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US" w:eastAsia="en-US"/>
                              </w:rPr>
                            </w:pPr>
                            <w:bookmarkStart w:id="0" w:name="page1"/>
                            <w:bookmarkEnd w:id="0"/>
                            <w:r>
                              <w:rPr>
                                <w:sz w:val="64"/>
                                <w:lang w:val="en-US" w:eastAsia="en-US"/>
                              </w:rPr>
                              <w:t xml:space="preserve">3GPP TS 29.345 </w:t>
                            </w:r>
                            <w:r>
                              <w:rPr>
                                <w:lang w:val="en-US" w:eastAsia="en-US"/>
                              </w:rPr>
                              <w:t xml:space="preserve">V16.0.0 </w:t>
                            </w:r>
                            <w:r>
                              <w:rPr>
                                <w:sz w:val="32"/>
                                <w:lang w:val="en-US"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US" w:eastAsia="en-US"/>
                        </w:rPr>
                      </w:pPr>
                      <w:bookmarkStart w:id="1" w:name="page1"/>
                      <w:bookmarkEnd w:id="1"/>
                      <w:r>
                        <w:rPr>
                          <w:sz w:val="64"/>
                          <w:lang w:val="en-US" w:eastAsia="en-US"/>
                        </w:rPr>
                        <w:t xml:space="preserve">3GPP TS 29.345 </w:t>
                      </w:r>
                      <w:r>
                        <w:rPr>
                          <w:lang w:val="en-US" w:eastAsia="en-US"/>
                        </w:rPr>
                        <w:t xml:space="preserve">V16.0.0 </w:t>
                      </w:r>
                      <w:r>
                        <w:rPr>
                          <w:sz w:val="32"/>
                          <w:lang w:val="en-US"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Inter-Proximity-services (ProSe) Function signalling aspects;</w:t>
                            </w:r>
                          </w:p>
                          <w:p>
                            <w:pPr>
                              <w:pStyle w:val="ZT"/>
                              <w:rPr/>
                            </w:pPr>
                            <w:r>
                              <w:rPr/>
                              <w:t>Stage 3</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Inter-Proximity-services (ProSe) Function signalling aspects;</w:t>
                      </w:r>
                    </w:p>
                    <w:p>
                      <w:pPr>
                        <w:pStyle w:val="ZT"/>
                        <w:rPr/>
                      </w:pPr>
                      <w:r>
                        <w:rPr/>
                        <w:t>Stage 3</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r>
                          </w:p>
                          <w:p>
                            <w:pPr>
                              <w:pStyle w:val="ZU"/>
                              <w:tabs>
                                <w:tab w:val="clear" w:pos="284"/>
                                <w:tab w:val="right" w:pos="10206" w:leader="none"/>
                              </w:tabs>
                              <w:jc w:val="left"/>
                              <w:rPr>
                                <w:color w:val="0000FF"/>
                              </w:rPr>
                            </w:pPr>
                            <w:r>
                              <w:rPr>
                                <w:color w:val="0000FF"/>
                              </w:rPr>
                            </w:r>
                          </w:p>
                          <w:p>
                            <w:pPr>
                              <w:pStyle w:val="ZU"/>
                              <w:tabs>
                                <w:tab w:val="clear" w:pos="284"/>
                                <w:tab w:val="right" w:pos="10206" w:leader="none"/>
                              </w:tabs>
                              <w:jc w:val="left"/>
                              <w:rPr/>
                            </w:pPr>
                            <w:r>
                              <w:rPr>
                                <w:i/>
                              </w:rPr>
                              <w:drawing>
                                <wp:inline distT="0" distB="0" distL="0" distR="0">
                                  <wp:extent cx="1310640" cy="10458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r>
                    </w:p>
                    <w:p>
                      <w:pPr>
                        <w:pStyle w:val="ZU"/>
                        <w:tabs>
                          <w:tab w:val="clear" w:pos="284"/>
                          <w:tab w:val="right" w:pos="10206" w:leader="none"/>
                        </w:tabs>
                        <w:jc w:val="left"/>
                        <w:rPr>
                          <w:color w:val="0000FF"/>
                        </w:rPr>
                      </w:pPr>
                      <w:r>
                        <w:rPr>
                          <w:color w:val="0000FF"/>
                        </w:rPr>
                      </w:r>
                    </w:p>
                    <w:p>
                      <w:pPr>
                        <w:pStyle w:val="ZU"/>
                        <w:tabs>
                          <w:tab w:val="clear" w:pos="284"/>
                          <w:tab w:val="right" w:pos="10206" w:leader="none"/>
                        </w:tabs>
                        <w:jc w:val="left"/>
                        <w:rPr/>
                      </w:pPr>
                      <w:r>
                        <w:rPr>
                          <w:i/>
                        </w:rPr>
                        <w:drawing>
                          <wp:inline distT="0" distB="0" distL="0" distR="0">
                            <wp:extent cx="1310640" cy="10458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bookmarkStart w:id="2" w:name="page2"/>
      <w:bookmarkEnd w:id="2"/>
      <w:r>
        <w:rPr/>
        <w:t>.</w:t>
        <w:br/>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ProSe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ProSe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lang w:val="en-US" w:eastAsia="en-US"/>
        </w:rPr>
      </w:pPr>
      <w:r>
        <w:rPr>
          <w:lang w:val="en-US" w:eastAsia="en-US"/>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3" w:name="copyrightaddon"/>
                            <w:bookmarkEnd w:id="3"/>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bookmarkStart w:id="5" w:name="page2"/>
      <w:bookmarkEnd w:id="5"/>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0219144">
            <w:r>
              <w:rPr>
                <w:rStyle w:val="IndexLink"/>
                <w:rFonts w:eastAsia="Times New Roman" w:cs="Times New Roman"/>
                <w:color w:val="auto"/>
                <w:sz w:val="22"/>
                <w:szCs w:val="20"/>
                <w:lang w:val="en-GB" w:eastAsia="en-US" w:bidi="ar-SA"/>
              </w:rPr>
              <w:t>7</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20219145">
            <w:r>
              <w:rPr>
                <w:rStyle w:val="IndexLink"/>
              </w:rPr>
              <w:t>8</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20219146">
            <w:r>
              <w:rPr>
                <w:rStyle w:val="IndexLink"/>
              </w:rPr>
              <w:t>8</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20219147">
            <w:r>
              <w:rPr>
                <w:rStyle w:val="IndexLink"/>
              </w:rPr>
              <w:t>9</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20219148">
            <w:r>
              <w:rPr>
                <w:rStyle w:val="IndexLink"/>
              </w:rPr>
              <w:t>9</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20219149">
            <w:r>
              <w:rPr>
                <w:rStyle w:val="IndexLink"/>
              </w:rPr>
              <w:t>9</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 Description</w:t>
            <w:tab/>
          </w:r>
          <w:hyperlink w:anchor="__RefHeading___Toc20219150">
            <w:r>
              <w:rPr>
                <w:rStyle w:val="IndexLink"/>
              </w:rPr>
              <w:t>10</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20219151">
            <w:r>
              <w:rPr>
                <w:rStyle w:val="IndexLink"/>
              </w:rPr>
              <w:t>10</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Procedures Description</w:t>
            <w:tab/>
          </w:r>
          <w:hyperlink w:anchor="__RefHeading___Toc20219152">
            <w:r>
              <w:rPr>
                <w:rStyle w:val="IndexLink"/>
              </w:rPr>
              <w:t>10</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introduction</w:t>
            <w:tab/>
          </w:r>
          <w:hyperlink w:anchor="__RefHeading___Toc20219153">
            <w:r>
              <w:rPr>
                <w:rStyle w:val="IndexLink"/>
              </w:rPr>
              <w:t>10</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lang w:val="en-AU" w:eastAsia="en-US"/>
            </w:rPr>
            <w:t>ProSe Service Authorization</w:t>
          </w:r>
          <w:r>
            <w:rPr/>
            <w:tab/>
          </w:r>
          <w:hyperlink w:anchor="__RefHeading___Toc20219154">
            <w:r>
              <w:rPr>
                <w:rStyle w:val="IndexLink"/>
              </w:rPr>
              <w:t>10</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General</w:t>
            <w:tab/>
          </w:r>
          <w:hyperlink w:anchor="__RefHeading___Toc20219155">
            <w:r>
              <w:rPr>
                <w:rStyle w:val="IndexLink"/>
              </w:rPr>
              <w:t>10</w:t>
            </w:r>
          </w:hyperlink>
        </w:p>
        <w:p>
          <w:pPr>
            <w:pStyle w:val="Contents3"/>
            <w:rPr>
              <w:rFonts w:ascii="Calibri" w:hAnsi="Calibri" w:cs="Calibri"/>
              <w:sz w:val="22"/>
              <w:szCs w:val="22"/>
              <w:lang w:val="en-US" w:eastAsia="en-US"/>
            </w:rPr>
          </w:pPr>
          <w:r>
            <w:rPr/>
            <w:t>5.2.2</w:t>
          </w:r>
          <w:r>
            <w:rPr>
              <w:rFonts w:cs="Calibri" w:ascii="Calibri" w:hAnsi="Calibri"/>
              <w:sz w:val="22"/>
              <w:szCs w:val="22"/>
            </w:rPr>
            <w:tab/>
          </w:r>
          <w:r>
            <w:rPr>
              <w:lang w:val="en-US" w:eastAsia="en-US"/>
            </w:rPr>
            <w:t>Detailed behaviour of the ProSe Function in the HPLMN</w:t>
          </w:r>
          <w:r>
            <w:rPr/>
            <w:tab/>
          </w:r>
          <w:hyperlink w:anchor="__RefHeading___Toc20219156">
            <w:r>
              <w:rPr>
                <w:rStyle w:val="IndexLink"/>
              </w:rPr>
              <w:t>11</w:t>
            </w:r>
          </w:hyperlink>
        </w:p>
        <w:p>
          <w:pPr>
            <w:pStyle w:val="Contents3"/>
            <w:rPr>
              <w:rFonts w:ascii="Calibri" w:hAnsi="Calibri" w:cs="Calibri"/>
              <w:sz w:val="22"/>
              <w:szCs w:val="22"/>
              <w:lang w:val="en-US" w:eastAsia="en-US"/>
            </w:rPr>
          </w:pPr>
          <w:r>
            <w:rPr/>
            <w:t>5.2.3</w:t>
          </w:r>
          <w:r>
            <w:rPr>
              <w:rFonts w:cs="Calibri" w:ascii="Calibri" w:hAnsi="Calibri"/>
              <w:sz w:val="22"/>
              <w:szCs w:val="22"/>
            </w:rPr>
            <w:tab/>
          </w:r>
          <w:r>
            <w:rPr>
              <w:lang w:val="en-US" w:eastAsia="en-US"/>
            </w:rPr>
            <w:t>Detailed behaviour of the ProSe Function in the Local PLMN or VPLMN</w:t>
          </w:r>
          <w:r>
            <w:rPr/>
            <w:tab/>
          </w:r>
          <w:hyperlink w:anchor="__RefHeading___Toc20219157">
            <w:r>
              <w:rPr>
                <w:rStyle w:val="IndexLink"/>
              </w:rPr>
              <w:t>12</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ProSe Direct Discovery Authorization</w:t>
            <w:tab/>
          </w:r>
          <w:hyperlink w:anchor="__RefHeading___Toc20219158">
            <w:r>
              <w:rPr>
                <w:rStyle w:val="IndexLink"/>
              </w:rPr>
              <w:t>12</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General</w:t>
            <w:tab/>
          </w:r>
          <w:hyperlink w:anchor="__RefHeading___Toc20219159">
            <w:r>
              <w:rPr>
                <w:rStyle w:val="IndexLink"/>
              </w:rPr>
              <w:t>12</w:t>
            </w:r>
          </w:hyperlink>
        </w:p>
        <w:p>
          <w:pPr>
            <w:pStyle w:val="Contents3"/>
            <w:rPr>
              <w:rFonts w:ascii="Calibri" w:hAnsi="Calibri" w:cs="Calibri"/>
              <w:sz w:val="22"/>
              <w:szCs w:val="22"/>
              <w:lang w:val="en-US" w:eastAsia="en-US"/>
            </w:rPr>
          </w:pPr>
          <w:r>
            <w:rPr/>
            <w:t>5.3.2</w:t>
          </w:r>
          <w:r>
            <w:rPr>
              <w:rFonts w:cs="Calibri" w:ascii="Calibri" w:hAnsi="Calibri"/>
              <w:sz w:val="22"/>
              <w:szCs w:val="22"/>
            </w:rPr>
            <w:tab/>
          </w:r>
          <w:r>
            <w:rPr>
              <w:lang w:val="en-US" w:eastAsia="en-US"/>
            </w:rPr>
            <w:t>Detailed behaviour of the HPLMN ProSe Function</w:t>
          </w:r>
          <w:r>
            <w:rPr/>
            <w:tab/>
          </w:r>
          <w:hyperlink w:anchor="__RefHeading___Toc20219160">
            <w:r>
              <w:rPr>
                <w:rStyle w:val="IndexLink"/>
              </w:rPr>
              <w:t>13</w:t>
            </w:r>
          </w:hyperlink>
        </w:p>
        <w:p>
          <w:pPr>
            <w:pStyle w:val="Contents3"/>
            <w:rPr>
              <w:rFonts w:ascii="Calibri" w:hAnsi="Calibri" w:cs="Calibri"/>
              <w:sz w:val="22"/>
              <w:szCs w:val="22"/>
              <w:lang w:val="en-US" w:eastAsia="en-US"/>
            </w:rPr>
          </w:pPr>
          <w:r>
            <w:rPr/>
            <w:t>5.3.3</w:t>
          </w:r>
          <w:r>
            <w:rPr>
              <w:rFonts w:cs="Calibri" w:ascii="Calibri" w:hAnsi="Calibri"/>
              <w:sz w:val="22"/>
              <w:szCs w:val="22"/>
            </w:rPr>
            <w:tab/>
          </w:r>
          <w:r>
            <w:rPr>
              <w:lang w:val="en-US" w:eastAsia="en-US"/>
            </w:rPr>
            <w:t>Detailed behaviour of the ProSe Function in the Local PLMN or VPLMN</w:t>
          </w:r>
          <w:r>
            <w:rPr/>
            <w:tab/>
          </w:r>
          <w:hyperlink w:anchor="__RefHeading___Toc20219161">
            <w:r>
              <w:rPr>
                <w:rStyle w:val="IndexLink"/>
              </w:rPr>
              <w:t>15</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ProSe Match Report</w:t>
            <w:tab/>
          </w:r>
          <w:hyperlink w:anchor="__RefHeading___Toc20219162">
            <w:r>
              <w:rPr>
                <w:rStyle w:val="IndexLink"/>
              </w:rPr>
              <w:t>17</w:t>
            </w:r>
          </w:hyperlink>
        </w:p>
        <w:p>
          <w:pPr>
            <w:pStyle w:val="Contents3"/>
            <w:rPr>
              <w:rFonts w:ascii="Calibri" w:hAnsi="Calibri" w:cs="Calibri"/>
              <w:sz w:val="22"/>
              <w:szCs w:val="22"/>
              <w:lang w:val="en-US" w:eastAsia="en-US"/>
            </w:rPr>
          </w:pPr>
          <w:r>
            <w:rPr/>
            <w:t>5.4.1</w:t>
          </w:r>
          <w:r>
            <w:rPr>
              <w:rFonts w:cs="Calibri" w:ascii="Calibri" w:hAnsi="Calibri"/>
              <w:sz w:val="22"/>
              <w:szCs w:val="22"/>
            </w:rPr>
            <w:tab/>
          </w:r>
          <w:r>
            <w:rPr>
              <w:lang w:val="en-US" w:eastAsia="en-US"/>
            </w:rPr>
            <w:t>General</w:t>
          </w:r>
          <w:r>
            <w:rPr/>
            <w:tab/>
          </w:r>
          <w:hyperlink w:anchor="__RefHeading___Toc20219163">
            <w:r>
              <w:rPr>
                <w:rStyle w:val="IndexLink"/>
              </w:rPr>
              <w:t>17</w:t>
            </w:r>
          </w:hyperlink>
        </w:p>
        <w:p>
          <w:pPr>
            <w:pStyle w:val="Contents3"/>
            <w:rPr>
              <w:rFonts w:ascii="Calibri" w:hAnsi="Calibri" w:cs="Calibri"/>
              <w:sz w:val="22"/>
              <w:szCs w:val="22"/>
              <w:lang w:val="en-US" w:eastAsia="en-US"/>
            </w:rPr>
          </w:pPr>
          <w:r>
            <w:rPr/>
            <w:t>5.4.2</w:t>
          </w:r>
          <w:r>
            <w:rPr>
              <w:rFonts w:cs="Calibri" w:ascii="Calibri" w:hAnsi="Calibri"/>
              <w:sz w:val="22"/>
              <w:szCs w:val="22"/>
            </w:rPr>
            <w:tab/>
          </w:r>
          <w:r>
            <w:rPr>
              <w:lang w:val="en-US" w:eastAsia="en-US"/>
            </w:rPr>
            <w:t>Detailed behaviour of the HPLMN ProSe Function</w:t>
          </w:r>
          <w:r>
            <w:rPr/>
            <w:tab/>
          </w:r>
          <w:hyperlink w:anchor="__RefHeading___Toc20219164">
            <w:r>
              <w:rPr>
                <w:rStyle w:val="IndexLink"/>
              </w:rPr>
              <w:t>18</w:t>
            </w:r>
          </w:hyperlink>
        </w:p>
        <w:p>
          <w:pPr>
            <w:pStyle w:val="Contents3"/>
            <w:rPr>
              <w:rFonts w:ascii="Calibri" w:hAnsi="Calibri" w:cs="Calibri"/>
              <w:sz w:val="22"/>
              <w:szCs w:val="22"/>
              <w:lang w:val="en-US" w:eastAsia="en-US"/>
            </w:rPr>
          </w:pPr>
          <w:r>
            <w:rPr/>
            <w:t>5.4.3</w:t>
          </w:r>
          <w:r>
            <w:rPr>
              <w:rFonts w:cs="Calibri" w:ascii="Calibri" w:hAnsi="Calibri"/>
              <w:sz w:val="22"/>
              <w:szCs w:val="22"/>
            </w:rPr>
            <w:tab/>
          </w:r>
          <w:r>
            <w:rPr>
              <w:lang w:val="en-US" w:eastAsia="en-US"/>
            </w:rPr>
            <w:t>Detailed behaviour of the ProSe Function in the local PLMN</w:t>
          </w:r>
          <w:r>
            <w:rPr/>
            <w:tab/>
          </w:r>
          <w:hyperlink w:anchor="__RefHeading___Toc20219165">
            <w:r>
              <w:rPr>
                <w:rStyle w:val="IndexLink"/>
              </w:rPr>
              <w:t>18</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ProSe Match Report info</w:t>
            <w:tab/>
          </w:r>
          <w:hyperlink w:anchor="__RefHeading___Toc20219166">
            <w:r>
              <w:rPr>
                <w:rStyle w:val="IndexLink"/>
              </w:rPr>
              <w:t>19</w:t>
            </w:r>
          </w:hyperlink>
        </w:p>
        <w:p>
          <w:pPr>
            <w:pStyle w:val="Contents3"/>
            <w:rPr>
              <w:rFonts w:ascii="Calibri" w:hAnsi="Calibri" w:cs="Calibri"/>
              <w:sz w:val="22"/>
              <w:szCs w:val="22"/>
              <w:lang w:val="en-US" w:eastAsia="en-US"/>
            </w:rPr>
          </w:pPr>
          <w:r>
            <w:rPr/>
            <w:t>5.5.1</w:t>
          </w:r>
          <w:r>
            <w:rPr>
              <w:rFonts w:cs="Calibri" w:ascii="Calibri" w:hAnsi="Calibri"/>
              <w:sz w:val="22"/>
              <w:szCs w:val="22"/>
            </w:rPr>
            <w:tab/>
          </w:r>
          <w:r>
            <w:rPr>
              <w:lang w:val="en-US" w:eastAsia="en-US"/>
            </w:rPr>
            <w:t>General</w:t>
          </w:r>
          <w:r>
            <w:rPr/>
            <w:tab/>
          </w:r>
          <w:hyperlink w:anchor="__RefHeading___Toc20219167">
            <w:r>
              <w:rPr>
                <w:rStyle w:val="IndexLink"/>
              </w:rPr>
              <w:t>19</w:t>
            </w:r>
          </w:hyperlink>
        </w:p>
        <w:p>
          <w:pPr>
            <w:pStyle w:val="Contents3"/>
            <w:rPr>
              <w:rFonts w:ascii="Calibri" w:hAnsi="Calibri" w:cs="Calibri"/>
              <w:sz w:val="22"/>
              <w:szCs w:val="22"/>
              <w:lang w:val="en-US" w:eastAsia="en-US"/>
            </w:rPr>
          </w:pPr>
          <w:r>
            <w:rPr/>
            <w:t>5.5.2</w:t>
          </w:r>
          <w:r>
            <w:rPr>
              <w:rFonts w:cs="Calibri" w:ascii="Calibri" w:hAnsi="Calibri"/>
              <w:sz w:val="22"/>
              <w:szCs w:val="22"/>
            </w:rPr>
            <w:tab/>
          </w:r>
          <w:r>
            <w:rPr>
              <w:lang w:val="en-US" w:eastAsia="en-US"/>
            </w:rPr>
            <w:t>Detailed behaviour of the requesting ProSe Function</w:t>
          </w:r>
          <w:r>
            <w:rPr/>
            <w:tab/>
          </w:r>
          <w:hyperlink w:anchor="__RefHeading___Toc20219168">
            <w:r>
              <w:rPr>
                <w:rStyle w:val="IndexLink"/>
              </w:rPr>
              <w:t>20</w:t>
            </w:r>
          </w:hyperlink>
        </w:p>
        <w:p>
          <w:pPr>
            <w:pStyle w:val="Contents3"/>
            <w:rPr>
              <w:rFonts w:ascii="Calibri" w:hAnsi="Calibri" w:cs="Calibri"/>
              <w:sz w:val="22"/>
              <w:szCs w:val="22"/>
              <w:lang w:val="en-US" w:eastAsia="en-US"/>
            </w:rPr>
          </w:pPr>
          <w:r>
            <w:rPr/>
            <w:t>5.5.3</w:t>
          </w:r>
          <w:r>
            <w:rPr>
              <w:rFonts w:cs="Calibri" w:ascii="Calibri" w:hAnsi="Calibri"/>
              <w:sz w:val="22"/>
              <w:szCs w:val="22"/>
            </w:rPr>
            <w:tab/>
          </w:r>
          <w:r>
            <w:rPr>
              <w:lang w:val="en-US" w:eastAsia="en-US"/>
            </w:rPr>
            <w:t>Detailed behaviour of the receiving ProSe Function</w:t>
          </w:r>
          <w:r>
            <w:rPr/>
            <w:tab/>
          </w:r>
          <w:hyperlink w:anchor="__RefHeading___Toc20219169">
            <w:r>
              <w:rPr>
                <w:rStyle w:val="IndexLink"/>
              </w:rPr>
              <w:t>20</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lang w:val="en-US" w:eastAsia="en-US"/>
            </w:rPr>
            <w:t>ProSe Proximity Request</w:t>
          </w:r>
          <w:r>
            <w:rPr/>
            <w:tab/>
          </w:r>
          <w:hyperlink w:anchor="__RefHeading___Toc20219170">
            <w:r>
              <w:rPr>
                <w:rStyle w:val="IndexLink"/>
              </w:rPr>
              <w:t>21</w:t>
            </w:r>
          </w:hyperlink>
        </w:p>
        <w:p>
          <w:pPr>
            <w:pStyle w:val="Contents3"/>
            <w:rPr>
              <w:rFonts w:ascii="Calibri" w:hAnsi="Calibri" w:cs="Calibri"/>
              <w:sz w:val="22"/>
              <w:szCs w:val="22"/>
              <w:lang w:val="en-US" w:eastAsia="en-US"/>
            </w:rPr>
          </w:pPr>
          <w:r>
            <w:rPr/>
            <w:t>5.6.1</w:t>
          </w:r>
          <w:r>
            <w:rPr>
              <w:rFonts w:cs="Calibri" w:ascii="Calibri" w:hAnsi="Calibri"/>
              <w:sz w:val="22"/>
              <w:szCs w:val="22"/>
            </w:rPr>
            <w:tab/>
          </w:r>
          <w:r>
            <w:rPr>
              <w:lang w:val="en-US" w:eastAsia="en-US"/>
            </w:rPr>
            <w:t>General</w:t>
          </w:r>
          <w:r>
            <w:rPr/>
            <w:tab/>
          </w:r>
          <w:hyperlink w:anchor="__RefHeading___Toc20219171">
            <w:r>
              <w:rPr>
                <w:rStyle w:val="IndexLink"/>
              </w:rPr>
              <w:t>21</w:t>
            </w:r>
          </w:hyperlink>
        </w:p>
        <w:p>
          <w:pPr>
            <w:pStyle w:val="Contents3"/>
            <w:rPr>
              <w:rFonts w:ascii="Calibri" w:hAnsi="Calibri" w:cs="Calibri"/>
              <w:sz w:val="22"/>
              <w:szCs w:val="22"/>
              <w:lang w:val="en-US" w:eastAsia="en-US"/>
            </w:rPr>
          </w:pPr>
          <w:r>
            <w:rPr/>
            <w:t>5.6.2</w:t>
          </w:r>
          <w:r>
            <w:rPr>
              <w:rFonts w:cs="Calibri" w:ascii="Calibri" w:hAnsi="Calibri"/>
              <w:sz w:val="22"/>
              <w:szCs w:val="22"/>
            </w:rPr>
            <w:tab/>
          </w:r>
          <w:r>
            <w:rPr>
              <w:lang w:val="en-US" w:eastAsia="en-US"/>
            </w:rPr>
            <w:t>Detailed behaviour of the ProSe Function of the requesting UE</w:t>
          </w:r>
          <w:r>
            <w:rPr/>
            <w:tab/>
          </w:r>
          <w:hyperlink w:anchor="__RefHeading___Toc20219172">
            <w:r>
              <w:rPr>
                <w:rStyle w:val="IndexLink"/>
              </w:rPr>
              <w:t>22</w:t>
            </w:r>
          </w:hyperlink>
        </w:p>
        <w:p>
          <w:pPr>
            <w:pStyle w:val="Contents3"/>
            <w:rPr>
              <w:rFonts w:ascii="Calibri" w:hAnsi="Calibri" w:cs="Calibri"/>
              <w:sz w:val="22"/>
              <w:szCs w:val="22"/>
              <w:lang w:val="en-US" w:eastAsia="en-US"/>
            </w:rPr>
          </w:pPr>
          <w:r>
            <w:rPr/>
            <w:t>5.6.3</w:t>
          </w:r>
          <w:r>
            <w:rPr>
              <w:rFonts w:cs="Calibri" w:ascii="Calibri" w:hAnsi="Calibri"/>
              <w:sz w:val="22"/>
              <w:szCs w:val="22"/>
            </w:rPr>
            <w:tab/>
          </w:r>
          <w:r>
            <w:rPr>
              <w:lang w:val="en-US" w:eastAsia="en-US"/>
            </w:rPr>
            <w:t>Detailed behaviour of the ProSe Function of the targeted UE</w:t>
          </w:r>
          <w:r>
            <w:rPr/>
            <w:tab/>
          </w:r>
          <w:hyperlink w:anchor="__RefHeading___Toc20219173">
            <w:r>
              <w:rPr>
                <w:rStyle w:val="IndexLink"/>
              </w:rPr>
              <w:t>22</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lang w:val="en-US" w:eastAsia="en-US"/>
            </w:rPr>
            <w:t>ProSe Location Update</w:t>
          </w:r>
          <w:r>
            <w:rPr/>
            <w:tab/>
          </w:r>
          <w:hyperlink w:anchor="__RefHeading___Toc20219174">
            <w:r>
              <w:rPr>
                <w:rStyle w:val="IndexLink"/>
              </w:rPr>
              <w:t>23</w:t>
            </w:r>
          </w:hyperlink>
        </w:p>
        <w:p>
          <w:pPr>
            <w:pStyle w:val="Contents3"/>
            <w:rPr>
              <w:rFonts w:ascii="Calibri" w:hAnsi="Calibri" w:cs="Calibri"/>
              <w:sz w:val="22"/>
              <w:szCs w:val="22"/>
              <w:lang w:val="en-US" w:eastAsia="en-US"/>
            </w:rPr>
          </w:pPr>
          <w:r>
            <w:rPr/>
            <w:t>5.7.1</w:t>
          </w:r>
          <w:r>
            <w:rPr>
              <w:rFonts w:cs="Calibri" w:ascii="Calibri" w:hAnsi="Calibri"/>
              <w:sz w:val="22"/>
              <w:szCs w:val="22"/>
            </w:rPr>
            <w:tab/>
          </w:r>
          <w:r>
            <w:rPr>
              <w:lang w:val="en-US" w:eastAsia="en-US"/>
            </w:rPr>
            <w:t>General</w:t>
          </w:r>
          <w:r>
            <w:rPr/>
            <w:tab/>
          </w:r>
          <w:hyperlink w:anchor="__RefHeading___Toc20219175">
            <w:r>
              <w:rPr>
                <w:rStyle w:val="IndexLink"/>
              </w:rPr>
              <w:t>23</w:t>
            </w:r>
          </w:hyperlink>
        </w:p>
        <w:p>
          <w:pPr>
            <w:pStyle w:val="Contents3"/>
            <w:rPr>
              <w:rFonts w:ascii="Calibri" w:hAnsi="Calibri" w:cs="Calibri"/>
              <w:sz w:val="22"/>
              <w:szCs w:val="22"/>
              <w:lang w:val="en-US" w:eastAsia="en-US"/>
            </w:rPr>
          </w:pPr>
          <w:r>
            <w:rPr/>
            <w:t>5.7.2</w:t>
          </w:r>
          <w:r>
            <w:rPr>
              <w:rFonts w:cs="Calibri" w:ascii="Calibri" w:hAnsi="Calibri"/>
              <w:sz w:val="22"/>
              <w:szCs w:val="22"/>
            </w:rPr>
            <w:tab/>
          </w:r>
          <w:r>
            <w:rPr>
              <w:lang w:val="en-US" w:eastAsia="en-US"/>
            </w:rPr>
            <w:t>Detailed behaviour of the ProSe Function of the requesting UE</w:t>
          </w:r>
          <w:r>
            <w:rPr/>
            <w:tab/>
          </w:r>
          <w:hyperlink w:anchor="__RefHeading___Toc20219176">
            <w:r>
              <w:rPr>
                <w:rStyle w:val="IndexLink"/>
              </w:rPr>
              <w:t>24</w:t>
            </w:r>
          </w:hyperlink>
        </w:p>
        <w:p>
          <w:pPr>
            <w:pStyle w:val="Contents3"/>
            <w:rPr>
              <w:rFonts w:ascii="Calibri" w:hAnsi="Calibri" w:cs="Calibri"/>
              <w:sz w:val="22"/>
              <w:szCs w:val="22"/>
              <w:lang w:val="en-US" w:eastAsia="en-US"/>
            </w:rPr>
          </w:pPr>
          <w:r>
            <w:rPr/>
            <w:t>5.7.3</w:t>
          </w:r>
          <w:r>
            <w:rPr>
              <w:rFonts w:cs="Calibri" w:ascii="Calibri" w:hAnsi="Calibri"/>
              <w:sz w:val="22"/>
              <w:szCs w:val="22"/>
            </w:rPr>
            <w:tab/>
          </w:r>
          <w:r>
            <w:rPr>
              <w:lang w:val="en-US" w:eastAsia="en-US"/>
            </w:rPr>
            <w:t>Detailed behaviour of the ProSe Function of the targeted UE</w:t>
          </w:r>
          <w:r>
            <w:rPr/>
            <w:tab/>
          </w:r>
          <w:hyperlink w:anchor="__RefHeading___Toc20219177">
            <w:r>
              <w:rPr>
                <w:rStyle w:val="IndexLink"/>
              </w:rPr>
              <w:t>24</w:t>
            </w:r>
          </w:hyperlink>
        </w:p>
        <w:p>
          <w:pPr>
            <w:pStyle w:val="Contents2"/>
            <w:rPr>
              <w:rFonts w:ascii="Calibri" w:hAnsi="Calibri" w:cs="Calibri"/>
              <w:sz w:val="22"/>
              <w:szCs w:val="22"/>
              <w:lang w:val="en-US" w:eastAsia="en-US"/>
            </w:rPr>
          </w:pPr>
          <w:r>
            <w:rPr/>
            <w:t>5.8</w:t>
          </w:r>
          <w:r>
            <w:rPr>
              <w:rFonts w:cs="Calibri" w:ascii="Calibri" w:hAnsi="Calibri"/>
              <w:sz w:val="22"/>
              <w:szCs w:val="22"/>
              <w:lang w:val="en-US" w:eastAsia="en-US"/>
            </w:rPr>
            <w:tab/>
          </w:r>
          <w:r>
            <w:rPr>
              <w:lang w:val="en-US" w:eastAsia="en-US"/>
            </w:rPr>
            <w:t>ProSe Cancellation</w:t>
          </w:r>
          <w:r>
            <w:rPr/>
            <w:tab/>
          </w:r>
          <w:hyperlink w:anchor="__RefHeading___Toc20219178">
            <w:r>
              <w:rPr>
                <w:rStyle w:val="IndexLink"/>
              </w:rPr>
              <w:t>24</w:t>
            </w:r>
          </w:hyperlink>
        </w:p>
        <w:p>
          <w:pPr>
            <w:pStyle w:val="Contents3"/>
            <w:rPr>
              <w:rFonts w:ascii="Calibri" w:hAnsi="Calibri" w:cs="Calibri"/>
              <w:sz w:val="22"/>
              <w:szCs w:val="22"/>
              <w:lang w:val="en-US" w:eastAsia="en-US"/>
            </w:rPr>
          </w:pPr>
          <w:r>
            <w:rPr/>
            <w:t>5.8.1</w:t>
          </w:r>
          <w:r>
            <w:rPr>
              <w:rFonts w:cs="Calibri" w:ascii="Calibri" w:hAnsi="Calibri"/>
              <w:sz w:val="22"/>
              <w:szCs w:val="22"/>
            </w:rPr>
            <w:tab/>
          </w:r>
          <w:r>
            <w:rPr>
              <w:lang w:val="en-US" w:eastAsia="en-US"/>
            </w:rPr>
            <w:t>General</w:t>
          </w:r>
          <w:r>
            <w:rPr/>
            <w:tab/>
          </w:r>
          <w:hyperlink w:anchor="__RefHeading___Toc20219179">
            <w:r>
              <w:rPr>
                <w:rStyle w:val="IndexLink"/>
              </w:rPr>
              <w:t>24</w:t>
            </w:r>
          </w:hyperlink>
        </w:p>
        <w:p>
          <w:pPr>
            <w:pStyle w:val="Contents3"/>
            <w:rPr>
              <w:rFonts w:ascii="Calibri" w:hAnsi="Calibri" w:cs="Calibri"/>
              <w:sz w:val="22"/>
              <w:szCs w:val="22"/>
              <w:lang w:val="en-US" w:eastAsia="en-US"/>
            </w:rPr>
          </w:pPr>
          <w:r>
            <w:rPr/>
            <w:t>5.8.2</w:t>
          </w:r>
          <w:r>
            <w:rPr>
              <w:rFonts w:cs="Calibri" w:ascii="Calibri" w:hAnsi="Calibri"/>
              <w:sz w:val="22"/>
              <w:szCs w:val="22"/>
            </w:rPr>
            <w:tab/>
          </w:r>
          <w:r>
            <w:rPr>
              <w:lang w:val="en-US" w:eastAsia="en-US"/>
            </w:rPr>
            <w:t>Detailed behaviour of the ProSe Function of the requesting UE</w:t>
          </w:r>
          <w:r>
            <w:rPr/>
            <w:tab/>
          </w:r>
          <w:hyperlink w:anchor="__RefHeading___Toc20219180">
            <w:r>
              <w:rPr>
                <w:rStyle w:val="IndexLink"/>
              </w:rPr>
              <w:t>25</w:t>
            </w:r>
          </w:hyperlink>
        </w:p>
        <w:p>
          <w:pPr>
            <w:pStyle w:val="Contents3"/>
            <w:rPr>
              <w:rFonts w:ascii="Calibri" w:hAnsi="Calibri" w:cs="Calibri"/>
              <w:sz w:val="22"/>
              <w:szCs w:val="22"/>
              <w:lang w:val="en-US" w:eastAsia="en-US"/>
            </w:rPr>
          </w:pPr>
          <w:r>
            <w:rPr/>
            <w:t>5.8.3</w:t>
          </w:r>
          <w:r>
            <w:rPr>
              <w:rFonts w:cs="Calibri" w:ascii="Calibri" w:hAnsi="Calibri"/>
              <w:sz w:val="22"/>
              <w:szCs w:val="22"/>
            </w:rPr>
            <w:tab/>
          </w:r>
          <w:r>
            <w:rPr>
              <w:lang w:val="en-US" w:eastAsia="en-US"/>
            </w:rPr>
            <w:t>Detailed behaviour of the ProSe Function of the targeted UE</w:t>
          </w:r>
          <w:r>
            <w:rPr/>
            <w:tab/>
          </w:r>
          <w:hyperlink w:anchor="__RefHeading___Toc20219181">
            <w:r>
              <w:rPr>
                <w:rStyle w:val="IndexLink"/>
              </w:rPr>
              <w:t>25</w:t>
            </w:r>
          </w:hyperlink>
        </w:p>
        <w:p>
          <w:pPr>
            <w:pStyle w:val="Contents2"/>
            <w:rPr>
              <w:rFonts w:ascii="Calibri" w:hAnsi="Calibri" w:cs="Calibri"/>
              <w:sz w:val="22"/>
              <w:szCs w:val="22"/>
              <w:lang w:val="en-US" w:eastAsia="en-US"/>
            </w:rPr>
          </w:pPr>
          <w:r>
            <w:rPr/>
            <w:t>5.9</w:t>
          </w:r>
          <w:r>
            <w:rPr>
              <w:rFonts w:cs="Calibri" w:ascii="Calibri" w:hAnsi="Calibri"/>
              <w:sz w:val="22"/>
              <w:szCs w:val="22"/>
              <w:lang w:val="en-US" w:eastAsia="en-US"/>
            </w:rPr>
            <w:tab/>
          </w:r>
          <w:r>
            <w:rPr>
              <w:lang w:val="en-US" w:eastAsia="en-US"/>
            </w:rPr>
            <w:t>ProSe Proximity Alert</w:t>
          </w:r>
          <w:r>
            <w:rPr/>
            <w:tab/>
          </w:r>
          <w:hyperlink w:anchor="__RefHeading___Toc20219182">
            <w:r>
              <w:rPr>
                <w:rStyle w:val="IndexLink"/>
              </w:rPr>
              <w:t>25</w:t>
            </w:r>
          </w:hyperlink>
        </w:p>
        <w:p>
          <w:pPr>
            <w:pStyle w:val="Contents3"/>
            <w:rPr>
              <w:rFonts w:ascii="Calibri" w:hAnsi="Calibri" w:cs="Calibri"/>
              <w:sz w:val="22"/>
              <w:szCs w:val="22"/>
              <w:lang w:val="en-US" w:eastAsia="en-US"/>
            </w:rPr>
          </w:pPr>
          <w:r>
            <w:rPr/>
            <w:t>5.9.1</w:t>
          </w:r>
          <w:r>
            <w:rPr>
              <w:rFonts w:cs="Calibri" w:ascii="Calibri" w:hAnsi="Calibri"/>
              <w:sz w:val="22"/>
              <w:szCs w:val="22"/>
            </w:rPr>
            <w:tab/>
          </w:r>
          <w:r>
            <w:rPr>
              <w:lang w:val="en-US" w:eastAsia="en-US"/>
            </w:rPr>
            <w:t>General</w:t>
          </w:r>
          <w:r>
            <w:rPr/>
            <w:tab/>
          </w:r>
          <w:hyperlink w:anchor="__RefHeading___Toc20219183">
            <w:r>
              <w:rPr>
                <w:rStyle w:val="IndexLink"/>
              </w:rPr>
              <w:t>25</w:t>
            </w:r>
          </w:hyperlink>
        </w:p>
        <w:p>
          <w:pPr>
            <w:pStyle w:val="Contents3"/>
            <w:rPr>
              <w:rFonts w:ascii="Calibri" w:hAnsi="Calibri" w:cs="Calibri"/>
              <w:sz w:val="22"/>
              <w:szCs w:val="22"/>
              <w:lang w:val="en-US" w:eastAsia="en-US"/>
            </w:rPr>
          </w:pPr>
          <w:r>
            <w:rPr/>
            <w:t>5.9.2</w:t>
          </w:r>
          <w:r>
            <w:rPr>
              <w:rFonts w:cs="Calibri" w:ascii="Calibri" w:hAnsi="Calibri"/>
              <w:sz w:val="22"/>
              <w:szCs w:val="22"/>
            </w:rPr>
            <w:tab/>
          </w:r>
          <w:r>
            <w:rPr>
              <w:lang w:val="en-US" w:eastAsia="en-US"/>
            </w:rPr>
            <w:t>Detailed behaviour of the ProSe Function of the targeted UE</w:t>
          </w:r>
          <w:r>
            <w:rPr/>
            <w:tab/>
          </w:r>
          <w:hyperlink w:anchor="__RefHeading___Toc20219184">
            <w:r>
              <w:rPr>
                <w:rStyle w:val="IndexLink"/>
              </w:rPr>
              <w:t>26</w:t>
            </w:r>
          </w:hyperlink>
        </w:p>
        <w:p>
          <w:pPr>
            <w:pStyle w:val="Contents3"/>
            <w:rPr>
              <w:rFonts w:ascii="Calibri" w:hAnsi="Calibri" w:cs="Calibri"/>
              <w:sz w:val="22"/>
              <w:szCs w:val="22"/>
              <w:lang w:val="en-US" w:eastAsia="en-US"/>
            </w:rPr>
          </w:pPr>
          <w:r>
            <w:rPr/>
            <w:t>5.9.3</w:t>
          </w:r>
          <w:r>
            <w:rPr>
              <w:rFonts w:cs="Calibri" w:ascii="Calibri" w:hAnsi="Calibri"/>
              <w:sz w:val="22"/>
              <w:szCs w:val="22"/>
            </w:rPr>
            <w:tab/>
          </w:r>
          <w:r>
            <w:rPr>
              <w:lang w:val="en-US" w:eastAsia="en-US"/>
            </w:rPr>
            <w:t>Detailed behaviour of the ProSe Function of the requesting UE</w:t>
          </w:r>
          <w:r>
            <w:rPr/>
            <w:tab/>
          </w:r>
          <w:hyperlink w:anchor="__RefHeading___Toc20219185">
            <w:r>
              <w:rPr>
                <w:rStyle w:val="IndexLink"/>
              </w:rPr>
              <w:t>26</w:t>
            </w:r>
          </w:hyperlink>
        </w:p>
        <w:p>
          <w:pPr>
            <w:pStyle w:val="Contents2"/>
            <w:rPr>
              <w:rFonts w:ascii="Calibri" w:hAnsi="Calibri" w:cs="Calibri"/>
              <w:sz w:val="22"/>
              <w:szCs w:val="22"/>
              <w:lang w:val="en-US" w:eastAsia="en-US"/>
            </w:rPr>
          </w:pPr>
          <w:r>
            <w:rPr/>
            <w:t>5.10</w:t>
          </w:r>
          <w:r>
            <w:rPr>
              <w:rFonts w:cs="Calibri" w:ascii="Calibri" w:hAnsi="Calibri"/>
              <w:sz w:val="22"/>
              <w:szCs w:val="22"/>
              <w:lang w:val="en-US" w:eastAsia="en-US"/>
            </w:rPr>
            <w:tab/>
          </w:r>
          <w:r>
            <w:rPr/>
            <w:t>ProSe Direct Discovery Authorization</w:t>
          </w:r>
          <w:r>
            <w:rPr>
              <w:lang w:val="en-US" w:eastAsia="en-US"/>
            </w:rPr>
            <w:t xml:space="preserve"> Update</w:t>
          </w:r>
          <w:r>
            <w:rPr/>
            <w:tab/>
          </w:r>
          <w:hyperlink w:anchor="__RefHeading___Toc20219186">
            <w:r>
              <w:rPr>
                <w:rStyle w:val="IndexLink"/>
              </w:rPr>
              <w:t>27</w:t>
            </w:r>
          </w:hyperlink>
        </w:p>
        <w:p>
          <w:pPr>
            <w:pStyle w:val="Contents3"/>
            <w:rPr>
              <w:rFonts w:ascii="Calibri" w:hAnsi="Calibri" w:cs="Calibri"/>
              <w:sz w:val="22"/>
              <w:szCs w:val="22"/>
              <w:lang w:val="en-US" w:eastAsia="en-US"/>
            </w:rPr>
          </w:pPr>
          <w:r>
            <w:rPr/>
            <w:t>5.10.1</w:t>
          </w:r>
          <w:r>
            <w:rPr>
              <w:rFonts w:cs="Calibri" w:ascii="Calibri" w:hAnsi="Calibri"/>
              <w:sz w:val="22"/>
              <w:szCs w:val="22"/>
              <w:lang w:val="en-US" w:eastAsia="en-US"/>
            </w:rPr>
            <w:tab/>
          </w:r>
          <w:r>
            <w:rPr/>
            <w:t>General</w:t>
            <w:tab/>
          </w:r>
          <w:hyperlink w:anchor="__RefHeading___Toc20219187">
            <w:r>
              <w:rPr>
                <w:rStyle w:val="IndexLink"/>
              </w:rPr>
              <w:t>27</w:t>
            </w:r>
          </w:hyperlink>
        </w:p>
        <w:p>
          <w:pPr>
            <w:pStyle w:val="Contents3"/>
            <w:rPr>
              <w:rFonts w:ascii="Calibri" w:hAnsi="Calibri" w:cs="Calibri"/>
              <w:sz w:val="22"/>
              <w:szCs w:val="22"/>
              <w:lang w:val="en-US" w:eastAsia="en-US"/>
            </w:rPr>
          </w:pPr>
          <w:r>
            <w:rPr/>
            <w:t>5.10.2</w:t>
          </w:r>
          <w:r>
            <w:rPr>
              <w:rFonts w:cs="Calibri" w:ascii="Calibri" w:hAnsi="Calibri"/>
              <w:sz w:val="22"/>
              <w:szCs w:val="22"/>
            </w:rPr>
            <w:tab/>
          </w:r>
          <w:r>
            <w:rPr>
              <w:lang w:val="en-US" w:eastAsia="en-US"/>
            </w:rPr>
            <w:t>Detailed behaviour of the HPLMN ProSe Function</w:t>
          </w:r>
          <w:r>
            <w:rPr/>
            <w:tab/>
          </w:r>
          <w:hyperlink w:anchor="__RefHeading___Toc20219188">
            <w:r>
              <w:rPr>
                <w:rStyle w:val="IndexLink"/>
              </w:rPr>
              <w:t>28</w:t>
            </w:r>
          </w:hyperlink>
        </w:p>
        <w:p>
          <w:pPr>
            <w:pStyle w:val="Contents3"/>
            <w:rPr>
              <w:rFonts w:ascii="Calibri" w:hAnsi="Calibri" w:cs="Calibri"/>
              <w:sz w:val="22"/>
              <w:szCs w:val="22"/>
              <w:lang w:val="en-US" w:eastAsia="en-US"/>
            </w:rPr>
          </w:pPr>
          <w:r>
            <w:rPr/>
            <w:t>5.10.3</w:t>
          </w:r>
          <w:r>
            <w:rPr>
              <w:rFonts w:cs="Calibri" w:ascii="Calibri" w:hAnsi="Calibri"/>
              <w:sz w:val="22"/>
              <w:szCs w:val="22"/>
            </w:rPr>
            <w:tab/>
          </w:r>
          <w:r>
            <w:rPr>
              <w:lang w:val="en-US" w:eastAsia="en-US"/>
            </w:rPr>
            <w:t>Detailed behaviour of the ProSe Function in the local PLMN or VPLMN</w:t>
          </w:r>
          <w:r>
            <w:rPr/>
            <w:tab/>
          </w:r>
          <w:hyperlink w:anchor="__RefHeading___Toc20219189">
            <w:r>
              <w:rPr>
                <w:rStyle w:val="IndexLink"/>
              </w:rPr>
              <w:t>28</w:t>
            </w:r>
          </w:hyperlink>
        </w:p>
        <w:p>
          <w:pPr>
            <w:pStyle w:val="Contents2"/>
            <w:rPr>
              <w:rFonts w:ascii="Calibri" w:hAnsi="Calibri" w:cs="Calibri"/>
              <w:sz w:val="22"/>
              <w:szCs w:val="22"/>
              <w:lang w:val="en-US" w:eastAsia="en-US"/>
            </w:rPr>
          </w:pPr>
          <w:r>
            <w:rPr/>
            <w:t>5.11</w:t>
          </w:r>
          <w:r>
            <w:rPr>
              <w:rFonts w:cs="Calibri" w:ascii="Calibri" w:hAnsi="Calibri"/>
              <w:sz w:val="22"/>
              <w:szCs w:val="22"/>
              <w:lang w:val="en-US" w:eastAsia="en-US"/>
            </w:rPr>
            <w:tab/>
          </w:r>
          <w:r>
            <w:rPr/>
            <w:t>ProSe Direct Discovery Authorization</w:t>
          </w:r>
          <w:r>
            <w:rPr>
              <w:lang w:val="en-US" w:eastAsia="en-US"/>
            </w:rPr>
            <w:t xml:space="preserve"> Update Result</w:t>
          </w:r>
          <w:r>
            <w:rPr/>
            <w:tab/>
          </w:r>
          <w:hyperlink w:anchor="__RefHeading___Toc20219190">
            <w:r>
              <w:rPr>
                <w:rStyle w:val="IndexLink"/>
              </w:rPr>
              <w:t>28</w:t>
            </w:r>
          </w:hyperlink>
        </w:p>
        <w:p>
          <w:pPr>
            <w:pStyle w:val="Contents3"/>
            <w:rPr>
              <w:rFonts w:ascii="Calibri" w:hAnsi="Calibri" w:cs="Calibri"/>
              <w:sz w:val="22"/>
              <w:szCs w:val="22"/>
              <w:lang w:val="en-US" w:eastAsia="en-US"/>
            </w:rPr>
          </w:pPr>
          <w:r>
            <w:rPr/>
            <w:t>5.11.1</w:t>
          </w:r>
          <w:r>
            <w:rPr>
              <w:rFonts w:cs="Calibri" w:ascii="Calibri" w:hAnsi="Calibri"/>
              <w:sz w:val="22"/>
              <w:szCs w:val="22"/>
              <w:lang w:val="en-US" w:eastAsia="en-US"/>
            </w:rPr>
            <w:tab/>
          </w:r>
          <w:r>
            <w:rPr/>
            <w:t>General</w:t>
            <w:tab/>
          </w:r>
          <w:hyperlink w:anchor="__RefHeading___Toc20219191">
            <w:r>
              <w:rPr>
                <w:rStyle w:val="IndexLink"/>
              </w:rPr>
              <w:t>28</w:t>
            </w:r>
          </w:hyperlink>
        </w:p>
        <w:p>
          <w:pPr>
            <w:pStyle w:val="Contents3"/>
            <w:rPr>
              <w:rFonts w:ascii="Calibri" w:hAnsi="Calibri" w:cs="Calibri"/>
              <w:sz w:val="22"/>
              <w:szCs w:val="22"/>
              <w:lang w:val="en-US" w:eastAsia="en-US"/>
            </w:rPr>
          </w:pPr>
          <w:r>
            <w:rPr/>
            <w:t>5.11.</w:t>
          </w:r>
          <w:r>
            <w:rPr>
              <w:lang w:val="en-US" w:eastAsia="en-US"/>
            </w:rPr>
            <w:t>2</w:t>
          </w:r>
          <w:r>
            <w:rPr>
              <w:rFonts w:cs="Calibri" w:ascii="Calibri" w:hAnsi="Calibri"/>
              <w:sz w:val="22"/>
              <w:szCs w:val="22"/>
            </w:rPr>
            <w:tab/>
          </w:r>
          <w:r>
            <w:rPr>
              <w:lang w:val="en-US" w:eastAsia="en-US"/>
            </w:rPr>
            <w:t>Detailed behaviour of the ProSe Function in the local PLMN</w:t>
          </w:r>
          <w:r>
            <w:rPr/>
            <w:tab/>
          </w:r>
          <w:hyperlink w:anchor="__RefHeading___Toc20219192">
            <w:r>
              <w:rPr>
                <w:rStyle w:val="IndexLink"/>
              </w:rPr>
              <w:t>29</w:t>
            </w:r>
          </w:hyperlink>
        </w:p>
        <w:p>
          <w:pPr>
            <w:pStyle w:val="Contents3"/>
            <w:rPr>
              <w:rFonts w:ascii="Calibri" w:hAnsi="Calibri" w:cs="Calibri"/>
              <w:sz w:val="22"/>
              <w:szCs w:val="22"/>
              <w:lang w:val="en-US" w:eastAsia="en-US"/>
            </w:rPr>
          </w:pPr>
          <w:r>
            <w:rPr/>
            <w:t>5.11.</w:t>
          </w:r>
          <w:r>
            <w:rPr>
              <w:lang w:val="en-US" w:eastAsia="en-US"/>
            </w:rPr>
            <w:t>3</w:t>
          </w:r>
          <w:r>
            <w:rPr>
              <w:rFonts w:cs="Calibri" w:ascii="Calibri" w:hAnsi="Calibri"/>
              <w:sz w:val="22"/>
              <w:szCs w:val="22"/>
            </w:rPr>
            <w:tab/>
          </w:r>
          <w:r>
            <w:rPr>
              <w:lang w:val="en-US" w:eastAsia="en-US"/>
            </w:rPr>
            <w:t>Detailed behaviour of the HPLMN ProSe Function</w:t>
          </w:r>
          <w:r>
            <w:rPr/>
            <w:tab/>
          </w:r>
          <w:hyperlink w:anchor="__RefHeading___Toc20219193">
            <w:r>
              <w:rPr>
                <w:rStyle w:val="IndexLink"/>
              </w:rPr>
              <w:t>29</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Protocol Specification and Implementation</w:t>
            <w:tab/>
          </w:r>
          <w:hyperlink w:anchor="__RefHeading___Toc20219194">
            <w:r>
              <w:rPr>
                <w:rStyle w:val="IndexLink"/>
              </w:rPr>
              <w:t>30</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lang w:val="en-US" w:eastAsia="en-US"/>
            </w:rPr>
            <w:t>Introduction</w:t>
          </w:r>
          <w:r>
            <w:rPr/>
            <w:tab/>
          </w:r>
          <w:hyperlink w:anchor="__RefHeading___Toc20219195">
            <w:r>
              <w:rPr>
                <w:rStyle w:val="IndexLink"/>
              </w:rPr>
              <w:t>30</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Use of Diameter base protocol</w:t>
            <w:tab/>
          </w:r>
          <w:hyperlink w:anchor="__RefHeading___Toc20219196">
            <w:r>
              <w:rPr>
                <w:rStyle w:val="IndexLink"/>
              </w:rPr>
              <w:t>30</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Securing Diameter Messages</w:t>
            <w:tab/>
          </w:r>
          <w:hyperlink w:anchor="__RefHeading___Toc20219197">
            <w:r>
              <w:rPr>
                <w:rStyle w:val="IndexLink"/>
              </w:rPr>
              <w:t>30</w:t>
            </w:r>
          </w:hyperlink>
        </w:p>
        <w:p>
          <w:pPr>
            <w:pStyle w:val="Contents3"/>
            <w:rPr>
              <w:rFonts w:ascii="Calibri" w:hAnsi="Calibri" w:cs="Calibri"/>
              <w:sz w:val="22"/>
              <w:szCs w:val="22"/>
              <w:lang w:val="en-US" w:eastAsia="en-US"/>
            </w:rPr>
          </w:pPr>
          <w:r>
            <w:rPr/>
            <w:t>6.1.3</w:t>
          </w:r>
          <w:r>
            <w:rPr>
              <w:rFonts w:cs="Calibri" w:ascii="Calibri" w:hAnsi="Calibri"/>
              <w:sz w:val="22"/>
              <w:szCs w:val="22"/>
              <w:lang w:val="en-US" w:eastAsia="en-US"/>
            </w:rPr>
            <w:tab/>
          </w:r>
          <w:r>
            <w:rPr/>
            <w:t>Accounting functionality</w:t>
            <w:tab/>
          </w:r>
          <w:hyperlink w:anchor="__RefHeading___Toc20219198">
            <w:r>
              <w:rPr>
                <w:rStyle w:val="IndexLink"/>
              </w:rPr>
              <w:t>30</w:t>
            </w:r>
          </w:hyperlink>
        </w:p>
        <w:p>
          <w:pPr>
            <w:pStyle w:val="Contents3"/>
            <w:rPr>
              <w:rFonts w:ascii="Calibri" w:hAnsi="Calibri" w:cs="Calibri"/>
              <w:sz w:val="22"/>
              <w:szCs w:val="22"/>
              <w:lang w:val="en-US" w:eastAsia="en-US"/>
            </w:rPr>
          </w:pPr>
          <w:r>
            <w:rPr/>
            <w:t>6.1.4</w:t>
          </w:r>
          <w:r>
            <w:rPr>
              <w:rFonts w:cs="Calibri" w:ascii="Calibri" w:hAnsi="Calibri"/>
              <w:sz w:val="22"/>
              <w:szCs w:val="22"/>
              <w:lang w:val="en-US" w:eastAsia="en-US"/>
            </w:rPr>
            <w:tab/>
          </w:r>
          <w:r>
            <w:rPr/>
            <w:t>Use of sessions</w:t>
            <w:tab/>
          </w:r>
          <w:hyperlink w:anchor="__RefHeading___Toc20219199">
            <w:r>
              <w:rPr>
                <w:rStyle w:val="IndexLink"/>
              </w:rPr>
              <w:t>30</w:t>
            </w:r>
          </w:hyperlink>
        </w:p>
        <w:p>
          <w:pPr>
            <w:pStyle w:val="Contents3"/>
            <w:rPr>
              <w:rFonts w:ascii="Calibri" w:hAnsi="Calibri" w:cs="Calibri"/>
              <w:sz w:val="22"/>
              <w:szCs w:val="22"/>
              <w:lang w:val="en-US" w:eastAsia="en-US"/>
            </w:rPr>
          </w:pPr>
          <w:r>
            <w:rPr/>
            <w:t>6.1.5</w:t>
          </w:r>
          <w:r>
            <w:rPr>
              <w:rFonts w:cs="Calibri" w:ascii="Calibri" w:hAnsi="Calibri"/>
              <w:sz w:val="22"/>
              <w:szCs w:val="22"/>
              <w:lang w:val="en-US" w:eastAsia="en-US"/>
            </w:rPr>
            <w:tab/>
          </w:r>
          <w:r>
            <w:rPr/>
            <w:t>Transport protocol</w:t>
            <w:tab/>
          </w:r>
          <w:hyperlink w:anchor="__RefHeading___Toc20219200">
            <w:r>
              <w:rPr>
                <w:rStyle w:val="IndexLink"/>
              </w:rPr>
              <w:t>30</w:t>
            </w:r>
          </w:hyperlink>
        </w:p>
        <w:p>
          <w:pPr>
            <w:pStyle w:val="Contents3"/>
            <w:rPr>
              <w:rFonts w:ascii="Calibri" w:hAnsi="Calibri" w:cs="Calibri"/>
              <w:sz w:val="22"/>
              <w:szCs w:val="22"/>
              <w:lang w:val="en-US" w:eastAsia="en-US"/>
            </w:rPr>
          </w:pPr>
          <w:r>
            <w:rPr/>
            <w:t>6.1.6</w:t>
          </w:r>
          <w:r>
            <w:rPr>
              <w:rFonts w:cs="Calibri" w:ascii="Calibri" w:hAnsi="Calibri"/>
              <w:sz w:val="22"/>
              <w:szCs w:val="22"/>
              <w:lang w:val="en-US" w:eastAsia="en-US"/>
            </w:rPr>
            <w:tab/>
          </w:r>
          <w:r>
            <w:rPr/>
            <w:t>Routing considerations</w:t>
            <w:tab/>
          </w:r>
          <w:hyperlink w:anchor="__RefHeading___Toc20219201">
            <w:r>
              <w:rPr>
                <w:rStyle w:val="IndexLink"/>
              </w:rPr>
              <w:t>30</w:t>
            </w:r>
          </w:hyperlink>
        </w:p>
        <w:p>
          <w:pPr>
            <w:pStyle w:val="Contents3"/>
            <w:rPr>
              <w:rFonts w:ascii="Calibri" w:hAnsi="Calibri" w:cs="Calibri"/>
              <w:sz w:val="22"/>
              <w:szCs w:val="22"/>
              <w:lang w:val="en-US" w:eastAsia="en-US"/>
            </w:rPr>
          </w:pPr>
          <w:r>
            <w:rPr/>
            <w:t>6.1.7</w:t>
          </w:r>
          <w:r>
            <w:rPr>
              <w:rFonts w:cs="Calibri" w:ascii="Calibri" w:hAnsi="Calibri"/>
              <w:sz w:val="22"/>
              <w:szCs w:val="22"/>
              <w:lang w:val="en-US" w:eastAsia="en-US"/>
            </w:rPr>
            <w:tab/>
          </w:r>
          <w:r>
            <w:rPr/>
            <w:t>Advertising Application Support</w:t>
            <w:tab/>
          </w:r>
          <w:hyperlink w:anchor="__RefHeading___Toc20219202">
            <w:r>
              <w:rPr>
                <w:rStyle w:val="IndexLink"/>
              </w:rPr>
              <w:t>31</w:t>
            </w:r>
          </w:hyperlink>
        </w:p>
        <w:p>
          <w:pPr>
            <w:pStyle w:val="Contents3"/>
            <w:rPr>
              <w:rFonts w:ascii="Calibri" w:hAnsi="Calibri" w:cs="Calibri"/>
              <w:sz w:val="22"/>
              <w:szCs w:val="22"/>
              <w:lang w:val="en-US" w:eastAsia="en-US"/>
            </w:rPr>
          </w:pPr>
          <w:r>
            <w:rPr/>
            <w:t>6.1.8</w:t>
          </w:r>
          <w:r>
            <w:rPr>
              <w:rFonts w:cs="Calibri" w:ascii="Calibri" w:hAnsi="Calibri"/>
              <w:sz w:val="22"/>
              <w:szCs w:val="22"/>
              <w:lang w:val="en-US" w:eastAsia="en-US"/>
            </w:rPr>
            <w:tab/>
          </w:r>
          <w:r>
            <w:rPr/>
            <w:t>Diameter Application Identifier</w:t>
            <w:tab/>
          </w:r>
          <w:hyperlink w:anchor="__RefHeading___Toc20219203">
            <w:r>
              <w:rPr>
                <w:rStyle w:val="IndexLink"/>
              </w:rPr>
              <w:t>31</w:t>
            </w:r>
          </w:hyperlink>
        </w:p>
        <w:p>
          <w:pPr>
            <w:pStyle w:val="Contents3"/>
            <w:rPr>
              <w:rFonts w:ascii="Calibri" w:hAnsi="Calibri" w:cs="Calibri"/>
              <w:sz w:val="22"/>
              <w:szCs w:val="22"/>
              <w:lang w:val="en-US" w:eastAsia="en-US"/>
            </w:rPr>
          </w:pPr>
          <w:r>
            <w:rPr/>
            <w:t>6.1</w:t>
          </w:r>
          <w:r>
            <w:rPr>
              <w:lang w:val="en-US" w:eastAsia="en-US"/>
            </w:rPr>
            <w:t>.9</w:t>
          </w:r>
          <w:r>
            <w:rPr>
              <w:rFonts w:cs="Calibri" w:ascii="Calibri" w:hAnsi="Calibri"/>
              <w:sz w:val="22"/>
              <w:szCs w:val="22"/>
              <w:lang w:val="en-US" w:eastAsia="en-US"/>
            </w:rPr>
            <w:tab/>
          </w:r>
          <w:r>
            <w:rPr/>
            <w:t>Use of the Supported-Features AVP</w:t>
            <w:tab/>
          </w:r>
          <w:hyperlink w:anchor="__RefHeading___Toc20219204">
            <w:r>
              <w:rPr>
                <w:rStyle w:val="IndexLink"/>
              </w:rPr>
              <w:t>31</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Commands</w:t>
            <w:tab/>
          </w:r>
          <w:hyperlink w:anchor="__RefHeading___Toc20219205">
            <w:r>
              <w:rPr>
                <w:rStyle w:val="IndexLink"/>
              </w:rPr>
              <w:t>31</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lang w:val="en-US" w:eastAsia="en-US"/>
            </w:rPr>
            <w:t>Introduction</w:t>
          </w:r>
          <w:r>
            <w:rPr/>
            <w:tab/>
          </w:r>
          <w:hyperlink w:anchor="__RefHeading___Toc20219206">
            <w:r>
              <w:rPr>
                <w:rStyle w:val="IndexLink"/>
              </w:rPr>
              <w:t>31</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Command-Code values</w:t>
            <w:tab/>
          </w:r>
          <w:hyperlink w:anchor="__RefHeading___Toc20219207">
            <w:r>
              <w:rPr>
                <w:rStyle w:val="IndexLink"/>
              </w:rPr>
              <w:t>32</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ProSe-Authorization-Request (PAR) Command</w:t>
            <w:tab/>
          </w:r>
          <w:hyperlink w:anchor="__RefHeading___Toc20219208">
            <w:r>
              <w:rPr>
                <w:rStyle w:val="IndexLink"/>
              </w:rPr>
              <w:t>32</w:t>
            </w:r>
          </w:hyperlink>
        </w:p>
        <w:p>
          <w:pPr>
            <w:pStyle w:val="Contents3"/>
            <w:rPr>
              <w:rFonts w:ascii="Calibri" w:hAnsi="Calibri" w:cs="Calibri"/>
              <w:sz w:val="22"/>
              <w:szCs w:val="22"/>
              <w:lang w:val="en-US" w:eastAsia="en-US"/>
            </w:rPr>
          </w:pPr>
          <w:r>
            <w:rPr/>
            <w:t>6.2.4</w:t>
          </w:r>
          <w:r>
            <w:rPr>
              <w:rFonts w:cs="Calibri" w:ascii="Calibri" w:hAnsi="Calibri"/>
              <w:sz w:val="22"/>
              <w:szCs w:val="22"/>
              <w:lang w:val="en-US" w:eastAsia="en-US"/>
            </w:rPr>
            <w:tab/>
          </w:r>
          <w:r>
            <w:rPr/>
            <w:t>ProSe-Authorization-Answer (PAA) Command</w:t>
            <w:tab/>
          </w:r>
          <w:hyperlink w:anchor="__RefHeading___Toc20219209">
            <w:r>
              <w:rPr>
                <w:rStyle w:val="IndexLink"/>
              </w:rPr>
              <w:t>33</w:t>
            </w:r>
          </w:hyperlink>
        </w:p>
        <w:p>
          <w:pPr>
            <w:pStyle w:val="Contents3"/>
            <w:rPr>
              <w:rFonts w:ascii="Calibri" w:hAnsi="Calibri" w:cs="Calibri"/>
              <w:sz w:val="22"/>
              <w:szCs w:val="22"/>
              <w:lang w:val="en-US" w:eastAsia="en-US"/>
            </w:rPr>
          </w:pPr>
          <w:r>
            <w:rPr/>
            <w:t>6.2.5</w:t>
          </w:r>
          <w:r>
            <w:rPr>
              <w:rFonts w:cs="Calibri" w:ascii="Calibri" w:hAnsi="Calibri"/>
              <w:sz w:val="22"/>
              <w:szCs w:val="22"/>
              <w:lang w:val="en-US" w:eastAsia="en-US"/>
            </w:rPr>
            <w:tab/>
          </w:r>
          <w:r>
            <w:rPr/>
            <w:t>ProSe-Discovery-Request (PDR) Command</w:t>
            <w:tab/>
          </w:r>
          <w:hyperlink w:anchor="__RefHeading___Toc20219210">
            <w:r>
              <w:rPr>
                <w:rStyle w:val="IndexLink"/>
              </w:rPr>
              <w:t>33</w:t>
            </w:r>
          </w:hyperlink>
        </w:p>
        <w:p>
          <w:pPr>
            <w:pStyle w:val="Contents3"/>
            <w:rPr>
              <w:rFonts w:ascii="Calibri" w:hAnsi="Calibri" w:cs="Calibri"/>
              <w:sz w:val="22"/>
              <w:szCs w:val="22"/>
              <w:lang w:val="en-US" w:eastAsia="en-US"/>
            </w:rPr>
          </w:pPr>
          <w:r>
            <w:rPr/>
            <w:t>6.2.6</w:t>
          </w:r>
          <w:r>
            <w:rPr>
              <w:rFonts w:cs="Calibri" w:ascii="Calibri" w:hAnsi="Calibri"/>
              <w:sz w:val="22"/>
              <w:szCs w:val="22"/>
            </w:rPr>
            <w:tab/>
          </w:r>
          <w:r>
            <w:rPr>
              <w:lang w:val="en-US" w:eastAsia="en-US"/>
            </w:rPr>
            <w:t>ProSe-Discovery-Answer (PDA) Command</w:t>
          </w:r>
          <w:r>
            <w:rPr/>
            <w:tab/>
          </w:r>
          <w:hyperlink w:anchor="__RefHeading___Toc20219211">
            <w:r>
              <w:rPr>
                <w:rStyle w:val="IndexLink"/>
              </w:rPr>
              <w:t>34</w:t>
            </w:r>
          </w:hyperlink>
        </w:p>
        <w:p>
          <w:pPr>
            <w:pStyle w:val="Contents3"/>
            <w:rPr>
              <w:rFonts w:ascii="Calibri" w:hAnsi="Calibri" w:cs="Calibri"/>
              <w:sz w:val="22"/>
              <w:szCs w:val="22"/>
              <w:lang w:val="en-US" w:eastAsia="en-US"/>
            </w:rPr>
          </w:pPr>
          <w:r>
            <w:rPr/>
            <w:t>6.2.7</w:t>
          </w:r>
          <w:r>
            <w:rPr>
              <w:rFonts w:cs="Calibri" w:ascii="Calibri" w:hAnsi="Calibri"/>
              <w:sz w:val="22"/>
              <w:szCs w:val="22"/>
            </w:rPr>
            <w:tab/>
          </w:r>
          <w:r>
            <w:rPr>
              <w:lang w:val="en-US" w:eastAsia="en-US"/>
            </w:rPr>
            <w:t xml:space="preserve">ProSe-Match-Request </w:t>
          </w:r>
          <w:r>
            <w:rPr/>
            <w:t>(PMR) Command</w:t>
            <w:tab/>
          </w:r>
          <w:hyperlink w:anchor="__RefHeading___Toc20219212">
            <w:r>
              <w:rPr>
                <w:rStyle w:val="IndexLink"/>
              </w:rPr>
              <w:t>34</w:t>
            </w:r>
          </w:hyperlink>
        </w:p>
        <w:p>
          <w:pPr>
            <w:pStyle w:val="Contents3"/>
            <w:rPr>
              <w:rFonts w:ascii="Calibri" w:hAnsi="Calibri" w:cs="Calibri"/>
              <w:sz w:val="22"/>
              <w:szCs w:val="22"/>
              <w:lang w:val="en-US" w:eastAsia="en-US"/>
            </w:rPr>
          </w:pPr>
          <w:r>
            <w:rPr/>
            <w:t>6.2.8</w:t>
          </w:r>
          <w:r>
            <w:rPr>
              <w:rFonts w:cs="Calibri" w:ascii="Calibri" w:hAnsi="Calibri"/>
              <w:sz w:val="22"/>
              <w:szCs w:val="22"/>
            </w:rPr>
            <w:tab/>
          </w:r>
          <w:r>
            <w:rPr>
              <w:lang w:val="en-US" w:eastAsia="en-US"/>
            </w:rPr>
            <w:t xml:space="preserve">ProSe-Match-Answer </w:t>
          </w:r>
          <w:r>
            <w:rPr/>
            <w:t>(PMA) Command</w:t>
            <w:tab/>
          </w:r>
          <w:hyperlink w:anchor="__RefHeading___Toc20219213">
            <w:r>
              <w:rPr>
                <w:rStyle w:val="IndexLink"/>
              </w:rPr>
              <w:t>34</w:t>
            </w:r>
          </w:hyperlink>
        </w:p>
        <w:p>
          <w:pPr>
            <w:pStyle w:val="Contents3"/>
            <w:rPr>
              <w:rFonts w:ascii="Calibri" w:hAnsi="Calibri" w:cs="Calibri"/>
              <w:sz w:val="22"/>
              <w:szCs w:val="22"/>
              <w:lang w:val="en-US" w:eastAsia="en-US"/>
            </w:rPr>
          </w:pPr>
          <w:r>
            <w:rPr/>
            <w:t>6.2.9</w:t>
          </w:r>
          <w:r>
            <w:rPr>
              <w:rFonts w:cs="Calibri" w:ascii="Calibri" w:hAnsi="Calibri"/>
              <w:sz w:val="22"/>
              <w:szCs w:val="22"/>
            </w:rPr>
            <w:tab/>
          </w:r>
          <w:r>
            <w:rPr>
              <w:lang w:val="en-US" w:eastAsia="en-US"/>
            </w:rPr>
            <w:t xml:space="preserve">ProSe-Match-Report-Info-Request </w:t>
          </w:r>
          <w:r>
            <w:rPr/>
            <w:t>(PIR) Command</w:t>
            <w:tab/>
          </w:r>
          <w:hyperlink w:anchor="__RefHeading___Toc20219214">
            <w:r>
              <w:rPr>
                <w:rStyle w:val="IndexLink"/>
              </w:rPr>
              <w:t>35</w:t>
            </w:r>
          </w:hyperlink>
        </w:p>
        <w:p>
          <w:pPr>
            <w:pStyle w:val="Contents3"/>
            <w:rPr>
              <w:rFonts w:ascii="Calibri" w:hAnsi="Calibri" w:cs="Calibri"/>
              <w:sz w:val="22"/>
              <w:szCs w:val="22"/>
              <w:lang w:val="en-US" w:eastAsia="en-US"/>
            </w:rPr>
          </w:pPr>
          <w:r>
            <w:rPr/>
            <w:t>6.2.10</w:t>
          </w:r>
          <w:r>
            <w:rPr>
              <w:rFonts w:cs="Calibri" w:ascii="Calibri" w:hAnsi="Calibri"/>
              <w:sz w:val="22"/>
              <w:szCs w:val="22"/>
            </w:rPr>
            <w:tab/>
          </w:r>
          <w:r>
            <w:rPr>
              <w:lang w:val="en-US" w:eastAsia="en-US"/>
            </w:rPr>
            <w:t xml:space="preserve">ProSe-Match-Report-Info-Answer </w:t>
          </w:r>
          <w:r>
            <w:rPr/>
            <w:t>(PIA) Command</w:t>
            <w:tab/>
          </w:r>
          <w:hyperlink w:anchor="__RefHeading___Toc20219215">
            <w:r>
              <w:rPr>
                <w:rStyle w:val="IndexLink"/>
              </w:rPr>
              <w:t>35</w:t>
            </w:r>
          </w:hyperlink>
        </w:p>
        <w:p>
          <w:pPr>
            <w:pStyle w:val="Contents3"/>
            <w:rPr>
              <w:rFonts w:ascii="Calibri" w:hAnsi="Calibri" w:cs="Calibri"/>
              <w:sz w:val="22"/>
              <w:szCs w:val="22"/>
              <w:lang w:val="en-US" w:eastAsia="en-US"/>
            </w:rPr>
          </w:pPr>
          <w:r>
            <w:rPr/>
            <w:t>6.2.11</w:t>
          </w:r>
          <w:r>
            <w:rPr>
              <w:rFonts w:cs="Calibri" w:ascii="Calibri" w:hAnsi="Calibri"/>
              <w:sz w:val="22"/>
              <w:szCs w:val="22"/>
            </w:rPr>
            <w:tab/>
          </w:r>
          <w:r>
            <w:rPr>
              <w:lang w:val="en-US" w:eastAsia="en-US"/>
            </w:rPr>
            <w:t xml:space="preserve">ProSe-Proximity-Request </w:t>
          </w:r>
          <w:r>
            <w:rPr/>
            <w:t>(PRR) Command</w:t>
            <w:tab/>
          </w:r>
          <w:hyperlink w:anchor="__RefHeading___Toc20219216">
            <w:r>
              <w:rPr>
                <w:rStyle w:val="IndexLink"/>
              </w:rPr>
              <w:t>36</w:t>
            </w:r>
          </w:hyperlink>
        </w:p>
        <w:p>
          <w:pPr>
            <w:pStyle w:val="Contents3"/>
            <w:rPr>
              <w:rFonts w:ascii="Calibri" w:hAnsi="Calibri" w:cs="Calibri"/>
              <w:sz w:val="22"/>
              <w:szCs w:val="22"/>
              <w:lang w:val="en-US" w:eastAsia="en-US"/>
            </w:rPr>
          </w:pPr>
          <w:r>
            <w:rPr/>
            <w:t>6.2.12</w:t>
          </w:r>
          <w:r>
            <w:rPr>
              <w:rFonts w:cs="Calibri" w:ascii="Calibri" w:hAnsi="Calibri"/>
              <w:sz w:val="22"/>
              <w:szCs w:val="22"/>
            </w:rPr>
            <w:tab/>
          </w:r>
          <w:r>
            <w:rPr>
              <w:lang w:val="en-US" w:eastAsia="en-US"/>
            </w:rPr>
            <w:t xml:space="preserve">ProSe-Proximity-Answer </w:t>
          </w:r>
          <w:r>
            <w:rPr/>
            <w:t>(PRA) Command</w:t>
            <w:tab/>
          </w:r>
          <w:hyperlink w:anchor="__RefHeading___Toc20219217">
            <w:r>
              <w:rPr>
                <w:rStyle w:val="IndexLink"/>
              </w:rPr>
              <w:t>36</w:t>
            </w:r>
          </w:hyperlink>
        </w:p>
        <w:p>
          <w:pPr>
            <w:pStyle w:val="Contents3"/>
            <w:rPr>
              <w:rFonts w:ascii="Calibri" w:hAnsi="Calibri" w:cs="Calibri"/>
              <w:sz w:val="22"/>
              <w:szCs w:val="22"/>
              <w:lang w:val="en-US" w:eastAsia="en-US"/>
            </w:rPr>
          </w:pPr>
          <w:r>
            <w:rPr/>
            <w:t>6.2.13</w:t>
          </w:r>
          <w:r>
            <w:rPr>
              <w:rFonts w:cs="Calibri" w:ascii="Calibri" w:hAnsi="Calibri"/>
              <w:sz w:val="22"/>
              <w:szCs w:val="22"/>
            </w:rPr>
            <w:tab/>
          </w:r>
          <w:r>
            <w:rPr>
              <w:lang w:val="en-US" w:eastAsia="en-US"/>
            </w:rPr>
            <w:t xml:space="preserve">ProSe-Location-Update-Request </w:t>
          </w:r>
          <w:r>
            <w:rPr/>
            <w:t>(PLR) Command</w:t>
            <w:tab/>
          </w:r>
          <w:hyperlink w:anchor="__RefHeading___Toc20219218">
            <w:r>
              <w:rPr>
                <w:rStyle w:val="IndexLink"/>
              </w:rPr>
              <w:t>37</w:t>
            </w:r>
          </w:hyperlink>
        </w:p>
        <w:p>
          <w:pPr>
            <w:pStyle w:val="Contents3"/>
            <w:rPr>
              <w:rFonts w:ascii="Calibri" w:hAnsi="Calibri" w:cs="Calibri"/>
              <w:sz w:val="22"/>
              <w:szCs w:val="22"/>
              <w:lang w:val="en-US" w:eastAsia="en-US"/>
            </w:rPr>
          </w:pPr>
          <w:r>
            <w:rPr/>
            <w:t>6.2.14</w:t>
          </w:r>
          <w:r>
            <w:rPr>
              <w:rFonts w:cs="Calibri" w:ascii="Calibri" w:hAnsi="Calibri"/>
              <w:sz w:val="22"/>
              <w:szCs w:val="22"/>
            </w:rPr>
            <w:tab/>
          </w:r>
          <w:r>
            <w:rPr>
              <w:lang w:val="en-US" w:eastAsia="en-US"/>
            </w:rPr>
            <w:t xml:space="preserve">ProSe-Location-Update-Answer </w:t>
          </w:r>
          <w:r>
            <w:rPr/>
            <w:t>(PLA) Command</w:t>
            <w:tab/>
          </w:r>
          <w:hyperlink w:anchor="__RefHeading___Toc20219219">
            <w:r>
              <w:rPr>
                <w:rStyle w:val="IndexLink"/>
              </w:rPr>
              <w:t>37</w:t>
            </w:r>
          </w:hyperlink>
        </w:p>
        <w:p>
          <w:pPr>
            <w:pStyle w:val="Contents3"/>
            <w:rPr>
              <w:rFonts w:ascii="Calibri" w:hAnsi="Calibri" w:cs="Calibri"/>
              <w:sz w:val="22"/>
              <w:szCs w:val="22"/>
              <w:lang w:val="en-US" w:eastAsia="en-US"/>
            </w:rPr>
          </w:pPr>
          <w:r>
            <w:rPr/>
            <w:t>6.2.15</w:t>
          </w:r>
          <w:r>
            <w:rPr>
              <w:rFonts w:cs="Calibri" w:ascii="Calibri" w:hAnsi="Calibri"/>
              <w:sz w:val="22"/>
              <w:szCs w:val="22"/>
            </w:rPr>
            <w:tab/>
          </w:r>
          <w:r>
            <w:rPr>
              <w:lang w:val="en-US" w:eastAsia="en-US"/>
            </w:rPr>
            <w:t xml:space="preserve">ProSe-Alert-Request </w:t>
          </w:r>
          <w:r>
            <w:rPr/>
            <w:t>(ALR) Command</w:t>
            <w:tab/>
          </w:r>
          <w:hyperlink w:anchor="__RefHeading___Toc20219220">
            <w:r>
              <w:rPr>
                <w:rStyle w:val="IndexLink"/>
              </w:rPr>
              <w:t>38</w:t>
            </w:r>
          </w:hyperlink>
        </w:p>
        <w:p>
          <w:pPr>
            <w:pStyle w:val="Contents3"/>
            <w:rPr>
              <w:rFonts w:ascii="Calibri" w:hAnsi="Calibri" w:cs="Calibri"/>
              <w:sz w:val="22"/>
              <w:szCs w:val="22"/>
              <w:lang w:val="en-US" w:eastAsia="en-US"/>
            </w:rPr>
          </w:pPr>
          <w:r>
            <w:rPr/>
            <w:t>6.2.16</w:t>
          </w:r>
          <w:r>
            <w:rPr>
              <w:rFonts w:cs="Calibri" w:ascii="Calibri" w:hAnsi="Calibri"/>
              <w:sz w:val="22"/>
              <w:szCs w:val="22"/>
            </w:rPr>
            <w:tab/>
          </w:r>
          <w:r>
            <w:rPr>
              <w:lang w:val="en-US" w:eastAsia="en-US"/>
            </w:rPr>
            <w:t xml:space="preserve">ProSe-Alert-Answer </w:t>
          </w:r>
          <w:r>
            <w:rPr/>
            <w:t>(ALA) Command</w:t>
            <w:tab/>
          </w:r>
          <w:hyperlink w:anchor="__RefHeading___Toc20219221">
            <w:r>
              <w:rPr>
                <w:rStyle w:val="IndexLink"/>
              </w:rPr>
              <w:t>38</w:t>
            </w:r>
          </w:hyperlink>
        </w:p>
        <w:p>
          <w:pPr>
            <w:pStyle w:val="Contents3"/>
            <w:rPr>
              <w:rFonts w:ascii="Calibri" w:hAnsi="Calibri" w:cs="Calibri"/>
              <w:sz w:val="22"/>
              <w:szCs w:val="22"/>
              <w:lang w:val="en-US" w:eastAsia="en-US"/>
            </w:rPr>
          </w:pPr>
          <w:r>
            <w:rPr/>
            <w:t>6.2.17</w:t>
          </w:r>
          <w:r>
            <w:rPr>
              <w:rFonts w:cs="Calibri" w:ascii="Calibri" w:hAnsi="Calibri"/>
              <w:sz w:val="22"/>
              <w:szCs w:val="22"/>
            </w:rPr>
            <w:tab/>
          </w:r>
          <w:r>
            <w:rPr>
              <w:lang w:val="en-US" w:eastAsia="en-US"/>
            </w:rPr>
            <w:t xml:space="preserve">ProSe-Cancellation-Request </w:t>
          </w:r>
          <w:r>
            <w:rPr/>
            <w:t>(PCR) Command</w:t>
            <w:tab/>
          </w:r>
          <w:hyperlink w:anchor="__RefHeading___Toc20219222">
            <w:r>
              <w:rPr>
                <w:rStyle w:val="IndexLink"/>
              </w:rPr>
              <w:t>38</w:t>
            </w:r>
          </w:hyperlink>
        </w:p>
        <w:p>
          <w:pPr>
            <w:pStyle w:val="Contents3"/>
            <w:rPr>
              <w:rFonts w:ascii="Calibri" w:hAnsi="Calibri" w:cs="Calibri"/>
              <w:sz w:val="22"/>
              <w:szCs w:val="22"/>
              <w:lang w:val="en-US" w:eastAsia="en-US"/>
            </w:rPr>
          </w:pPr>
          <w:r>
            <w:rPr/>
            <w:t>6.2.18</w:t>
          </w:r>
          <w:r>
            <w:rPr>
              <w:rFonts w:cs="Calibri" w:ascii="Calibri" w:hAnsi="Calibri"/>
              <w:sz w:val="22"/>
              <w:szCs w:val="22"/>
            </w:rPr>
            <w:tab/>
          </w:r>
          <w:r>
            <w:rPr>
              <w:lang w:val="en-US" w:eastAsia="en-US"/>
            </w:rPr>
            <w:t xml:space="preserve">ProSe-Cancellation-Answer </w:t>
          </w:r>
          <w:r>
            <w:rPr/>
            <w:t>(PCA) Command</w:t>
            <w:tab/>
          </w:r>
          <w:hyperlink w:anchor="__RefHeading___Toc20219223">
            <w:r>
              <w:rPr>
                <w:rStyle w:val="IndexLink"/>
              </w:rPr>
              <w:t>39</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Information Elements</w:t>
            <w:tab/>
          </w:r>
          <w:hyperlink w:anchor="__RefHeading___Toc20219224">
            <w:r>
              <w:rPr>
                <w:rStyle w:val="IndexLink"/>
              </w:rPr>
              <w:t>39</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General</w:t>
            <w:tab/>
          </w:r>
          <w:hyperlink w:anchor="__RefHeading___Toc20219225">
            <w:r>
              <w:rPr>
                <w:rStyle w:val="IndexLink"/>
              </w:rPr>
              <w:t>39</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App-Layer-User-Id</w:t>
            <w:tab/>
          </w:r>
          <w:hyperlink w:anchor="__RefHeading___Toc20219226">
            <w:r>
              <w:rPr>
                <w:rStyle w:val="IndexLink"/>
              </w:rPr>
              <w:t>42</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t>Assistance-info</w:t>
            <w:tab/>
          </w:r>
          <w:hyperlink w:anchor="__RefHeading___Toc20219227">
            <w:r>
              <w:rPr>
                <w:rStyle w:val="IndexLink"/>
              </w:rPr>
              <w:t>42</w:t>
            </w:r>
          </w:hyperlink>
        </w:p>
        <w:p>
          <w:pPr>
            <w:pStyle w:val="Contents3"/>
            <w:rPr>
              <w:rFonts w:ascii="Calibri" w:hAnsi="Calibri" w:cs="Calibri"/>
              <w:sz w:val="22"/>
              <w:szCs w:val="22"/>
              <w:lang w:val="en-US" w:eastAsia="en-US"/>
            </w:rPr>
          </w:pPr>
          <w:r>
            <w:rPr/>
            <w:t>6.3.4</w:t>
          </w:r>
          <w:r>
            <w:rPr>
              <w:rFonts w:cs="Calibri" w:ascii="Calibri" w:hAnsi="Calibri"/>
              <w:sz w:val="22"/>
              <w:szCs w:val="22"/>
              <w:lang w:val="en-US" w:eastAsia="en-US"/>
            </w:rPr>
            <w:tab/>
          </w:r>
          <w:r>
            <w:rPr>
              <w:lang w:val="en-US" w:eastAsia="en-US"/>
            </w:rPr>
            <w:t>Assistance-Info-Validity-Timer</w:t>
          </w:r>
          <w:r>
            <w:rPr/>
            <w:tab/>
          </w:r>
          <w:hyperlink w:anchor="__RefHeading___Toc20219228">
            <w:r>
              <w:rPr>
                <w:rStyle w:val="IndexLink"/>
              </w:rPr>
              <w:t>43</w:t>
            </w:r>
          </w:hyperlink>
        </w:p>
        <w:p>
          <w:pPr>
            <w:pStyle w:val="Contents3"/>
            <w:rPr>
              <w:rFonts w:ascii="Calibri" w:hAnsi="Calibri" w:cs="Calibri"/>
              <w:sz w:val="22"/>
              <w:szCs w:val="22"/>
              <w:lang w:val="en-US" w:eastAsia="en-US"/>
            </w:rPr>
          </w:pPr>
          <w:r>
            <w:rPr/>
            <w:t>6.3.5</w:t>
          </w:r>
          <w:r>
            <w:rPr>
              <w:rFonts w:cs="Calibri" w:ascii="Calibri" w:hAnsi="Calibri"/>
              <w:sz w:val="22"/>
              <w:szCs w:val="22"/>
              <w:lang w:val="en-US" w:eastAsia="en-US"/>
            </w:rPr>
            <w:tab/>
          </w:r>
          <w:r>
            <w:rPr/>
            <w:t>Discovery-Type</w:t>
            <w:tab/>
          </w:r>
          <w:hyperlink w:anchor="__RefHeading___Toc20219229">
            <w:r>
              <w:rPr>
                <w:rStyle w:val="IndexLink"/>
              </w:rPr>
              <w:t>43</w:t>
            </w:r>
          </w:hyperlink>
        </w:p>
        <w:p>
          <w:pPr>
            <w:pStyle w:val="Contents3"/>
            <w:rPr>
              <w:rFonts w:ascii="Calibri" w:hAnsi="Calibri" w:cs="Calibri"/>
              <w:sz w:val="22"/>
              <w:szCs w:val="22"/>
              <w:lang w:val="en-US" w:eastAsia="en-US"/>
            </w:rPr>
          </w:pPr>
          <w:r>
            <w:rPr/>
            <w:t>6.3.6</w:t>
          </w:r>
          <w:r>
            <w:rPr>
              <w:rFonts w:cs="Calibri" w:ascii="Calibri" w:hAnsi="Calibri"/>
              <w:sz w:val="22"/>
              <w:szCs w:val="22"/>
              <w:lang w:val="en-US" w:eastAsia="en-US"/>
            </w:rPr>
            <w:tab/>
          </w:r>
          <w:r>
            <w:rPr/>
            <w:t>EAP-Master-Session-Key</w:t>
            <w:tab/>
          </w:r>
          <w:hyperlink w:anchor="__RefHeading___Toc20219230">
            <w:r>
              <w:rPr>
                <w:rStyle w:val="IndexLink"/>
              </w:rPr>
              <w:t>43</w:t>
            </w:r>
          </w:hyperlink>
        </w:p>
        <w:p>
          <w:pPr>
            <w:pStyle w:val="Contents3"/>
            <w:rPr>
              <w:rFonts w:ascii="Calibri" w:hAnsi="Calibri" w:cs="Calibri"/>
              <w:sz w:val="22"/>
              <w:szCs w:val="22"/>
              <w:lang w:val="en-US" w:eastAsia="en-US"/>
            </w:rPr>
          </w:pPr>
          <w:r>
            <w:rPr/>
            <w:t>6.3.7</w:t>
          </w:r>
          <w:r>
            <w:rPr>
              <w:rFonts w:cs="Calibri" w:ascii="Calibri" w:hAnsi="Calibri"/>
              <w:sz w:val="22"/>
              <w:szCs w:val="22"/>
              <w:lang w:val="en-US" w:eastAsia="en-US"/>
            </w:rPr>
            <w:tab/>
          </w:r>
          <w:r>
            <w:rPr/>
            <w:t>Feature-List-ID AVP</w:t>
            <w:tab/>
          </w:r>
          <w:hyperlink w:anchor="__RefHeading___Toc20219231">
            <w:r>
              <w:rPr>
                <w:rStyle w:val="IndexLink"/>
              </w:rPr>
              <w:t>44</w:t>
            </w:r>
          </w:hyperlink>
        </w:p>
        <w:p>
          <w:pPr>
            <w:pStyle w:val="Contents3"/>
            <w:rPr>
              <w:rFonts w:ascii="Calibri" w:hAnsi="Calibri" w:cs="Calibri"/>
              <w:sz w:val="22"/>
              <w:szCs w:val="22"/>
              <w:lang w:val="en-US" w:eastAsia="en-US"/>
            </w:rPr>
          </w:pPr>
          <w:r>
            <w:rPr/>
            <w:t>6.3.8</w:t>
          </w:r>
          <w:r>
            <w:rPr>
              <w:rFonts w:cs="Calibri" w:ascii="Calibri" w:hAnsi="Calibri"/>
              <w:sz w:val="22"/>
              <w:szCs w:val="22"/>
              <w:lang w:val="en-US" w:eastAsia="en-US"/>
            </w:rPr>
            <w:tab/>
          </w:r>
          <w:r>
            <w:rPr>
              <w:rFonts w:eastAsia="MS Mincho;ＭＳ 明朝"/>
            </w:rPr>
            <w:t>Feature-List AVP</w:t>
          </w:r>
          <w:r>
            <w:rPr/>
            <w:tab/>
          </w:r>
          <w:hyperlink w:anchor="__RefHeading___Toc20219232">
            <w:r>
              <w:rPr>
                <w:rStyle w:val="IndexLink"/>
              </w:rPr>
              <w:t>44</w:t>
            </w:r>
          </w:hyperlink>
        </w:p>
        <w:p>
          <w:pPr>
            <w:pStyle w:val="Contents3"/>
            <w:rPr>
              <w:rFonts w:ascii="Calibri" w:hAnsi="Calibri" w:cs="Calibri"/>
              <w:sz w:val="22"/>
              <w:szCs w:val="22"/>
              <w:lang w:val="en-US" w:eastAsia="en-US"/>
            </w:rPr>
          </w:pPr>
          <w:r>
            <w:rPr/>
            <w:t>6.3.9</w:t>
          </w:r>
          <w:r>
            <w:rPr>
              <w:rFonts w:cs="Calibri" w:ascii="Calibri" w:hAnsi="Calibri"/>
              <w:sz w:val="22"/>
              <w:szCs w:val="22"/>
              <w:lang w:val="en-US" w:eastAsia="en-US"/>
            </w:rPr>
            <w:tab/>
          </w:r>
          <w:r>
            <w:rPr/>
            <w:t>Filter-Id</w:t>
            <w:tab/>
          </w:r>
          <w:hyperlink w:anchor="__RefHeading___Toc20219233">
            <w:r>
              <w:rPr>
                <w:rStyle w:val="IndexLink"/>
              </w:rPr>
              <w:t>44</w:t>
            </w:r>
          </w:hyperlink>
        </w:p>
        <w:p>
          <w:pPr>
            <w:pStyle w:val="Contents3"/>
            <w:rPr>
              <w:rFonts w:ascii="Calibri" w:hAnsi="Calibri" w:cs="Calibri"/>
              <w:sz w:val="22"/>
              <w:szCs w:val="22"/>
              <w:lang w:val="en-US" w:eastAsia="en-US"/>
            </w:rPr>
          </w:pPr>
          <w:r>
            <w:rPr/>
            <w:t>6.3.10</w:t>
          </w:r>
          <w:r>
            <w:rPr>
              <w:rFonts w:cs="Calibri" w:ascii="Calibri" w:hAnsi="Calibri"/>
              <w:sz w:val="22"/>
              <w:szCs w:val="22"/>
              <w:lang w:val="en-US" w:eastAsia="en-US"/>
            </w:rPr>
            <w:tab/>
          </w:r>
          <w:r>
            <w:rPr>
              <w:rFonts w:eastAsia="MS Mincho;ＭＳ 明朝"/>
            </w:rPr>
            <w:t>Location-Estimate</w:t>
          </w:r>
          <w:r>
            <w:rPr/>
            <w:tab/>
          </w:r>
          <w:hyperlink w:anchor="__RefHeading___Toc20219234">
            <w:r>
              <w:rPr>
                <w:rStyle w:val="IndexLink"/>
              </w:rPr>
              <w:t>44</w:t>
            </w:r>
          </w:hyperlink>
        </w:p>
        <w:p>
          <w:pPr>
            <w:pStyle w:val="Contents3"/>
            <w:rPr>
              <w:rFonts w:ascii="Calibri" w:hAnsi="Calibri" w:cs="Calibri"/>
              <w:sz w:val="22"/>
              <w:szCs w:val="22"/>
              <w:lang w:val="en-US" w:eastAsia="en-US"/>
            </w:rPr>
          </w:pPr>
          <w:r>
            <w:rPr/>
            <w:t>6.3.11</w:t>
          </w:r>
          <w:r>
            <w:rPr>
              <w:rFonts w:cs="Calibri" w:ascii="Calibri" w:hAnsi="Calibri"/>
              <w:sz w:val="22"/>
              <w:szCs w:val="22"/>
              <w:lang w:val="en-US" w:eastAsia="en-US"/>
            </w:rPr>
            <w:tab/>
          </w:r>
          <w:r>
            <w:rPr>
              <w:rFonts w:eastAsia="MS Mincho;ＭＳ 明朝"/>
            </w:rPr>
            <w:t>MAC-Address</w:t>
          </w:r>
          <w:r>
            <w:rPr/>
            <w:tab/>
          </w:r>
          <w:hyperlink w:anchor="__RefHeading___Toc20219235">
            <w:r>
              <w:rPr>
                <w:rStyle w:val="IndexLink"/>
              </w:rPr>
              <w:t>44</w:t>
            </w:r>
          </w:hyperlink>
        </w:p>
        <w:p>
          <w:pPr>
            <w:pStyle w:val="Contents3"/>
            <w:rPr>
              <w:rFonts w:ascii="Calibri" w:hAnsi="Calibri" w:cs="Calibri"/>
              <w:sz w:val="22"/>
              <w:szCs w:val="22"/>
              <w:lang w:val="en-US" w:eastAsia="en-US"/>
            </w:rPr>
          </w:pPr>
          <w:r>
            <w:rPr/>
            <w:t>6.3.12</w:t>
          </w:r>
          <w:r>
            <w:rPr>
              <w:rFonts w:cs="Calibri" w:ascii="Calibri" w:hAnsi="Calibri"/>
              <w:sz w:val="22"/>
              <w:szCs w:val="22"/>
              <w:lang w:val="en-US" w:eastAsia="en-US"/>
            </w:rPr>
            <w:tab/>
          </w:r>
          <w:r>
            <w:rPr/>
            <w:t>Match-Report</w:t>
            <w:tab/>
          </w:r>
          <w:hyperlink w:anchor="__RefHeading___Toc20219236">
            <w:r>
              <w:rPr>
                <w:rStyle w:val="IndexLink"/>
              </w:rPr>
              <w:t>44</w:t>
            </w:r>
          </w:hyperlink>
        </w:p>
        <w:p>
          <w:pPr>
            <w:pStyle w:val="Contents3"/>
            <w:rPr>
              <w:rFonts w:ascii="Calibri" w:hAnsi="Calibri" w:cs="Calibri"/>
              <w:sz w:val="22"/>
              <w:szCs w:val="22"/>
              <w:lang w:val="en-US" w:eastAsia="en-US"/>
            </w:rPr>
          </w:pPr>
          <w:r>
            <w:rPr/>
            <w:t>6.3.13</w:t>
          </w:r>
          <w:r>
            <w:rPr>
              <w:rFonts w:cs="Calibri" w:ascii="Calibri" w:hAnsi="Calibri"/>
              <w:sz w:val="22"/>
              <w:szCs w:val="22"/>
              <w:lang w:val="en-US" w:eastAsia="en-US"/>
            </w:rPr>
            <w:tab/>
          </w:r>
          <w:r>
            <w:rPr>
              <w:rFonts w:eastAsia="MS Mincho;ＭＳ 明朝"/>
            </w:rPr>
            <w:t>MSISDN</w:t>
          </w:r>
          <w:r>
            <w:rPr/>
            <w:tab/>
          </w:r>
          <w:hyperlink w:anchor="__RefHeading___Toc20219237">
            <w:r>
              <w:rPr>
                <w:rStyle w:val="IndexLink"/>
              </w:rPr>
              <w:t>45</w:t>
            </w:r>
          </w:hyperlink>
        </w:p>
        <w:p>
          <w:pPr>
            <w:pStyle w:val="Contents3"/>
            <w:rPr>
              <w:rFonts w:ascii="Calibri" w:hAnsi="Calibri" w:cs="Calibri"/>
              <w:sz w:val="22"/>
              <w:szCs w:val="22"/>
              <w:lang w:val="en-US" w:eastAsia="en-US"/>
            </w:rPr>
          </w:pPr>
          <w:r>
            <w:rPr/>
            <w:t>6.3.14</w:t>
          </w:r>
          <w:r>
            <w:rPr>
              <w:rFonts w:cs="Calibri" w:ascii="Calibri" w:hAnsi="Calibri"/>
              <w:sz w:val="22"/>
              <w:szCs w:val="22"/>
              <w:lang w:val="en-US" w:eastAsia="en-US"/>
            </w:rPr>
            <w:tab/>
          </w:r>
          <w:r>
            <w:rPr/>
            <w:t>Operating-Channel</w:t>
            <w:tab/>
          </w:r>
          <w:hyperlink w:anchor="__RefHeading___Toc20219238">
            <w:r>
              <w:rPr>
                <w:rStyle w:val="IndexLink"/>
              </w:rPr>
              <w:t>45</w:t>
            </w:r>
          </w:hyperlink>
        </w:p>
        <w:p>
          <w:pPr>
            <w:pStyle w:val="Contents3"/>
            <w:rPr>
              <w:rFonts w:ascii="Calibri" w:hAnsi="Calibri" w:cs="Calibri"/>
              <w:sz w:val="22"/>
              <w:szCs w:val="22"/>
              <w:lang w:val="en-US" w:eastAsia="en-US"/>
            </w:rPr>
          </w:pPr>
          <w:r>
            <w:rPr/>
            <w:t>6.3.15</w:t>
          </w:r>
          <w:r>
            <w:rPr>
              <w:rFonts w:cs="Calibri" w:ascii="Calibri" w:hAnsi="Calibri"/>
              <w:sz w:val="22"/>
              <w:szCs w:val="22"/>
              <w:lang w:val="en-US" w:eastAsia="en-US"/>
            </w:rPr>
            <w:tab/>
          </w:r>
          <w:r>
            <w:rPr/>
            <w:t>P2P-Features</w:t>
            <w:tab/>
          </w:r>
          <w:hyperlink w:anchor="__RefHeading___Toc20219239">
            <w:r>
              <w:rPr>
                <w:rStyle w:val="IndexLink"/>
              </w:rPr>
              <w:t>45</w:t>
            </w:r>
          </w:hyperlink>
        </w:p>
        <w:p>
          <w:pPr>
            <w:pStyle w:val="Contents3"/>
            <w:rPr>
              <w:rFonts w:ascii="Calibri" w:hAnsi="Calibri" w:cs="Calibri"/>
              <w:sz w:val="22"/>
              <w:szCs w:val="22"/>
              <w:lang w:val="en-US" w:eastAsia="en-US"/>
            </w:rPr>
          </w:pPr>
          <w:r>
            <w:rPr/>
            <w:t>6.3.16</w:t>
          </w:r>
          <w:r>
            <w:rPr>
              <w:rFonts w:cs="Calibri" w:ascii="Calibri" w:hAnsi="Calibri"/>
              <w:sz w:val="22"/>
              <w:szCs w:val="22"/>
              <w:lang w:val="en-US" w:eastAsia="en-US"/>
            </w:rPr>
            <w:tab/>
          </w:r>
          <w:r>
            <w:rPr/>
            <w:t>ProSe-App-Code</w:t>
            <w:tab/>
          </w:r>
          <w:hyperlink w:anchor="__RefHeading___Toc20219240">
            <w:r>
              <w:rPr>
                <w:rStyle w:val="IndexLink"/>
              </w:rPr>
              <w:t>45</w:t>
            </w:r>
          </w:hyperlink>
        </w:p>
        <w:p>
          <w:pPr>
            <w:pStyle w:val="Contents3"/>
            <w:rPr>
              <w:rFonts w:ascii="Calibri" w:hAnsi="Calibri" w:cs="Calibri"/>
              <w:sz w:val="22"/>
              <w:szCs w:val="22"/>
              <w:lang w:val="en-US" w:eastAsia="en-US"/>
            </w:rPr>
          </w:pPr>
          <w:r>
            <w:rPr/>
            <w:t>6.3.17</w:t>
          </w:r>
          <w:r>
            <w:rPr>
              <w:rFonts w:cs="Calibri" w:ascii="Calibri" w:hAnsi="Calibri"/>
              <w:sz w:val="22"/>
              <w:szCs w:val="22"/>
              <w:lang w:val="en-US" w:eastAsia="en-US"/>
            </w:rPr>
            <w:tab/>
          </w:r>
          <w:r>
            <w:rPr/>
            <w:t>ProSe-App-Id</w:t>
            <w:tab/>
          </w:r>
          <w:hyperlink w:anchor="__RefHeading___Toc20219241">
            <w:r>
              <w:rPr>
                <w:rStyle w:val="IndexLink"/>
              </w:rPr>
              <w:t>45</w:t>
            </w:r>
          </w:hyperlink>
        </w:p>
        <w:p>
          <w:pPr>
            <w:pStyle w:val="Contents3"/>
            <w:rPr>
              <w:rFonts w:ascii="Calibri" w:hAnsi="Calibri" w:cs="Calibri"/>
              <w:sz w:val="22"/>
              <w:szCs w:val="22"/>
              <w:lang w:val="en-US" w:eastAsia="en-US"/>
            </w:rPr>
          </w:pPr>
          <w:r>
            <w:rPr/>
            <w:t>6.3.18</w:t>
          </w:r>
          <w:r>
            <w:rPr>
              <w:rFonts w:cs="Calibri" w:ascii="Calibri" w:hAnsi="Calibri"/>
              <w:sz w:val="22"/>
              <w:szCs w:val="22"/>
              <w:lang w:val="en-US" w:eastAsia="en-US"/>
            </w:rPr>
            <w:tab/>
          </w:r>
          <w:r>
            <w:rPr/>
            <w:t>ProSe-App-Mask</w:t>
            <w:tab/>
          </w:r>
          <w:hyperlink w:anchor="__RefHeading___Toc20219242">
            <w:r>
              <w:rPr>
                <w:rStyle w:val="IndexLink"/>
              </w:rPr>
              <w:t>45</w:t>
            </w:r>
          </w:hyperlink>
        </w:p>
        <w:p>
          <w:pPr>
            <w:pStyle w:val="Contents3"/>
            <w:rPr>
              <w:rFonts w:ascii="Calibri" w:hAnsi="Calibri" w:cs="Calibri"/>
              <w:sz w:val="22"/>
              <w:szCs w:val="22"/>
              <w:lang w:val="en-US" w:eastAsia="en-US"/>
            </w:rPr>
          </w:pPr>
          <w:r>
            <w:rPr/>
            <w:t>6.3.19</w:t>
          </w:r>
          <w:r>
            <w:rPr>
              <w:rFonts w:cs="Calibri" w:ascii="Calibri" w:hAnsi="Calibri"/>
              <w:sz w:val="22"/>
              <w:szCs w:val="22"/>
              <w:lang w:val="en-US" w:eastAsia="en-US"/>
            </w:rPr>
            <w:tab/>
          </w:r>
          <w:r>
            <w:rPr/>
            <w:t>ProSe-Direct-Allowed</w:t>
            <w:tab/>
          </w:r>
          <w:hyperlink w:anchor="__RefHeading___Toc20219243">
            <w:r>
              <w:rPr>
                <w:rStyle w:val="IndexLink"/>
              </w:rPr>
              <w:t>45</w:t>
            </w:r>
          </w:hyperlink>
        </w:p>
        <w:p>
          <w:pPr>
            <w:pStyle w:val="Contents3"/>
            <w:rPr>
              <w:rFonts w:ascii="Calibri" w:hAnsi="Calibri" w:cs="Calibri"/>
              <w:sz w:val="22"/>
              <w:szCs w:val="22"/>
              <w:lang w:val="en-US" w:eastAsia="en-US"/>
            </w:rPr>
          </w:pPr>
          <w:r>
            <w:rPr/>
            <w:t>6.3.20</w:t>
          </w:r>
          <w:r>
            <w:rPr>
              <w:rFonts w:cs="Calibri" w:ascii="Calibri" w:hAnsi="Calibri"/>
              <w:sz w:val="22"/>
              <w:szCs w:val="22"/>
              <w:lang w:val="en-US" w:eastAsia="en-US"/>
            </w:rPr>
            <w:tab/>
          </w:r>
          <w:r>
            <w:rPr/>
            <w:t>ProSe-Discovery-Filter</w:t>
            <w:tab/>
          </w:r>
          <w:hyperlink w:anchor="__RefHeading___Toc20219244">
            <w:r>
              <w:rPr>
                <w:rStyle w:val="IndexLink"/>
              </w:rPr>
              <w:t>45</w:t>
            </w:r>
          </w:hyperlink>
        </w:p>
        <w:p>
          <w:pPr>
            <w:pStyle w:val="Contents3"/>
            <w:rPr>
              <w:rFonts w:ascii="Calibri" w:hAnsi="Calibri" w:cs="Calibri"/>
              <w:sz w:val="22"/>
              <w:szCs w:val="22"/>
              <w:lang w:val="en-US" w:eastAsia="en-US"/>
            </w:rPr>
          </w:pPr>
          <w:r>
            <w:rPr/>
            <w:t>6.3.21</w:t>
          </w:r>
          <w:r>
            <w:rPr>
              <w:rFonts w:cs="Calibri" w:ascii="Calibri" w:hAnsi="Calibri"/>
              <w:sz w:val="22"/>
              <w:szCs w:val="22"/>
              <w:lang w:val="en-US" w:eastAsia="en-US"/>
            </w:rPr>
            <w:tab/>
          </w:r>
          <w:r>
            <w:rPr/>
            <w:t>PRR-Flags</w:t>
            <w:tab/>
          </w:r>
          <w:hyperlink w:anchor="__RefHeading___Toc20219245">
            <w:r>
              <w:rPr>
                <w:rStyle w:val="IndexLink"/>
              </w:rPr>
              <w:t>46</w:t>
            </w:r>
          </w:hyperlink>
        </w:p>
        <w:p>
          <w:pPr>
            <w:pStyle w:val="Contents3"/>
            <w:rPr>
              <w:rFonts w:ascii="Calibri" w:hAnsi="Calibri" w:cs="Calibri"/>
              <w:sz w:val="22"/>
              <w:szCs w:val="22"/>
              <w:lang w:val="en-US" w:eastAsia="en-US"/>
            </w:rPr>
          </w:pPr>
          <w:r>
            <w:rPr/>
            <w:t>6.3.22</w:t>
          </w:r>
          <w:r>
            <w:rPr>
              <w:rFonts w:cs="Calibri" w:ascii="Calibri" w:hAnsi="Calibri"/>
              <w:sz w:val="22"/>
              <w:szCs w:val="22"/>
              <w:lang w:val="en-US" w:eastAsia="en-US"/>
            </w:rPr>
            <w:tab/>
          </w:r>
          <w:r>
            <w:rPr/>
            <w:t>ProSe-Validity-Timer</w:t>
            <w:tab/>
          </w:r>
          <w:hyperlink w:anchor="__RefHeading___Toc20219246">
            <w:r>
              <w:rPr>
                <w:rStyle w:val="IndexLink"/>
              </w:rPr>
              <w:t>46</w:t>
            </w:r>
          </w:hyperlink>
        </w:p>
        <w:p>
          <w:pPr>
            <w:pStyle w:val="Contents3"/>
            <w:rPr>
              <w:rFonts w:ascii="Calibri" w:hAnsi="Calibri" w:cs="Calibri"/>
              <w:sz w:val="22"/>
              <w:szCs w:val="22"/>
              <w:lang w:val="en-US" w:eastAsia="en-US"/>
            </w:rPr>
          </w:pPr>
          <w:r>
            <w:rPr/>
            <w:t>6.3.23</w:t>
          </w:r>
          <w:r>
            <w:rPr>
              <w:rFonts w:cs="Calibri" w:ascii="Calibri" w:hAnsi="Calibri"/>
              <w:sz w:val="22"/>
              <w:szCs w:val="22"/>
              <w:lang w:val="en-US" w:eastAsia="en-US"/>
            </w:rPr>
            <w:tab/>
          </w:r>
          <w:r>
            <w:rPr/>
            <w:t>Requesting-EPUID</w:t>
            <w:tab/>
          </w:r>
          <w:hyperlink w:anchor="__RefHeading___Toc20219247">
            <w:r>
              <w:rPr>
                <w:rStyle w:val="IndexLink"/>
              </w:rPr>
              <w:t>46</w:t>
            </w:r>
          </w:hyperlink>
        </w:p>
        <w:p>
          <w:pPr>
            <w:pStyle w:val="Contents3"/>
            <w:rPr>
              <w:rFonts w:ascii="Calibri" w:hAnsi="Calibri" w:cs="Calibri"/>
              <w:sz w:val="22"/>
              <w:szCs w:val="22"/>
              <w:lang w:val="en-US" w:eastAsia="en-US"/>
            </w:rPr>
          </w:pPr>
          <w:r>
            <w:rPr/>
            <w:t>6.3.24</w:t>
          </w:r>
          <w:r>
            <w:rPr>
              <w:rFonts w:cs="Calibri" w:ascii="Calibri" w:hAnsi="Calibri"/>
              <w:sz w:val="22"/>
              <w:szCs w:val="22"/>
              <w:lang w:val="en-US" w:eastAsia="en-US"/>
            </w:rPr>
            <w:tab/>
          </w:r>
          <w:r>
            <w:rPr/>
            <w:t>Supported-Features</w:t>
            <w:tab/>
          </w:r>
          <w:hyperlink w:anchor="__RefHeading___Toc20219248">
            <w:r>
              <w:rPr>
                <w:rStyle w:val="IndexLink"/>
              </w:rPr>
              <w:t>46</w:t>
            </w:r>
          </w:hyperlink>
        </w:p>
        <w:p>
          <w:pPr>
            <w:pStyle w:val="Contents3"/>
            <w:rPr>
              <w:rFonts w:ascii="Calibri" w:hAnsi="Calibri" w:cs="Calibri"/>
              <w:sz w:val="22"/>
              <w:szCs w:val="22"/>
              <w:lang w:val="en-US" w:eastAsia="en-US"/>
            </w:rPr>
          </w:pPr>
          <w:r>
            <w:rPr/>
            <w:t>6.3.25</w:t>
          </w:r>
          <w:r>
            <w:rPr>
              <w:rFonts w:cs="Calibri" w:ascii="Calibri" w:hAnsi="Calibri"/>
              <w:sz w:val="22"/>
              <w:szCs w:val="22"/>
              <w:lang w:val="en-US" w:eastAsia="en-US"/>
            </w:rPr>
            <w:tab/>
          </w:r>
          <w:r>
            <w:rPr/>
            <w:t>SSID</w:t>
            <w:tab/>
          </w:r>
          <w:hyperlink w:anchor="__RefHeading___Toc20219249">
            <w:r>
              <w:rPr>
                <w:rStyle w:val="IndexLink"/>
              </w:rPr>
              <w:t>46</w:t>
            </w:r>
          </w:hyperlink>
        </w:p>
        <w:p>
          <w:pPr>
            <w:pStyle w:val="Contents3"/>
            <w:rPr>
              <w:rFonts w:ascii="Calibri" w:hAnsi="Calibri" w:cs="Calibri"/>
              <w:sz w:val="22"/>
              <w:szCs w:val="22"/>
              <w:lang w:val="en-US" w:eastAsia="en-US"/>
            </w:rPr>
          </w:pPr>
          <w:r>
            <w:rPr/>
            <w:t>6.3.26</w:t>
          </w:r>
          <w:r>
            <w:rPr>
              <w:rFonts w:cs="Calibri" w:ascii="Calibri" w:hAnsi="Calibri"/>
              <w:sz w:val="22"/>
              <w:szCs w:val="22"/>
              <w:lang w:val="en-US" w:eastAsia="en-US"/>
            </w:rPr>
            <w:tab/>
          </w:r>
          <w:r>
            <w:rPr/>
            <w:t>Targeted-EPUID</w:t>
            <w:tab/>
          </w:r>
          <w:hyperlink w:anchor="__RefHeading___Toc20219250">
            <w:r>
              <w:rPr>
                <w:rStyle w:val="IndexLink"/>
              </w:rPr>
              <w:t>46</w:t>
            </w:r>
          </w:hyperlink>
        </w:p>
        <w:p>
          <w:pPr>
            <w:pStyle w:val="Contents3"/>
            <w:rPr>
              <w:rFonts w:ascii="Calibri" w:hAnsi="Calibri" w:cs="Calibri"/>
              <w:sz w:val="22"/>
              <w:szCs w:val="22"/>
              <w:lang w:val="en-US" w:eastAsia="en-US"/>
            </w:rPr>
          </w:pPr>
          <w:r>
            <w:rPr/>
            <w:t>6.3.27</w:t>
          </w:r>
          <w:r>
            <w:rPr>
              <w:rFonts w:cs="Calibri" w:ascii="Calibri" w:hAnsi="Calibri"/>
              <w:sz w:val="22"/>
              <w:szCs w:val="22"/>
              <w:lang w:val="en-US" w:eastAsia="en-US"/>
            </w:rPr>
            <w:tab/>
          </w:r>
          <w:r>
            <w:rPr/>
            <w:t>Time-Window</w:t>
            <w:tab/>
          </w:r>
          <w:hyperlink w:anchor="__RefHeading___Toc20219251">
            <w:r>
              <w:rPr>
                <w:rStyle w:val="IndexLink"/>
              </w:rPr>
              <w:t>46</w:t>
            </w:r>
          </w:hyperlink>
        </w:p>
        <w:p>
          <w:pPr>
            <w:pStyle w:val="Contents3"/>
            <w:rPr>
              <w:rFonts w:ascii="Calibri" w:hAnsi="Calibri" w:cs="Calibri"/>
              <w:sz w:val="22"/>
              <w:szCs w:val="22"/>
              <w:lang w:val="en-US" w:eastAsia="en-US"/>
            </w:rPr>
          </w:pPr>
          <w:r>
            <w:rPr/>
            <w:t>6.3.28</w:t>
          </w:r>
          <w:r>
            <w:rPr>
              <w:rFonts w:cs="Calibri" w:ascii="Calibri" w:hAnsi="Calibri"/>
              <w:sz w:val="22"/>
              <w:szCs w:val="22"/>
              <w:lang w:val="en-US" w:eastAsia="en-US"/>
            </w:rPr>
            <w:tab/>
          </w:r>
          <w:r>
            <w:rPr/>
            <w:t>User-Identifier</w:t>
            <w:tab/>
          </w:r>
          <w:hyperlink w:anchor="__RefHeading___Toc20219252">
            <w:r>
              <w:rPr>
                <w:rStyle w:val="IndexLink"/>
              </w:rPr>
              <w:t>47</w:t>
            </w:r>
          </w:hyperlink>
        </w:p>
        <w:p>
          <w:pPr>
            <w:pStyle w:val="Contents3"/>
            <w:rPr>
              <w:rFonts w:ascii="Calibri" w:hAnsi="Calibri" w:cs="Calibri"/>
              <w:sz w:val="22"/>
              <w:szCs w:val="22"/>
              <w:lang w:val="en-US" w:eastAsia="en-US"/>
            </w:rPr>
          </w:pPr>
          <w:r>
            <w:rPr/>
            <w:t>6.3.29</w:t>
          </w:r>
          <w:r>
            <w:rPr>
              <w:rFonts w:cs="Calibri" w:ascii="Calibri" w:hAnsi="Calibri"/>
              <w:sz w:val="22"/>
              <w:szCs w:val="22"/>
              <w:lang w:val="en-US" w:eastAsia="en-US"/>
            </w:rPr>
            <w:tab/>
          </w:r>
          <w:r>
            <w:rPr/>
            <w:t>Visited-PLMN-Id</w:t>
            <w:tab/>
          </w:r>
          <w:hyperlink w:anchor="__RefHeading___Toc20219253">
            <w:r>
              <w:rPr>
                <w:rStyle w:val="IndexLink"/>
              </w:rPr>
              <w:t>47</w:t>
            </w:r>
          </w:hyperlink>
        </w:p>
        <w:p>
          <w:pPr>
            <w:pStyle w:val="Contents3"/>
            <w:rPr>
              <w:rFonts w:ascii="Calibri" w:hAnsi="Calibri" w:cs="Calibri"/>
              <w:sz w:val="22"/>
              <w:szCs w:val="22"/>
              <w:lang w:val="en-US" w:eastAsia="en-US"/>
            </w:rPr>
          </w:pPr>
          <w:r>
            <w:rPr/>
            <w:t>6.3.30</w:t>
          </w:r>
          <w:r>
            <w:rPr>
              <w:rFonts w:cs="Calibri" w:ascii="Calibri" w:hAnsi="Calibri"/>
              <w:sz w:val="22"/>
              <w:szCs w:val="22"/>
              <w:lang w:val="en-US" w:eastAsia="en-US"/>
            </w:rPr>
            <w:tab/>
          </w:r>
          <w:r>
            <w:rPr/>
            <w:t>WiFi-P2P-Assistance-Info</w:t>
            <w:tab/>
          </w:r>
          <w:hyperlink w:anchor="__RefHeading___Toc20219254">
            <w:r>
              <w:rPr>
                <w:rStyle w:val="IndexLink"/>
              </w:rPr>
              <w:t>47</w:t>
            </w:r>
          </w:hyperlink>
        </w:p>
        <w:p>
          <w:pPr>
            <w:pStyle w:val="Contents3"/>
            <w:rPr>
              <w:rFonts w:ascii="Calibri" w:hAnsi="Calibri" w:cs="Calibri"/>
              <w:sz w:val="22"/>
              <w:szCs w:val="22"/>
              <w:lang w:val="en-US" w:eastAsia="en-US"/>
            </w:rPr>
          </w:pPr>
          <w:r>
            <w:rPr/>
            <w:t>6.3.31</w:t>
          </w:r>
          <w:r>
            <w:rPr>
              <w:rFonts w:cs="Calibri" w:ascii="Calibri" w:hAnsi="Calibri"/>
              <w:sz w:val="22"/>
              <w:szCs w:val="22"/>
              <w:lang w:val="en-US" w:eastAsia="en-US"/>
            </w:rPr>
            <w:tab/>
          </w:r>
          <w:r>
            <w:rPr/>
            <w:t>WLAN-Assistance-Info</w:t>
            <w:tab/>
          </w:r>
          <w:hyperlink w:anchor="__RefHeading___Toc20219255">
            <w:r>
              <w:rPr>
                <w:rStyle w:val="IndexLink"/>
              </w:rPr>
              <w:t>47</w:t>
            </w:r>
          </w:hyperlink>
        </w:p>
        <w:p>
          <w:pPr>
            <w:pStyle w:val="Contents3"/>
            <w:rPr>
              <w:rFonts w:ascii="Calibri" w:hAnsi="Calibri" w:cs="Calibri"/>
              <w:sz w:val="22"/>
              <w:szCs w:val="22"/>
              <w:lang w:val="en-US" w:eastAsia="en-US"/>
            </w:rPr>
          </w:pPr>
          <w:r>
            <w:rPr/>
            <w:t>6.3.32</w:t>
          </w:r>
          <w:r>
            <w:rPr>
              <w:rFonts w:cs="Calibri" w:ascii="Calibri" w:hAnsi="Calibri"/>
              <w:sz w:val="22"/>
              <w:szCs w:val="22"/>
              <w:lang w:val="en-US" w:eastAsia="en-US"/>
            </w:rPr>
            <w:tab/>
          </w:r>
          <w:r>
            <w:rPr>
              <w:lang w:val="en-US" w:eastAsia="en-US"/>
            </w:rPr>
            <w:t>WLAN-Link-Layer-Id</w:t>
          </w:r>
          <w:r>
            <w:rPr/>
            <w:tab/>
          </w:r>
          <w:hyperlink w:anchor="__RefHeading___Toc20219256">
            <w:r>
              <w:rPr>
                <w:rStyle w:val="IndexLink"/>
              </w:rPr>
              <w:t>47</w:t>
            </w:r>
          </w:hyperlink>
        </w:p>
        <w:p>
          <w:pPr>
            <w:pStyle w:val="Contents3"/>
            <w:rPr>
              <w:rFonts w:ascii="Calibri" w:hAnsi="Calibri" w:cs="Calibri"/>
              <w:sz w:val="22"/>
              <w:szCs w:val="22"/>
              <w:lang w:val="en-US" w:eastAsia="en-US"/>
            </w:rPr>
          </w:pPr>
          <w:r>
            <w:rPr/>
            <w:t>6.3.33</w:t>
          </w:r>
          <w:r>
            <w:rPr>
              <w:rFonts w:cs="Calibri" w:ascii="Calibri" w:hAnsi="Calibri"/>
              <w:sz w:val="22"/>
              <w:szCs w:val="22"/>
              <w:lang w:val="en-US" w:eastAsia="en-US"/>
            </w:rPr>
            <w:tab/>
          </w:r>
          <w:r>
            <w:rPr>
              <w:lang w:val="en-US" w:eastAsia="en-US"/>
            </w:rPr>
            <w:t>WLAN-Link-Layer-Id</w:t>
          </w:r>
          <w:r>
            <w:rPr/>
            <w:t>-List</w:t>
            <w:tab/>
          </w:r>
          <w:hyperlink w:anchor="__RefHeading___Toc20219257">
            <w:r>
              <w:rPr>
                <w:rStyle w:val="IndexLink"/>
              </w:rPr>
              <w:t>48</w:t>
            </w:r>
          </w:hyperlink>
        </w:p>
        <w:p>
          <w:pPr>
            <w:pStyle w:val="Contents3"/>
            <w:rPr>
              <w:rFonts w:ascii="Calibri" w:hAnsi="Calibri" w:cs="Calibri"/>
              <w:sz w:val="22"/>
              <w:szCs w:val="22"/>
              <w:lang w:val="en-US" w:eastAsia="en-US"/>
            </w:rPr>
          </w:pPr>
          <w:r>
            <w:rPr/>
            <w:t>6.3.34</w:t>
          </w:r>
          <w:r>
            <w:rPr>
              <w:rFonts w:cs="Calibri" w:ascii="Calibri" w:hAnsi="Calibri"/>
              <w:sz w:val="22"/>
              <w:szCs w:val="22"/>
              <w:lang w:val="en-US" w:eastAsia="en-US"/>
            </w:rPr>
            <w:tab/>
          </w:r>
          <w:r>
            <w:rPr/>
            <w:t>OC-Supported-Features</w:t>
            <w:tab/>
          </w:r>
          <w:hyperlink w:anchor="__RefHeading___Toc20219258">
            <w:r>
              <w:rPr>
                <w:rStyle w:val="IndexLink"/>
              </w:rPr>
              <w:t>48</w:t>
            </w:r>
          </w:hyperlink>
        </w:p>
        <w:p>
          <w:pPr>
            <w:pStyle w:val="Contents3"/>
            <w:rPr>
              <w:rFonts w:ascii="Calibri" w:hAnsi="Calibri" w:cs="Calibri"/>
              <w:sz w:val="22"/>
              <w:szCs w:val="22"/>
              <w:lang w:val="en-US" w:eastAsia="en-US"/>
            </w:rPr>
          </w:pPr>
          <w:r>
            <w:rPr/>
            <w:t>6.3.35</w:t>
          </w:r>
          <w:r>
            <w:rPr>
              <w:rFonts w:cs="Calibri" w:ascii="Calibri" w:hAnsi="Calibri"/>
              <w:sz w:val="22"/>
              <w:szCs w:val="22"/>
              <w:lang w:val="en-US" w:eastAsia="en-US"/>
            </w:rPr>
            <w:tab/>
          </w:r>
          <w:r>
            <w:rPr/>
            <w:t>OC-OLR</w:t>
            <w:tab/>
          </w:r>
          <w:hyperlink w:anchor="__RefHeading___Toc20219259">
            <w:r>
              <w:rPr>
                <w:rStyle w:val="IndexLink"/>
              </w:rPr>
              <w:t>48</w:t>
            </w:r>
          </w:hyperlink>
        </w:p>
        <w:p>
          <w:pPr>
            <w:pStyle w:val="Contents3"/>
            <w:rPr>
              <w:rFonts w:ascii="Calibri" w:hAnsi="Calibri" w:cs="Calibri"/>
              <w:sz w:val="22"/>
              <w:szCs w:val="22"/>
              <w:lang w:val="en-US" w:eastAsia="en-US"/>
            </w:rPr>
          </w:pPr>
          <w:r>
            <w:rPr/>
            <w:t>6.3.36</w:t>
          </w:r>
          <w:r>
            <w:rPr>
              <w:rFonts w:cs="Calibri" w:ascii="Calibri" w:hAnsi="Calibri"/>
              <w:sz w:val="22"/>
              <w:szCs w:val="22"/>
              <w:lang w:val="en-US" w:eastAsia="en-US"/>
            </w:rPr>
            <w:tab/>
          </w:r>
          <w:r>
            <w:rPr/>
            <w:t>Validity-Time-Announce</w:t>
            <w:tab/>
          </w:r>
          <w:hyperlink w:anchor="__RefHeading___Toc20219260">
            <w:r>
              <w:rPr>
                <w:rStyle w:val="IndexLink"/>
              </w:rPr>
              <w:t>48</w:t>
            </w:r>
          </w:hyperlink>
        </w:p>
        <w:p>
          <w:pPr>
            <w:pStyle w:val="Contents3"/>
            <w:rPr>
              <w:rFonts w:ascii="Calibri" w:hAnsi="Calibri" w:cs="Calibri"/>
              <w:sz w:val="22"/>
              <w:szCs w:val="22"/>
              <w:lang w:val="en-US" w:eastAsia="en-US"/>
            </w:rPr>
          </w:pPr>
          <w:r>
            <w:rPr/>
            <w:t>6.3.37</w:t>
          </w:r>
          <w:r>
            <w:rPr>
              <w:rFonts w:cs="Calibri" w:ascii="Calibri" w:hAnsi="Calibri"/>
              <w:sz w:val="22"/>
              <w:szCs w:val="22"/>
              <w:lang w:val="en-US" w:eastAsia="en-US"/>
            </w:rPr>
            <w:tab/>
          </w:r>
          <w:r>
            <w:rPr/>
            <w:t>Validity-Time-Monitor</w:t>
            <w:tab/>
          </w:r>
          <w:hyperlink w:anchor="__RefHeading___Toc20219261">
            <w:r>
              <w:rPr>
                <w:rStyle w:val="IndexLink"/>
              </w:rPr>
              <w:t>48</w:t>
            </w:r>
          </w:hyperlink>
        </w:p>
        <w:p>
          <w:pPr>
            <w:pStyle w:val="Contents3"/>
            <w:rPr>
              <w:rFonts w:ascii="Calibri" w:hAnsi="Calibri" w:cs="Calibri"/>
              <w:sz w:val="22"/>
              <w:szCs w:val="22"/>
              <w:lang w:val="en-US" w:eastAsia="en-US"/>
            </w:rPr>
          </w:pPr>
          <w:r>
            <w:rPr/>
            <w:t>6.3.38</w:t>
          </w:r>
          <w:r>
            <w:rPr>
              <w:rFonts w:cs="Calibri" w:ascii="Calibri" w:hAnsi="Calibri"/>
              <w:sz w:val="22"/>
              <w:szCs w:val="22"/>
              <w:lang w:val="en-US" w:eastAsia="en-US"/>
            </w:rPr>
            <w:tab/>
          </w:r>
          <w:r>
            <w:rPr/>
            <w:t>Validity-Time-Communication</w:t>
            <w:tab/>
          </w:r>
          <w:hyperlink w:anchor="__RefHeading___Toc20219262">
            <w:r>
              <w:rPr>
                <w:rStyle w:val="IndexLink"/>
              </w:rPr>
              <w:t>48</w:t>
            </w:r>
          </w:hyperlink>
        </w:p>
        <w:p>
          <w:pPr>
            <w:pStyle w:val="Contents3"/>
            <w:rPr>
              <w:rFonts w:ascii="Calibri" w:hAnsi="Calibri" w:cs="Calibri"/>
              <w:sz w:val="22"/>
              <w:szCs w:val="22"/>
              <w:lang w:val="en-US" w:eastAsia="en-US"/>
            </w:rPr>
          </w:pPr>
          <w:r>
            <w:rPr/>
            <w:t>6.3.39</w:t>
          </w:r>
          <w:r>
            <w:rPr>
              <w:rFonts w:cs="Calibri" w:ascii="Calibri" w:hAnsi="Calibri"/>
              <w:sz w:val="22"/>
              <w:szCs w:val="22"/>
              <w:lang w:val="en-US" w:eastAsia="en-US"/>
            </w:rPr>
            <w:tab/>
          </w:r>
          <w:r>
            <w:rPr/>
            <w:t>ProSe-App-Code-Info</w:t>
            <w:tab/>
          </w:r>
          <w:hyperlink w:anchor="__RefHeading___Toc20219263">
            <w:r>
              <w:rPr>
                <w:rStyle w:val="IndexLink"/>
              </w:rPr>
              <w:t>48</w:t>
            </w:r>
          </w:hyperlink>
        </w:p>
        <w:p>
          <w:pPr>
            <w:pStyle w:val="Contents3"/>
            <w:rPr>
              <w:rFonts w:ascii="Calibri" w:hAnsi="Calibri" w:cs="Calibri"/>
              <w:sz w:val="22"/>
              <w:szCs w:val="22"/>
              <w:lang w:val="en-US" w:eastAsia="en-US"/>
            </w:rPr>
          </w:pPr>
          <w:r>
            <w:rPr/>
            <w:t>6.3.40</w:t>
          </w:r>
          <w:r>
            <w:rPr>
              <w:rFonts w:cs="Calibri" w:ascii="Calibri" w:hAnsi="Calibri"/>
              <w:sz w:val="22"/>
              <w:szCs w:val="22"/>
              <w:lang w:val="en-US" w:eastAsia="en-US"/>
            </w:rPr>
            <w:tab/>
          </w:r>
          <w:r>
            <w:rPr/>
            <w:t>MIC</w:t>
            <w:tab/>
          </w:r>
          <w:hyperlink w:anchor="__RefHeading___Toc20219264">
            <w:r>
              <w:rPr>
                <w:rStyle w:val="IndexLink"/>
              </w:rPr>
              <w:t>48</w:t>
            </w:r>
          </w:hyperlink>
        </w:p>
        <w:p>
          <w:pPr>
            <w:pStyle w:val="Contents3"/>
            <w:rPr>
              <w:rFonts w:ascii="Calibri" w:hAnsi="Calibri" w:cs="Calibri"/>
              <w:sz w:val="22"/>
              <w:szCs w:val="22"/>
              <w:lang w:val="en-US" w:eastAsia="en-US"/>
            </w:rPr>
          </w:pPr>
          <w:r>
            <w:rPr/>
            <w:t>6.3.41</w:t>
          </w:r>
          <w:r>
            <w:rPr>
              <w:rFonts w:cs="Calibri" w:ascii="Calibri" w:hAnsi="Calibri"/>
              <w:sz w:val="22"/>
              <w:szCs w:val="22"/>
              <w:lang w:val="en-US" w:eastAsia="en-US"/>
            </w:rPr>
            <w:tab/>
          </w:r>
          <w:r>
            <w:rPr/>
            <w:t>UTC-based-Counter</w:t>
            <w:tab/>
          </w:r>
          <w:hyperlink w:anchor="__RefHeading___Toc20219265">
            <w:r>
              <w:rPr>
                <w:rStyle w:val="IndexLink"/>
              </w:rPr>
              <w:t>49</w:t>
            </w:r>
          </w:hyperlink>
        </w:p>
        <w:p>
          <w:pPr>
            <w:pStyle w:val="Contents3"/>
            <w:rPr>
              <w:rFonts w:ascii="Calibri" w:hAnsi="Calibri" w:cs="Calibri"/>
              <w:sz w:val="22"/>
              <w:szCs w:val="22"/>
              <w:lang w:val="en-US" w:eastAsia="en-US"/>
            </w:rPr>
          </w:pPr>
          <w:r>
            <w:rPr/>
            <w:t>6.3.42</w:t>
          </w:r>
          <w:r>
            <w:rPr>
              <w:rFonts w:cs="Calibri" w:ascii="Calibri" w:hAnsi="Calibri"/>
              <w:sz w:val="22"/>
              <w:szCs w:val="22"/>
              <w:lang w:val="en-US" w:eastAsia="en-US"/>
            </w:rPr>
            <w:tab/>
          </w:r>
          <w:r>
            <w:rPr/>
            <w:t>Location-Update-Trigger</w:t>
            <w:tab/>
          </w:r>
          <w:hyperlink w:anchor="__RefHeading___Toc20219266">
            <w:r>
              <w:rPr>
                <w:rStyle w:val="IndexLink"/>
              </w:rPr>
              <w:t>49</w:t>
            </w:r>
          </w:hyperlink>
        </w:p>
        <w:p>
          <w:pPr>
            <w:pStyle w:val="Contents3"/>
            <w:rPr>
              <w:rFonts w:ascii="Calibri" w:hAnsi="Calibri" w:cs="Calibri"/>
              <w:sz w:val="22"/>
              <w:szCs w:val="22"/>
              <w:lang w:val="en-US" w:eastAsia="en-US"/>
            </w:rPr>
          </w:pPr>
          <w:r>
            <w:rPr/>
            <w:t>6.3.43</w:t>
          </w:r>
          <w:r>
            <w:rPr>
              <w:rFonts w:cs="Calibri" w:ascii="Calibri" w:hAnsi="Calibri"/>
              <w:sz w:val="22"/>
              <w:szCs w:val="22"/>
              <w:lang w:val="en-US" w:eastAsia="en-US"/>
            </w:rPr>
            <w:tab/>
          </w:r>
          <w:r>
            <w:rPr/>
            <w:t>Location-Update-Event-Type</w:t>
            <w:tab/>
          </w:r>
          <w:hyperlink w:anchor="__RefHeading___Toc20219267">
            <w:r>
              <w:rPr>
                <w:rStyle w:val="IndexLink"/>
              </w:rPr>
              <w:t>49</w:t>
            </w:r>
          </w:hyperlink>
        </w:p>
        <w:p>
          <w:pPr>
            <w:pStyle w:val="Contents3"/>
            <w:rPr>
              <w:rFonts w:ascii="Calibri" w:hAnsi="Calibri" w:cs="Calibri"/>
              <w:sz w:val="22"/>
              <w:szCs w:val="22"/>
              <w:lang w:val="en-US" w:eastAsia="en-US"/>
            </w:rPr>
          </w:pPr>
          <w:r>
            <w:rPr/>
            <w:t>6.3.44</w:t>
          </w:r>
          <w:r>
            <w:rPr>
              <w:rFonts w:cs="Calibri" w:ascii="Calibri" w:hAnsi="Calibri"/>
              <w:sz w:val="22"/>
              <w:szCs w:val="22"/>
              <w:lang w:val="en-US" w:eastAsia="en-US"/>
            </w:rPr>
            <w:tab/>
          </w:r>
          <w:r>
            <w:rPr/>
            <w:t>Change-Of-Area-Type</w:t>
            <w:tab/>
          </w:r>
          <w:hyperlink w:anchor="__RefHeading___Toc20219268">
            <w:r>
              <w:rPr>
                <w:rStyle w:val="IndexLink"/>
              </w:rPr>
              <w:t>49</w:t>
            </w:r>
          </w:hyperlink>
        </w:p>
        <w:p>
          <w:pPr>
            <w:pStyle w:val="Contents3"/>
            <w:rPr>
              <w:rFonts w:ascii="Calibri" w:hAnsi="Calibri" w:cs="Calibri"/>
              <w:sz w:val="22"/>
              <w:szCs w:val="22"/>
              <w:lang w:val="en-US" w:eastAsia="en-US"/>
            </w:rPr>
          </w:pPr>
          <w:r>
            <w:rPr/>
            <w:t>6.3.45</w:t>
          </w:r>
          <w:r>
            <w:rPr>
              <w:rFonts w:cs="Calibri" w:ascii="Calibri" w:hAnsi="Calibri"/>
              <w:sz w:val="22"/>
              <w:szCs w:val="22"/>
              <w:lang w:val="en-US" w:eastAsia="en-US"/>
            </w:rPr>
            <w:tab/>
          </w:r>
          <w:r>
            <w:rPr/>
            <w:t>Location-Update-Event-Trigger</w:t>
            <w:tab/>
          </w:r>
          <w:hyperlink w:anchor="__RefHeading___Toc20219269">
            <w:r>
              <w:rPr>
                <w:rStyle w:val="IndexLink"/>
              </w:rPr>
              <w:t>50</w:t>
            </w:r>
          </w:hyperlink>
        </w:p>
        <w:p>
          <w:pPr>
            <w:pStyle w:val="Contents3"/>
            <w:rPr>
              <w:rFonts w:ascii="Calibri" w:hAnsi="Calibri" w:cs="Calibri"/>
              <w:sz w:val="22"/>
              <w:szCs w:val="22"/>
              <w:lang w:val="en-US" w:eastAsia="en-US"/>
            </w:rPr>
          </w:pPr>
          <w:r>
            <w:rPr/>
            <w:t>6.3.46</w:t>
          </w:r>
          <w:r>
            <w:rPr>
              <w:rFonts w:cs="Calibri" w:ascii="Calibri" w:hAnsi="Calibri"/>
              <w:sz w:val="22"/>
              <w:szCs w:val="22"/>
              <w:lang w:val="en-US" w:eastAsia="en-US"/>
            </w:rPr>
            <w:tab/>
          </w:r>
          <w:r>
            <w:rPr/>
            <w:t>Report-Cardinality</w:t>
            <w:tab/>
          </w:r>
          <w:hyperlink w:anchor="__RefHeading___Toc20219270">
            <w:r>
              <w:rPr>
                <w:rStyle w:val="IndexLink"/>
              </w:rPr>
              <w:t>50</w:t>
            </w:r>
          </w:hyperlink>
        </w:p>
        <w:p>
          <w:pPr>
            <w:pStyle w:val="Contents3"/>
            <w:rPr>
              <w:rFonts w:ascii="Calibri" w:hAnsi="Calibri" w:cs="Calibri"/>
              <w:sz w:val="22"/>
              <w:szCs w:val="22"/>
              <w:lang w:val="en-US" w:eastAsia="en-US"/>
            </w:rPr>
          </w:pPr>
          <w:r>
            <w:rPr/>
            <w:t>6.3.47</w:t>
          </w:r>
          <w:r>
            <w:rPr>
              <w:rFonts w:cs="Calibri" w:ascii="Calibri" w:hAnsi="Calibri"/>
              <w:sz w:val="22"/>
              <w:szCs w:val="22"/>
              <w:lang w:val="en-US" w:eastAsia="en-US"/>
            </w:rPr>
            <w:tab/>
          </w:r>
          <w:r>
            <w:rPr/>
            <w:t>Minimum-Interval-Time</w:t>
            <w:tab/>
          </w:r>
          <w:hyperlink w:anchor="__RefHeading___Toc20219271">
            <w:r>
              <w:rPr>
                <w:rStyle w:val="IndexLink"/>
              </w:rPr>
              <w:t>50</w:t>
            </w:r>
          </w:hyperlink>
        </w:p>
        <w:p>
          <w:pPr>
            <w:pStyle w:val="Contents3"/>
            <w:rPr>
              <w:rFonts w:ascii="Calibri" w:hAnsi="Calibri" w:cs="Calibri"/>
              <w:sz w:val="22"/>
              <w:szCs w:val="22"/>
              <w:lang w:val="en-US" w:eastAsia="en-US"/>
            </w:rPr>
          </w:pPr>
          <w:r>
            <w:rPr/>
            <w:t>6.3.48</w:t>
          </w:r>
          <w:r>
            <w:rPr>
              <w:rFonts w:cs="Calibri" w:ascii="Calibri" w:hAnsi="Calibri"/>
              <w:sz w:val="22"/>
              <w:szCs w:val="22"/>
              <w:lang w:val="en-US" w:eastAsia="en-US"/>
            </w:rPr>
            <w:tab/>
          </w:r>
          <w:r>
            <w:rPr>
              <w:lang w:val="en-US" w:eastAsia="en-US"/>
            </w:rPr>
            <w:t>Periodic-Location-Type</w:t>
          </w:r>
          <w:r>
            <w:rPr/>
            <w:tab/>
          </w:r>
          <w:hyperlink w:anchor="__RefHeading___Toc20219272">
            <w:r>
              <w:rPr>
                <w:rStyle w:val="IndexLink"/>
              </w:rPr>
              <w:t>50</w:t>
            </w:r>
          </w:hyperlink>
        </w:p>
        <w:p>
          <w:pPr>
            <w:pStyle w:val="Contents3"/>
            <w:rPr>
              <w:rFonts w:ascii="Calibri" w:hAnsi="Calibri" w:cs="Calibri"/>
              <w:sz w:val="22"/>
              <w:szCs w:val="22"/>
              <w:lang w:val="en-US" w:eastAsia="en-US"/>
            </w:rPr>
          </w:pPr>
          <w:r>
            <w:rPr/>
            <w:t>6.3.49</w:t>
          </w:r>
          <w:r>
            <w:rPr>
              <w:rFonts w:cs="Calibri" w:ascii="Calibri" w:hAnsi="Calibri"/>
              <w:sz w:val="22"/>
              <w:szCs w:val="22"/>
              <w:lang w:val="en-US" w:eastAsia="en-US"/>
            </w:rPr>
            <w:tab/>
          </w:r>
          <w:r>
            <w:rPr/>
            <w:t>Location-Report-Interval-Time</w:t>
            <w:tab/>
          </w:r>
          <w:hyperlink w:anchor="__RefHeading___Toc20219273">
            <w:r>
              <w:rPr>
                <w:rStyle w:val="IndexLink"/>
              </w:rPr>
              <w:t>51</w:t>
            </w:r>
          </w:hyperlink>
        </w:p>
        <w:p>
          <w:pPr>
            <w:pStyle w:val="Contents3"/>
            <w:rPr>
              <w:rFonts w:ascii="Calibri" w:hAnsi="Calibri" w:cs="Calibri"/>
              <w:sz w:val="22"/>
              <w:szCs w:val="22"/>
              <w:lang w:val="en-US" w:eastAsia="en-US"/>
            </w:rPr>
          </w:pPr>
          <w:r>
            <w:rPr/>
            <w:t>6.3.50</w:t>
          </w:r>
          <w:r>
            <w:rPr>
              <w:rFonts w:cs="Calibri" w:ascii="Calibri" w:hAnsi="Calibri"/>
              <w:sz w:val="22"/>
              <w:szCs w:val="22"/>
              <w:lang w:val="en-US" w:eastAsia="en-US"/>
            </w:rPr>
            <w:tab/>
          </w:r>
          <w:r>
            <w:rPr/>
            <w:t>Total-Number-Of-Reports</w:t>
            <w:tab/>
          </w:r>
          <w:hyperlink w:anchor="__RefHeading___Toc20219274">
            <w:r>
              <w:rPr>
                <w:rStyle w:val="IndexLink"/>
              </w:rPr>
              <w:t>51</w:t>
            </w:r>
          </w:hyperlink>
        </w:p>
        <w:p>
          <w:pPr>
            <w:pStyle w:val="Contents3"/>
            <w:rPr>
              <w:rFonts w:ascii="Calibri" w:hAnsi="Calibri" w:cs="Calibri"/>
              <w:sz w:val="22"/>
              <w:szCs w:val="22"/>
              <w:lang w:val="en-US" w:eastAsia="en-US"/>
            </w:rPr>
          </w:pPr>
          <w:r>
            <w:rPr/>
            <w:t>6.3.51</w:t>
          </w:r>
          <w:r>
            <w:rPr>
              <w:rFonts w:cs="Calibri" w:ascii="Calibri" w:hAnsi="Calibri"/>
              <w:sz w:val="22"/>
              <w:szCs w:val="22"/>
              <w:lang w:val="en-US" w:eastAsia="en-US"/>
            </w:rPr>
            <w:tab/>
          </w:r>
          <w:r>
            <w:rPr>
              <w:lang w:val="en-US" w:eastAsia="en-US"/>
            </w:rPr>
            <w:t>Authorized-Discovery-Range</w:t>
          </w:r>
          <w:r>
            <w:rPr/>
            <w:tab/>
          </w:r>
          <w:hyperlink w:anchor="__RefHeading___Toc20219275">
            <w:r>
              <w:rPr>
                <w:rStyle w:val="IndexLink"/>
              </w:rPr>
              <w:t>51</w:t>
            </w:r>
          </w:hyperlink>
        </w:p>
        <w:p>
          <w:pPr>
            <w:pStyle w:val="Contents3"/>
            <w:rPr>
              <w:rFonts w:ascii="Calibri" w:hAnsi="Calibri" w:cs="Calibri"/>
              <w:sz w:val="22"/>
              <w:szCs w:val="22"/>
              <w:lang w:val="en-US" w:eastAsia="en-US"/>
            </w:rPr>
          </w:pPr>
          <w:r>
            <w:rPr/>
            <w:t>6.3.52</w:t>
          </w:r>
          <w:r>
            <w:rPr>
              <w:rFonts w:cs="Calibri" w:ascii="Calibri" w:hAnsi="Calibri"/>
              <w:sz w:val="22"/>
              <w:szCs w:val="22"/>
              <w:lang w:val="en-US" w:eastAsia="en-US"/>
            </w:rPr>
            <w:tab/>
          </w:r>
          <w:r>
            <w:rPr/>
            <w:t>ProSe-Match-Refresh-Timer</w:t>
            <w:tab/>
          </w:r>
          <w:hyperlink w:anchor="__RefHeading___Toc20219276">
            <w:r>
              <w:rPr>
                <w:rStyle w:val="IndexLink"/>
              </w:rPr>
              <w:t>51</w:t>
            </w:r>
          </w:hyperlink>
        </w:p>
        <w:p>
          <w:pPr>
            <w:pStyle w:val="Contents3"/>
            <w:rPr>
              <w:rFonts w:ascii="Calibri" w:hAnsi="Calibri" w:cs="Calibri"/>
              <w:sz w:val="22"/>
              <w:szCs w:val="22"/>
              <w:lang w:val="en-US" w:eastAsia="en-US"/>
            </w:rPr>
          </w:pPr>
          <w:r>
            <w:rPr/>
            <w:t>6.3.53</w:t>
          </w:r>
          <w:r>
            <w:rPr>
              <w:rFonts w:cs="Calibri" w:ascii="Calibri" w:hAnsi="Calibri"/>
              <w:sz w:val="22"/>
              <w:szCs w:val="22"/>
              <w:lang w:val="en-US" w:eastAsia="en-US"/>
            </w:rPr>
            <w:tab/>
          </w:r>
          <w:r>
            <w:rPr/>
            <w:t>Discovery-Auth-Request</w:t>
            <w:tab/>
          </w:r>
          <w:hyperlink w:anchor="__RefHeading___Toc20219277">
            <w:r>
              <w:rPr>
                <w:rStyle w:val="IndexLink"/>
              </w:rPr>
              <w:t>51</w:t>
            </w:r>
          </w:hyperlink>
        </w:p>
        <w:p>
          <w:pPr>
            <w:pStyle w:val="Contents3"/>
            <w:rPr>
              <w:rFonts w:ascii="Calibri" w:hAnsi="Calibri" w:cs="Calibri"/>
              <w:sz w:val="22"/>
              <w:szCs w:val="22"/>
              <w:lang w:val="en-US" w:eastAsia="en-US"/>
            </w:rPr>
          </w:pPr>
          <w:r>
            <w:rPr/>
            <w:t>6.3.54</w:t>
          </w:r>
          <w:r>
            <w:rPr>
              <w:rFonts w:cs="Calibri" w:ascii="Calibri" w:hAnsi="Calibri"/>
              <w:sz w:val="22"/>
              <w:szCs w:val="22"/>
              <w:lang w:val="en-US" w:eastAsia="en-US"/>
            </w:rPr>
            <w:tab/>
          </w:r>
          <w:r>
            <w:rPr/>
            <w:t>Discovery-Auth-Response</w:t>
            <w:tab/>
          </w:r>
          <w:hyperlink w:anchor="__RefHeading___Toc20219278">
            <w:r>
              <w:rPr>
                <w:rStyle w:val="IndexLink"/>
              </w:rPr>
              <w:t>52</w:t>
            </w:r>
          </w:hyperlink>
        </w:p>
        <w:p>
          <w:pPr>
            <w:pStyle w:val="Contents3"/>
            <w:rPr>
              <w:rFonts w:ascii="Calibri" w:hAnsi="Calibri" w:cs="Calibri"/>
              <w:sz w:val="22"/>
              <w:szCs w:val="22"/>
              <w:lang w:val="en-US" w:eastAsia="en-US"/>
            </w:rPr>
          </w:pPr>
          <w:r>
            <w:rPr/>
            <w:t>6.3.55</w:t>
          </w:r>
          <w:r>
            <w:rPr>
              <w:rFonts w:cs="Calibri" w:ascii="Calibri" w:hAnsi="Calibri"/>
              <w:sz w:val="22"/>
              <w:szCs w:val="22"/>
              <w:lang w:val="en-US" w:eastAsia="en-US"/>
            </w:rPr>
            <w:tab/>
          </w:r>
          <w:r>
            <w:rPr/>
            <w:t>Match-Request</w:t>
            <w:tab/>
          </w:r>
          <w:hyperlink w:anchor="__RefHeading___Toc20219279">
            <w:r>
              <w:rPr>
                <w:rStyle w:val="IndexLink"/>
              </w:rPr>
              <w:t>53</w:t>
            </w:r>
          </w:hyperlink>
        </w:p>
        <w:p>
          <w:pPr>
            <w:pStyle w:val="Contents3"/>
            <w:rPr>
              <w:rFonts w:ascii="Calibri" w:hAnsi="Calibri" w:cs="Calibri"/>
              <w:sz w:val="22"/>
              <w:szCs w:val="22"/>
              <w:lang w:val="en-US" w:eastAsia="en-US"/>
            </w:rPr>
          </w:pPr>
          <w:r>
            <w:rPr/>
            <w:t>6.3.56</w:t>
          </w:r>
          <w:r>
            <w:rPr>
              <w:rFonts w:cs="Calibri" w:ascii="Calibri" w:hAnsi="Calibri"/>
              <w:sz w:val="22"/>
              <w:szCs w:val="22"/>
              <w:lang w:val="en-US" w:eastAsia="en-US"/>
            </w:rPr>
            <w:tab/>
          </w:r>
          <w:r>
            <w:rPr/>
            <w:t>Match-Report-Info</w:t>
            <w:tab/>
          </w:r>
          <w:hyperlink w:anchor="__RefHeading___Toc20219280">
            <w:r>
              <w:rPr>
                <w:rStyle w:val="IndexLink"/>
              </w:rPr>
              <w:t>54</w:t>
            </w:r>
          </w:hyperlink>
        </w:p>
        <w:p>
          <w:pPr>
            <w:pStyle w:val="Contents3"/>
            <w:rPr>
              <w:rFonts w:ascii="Calibri" w:hAnsi="Calibri" w:cs="Calibri"/>
              <w:sz w:val="22"/>
              <w:szCs w:val="22"/>
              <w:lang w:val="en-US" w:eastAsia="en-US"/>
            </w:rPr>
          </w:pPr>
          <w:r>
            <w:rPr/>
            <w:t>6.3.57</w:t>
          </w:r>
          <w:r>
            <w:rPr>
              <w:rFonts w:cs="Calibri" w:ascii="Calibri" w:hAnsi="Calibri"/>
              <w:sz w:val="22"/>
              <w:szCs w:val="22"/>
              <w:lang w:val="en-US" w:eastAsia="en-US"/>
            </w:rPr>
            <w:tab/>
          </w:r>
          <w:r>
            <w:rPr/>
            <w:t>PMR-Flags</w:t>
            <w:tab/>
          </w:r>
          <w:hyperlink w:anchor="__RefHeading___Toc20219281">
            <w:r>
              <w:rPr>
                <w:rStyle w:val="IndexLink"/>
              </w:rPr>
              <w:t>54</w:t>
            </w:r>
          </w:hyperlink>
        </w:p>
        <w:p>
          <w:pPr>
            <w:pStyle w:val="Contents3"/>
            <w:rPr>
              <w:rFonts w:ascii="Calibri" w:hAnsi="Calibri" w:cs="Calibri"/>
              <w:sz w:val="22"/>
              <w:szCs w:val="22"/>
              <w:lang w:val="en-US" w:eastAsia="en-US"/>
            </w:rPr>
          </w:pPr>
          <w:r>
            <w:rPr/>
            <w:t>6.3.58</w:t>
          </w:r>
          <w:r>
            <w:rPr>
              <w:rFonts w:cs="Calibri" w:ascii="Calibri" w:hAnsi="Calibri"/>
              <w:sz w:val="22"/>
              <w:szCs w:val="22"/>
              <w:lang w:val="en-US" w:eastAsia="en-US"/>
            </w:rPr>
            <w:tab/>
          </w:r>
          <w:r>
            <w:rPr/>
            <w:t>ProSe-Application-Metadata</w:t>
            <w:tab/>
          </w:r>
          <w:hyperlink w:anchor="__RefHeading___Toc20219282">
            <w:r>
              <w:rPr>
                <w:rStyle w:val="IndexLink"/>
              </w:rPr>
              <w:t>54</w:t>
            </w:r>
          </w:hyperlink>
        </w:p>
        <w:p>
          <w:pPr>
            <w:pStyle w:val="Contents3"/>
            <w:rPr>
              <w:rFonts w:ascii="Calibri" w:hAnsi="Calibri" w:cs="Calibri"/>
              <w:sz w:val="22"/>
              <w:szCs w:val="22"/>
              <w:lang w:val="en-US" w:eastAsia="en-US"/>
            </w:rPr>
          </w:pPr>
          <w:r>
            <w:rPr/>
            <w:t>6.3.59</w:t>
          </w:r>
          <w:r>
            <w:rPr>
              <w:rFonts w:cs="Calibri" w:ascii="Calibri" w:hAnsi="Calibri"/>
              <w:sz w:val="22"/>
              <w:szCs w:val="22"/>
              <w:lang w:val="en-US" w:eastAsia="en-US"/>
            </w:rPr>
            <w:tab/>
          </w:r>
          <w:r>
            <w:rPr/>
            <w:t>Discovery-Entry-ID</w:t>
            <w:tab/>
          </w:r>
          <w:hyperlink w:anchor="__RefHeading___Toc20219283">
            <w:r>
              <w:rPr>
                <w:rStyle w:val="IndexLink"/>
              </w:rPr>
              <w:t>54</w:t>
            </w:r>
          </w:hyperlink>
        </w:p>
        <w:p>
          <w:pPr>
            <w:pStyle w:val="Contents3"/>
            <w:rPr>
              <w:rFonts w:ascii="Calibri" w:hAnsi="Calibri" w:cs="Calibri"/>
              <w:sz w:val="22"/>
              <w:szCs w:val="22"/>
              <w:lang w:val="en-US" w:eastAsia="en-US"/>
            </w:rPr>
          </w:pPr>
          <w:r>
            <w:rPr/>
            <w:t>6.3.60</w:t>
          </w:r>
          <w:r>
            <w:rPr>
              <w:rFonts w:cs="Calibri" w:ascii="Calibri" w:hAnsi="Calibri"/>
              <w:sz w:val="22"/>
              <w:szCs w:val="22"/>
              <w:lang w:val="en-US" w:eastAsia="en-US"/>
            </w:rPr>
            <w:tab/>
          </w:r>
          <w:r>
            <w:rPr>
              <w:lang w:val="en-US" w:eastAsia="en-US"/>
            </w:rPr>
            <w:t>ProSe-</w:t>
          </w:r>
          <w:r>
            <w:rPr/>
            <w:t>Metadata-Index-Mask</w:t>
            <w:tab/>
          </w:r>
          <w:hyperlink w:anchor="__RefHeading___Toc20219284">
            <w:r>
              <w:rPr>
                <w:rStyle w:val="IndexLink"/>
              </w:rPr>
              <w:t>54</w:t>
            </w:r>
          </w:hyperlink>
        </w:p>
        <w:p>
          <w:pPr>
            <w:pStyle w:val="Contents3"/>
            <w:rPr>
              <w:rFonts w:ascii="Calibri" w:hAnsi="Calibri" w:cs="Calibri"/>
              <w:sz w:val="22"/>
              <w:szCs w:val="22"/>
              <w:lang w:val="en-US" w:eastAsia="en-US"/>
            </w:rPr>
          </w:pPr>
          <w:r>
            <w:rPr/>
            <w:t>6.3.61</w:t>
          </w:r>
          <w:r>
            <w:rPr>
              <w:rFonts w:cs="Calibri" w:ascii="Calibri" w:hAnsi="Calibri"/>
              <w:sz w:val="22"/>
              <w:szCs w:val="22"/>
              <w:lang w:val="en-US" w:eastAsia="en-US"/>
            </w:rPr>
            <w:tab/>
          </w:r>
          <w:r>
            <w:rPr/>
            <w:t>App-Identifier</w:t>
            <w:tab/>
          </w:r>
          <w:hyperlink w:anchor="__RefHeading___Toc20219285">
            <w:r>
              <w:rPr>
                <w:rStyle w:val="IndexLink"/>
              </w:rPr>
              <w:t>54</w:t>
            </w:r>
          </w:hyperlink>
        </w:p>
        <w:p>
          <w:pPr>
            <w:pStyle w:val="Contents3"/>
            <w:rPr>
              <w:rFonts w:ascii="Calibri" w:hAnsi="Calibri" w:cs="Calibri"/>
              <w:sz w:val="22"/>
              <w:szCs w:val="22"/>
              <w:lang w:val="en-US" w:eastAsia="en-US"/>
            </w:rPr>
          </w:pPr>
          <w:r>
            <w:rPr/>
            <w:t>6.3.62</w:t>
          </w:r>
          <w:r>
            <w:rPr>
              <w:rFonts w:cs="Calibri" w:ascii="Calibri" w:hAnsi="Calibri"/>
              <w:sz w:val="22"/>
              <w:szCs w:val="22"/>
              <w:lang w:val="en-US" w:eastAsia="en-US"/>
            </w:rPr>
            <w:tab/>
          </w:r>
          <w:r>
            <w:rPr/>
            <w:t>OS-ID</w:t>
            <w:tab/>
          </w:r>
          <w:hyperlink w:anchor="__RefHeading___Toc20219286">
            <w:r>
              <w:rPr>
                <w:rStyle w:val="IndexLink"/>
              </w:rPr>
              <w:t>55</w:t>
            </w:r>
          </w:hyperlink>
        </w:p>
        <w:p>
          <w:pPr>
            <w:pStyle w:val="Contents3"/>
            <w:rPr>
              <w:rFonts w:ascii="Calibri" w:hAnsi="Calibri" w:cs="Calibri"/>
              <w:sz w:val="22"/>
              <w:szCs w:val="22"/>
              <w:lang w:val="en-US" w:eastAsia="en-US"/>
            </w:rPr>
          </w:pPr>
          <w:r>
            <w:rPr/>
            <w:t>6.3.63</w:t>
          </w:r>
          <w:r>
            <w:rPr>
              <w:rFonts w:cs="Calibri" w:ascii="Calibri" w:hAnsi="Calibri"/>
              <w:sz w:val="22"/>
              <w:szCs w:val="22"/>
              <w:lang w:val="en-US" w:eastAsia="en-US"/>
            </w:rPr>
            <w:tab/>
          </w:r>
          <w:r>
            <w:rPr/>
            <w:t>OS-App-ID</w:t>
            <w:tab/>
          </w:r>
          <w:hyperlink w:anchor="__RefHeading___Toc20219287">
            <w:r>
              <w:rPr>
                <w:rStyle w:val="IndexLink"/>
              </w:rPr>
              <w:t>55</w:t>
            </w:r>
          </w:hyperlink>
        </w:p>
        <w:p>
          <w:pPr>
            <w:pStyle w:val="Contents3"/>
            <w:rPr>
              <w:rFonts w:ascii="Calibri" w:hAnsi="Calibri" w:cs="Calibri"/>
              <w:sz w:val="22"/>
              <w:szCs w:val="22"/>
              <w:lang w:val="en-US" w:eastAsia="en-US"/>
            </w:rPr>
          </w:pPr>
          <w:r>
            <w:rPr/>
            <w:t>6.3.64</w:t>
          </w:r>
          <w:r>
            <w:rPr>
              <w:rFonts w:cs="Calibri" w:ascii="Calibri" w:hAnsi="Calibri"/>
              <w:sz w:val="22"/>
              <w:szCs w:val="22"/>
              <w:lang w:val="en-US" w:eastAsia="en-US"/>
            </w:rPr>
            <w:tab/>
          </w:r>
          <w:r>
            <w:rPr/>
            <w:t>Requesting-RPAUID</w:t>
            <w:tab/>
          </w:r>
          <w:hyperlink w:anchor="__RefHeading___Toc20219288">
            <w:r>
              <w:rPr>
                <w:rStyle w:val="IndexLink"/>
              </w:rPr>
              <w:t>55</w:t>
            </w:r>
          </w:hyperlink>
        </w:p>
        <w:p>
          <w:pPr>
            <w:pStyle w:val="Contents3"/>
            <w:rPr>
              <w:rFonts w:ascii="Calibri" w:hAnsi="Calibri" w:cs="Calibri"/>
              <w:sz w:val="22"/>
              <w:szCs w:val="22"/>
              <w:lang w:val="en-US" w:eastAsia="en-US"/>
            </w:rPr>
          </w:pPr>
          <w:r>
            <w:rPr/>
            <w:t>6.3.65</w:t>
          </w:r>
          <w:r>
            <w:rPr>
              <w:rFonts w:cs="Calibri" w:ascii="Calibri" w:hAnsi="Calibri"/>
              <w:sz w:val="22"/>
              <w:szCs w:val="22"/>
              <w:lang w:val="en-US" w:eastAsia="en-US"/>
            </w:rPr>
            <w:tab/>
          </w:r>
          <w:r>
            <w:rPr/>
            <w:t>Target-RPAUID</w:t>
            <w:tab/>
          </w:r>
          <w:hyperlink w:anchor="__RefHeading___Toc20219289">
            <w:r>
              <w:rPr>
                <w:rStyle w:val="IndexLink"/>
              </w:rPr>
              <w:t>55</w:t>
            </w:r>
          </w:hyperlink>
        </w:p>
        <w:p>
          <w:pPr>
            <w:pStyle w:val="Contents3"/>
            <w:rPr>
              <w:rFonts w:ascii="Calibri" w:hAnsi="Calibri" w:cs="Calibri"/>
              <w:sz w:val="22"/>
              <w:szCs w:val="22"/>
              <w:lang w:val="en-US" w:eastAsia="en-US"/>
            </w:rPr>
          </w:pPr>
          <w:r>
            <w:rPr/>
            <w:t>6.3.66</w:t>
          </w:r>
          <w:r>
            <w:rPr>
              <w:rFonts w:cs="Calibri" w:ascii="Calibri" w:hAnsi="Calibri"/>
              <w:sz w:val="22"/>
              <w:szCs w:val="22"/>
              <w:lang w:val="en-US" w:eastAsia="en-US"/>
            </w:rPr>
            <w:tab/>
          </w:r>
          <w:r>
            <w:rPr/>
            <w:t>Target-PDUID</w:t>
            <w:tab/>
          </w:r>
          <w:hyperlink w:anchor="__RefHeading___Toc20219290">
            <w:r>
              <w:rPr>
                <w:rStyle w:val="IndexLink"/>
              </w:rPr>
              <w:t>55</w:t>
            </w:r>
          </w:hyperlink>
        </w:p>
        <w:p>
          <w:pPr>
            <w:pStyle w:val="Contents3"/>
            <w:rPr>
              <w:rFonts w:ascii="Calibri" w:hAnsi="Calibri" w:cs="Calibri"/>
              <w:sz w:val="22"/>
              <w:szCs w:val="22"/>
              <w:lang w:val="en-US" w:eastAsia="en-US"/>
            </w:rPr>
          </w:pPr>
          <w:r>
            <w:rPr/>
            <w:t>6.3.67</w:t>
          </w:r>
          <w:r>
            <w:rPr>
              <w:rFonts w:cs="Calibri" w:ascii="Calibri" w:hAnsi="Calibri"/>
              <w:sz w:val="22"/>
              <w:szCs w:val="22"/>
              <w:lang w:val="en-US" w:eastAsia="en-US"/>
            </w:rPr>
            <w:tab/>
          </w:r>
          <w:r>
            <w:rPr/>
            <w:t>ProSe-Restricted-Code</w:t>
            <w:tab/>
          </w:r>
          <w:hyperlink w:anchor="__RefHeading___Toc20219291">
            <w:r>
              <w:rPr>
                <w:rStyle w:val="IndexLink"/>
              </w:rPr>
              <w:t>55</w:t>
            </w:r>
          </w:hyperlink>
        </w:p>
        <w:p>
          <w:pPr>
            <w:pStyle w:val="Contents3"/>
            <w:rPr>
              <w:rFonts w:ascii="Calibri" w:hAnsi="Calibri" w:cs="Calibri"/>
              <w:sz w:val="22"/>
              <w:szCs w:val="22"/>
              <w:lang w:val="en-US" w:eastAsia="en-US"/>
            </w:rPr>
          </w:pPr>
          <w:r>
            <w:rPr/>
            <w:t>6.3.68</w:t>
          </w:r>
          <w:r>
            <w:rPr>
              <w:rFonts w:cs="Calibri" w:ascii="Calibri" w:hAnsi="Calibri"/>
              <w:sz w:val="22"/>
              <w:szCs w:val="22"/>
              <w:lang w:val="en-US" w:eastAsia="en-US"/>
            </w:rPr>
            <w:tab/>
          </w:r>
          <w:r>
            <w:rPr/>
            <w:t>ProSe-Restricted-Code-Suffix-Range</w:t>
            <w:tab/>
          </w:r>
          <w:hyperlink w:anchor="__RefHeading___Toc20219292">
            <w:r>
              <w:rPr>
                <w:rStyle w:val="IndexLink"/>
              </w:rPr>
              <w:t>55</w:t>
            </w:r>
          </w:hyperlink>
        </w:p>
        <w:p>
          <w:pPr>
            <w:pStyle w:val="Contents3"/>
            <w:rPr>
              <w:rFonts w:ascii="Calibri" w:hAnsi="Calibri" w:cs="Calibri"/>
              <w:sz w:val="22"/>
              <w:szCs w:val="22"/>
              <w:lang w:val="en-US" w:eastAsia="en-US"/>
            </w:rPr>
          </w:pPr>
          <w:r>
            <w:rPr/>
            <w:t>6.3.69</w:t>
          </w:r>
          <w:r>
            <w:rPr>
              <w:rFonts w:cs="Calibri" w:ascii="Calibri" w:hAnsi="Calibri"/>
              <w:sz w:val="22"/>
              <w:szCs w:val="22"/>
              <w:lang w:val="en-US" w:eastAsia="en-US"/>
            </w:rPr>
            <w:tab/>
          </w:r>
          <w:r>
            <w:rPr/>
            <w:t>Beginning-Suffix</w:t>
            <w:tab/>
          </w:r>
          <w:hyperlink w:anchor="__RefHeading___Toc20219293">
            <w:r>
              <w:rPr>
                <w:rStyle w:val="IndexLink"/>
              </w:rPr>
              <w:t>55</w:t>
            </w:r>
          </w:hyperlink>
        </w:p>
        <w:p>
          <w:pPr>
            <w:pStyle w:val="Contents3"/>
            <w:rPr>
              <w:rFonts w:ascii="Calibri" w:hAnsi="Calibri" w:cs="Calibri"/>
              <w:sz w:val="22"/>
              <w:szCs w:val="22"/>
              <w:lang w:val="en-US" w:eastAsia="en-US"/>
            </w:rPr>
          </w:pPr>
          <w:r>
            <w:rPr/>
            <w:t>6.3.70</w:t>
          </w:r>
          <w:r>
            <w:rPr>
              <w:rFonts w:cs="Calibri" w:ascii="Calibri" w:hAnsi="Calibri"/>
              <w:sz w:val="22"/>
              <w:szCs w:val="22"/>
              <w:lang w:val="en-US" w:eastAsia="en-US"/>
            </w:rPr>
            <w:tab/>
          </w:r>
          <w:r>
            <w:rPr/>
            <w:t>Ending-Suffix</w:t>
            <w:tab/>
          </w:r>
          <w:hyperlink w:anchor="__RefHeading___Toc20219294">
            <w:r>
              <w:rPr>
                <w:rStyle w:val="IndexLink"/>
              </w:rPr>
              <w:t>56</w:t>
            </w:r>
          </w:hyperlink>
        </w:p>
        <w:p>
          <w:pPr>
            <w:pStyle w:val="Contents3"/>
            <w:rPr>
              <w:rFonts w:ascii="Calibri" w:hAnsi="Calibri" w:cs="Calibri"/>
              <w:sz w:val="22"/>
              <w:szCs w:val="22"/>
              <w:lang w:val="en-US" w:eastAsia="en-US"/>
            </w:rPr>
          </w:pPr>
          <w:r>
            <w:rPr/>
            <w:t>6.3.71</w:t>
          </w:r>
          <w:r>
            <w:rPr>
              <w:rFonts w:cs="Calibri" w:ascii="Calibri" w:hAnsi="Calibri"/>
              <w:sz w:val="22"/>
              <w:szCs w:val="22"/>
              <w:lang w:val="en-US" w:eastAsia="en-US"/>
            </w:rPr>
            <w:tab/>
          </w:r>
          <w:r>
            <w:rPr/>
            <w:t>Match-Timestamp</w:t>
            <w:tab/>
          </w:r>
          <w:hyperlink w:anchor="__RefHeading___Toc20219295">
            <w:r>
              <w:rPr>
                <w:rStyle w:val="IndexLink"/>
              </w:rPr>
              <w:t>56</w:t>
            </w:r>
          </w:hyperlink>
        </w:p>
        <w:p>
          <w:pPr>
            <w:pStyle w:val="Contents3"/>
            <w:rPr>
              <w:rFonts w:ascii="Calibri" w:hAnsi="Calibri" w:cs="Calibri"/>
              <w:sz w:val="22"/>
              <w:szCs w:val="22"/>
              <w:lang w:val="en-US" w:eastAsia="en-US"/>
            </w:rPr>
          </w:pPr>
          <w:r>
            <w:rPr/>
            <w:t>6.3.72</w:t>
          </w:r>
          <w:r>
            <w:rPr>
              <w:rFonts w:cs="Calibri" w:ascii="Calibri" w:hAnsi="Calibri"/>
              <w:sz w:val="22"/>
              <w:szCs w:val="22"/>
              <w:lang w:val="en-US" w:eastAsia="en-US"/>
            </w:rPr>
            <w:tab/>
          </w:r>
          <w:r>
            <w:rPr/>
            <w:t>DRMP</w:t>
            <w:tab/>
          </w:r>
          <w:hyperlink w:anchor="__RefHeading___Toc20219296">
            <w:r>
              <w:rPr>
                <w:rStyle w:val="IndexLink"/>
              </w:rPr>
              <w:t>56</w:t>
            </w:r>
          </w:hyperlink>
        </w:p>
        <w:p>
          <w:pPr>
            <w:pStyle w:val="Contents3"/>
            <w:rPr>
              <w:rFonts w:ascii="Calibri" w:hAnsi="Calibri" w:cs="Calibri"/>
              <w:sz w:val="22"/>
              <w:szCs w:val="22"/>
              <w:lang w:val="en-US" w:eastAsia="en-US"/>
            </w:rPr>
          </w:pPr>
          <w:r>
            <w:rPr/>
            <w:t>6.3.73</w:t>
          </w:r>
          <w:r>
            <w:rPr>
              <w:rFonts w:cs="Calibri" w:ascii="Calibri" w:hAnsi="Calibri"/>
              <w:sz w:val="22"/>
              <w:szCs w:val="22"/>
              <w:lang w:val="en-US" w:eastAsia="en-US"/>
            </w:rPr>
            <w:tab/>
          </w:r>
          <w:r>
            <w:rPr/>
            <w:t>Banned-RPAUID</w:t>
            <w:tab/>
          </w:r>
          <w:hyperlink w:anchor="__RefHeading___Toc20219297">
            <w:r>
              <w:rPr>
                <w:rStyle w:val="IndexLink"/>
              </w:rPr>
              <w:t>56</w:t>
            </w:r>
          </w:hyperlink>
        </w:p>
        <w:p>
          <w:pPr>
            <w:pStyle w:val="Contents3"/>
            <w:rPr>
              <w:rFonts w:ascii="Calibri" w:hAnsi="Calibri" w:cs="Calibri"/>
              <w:sz w:val="22"/>
              <w:szCs w:val="22"/>
              <w:lang w:val="en-US" w:eastAsia="en-US"/>
            </w:rPr>
          </w:pPr>
          <w:r>
            <w:rPr/>
            <w:t>6.3.74</w:t>
          </w:r>
          <w:r>
            <w:rPr>
              <w:rFonts w:cs="Calibri" w:ascii="Calibri" w:hAnsi="Calibri"/>
              <w:sz w:val="22"/>
              <w:szCs w:val="22"/>
              <w:lang w:val="en-US" w:eastAsia="en-US"/>
            </w:rPr>
            <w:tab/>
          </w:r>
          <w:r>
            <w:rPr/>
            <w:t>Banned-PDUID</w:t>
            <w:tab/>
          </w:r>
          <w:hyperlink w:anchor="__RefHeading___Toc20219298">
            <w:r>
              <w:rPr>
                <w:rStyle w:val="IndexLink"/>
              </w:rPr>
              <w:t>56</w:t>
            </w:r>
          </w:hyperlink>
        </w:p>
        <w:p>
          <w:pPr>
            <w:pStyle w:val="Contents3"/>
            <w:rPr>
              <w:rFonts w:ascii="Calibri" w:hAnsi="Calibri" w:cs="Calibri"/>
              <w:sz w:val="22"/>
              <w:szCs w:val="22"/>
              <w:lang w:val="en-US" w:eastAsia="en-US"/>
            </w:rPr>
          </w:pPr>
          <w:r>
            <w:rPr/>
            <w:t>6.3.75</w:t>
          </w:r>
          <w:r>
            <w:rPr>
              <w:rFonts w:cs="Calibri" w:ascii="Calibri" w:hAnsi="Calibri"/>
              <w:sz w:val="22"/>
              <w:szCs w:val="22"/>
              <w:lang w:val="en-US" w:eastAsia="en-US"/>
            </w:rPr>
            <w:tab/>
          </w:r>
          <w:r>
            <w:rPr/>
            <w:t>Code-Receiving-Security-Material</w:t>
            <w:tab/>
          </w:r>
          <w:hyperlink w:anchor="__RefHeading___Toc20219299">
            <w:r>
              <w:rPr>
                <w:rStyle w:val="IndexLink"/>
              </w:rPr>
              <w:t>56</w:t>
            </w:r>
          </w:hyperlink>
        </w:p>
        <w:p>
          <w:pPr>
            <w:pStyle w:val="Contents3"/>
            <w:rPr>
              <w:rFonts w:ascii="Calibri" w:hAnsi="Calibri" w:cs="Calibri"/>
              <w:sz w:val="22"/>
              <w:szCs w:val="22"/>
              <w:lang w:val="en-US" w:eastAsia="en-US"/>
            </w:rPr>
          </w:pPr>
          <w:r>
            <w:rPr/>
            <w:t>6.3.76</w:t>
          </w:r>
          <w:r>
            <w:rPr>
              <w:rFonts w:cs="Calibri" w:ascii="Calibri" w:hAnsi="Calibri"/>
              <w:sz w:val="22"/>
              <w:szCs w:val="22"/>
              <w:lang w:val="en-US" w:eastAsia="en-US"/>
            </w:rPr>
            <w:tab/>
          </w:r>
          <w:r>
            <w:rPr/>
            <w:t>Code-Sending-Security-Material</w:t>
            <w:tab/>
          </w:r>
          <w:hyperlink w:anchor="__RefHeading___Toc20219300">
            <w:r>
              <w:rPr>
                <w:rStyle w:val="IndexLink"/>
              </w:rPr>
              <w:t>56</w:t>
            </w:r>
          </w:hyperlink>
        </w:p>
        <w:p>
          <w:pPr>
            <w:pStyle w:val="Contents3"/>
            <w:rPr>
              <w:rFonts w:ascii="Calibri" w:hAnsi="Calibri" w:cs="Calibri"/>
              <w:sz w:val="22"/>
              <w:szCs w:val="22"/>
              <w:lang w:val="en-US" w:eastAsia="en-US"/>
            </w:rPr>
          </w:pPr>
          <w:r>
            <w:rPr/>
            <w:t>6.3.77</w:t>
          </w:r>
          <w:r>
            <w:rPr>
              <w:rFonts w:cs="Calibri" w:ascii="Calibri" w:hAnsi="Calibri"/>
              <w:sz w:val="22"/>
              <w:szCs w:val="22"/>
              <w:lang w:val="en-US" w:eastAsia="en-US"/>
            </w:rPr>
            <w:tab/>
          </w:r>
          <w:r>
            <w:rPr/>
            <w:t>DUSK</w:t>
            <w:tab/>
          </w:r>
          <w:hyperlink w:anchor="__RefHeading___Toc20219301">
            <w:r>
              <w:rPr>
                <w:rStyle w:val="IndexLink"/>
              </w:rPr>
              <w:t>57</w:t>
            </w:r>
          </w:hyperlink>
        </w:p>
        <w:p>
          <w:pPr>
            <w:pStyle w:val="Contents3"/>
            <w:rPr>
              <w:rFonts w:ascii="Calibri" w:hAnsi="Calibri" w:cs="Calibri"/>
              <w:sz w:val="22"/>
              <w:szCs w:val="22"/>
              <w:lang w:val="en-US" w:eastAsia="en-US"/>
            </w:rPr>
          </w:pPr>
          <w:r>
            <w:rPr/>
            <w:t>6.3.78</w:t>
          </w:r>
          <w:r>
            <w:rPr>
              <w:rFonts w:cs="Calibri" w:ascii="Calibri" w:hAnsi="Calibri"/>
              <w:sz w:val="22"/>
              <w:szCs w:val="22"/>
              <w:lang w:val="en-US" w:eastAsia="en-US"/>
            </w:rPr>
            <w:tab/>
          </w:r>
          <w:r>
            <w:rPr/>
            <w:t>DUIK</w:t>
            <w:tab/>
          </w:r>
          <w:hyperlink w:anchor="__RefHeading___Toc20219302">
            <w:r>
              <w:rPr>
                <w:rStyle w:val="IndexLink"/>
              </w:rPr>
              <w:t>57</w:t>
            </w:r>
          </w:hyperlink>
        </w:p>
        <w:p>
          <w:pPr>
            <w:pStyle w:val="Contents3"/>
            <w:rPr>
              <w:rFonts w:ascii="Calibri" w:hAnsi="Calibri" w:cs="Calibri"/>
              <w:sz w:val="22"/>
              <w:szCs w:val="22"/>
              <w:lang w:val="en-US" w:eastAsia="en-US"/>
            </w:rPr>
          </w:pPr>
          <w:r>
            <w:rPr/>
            <w:t>6.3.79</w:t>
          </w:r>
          <w:r>
            <w:rPr>
              <w:rFonts w:cs="Calibri" w:ascii="Calibri" w:hAnsi="Calibri"/>
              <w:sz w:val="22"/>
              <w:szCs w:val="22"/>
              <w:lang w:val="en-US" w:eastAsia="en-US"/>
            </w:rPr>
            <w:tab/>
          </w:r>
          <w:r>
            <w:rPr/>
            <w:t>DUCK</w:t>
            <w:tab/>
          </w:r>
          <w:hyperlink w:anchor="__RefHeading___Toc20219303">
            <w:r>
              <w:rPr>
                <w:rStyle w:val="IndexLink"/>
              </w:rPr>
              <w:t>57</w:t>
            </w:r>
          </w:hyperlink>
        </w:p>
        <w:p>
          <w:pPr>
            <w:pStyle w:val="Contents3"/>
            <w:rPr>
              <w:rFonts w:ascii="Calibri" w:hAnsi="Calibri" w:cs="Calibri"/>
              <w:sz w:val="22"/>
              <w:szCs w:val="22"/>
              <w:lang w:val="en-US" w:eastAsia="en-US"/>
            </w:rPr>
          </w:pPr>
          <w:r>
            <w:rPr/>
            <w:t>6.3.80</w:t>
          </w:r>
          <w:r>
            <w:rPr>
              <w:rFonts w:cs="Calibri" w:ascii="Calibri" w:hAnsi="Calibri"/>
              <w:sz w:val="22"/>
              <w:szCs w:val="22"/>
              <w:lang w:val="en-US" w:eastAsia="en-US"/>
            </w:rPr>
            <w:tab/>
          </w:r>
          <w:r>
            <w:rPr/>
            <w:t>MIC-Check-Indicator</w:t>
            <w:tab/>
          </w:r>
          <w:hyperlink w:anchor="__RefHeading___Toc20219304">
            <w:r>
              <w:rPr>
                <w:rStyle w:val="IndexLink"/>
              </w:rPr>
              <w:t>57</w:t>
            </w:r>
          </w:hyperlink>
        </w:p>
        <w:p>
          <w:pPr>
            <w:pStyle w:val="Contents3"/>
            <w:rPr>
              <w:rFonts w:ascii="Calibri" w:hAnsi="Calibri" w:cs="Calibri"/>
              <w:sz w:val="22"/>
              <w:szCs w:val="22"/>
              <w:lang w:val="en-US" w:eastAsia="en-US"/>
            </w:rPr>
          </w:pPr>
          <w:r>
            <w:rPr/>
            <w:t>6.3.81</w:t>
          </w:r>
          <w:r>
            <w:rPr>
              <w:rFonts w:cs="Calibri" w:ascii="Calibri" w:hAnsi="Calibri"/>
              <w:sz w:val="22"/>
              <w:szCs w:val="22"/>
              <w:lang w:val="en-US" w:eastAsia="en-US"/>
            </w:rPr>
            <w:tab/>
          </w:r>
          <w:r>
            <w:rPr/>
            <w:t>Encrypted-Bitmask</w:t>
            <w:tab/>
          </w:r>
          <w:hyperlink w:anchor="__RefHeading___Toc20219305">
            <w:r>
              <w:rPr>
                <w:rStyle w:val="IndexLink"/>
              </w:rPr>
              <w:t>57</w:t>
            </w:r>
          </w:hyperlink>
        </w:p>
        <w:p>
          <w:pPr>
            <w:pStyle w:val="Contents3"/>
            <w:rPr>
              <w:rFonts w:ascii="Calibri" w:hAnsi="Calibri" w:cs="Calibri"/>
              <w:sz w:val="22"/>
              <w:szCs w:val="22"/>
              <w:lang w:val="en-US" w:eastAsia="en-US"/>
            </w:rPr>
          </w:pPr>
          <w:r>
            <w:rPr/>
            <w:t>6.3.82</w:t>
          </w:r>
          <w:r>
            <w:rPr>
              <w:rFonts w:cs="Calibri" w:ascii="Calibri" w:hAnsi="Calibri"/>
              <w:sz w:val="22"/>
              <w:szCs w:val="22"/>
              <w:lang w:val="en-US" w:eastAsia="en-US"/>
            </w:rPr>
            <w:tab/>
          </w:r>
          <w:r>
            <w:rPr/>
            <w:t>ProSe-App-Code-Suffix-Range</w:t>
            <w:tab/>
          </w:r>
          <w:hyperlink w:anchor="__RefHeading___Toc20219306">
            <w:r>
              <w:rPr>
                <w:rStyle w:val="IndexLink"/>
              </w:rPr>
              <w:t>57</w:t>
            </w:r>
          </w:hyperlink>
        </w:p>
        <w:p>
          <w:pPr>
            <w:pStyle w:val="Contents3"/>
            <w:rPr>
              <w:rFonts w:ascii="Calibri" w:hAnsi="Calibri" w:cs="Calibri"/>
              <w:sz w:val="22"/>
              <w:szCs w:val="22"/>
              <w:lang w:val="en-US" w:eastAsia="en-US"/>
            </w:rPr>
          </w:pPr>
          <w:r>
            <w:rPr/>
            <w:t>6.3.83</w:t>
          </w:r>
          <w:r>
            <w:rPr>
              <w:rFonts w:cs="Calibri" w:ascii="Calibri" w:hAnsi="Calibri"/>
              <w:sz w:val="22"/>
              <w:szCs w:val="22"/>
              <w:lang w:val="en-US" w:eastAsia="en-US"/>
            </w:rPr>
            <w:tab/>
          </w:r>
          <w:r>
            <w:rPr/>
            <w:t>Load</w:t>
            <w:tab/>
          </w:r>
          <w:hyperlink w:anchor="__RefHeading___Toc20219307">
            <w:r>
              <w:rPr>
                <w:rStyle w:val="IndexLink"/>
              </w:rPr>
              <w:t>58</w:t>
            </w:r>
          </w:hyperlink>
        </w:p>
        <w:p>
          <w:pPr>
            <w:pStyle w:val="Contents3"/>
            <w:rPr>
              <w:rFonts w:ascii="Calibri" w:hAnsi="Calibri" w:cs="Calibri"/>
              <w:sz w:val="22"/>
              <w:szCs w:val="22"/>
              <w:lang w:val="en-US" w:eastAsia="en-US"/>
            </w:rPr>
          </w:pPr>
          <w:r>
            <w:rPr/>
            <w:t>6.3.84</w:t>
          </w:r>
          <w:r>
            <w:rPr>
              <w:rFonts w:cs="Calibri" w:ascii="Calibri" w:hAnsi="Calibri"/>
              <w:sz w:val="22"/>
              <w:szCs w:val="22"/>
              <w:lang w:val="en-US" w:eastAsia="en-US"/>
            </w:rPr>
            <w:tab/>
          </w:r>
          <w:r>
            <w:rPr/>
            <w:t>PC5-tech</w:t>
            <w:tab/>
          </w:r>
          <w:hyperlink w:anchor="__RefHeading___Toc20219308">
            <w:r>
              <w:rPr>
                <w:rStyle w:val="IndexLink"/>
              </w:rPr>
              <w:t>58</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lang w:val="en-US" w:eastAsia="en-US"/>
            </w:rPr>
            <w:t>Result-Code and Experimental-Result Values</w:t>
          </w:r>
          <w:r>
            <w:rPr/>
            <w:tab/>
          </w:r>
          <w:hyperlink w:anchor="__RefHeading___Toc20219309">
            <w:r>
              <w:rPr>
                <w:rStyle w:val="IndexLink"/>
              </w:rPr>
              <w:t>58</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lang w:val="en-US" w:eastAsia="en-US"/>
            </w:rPr>
            <w:t>General</w:t>
          </w:r>
          <w:r>
            <w:rPr/>
            <w:tab/>
          </w:r>
          <w:hyperlink w:anchor="__RefHeading___Toc20219310">
            <w:r>
              <w:rPr>
                <w:rStyle w:val="IndexLink"/>
              </w:rPr>
              <w:t>58</w:t>
            </w:r>
          </w:hyperlink>
        </w:p>
        <w:p>
          <w:pPr>
            <w:pStyle w:val="Contents3"/>
            <w:rPr>
              <w:rFonts w:ascii="Calibri" w:hAnsi="Calibri" w:cs="Calibri"/>
              <w:sz w:val="22"/>
              <w:szCs w:val="22"/>
              <w:lang w:val="en-US" w:eastAsia="en-US"/>
            </w:rPr>
          </w:pPr>
          <w:r>
            <w:rPr/>
            <w:t>6.4.2</w:t>
          </w:r>
          <w:r>
            <w:rPr>
              <w:rFonts w:cs="Calibri" w:ascii="Calibri" w:hAnsi="Calibri"/>
              <w:sz w:val="22"/>
              <w:szCs w:val="22"/>
              <w:lang w:val="en-US" w:eastAsia="en-US"/>
            </w:rPr>
            <w:tab/>
          </w:r>
          <w:r>
            <w:rPr/>
            <w:t>Success</w:t>
            <w:tab/>
          </w:r>
          <w:hyperlink w:anchor="__RefHeading___Toc20219311">
            <w:r>
              <w:rPr>
                <w:rStyle w:val="IndexLink"/>
              </w:rPr>
              <w:t>58</w:t>
            </w:r>
          </w:hyperlink>
        </w:p>
        <w:p>
          <w:pPr>
            <w:pStyle w:val="Contents3"/>
            <w:rPr>
              <w:rFonts w:ascii="Calibri" w:hAnsi="Calibri" w:cs="Calibri"/>
              <w:sz w:val="22"/>
              <w:szCs w:val="22"/>
              <w:lang w:val="en-US" w:eastAsia="en-US"/>
            </w:rPr>
          </w:pPr>
          <w:r>
            <w:rPr/>
            <w:t>6.4.3</w:t>
          </w:r>
          <w:r>
            <w:rPr>
              <w:rFonts w:cs="Calibri" w:ascii="Calibri" w:hAnsi="Calibri"/>
              <w:sz w:val="22"/>
              <w:szCs w:val="22"/>
              <w:lang w:val="en-US" w:eastAsia="en-US"/>
            </w:rPr>
            <w:tab/>
          </w:r>
          <w:r>
            <w:rPr>
              <w:lang w:val="en-US" w:eastAsia="en-US"/>
            </w:rPr>
            <w:t>Permanent Failures</w:t>
          </w:r>
          <w:r>
            <w:rPr/>
            <w:tab/>
          </w:r>
          <w:hyperlink w:anchor="__RefHeading___Toc20219312">
            <w:r>
              <w:rPr>
                <w:rStyle w:val="IndexLink"/>
              </w:rPr>
              <w:t>58</w:t>
            </w:r>
          </w:hyperlink>
        </w:p>
        <w:p>
          <w:pPr>
            <w:pStyle w:val="Contents4"/>
            <w:rPr>
              <w:rFonts w:ascii="Calibri" w:hAnsi="Calibri" w:cs="Calibri"/>
              <w:sz w:val="22"/>
              <w:szCs w:val="22"/>
              <w:lang w:val="en-US" w:eastAsia="en-US"/>
            </w:rPr>
          </w:pPr>
          <w:r>
            <w:rPr/>
            <w:t>6.4.3.1</w:t>
          </w:r>
          <w:r>
            <w:rPr>
              <w:rFonts w:cs="Calibri" w:ascii="Calibri" w:hAnsi="Calibri"/>
              <w:sz w:val="22"/>
              <w:szCs w:val="22"/>
              <w:lang w:val="en-US" w:eastAsia="en-US"/>
            </w:rPr>
            <w:tab/>
          </w:r>
          <w:r>
            <w:rPr/>
            <w:t>DIAMETER_ERROR_USER_UNKNOWN (5001)</w:t>
            <w:tab/>
          </w:r>
          <w:hyperlink w:anchor="__RefHeading___Toc20219313">
            <w:r>
              <w:rPr>
                <w:rStyle w:val="IndexLink"/>
              </w:rPr>
              <w:t>58</w:t>
            </w:r>
          </w:hyperlink>
        </w:p>
        <w:p>
          <w:pPr>
            <w:pStyle w:val="Contents4"/>
            <w:rPr>
              <w:rFonts w:ascii="Calibri" w:hAnsi="Calibri" w:cs="Calibri"/>
              <w:sz w:val="22"/>
              <w:szCs w:val="22"/>
              <w:lang w:val="en-US" w:eastAsia="en-US"/>
            </w:rPr>
          </w:pPr>
          <w:r>
            <w:rPr/>
            <w:t>6.4.3.2</w:t>
          </w:r>
          <w:r>
            <w:rPr>
              <w:rFonts w:cs="Calibri" w:ascii="Calibri" w:hAnsi="Calibri"/>
              <w:sz w:val="22"/>
              <w:szCs w:val="22"/>
              <w:lang w:val="en-US" w:eastAsia="en-US"/>
            </w:rPr>
            <w:tab/>
          </w:r>
          <w:r>
            <w:rPr/>
            <w:t>DIAMETER_ERROR_UNAUTHORIZED_SERVICE (5511)</w:t>
            <w:tab/>
          </w:r>
          <w:hyperlink w:anchor="__RefHeading___Toc20219314">
            <w:r>
              <w:rPr>
                <w:rStyle w:val="IndexLink"/>
              </w:rPr>
              <w:t>58</w:t>
            </w:r>
          </w:hyperlink>
        </w:p>
        <w:p>
          <w:pPr>
            <w:pStyle w:val="Contents4"/>
            <w:rPr>
              <w:rFonts w:ascii="Calibri" w:hAnsi="Calibri" w:cs="Calibri"/>
              <w:sz w:val="22"/>
              <w:szCs w:val="22"/>
              <w:lang w:val="en-US" w:eastAsia="en-US"/>
            </w:rPr>
          </w:pPr>
          <w:r>
            <w:rPr/>
            <w:t>6.4.3.3</w:t>
          </w:r>
          <w:r>
            <w:rPr>
              <w:rFonts w:cs="Calibri" w:ascii="Calibri" w:hAnsi="Calibri"/>
              <w:sz w:val="22"/>
              <w:szCs w:val="22"/>
              <w:lang w:val="en-US" w:eastAsia="en-US"/>
            </w:rPr>
            <w:tab/>
          </w:r>
          <w:r>
            <w:rPr>
              <w:lang w:val="en-US" w:eastAsia="en-US"/>
            </w:rPr>
            <w:t>DIAMETER_ERROR_NO_ASSOCIATED_DISCOVERY_FILTER</w:t>
          </w:r>
          <w:r>
            <w:rPr/>
            <w:t xml:space="preserve"> (5630)</w:t>
            <w:tab/>
          </w:r>
          <w:hyperlink w:anchor="__RefHeading___Toc20219315">
            <w:r>
              <w:rPr>
                <w:rStyle w:val="IndexLink"/>
              </w:rPr>
              <w:t>58</w:t>
            </w:r>
          </w:hyperlink>
        </w:p>
        <w:p>
          <w:pPr>
            <w:pStyle w:val="Contents4"/>
            <w:rPr>
              <w:rFonts w:ascii="Calibri" w:hAnsi="Calibri" w:cs="Calibri"/>
              <w:sz w:val="22"/>
              <w:szCs w:val="22"/>
              <w:lang w:val="en-US" w:eastAsia="en-US"/>
            </w:rPr>
          </w:pPr>
          <w:r>
            <w:rPr/>
            <w:t>6.4.3.4</w:t>
          </w:r>
          <w:r>
            <w:rPr>
              <w:rFonts w:cs="Calibri" w:ascii="Calibri" w:hAnsi="Calibri"/>
              <w:sz w:val="22"/>
              <w:szCs w:val="22"/>
              <w:lang w:val="en-US" w:eastAsia="en-US"/>
            </w:rPr>
            <w:tab/>
          </w:r>
          <w:r>
            <w:rPr>
              <w:lang w:val="en-US" w:eastAsia="en-US"/>
            </w:rPr>
            <w:t>DIAMETER_ERROR_ANNOUNCING_UNAUTHORIZED_IN_PLMN</w:t>
          </w:r>
          <w:r>
            <w:rPr/>
            <w:t xml:space="preserve"> (5631)</w:t>
            <w:tab/>
          </w:r>
          <w:hyperlink w:anchor="__RefHeading___Toc20219316">
            <w:r>
              <w:rPr>
                <w:rStyle w:val="IndexLink"/>
              </w:rPr>
              <w:t>58</w:t>
            </w:r>
          </w:hyperlink>
        </w:p>
        <w:p>
          <w:pPr>
            <w:pStyle w:val="Contents4"/>
            <w:rPr>
              <w:rFonts w:ascii="Calibri" w:hAnsi="Calibri" w:cs="Calibri"/>
              <w:sz w:val="22"/>
              <w:szCs w:val="22"/>
              <w:lang w:val="en-US" w:eastAsia="en-US"/>
            </w:rPr>
          </w:pPr>
          <w:r>
            <w:rPr/>
            <w:t>6.4.</w:t>
          </w:r>
          <w:r>
            <w:rPr>
              <w:lang w:val="en-US" w:eastAsia="en-US"/>
            </w:rPr>
            <w:t>3.5</w:t>
          </w:r>
          <w:r>
            <w:rPr>
              <w:rFonts w:cs="Calibri" w:ascii="Calibri" w:hAnsi="Calibri"/>
              <w:sz w:val="22"/>
              <w:szCs w:val="22"/>
              <w:lang w:val="en-US" w:eastAsia="en-US"/>
            </w:rPr>
            <w:tab/>
          </w:r>
          <w:r>
            <w:rPr>
              <w:lang w:val="en-US" w:eastAsia="en-US"/>
            </w:rPr>
            <w:t>DIAMETER_ERROR_INVALID_APPLICATION_CODE (5632)</w:t>
          </w:r>
          <w:r>
            <w:rPr/>
            <w:tab/>
          </w:r>
          <w:hyperlink w:anchor="__RefHeading___Toc20219317">
            <w:r>
              <w:rPr>
                <w:rStyle w:val="IndexLink"/>
              </w:rPr>
              <w:t>58</w:t>
            </w:r>
          </w:hyperlink>
        </w:p>
        <w:p>
          <w:pPr>
            <w:pStyle w:val="Contents4"/>
            <w:rPr>
              <w:rFonts w:ascii="Calibri" w:hAnsi="Calibri" w:cs="Calibri"/>
              <w:sz w:val="22"/>
              <w:szCs w:val="22"/>
              <w:lang w:val="en-US" w:eastAsia="en-US"/>
            </w:rPr>
          </w:pPr>
          <w:r>
            <w:rPr/>
            <w:t>6.4.3.6</w:t>
          </w:r>
          <w:r>
            <w:rPr>
              <w:rFonts w:cs="Calibri" w:ascii="Calibri" w:hAnsi="Calibri"/>
              <w:sz w:val="22"/>
              <w:szCs w:val="22"/>
            </w:rPr>
            <w:tab/>
          </w:r>
          <w:r>
            <w:rPr>
              <w:lang w:val="en-US" w:eastAsia="en-US"/>
            </w:rPr>
            <w:t>DIAMETER_ERROR_PROXIMITY_UNAUTHORIZED (5633)</w:t>
          </w:r>
          <w:r>
            <w:rPr/>
            <w:tab/>
          </w:r>
          <w:hyperlink w:anchor="__RefHeading___Toc20219318">
            <w:r>
              <w:rPr>
                <w:rStyle w:val="IndexLink"/>
              </w:rPr>
              <w:t>59</w:t>
            </w:r>
          </w:hyperlink>
        </w:p>
        <w:p>
          <w:pPr>
            <w:pStyle w:val="Contents4"/>
            <w:rPr>
              <w:rFonts w:ascii="Calibri" w:hAnsi="Calibri" w:cs="Calibri"/>
              <w:sz w:val="22"/>
              <w:szCs w:val="22"/>
              <w:lang w:val="en-US" w:eastAsia="en-US"/>
            </w:rPr>
          </w:pPr>
          <w:r>
            <w:rPr/>
            <w:t>6.4.3.7</w:t>
          </w:r>
          <w:r>
            <w:rPr>
              <w:rFonts w:cs="Calibri" w:ascii="Calibri" w:hAnsi="Calibri"/>
              <w:sz w:val="22"/>
              <w:szCs w:val="22"/>
            </w:rPr>
            <w:tab/>
          </w:r>
          <w:r>
            <w:rPr>
              <w:lang w:val="en-US" w:eastAsia="en-US"/>
            </w:rPr>
            <w:t>DIAMETER_ERROR_PROXIMITY_REJECTED (5634)</w:t>
          </w:r>
          <w:r>
            <w:rPr/>
            <w:tab/>
          </w:r>
          <w:hyperlink w:anchor="__RefHeading___Toc20219319">
            <w:r>
              <w:rPr>
                <w:rStyle w:val="IndexLink"/>
              </w:rPr>
              <w:t>59</w:t>
            </w:r>
          </w:hyperlink>
        </w:p>
        <w:p>
          <w:pPr>
            <w:pStyle w:val="Contents4"/>
            <w:rPr>
              <w:rFonts w:ascii="Calibri" w:hAnsi="Calibri" w:cs="Calibri"/>
              <w:sz w:val="22"/>
              <w:szCs w:val="22"/>
              <w:lang w:val="en-US" w:eastAsia="en-US"/>
            </w:rPr>
          </w:pPr>
          <w:r>
            <w:rPr/>
            <w:t>6.4.3.8</w:t>
          </w:r>
          <w:r>
            <w:rPr>
              <w:rFonts w:cs="Calibri" w:ascii="Calibri" w:hAnsi="Calibri"/>
              <w:sz w:val="22"/>
              <w:szCs w:val="22"/>
            </w:rPr>
            <w:tab/>
          </w:r>
          <w:r>
            <w:rPr>
              <w:lang w:val="es-ES" w:eastAsia="en-US"/>
            </w:rPr>
            <w:t>DIAMETER_ERROR_NO_PROXIMITY_REQUEST (5635)</w:t>
          </w:r>
          <w:r>
            <w:rPr/>
            <w:tab/>
          </w:r>
          <w:hyperlink w:anchor="__RefHeading___Toc20219320">
            <w:r>
              <w:rPr>
                <w:rStyle w:val="IndexLink"/>
              </w:rPr>
              <w:t>59</w:t>
            </w:r>
          </w:hyperlink>
        </w:p>
        <w:p>
          <w:pPr>
            <w:pStyle w:val="Contents4"/>
            <w:rPr>
              <w:rFonts w:ascii="Calibri" w:hAnsi="Calibri" w:cs="Calibri"/>
              <w:sz w:val="22"/>
              <w:szCs w:val="22"/>
              <w:lang w:val="en-US" w:eastAsia="en-US"/>
            </w:rPr>
          </w:pPr>
          <w:r>
            <w:rPr/>
            <w:t>6.4.3.9</w:t>
          </w:r>
          <w:r>
            <w:rPr>
              <w:rFonts w:cs="Calibri" w:ascii="Calibri" w:hAnsi="Calibri"/>
              <w:sz w:val="22"/>
              <w:szCs w:val="22"/>
            </w:rPr>
            <w:tab/>
          </w:r>
          <w:r>
            <w:rPr/>
            <w:t xml:space="preserve">DIAMETER_ERROR_UNAUTHORIZED_SERVICE_IN_THIS_PLMN </w:t>
          </w:r>
          <w:r>
            <w:rPr>
              <w:lang w:val="en-US" w:eastAsia="en-US"/>
            </w:rPr>
            <w:t>(5636)</w:t>
          </w:r>
          <w:r>
            <w:rPr/>
            <w:tab/>
          </w:r>
          <w:hyperlink w:anchor="__RefHeading___Toc20219321">
            <w:r>
              <w:rPr>
                <w:rStyle w:val="IndexLink"/>
              </w:rPr>
              <w:t>59</w:t>
            </w:r>
          </w:hyperlink>
        </w:p>
        <w:p>
          <w:pPr>
            <w:pStyle w:val="Contents4"/>
            <w:rPr>
              <w:rFonts w:ascii="Calibri" w:hAnsi="Calibri" w:cs="Calibri"/>
              <w:sz w:val="22"/>
              <w:szCs w:val="22"/>
              <w:lang w:val="en-US" w:eastAsia="en-US"/>
            </w:rPr>
          </w:pPr>
          <w:r>
            <w:rPr/>
            <w:t>6.4.3.10</w:t>
          </w:r>
          <w:r>
            <w:rPr>
              <w:rFonts w:cs="Calibri" w:ascii="Calibri" w:hAnsi="Calibri"/>
              <w:sz w:val="22"/>
              <w:szCs w:val="22"/>
            </w:rPr>
            <w:tab/>
          </w:r>
          <w:r>
            <w:rPr/>
            <w:t xml:space="preserve">DIAMETER_ERROR_PROXIMITY_CANCELLED </w:t>
          </w:r>
          <w:r>
            <w:rPr>
              <w:lang w:val="en-US" w:eastAsia="en-US"/>
            </w:rPr>
            <w:t>(5637)</w:t>
          </w:r>
          <w:r>
            <w:rPr/>
            <w:tab/>
          </w:r>
          <w:hyperlink w:anchor="__RefHeading___Toc20219322">
            <w:r>
              <w:rPr>
                <w:rStyle w:val="IndexLink"/>
              </w:rPr>
              <w:t>59</w:t>
            </w:r>
          </w:hyperlink>
        </w:p>
        <w:p>
          <w:pPr>
            <w:pStyle w:val="Contents4"/>
            <w:rPr>
              <w:rFonts w:ascii="Calibri" w:hAnsi="Calibri" w:cs="Calibri"/>
              <w:sz w:val="22"/>
              <w:szCs w:val="22"/>
              <w:lang w:val="en-US" w:eastAsia="en-US"/>
            </w:rPr>
          </w:pPr>
          <w:r>
            <w:rPr/>
            <w:t>6.4.3.11</w:t>
          </w:r>
          <w:r>
            <w:rPr>
              <w:rFonts w:cs="Calibri" w:ascii="Calibri" w:hAnsi="Calibri"/>
              <w:sz w:val="22"/>
              <w:szCs w:val="22"/>
            </w:rPr>
            <w:tab/>
          </w:r>
          <w:r>
            <w:rPr/>
            <w:t>DIAMETER_ERROR_INVALID_DISCOVERY_TYPE (5641)</w:t>
            <w:tab/>
          </w:r>
          <w:hyperlink w:anchor="__RefHeading___Toc20219323">
            <w:r>
              <w:rPr>
                <w:rStyle w:val="IndexLink"/>
              </w:rPr>
              <w:t>59</w:t>
            </w:r>
          </w:hyperlink>
        </w:p>
        <w:p>
          <w:pPr>
            <w:pStyle w:val="Contents4"/>
            <w:rPr>
              <w:rFonts w:ascii="Calibri" w:hAnsi="Calibri" w:cs="Calibri"/>
              <w:sz w:val="22"/>
              <w:szCs w:val="22"/>
              <w:lang w:val="en-US" w:eastAsia="en-US"/>
            </w:rPr>
          </w:pPr>
          <w:r>
            <w:rPr/>
            <w:t>6.4.3.12</w:t>
          </w:r>
          <w:r>
            <w:rPr>
              <w:rFonts w:cs="Calibri" w:ascii="Calibri" w:hAnsi="Calibri"/>
              <w:sz w:val="22"/>
              <w:szCs w:val="22"/>
            </w:rPr>
            <w:tab/>
          </w:r>
          <w:r>
            <w:rPr>
              <w:lang w:val="en-US" w:eastAsia="en-US"/>
            </w:rPr>
            <w:t>DIAMETER_ERROR_INVALID_TARGET_PDUID</w:t>
          </w:r>
          <w:r>
            <w:rPr/>
            <w:t xml:space="preserve"> (5638)</w:t>
            <w:tab/>
          </w:r>
          <w:hyperlink w:anchor="__RefHeading___Toc20219324">
            <w:r>
              <w:rPr>
                <w:rStyle w:val="IndexLink"/>
              </w:rPr>
              <w:t>59</w:t>
            </w:r>
          </w:hyperlink>
        </w:p>
        <w:p>
          <w:pPr>
            <w:pStyle w:val="Contents4"/>
            <w:rPr>
              <w:rFonts w:ascii="Calibri" w:hAnsi="Calibri" w:cs="Calibri"/>
              <w:sz w:val="22"/>
              <w:szCs w:val="22"/>
              <w:lang w:val="en-US" w:eastAsia="en-US"/>
            </w:rPr>
          </w:pPr>
          <w:r>
            <w:rPr/>
            <w:t>6.4.3.13</w:t>
          </w:r>
          <w:r>
            <w:rPr>
              <w:rFonts w:cs="Calibri" w:ascii="Calibri" w:hAnsi="Calibri"/>
              <w:sz w:val="22"/>
              <w:szCs w:val="22"/>
            </w:rPr>
            <w:tab/>
          </w:r>
          <w:r>
            <w:rPr>
              <w:lang w:val="en-US" w:eastAsia="en-US"/>
            </w:rPr>
            <w:t>DIAMETER_ERROR_INVALID_TARGET_RPAUID</w:t>
          </w:r>
          <w:r>
            <w:rPr/>
            <w:t xml:space="preserve"> (5639)</w:t>
            <w:tab/>
          </w:r>
          <w:hyperlink w:anchor="__RefHeading___Toc20219325">
            <w:r>
              <w:rPr>
                <w:rStyle w:val="IndexLink"/>
              </w:rPr>
              <w:t>59</w:t>
            </w:r>
          </w:hyperlink>
        </w:p>
        <w:p>
          <w:pPr>
            <w:pStyle w:val="Contents4"/>
            <w:rPr>
              <w:rFonts w:ascii="Calibri" w:hAnsi="Calibri" w:cs="Calibri"/>
              <w:sz w:val="22"/>
              <w:szCs w:val="22"/>
              <w:lang w:val="en-US" w:eastAsia="en-US"/>
            </w:rPr>
          </w:pPr>
          <w:r>
            <w:rPr/>
            <w:t>6.4.3.14</w:t>
          </w:r>
          <w:r>
            <w:rPr>
              <w:rFonts w:cs="Calibri" w:ascii="Calibri" w:hAnsi="Calibri"/>
              <w:sz w:val="22"/>
              <w:szCs w:val="22"/>
            </w:rPr>
            <w:tab/>
          </w:r>
          <w:r>
            <w:rPr>
              <w:lang w:val="en-US" w:eastAsia="en-US"/>
            </w:rPr>
            <w:t>DIAMETER_ERROR_NO_ASSOCIATED_RESTRICTED_CODE</w:t>
          </w:r>
          <w:r>
            <w:rPr/>
            <w:t xml:space="preserve"> (5640)</w:t>
            <w:tab/>
          </w:r>
          <w:hyperlink w:anchor="__RefHeading___Toc20219326">
            <w:r>
              <w:rPr>
                <w:rStyle w:val="IndexLink"/>
              </w:rPr>
              <w:t>59</w:t>
            </w:r>
          </w:hyperlink>
        </w:p>
        <w:p>
          <w:pPr>
            <w:pStyle w:val="Contents4"/>
            <w:rPr>
              <w:rFonts w:ascii="Calibri" w:hAnsi="Calibri" w:cs="Calibri"/>
              <w:sz w:val="22"/>
              <w:szCs w:val="22"/>
              <w:lang w:val="en-US" w:eastAsia="en-US"/>
            </w:rPr>
          </w:pPr>
          <w:r>
            <w:rPr/>
            <w:t>6.4.3.15</w:t>
          </w:r>
          <w:r>
            <w:rPr>
              <w:rFonts w:cs="Calibri" w:ascii="Calibri" w:hAnsi="Calibri"/>
              <w:sz w:val="22"/>
              <w:szCs w:val="22"/>
            </w:rPr>
            <w:tab/>
          </w:r>
          <w:r>
            <w:rPr>
              <w:lang w:val="en-US" w:eastAsia="en-US"/>
            </w:rPr>
            <w:t>DIAMETER_ERROR_</w:t>
          </w:r>
          <w:r>
            <w:rPr>
              <w:lang w:val="en-US" w:eastAsia="en-US"/>
            </w:rPr>
            <w:t>REVOCATION_FAILURE</w:t>
          </w:r>
          <w:r>
            <w:rPr/>
            <w:t xml:space="preserve"> (</w:t>
          </w:r>
          <w:r>
            <w:rPr>
              <w:highlight w:val="yellow"/>
              <w:lang w:val="de-DE" w:eastAsia="en-US"/>
            </w:rPr>
            <w:t>56x1</w:t>
          </w:r>
          <w:r>
            <w:rPr/>
            <w:t>)</w:t>
            <w:tab/>
          </w:r>
          <w:hyperlink w:anchor="__RefHeading___Toc20219327">
            <w:r>
              <w:rPr>
                <w:rStyle w:val="IndexLink"/>
              </w:rPr>
              <w:t>59</w:t>
            </w:r>
          </w:hyperlink>
        </w:p>
        <w:p>
          <w:pPr>
            <w:pStyle w:val="Contents4"/>
            <w:rPr>
              <w:rFonts w:ascii="Calibri" w:hAnsi="Calibri" w:cs="Calibri"/>
              <w:sz w:val="22"/>
              <w:szCs w:val="22"/>
              <w:lang w:val="en-US" w:eastAsia="en-US"/>
            </w:rPr>
          </w:pPr>
          <w:r>
            <w:rPr/>
            <w:t>6.4.3.16</w:t>
          </w:r>
          <w:r>
            <w:rPr>
              <w:rFonts w:cs="Calibri" w:ascii="Calibri" w:hAnsi="Calibri"/>
              <w:sz w:val="22"/>
              <w:szCs w:val="22"/>
            </w:rPr>
            <w:tab/>
          </w:r>
          <w:r>
            <w:rPr>
              <w:lang w:val="en-US" w:eastAsia="en-US"/>
            </w:rPr>
            <w:t>DIAMETER_ERROR_</w:t>
          </w:r>
          <w:r>
            <w:rPr>
              <w:lang w:val="en-US" w:eastAsia="en-US"/>
            </w:rPr>
            <w:t>ALREADY_BANNED</w:t>
          </w:r>
          <w:r>
            <w:rPr/>
            <w:t xml:space="preserve"> (</w:t>
          </w:r>
          <w:r>
            <w:rPr>
              <w:highlight w:val="yellow"/>
              <w:lang w:val="de-DE" w:eastAsia="en-US"/>
            </w:rPr>
            <w:t>56x2</w:t>
          </w:r>
          <w:r>
            <w:rPr/>
            <w:t>)</w:t>
            <w:tab/>
          </w:r>
          <w:hyperlink w:anchor="__RefHeading___Toc20219328">
            <w:r>
              <w:rPr>
                <w:rStyle w:val="IndexLink"/>
              </w:rPr>
              <w:t>59</w:t>
            </w:r>
          </w:hyperlink>
        </w:p>
        <w:p>
          <w:pPr>
            <w:pStyle w:val="Contents3"/>
            <w:rPr>
              <w:rFonts w:ascii="Calibri" w:hAnsi="Calibri" w:cs="Calibri"/>
              <w:sz w:val="22"/>
              <w:szCs w:val="22"/>
              <w:lang w:val="en-US" w:eastAsia="en-US"/>
            </w:rPr>
          </w:pPr>
          <w:r>
            <w:rPr/>
            <w:t>6.4.</w:t>
          </w:r>
          <w:r>
            <w:rPr>
              <w:lang w:val="en-US" w:eastAsia="en-US"/>
            </w:rPr>
            <w:t>4</w:t>
          </w:r>
          <w:r>
            <w:rPr>
              <w:rFonts w:cs="Calibri" w:ascii="Calibri" w:hAnsi="Calibri"/>
              <w:sz w:val="22"/>
              <w:szCs w:val="22"/>
              <w:lang w:val="en-US" w:eastAsia="en-US"/>
            </w:rPr>
            <w:tab/>
          </w:r>
          <w:r>
            <w:rPr>
              <w:lang w:val="en-US" w:eastAsia="en-US"/>
            </w:rPr>
            <w:t>Transient Failures</w:t>
          </w:r>
          <w:r>
            <w:rPr/>
            <w:tab/>
          </w:r>
          <w:hyperlink w:anchor="__RefHeading___Toc20219329">
            <w:r>
              <w:rPr>
                <w:rStyle w:val="IndexLink"/>
              </w:rPr>
              <w:t>59</w:t>
            </w:r>
          </w:hyperlink>
        </w:p>
        <w:p>
          <w:pPr>
            <w:pStyle w:val="Contents8"/>
            <w:rPr>
              <w:rFonts w:ascii="Calibri" w:hAnsi="Calibri" w:cs="Calibri"/>
              <w:b w:val="false"/>
              <w:b w:val="false"/>
              <w:szCs w:val="22"/>
              <w:lang w:val="en-US" w:eastAsia="en-US"/>
            </w:rPr>
          </w:pPr>
          <w:r>
            <w:rPr/>
            <w:t>Annex A (normative):</w:t>
            <w:tab/>
            <w:t>Diameter overload control mechanism</w:t>
            <w:tab/>
          </w:r>
          <w:hyperlink w:anchor="__RefHeading___Toc20219330">
            <w:r>
              <w:rPr>
                <w:rStyle w:val="IndexLink"/>
              </w:rPr>
              <w:t>61</w:t>
            </w:r>
          </w:hyperlink>
        </w:p>
        <w:p>
          <w:pPr>
            <w:pStyle w:val="Contents2"/>
            <w:rPr>
              <w:rFonts w:ascii="Calibri" w:hAnsi="Calibri" w:cs="Calibri"/>
              <w:sz w:val="22"/>
              <w:szCs w:val="22"/>
              <w:lang w:val="en-US" w:eastAsia="en-US"/>
            </w:rPr>
          </w:pPr>
          <w:r>
            <w:rPr/>
            <w:t>A.1</w:t>
          </w:r>
          <w:r>
            <w:rPr>
              <w:rFonts w:cs="Calibri" w:ascii="Calibri" w:hAnsi="Calibri"/>
              <w:sz w:val="22"/>
              <w:szCs w:val="22"/>
              <w:lang w:val="en-US" w:eastAsia="en-US"/>
            </w:rPr>
            <w:tab/>
          </w:r>
          <w:r>
            <w:rPr/>
            <w:t>General</w:t>
            <w:tab/>
          </w:r>
          <w:hyperlink w:anchor="__RefHeading___Toc20219331">
            <w:r>
              <w:rPr>
                <w:rStyle w:val="IndexLink"/>
              </w:rPr>
              <w:t>61</w:t>
            </w:r>
          </w:hyperlink>
        </w:p>
        <w:p>
          <w:pPr>
            <w:pStyle w:val="Contents2"/>
            <w:rPr>
              <w:rFonts w:ascii="Calibri" w:hAnsi="Calibri" w:cs="Calibri"/>
              <w:sz w:val="22"/>
              <w:szCs w:val="22"/>
              <w:lang w:val="en-US" w:eastAsia="en-US"/>
            </w:rPr>
          </w:pPr>
          <w:r>
            <w:rPr/>
            <w:t>A.2</w:t>
          </w:r>
          <w:r>
            <w:rPr>
              <w:rFonts w:cs="Calibri" w:ascii="Calibri" w:hAnsi="Calibri"/>
              <w:sz w:val="22"/>
              <w:szCs w:val="22"/>
              <w:lang w:val="en-US" w:eastAsia="en-US"/>
            </w:rPr>
            <w:tab/>
          </w:r>
          <w:r>
            <w:rPr/>
            <w:t>Responding ProSe Function behaviour</w:t>
            <w:tab/>
          </w:r>
          <w:hyperlink w:anchor="__RefHeading___Toc20219332">
            <w:r>
              <w:rPr>
                <w:rStyle w:val="IndexLink"/>
              </w:rPr>
              <w:t>61</w:t>
            </w:r>
          </w:hyperlink>
        </w:p>
        <w:p>
          <w:pPr>
            <w:pStyle w:val="Contents2"/>
            <w:rPr>
              <w:rFonts w:ascii="Calibri" w:hAnsi="Calibri" w:cs="Calibri"/>
              <w:sz w:val="22"/>
              <w:szCs w:val="22"/>
              <w:lang w:val="en-US" w:eastAsia="en-US"/>
            </w:rPr>
          </w:pPr>
          <w:r>
            <w:rPr/>
            <w:t>A.3</w:t>
          </w:r>
          <w:r>
            <w:rPr>
              <w:rFonts w:cs="Calibri" w:ascii="Calibri" w:hAnsi="Calibri"/>
              <w:sz w:val="22"/>
              <w:szCs w:val="22"/>
              <w:lang w:val="en-US" w:eastAsia="en-US"/>
            </w:rPr>
            <w:tab/>
          </w:r>
          <w:r>
            <w:rPr/>
            <w:t>Requesting ProSe Function behaviour</w:t>
            <w:tab/>
          </w:r>
          <w:hyperlink w:anchor="__RefHeading___Toc20219333">
            <w:r>
              <w:rPr>
                <w:rStyle w:val="IndexLink"/>
              </w:rPr>
              <w:t>61</w:t>
            </w:r>
          </w:hyperlink>
        </w:p>
        <w:p>
          <w:pPr>
            <w:pStyle w:val="Contents8"/>
            <w:rPr>
              <w:rFonts w:ascii="Calibri" w:hAnsi="Calibri" w:cs="Calibri"/>
              <w:b w:val="false"/>
              <w:b w:val="false"/>
              <w:szCs w:val="22"/>
              <w:lang w:val="en-US" w:eastAsia="en-US"/>
            </w:rPr>
          </w:pPr>
          <w:r>
            <w:rPr/>
            <w:t>Annex B (Informative):</w:t>
            <w:tab/>
            <w:t>Diameter overload node behaviour</w:t>
            <w:tab/>
          </w:r>
          <w:hyperlink w:anchor="__RefHeading___Toc20219334">
            <w:r>
              <w:rPr>
                <w:rStyle w:val="IndexLink"/>
              </w:rPr>
              <w:t>62</w:t>
            </w:r>
          </w:hyperlink>
        </w:p>
        <w:p>
          <w:pPr>
            <w:pStyle w:val="Contents2"/>
            <w:rPr>
              <w:rFonts w:ascii="Calibri" w:hAnsi="Calibri" w:cs="Calibri"/>
              <w:sz w:val="22"/>
              <w:szCs w:val="22"/>
              <w:lang w:val="en-US" w:eastAsia="en-US"/>
            </w:rPr>
          </w:pPr>
          <w:r>
            <w:rPr/>
            <w:t>B.</w:t>
          </w:r>
          <w:r>
            <w:rPr>
              <w:lang w:val="en-US" w:eastAsia="en-US"/>
            </w:rPr>
            <w:t>1</w:t>
          </w:r>
          <w:r>
            <w:rPr>
              <w:rFonts w:cs="Calibri" w:ascii="Calibri" w:hAnsi="Calibri"/>
              <w:sz w:val="22"/>
              <w:szCs w:val="22"/>
              <w:lang w:val="en-US" w:eastAsia="en-US"/>
            </w:rPr>
            <w:tab/>
          </w:r>
          <w:r>
            <w:rPr/>
            <w:t>Message prioritization</w:t>
            <w:tab/>
          </w:r>
          <w:hyperlink w:anchor="__RefHeading___Toc20219335">
            <w:r>
              <w:rPr>
                <w:rStyle w:val="IndexLink"/>
              </w:rPr>
              <w:t>62</w:t>
            </w:r>
          </w:hyperlink>
        </w:p>
        <w:p>
          <w:pPr>
            <w:pStyle w:val="Contents8"/>
            <w:rPr>
              <w:rFonts w:ascii="Calibri" w:hAnsi="Calibri" w:cs="Calibri"/>
              <w:b w:val="false"/>
              <w:b w:val="false"/>
              <w:szCs w:val="22"/>
              <w:lang w:val="en-US" w:eastAsia="en-US"/>
            </w:rPr>
          </w:pPr>
          <w:r>
            <w:rPr/>
            <w:t>Annex C (normative):</w:t>
            <w:tab/>
            <w:t>Diameter message priority mechanism</w:t>
            <w:tab/>
          </w:r>
          <w:hyperlink w:anchor="__RefHeading___Toc20219336">
            <w:r>
              <w:rPr>
                <w:rStyle w:val="IndexLink"/>
              </w:rPr>
              <w:t>62</w:t>
            </w:r>
          </w:hyperlink>
        </w:p>
        <w:p>
          <w:pPr>
            <w:pStyle w:val="Contents2"/>
            <w:rPr>
              <w:rFonts w:ascii="Calibri" w:hAnsi="Calibri" w:cs="Calibri"/>
              <w:sz w:val="22"/>
              <w:szCs w:val="22"/>
              <w:lang w:val="en-US" w:eastAsia="en-US"/>
            </w:rPr>
          </w:pPr>
          <w:r>
            <w:rPr/>
            <w:t>C.1</w:t>
          </w:r>
          <w:r>
            <w:rPr>
              <w:rFonts w:cs="Calibri" w:ascii="Calibri" w:hAnsi="Calibri"/>
              <w:sz w:val="22"/>
              <w:szCs w:val="22"/>
              <w:lang w:val="en-US" w:eastAsia="en-US"/>
            </w:rPr>
            <w:tab/>
          </w:r>
          <w:r>
            <w:rPr/>
            <w:t>General</w:t>
            <w:tab/>
          </w:r>
          <w:hyperlink w:anchor="__RefHeading___Toc20219337">
            <w:r>
              <w:rPr>
                <w:rStyle w:val="IndexLink"/>
              </w:rPr>
              <w:t>62</w:t>
            </w:r>
          </w:hyperlink>
        </w:p>
        <w:p>
          <w:pPr>
            <w:pStyle w:val="Contents2"/>
            <w:rPr>
              <w:rFonts w:ascii="Calibri" w:hAnsi="Calibri" w:cs="Calibri"/>
              <w:sz w:val="22"/>
              <w:szCs w:val="22"/>
              <w:lang w:val="en-US" w:eastAsia="en-US"/>
            </w:rPr>
          </w:pPr>
          <w:r>
            <w:rPr/>
            <w:t>C.2</w:t>
          </w:r>
          <w:r>
            <w:rPr>
              <w:rFonts w:cs="Calibri" w:ascii="Calibri" w:hAnsi="Calibri"/>
              <w:sz w:val="22"/>
              <w:szCs w:val="22"/>
              <w:lang w:val="en-US" w:eastAsia="en-US"/>
            </w:rPr>
            <w:tab/>
          </w:r>
          <w:r>
            <w:rPr/>
            <w:t>PC6/PC7 interfaces</w:t>
            <w:tab/>
          </w:r>
          <w:hyperlink w:anchor="__RefHeading___Toc20219338">
            <w:r>
              <w:rPr>
                <w:rStyle w:val="IndexLink"/>
              </w:rPr>
              <w:t>62</w:t>
            </w:r>
          </w:hyperlink>
        </w:p>
        <w:p>
          <w:pPr>
            <w:pStyle w:val="Contents3"/>
            <w:rPr>
              <w:rFonts w:ascii="Calibri" w:hAnsi="Calibri" w:cs="Calibri"/>
              <w:sz w:val="22"/>
              <w:szCs w:val="22"/>
              <w:lang w:val="en-US" w:eastAsia="en-US"/>
            </w:rPr>
          </w:pPr>
          <w:r>
            <w:rPr/>
            <w:t>C.2.1</w:t>
          </w:r>
          <w:r>
            <w:rPr>
              <w:rFonts w:cs="Calibri" w:ascii="Calibri" w:hAnsi="Calibri"/>
              <w:sz w:val="22"/>
              <w:szCs w:val="22"/>
              <w:lang w:val="en-US" w:eastAsia="en-US"/>
            </w:rPr>
            <w:tab/>
          </w:r>
          <w:r>
            <w:rPr/>
            <w:t>General</w:t>
            <w:tab/>
          </w:r>
          <w:hyperlink w:anchor="__RefHeading___Toc20219339">
            <w:r>
              <w:rPr>
                <w:rStyle w:val="IndexLink"/>
              </w:rPr>
              <w:t>62</w:t>
            </w:r>
          </w:hyperlink>
        </w:p>
        <w:p>
          <w:pPr>
            <w:pStyle w:val="Contents3"/>
            <w:rPr>
              <w:rFonts w:ascii="Calibri" w:hAnsi="Calibri" w:cs="Calibri"/>
              <w:sz w:val="22"/>
              <w:szCs w:val="22"/>
              <w:lang w:val="en-US" w:eastAsia="en-US"/>
            </w:rPr>
          </w:pPr>
          <w:r>
            <w:rPr/>
            <w:t>C.2.2</w:t>
          </w:r>
          <w:r>
            <w:rPr>
              <w:rFonts w:cs="Calibri" w:ascii="Calibri" w:hAnsi="Calibri"/>
              <w:sz w:val="22"/>
              <w:szCs w:val="22"/>
              <w:lang w:val="en-US" w:eastAsia="en-US"/>
            </w:rPr>
            <w:tab/>
          </w:r>
          <w:r>
            <w:rPr/>
            <w:t>ProSe Function behaviour</w:t>
            <w:tab/>
          </w:r>
          <w:hyperlink w:anchor="__RefHeading___Toc20219340">
            <w:r>
              <w:rPr>
                <w:rStyle w:val="IndexLink"/>
              </w:rPr>
              <w:t>62</w:t>
            </w:r>
          </w:hyperlink>
        </w:p>
        <w:p>
          <w:pPr>
            <w:pStyle w:val="Contents8"/>
            <w:rPr>
              <w:rFonts w:ascii="Calibri" w:hAnsi="Calibri" w:cs="Calibri"/>
              <w:b w:val="false"/>
              <w:b w:val="false"/>
              <w:szCs w:val="22"/>
              <w:lang w:val="en-US" w:eastAsia="en-US"/>
            </w:rPr>
          </w:pPr>
          <w:r>
            <w:rPr/>
            <w:t>Annex D (normative):</w:t>
            <w:tab/>
            <w:t>Diameter load control mechanism</w:t>
            <w:tab/>
          </w:r>
          <w:hyperlink w:anchor="__RefHeading___Toc20219341">
            <w:r>
              <w:rPr>
                <w:rStyle w:val="IndexLink"/>
              </w:rPr>
              <w:t>63</w:t>
            </w:r>
          </w:hyperlink>
        </w:p>
        <w:p>
          <w:pPr>
            <w:pStyle w:val="Contents2"/>
            <w:rPr>
              <w:rFonts w:ascii="Calibri" w:hAnsi="Calibri" w:cs="Calibri"/>
              <w:sz w:val="22"/>
              <w:szCs w:val="22"/>
              <w:lang w:val="en-US" w:eastAsia="en-US"/>
            </w:rPr>
          </w:pPr>
          <w:r>
            <w:rPr/>
            <w:t>D.1</w:t>
          </w:r>
          <w:r>
            <w:rPr>
              <w:rFonts w:cs="Calibri" w:ascii="Calibri" w:hAnsi="Calibri"/>
              <w:sz w:val="22"/>
              <w:szCs w:val="22"/>
              <w:lang w:val="en-US" w:eastAsia="en-US"/>
            </w:rPr>
            <w:tab/>
          </w:r>
          <w:r>
            <w:rPr/>
            <w:t>General</w:t>
            <w:tab/>
          </w:r>
          <w:hyperlink w:anchor="__RefHeading___Toc20219342">
            <w:r>
              <w:rPr>
                <w:rStyle w:val="IndexLink"/>
              </w:rPr>
              <w:t>63</w:t>
            </w:r>
          </w:hyperlink>
        </w:p>
        <w:p>
          <w:pPr>
            <w:pStyle w:val="Contents2"/>
            <w:rPr>
              <w:rFonts w:ascii="Calibri" w:hAnsi="Calibri" w:cs="Calibri"/>
              <w:sz w:val="22"/>
              <w:szCs w:val="22"/>
              <w:lang w:val="en-US" w:eastAsia="en-US"/>
            </w:rPr>
          </w:pPr>
          <w:r>
            <w:rPr/>
            <w:t>D.2</w:t>
          </w:r>
          <w:r>
            <w:rPr>
              <w:rFonts w:cs="Calibri" w:ascii="Calibri" w:hAnsi="Calibri"/>
              <w:sz w:val="22"/>
              <w:szCs w:val="22"/>
              <w:lang w:val="en-US" w:eastAsia="en-US"/>
            </w:rPr>
            <w:tab/>
          </w:r>
          <w:r>
            <w:rPr/>
            <w:t>Responding ProSe Function behaviour</w:t>
            <w:tab/>
          </w:r>
          <w:hyperlink w:anchor="__RefHeading___Toc20219343">
            <w:r>
              <w:rPr>
                <w:rStyle w:val="IndexLink"/>
              </w:rPr>
              <w:t>63</w:t>
            </w:r>
          </w:hyperlink>
        </w:p>
        <w:p>
          <w:pPr>
            <w:pStyle w:val="Contents2"/>
            <w:rPr>
              <w:rFonts w:ascii="Calibri" w:hAnsi="Calibri" w:cs="Calibri"/>
              <w:sz w:val="22"/>
              <w:szCs w:val="22"/>
              <w:lang w:val="en-US" w:eastAsia="en-US"/>
            </w:rPr>
          </w:pPr>
          <w:r>
            <w:rPr/>
            <w:t>D.3</w:t>
          </w:r>
          <w:r>
            <w:rPr>
              <w:rFonts w:cs="Calibri" w:ascii="Calibri" w:hAnsi="Calibri"/>
              <w:sz w:val="22"/>
              <w:szCs w:val="22"/>
              <w:lang w:val="en-US" w:eastAsia="en-US"/>
            </w:rPr>
            <w:tab/>
          </w:r>
          <w:r>
            <w:rPr/>
            <w:t>Requesting ProSe Function behaviour</w:t>
            <w:tab/>
          </w:r>
          <w:hyperlink w:anchor="__RefHeading___Toc20219344">
            <w:r>
              <w:rPr>
                <w:rStyle w:val="IndexLink"/>
              </w:rPr>
              <w:t>63</w:t>
            </w:r>
          </w:hyperlink>
        </w:p>
        <w:p>
          <w:pPr>
            <w:pStyle w:val="Contents8"/>
            <w:rPr>
              <w:rFonts w:ascii="Calibri" w:hAnsi="Calibri" w:cs="Calibri"/>
              <w:szCs w:val="22"/>
              <w:lang w:val="en-US" w:eastAsia="en-US"/>
            </w:rPr>
          </w:pPr>
          <w:r>
            <w:rPr>
              <w:b w:val="false"/>
            </w:rPr>
            <w:t>Annex E (informative):</w:t>
            <w:tab/>
            <w:t>Change history</w:t>
            <w:tab/>
          </w:r>
          <w:hyperlink w:anchor="__RefHeading___Toc20219345">
            <w:r>
              <w:rPr>
                <w:rStyle w:val="IndexLink"/>
                <w:b w:val="false"/>
              </w:rPr>
              <w:t>64</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20219144"/>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20219145"/>
      <w:bookmarkEnd w:id="7"/>
      <w:r>
        <w:rPr/>
        <w:t>1</w:t>
        <w:tab/>
        <w:t>Scope</w:t>
      </w:r>
    </w:p>
    <w:p>
      <w:pPr>
        <w:pStyle w:val="Normal"/>
        <w:rPr/>
      </w:pPr>
      <w:r>
        <w:rPr/>
        <w:t xml:space="preserve">The present document </w:t>
      </w:r>
      <w:r>
        <w:rPr>
          <w:lang w:eastAsia="zh-CN"/>
        </w:rPr>
        <w:t>d</w:t>
      </w:r>
      <w:r>
        <w:rPr/>
        <w:t>escribes the Diameter-based interfaces between the Proximity Services (</w:t>
      </w:r>
      <w:r>
        <w:rPr>
          <w:lang w:val="en-US" w:eastAsia="en-US"/>
        </w:rPr>
        <w:t>ProSe</w:t>
      </w:r>
      <w:r>
        <w:rPr/>
        <w:t>) Function in the HPLMN and the ProSe Function in a local PLMN (PC6 interface) or between the Proximity Services (</w:t>
      </w:r>
      <w:r>
        <w:rPr>
          <w:lang w:val="en-US" w:eastAsia="en-US"/>
        </w:rPr>
        <w:t>ProSe</w:t>
      </w:r>
      <w:r>
        <w:rPr/>
        <w:t>) Function in the HPLMN and the ProSe Function in a visited PLMN (PC7 interface).</w:t>
      </w:r>
    </w:p>
    <w:p>
      <w:pPr>
        <w:pStyle w:val="Normal"/>
        <w:rPr>
          <w:lang w:eastAsia="zh-CN"/>
        </w:rPr>
      </w:pPr>
      <w:r>
        <w:rPr/>
        <w:t>This specification defines the Diameter application for PC6/PC7 reference points</w:t>
      </w:r>
      <w:r>
        <w:rPr>
          <w:lang w:eastAsia="zh-CN"/>
        </w:rPr>
        <w:t xml:space="preserve"> between </w:t>
      </w:r>
      <w:r>
        <w:rPr>
          <w:lang w:eastAsia="zh-CN"/>
        </w:rPr>
        <w:t>the</w:t>
      </w:r>
      <w:r>
        <w:rPr>
          <w:lang w:eastAsia="zh-CN"/>
        </w:rPr>
        <w:t xml:space="preserve"> </w:t>
      </w:r>
      <w:r>
        <w:rPr/>
        <w:t xml:space="preserve">ProSe Functions. </w:t>
      </w:r>
      <w:r>
        <w:rPr>
          <w:lang w:eastAsia="zh-CN"/>
        </w:rPr>
        <w:t>T</w:t>
      </w:r>
      <w:r>
        <w:rPr/>
        <w:t>he interactions between the ProSe Functions</w:t>
      </w:r>
      <w:r>
        <w:rPr>
          <w:lang w:eastAsia="zh-CN"/>
        </w:rPr>
        <w:t xml:space="preserve"> </w:t>
      </w:r>
      <w:r>
        <w:rPr>
          <w:lang w:eastAsia="zh-CN"/>
        </w:rPr>
        <w:t>are specified.</w:t>
      </w:r>
    </w:p>
    <w:p>
      <w:pPr>
        <w:pStyle w:val="Normal"/>
        <w:rPr/>
      </w:pPr>
      <w:r>
        <w:rPr>
          <w:lang w:eastAsia="zh-CN"/>
        </w:rPr>
        <w:t xml:space="preserve">The stage 2 </w:t>
      </w:r>
      <w:r>
        <w:rPr/>
        <w:t xml:space="preserve">description </w:t>
      </w:r>
      <w:r>
        <w:rPr>
          <w:lang w:eastAsia="zh-CN"/>
        </w:rPr>
        <w:t xml:space="preserve">for </w:t>
      </w:r>
      <w:r>
        <w:rPr/>
        <w:t>Proximity Services (</w:t>
      </w:r>
      <w:r>
        <w:rPr>
          <w:lang w:val="en-US" w:eastAsia="en-US"/>
        </w:rPr>
        <w:t>ProSe</w:t>
      </w:r>
      <w:r>
        <w:rPr/>
        <w:t xml:space="preserve">) features in EPS </w:t>
      </w:r>
      <w:r>
        <w:rPr>
          <w:lang w:eastAsia="zh-CN"/>
        </w:rPr>
        <w:t>is specified</w:t>
      </w:r>
      <w:r>
        <w:rPr/>
        <w:t xml:space="preserve"> in 3GPP TS 23.303 [2].</w:t>
      </w:r>
    </w:p>
    <w:p>
      <w:pPr>
        <w:pStyle w:val="Heading1"/>
        <w:ind w:left="1134" w:hanging="1134"/>
        <w:rPr/>
      </w:pPr>
      <w:bookmarkStart w:id="8" w:name="__RefHeading___Toc20219146"/>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23 303: "Proximity-based services (ProSe); Stage 2".</w:t>
      </w:r>
    </w:p>
    <w:p>
      <w:pPr>
        <w:pStyle w:val="EX"/>
        <w:rPr/>
      </w:pPr>
      <w:r>
        <w:rPr/>
        <w:t>[</w:t>
      </w:r>
      <w:r>
        <w:rPr>
          <w:lang w:val="en-US" w:eastAsia="en-US"/>
        </w:rPr>
        <w:t>3</w:t>
      </w:r>
      <w:r>
        <w:rPr/>
        <w:t>]</w:t>
        <w:tab/>
        <w:t>3GPP TS 29 228: "IP Multimedia (IM) Subsystem Cx and Dx Interfaces; Signalling flows and message contents".</w:t>
      </w:r>
    </w:p>
    <w:p>
      <w:pPr>
        <w:pStyle w:val="EX"/>
        <w:rPr/>
      </w:pPr>
      <w:r>
        <w:rPr/>
        <w:t>[</w:t>
      </w:r>
      <w:r>
        <w:rPr>
          <w:lang w:val="en-US" w:eastAsia="en-US"/>
        </w:rPr>
        <w:t>4</w:t>
      </w:r>
      <w:r>
        <w:rPr/>
        <w:t>]</w:t>
        <w:tab/>
        <w:t>3GPP TS 23.003: "Numbering, addressing and identification".</w:t>
      </w:r>
    </w:p>
    <w:p>
      <w:pPr>
        <w:pStyle w:val="EX"/>
        <w:rPr/>
      </w:pPr>
      <w:r>
        <w:rPr/>
        <w:t>[</w:t>
      </w:r>
      <w:r>
        <w:rPr>
          <w:lang w:val="en-US" w:eastAsia="en-US"/>
        </w:rPr>
        <w:t>5</w:t>
      </w:r>
      <w:r>
        <w:rPr/>
        <w:t>]</w:t>
        <w:tab/>
        <w:t>3GPP TS 29.329: "Sh interface based on the Diameter protocol; Protocol details".</w:t>
      </w:r>
    </w:p>
    <w:p>
      <w:pPr>
        <w:pStyle w:val="EX"/>
        <w:rPr/>
      </w:pPr>
      <w:r>
        <w:rPr/>
        <w:t>[6]</w:t>
        <w:tab/>
        <w:t>3GPP TS 23.032: "Universal Geographical Area Description (GAD)".</w:t>
      </w:r>
    </w:p>
    <w:p>
      <w:pPr>
        <w:pStyle w:val="EX"/>
        <w:rPr>
          <w:lang w:val="it-IT"/>
        </w:rPr>
      </w:pPr>
      <w:r>
        <w:rPr>
          <w:lang w:val="it-IT"/>
        </w:rPr>
        <w:t>[7]</w:t>
        <w:tab/>
        <w:t>Void.</w:t>
      </w:r>
    </w:p>
    <w:p>
      <w:pPr>
        <w:pStyle w:val="EX"/>
        <w:rPr/>
      </w:pPr>
      <w:r>
        <w:rPr/>
        <w:t>[8]</w:t>
        <w:tab/>
        <w:t>3GPP TS 33.210: "3G security; Network Domain Security (NDS); IP network layer security".</w:t>
      </w:r>
    </w:p>
    <w:p>
      <w:pPr>
        <w:pStyle w:val="EX"/>
        <w:rPr/>
      </w:pPr>
      <w:r>
        <w:rPr/>
        <w:t>[9]</w:t>
        <w:tab/>
        <w:t>IETF RFC 4960: "Stream Control Transport Protocol".</w:t>
      </w:r>
    </w:p>
    <w:p>
      <w:pPr>
        <w:pStyle w:val="EX"/>
        <w:rPr/>
      </w:pPr>
      <w:r>
        <w:rPr/>
        <w:t>[10]</w:t>
        <w:tab/>
        <w:t>3GPP TS 29.229: "Cx and Dx interfaces based on the Diameter protocol; protocol details".</w:t>
      </w:r>
    </w:p>
    <w:p>
      <w:pPr>
        <w:pStyle w:val="EX"/>
        <w:rPr/>
      </w:pPr>
      <w:r>
        <w:rPr/>
        <w:t>[11]</w:t>
        <w:tab/>
        <w:t>IETF RFC 5234: "Augmented BNF for Syntax Specifications: ABNF".</w:t>
      </w:r>
    </w:p>
    <w:p>
      <w:pPr>
        <w:pStyle w:val="EX"/>
        <w:rPr/>
      </w:pPr>
      <w:r>
        <w:rPr/>
        <w:t>[12]</w:t>
        <w:tab/>
        <w:t xml:space="preserve">IETF RFC 4072: </w:t>
      </w:r>
      <w:r>
        <w:rPr>
          <w:lang w:val="it-IT"/>
        </w:rPr>
        <w:t>"Diameter Extensible Authentication Protocol (EAP) Application"</w:t>
      </w:r>
      <w:r>
        <w:rPr/>
        <w:t>.</w:t>
      </w:r>
    </w:p>
    <w:p>
      <w:pPr>
        <w:pStyle w:val="EX"/>
        <w:rPr/>
      </w:pPr>
      <w:r>
        <w:rPr/>
        <w:t>[13]</w:t>
        <w:tab/>
        <w:t>3GPP TS 32.299: "Charging management; Diameter charging applications".</w:t>
      </w:r>
    </w:p>
    <w:p>
      <w:pPr>
        <w:pStyle w:val="EX"/>
        <w:rPr/>
      </w:pPr>
      <w:r>
        <w:rPr/>
        <w:t>[14]</w:t>
        <w:tab/>
        <w:t>3GPP TS 29.344: "Proximity-services (Prose) Function to Home Subscriber Server (HSS) aspects (PC4); Stage 3".</w:t>
      </w:r>
    </w:p>
    <w:p>
      <w:pPr>
        <w:pStyle w:val="EX"/>
        <w:rPr/>
      </w:pPr>
      <w:r>
        <w:rPr/>
        <w:t>[15]</w:t>
        <w:tab/>
        <w:t>3GPP TS 29.273: "Evolved Packet System (EPS); 3GPP EPS AAA interfaces".</w:t>
      </w:r>
    </w:p>
    <w:p>
      <w:pPr>
        <w:pStyle w:val="EX"/>
        <w:rPr/>
      </w:pPr>
      <w:r>
        <w:rPr/>
        <w:t>[16]</w:t>
        <w:tab/>
        <w:t>3GPP TS 29.272: "Evolved Packet System (EPS); Mobility Management Entity (MME) and Serving GPRS Support Node (SGSN) related interfaces based on Diameter protocol".</w:t>
      </w:r>
    </w:p>
    <w:p>
      <w:pPr>
        <w:pStyle w:val="EX"/>
        <w:rPr/>
      </w:pPr>
      <w:r>
        <w:rPr/>
        <w:t>[17]</w:t>
        <w:tab/>
        <w:t>Wi-Fi Alliance Technical Committee P2P Task Group, "Wi-Fi Peer-to-Peer (P2P) Technical Specification", Version 1.1.</w:t>
      </w:r>
    </w:p>
    <w:p>
      <w:pPr>
        <w:pStyle w:val="EX"/>
        <w:rPr/>
      </w:pPr>
      <w:r>
        <w:rPr/>
        <w:t>[18]</w:t>
        <w:tab/>
        <w:t>3GPP TS 29.336: "Home Subscriber Server (HSS) diameter interfaces for interworking with packet data networks and applications".</w:t>
      </w:r>
    </w:p>
    <w:p>
      <w:pPr>
        <w:pStyle w:val="EX"/>
        <w:rPr/>
      </w:pPr>
      <w:r>
        <w:rPr/>
        <w:t>[19]</w:t>
        <w:tab/>
        <w:t>ITU-T Recommendation E.164: "The international public telecommunication numbering plan".</w:t>
      </w:r>
    </w:p>
    <w:p>
      <w:pPr>
        <w:pStyle w:val="EX"/>
        <w:rPr/>
      </w:pPr>
      <w:r>
        <w:rPr/>
        <w:t>[20]</w:t>
        <w:tab/>
        <w:t>IEEE Std 802.11-2012: "IEEE Standard for Information technology - Telecommunications and information exchange between systems - Local and metropolitan area networks - Specific requirements - Part 11: Wireless LAN Medium Access Control (MAC) and Physical Layer (PHY) Specifications".</w:t>
      </w:r>
    </w:p>
    <w:p>
      <w:pPr>
        <w:pStyle w:val="EX"/>
        <w:rPr>
          <w:lang w:eastAsia="en-GB"/>
        </w:rPr>
      </w:pPr>
      <w:r>
        <w:rPr>
          <w:lang w:eastAsia="en-GB"/>
        </w:rPr>
        <w:t>[</w:t>
      </w:r>
      <w:r>
        <w:rPr>
          <w:lang w:eastAsia="en-GB"/>
        </w:rPr>
        <w:t>21</w:t>
      </w:r>
      <w:r>
        <w:rPr>
          <w:lang w:eastAsia="en-GB"/>
        </w:rPr>
        <w:t>]</w:t>
        <w:tab/>
        <w:t>IETF</w:t>
      </w:r>
      <w:r>
        <w:rPr/>
        <w:t> RFC 7683</w:t>
      </w:r>
      <w:r>
        <w:rPr>
          <w:lang w:eastAsia="en-GB"/>
        </w:rPr>
        <w:t xml:space="preserve">: </w:t>
      </w:r>
      <w:r>
        <w:rPr>
          <w:lang w:eastAsia="en-GB"/>
        </w:rPr>
        <w:t>"Diameter Overload Indication Conveyance"</w:t>
      </w:r>
      <w:r>
        <w:rPr>
          <w:lang w:eastAsia="en-GB"/>
        </w:rPr>
        <w:t>.</w:t>
      </w:r>
    </w:p>
    <w:p>
      <w:pPr>
        <w:pStyle w:val="EX"/>
        <w:rPr/>
      </w:pPr>
      <w:r>
        <w:rPr/>
        <w:t>[22]</w:t>
        <w:tab/>
        <w:t>3GPP TS 24.334: "Proximity-services (ProSe) User Equipment (UE) to ProSe function protocol aspects; Stage 3".</w:t>
      </w:r>
    </w:p>
    <w:p>
      <w:pPr>
        <w:pStyle w:val="EX"/>
        <w:rPr/>
      </w:pPr>
      <w:r>
        <w:rPr/>
        <w:t>[23]</w:t>
        <w:tab/>
        <w:t>3GPP TS 33.303: "Proximity-based Services (ProSe); Security aspects".</w:t>
      </w:r>
    </w:p>
    <w:p>
      <w:pPr>
        <w:pStyle w:val="EX"/>
        <w:rPr/>
      </w:pPr>
      <w:r>
        <w:rPr/>
        <w:t>[24]</w:t>
        <w:tab/>
        <w:t>3GPP TS 23.271: "Functional stage 2 description of Location Services (LCS)".</w:t>
      </w:r>
    </w:p>
    <w:p>
      <w:pPr>
        <w:pStyle w:val="EX"/>
        <w:rPr/>
      </w:pPr>
      <w:r>
        <w:rPr/>
        <w:t>[25]</w:t>
        <w:tab/>
        <w:t>Open Mobile Alliance, OMA AD SUPL: "Secure User Plane Location Architecture", (</w:t>
      </w:r>
      <w:hyperlink r:id="rId6">
        <w:r>
          <w:rPr>
            <w:rStyle w:val="InternetLink"/>
          </w:rPr>
          <w:t>http://www.openmobilealliance.org</w:t>
        </w:r>
      </w:hyperlink>
      <w:r>
        <w:rPr/>
        <w:t>).</w:t>
      </w:r>
    </w:p>
    <w:p>
      <w:pPr>
        <w:pStyle w:val="EX"/>
        <w:rPr/>
      </w:pPr>
      <w:r>
        <w:rPr/>
        <w:t>[26]</w:t>
        <w:tab/>
        <w:t>3GPP TS 24.333: "Proximity-services (ProSe) Management Objects (MO)".</w:t>
      </w:r>
    </w:p>
    <w:p>
      <w:pPr>
        <w:pStyle w:val="EX"/>
        <w:rPr/>
      </w:pPr>
      <w:r>
        <w:rPr/>
        <w:t>[27]</w:t>
        <w:tab/>
        <w:t xml:space="preserve">IETF RFC 7944: </w:t>
      </w:r>
      <w:r>
        <w:rPr>
          <w:lang w:val="it-IT"/>
        </w:rPr>
        <w:t>"Diameter Routing Message Priority</w:t>
      </w:r>
      <w:r>
        <w:rPr/>
        <w:t>".</w:t>
      </w:r>
    </w:p>
    <w:p>
      <w:pPr>
        <w:pStyle w:val="EX"/>
        <w:rPr>
          <w:lang w:eastAsia="zh-CN"/>
        </w:rPr>
      </w:pPr>
      <w:r>
        <w:rPr/>
        <w:t>[28]</w:t>
        <w:tab/>
        <w:t>IETF </w:t>
      </w:r>
      <w:r>
        <w:rPr>
          <w:lang w:val="en-US" w:eastAsia="en-US"/>
        </w:rPr>
        <w:t>RFC 8583</w:t>
      </w:r>
      <w:r>
        <w:rPr/>
        <w:t>: "Diameter Load Information Conveyance".</w:t>
      </w:r>
    </w:p>
    <w:p>
      <w:pPr>
        <w:pStyle w:val="EX"/>
        <w:rPr/>
      </w:pPr>
      <w:r>
        <w:rPr>
          <w:lang w:val="it-IT"/>
        </w:rPr>
        <w:t>[29]</w:t>
        <w:tab/>
        <w:t>IETF RFC 6733: "Diameter Base Protocol".</w:t>
      </w:r>
    </w:p>
    <w:p>
      <w:pPr>
        <w:pStyle w:val="Heading1"/>
        <w:ind w:left="1134" w:hanging="1134"/>
        <w:rPr/>
      </w:pPr>
      <w:bookmarkStart w:id="9" w:name="__RefHeading___Toc20219147"/>
      <w:bookmarkEnd w:id="9"/>
      <w:r>
        <w:rPr/>
        <w:t>3</w:t>
        <w:tab/>
        <w:t>Definitions, symbols and abbreviations</w:t>
      </w:r>
    </w:p>
    <w:p>
      <w:pPr>
        <w:pStyle w:val="Heading2"/>
        <w:rPr/>
      </w:pPr>
      <w:bookmarkStart w:id="10" w:name="__RefHeading___Toc20219148"/>
      <w:bookmarkEnd w:id="10"/>
      <w:r>
        <w:rPr/>
        <w:t>3.1</w:t>
        <w:tab/>
        <w:t>Definitions</w:t>
      </w:r>
    </w:p>
    <w:p>
      <w:pPr>
        <w:pStyle w:val="Normal"/>
        <w:rPr/>
      </w:pPr>
      <w:r>
        <w:rPr/>
        <w:t>For the purposes of the present document, the terms and definitions given in 3GPP TR 21.905 [1] and the following apply. A term defined in the present document takes precedence over the definition of the same term, if any, in 3GPP TR 21.905 [1].</w:t>
      </w:r>
    </w:p>
    <w:p>
      <w:pPr>
        <w:pStyle w:val="Normal"/>
        <w:rPr/>
      </w:pPr>
      <w:r>
        <w:rPr/>
        <w:t>For the purposes of the present document, the following terms and definitions given in 3GPP TS 23.303 [2] apply:</w:t>
      </w:r>
    </w:p>
    <w:p>
      <w:pPr>
        <w:pStyle w:val="EW"/>
        <w:rPr>
          <w:b/>
          <w:b/>
          <w:lang w:eastAsia="zh-CN"/>
        </w:rPr>
      </w:pPr>
      <w:r>
        <w:rPr>
          <w:b/>
          <w:lang w:eastAsia="zh-CN"/>
        </w:rPr>
        <w:t>Local PLMN</w:t>
      </w:r>
    </w:p>
    <w:p>
      <w:pPr>
        <w:pStyle w:val="Heading2"/>
        <w:rPr/>
      </w:pPr>
      <w:bookmarkStart w:id="11" w:name="__RefHeading___Toc20219149"/>
      <w:bookmarkEnd w:id="11"/>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ALUID</w:t>
        <w:tab/>
        <w:t>Application Layer User ID</w:t>
      </w:r>
    </w:p>
    <w:p>
      <w:pPr>
        <w:pStyle w:val="EW"/>
        <w:rPr/>
      </w:pPr>
      <w:r>
        <w:rPr>
          <w:lang w:eastAsia="zh-CN"/>
        </w:rPr>
        <w:t>DRMP</w:t>
        <w:tab/>
        <w:t>Diameter Routing Message Priority</w:t>
      </w:r>
      <w:r>
        <w:rPr/>
        <w:t xml:space="preserve"> </w:t>
      </w:r>
    </w:p>
    <w:p>
      <w:pPr>
        <w:pStyle w:val="EW"/>
        <w:rPr/>
      </w:pPr>
      <w:r>
        <w:rPr/>
        <w:t>DSCP</w:t>
        <w:tab/>
      </w:r>
      <w:r>
        <w:rPr>
          <w:lang w:eastAsia="zh-CN"/>
        </w:rPr>
        <w:t>Differentiated Services Code Point</w:t>
      </w:r>
    </w:p>
    <w:p>
      <w:pPr>
        <w:pStyle w:val="EW"/>
        <w:rPr/>
      </w:pPr>
      <w:r>
        <w:rPr/>
        <w:t>DUCK</w:t>
        <w:tab/>
      </w:r>
      <w:r>
        <w:rPr>
          <w:lang w:val="en-US" w:eastAsia="en-US"/>
        </w:rPr>
        <w:t>Discovery User Confidentiality Key</w:t>
      </w:r>
    </w:p>
    <w:p>
      <w:pPr>
        <w:pStyle w:val="EW"/>
        <w:rPr/>
      </w:pPr>
      <w:r>
        <w:rPr/>
        <w:t>DUIK</w:t>
        <w:tab/>
        <w:t>Discovery User Integrity Key</w:t>
      </w:r>
    </w:p>
    <w:p>
      <w:pPr>
        <w:pStyle w:val="EW"/>
        <w:rPr/>
      </w:pPr>
      <w:r>
        <w:rPr/>
        <w:t>DUSK</w:t>
        <w:tab/>
        <w:t>Discovery User Scrambling Key</w:t>
      </w:r>
    </w:p>
    <w:p>
      <w:pPr>
        <w:pStyle w:val="EW"/>
        <w:rPr/>
      </w:pPr>
      <w:r>
        <w:rPr/>
        <w:t>EPUID</w:t>
        <w:tab/>
        <w:t xml:space="preserve">EPC </w:t>
      </w:r>
      <w:r>
        <w:rPr>
          <w:lang w:val="en-US" w:eastAsia="en-US"/>
        </w:rPr>
        <w:t>ProSe</w:t>
      </w:r>
      <w:r>
        <w:rPr/>
        <w:t xml:space="preserve"> User ID</w:t>
      </w:r>
    </w:p>
    <w:p>
      <w:pPr>
        <w:pStyle w:val="EW"/>
        <w:rPr/>
      </w:pPr>
      <w:r>
        <w:rPr/>
        <w:t>MIC</w:t>
        <w:tab/>
        <w:t>Message Integrity Check</w:t>
      </w:r>
    </w:p>
    <w:p>
      <w:pPr>
        <w:pStyle w:val="EW"/>
        <w:rPr>
          <w:lang w:val="en-US" w:eastAsia="en-US"/>
        </w:rPr>
      </w:pPr>
      <w:r>
        <w:rPr/>
        <w:t>PDUID</w:t>
        <w:tab/>
        <w:t>ProSe Discovery UE ID</w:t>
      </w:r>
    </w:p>
    <w:p>
      <w:pPr>
        <w:pStyle w:val="EW"/>
        <w:rPr/>
      </w:pPr>
      <w:r>
        <w:rPr>
          <w:lang w:val="en-US" w:eastAsia="en-US"/>
        </w:rPr>
        <w:t>ProSe</w:t>
      </w:r>
      <w:r>
        <w:rPr/>
        <w:tab/>
        <w:t>Proximity-based Services</w:t>
      </w:r>
    </w:p>
    <w:p>
      <w:pPr>
        <w:pStyle w:val="EW"/>
        <w:rPr/>
      </w:pPr>
      <w:r>
        <w:rPr/>
        <w:t>RPAUID</w:t>
        <w:tab/>
        <w:t>Restricted ProSe Application User ID</w:t>
      </w:r>
    </w:p>
    <w:p>
      <w:pPr>
        <w:pStyle w:val="EW"/>
        <w:rPr/>
      </w:pPr>
      <w:r>
        <w:rPr/>
        <w:t>UTC</w:t>
        <w:tab/>
        <w:t>Universal Time Coordinated</w:t>
      </w:r>
    </w:p>
    <w:p>
      <w:pPr>
        <w:pStyle w:val="EW"/>
        <w:rPr/>
      </w:pPr>
      <w:r>
        <w:rPr/>
        <w:t>WLLID</w:t>
        <w:tab/>
        <w:t>WLAN Link Layer ID</w:t>
      </w:r>
    </w:p>
    <w:p>
      <w:pPr>
        <w:pStyle w:val="Heading1"/>
        <w:ind w:left="1134" w:hanging="1134"/>
        <w:rPr/>
      </w:pPr>
      <w:bookmarkStart w:id="12" w:name="__RefHeading___Toc20219150"/>
      <w:bookmarkEnd w:id="12"/>
      <w:r>
        <w:rPr/>
        <w:t>4</w:t>
        <w:tab/>
        <w:t>General Description</w:t>
      </w:r>
    </w:p>
    <w:p>
      <w:pPr>
        <w:pStyle w:val="Heading2"/>
        <w:rPr/>
      </w:pPr>
      <w:bookmarkStart w:id="13" w:name="__RefHeading___Toc20219151"/>
      <w:bookmarkEnd w:id="13"/>
      <w:r>
        <w:rPr/>
        <w:t>4.1</w:t>
        <w:tab/>
        <w:t>Introduction</w:t>
      </w:r>
    </w:p>
    <w:p>
      <w:pPr>
        <w:pStyle w:val="Normal"/>
        <w:rPr/>
      </w:pPr>
      <w:r>
        <w:rPr/>
        <w:t xml:space="preserve">The PC6 reference point is defined between a </w:t>
      </w:r>
      <w:r>
        <w:rPr>
          <w:lang w:val="en-US" w:eastAsia="en-US"/>
        </w:rPr>
        <w:t>ProSe</w:t>
      </w:r>
      <w:r>
        <w:rPr/>
        <w:t xml:space="preserve"> Function in the HPLMN and a </w:t>
      </w:r>
      <w:r>
        <w:rPr>
          <w:lang w:val="en-US" w:eastAsia="en-US"/>
        </w:rPr>
        <w:t>ProSe</w:t>
      </w:r>
      <w:r>
        <w:rPr/>
        <w:t xml:space="preserve"> Function in a local PLMN.</w:t>
      </w:r>
    </w:p>
    <w:p>
      <w:pPr>
        <w:pStyle w:val="Normal"/>
        <w:rPr/>
      </w:pPr>
      <w:r>
        <w:rPr/>
        <w:t xml:space="preserve">The PC7 reference point is defined between </w:t>
      </w:r>
      <w:r>
        <w:rPr>
          <w:lang w:val="en-US" w:eastAsia="en-US"/>
        </w:rPr>
        <w:t>ProSe</w:t>
      </w:r>
      <w:r>
        <w:rPr/>
        <w:t xml:space="preserve"> Function in the HPLMN and a </w:t>
      </w:r>
      <w:r>
        <w:rPr>
          <w:lang w:val="en-US" w:eastAsia="en-US"/>
        </w:rPr>
        <w:t>ProSe</w:t>
      </w:r>
      <w:r>
        <w:rPr/>
        <w:t xml:space="preserve"> Function in a visited PLMN.</w:t>
      </w:r>
    </w:p>
    <w:p>
      <w:pPr>
        <w:pStyle w:val="Normal"/>
        <w:rPr/>
      </w:pPr>
      <w:r>
        <w:rPr/>
        <w:t>The definition of the PC6/PC7 reference points and related functionalities are given in 3GPP TS 23.303 [2].</w:t>
      </w:r>
    </w:p>
    <w:p>
      <w:pPr>
        <w:pStyle w:val="Normal"/>
        <w:rPr/>
      </w:pPr>
      <w:r>
        <w:rPr/>
        <w:t>As defined in 3GPP TS 23.303 [2], the PC6/PC7 reference points are used for:</w:t>
      </w:r>
    </w:p>
    <w:p>
      <w:pPr>
        <w:pStyle w:val="B1"/>
        <w:rPr/>
      </w:pPr>
      <w:r>
        <w:rPr/>
        <w:t>-</w:t>
        <w:tab/>
        <w:t xml:space="preserve">HPLMN control of </w:t>
      </w:r>
      <w:r>
        <w:rPr>
          <w:lang w:val="sv-SE" w:eastAsia="en-US"/>
        </w:rPr>
        <w:t>s</w:t>
      </w:r>
      <w:r>
        <w:rPr>
          <w:lang w:val="en-US" w:eastAsia="en-US"/>
        </w:rPr>
        <w:t>ervice authorization for ProSe</w:t>
      </w:r>
      <w:r>
        <w:rPr/>
        <w:t>;</w:t>
      </w:r>
    </w:p>
    <w:p>
      <w:pPr>
        <w:pStyle w:val="B1"/>
        <w:rPr/>
      </w:pPr>
      <w:r>
        <w:rPr/>
        <w:t>-</w:t>
        <w:tab/>
        <w:t>Authorization of ProSe Direct Discovery requests;</w:t>
      </w:r>
    </w:p>
    <w:p>
      <w:pPr>
        <w:pStyle w:val="B1"/>
        <w:rPr/>
      </w:pPr>
      <w:r>
        <w:rPr/>
        <w:t>-</w:t>
        <w:tab/>
        <w:t>Retrieval of Discovery Filter(s) corresponding ProSe Application ID name(s);</w:t>
      </w:r>
    </w:p>
    <w:p>
      <w:pPr>
        <w:pStyle w:val="B1"/>
        <w:rPr/>
      </w:pPr>
      <w:r>
        <w:rPr/>
        <w:t>-</w:t>
        <w:tab/>
        <w:t>Translation of ProSe Application Code(s) to the associated ProSe Application Name.</w:t>
      </w:r>
    </w:p>
    <w:p>
      <w:pPr>
        <w:pStyle w:val="Heading1"/>
        <w:ind w:left="1134" w:hanging="1134"/>
        <w:rPr/>
      </w:pPr>
      <w:bookmarkStart w:id="14" w:name="__RefHeading___Toc20219152"/>
      <w:bookmarkEnd w:id="14"/>
      <w:r>
        <w:rPr/>
        <w:t>5</w:t>
        <w:tab/>
        <w:t>Procedures Description</w:t>
      </w:r>
    </w:p>
    <w:p>
      <w:pPr>
        <w:pStyle w:val="Heading2"/>
        <w:rPr/>
      </w:pPr>
      <w:bookmarkStart w:id="15" w:name="__RefHeading___Toc20219153"/>
      <w:bookmarkEnd w:id="15"/>
      <w:r>
        <w:rPr/>
        <w:t>5.1</w:t>
        <w:tab/>
        <w:t>introduction</w:t>
      </w:r>
    </w:p>
    <w:p>
      <w:pPr>
        <w:pStyle w:val="Normal"/>
        <w:rPr>
          <w:lang w:eastAsia="zh-CN"/>
        </w:rPr>
      </w:pPr>
      <w:r>
        <w:rPr/>
        <w:t xml:space="preserve">This clause </w:t>
      </w:r>
      <w:r>
        <w:rPr>
          <w:lang w:eastAsia="zh-CN"/>
        </w:rPr>
        <w:t>describe</w:t>
      </w:r>
      <w:r>
        <w:rPr/>
        <w:t xml:space="preserve">s the </w:t>
      </w:r>
      <w:r>
        <w:rPr>
          <w:lang w:eastAsia="zh-CN"/>
        </w:rPr>
        <w:t xml:space="preserve">Diameter-based PC6 and PC7 </w:t>
      </w:r>
      <w:r>
        <w:rPr/>
        <w:t>interfaces related procedures and Information elements exchanged between functional entities.</w:t>
      </w:r>
    </w:p>
    <w:p>
      <w:pPr>
        <w:pStyle w:val="Normal"/>
        <w:rPr/>
      </w:pPr>
      <w:r>
        <w:rPr/>
        <w:t>In the tables that describe the Information Elements transported by each Diameter command, each Information Element is marked as (M) Mandatory, (C) Conditional or (O) Optional in the "Cat." column. For the correct</w:t>
      </w:r>
      <w:r>
        <w:rPr>
          <w:rFonts w:cs="Arial"/>
          <w:lang w:val="en-US"/>
        </w:rPr>
        <w:t xml:space="preserve"> handling of the Information Element according to the category type, see the description detailed in clause 6 of the 3GPP TS 29.228 [3].</w:t>
      </w:r>
    </w:p>
    <w:p>
      <w:pPr>
        <w:pStyle w:val="Heading2"/>
        <w:rPr/>
      </w:pPr>
      <w:bookmarkStart w:id="16" w:name="__RefHeading___Toc20219154"/>
      <w:bookmarkEnd w:id="16"/>
      <w:r>
        <w:rPr/>
        <w:t>5.2</w:t>
        <w:tab/>
      </w:r>
      <w:r>
        <w:rPr>
          <w:lang w:val="en-AU"/>
        </w:rPr>
        <w:t>ProSe Service Authorization</w:t>
      </w:r>
    </w:p>
    <w:p>
      <w:pPr>
        <w:pStyle w:val="Heading3"/>
        <w:rPr/>
      </w:pPr>
      <w:bookmarkStart w:id="17" w:name="__RefHeading___Toc20219155"/>
      <w:bookmarkEnd w:id="17"/>
      <w:r>
        <w:rPr/>
        <w:t>5.2.1</w:t>
        <w:tab/>
        <w:t>General</w:t>
      </w:r>
    </w:p>
    <w:p>
      <w:pPr>
        <w:pStyle w:val="Normal"/>
        <w:rPr/>
      </w:pPr>
      <w:r>
        <w:rPr/>
        <w:t xml:space="preserve">The ProSe Service Authorization Procedure </w:t>
      </w:r>
      <w:r>
        <w:rPr>
          <w:lang w:eastAsia="zh-CN"/>
        </w:rPr>
        <w:t xml:space="preserve">shall be </w:t>
      </w:r>
      <w:r>
        <w:rPr/>
        <w:t xml:space="preserve">used between the ProSe Function in the HPLMN and the ProSe Function in Local PLMN or VPLMN to obtain service authorization information for </w:t>
      </w:r>
      <w:r>
        <w:rPr>
          <w:lang w:val="en-US" w:eastAsia="en-US"/>
        </w:rPr>
        <w:t>ProSe</w:t>
      </w:r>
      <w:r>
        <w:rPr/>
        <w:t xml:space="preserve"> Direct Discovery, </w:t>
      </w:r>
      <w:r>
        <w:rPr>
          <w:lang w:val="en-US" w:eastAsia="en-US"/>
        </w:rPr>
        <w:t>ProSe</w:t>
      </w:r>
      <w:r>
        <w:rPr/>
        <w:t xml:space="preserve"> Direct Communication or both. The procedure </w:t>
      </w:r>
      <w:r>
        <w:rPr>
          <w:lang w:eastAsia="zh-CN"/>
        </w:rPr>
        <w:t xml:space="preserve">shall be </w:t>
      </w:r>
      <w:r>
        <w:rPr/>
        <w:t>invoked by the ProSe Function in the HPLMN by the UE and is used:</w:t>
      </w:r>
    </w:p>
    <w:p>
      <w:pPr>
        <w:pStyle w:val="B1"/>
        <w:rPr/>
      </w:pPr>
      <w:r>
        <w:rPr/>
        <w:t>-</w:t>
        <w:tab/>
        <w:t xml:space="preserve">to request </w:t>
      </w:r>
      <w:r>
        <w:rPr>
          <w:lang w:val="sv-SE"/>
        </w:rPr>
        <w:t>s</w:t>
      </w:r>
      <w:r>
        <w:rPr/>
        <w:t>ervice authorization information for ProSe related to the UE from the ProSe Function in the local PLMN or VPLMN;</w:t>
      </w:r>
    </w:p>
    <w:p>
      <w:pPr>
        <w:pStyle w:val="B1"/>
        <w:rPr/>
      </w:pPr>
      <w:r>
        <w:rPr/>
        <w:t>-</w:t>
        <w:tab/>
        <w:t xml:space="preserve">to provide the </w:t>
      </w:r>
      <w:r>
        <w:rPr>
          <w:lang w:val="en-US" w:eastAsia="en-US"/>
        </w:rPr>
        <w:t>ProSe</w:t>
      </w:r>
      <w:r>
        <w:rPr/>
        <w:t xml:space="preserve"> Function in the local PLMN or VPLMN with the UE identity (IMSI or MSISDN) in order to allow to perform charging:</w:t>
      </w:r>
    </w:p>
    <w:p>
      <w:pPr>
        <w:pStyle w:val="Normal"/>
        <w:rPr/>
      </w:pPr>
      <w:r>
        <w:rPr/>
        <w:t xml:space="preserve">This procedure is mapped to the commands ProSe-Authorization-Request/Answer (PAR/PAA) in the Diameter application specified in clause 6. </w:t>
      </w:r>
    </w:p>
    <w:p>
      <w:pPr>
        <w:pStyle w:val="Normal"/>
        <w:rPr/>
      </w:pPr>
      <w:r>
        <w:rPr/>
        <w:t>Table 5.2.1-1 specifies the involved information elements for the request.</w:t>
      </w:r>
    </w:p>
    <w:p>
      <w:pPr>
        <w:pStyle w:val="Normal"/>
        <w:rPr/>
      </w:pPr>
      <w:r>
        <w:rPr/>
        <w:t>Table 5.2.1-2 specifies the involved information elements for the answer.</w:t>
      </w:r>
    </w:p>
    <w:p>
      <w:pPr>
        <w:pStyle w:val="TH"/>
        <w:rPr/>
      </w:pPr>
      <w:r>
        <w:rPr>
          <w:lang w:val="en-AU"/>
        </w:rPr>
        <w:t>Table 5.2.1-1: ProSe Service Authorization R</w:t>
      </w:r>
      <w:r>
        <w:rPr/>
        <w:t>equest</w:t>
      </w:r>
    </w:p>
    <w:tbl>
      <w:tblPr>
        <w:tblW w:w="9888" w:type="dxa"/>
        <w:jc w:val="center"/>
        <w:tblInd w:w="0" w:type="dxa"/>
        <w:tblLayout w:type="fixed"/>
        <w:tblCellMar>
          <w:top w:w="0" w:type="dxa"/>
          <w:left w:w="107" w:type="dxa"/>
          <w:bottom w:w="0" w:type="dxa"/>
          <w:right w:w="107" w:type="dxa"/>
        </w:tblCellMar>
      </w:tblPr>
      <w:tblGrid>
        <w:gridCol w:w="1418"/>
        <w:gridCol w:w="1416"/>
        <w:gridCol w:w="603"/>
        <w:gridCol w:w="6451"/>
      </w:tblGrid>
      <w:tr>
        <w:trPr/>
        <w:tc>
          <w:tcPr>
            <w:tcW w:w="1418" w:type="dxa"/>
            <w:tcBorders>
              <w:top w:val="single" w:sz="12" w:space="0" w:color="000000"/>
              <w:left w:val="single" w:sz="12" w:space="0" w:color="000000"/>
              <w:bottom w:val="single" w:sz="6" w:space="0" w:color="000000"/>
              <w:right w:val="single" w:sz="6" w:space="0" w:color="000000"/>
            </w:tcBorders>
          </w:tcPr>
          <w:p>
            <w:pPr>
              <w:pStyle w:val="TAH"/>
              <w:rPr/>
            </w:pPr>
            <w:r>
              <w:rPr/>
              <w:t>Information element name</w:t>
            </w:r>
          </w:p>
        </w:tc>
        <w:tc>
          <w:tcPr>
            <w:tcW w:w="1416" w:type="dxa"/>
            <w:tcBorders>
              <w:top w:val="single" w:sz="12" w:space="0" w:color="000000"/>
              <w:left w:val="single" w:sz="6" w:space="0" w:color="000000"/>
              <w:bottom w:val="single" w:sz="6" w:space="0" w:color="000000"/>
              <w:right w:val="single" w:sz="6" w:space="0" w:color="000000"/>
            </w:tcBorders>
          </w:tcPr>
          <w:p>
            <w:pPr>
              <w:pStyle w:val="TAH"/>
              <w:rPr/>
            </w:pPr>
            <w:r>
              <w:rPr/>
              <w:t>Mapping to Diameter AVP</w:t>
            </w:r>
          </w:p>
        </w:tc>
        <w:tc>
          <w:tcPr>
            <w:tcW w:w="603" w:type="dxa"/>
            <w:tcBorders>
              <w:top w:val="single" w:sz="12" w:space="0" w:color="000000"/>
              <w:left w:val="single" w:sz="6" w:space="0" w:color="000000"/>
              <w:bottom w:val="single" w:sz="6" w:space="0" w:color="000000"/>
              <w:right w:val="single" w:sz="6" w:space="0" w:color="000000"/>
            </w:tcBorders>
          </w:tcPr>
          <w:p>
            <w:pPr>
              <w:pStyle w:val="TAH"/>
              <w:rPr>
                <w:lang w:val="fr-FR"/>
              </w:rPr>
            </w:pPr>
            <w:r>
              <w:rPr>
                <w:lang w:val="fr-FR"/>
              </w:rPr>
              <w:t>Cat.</w:t>
            </w:r>
          </w:p>
        </w:tc>
        <w:tc>
          <w:tcPr>
            <w:tcW w:w="6451" w:type="dxa"/>
            <w:tcBorders>
              <w:top w:val="single" w:sz="12" w:space="0" w:color="000000"/>
              <w:left w:val="single" w:sz="6" w:space="0" w:color="000000"/>
              <w:bottom w:val="single" w:sz="6" w:space="0" w:color="000000"/>
              <w:right w:val="single" w:sz="12" w:space="0" w:color="000000"/>
            </w:tcBorders>
          </w:tcPr>
          <w:p>
            <w:pPr>
              <w:pStyle w:val="TAH"/>
              <w:rPr>
                <w:lang w:val="fr-FR"/>
              </w:rPr>
            </w:pPr>
            <w:r>
              <w:rPr>
                <w:lang w:val="fr-FR"/>
              </w:rPr>
              <w:t>Description</w:t>
            </w:r>
          </w:p>
        </w:tc>
      </w:tr>
      <w:tr>
        <w:trPr>
          <w:trHeight w:val="401" w:hRule="atLeast"/>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UE Identity</w:t>
            </w:r>
          </w:p>
          <w:p>
            <w:pPr>
              <w:pStyle w:val="TAL"/>
              <w:rPr>
                <w:lang w:val="en-US"/>
              </w:rPr>
            </w:pPr>
            <w:r>
              <w:rPr>
                <w:lang w:val="en-US"/>
              </w:rPr>
              <w:t>(See 6.3.28)</w:t>
            </w:r>
          </w:p>
        </w:tc>
        <w:tc>
          <w:tcPr>
            <w:tcW w:w="1416" w:type="dxa"/>
            <w:tcBorders>
              <w:top w:val="single" w:sz="6" w:space="0" w:color="000000"/>
              <w:left w:val="single" w:sz="6" w:space="0" w:color="000000"/>
              <w:bottom w:val="single" w:sz="6" w:space="0" w:color="000000"/>
              <w:right w:val="single" w:sz="6" w:space="0" w:color="000000"/>
            </w:tcBorders>
          </w:tcPr>
          <w:p>
            <w:pPr>
              <w:pStyle w:val="TAL"/>
              <w:rPr>
                <w:lang w:val="en-AU"/>
              </w:rPr>
            </w:pPr>
            <w:r>
              <w:rPr/>
              <w:t>User-Identifier</w:t>
            </w:r>
          </w:p>
        </w:tc>
        <w:tc>
          <w:tcPr>
            <w:tcW w:w="603" w:type="dxa"/>
            <w:tcBorders>
              <w:top w:val="single" w:sz="6" w:space="0" w:color="000000"/>
              <w:left w:val="single" w:sz="6" w:space="0" w:color="000000"/>
              <w:bottom w:val="single" w:sz="6" w:space="0" w:color="000000"/>
              <w:right w:val="single" w:sz="6" w:space="0" w:color="000000"/>
            </w:tcBorders>
          </w:tcPr>
          <w:p>
            <w:pPr>
              <w:pStyle w:val="TAC"/>
              <w:rPr>
                <w:lang w:val="en-AU"/>
              </w:rPr>
            </w:pPr>
            <w:r>
              <w:rPr/>
              <w:t>M</w:t>
            </w:r>
          </w:p>
        </w:tc>
        <w:tc>
          <w:tcPr>
            <w:tcW w:w="6451" w:type="dxa"/>
            <w:tcBorders>
              <w:top w:val="single" w:sz="6" w:space="0" w:color="000000"/>
              <w:left w:val="single" w:sz="6" w:space="0" w:color="000000"/>
              <w:bottom w:val="single" w:sz="6" w:space="0" w:color="000000"/>
              <w:right w:val="single" w:sz="12" w:space="0" w:color="000000"/>
            </w:tcBorders>
          </w:tcPr>
          <w:p>
            <w:pPr>
              <w:pStyle w:val="TAL"/>
              <w:rPr/>
            </w:pPr>
            <w:r>
              <w:rPr/>
              <w:t xml:space="preserve">This information element </w:t>
            </w:r>
            <w:r>
              <w:rPr>
                <w:lang w:eastAsia="zh-CN"/>
              </w:rPr>
              <w:t xml:space="preserve">shall </w:t>
            </w:r>
            <w:r>
              <w:rPr/>
              <w:t>contain either the user IMSI, formatted according to 3GPP TS 23.003 [4], clause 2.2, or the user MSISDN</w:t>
            </w:r>
            <w:r>
              <w:rPr>
                <w:lang w:eastAsia="zh-CN"/>
              </w:rPr>
              <w:t xml:space="preserve">, formatted according to </w:t>
            </w:r>
            <w:r>
              <w:rPr/>
              <w:t>3GPP TS 29.329 [5].</w:t>
            </w:r>
          </w:p>
        </w:tc>
      </w:tr>
      <w:tr>
        <w:trPr>
          <w:trHeight w:val="401" w:hRule="atLeast"/>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PLMN Id</w:t>
            </w:r>
          </w:p>
          <w:p>
            <w:pPr>
              <w:pStyle w:val="TAL"/>
              <w:rPr/>
            </w:pPr>
            <w:r>
              <w:rPr>
                <w:lang w:val="en-US"/>
              </w:rPr>
              <w:t>(See 6.3.29)</w:t>
            </w:r>
          </w:p>
        </w:tc>
        <w:tc>
          <w:tcPr>
            <w:tcW w:w="1416" w:type="dxa"/>
            <w:tcBorders>
              <w:top w:val="single" w:sz="6" w:space="0" w:color="000000"/>
              <w:left w:val="single" w:sz="6" w:space="0" w:color="000000"/>
              <w:bottom w:val="single" w:sz="6" w:space="0" w:color="000000"/>
              <w:right w:val="single" w:sz="6" w:space="0" w:color="000000"/>
            </w:tcBorders>
          </w:tcPr>
          <w:p>
            <w:pPr>
              <w:pStyle w:val="TAL"/>
              <w:rPr/>
            </w:pPr>
            <w:r>
              <w:rPr/>
              <w:t>Visited-PLMN-Id</w:t>
            </w:r>
          </w:p>
        </w:tc>
        <w:tc>
          <w:tcPr>
            <w:tcW w:w="603"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6451" w:type="dxa"/>
            <w:tcBorders>
              <w:top w:val="single" w:sz="6" w:space="0" w:color="000000"/>
              <w:left w:val="single" w:sz="6" w:space="0" w:color="000000"/>
              <w:bottom w:val="single" w:sz="6" w:space="0" w:color="000000"/>
              <w:right w:val="single" w:sz="12" w:space="0" w:color="000000"/>
            </w:tcBorders>
          </w:tcPr>
          <w:p>
            <w:pPr>
              <w:pStyle w:val="TAL"/>
              <w:rPr/>
            </w:pPr>
            <w:r>
              <w:rPr/>
              <w:t>This IE shall contain the PLMN-Id (3GPP TS 23.003 [4]) of the network in which the ProSe Function is located.</w:t>
            </w:r>
          </w:p>
        </w:tc>
      </w:tr>
      <w:tr>
        <w:trPr>
          <w:trHeight w:val="401" w:hRule="atLeast"/>
        </w:trPr>
        <w:tc>
          <w:tcPr>
            <w:tcW w:w="1418" w:type="dxa"/>
            <w:tcBorders>
              <w:top w:val="single" w:sz="6" w:space="0" w:color="000000"/>
              <w:left w:val="single" w:sz="12" w:space="0" w:color="000000"/>
              <w:bottom w:val="single" w:sz="12" w:space="0" w:color="000000"/>
              <w:right w:val="single" w:sz="6" w:space="0" w:color="000000"/>
            </w:tcBorders>
          </w:tcPr>
          <w:p>
            <w:pPr>
              <w:pStyle w:val="TAL"/>
              <w:rPr/>
            </w:pPr>
            <w:r>
              <w:rPr/>
              <w:t>Supported Features</w:t>
            </w:r>
          </w:p>
          <w:p>
            <w:pPr>
              <w:pStyle w:val="TAL"/>
              <w:rPr/>
            </w:pPr>
            <w:r>
              <w:rPr>
                <w:lang w:val="en-US"/>
              </w:rPr>
              <w:t>(See 6.3.24)</w:t>
            </w:r>
          </w:p>
        </w:tc>
        <w:tc>
          <w:tcPr>
            <w:tcW w:w="1416" w:type="dxa"/>
            <w:tcBorders>
              <w:top w:val="single" w:sz="6" w:space="0" w:color="000000"/>
              <w:left w:val="single" w:sz="6" w:space="0" w:color="000000"/>
              <w:bottom w:val="single" w:sz="12" w:space="0" w:color="000000"/>
              <w:right w:val="single" w:sz="6" w:space="0" w:color="000000"/>
            </w:tcBorders>
          </w:tcPr>
          <w:p>
            <w:pPr>
              <w:pStyle w:val="TAL"/>
              <w:rPr/>
            </w:pPr>
            <w:r>
              <w:rPr/>
              <w:t>Supported-Features</w:t>
            </w:r>
          </w:p>
        </w:tc>
        <w:tc>
          <w:tcPr>
            <w:tcW w:w="603" w:type="dxa"/>
            <w:tcBorders>
              <w:top w:val="single" w:sz="6" w:space="0" w:color="000000"/>
              <w:left w:val="single" w:sz="6" w:space="0" w:color="000000"/>
              <w:bottom w:val="single" w:sz="12" w:space="0" w:color="000000"/>
              <w:right w:val="single" w:sz="6" w:space="0" w:color="000000"/>
            </w:tcBorders>
          </w:tcPr>
          <w:p>
            <w:pPr>
              <w:pStyle w:val="TAC"/>
              <w:rPr>
                <w:lang w:val="en-AU"/>
              </w:rPr>
            </w:pPr>
            <w:r>
              <w:rPr>
                <w:lang w:val="en-AU"/>
              </w:rPr>
              <w:t>O</w:t>
            </w:r>
          </w:p>
        </w:tc>
        <w:tc>
          <w:tcPr>
            <w:tcW w:w="6451" w:type="dxa"/>
            <w:tcBorders>
              <w:top w:val="single" w:sz="6" w:space="0" w:color="000000"/>
              <w:left w:val="single" w:sz="6" w:space="0" w:color="000000"/>
              <w:bottom w:val="single" w:sz="12" w:space="0" w:color="000000"/>
              <w:right w:val="single" w:sz="12" w:space="0" w:color="000000"/>
            </w:tcBorders>
          </w:tcPr>
          <w:p>
            <w:pPr>
              <w:pStyle w:val="TAL"/>
              <w:rPr/>
            </w:pPr>
            <w:r>
              <w:rPr/>
              <w:t>If present, this information element shall contain the list of features supported by the origin host.</w:t>
            </w:r>
          </w:p>
        </w:tc>
      </w:tr>
    </w:tbl>
    <w:p>
      <w:pPr>
        <w:pStyle w:val="Normal"/>
        <w:rPr>
          <w:lang w:val="en-US"/>
        </w:rPr>
      </w:pPr>
      <w:r>
        <w:rPr>
          <w:lang w:val="en-US"/>
        </w:rPr>
      </w:r>
    </w:p>
    <w:p>
      <w:pPr>
        <w:pStyle w:val="TH"/>
        <w:rPr>
          <w:lang w:val="en-US"/>
        </w:rPr>
      </w:pPr>
      <w:r>
        <w:rPr>
          <w:lang w:val="en-US"/>
        </w:rPr>
        <w:t>Table 5.2.1-2: ProSe Service Authorization Answer</w:t>
      </w:r>
    </w:p>
    <w:tbl>
      <w:tblPr>
        <w:tblW w:w="9674" w:type="dxa"/>
        <w:jc w:val="left"/>
        <w:tblInd w:w="-122" w:type="dxa"/>
        <w:tblLayout w:type="fixed"/>
        <w:tblCellMar>
          <w:top w:w="0" w:type="dxa"/>
          <w:left w:w="107" w:type="dxa"/>
          <w:bottom w:w="0" w:type="dxa"/>
          <w:right w:w="107" w:type="dxa"/>
        </w:tblCellMar>
      </w:tblPr>
      <w:tblGrid>
        <w:gridCol w:w="1418"/>
        <w:gridCol w:w="1418"/>
        <w:gridCol w:w="601"/>
        <w:gridCol w:w="6237"/>
      </w:tblGrid>
      <w:tr>
        <w:trPr/>
        <w:tc>
          <w:tcPr>
            <w:tcW w:w="1418" w:type="dxa"/>
            <w:tcBorders>
              <w:top w:val="single" w:sz="12" w:space="0" w:color="000000"/>
              <w:left w:val="single" w:sz="12" w:space="0" w:color="000000"/>
              <w:bottom w:val="single" w:sz="6" w:space="0" w:color="000000"/>
              <w:right w:val="single" w:sz="6" w:space="0" w:color="000000"/>
            </w:tcBorders>
          </w:tcPr>
          <w:p>
            <w:pPr>
              <w:pStyle w:val="TAH"/>
              <w:rPr/>
            </w:pPr>
            <w:r>
              <w:rPr/>
              <w:t>Information element name</w:t>
            </w:r>
          </w:p>
        </w:tc>
        <w:tc>
          <w:tcPr>
            <w:tcW w:w="1418" w:type="dxa"/>
            <w:tcBorders>
              <w:top w:val="single" w:sz="12" w:space="0" w:color="000000"/>
              <w:left w:val="single" w:sz="6" w:space="0" w:color="000000"/>
              <w:bottom w:val="single" w:sz="6" w:space="0" w:color="000000"/>
              <w:right w:val="single" w:sz="6" w:space="0" w:color="000000"/>
            </w:tcBorders>
          </w:tcPr>
          <w:p>
            <w:pPr>
              <w:pStyle w:val="TAH"/>
              <w:rPr/>
            </w:pPr>
            <w:r>
              <w:rPr/>
              <w:t>Mapping to Diameter AVP</w:t>
            </w:r>
          </w:p>
        </w:tc>
        <w:tc>
          <w:tcPr>
            <w:tcW w:w="601" w:type="dxa"/>
            <w:tcBorders>
              <w:top w:val="single" w:sz="12" w:space="0" w:color="000000"/>
              <w:left w:val="single" w:sz="6" w:space="0" w:color="000000"/>
              <w:bottom w:val="single" w:sz="6" w:space="0" w:color="000000"/>
              <w:right w:val="single" w:sz="6" w:space="0" w:color="000000"/>
            </w:tcBorders>
          </w:tcPr>
          <w:p>
            <w:pPr>
              <w:pStyle w:val="TAH"/>
              <w:rPr/>
            </w:pPr>
            <w:r>
              <w:rPr/>
              <w:t>Cat.</w:t>
            </w:r>
          </w:p>
        </w:tc>
        <w:tc>
          <w:tcPr>
            <w:tcW w:w="6237" w:type="dxa"/>
            <w:tcBorders>
              <w:top w:val="single" w:sz="12" w:space="0" w:color="000000"/>
              <w:left w:val="single" w:sz="6" w:space="0" w:color="000000"/>
              <w:bottom w:val="single" w:sz="6" w:space="0" w:color="000000"/>
              <w:right w:val="single" w:sz="12" w:space="0" w:color="000000"/>
            </w:tcBorders>
          </w:tcPr>
          <w:p>
            <w:pPr>
              <w:pStyle w:val="TAH"/>
              <w:rPr/>
            </w:pPr>
            <w:r>
              <w:rPr/>
              <w:t>Description</w:t>
            </w:r>
          </w:p>
        </w:tc>
      </w:tr>
      <w:tr>
        <w:trPr>
          <w:trHeight w:val="401" w:hRule="atLeast"/>
          <w:cantSplit w:val="true"/>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Supported Features</w:t>
            </w:r>
          </w:p>
          <w:p>
            <w:pPr>
              <w:pStyle w:val="TAL"/>
              <w:rPr/>
            </w:pPr>
            <w:r>
              <w:rPr>
                <w:lang w:val="en-US"/>
              </w:rPr>
              <w:t>(See 6.3.24)</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Supported-Features</w:t>
            </w:r>
          </w:p>
        </w:tc>
        <w:tc>
          <w:tcPr>
            <w:tcW w:w="60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6237" w:type="dxa"/>
            <w:tcBorders>
              <w:top w:val="single" w:sz="6" w:space="0" w:color="000000"/>
              <w:left w:val="single" w:sz="6" w:space="0" w:color="000000"/>
              <w:bottom w:val="single" w:sz="6" w:space="0" w:color="000000"/>
              <w:right w:val="single" w:sz="12" w:space="0" w:color="000000"/>
            </w:tcBorders>
          </w:tcPr>
          <w:p>
            <w:pPr>
              <w:pStyle w:val="TAL"/>
              <w:rPr/>
            </w:pPr>
            <w:r>
              <w:rPr/>
              <w:t>If present, this information element shall contain the list of features supported by the origin host.</w:t>
            </w:r>
          </w:p>
        </w:tc>
      </w:tr>
      <w:tr>
        <w:trPr>
          <w:trHeight w:val="401" w:hRule="atLeast"/>
          <w:cantSplit w:val="true"/>
        </w:trPr>
        <w:tc>
          <w:tcPr>
            <w:tcW w:w="1418" w:type="dxa"/>
            <w:tcBorders>
              <w:top w:val="single" w:sz="6" w:space="0" w:color="000000"/>
              <w:left w:val="single" w:sz="12" w:space="0" w:color="000000"/>
              <w:bottom w:val="single" w:sz="6" w:space="0" w:color="000000"/>
              <w:right w:val="single" w:sz="6" w:space="0" w:color="000000"/>
            </w:tcBorders>
          </w:tcPr>
          <w:p>
            <w:pPr>
              <w:pStyle w:val="TAL"/>
              <w:rPr>
                <w:lang w:val="en-US"/>
              </w:rPr>
            </w:pPr>
            <w:r>
              <w:rPr>
                <w:lang w:val="en-US"/>
              </w:rPr>
              <w:t>Result</w:t>
            </w:r>
          </w:p>
          <w:p>
            <w:pPr>
              <w:pStyle w:val="TAL"/>
              <w:rPr/>
            </w:pPr>
            <w:r>
              <w:rPr>
                <w:lang w:val="en-US"/>
              </w:rPr>
              <w:t>(See 6.4)</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Result-Code / Experimental-Result</w:t>
            </w:r>
          </w:p>
        </w:tc>
        <w:tc>
          <w:tcPr>
            <w:tcW w:w="60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6237" w:type="dxa"/>
            <w:tcBorders>
              <w:top w:val="single" w:sz="6" w:space="0" w:color="000000"/>
              <w:left w:val="single" w:sz="6" w:space="0" w:color="000000"/>
              <w:bottom w:val="single" w:sz="6" w:space="0" w:color="000000"/>
              <w:right w:val="single" w:sz="12" w:space="0" w:color="000000"/>
            </w:tcBorders>
          </w:tcPr>
          <w:p>
            <w:pPr>
              <w:pStyle w:val="TAL"/>
              <w:rPr/>
            </w:pPr>
            <w:r>
              <w:rPr/>
              <w:t>This IE shall contain the result of the operation.</w:t>
            </w:r>
          </w:p>
          <w:p>
            <w:pPr>
              <w:pStyle w:val="TAL"/>
              <w:rPr/>
            </w:pPr>
            <w:r>
              <w:rPr>
                <w:lang w:eastAsia="zh-CN"/>
              </w:rPr>
              <w:t xml:space="preserve">The </w:t>
            </w:r>
            <w:r>
              <w:rPr/>
              <w:t xml:space="preserve">Result-Code AVP shall be used to indicate success / errors </w:t>
            </w:r>
            <w:r>
              <w:rPr>
                <w:lang w:eastAsia="zh-CN"/>
              </w:rPr>
              <w:t xml:space="preserve">as </w:t>
            </w:r>
            <w:r>
              <w:rPr/>
              <w:t>defined in the Diameter Base Protocol.</w:t>
            </w:r>
          </w:p>
          <w:p>
            <w:pPr>
              <w:pStyle w:val="TAL"/>
              <w:rPr/>
            </w:pPr>
            <w:r>
              <w:rPr>
                <w:lang w:eastAsia="zh-CN"/>
              </w:rPr>
              <w:t xml:space="preserve">The </w:t>
            </w:r>
            <w:r>
              <w:rPr/>
              <w:t xml:space="preserve">Experimental-Result AVP shall be used for PC6/PC7 errors. This is a grouped AVP which </w:t>
            </w:r>
            <w:r>
              <w:rPr>
                <w:lang w:eastAsia="zh-CN"/>
              </w:rPr>
              <w:t>shall</w:t>
            </w:r>
            <w:r>
              <w:rPr/>
              <w:t xml:space="preserve"> contain the 3GPP Vendor ID in the Vendor-Id AVP, and the error code in the Experimental-Result-Code AVP.</w:t>
            </w:r>
          </w:p>
          <w:p>
            <w:pPr>
              <w:pStyle w:val="TAL"/>
              <w:rPr/>
            </w:pPr>
            <w:r>
              <w:rPr/>
              <w:t>The following errors are applicable:</w:t>
            </w:r>
          </w:p>
          <w:p>
            <w:pPr>
              <w:pStyle w:val="TAL"/>
              <w:rPr/>
            </w:pPr>
            <w:r>
              <w:rPr/>
              <w:t>- User Unknown</w:t>
            </w:r>
          </w:p>
          <w:p>
            <w:pPr>
              <w:pStyle w:val="TAL"/>
              <w:rPr>
                <w:lang w:val="en-US"/>
              </w:rPr>
            </w:pPr>
            <w:r>
              <w:rPr>
                <w:lang w:val="en-US"/>
              </w:rPr>
              <w:t>- Unauthorized Service</w:t>
            </w:r>
          </w:p>
          <w:p>
            <w:pPr>
              <w:pStyle w:val="TAL"/>
              <w:rPr/>
            </w:pPr>
            <w:r>
              <w:rPr>
                <w:lang w:val="en-US"/>
              </w:rPr>
              <w:t>- Unauthorized Service in this PLMN</w:t>
            </w:r>
          </w:p>
          <w:p>
            <w:pPr>
              <w:pStyle w:val="TAL"/>
              <w:rPr>
                <w:highlight w:val="yellow"/>
                <w:lang w:val="en-US"/>
              </w:rPr>
            </w:pPr>
            <w:r>
              <w:rPr>
                <w:highlight w:val="yellow"/>
                <w:lang w:val="en-US"/>
              </w:rPr>
            </w:r>
          </w:p>
        </w:tc>
      </w:tr>
      <w:tr>
        <w:trPr>
          <w:trHeight w:val="401" w:hRule="atLeast"/>
          <w:cantSplit w:val="true"/>
        </w:trPr>
        <w:tc>
          <w:tcPr>
            <w:tcW w:w="1418" w:type="dxa"/>
            <w:tcBorders>
              <w:top w:val="single" w:sz="6" w:space="0" w:color="000000"/>
              <w:left w:val="single" w:sz="12" w:space="0" w:color="000000"/>
              <w:bottom w:val="single" w:sz="6" w:space="0" w:color="000000"/>
              <w:right w:val="single" w:sz="6" w:space="0" w:color="000000"/>
            </w:tcBorders>
          </w:tcPr>
          <w:p>
            <w:pPr>
              <w:pStyle w:val="TAL"/>
              <w:rPr>
                <w:lang w:val="en-US"/>
              </w:rPr>
            </w:pPr>
            <w:r>
              <w:rPr>
                <w:lang w:val="en-US"/>
              </w:rPr>
              <w:t>ProSe Direct Allowed</w:t>
            </w:r>
          </w:p>
          <w:p>
            <w:pPr>
              <w:pStyle w:val="TAL"/>
              <w:rPr/>
            </w:pPr>
            <w:r>
              <w:rPr>
                <w:lang w:val="en-US"/>
              </w:rPr>
              <w:t>(See 6.3.42)</w:t>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ProSe-Direct-Allowed</w:t>
            </w:r>
          </w:p>
        </w:tc>
        <w:tc>
          <w:tcPr>
            <w:tcW w:w="60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w:t>
            </w:r>
          </w:p>
        </w:tc>
        <w:tc>
          <w:tcPr>
            <w:tcW w:w="6237" w:type="dxa"/>
            <w:tcBorders>
              <w:top w:val="single" w:sz="6" w:space="0" w:color="000000"/>
              <w:left w:val="single" w:sz="6" w:space="0" w:color="000000"/>
              <w:bottom w:val="single" w:sz="6" w:space="0" w:color="000000"/>
              <w:right w:val="single" w:sz="12" w:space="0" w:color="000000"/>
            </w:tcBorders>
          </w:tcPr>
          <w:p>
            <w:pPr>
              <w:pStyle w:val="TAL"/>
              <w:rPr>
                <w:lang w:val="en-US"/>
              </w:rPr>
            </w:pPr>
            <w:r>
              <w:rPr>
                <w:lang w:val="en-US"/>
              </w:rPr>
              <w:t xml:space="preserve">This Information Element shall contain the ProSe authorization information of the user. </w:t>
            </w:r>
            <w:r>
              <w:rPr>
                <w:lang w:val="en-US" w:eastAsia="zh-CN"/>
              </w:rPr>
              <w:t xml:space="preserve">It </w:t>
            </w:r>
            <w:r>
              <w:rPr>
                <w:lang w:val="en-US"/>
              </w:rPr>
              <w:t>shall be present if success is reported.</w:t>
            </w:r>
          </w:p>
        </w:tc>
      </w:tr>
      <w:tr>
        <w:trPr>
          <w:trHeight w:val="401" w:hRule="atLeast"/>
          <w:cantSplit w:val="true"/>
        </w:trPr>
        <w:tc>
          <w:tcPr>
            <w:tcW w:w="1418" w:type="dxa"/>
            <w:tcBorders>
              <w:top w:val="single" w:sz="6" w:space="0" w:color="000000"/>
              <w:left w:val="single" w:sz="12" w:space="0" w:color="000000"/>
              <w:bottom w:val="single" w:sz="6" w:space="0" w:color="000000"/>
              <w:right w:val="single" w:sz="6" w:space="0" w:color="000000"/>
            </w:tcBorders>
          </w:tcPr>
          <w:p>
            <w:pPr>
              <w:pStyle w:val="TAL"/>
              <w:rPr>
                <w:lang w:val="en-US"/>
              </w:rPr>
            </w:pPr>
            <w:r>
              <w:rPr/>
              <w:t>Validity Time of Announcing (see.6.3.36)</w:t>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Validity-Time-Announce</w:t>
            </w:r>
          </w:p>
        </w:tc>
        <w:tc>
          <w:tcPr>
            <w:tcW w:w="60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w:t>
            </w:r>
          </w:p>
        </w:tc>
        <w:tc>
          <w:tcPr>
            <w:tcW w:w="6237" w:type="dxa"/>
            <w:tcBorders>
              <w:top w:val="single" w:sz="6" w:space="0" w:color="000000"/>
              <w:left w:val="single" w:sz="6" w:space="0" w:color="000000"/>
              <w:bottom w:val="single" w:sz="6" w:space="0" w:color="000000"/>
              <w:right w:val="single" w:sz="12" w:space="0" w:color="000000"/>
            </w:tcBorders>
          </w:tcPr>
          <w:p>
            <w:pPr>
              <w:pStyle w:val="TAL"/>
              <w:rPr/>
            </w:pPr>
            <w:r>
              <w:rPr>
                <w:lang w:val="en-US"/>
              </w:rPr>
              <w:t xml:space="preserve">This Information Element shall contain the validity time for a UE </w:t>
            </w:r>
            <w:r>
              <w:rPr/>
              <w:t>authorization to perform ProSe direct discovery announcing in this PLMN</w:t>
            </w:r>
            <w:r>
              <w:rPr>
                <w:lang w:val="en-US"/>
              </w:rPr>
              <w:t xml:space="preserve">. </w:t>
            </w:r>
            <w:r>
              <w:rPr>
                <w:lang w:val="en-US" w:eastAsia="zh-CN"/>
              </w:rPr>
              <w:t xml:space="preserve">It </w:t>
            </w:r>
            <w:r>
              <w:rPr>
                <w:lang w:val="en-US"/>
              </w:rPr>
              <w:t>shall be present if success is reported.</w:t>
            </w:r>
          </w:p>
        </w:tc>
      </w:tr>
      <w:tr>
        <w:trPr>
          <w:trHeight w:val="401" w:hRule="atLeast"/>
          <w:cantSplit w:val="true"/>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Validity Time of Monitoring (see.6.3.37)</w:t>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Validity-Time-Monitor</w:t>
            </w:r>
          </w:p>
        </w:tc>
        <w:tc>
          <w:tcPr>
            <w:tcW w:w="60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w:t>
            </w:r>
          </w:p>
        </w:tc>
        <w:tc>
          <w:tcPr>
            <w:tcW w:w="6237" w:type="dxa"/>
            <w:tcBorders>
              <w:top w:val="single" w:sz="6" w:space="0" w:color="000000"/>
              <w:left w:val="single" w:sz="6" w:space="0" w:color="000000"/>
              <w:bottom w:val="single" w:sz="6" w:space="0" w:color="000000"/>
              <w:right w:val="single" w:sz="12" w:space="0" w:color="000000"/>
            </w:tcBorders>
          </w:tcPr>
          <w:p>
            <w:pPr>
              <w:pStyle w:val="TAL"/>
              <w:rPr/>
            </w:pPr>
            <w:r>
              <w:rPr>
                <w:lang w:val="en-US"/>
              </w:rPr>
              <w:t xml:space="preserve">This Information Element shall contain the validity time for a UE </w:t>
            </w:r>
            <w:r>
              <w:rPr/>
              <w:t>authorization to perform ProSe direct discovery monitoring in this PLMN</w:t>
            </w:r>
            <w:r>
              <w:rPr>
                <w:lang w:val="en-US"/>
              </w:rPr>
              <w:t xml:space="preserve">. </w:t>
            </w:r>
            <w:r>
              <w:rPr>
                <w:lang w:val="en-US" w:eastAsia="zh-CN"/>
              </w:rPr>
              <w:t xml:space="preserve">It </w:t>
            </w:r>
            <w:r>
              <w:rPr>
                <w:lang w:val="en-US"/>
              </w:rPr>
              <w:t>shall be present if success is reported.</w:t>
            </w:r>
          </w:p>
        </w:tc>
      </w:tr>
      <w:tr>
        <w:trPr>
          <w:trHeight w:val="401" w:hRule="atLeast"/>
          <w:cantSplit w:val="true"/>
        </w:trPr>
        <w:tc>
          <w:tcPr>
            <w:tcW w:w="1418" w:type="dxa"/>
            <w:tcBorders>
              <w:top w:val="single" w:sz="6" w:space="0" w:color="000000"/>
              <w:left w:val="single" w:sz="12" w:space="0" w:color="000000"/>
              <w:bottom w:val="single" w:sz="12" w:space="0" w:color="000000"/>
              <w:right w:val="single" w:sz="6" w:space="0" w:color="000000"/>
            </w:tcBorders>
          </w:tcPr>
          <w:p>
            <w:pPr>
              <w:pStyle w:val="TAL"/>
              <w:rPr/>
            </w:pPr>
            <w:r>
              <w:rPr/>
              <w:t>Validity Time of Communication (see.6.3.38)</w:t>
            </w:r>
          </w:p>
        </w:tc>
        <w:tc>
          <w:tcPr>
            <w:tcW w:w="1418" w:type="dxa"/>
            <w:tcBorders>
              <w:top w:val="single" w:sz="6" w:space="0" w:color="000000"/>
              <w:left w:val="single" w:sz="6" w:space="0" w:color="000000"/>
              <w:bottom w:val="single" w:sz="12" w:space="0" w:color="000000"/>
              <w:right w:val="single" w:sz="6" w:space="0" w:color="000000"/>
            </w:tcBorders>
          </w:tcPr>
          <w:p>
            <w:pPr>
              <w:pStyle w:val="TAL"/>
              <w:rPr>
                <w:lang w:val="en-US"/>
              </w:rPr>
            </w:pPr>
            <w:r>
              <w:rPr>
                <w:lang w:val="en-US"/>
              </w:rPr>
              <w:t>Validity-Time-Communication</w:t>
            </w:r>
          </w:p>
        </w:tc>
        <w:tc>
          <w:tcPr>
            <w:tcW w:w="601" w:type="dxa"/>
            <w:tcBorders>
              <w:top w:val="single" w:sz="6" w:space="0" w:color="000000"/>
              <w:left w:val="single" w:sz="6" w:space="0" w:color="000000"/>
              <w:bottom w:val="single" w:sz="12" w:space="0" w:color="000000"/>
              <w:right w:val="single" w:sz="6" w:space="0" w:color="000000"/>
            </w:tcBorders>
          </w:tcPr>
          <w:p>
            <w:pPr>
              <w:pStyle w:val="TAC"/>
              <w:rPr>
                <w:lang w:val="en-US"/>
              </w:rPr>
            </w:pPr>
            <w:r>
              <w:rPr>
                <w:lang w:val="en-US"/>
              </w:rPr>
              <w:t>C</w:t>
            </w:r>
          </w:p>
        </w:tc>
        <w:tc>
          <w:tcPr>
            <w:tcW w:w="6237" w:type="dxa"/>
            <w:tcBorders>
              <w:top w:val="single" w:sz="6" w:space="0" w:color="000000"/>
              <w:left w:val="single" w:sz="6" w:space="0" w:color="000000"/>
              <w:bottom w:val="single" w:sz="12" w:space="0" w:color="000000"/>
              <w:right w:val="single" w:sz="12" w:space="0" w:color="000000"/>
            </w:tcBorders>
          </w:tcPr>
          <w:p>
            <w:pPr>
              <w:pStyle w:val="TAL"/>
              <w:rPr/>
            </w:pPr>
            <w:r>
              <w:rPr>
                <w:lang w:val="en-US"/>
              </w:rPr>
              <w:t>This Information Element shall contain the validity time for a UE authorization</w:t>
            </w:r>
            <w:r>
              <w:rPr/>
              <w:t xml:space="preserve"> to perform ProSe direct communication in this PLMN</w:t>
            </w:r>
            <w:r>
              <w:rPr>
                <w:lang w:val="en-US"/>
              </w:rPr>
              <w:t xml:space="preserve">. </w:t>
            </w:r>
            <w:r>
              <w:rPr>
                <w:lang w:val="en-US" w:eastAsia="zh-CN"/>
              </w:rPr>
              <w:t xml:space="preserve">It </w:t>
            </w:r>
            <w:r>
              <w:rPr>
                <w:lang w:val="en-US"/>
              </w:rPr>
              <w:t>shall be present if success is reported.</w:t>
            </w:r>
          </w:p>
        </w:tc>
      </w:tr>
      <w:tr>
        <w:trPr>
          <w:trHeight w:val="401" w:hRule="atLeast"/>
          <w:cantSplit w:val="true"/>
        </w:trPr>
        <w:tc>
          <w:tcPr>
            <w:tcW w:w="1418" w:type="dxa"/>
            <w:tcBorders>
              <w:top w:val="single" w:sz="6" w:space="0" w:color="000000"/>
              <w:left w:val="single" w:sz="12" w:space="0" w:color="000000"/>
              <w:bottom w:val="single" w:sz="12" w:space="0" w:color="000000"/>
              <w:right w:val="single" w:sz="6" w:space="0" w:color="000000"/>
            </w:tcBorders>
          </w:tcPr>
          <w:p>
            <w:pPr>
              <w:pStyle w:val="TAL"/>
              <w:rPr/>
            </w:pPr>
            <w:r>
              <w:rPr/>
              <w:t xml:space="preserve">Authorized Discovery Range </w:t>
            </w:r>
          </w:p>
          <w:p>
            <w:pPr>
              <w:pStyle w:val="TAL"/>
              <w:rPr>
                <w:lang w:val="en-US"/>
              </w:rPr>
            </w:pPr>
            <w:r>
              <w:rPr/>
              <w:t>(See 3GPP TS 29.344 [14])</w:t>
            </w:r>
          </w:p>
        </w:tc>
        <w:tc>
          <w:tcPr>
            <w:tcW w:w="1418" w:type="dxa"/>
            <w:tcBorders>
              <w:top w:val="single" w:sz="6" w:space="0" w:color="000000"/>
              <w:left w:val="single" w:sz="6" w:space="0" w:color="000000"/>
              <w:bottom w:val="single" w:sz="12" w:space="0" w:color="000000"/>
              <w:right w:val="single" w:sz="6" w:space="0" w:color="000000"/>
            </w:tcBorders>
          </w:tcPr>
          <w:p>
            <w:pPr>
              <w:pStyle w:val="TAL"/>
              <w:rPr>
                <w:lang w:val="en-US"/>
              </w:rPr>
            </w:pPr>
            <w:r>
              <w:rPr/>
              <w:t>Authorized-Discovery-Range</w:t>
            </w:r>
          </w:p>
        </w:tc>
        <w:tc>
          <w:tcPr>
            <w:tcW w:w="601" w:type="dxa"/>
            <w:tcBorders>
              <w:top w:val="single" w:sz="6" w:space="0" w:color="000000"/>
              <w:left w:val="single" w:sz="6" w:space="0" w:color="000000"/>
              <w:bottom w:val="single" w:sz="12" w:space="0" w:color="000000"/>
              <w:right w:val="single" w:sz="6" w:space="0" w:color="000000"/>
            </w:tcBorders>
          </w:tcPr>
          <w:p>
            <w:pPr>
              <w:pStyle w:val="TAC"/>
              <w:rPr>
                <w:lang w:val="en-US"/>
              </w:rPr>
            </w:pPr>
            <w:r>
              <w:rPr/>
              <w:t>C</w:t>
            </w:r>
          </w:p>
        </w:tc>
        <w:tc>
          <w:tcPr>
            <w:tcW w:w="6237" w:type="dxa"/>
            <w:tcBorders>
              <w:top w:val="single" w:sz="6" w:space="0" w:color="000000"/>
              <w:left w:val="single" w:sz="6" w:space="0" w:color="000000"/>
              <w:bottom w:val="single" w:sz="12" w:space="0" w:color="000000"/>
              <w:right w:val="single" w:sz="12" w:space="0" w:color="000000"/>
            </w:tcBorders>
          </w:tcPr>
          <w:p>
            <w:pPr>
              <w:pStyle w:val="TAL"/>
              <w:rPr>
                <w:lang w:val="en-US"/>
              </w:rPr>
            </w:pPr>
            <w:r>
              <w:rPr/>
              <w:t xml:space="preserve">This information element shall contain the authorised range (short/medium/long) </w:t>
            </w:r>
            <w:r>
              <w:rPr>
                <w:rFonts w:cs="Arial"/>
                <w:lang w:eastAsia="ja-JP"/>
              </w:rPr>
              <w:t>at which the UE is allowed to announce in the given PLMN according to the defined announcing authorisation policy for this UE. It shall be present if the discovery authorization type is for announcing. Otherwise it shall be absent.</w:t>
            </w:r>
          </w:p>
        </w:tc>
      </w:tr>
    </w:tbl>
    <w:p>
      <w:pPr>
        <w:pStyle w:val="Normal"/>
        <w:rPr>
          <w:lang w:val="en-US"/>
        </w:rPr>
      </w:pPr>
      <w:r>
        <w:rPr>
          <w:lang w:val="en-US"/>
        </w:rPr>
      </w:r>
    </w:p>
    <w:p>
      <w:pPr>
        <w:pStyle w:val="Heading3"/>
        <w:rPr/>
      </w:pPr>
      <w:bookmarkStart w:id="18" w:name="__RefHeading___Toc20219156"/>
      <w:bookmarkEnd w:id="18"/>
      <w:r>
        <w:rPr>
          <w:lang w:eastAsia="zh-CN"/>
        </w:rPr>
        <w:t>5</w:t>
      </w:r>
      <w:r>
        <w:rPr>
          <w:lang w:eastAsia="zh-CN"/>
        </w:rPr>
        <w:t>.</w:t>
      </w:r>
      <w:r>
        <w:rPr>
          <w:lang w:eastAsia="zh-CN"/>
        </w:rPr>
        <w:t>2.2</w:t>
      </w:r>
      <w:r>
        <w:rPr>
          <w:lang w:eastAsia="zh-CN"/>
        </w:rPr>
        <w:tab/>
      </w:r>
      <w:r>
        <w:rPr>
          <w:lang w:eastAsia="zh-CN"/>
        </w:rPr>
        <w:t>Detailed behaviour of the ProSe Function in the HPLMN</w:t>
      </w:r>
    </w:p>
    <w:p>
      <w:pPr>
        <w:pStyle w:val="Normal"/>
        <w:rPr/>
      </w:pPr>
      <w:r>
        <w:rPr/>
        <w:t xml:space="preserve">The </w:t>
      </w:r>
      <w:r>
        <w:rPr>
          <w:lang w:eastAsia="zh-CN"/>
        </w:rPr>
        <w:t xml:space="preserve">ProSe Function in the HPLMN </w:t>
      </w:r>
      <w:r>
        <w:rPr/>
        <w:t>shall make use of this procedure to request service authorization information for ProSe related to the UE from the ProSe Function in local PLMN or VPLMN. The ProSe Function shall include in the request the UE identity (IMSI or MSISDN) and the PLMN-Id identifying the PLMN of the requesting ProSe Function.</w:t>
      </w:r>
    </w:p>
    <w:p>
      <w:pPr>
        <w:pStyle w:val="Normal"/>
        <w:rPr/>
      </w:pPr>
      <w:r>
        <w:rPr/>
        <w:t>When receiving a ProSe Service Authorization response from the ProSe Function in the local PLMN or VPLMN</w:t>
      </w:r>
      <w:r>
        <w:rPr>
          <w:lang w:eastAsia="zh-CN"/>
        </w:rPr>
        <w:t>,</w:t>
      </w:r>
      <w:r>
        <w:rPr/>
        <w:t xml:space="preserve"> the </w:t>
      </w:r>
      <w:r>
        <w:rPr>
          <w:lang w:eastAsia="zh-CN"/>
        </w:rPr>
        <w:t>ProSe Function in the HPLMN</w:t>
      </w:r>
      <w:r>
        <w:rPr/>
        <w:t xml:space="preserve"> shall check the result code. If it indicates SUCCESS, the </w:t>
      </w:r>
      <w:r>
        <w:rPr>
          <w:lang w:eastAsia="zh-CN"/>
        </w:rPr>
        <w:t xml:space="preserve">ProSe Function </w:t>
      </w:r>
      <w:r>
        <w:rPr/>
        <w:t>shall merge with its own policy.</w:t>
      </w:r>
    </w:p>
    <w:p>
      <w:pPr>
        <w:pStyle w:val="Heading3"/>
        <w:rPr/>
      </w:pPr>
      <w:bookmarkStart w:id="19" w:name="__RefHeading___Toc20219157"/>
      <w:bookmarkEnd w:id="19"/>
      <w:r>
        <w:rPr>
          <w:lang w:eastAsia="zh-CN"/>
        </w:rPr>
        <w:t>5.2.3</w:t>
        <w:tab/>
        <w:t>Detailed behaviour of the ProSe Function in the Local PLMN or VPLMN</w:t>
      </w:r>
    </w:p>
    <w:p>
      <w:pPr>
        <w:pStyle w:val="Normal"/>
        <w:rPr/>
      </w:pPr>
      <w:r>
        <w:rPr/>
        <w:t xml:space="preserve">When receiving a ProSe Service Authorization request, the </w:t>
      </w:r>
      <w:r>
        <w:rPr>
          <w:lang w:eastAsia="zh-CN"/>
        </w:rPr>
        <w:t>ProSe Function</w:t>
      </w:r>
      <w:r>
        <w:rPr/>
        <w:t xml:space="preserve"> in the local PLMN or VPLMN shall, in the following order:</w:t>
      </w:r>
    </w:p>
    <w:p>
      <w:pPr>
        <w:pStyle w:val="B1"/>
        <w:rPr/>
      </w:pPr>
      <w:r>
        <w:rPr/>
        <w:t>1.</w:t>
        <w:tab/>
        <w:t xml:space="preserve">Check whether the UE Identity (IMSI or MSISDN) exists. If not, a Result Code of DIAMETER_ERROR_USER_UNKNOWN </w:t>
      </w:r>
      <w:r>
        <w:rPr>
          <w:lang w:val="en-US" w:eastAsia="zh-CN"/>
        </w:rPr>
        <w:t>shall be</w:t>
      </w:r>
      <w:r>
        <w:rPr/>
        <w:t xml:space="preserve"> returned.</w:t>
      </w:r>
    </w:p>
    <w:p>
      <w:pPr>
        <w:pStyle w:val="B1"/>
        <w:rPr/>
      </w:pPr>
      <w:r>
        <w:rPr/>
        <w:t>2.</w:t>
        <w:tab/>
        <w:t xml:space="preserve">Check whether ProSe is authorized for this UE Identity. If not, a Result Code of DIAMETER_ERROR_UNAUTHORIZED_SERVICE </w:t>
      </w:r>
      <w:r>
        <w:rPr>
          <w:lang w:val="en-US" w:eastAsia="zh-CN"/>
        </w:rPr>
        <w:t>shall be</w:t>
      </w:r>
      <w:r>
        <w:rPr/>
        <w:t xml:space="preserve"> returned.</w:t>
      </w:r>
    </w:p>
    <w:p>
      <w:pPr>
        <w:pStyle w:val="Normal"/>
        <w:rPr/>
      </w:pPr>
      <w:r>
        <w:rPr/>
        <w:t xml:space="preserve">If there is an error in any of the above steps then the </w:t>
      </w:r>
      <w:r>
        <w:rPr>
          <w:lang w:eastAsia="zh-CN"/>
        </w:rPr>
        <w:t>ProSe Function</w:t>
      </w:r>
      <w:r>
        <w:rPr/>
        <w:t xml:space="preserve"> shall stop processing the request and shall return the error code specified in the respective step. </w:t>
      </w:r>
    </w:p>
    <w:p>
      <w:pPr>
        <w:pStyle w:val="Normal"/>
        <w:rPr/>
      </w:pPr>
      <w:r>
        <w:rPr>
          <w:lang w:eastAsia="zh-CN"/>
        </w:rPr>
        <w:t>If the ProSe Function</w:t>
      </w:r>
      <w:r>
        <w:rPr/>
        <w:t xml:space="preserve"> </w:t>
      </w:r>
      <w:r>
        <w:rPr>
          <w:lang w:eastAsia="zh-CN"/>
        </w:rPr>
        <w:t xml:space="preserve">cannot fulfil the received request </w:t>
      </w:r>
      <w:r>
        <w:rPr/>
        <w:t xml:space="preserve">for reasons not stated in the above steps, </w:t>
      </w:r>
      <w:r>
        <w:rPr>
          <w:lang w:eastAsia="zh-CN"/>
        </w:rPr>
        <w:t xml:space="preserve">e.g. due to a database error or any of the required actions cannot be performed, it shall </w:t>
      </w:r>
      <w:r>
        <w:rPr/>
        <w:t xml:space="preserve">stop processing the request and </w:t>
      </w:r>
      <w:r>
        <w:rPr>
          <w:lang w:eastAsia="zh-CN"/>
        </w:rPr>
        <w:t>set the Result Code to "DIAMETER_UNABLE_TO_COMPLY".</w:t>
      </w:r>
    </w:p>
    <w:p>
      <w:pPr>
        <w:pStyle w:val="Normal"/>
        <w:rPr/>
      </w:pPr>
      <w:r>
        <w:rPr/>
        <w:t xml:space="preserve">Otherwise, when the UE is authorized to use </w:t>
      </w:r>
      <w:r>
        <w:rPr>
          <w:lang w:val="en-US" w:eastAsia="en-US"/>
        </w:rPr>
        <w:t>ProSe</w:t>
      </w:r>
      <w:r>
        <w:rPr/>
        <w:t xml:space="preserve"> Direct Discovery or ProSe Direct Communication in this PLMN, the </w:t>
      </w:r>
      <w:r>
        <w:rPr>
          <w:lang w:eastAsia="zh-CN"/>
        </w:rPr>
        <w:t>ProSe Function</w:t>
      </w:r>
      <w:r>
        <w:rPr/>
        <w:t xml:space="preserve"> shall return the authorization data in the response, according to the supported/unsupported features of the </w:t>
      </w:r>
      <w:r>
        <w:rPr>
          <w:lang w:eastAsia="zh-CN"/>
        </w:rPr>
        <w:t>ProSe Function in the Local PLMN or VPLMN</w:t>
      </w:r>
      <w:r>
        <w:rPr/>
        <w:t xml:space="preserve">, and the authorised announcing range (short/medium/long) </w:t>
      </w:r>
      <w:r>
        <w:rPr>
          <w:rFonts w:cs="Arial"/>
          <w:lang w:eastAsia="ja-JP"/>
        </w:rPr>
        <w:t xml:space="preserve">at which and if the UE is allowed to announce in the VPLMN according to the defined announcing authorisation policy for this UE (see 3GPP TS 24.333 [26] for the possible values of the range) </w:t>
      </w:r>
      <w:r>
        <w:rPr/>
        <w:t>and shall set the Result Code to "DIAMETER_SUCCESS".</w:t>
      </w:r>
    </w:p>
    <w:p>
      <w:pPr>
        <w:pStyle w:val="Heading2"/>
        <w:rPr/>
      </w:pPr>
      <w:bookmarkStart w:id="20" w:name="__RefHeading___Toc20219158"/>
      <w:bookmarkEnd w:id="20"/>
      <w:r>
        <w:rPr/>
        <w:t>5.3</w:t>
        <w:tab/>
        <w:t>ProSe Direct Discovery Authorization</w:t>
      </w:r>
    </w:p>
    <w:p>
      <w:pPr>
        <w:pStyle w:val="Heading3"/>
        <w:rPr/>
      </w:pPr>
      <w:bookmarkStart w:id="21" w:name="__RefHeading___Toc20219159"/>
      <w:bookmarkEnd w:id="21"/>
      <w:r>
        <w:rPr/>
        <w:t>5.3.1</w:t>
        <w:tab/>
        <w:t>General</w:t>
      </w:r>
    </w:p>
    <w:p>
      <w:pPr>
        <w:pStyle w:val="Normal"/>
        <w:rPr/>
      </w:pPr>
      <w:r>
        <w:rPr/>
        <w:t xml:space="preserve">The ProSe Direct Discovery Authorization Procedure </w:t>
      </w:r>
      <w:r>
        <w:rPr>
          <w:lang w:eastAsia="zh-CN"/>
        </w:rPr>
        <w:t>shall be</w:t>
      </w:r>
      <w:r>
        <w:rPr>
          <w:lang w:eastAsia="zh-CN"/>
        </w:rPr>
        <w:t xml:space="preserve"> </w:t>
      </w:r>
      <w:r>
        <w:rPr/>
        <w:t xml:space="preserve">used between the ProSe Function in the HPLMN and the ProSe Function in a Local PLMN or VPLMN to obtain authorization for access to the discovery resources and perform </w:t>
      </w:r>
      <w:r>
        <w:rPr>
          <w:lang w:val="en-US" w:eastAsia="en-US"/>
        </w:rPr>
        <w:t>ProSe</w:t>
      </w:r>
      <w:r>
        <w:rPr/>
        <w:t xml:space="preserve"> Direct Discovery. The procedure </w:t>
      </w:r>
      <w:r>
        <w:rPr>
          <w:lang w:eastAsia="zh-CN"/>
        </w:rPr>
        <w:t>shall be</w:t>
      </w:r>
      <w:r>
        <w:rPr>
          <w:lang w:eastAsia="zh-CN"/>
        </w:rPr>
        <w:t xml:space="preserve"> </w:t>
      </w:r>
      <w:r>
        <w:rPr/>
        <w:t>invoked by the ProSe Function in the HPLMN and is used:</w:t>
      </w:r>
    </w:p>
    <w:p>
      <w:pPr>
        <w:pStyle w:val="B1"/>
        <w:rPr/>
      </w:pPr>
      <w:r>
        <w:rPr/>
        <w:t>-</w:t>
        <w:tab/>
        <w:t xml:space="preserve">to request the </w:t>
      </w:r>
      <w:r>
        <w:rPr>
          <w:lang w:val="en-US" w:eastAsia="en-US"/>
        </w:rPr>
        <w:t>ProSe</w:t>
      </w:r>
      <w:r>
        <w:rPr/>
        <w:t xml:space="preserve"> Function in the VPLMN or Local PLMN for the authorization for </w:t>
      </w:r>
      <w:r>
        <w:rPr>
          <w:lang w:val="en-US" w:eastAsia="en-US"/>
        </w:rPr>
        <w:t>ProSe</w:t>
      </w:r>
      <w:r>
        <w:rPr/>
        <w:t xml:space="preserve"> Direct Discovery announcing when the announcing UE is roaming in the VPLMN or announcing in a Local PLMN;</w:t>
      </w:r>
    </w:p>
    <w:p>
      <w:pPr>
        <w:pStyle w:val="B1"/>
        <w:rPr/>
      </w:pPr>
      <w:r>
        <w:rPr/>
        <w:t>-</w:t>
        <w:tab/>
        <w:t xml:space="preserve">to perform the resolution ProSe Application ID Name to ProSe Application Code and/or ProSe Application Mask when the ProSe Application ID has PLMN-specific scope for open ProSe Direct discovery; </w:t>
      </w:r>
    </w:p>
    <w:p>
      <w:pPr>
        <w:pStyle w:val="B1"/>
        <w:rPr/>
      </w:pPr>
      <w:r>
        <w:rPr/>
        <w:t>-</w:t>
        <w:tab/>
        <w:t>to notify the ProSe Function in Local PLMN that the previously allocated ProSe Discovery Filter for a ProSe Application ID which has PLMN-specific scope is no longer monitored by a monitoring UE of the HPLMN;</w:t>
      </w:r>
    </w:p>
    <w:p>
      <w:pPr>
        <w:pStyle w:val="B1"/>
        <w:rPr/>
      </w:pPr>
      <w:r>
        <w:rPr/>
        <w:t>-</w:t>
        <w:tab/>
        <w:t>to perform the resolution of a target RPAUID to a ProSe Restricted Code or ProSe Restricted Code Prefix for restricted ProSe Direct Discovery;</w:t>
      </w:r>
    </w:p>
    <w:p>
      <w:pPr>
        <w:pStyle w:val="B1"/>
        <w:rPr/>
      </w:pPr>
      <w:r>
        <w:rPr/>
        <w:t>-</w:t>
        <w:tab/>
        <w:t xml:space="preserve">to provide the </w:t>
      </w:r>
      <w:r>
        <w:rPr>
          <w:lang w:val="en-US" w:eastAsia="en-US"/>
        </w:rPr>
        <w:t>ProSe</w:t>
      </w:r>
      <w:r>
        <w:rPr/>
        <w:t xml:space="preserve"> Function in the Local PLMN or VPLMN with the application identity in order to allow it to perform charging;</w:t>
      </w:r>
    </w:p>
    <w:p>
      <w:pPr>
        <w:pStyle w:val="B1"/>
        <w:rPr/>
      </w:pPr>
      <w:r>
        <w:rPr/>
        <w:t>-</w:t>
        <w:tab/>
        <w:t xml:space="preserve">to provide the </w:t>
      </w:r>
      <w:r>
        <w:rPr>
          <w:lang w:val="en-US" w:eastAsia="en-US"/>
        </w:rPr>
        <w:t>ProSe</w:t>
      </w:r>
      <w:r>
        <w:rPr/>
        <w:t xml:space="preserve"> Function in the Local PLMN or VPLMN with the UE identity (i.e. IMSI or MSISDN) in order to allow to perform charging;</w:t>
      </w:r>
    </w:p>
    <w:p>
      <w:pPr>
        <w:pStyle w:val="B1"/>
        <w:rPr/>
      </w:pPr>
      <w:r>
        <w:rPr/>
        <w:t>-</w:t>
        <w:tab/>
        <w:t>to provide the ProSe Function in VPLMN with the allocated ProSe Application Code, ProSe Restricted Code or ProSe Restricted Code Prefix/Suffix Pool, and the corresponding validity timer, or a notification of the termination or change of the allocated ProSe-related codes, in order to allow to perform charging.</w:t>
      </w:r>
    </w:p>
    <w:p>
      <w:pPr>
        <w:pStyle w:val="B1"/>
        <w:rPr/>
      </w:pPr>
      <w:r>
        <w:rPr/>
        <w:t>-</w:t>
        <w:tab/>
        <w:t>to provide the ProSe Function in VPLMN with the allocated ProSe Query Code or ProSe Response Code and the corresponding validity timer when such a code is announced in restricted ProSe Direct Discovery model B procedure, in order to allow to perform charging.</w:t>
      </w:r>
    </w:p>
    <w:p>
      <w:pPr>
        <w:pStyle w:val="B1"/>
        <w:rPr/>
      </w:pPr>
      <w:r>
        <w:rPr/>
        <w:t>-</w:t>
        <w:tab/>
        <w:t>to provide the ProSe Function in VPLMN/Local PLMN with the allocated ProSe Query Code, ProSe Response Code and associated validity timer for a given RPAUID using restricted ProSe Direct Discovery model B.</w:t>
      </w:r>
    </w:p>
    <w:p>
      <w:pPr>
        <w:pStyle w:val="B1"/>
        <w:rPr/>
      </w:pPr>
      <w:r>
        <w:rPr/>
        <w:t>-</w:t>
        <w:tab/>
        <w:t xml:space="preserve">to provide the ProSe Function in the Local PLMN or VPLMN with the PC5 radio technology that the UE is using. </w:t>
      </w:r>
    </w:p>
    <w:p>
      <w:pPr>
        <w:pStyle w:val="Normal"/>
        <w:rPr/>
      </w:pPr>
      <w:r>
        <w:rPr/>
        <w:t xml:space="preserve">This procedure is mapped to the commands ProSe-Discovery-Request/Answer (PDR/PDA) in the Diameter application specified in clause 6. </w:t>
      </w:r>
    </w:p>
    <w:p>
      <w:pPr>
        <w:pStyle w:val="Normal"/>
        <w:rPr/>
      </w:pPr>
      <w:r>
        <w:rPr/>
        <w:t>Table 5.3.1-1 specifies the involved information elements for the request.</w:t>
      </w:r>
    </w:p>
    <w:p>
      <w:pPr>
        <w:pStyle w:val="Normal"/>
        <w:rPr/>
      </w:pPr>
      <w:r>
        <w:rPr/>
        <w:t>Table 5.3.1-2 specifies the involved information elements for the answer.</w:t>
      </w:r>
    </w:p>
    <w:p>
      <w:pPr>
        <w:pStyle w:val="TH"/>
        <w:rPr/>
      </w:pPr>
      <w:r>
        <w:rPr>
          <w:lang w:val="en-AU"/>
        </w:rPr>
        <w:t>Table 5.3.1-1: ProSe Direct Discovery Authorization R</w:t>
      </w:r>
      <w:r>
        <w:rPr/>
        <w:t>equest</w:t>
      </w:r>
    </w:p>
    <w:tbl>
      <w:tblPr>
        <w:tblW w:w="9888" w:type="dxa"/>
        <w:jc w:val="center"/>
        <w:tblInd w:w="0" w:type="dxa"/>
        <w:tblLayout w:type="fixed"/>
        <w:tblCellMar>
          <w:top w:w="0" w:type="dxa"/>
          <w:left w:w="107" w:type="dxa"/>
          <w:bottom w:w="0" w:type="dxa"/>
          <w:right w:w="107" w:type="dxa"/>
        </w:tblCellMar>
      </w:tblPr>
      <w:tblGrid>
        <w:gridCol w:w="1418"/>
        <w:gridCol w:w="1416"/>
        <w:gridCol w:w="603"/>
        <w:gridCol w:w="6451"/>
      </w:tblGrid>
      <w:tr>
        <w:trPr/>
        <w:tc>
          <w:tcPr>
            <w:tcW w:w="1418" w:type="dxa"/>
            <w:tcBorders>
              <w:top w:val="single" w:sz="12" w:space="0" w:color="000000"/>
              <w:left w:val="single" w:sz="12" w:space="0" w:color="000000"/>
              <w:bottom w:val="single" w:sz="6" w:space="0" w:color="000000"/>
              <w:right w:val="single" w:sz="6" w:space="0" w:color="000000"/>
            </w:tcBorders>
          </w:tcPr>
          <w:p>
            <w:pPr>
              <w:pStyle w:val="TAH"/>
              <w:rPr/>
            </w:pPr>
            <w:r>
              <w:rPr/>
              <w:t>Information element name</w:t>
            </w:r>
          </w:p>
        </w:tc>
        <w:tc>
          <w:tcPr>
            <w:tcW w:w="1416" w:type="dxa"/>
            <w:tcBorders>
              <w:top w:val="single" w:sz="12" w:space="0" w:color="000000"/>
              <w:left w:val="single" w:sz="6" w:space="0" w:color="000000"/>
              <w:bottom w:val="single" w:sz="6" w:space="0" w:color="000000"/>
              <w:right w:val="single" w:sz="6" w:space="0" w:color="000000"/>
            </w:tcBorders>
          </w:tcPr>
          <w:p>
            <w:pPr>
              <w:pStyle w:val="TAH"/>
              <w:rPr/>
            </w:pPr>
            <w:r>
              <w:rPr/>
              <w:t>Mapping to Diameter AVP</w:t>
            </w:r>
          </w:p>
        </w:tc>
        <w:tc>
          <w:tcPr>
            <w:tcW w:w="603" w:type="dxa"/>
            <w:tcBorders>
              <w:top w:val="single" w:sz="12" w:space="0" w:color="000000"/>
              <w:left w:val="single" w:sz="6" w:space="0" w:color="000000"/>
              <w:bottom w:val="single" w:sz="6" w:space="0" w:color="000000"/>
              <w:right w:val="single" w:sz="6" w:space="0" w:color="000000"/>
            </w:tcBorders>
          </w:tcPr>
          <w:p>
            <w:pPr>
              <w:pStyle w:val="TAH"/>
              <w:rPr>
                <w:lang w:val="fr-FR"/>
              </w:rPr>
            </w:pPr>
            <w:r>
              <w:rPr>
                <w:lang w:val="fr-FR"/>
              </w:rPr>
              <w:t>Cat.</w:t>
            </w:r>
          </w:p>
        </w:tc>
        <w:tc>
          <w:tcPr>
            <w:tcW w:w="6451" w:type="dxa"/>
            <w:tcBorders>
              <w:top w:val="single" w:sz="12" w:space="0" w:color="000000"/>
              <w:left w:val="single" w:sz="6" w:space="0" w:color="000000"/>
              <w:bottom w:val="single" w:sz="6" w:space="0" w:color="000000"/>
              <w:right w:val="single" w:sz="12" w:space="0" w:color="000000"/>
            </w:tcBorders>
          </w:tcPr>
          <w:p>
            <w:pPr>
              <w:pStyle w:val="TAH"/>
              <w:rPr>
                <w:lang w:val="fr-FR"/>
              </w:rPr>
            </w:pPr>
            <w:r>
              <w:rPr>
                <w:lang w:val="fr-FR"/>
              </w:rPr>
              <w:t>Description</w:t>
            </w:r>
          </w:p>
        </w:tc>
      </w:tr>
      <w:tr>
        <w:trPr>
          <w:trHeight w:val="401" w:hRule="atLeast"/>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Discovery Authorization Request</w:t>
            </w:r>
          </w:p>
          <w:p>
            <w:pPr>
              <w:pStyle w:val="TAL"/>
              <w:rPr/>
            </w:pPr>
            <w:r>
              <w:rPr/>
              <w:t>(See 6.3.53)</w:t>
            </w:r>
          </w:p>
        </w:tc>
        <w:tc>
          <w:tcPr>
            <w:tcW w:w="1416" w:type="dxa"/>
            <w:tcBorders>
              <w:top w:val="single" w:sz="6" w:space="0" w:color="000000"/>
              <w:left w:val="single" w:sz="6" w:space="0" w:color="000000"/>
              <w:bottom w:val="single" w:sz="6" w:space="0" w:color="000000"/>
              <w:right w:val="single" w:sz="6" w:space="0" w:color="000000"/>
            </w:tcBorders>
          </w:tcPr>
          <w:p>
            <w:pPr>
              <w:pStyle w:val="TAL"/>
              <w:rPr/>
            </w:pPr>
            <w:r>
              <w:rPr/>
              <w:t>Discovery-Auth-Request</w:t>
            </w:r>
          </w:p>
        </w:tc>
        <w:tc>
          <w:tcPr>
            <w:tcW w:w="603"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6451" w:type="dxa"/>
            <w:tcBorders>
              <w:top w:val="single" w:sz="6" w:space="0" w:color="000000"/>
              <w:left w:val="single" w:sz="6" w:space="0" w:color="000000"/>
              <w:bottom w:val="single" w:sz="6" w:space="0" w:color="000000"/>
              <w:right w:val="single" w:sz="12" w:space="0" w:color="000000"/>
            </w:tcBorders>
          </w:tcPr>
          <w:p>
            <w:pPr>
              <w:pStyle w:val="TAL"/>
              <w:rPr/>
            </w:pPr>
            <w:r>
              <w:rPr/>
              <w:t xml:space="preserve">This information element </w:t>
            </w:r>
            <w:r>
              <w:rPr>
                <w:lang w:eastAsia="zh-CN"/>
              </w:rPr>
              <w:t xml:space="preserve">shall </w:t>
            </w:r>
            <w:r>
              <w:rPr/>
              <w:t>contain the information elements used in discovery authorization request.</w:t>
            </w:r>
          </w:p>
        </w:tc>
      </w:tr>
      <w:tr>
        <w:trPr>
          <w:trHeight w:val="401" w:hRule="atLeast"/>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Supported Features</w:t>
            </w:r>
          </w:p>
          <w:p>
            <w:pPr>
              <w:pStyle w:val="TAL"/>
              <w:rPr/>
            </w:pPr>
            <w:r>
              <w:rPr/>
              <w:t>(See 6.3.24)</w:t>
            </w:r>
          </w:p>
        </w:tc>
        <w:tc>
          <w:tcPr>
            <w:tcW w:w="1416" w:type="dxa"/>
            <w:tcBorders>
              <w:top w:val="single" w:sz="6" w:space="0" w:color="000000"/>
              <w:left w:val="single" w:sz="6" w:space="0" w:color="000000"/>
              <w:bottom w:val="single" w:sz="6" w:space="0" w:color="000000"/>
              <w:right w:val="single" w:sz="6" w:space="0" w:color="000000"/>
            </w:tcBorders>
          </w:tcPr>
          <w:p>
            <w:pPr>
              <w:pStyle w:val="TAL"/>
              <w:rPr/>
            </w:pPr>
            <w:r>
              <w:rPr/>
              <w:t>Supported-Features</w:t>
            </w:r>
          </w:p>
        </w:tc>
        <w:tc>
          <w:tcPr>
            <w:tcW w:w="603" w:type="dxa"/>
            <w:tcBorders>
              <w:top w:val="single" w:sz="6" w:space="0" w:color="000000"/>
              <w:left w:val="single" w:sz="6" w:space="0" w:color="000000"/>
              <w:bottom w:val="single" w:sz="6" w:space="0" w:color="000000"/>
              <w:right w:val="single" w:sz="6" w:space="0" w:color="000000"/>
            </w:tcBorders>
          </w:tcPr>
          <w:p>
            <w:pPr>
              <w:pStyle w:val="TAC"/>
              <w:rPr>
                <w:lang w:val="en-AU"/>
              </w:rPr>
            </w:pPr>
            <w:r>
              <w:rPr>
                <w:lang w:val="en-AU"/>
              </w:rPr>
              <w:t>O</w:t>
            </w:r>
          </w:p>
        </w:tc>
        <w:tc>
          <w:tcPr>
            <w:tcW w:w="6451" w:type="dxa"/>
            <w:tcBorders>
              <w:top w:val="single" w:sz="6" w:space="0" w:color="000000"/>
              <w:left w:val="single" w:sz="6" w:space="0" w:color="000000"/>
              <w:bottom w:val="single" w:sz="6" w:space="0" w:color="000000"/>
              <w:right w:val="single" w:sz="12" w:space="0" w:color="000000"/>
            </w:tcBorders>
          </w:tcPr>
          <w:p>
            <w:pPr>
              <w:pStyle w:val="TAL"/>
              <w:rPr/>
            </w:pPr>
            <w:r>
              <w:rPr/>
              <w:t>If present, this information element shall contain the list of features supported by the origin host.</w:t>
            </w:r>
          </w:p>
        </w:tc>
      </w:tr>
      <w:tr>
        <w:trPr>
          <w:trHeight w:val="401" w:hRule="atLeast"/>
        </w:trPr>
        <w:tc>
          <w:tcPr>
            <w:tcW w:w="1418" w:type="dxa"/>
            <w:tcBorders>
              <w:top w:val="single" w:sz="6" w:space="0" w:color="000000"/>
              <w:left w:val="single" w:sz="12" w:space="0" w:color="000000"/>
              <w:bottom w:val="single" w:sz="12" w:space="0" w:color="000000"/>
              <w:right w:val="single" w:sz="6" w:space="0" w:color="000000"/>
            </w:tcBorders>
          </w:tcPr>
          <w:p>
            <w:pPr>
              <w:pStyle w:val="TAL"/>
              <w:rPr>
                <w:lang w:val="en-US"/>
              </w:rPr>
            </w:pPr>
            <w:r>
              <w:rPr>
                <w:lang w:val="en-US"/>
              </w:rPr>
              <w:t>Discovery Entry ID</w:t>
            </w:r>
          </w:p>
          <w:p>
            <w:pPr>
              <w:pStyle w:val="TAL"/>
              <w:rPr/>
            </w:pPr>
            <w:r>
              <w:rPr>
                <w:lang w:val="en-US"/>
              </w:rPr>
              <w:t>(See 6.3.59)</w:t>
            </w:r>
          </w:p>
        </w:tc>
        <w:tc>
          <w:tcPr>
            <w:tcW w:w="1416" w:type="dxa"/>
            <w:tcBorders>
              <w:top w:val="single" w:sz="6" w:space="0" w:color="000000"/>
              <w:left w:val="single" w:sz="6" w:space="0" w:color="000000"/>
              <w:bottom w:val="single" w:sz="12" w:space="0" w:color="000000"/>
              <w:right w:val="single" w:sz="6" w:space="0" w:color="000000"/>
            </w:tcBorders>
          </w:tcPr>
          <w:p>
            <w:pPr>
              <w:pStyle w:val="TAL"/>
              <w:rPr/>
            </w:pPr>
            <w:r>
              <w:rPr/>
              <w:t>Discovery-Entry-ID</w:t>
            </w:r>
          </w:p>
        </w:tc>
        <w:tc>
          <w:tcPr>
            <w:tcW w:w="603" w:type="dxa"/>
            <w:tcBorders>
              <w:top w:val="single" w:sz="6" w:space="0" w:color="000000"/>
              <w:left w:val="single" w:sz="6" w:space="0" w:color="000000"/>
              <w:bottom w:val="single" w:sz="12" w:space="0" w:color="000000"/>
              <w:right w:val="single" w:sz="6" w:space="0" w:color="000000"/>
            </w:tcBorders>
          </w:tcPr>
          <w:p>
            <w:pPr>
              <w:pStyle w:val="TAC"/>
              <w:rPr>
                <w:lang w:val="en-US"/>
              </w:rPr>
            </w:pPr>
            <w:r>
              <w:rPr>
                <w:lang w:val="en-US"/>
              </w:rPr>
              <w:t>C</w:t>
            </w:r>
          </w:p>
        </w:tc>
        <w:tc>
          <w:tcPr>
            <w:tcW w:w="6451" w:type="dxa"/>
            <w:tcBorders>
              <w:top w:val="single" w:sz="6" w:space="0" w:color="000000"/>
              <w:left w:val="single" w:sz="6" w:space="0" w:color="000000"/>
              <w:bottom w:val="single" w:sz="12" w:space="0" w:color="000000"/>
              <w:right w:val="single" w:sz="12" w:space="0" w:color="000000"/>
            </w:tcBorders>
          </w:tcPr>
          <w:p>
            <w:pPr>
              <w:pStyle w:val="TAL"/>
              <w:rPr/>
            </w:pPr>
            <w:r>
              <w:rPr/>
              <w:t>This Information Element contains the discovery entry ID used by the sending ProSe Function to identify the discovery entry related to this request.</w:t>
            </w:r>
          </w:p>
        </w:tc>
      </w:tr>
    </w:tbl>
    <w:p>
      <w:pPr>
        <w:pStyle w:val="Normal"/>
        <w:rPr>
          <w:lang w:val="en-US"/>
        </w:rPr>
      </w:pPr>
      <w:r>
        <w:rPr>
          <w:lang w:val="en-US"/>
        </w:rPr>
      </w:r>
    </w:p>
    <w:p>
      <w:pPr>
        <w:pStyle w:val="TH"/>
        <w:rPr>
          <w:lang w:val="en-US"/>
        </w:rPr>
      </w:pPr>
      <w:r>
        <w:rPr>
          <w:lang w:val="en-US"/>
        </w:rPr>
        <w:t>Table 5.3.1-2: ProSe Direct Discovery Authorization Answer</w:t>
      </w:r>
    </w:p>
    <w:tbl>
      <w:tblPr>
        <w:tblW w:w="9674" w:type="dxa"/>
        <w:jc w:val="left"/>
        <w:tblInd w:w="-122" w:type="dxa"/>
        <w:tblLayout w:type="fixed"/>
        <w:tblCellMar>
          <w:top w:w="0" w:type="dxa"/>
          <w:left w:w="107" w:type="dxa"/>
          <w:bottom w:w="0" w:type="dxa"/>
          <w:right w:w="107" w:type="dxa"/>
        </w:tblCellMar>
      </w:tblPr>
      <w:tblGrid>
        <w:gridCol w:w="1418"/>
        <w:gridCol w:w="1418"/>
        <w:gridCol w:w="601"/>
        <w:gridCol w:w="6237"/>
      </w:tblGrid>
      <w:tr>
        <w:trPr/>
        <w:tc>
          <w:tcPr>
            <w:tcW w:w="1418" w:type="dxa"/>
            <w:tcBorders>
              <w:top w:val="single" w:sz="12" w:space="0" w:color="000000"/>
              <w:left w:val="single" w:sz="12" w:space="0" w:color="000000"/>
              <w:bottom w:val="single" w:sz="6" w:space="0" w:color="000000"/>
              <w:right w:val="single" w:sz="6" w:space="0" w:color="000000"/>
            </w:tcBorders>
          </w:tcPr>
          <w:p>
            <w:pPr>
              <w:pStyle w:val="TAH"/>
              <w:rPr/>
            </w:pPr>
            <w:r>
              <w:rPr/>
              <w:t>Information element name</w:t>
            </w:r>
          </w:p>
        </w:tc>
        <w:tc>
          <w:tcPr>
            <w:tcW w:w="1418" w:type="dxa"/>
            <w:tcBorders>
              <w:top w:val="single" w:sz="12" w:space="0" w:color="000000"/>
              <w:left w:val="single" w:sz="6" w:space="0" w:color="000000"/>
              <w:bottom w:val="single" w:sz="6" w:space="0" w:color="000000"/>
              <w:right w:val="single" w:sz="6" w:space="0" w:color="000000"/>
            </w:tcBorders>
          </w:tcPr>
          <w:p>
            <w:pPr>
              <w:pStyle w:val="TAH"/>
              <w:rPr/>
            </w:pPr>
            <w:r>
              <w:rPr/>
              <w:t>Mapping to Diameter AVP</w:t>
            </w:r>
          </w:p>
        </w:tc>
        <w:tc>
          <w:tcPr>
            <w:tcW w:w="601" w:type="dxa"/>
            <w:tcBorders>
              <w:top w:val="single" w:sz="12" w:space="0" w:color="000000"/>
              <w:left w:val="single" w:sz="6" w:space="0" w:color="000000"/>
              <w:bottom w:val="single" w:sz="6" w:space="0" w:color="000000"/>
              <w:right w:val="single" w:sz="6" w:space="0" w:color="000000"/>
            </w:tcBorders>
          </w:tcPr>
          <w:p>
            <w:pPr>
              <w:pStyle w:val="TAH"/>
              <w:rPr/>
            </w:pPr>
            <w:r>
              <w:rPr/>
              <w:t>Cat.</w:t>
            </w:r>
          </w:p>
        </w:tc>
        <w:tc>
          <w:tcPr>
            <w:tcW w:w="6237" w:type="dxa"/>
            <w:tcBorders>
              <w:top w:val="single" w:sz="12" w:space="0" w:color="000000"/>
              <w:left w:val="single" w:sz="6" w:space="0" w:color="000000"/>
              <w:bottom w:val="single" w:sz="6" w:space="0" w:color="000000"/>
              <w:right w:val="single" w:sz="12" w:space="0" w:color="000000"/>
            </w:tcBorders>
          </w:tcPr>
          <w:p>
            <w:pPr>
              <w:pStyle w:val="TAH"/>
              <w:rPr/>
            </w:pPr>
            <w:r>
              <w:rPr/>
              <w:t>Description</w:t>
            </w:r>
          </w:p>
        </w:tc>
      </w:tr>
      <w:tr>
        <w:trPr>
          <w:trHeight w:val="401" w:hRule="atLeast"/>
          <w:cantSplit w:val="true"/>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Supported Features</w:t>
            </w:r>
          </w:p>
          <w:p>
            <w:pPr>
              <w:pStyle w:val="TAL"/>
              <w:rPr>
                <w:lang w:val="en-US"/>
              </w:rPr>
            </w:pPr>
            <w:r>
              <w:rPr/>
              <w:t>(See 6.3.24)</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Supported-Features</w:t>
            </w:r>
          </w:p>
        </w:tc>
        <w:tc>
          <w:tcPr>
            <w:tcW w:w="60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6237" w:type="dxa"/>
            <w:tcBorders>
              <w:top w:val="single" w:sz="6" w:space="0" w:color="000000"/>
              <w:left w:val="single" w:sz="6" w:space="0" w:color="000000"/>
              <w:bottom w:val="single" w:sz="6" w:space="0" w:color="000000"/>
              <w:right w:val="single" w:sz="12" w:space="0" w:color="000000"/>
            </w:tcBorders>
          </w:tcPr>
          <w:p>
            <w:pPr>
              <w:pStyle w:val="TAL"/>
              <w:rPr/>
            </w:pPr>
            <w:r>
              <w:rPr/>
              <w:t>If present, this information element shall contain the list of features supported by the origin host.</w:t>
            </w:r>
          </w:p>
        </w:tc>
      </w:tr>
      <w:tr>
        <w:trPr>
          <w:trHeight w:val="401" w:hRule="atLeast"/>
          <w:cantSplit w:val="true"/>
        </w:trPr>
        <w:tc>
          <w:tcPr>
            <w:tcW w:w="1418" w:type="dxa"/>
            <w:tcBorders>
              <w:top w:val="single" w:sz="6" w:space="0" w:color="000000"/>
              <w:left w:val="single" w:sz="12" w:space="0" w:color="000000"/>
              <w:bottom w:val="single" w:sz="6" w:space="0" w:color="000000"/>
              <w:right w:val="single" w:sz="6" w:space="0" w:color="000000"/>
            </w:tcBorders>
          </w:tcPr>
          <w:p>
            <w:pPr>
              <w:pStyle w:val="TAL"/>
              <w:rPr>
                <w:lang w:val="en-US"/>
              </w:rPr>
            </w:pPr>
            <w:r>
              <w:rPr>
                <w:lang w:val="en-US"/>
              </w:rPr>
              <w:t>Result</w:t>
            </w:r>
          </w:p>
          <w:p>
            <w:pPr>
              <w:pStyle w:val="TAL"/>
              <w:rPr>
                <w:lang w:val="en-US"/>
              </w:rPr>
            </w:pPr>
            <w:r>
              <w:rPr/>
              <w:t>(See 6.4)</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Result-Code / Experimental-Result</w:t>
            </w:r>
          </w:p>
        </w:tc>
        <w:tc>
          <w:tcPr>
            <w:tcW w:w="60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6237" w:type="dxa"/>
            <w:tcBorders>
              <w:top w:val="single" w:sz="6" w:space="0" w:color="000000"/>
              <w:left w:val="single" w:sz="6" w:space="0" w:color="000000"/>
              <w:bottom w:val="single" w:sz="6" w:space="0" w:color="000000"/>
              <w:right w:val="single" w:sz="12" w:space="0" w:color="000000"/>
            </w:tcBorders>
          </w:tcPr>
          <w:p>
            <w:pPr>
              <w:pStyle w:val="TAL"/>
              <w:rPr/>
            </w:pPr>
            <w:r>
              <w:rPr/>
              <w:t>This IE shall contain the result of the operation.</w:t>
            </w:r>
          </w:p>
          <w:p>
            <w:pPr>
              <w:pStyle w:val="TAL"/>
              <w:rPr/>
            </w:pPr>
            <w:r>
              <w:rPr>
                <w:lang w:eastAsia="zh-CN"/>
              </w:rPr>
              <w:t xml:space="preserve">The </w:t>
            </w:r>
            <w:r>
              <w:rPr/>
              <w:t xml:space="preserve">Result-Code AVP shall be used to indicate success / errors </w:t>
            </w:r>
            <w:r>
              <w:rPr>
                <w:lang w:eastAsia="zh-CN"/>
              </w:rPr>
              <w:t xml:space="preserve">as </w:t>
            </w:r>
            <w:r>
              <w:rPr/>
              <w:t>defined in the Diameter Base Protocol.</w:t>
            </w:r>
          </w:p>
          <w:p>
            <w:pPr>
              <w:pStyle w:val="TAL"/>
              <w:rPr/>
            </w:pPr>
            <w:r>
              <w:rPr>
                <w:lang w:eastAsia="zh-CN"/>
              </w:rPr>
              <w:t xml:space="preserve">The </w:t>
            </w:r>
            <w:r>
              <w:rPr/>
              <w:t xml:space="preserve">Experimental-Result AVP shall be used for PC6/PC7 errors. This is a grouped AVP which </w:t>
            </w:r>
            <w:r>
              <w:rPr>
                <w:lang w:eastAsia="zh-CN"/>
              </w:rPr>
              <w:t>shall</w:t>
            </w:r>
            <w:r>
              <w:rPr/>
              <w:t xml:space="preserve"> contain the 3GPP Vendor ID in the Vendor-Id AVP, and the error code in the Experimental-Result-Code AVP.</w:t>
            </w:r>
          </w:p>
          <w:p>
            <w:pPr>
              <w:pStyle w:val="TAL"/>
              <w:rPr/>
            </w:pPr>
            <w:r>
              <w:rPr/>
              <w:t>The following errors are applicable:</w:t>
            </w:r>
          </w:p>
          <w:p>
            <w:pPr>
              <w:pStyle w:val="TAL"/>
              <w:rPr/>
            </w:pPr>
            <w:r>
              <w:rPr/>
              <w:t xml:space="preserve">- Announcing Not Authorized </w:t>
            </w:r>
          </w:p>
          <w:p>
            <w:pPr>
              <w:pStyle w:val="TAL"/>
              <w:rPr>
                <w:highlight w:val="yellow"/>
                <w:lang w:val="en-US"/>
              </w:rPr>
            </w:pPr>
            <w:r>
              <w:rPr>
                <w:lang w:val="en-US"/>
              </w:rPr>
              <w:t>- No Associated Discovery Filter</w:t>
            </w:r>
          </w:p>
        </w:tc>
      </w:tr>
      <w:tr>
        <w:trPr>
          <w:trHeight w:val="401" w:hRule="atLeast"/>
          <w:cantSplit w:val="true"/>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Discovery Authorization Response</w:t>
            </w:r>
          </w:p>
          <w:p>
            <w:pPr>
              <w:pStyle w:val="TAL"/>
              <w:rPr>
                <w:lang w:val="en-US"/>
              </w:rPr>
            </w:pPr>
            <w:r>
              <w:rPr/>
              <w:t>(See 6.3.54)</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Discovery-Auth-Response</w:t>
            </w:r>
          </w:p>
        </w:tc>
        <w:tc>
          <w:tcPr>
            <w:tcW w:w="601" w:type="dxa"/>
            <w:tcBorders>
              <w:top w:val="single" w:sz="6" w:space="0" w:color="000000"/>
              <w:left w:val="single" w:sz="6" w:space="0" w:color="000000"/>
              <w:bottom w:val="single" w:sz="6" w:space="0" w:color="000000"/>
              <w:right w:val="single" w:sz="6" w:space="0" w:color="000000"/>
            </w:tcBorders>
          </w:tcPr>
          <w:p>
            <w:pPr>
              <w:pStyle w:val="TAC"/>
              <w:rPr>
                <w:lang w:val="en-US"/>
              </w:rPr>
            </w:pPr>
            <w:r>
              <w:rPr/>
              <w:t>C</w:t>
            </w:r>
          </w:p>
        </w:tc>
        <w:tc>
          <w:tcPr>
            <w:tcW w:w="6237" w:type="dxa"/>
            <w:tcBorders>
              <w:top w:val="single" w:sz="6" w:space="0" w:color="000000"/>
              <w:left w:val="single" w:sz="6" w:space="0" w:color="000000"/>
              <w:bottom w:val="single" w:sz="6" w:space="0" w:color="000000"/>
              <w:right w:val="single" w:sz="12" w:space="0" w:color="000000"/>
            </w:tcBorders>
          </w:tcPr>
          <w:p>
            <w:pPr>
              <w:pStyle w:val="TAL"/>
              <w:rPr/>
            </w:pPr>
            <w:r>
              <w:rPr/>
              <w:t xml:space="preserve">This information element </w:t>
            </w:r>
            <w:r>
              <w:rPr>
                <w:lang w:eastAsia="zh-CN"/>
              </w:rPr>
              <w:t xml:space="preserve">shall </w:t>
            </w:r>
            <w:r>
              <w:rPr/>
              <w:t xml:space="preserve">contain the information elements used in discovery authorization response. This information element shall be present if </w:t>
            </w:r>
            <w:r>
              <w:rPr>
                <w:lang w:eastAsia="zh-CN"/>
              </w:rPr>
              <w:t>the Result Code AVP is DIAMETER_SUCCESS.</w:t>
            </w:r>
          </w:p>
        </w:tc>
      </w:tr>
      <w:tr>
        <w:trPr>
          <w:trHeight w:val="401" w:hRule="atLeast"/>
          <w:cantSplit w:val="true"/>
        </w:trPr>
        <w:tc>
          <w:tcPr>
            <w:tcW w:w="1418" w:type="dxa"/>
            <w:tcBorders>
              <w:top w:val="single" w:sz="6" w:space="0" w:color="000000"/>
              <w:left w:val="single" w:sz="12" w:space="0" w:color="000000"/>
              <w:bottom w:val="single" w:sz="12" w:space="0" w:color="000000"/>
              <w:right w:val="single" w:sz="6" w:space="0" w:color="000000"/>
            </w:tcBorders>
          </w:tcPr>
          <w:p>
            <w:pPr>
              <w:pStyle w:val="TAL"/>
              <w:rPr>
                <w:lang w:val="en-US"/>
              </w:rPr>
            </w:pPr>
            <w:r>
              <w:rPr>
                <w:lang w:val="en-US"/>
              </w:rPr>
              <w:t>Discovery Entry ID</w:t>
            </w:r>
          </w:p>
          <w:p>
            <w:pPr>
              <w:pStyle w:val="TAL"/>
              <w:rPr/>
            </w:pPr>
            <w:r>
              <w:rPr>
                <w:lang w:val="en-US"/>
              </w:rPr>
              <w:t>(See 6.3.59)</w:t>
            </w:r>
          </w:p>
        </w:tc>
        <w:tc>
          <w:tcPr>
            <w:tcW w:w="1418" w:type="dxa"/>
            <w:tcBorders>
              <w:top w:val="single" w:sz="6" w:space="0" w:color="000000"/>
              <w:left w:val="single" w:sz="6" w:space="0" w:color="000000"/>
              <w:bottom w:val="single" w:sz="12" w:space="0" w:color="000000"/>
              <w:right w:val="single" w:sz="6" w:space="0" w:color="000000"/>
            </w:tcBorders>
          </w:tcPr>
          <w:p>
            <w:pPr>
              <w:pStyle w:val="TAL"/>
              <w:rPr>
                <w:lang w:val="en-US" w:eastAsia="en-US"/>
              </w:rPr>
            </w:pPr>
            <w:r>
              <w:rPr>
                <w:lang w:val="en-US"/>
              </w:rPr>
              <w:t>Discovery-Entry-ID</w:t>
            </w:r>
          </w:p>
        </w:tc>
        <w:tc>
          <w:tcPr>
            <w:tcW w:w="601" w:type="dxa"/>
            <w:tcBorders>
              <w:top w:val="single" w:sz="6" w:space="0" w:color="000000"/>
              <w:left w:val="single" w:sz="6" w:space="0" w:color="000000"/>
              <w:bottom w:val="single" w:sz="12" w:space="0" w:color="000000"/>
              <w:right w:val="single" w:sz="6" w:space="0" w:color="000000"/>
            </w:tcBorders>
          </w:tcPr>
          <w:p>
            <w:pPr>
              <w:pStyle w:val="TAC"/>
              <w:rPr>
                <w:lang w:val="en-US"/>
              </w:rPr>
            </w:pPr>
            <w:r>
              <w:rPr>
                <w:lang w:val="en-US"/>
              </w:rPr>
              <w:t>C</w:t>
            </w:r>
          </w:p>
        </w:tc>
        <w:tc>
          <w:tcPr>
            <w:tcW w:w="6237" w:type="dxa"/>
            <w:tcBorders>
              <w:top w:val="single" w:sz="6" w:space="0" w:color="000000"/>
              <w:left w:val="single" w:sz="6" w:space="0" w:color="000000"/>
              <w:bottom w:val="single" w:sz="12" w:space="0" w:color="000000"/>
              <w:right w:val="single" w:sz="12" w:space="0" w:color="000000"/>
            </w:tcBorders>
          </w:tcPr>
          <w:p>
            <w:pPr>
              <w:pStyle w:val="TAL"/>
              <w:rPr/>
            </w:pPr>
            <w:r>
              <w:rPr/>
              <w:t>This Information Element contains the discovery entry ID used by the sending ProSe Function to identify the discovery entry related to this request.</w:t>
            </w:r>
          </w:p>
        </w:tc>
      </w:tr>
    </w:tbl>
    <w:p>
      <w:pPr>
        <w:pStyle w:val="Normal"/>
        <w:rPr>
          <w:lang w:val="en-US"/>
        </w:rPr>
      </w:pPr>
      <w:r>
        <w:rPr>
          <w:lang w:val="en-US"/>
        </w:rPr>
      </w:r>
    </w:p>
    <w:p>
      <w:pPr>
        <w:pStyle w:val="Heading3"/>
        <w:rPr/>
      </w:pPr>
      <w:bookmarkStart w:id="22" w:name="__RefHeading___Toc20219160"/>
      <w:r>
        <w:rPr>
          <w:lang w:eastAsia="zh-CN"/>
        </w:rPr>
        <w:t>5</w:t>
      </w:r>
      <w:r>
        <w:rPr>
          <w:lang w:eastAsia="zh-CN"/>
        </w:rPr>
        <w:t>.</w:t>
      </w:r>
      <w:r>
        <w:rPr>
          <w:lang w:eastAsia="zh-CN"/>
        </w:rPr>
        <w:t>3.2</w:t>
      </w:r>
      <w:r>
        <w:rPr>
          <w:lang w:eastAsia="zh-CN"/>
        </w:rPr>
        <w:tab/>
      </w:r>
      <w:r>
        <w:rPr>
          <w:lang w:eastAsia="zh-CN"/>
        </w:rPr>
        <w:t xml:space="preserve">Detailed behaviour of </w:t>
      </w:r>
      <w:r>
        <w:rPr>
          <w:lang w:eastAsia="zh-CN"/>
        </w:rPr>
        <w:t xml:space="preserve">the </w:t>
      </w:r>
      <w:r>
        <w:rPr>
          <w:lang w:eastAsia="zh-CN"/>
        </w:rPr>
        <w:t>HPLMN ProSe Function</w:t>
      </w:r>
      <w:bookmarkEnd w:id="22"/>
      <w:r>
        <w:rPr>
          <w:lang w:eastAsia="zh-CN"/>
        </w:rPr>
        <w:t xml:space="preserve"> </w:t>
      </w:r>
    </w:p>
    <w:p>
      <w:pPr>
        <w:pStyle w:val="Normal"/>
        <w:rPr/>
      </w:pPr>
      <w:r>
        <w:rPr/>
        <w:t xml:space="preserve">The </w:t>
      </w:r>
      <w:r>
        <w:rPr>
          <w:lang w:eastAsia="zh-CN"/>
        </w:rPr>
        <w:t>ProSe Function in the HPLMN</w:t>
      </w:r>
      <w:r>
        <w:rPr/>
        <w:t xml:space="preserve"> shall make use of this procedure to request the </w:t>
      </w:r>
      <w:r>
        <w:rPr>
          <w:lang w:val="en-US" w:eastAsia="en-US"/>
        </w:rPr>
        <w:t>ProSe</w:t>
      </w:r>
      <w:r>
        <w:rPr/>
        <w:t xml:space="preserve"> Function in VPLMN or a PLMN other than the HPLMN/VPLMN for </w:t>
      </w:r>
      <w:r>
        <w:rPr>
          <w:lang w:val="en-US" w:eastAsia="en-US"/>
        </w:rPr>
        <w:t>ProSe</w:t>
      </w:r>
      <w:r>
        <w:rPr/>
        <w:t xml:space="preserve"> Direct Discovery announcing authorisation for an announcing UE roaming in the VPLMN or announcing in a Local PLMN. </w:t>
      </w:r>
    </w:p>
    <w:p>
      <w:pPr>
        <w:pStyle w:val="B1"/>
        <w:rPr/>
      </w:pPr>
      <w:r>
        <w:rPr/>
        <w:t>-</w:t>
        <w:tab/>
        <w:t xml:space="preserve">For open ProSe Direct Discovery, the HPLMN </w:t>
      </w:r>
      <w:r>
        <w:rPr>
          <w:lang w:eastAsia="zh-CN"/>
        </w:rPr>
        <w:t xml:space="preserve">ProSe Function shall include in the request </w:t>
      </w:r>
      <w:r>
        <w:rPr/>
        <w:t>the Discovery Entry ID</w:t>
      </w:r>
      <w:r>
        <w:rPr>
          <w:lang w:eastAsia="zh-CN"/>
        </w:rPr>
        <w:t xml:space="preserve"> and shall include in the </w:t>
      </w:r>
      <w:r>
        <w:rPr/>
        <w:t xml:space="preserve">Discovery Authorization Request the Discovery Type set to "ANNOUNCING_REQUEST_FOR_OPEN_PROSE_DIRECT_DISCOVERY", the </w:t>
      </w:r>
      <w:r>
        <w:rPr>
          <w:lang w:val="en-US" w:eastAsia="en-US"/>
        </w:rPr>
        <w:t>ProSe</w:t>
      </w:r>
      <w:r>
        <w:rPr/>
        <w:t xml:space="preserve"> Application ID corresponding to the request from the announcing UE and the </w:t>
      </w:r>
      <w:r>
        <w:rPr>
          <w:lang w:val="en-US" w:eastAsia="en-US"/>
        </w:rPr>
        <w:t>ProSe</w:t>
      </w:r>
      <w:r>
        <w:rPr/>
        <w:t xml:space="preserve"> Application Code or ProSe Application Code Prefix/Suffix(es) assigned for this request. The Discovery Authorization Request shall include the UE identity (i.e., IMSI or MSISDN) and the </w:t>
      </w:r>
      <w:r>
        <w:rPr>
          <w:lang w:eastAsia="zh-CN"/>
        </w:rPr>
        <w:t>ProSe V</w:t>
      </w:r>
      <w:r>
        <w:rPr/>
        <w:t xml:space="preserve">alidity </w:t>
      </w:r>
      <w:r>
        <w:rPr>
          <w:lang w:eastAsia="zh-CN"/>
        </w:rPr>
        <w:t>T</w:t>
      </w:r>
      <w:r>
        <w:rPr/>
        <w:t xml:space="preserve">imer corresponding to ProSe Application Code in order to allow the </w:t>
      </w:r>
      <w:r>
        <w:rPr>
          <w:lang w:val="en-US" w:eastAsia="en-US"/>
        </w:rPr>
        <w:t>ProSe</w:t>
      </w:r>
      <w:r>
        <w:rPr/>
        <w:t xml:space="preserve"> Function in VPLMN or the Local PLMN to perform charging. If the announcing UE's original announce request is for updating the metadata, the updated metadata shall also be included. If the announcing UE's original announce request is for stopping the announcing operation, the ProSe Function shall not include any ProSe Application Code(s) or ProSe Validity Timer. The HPLMN </w:t>
      </w:r>
      <w:r>
        <w:rPr>
          <w:lang w:eastAsia="zh-CN"/>
        </w:rPr>
        <w:t>ProSe Function</w:t>
      </w:r>
      <w:r>
        <w:rPr/>
        <w:t xml:space="preserve"> may also include </w:t>
      </w:r>
      <w:r>
        <w:rPr>
          <w:lang w:eastAsia="zh-CN"/>
        </w:rPr>
        <w:t>the PC5-tech set to the PC5 radio technology that the UE is using.</w:t>
      </w:r>
    </w:p>
    <w:p>
      <w:pPr>
        <w:pStyle w:val="B1"/>
        <w:rPr/>
      </w:pPr>
      <w:r>
        <w:rPr/>
        <w:t>-</w:t>
        <w:tab/>
        <w:t xml:space="preserve">For restricted ProSe Direct Discovery, the HPLMN </w:t>
      </w:r>
      <w:r>
        <w:rPr>
          <w:lang w:eastAsia="zh-CN"/>
        </w:rPr>
        <w:t xml:space="preserve">ProSe Function </w:t>
      </w:r>
      <w:r>
        <w:rPr/>
        <w:t xml:space="preserve">shall </w:t>
      </w:r>
      <w:r>
        <w:rPr>
          <w:lang w:eastAsia="zh-CN"/>
        </w:rPr>
        <w:t xml:space="preserve">include in the Discovery Authorization Request </w:t>
      </w:r>
      <w:r>
        <w:rPr/>
        <w:t>the Discovery Entry ID</w:t>
      </w:r>
      <w:r>
        <w:rPr>
          <w:lang w:eastAsia="zh-CN"/>
        </w:rPr>
        <w:t xml:space="preserve"> and </w:t>
      </w:r>
      <w:r>
        <w:rPr/>
        <w:t xml:space="preserve">the Discovery Type set to "ANNOUNCING_REQUEST_FOR_RESTRICTED_PROSE_DIRECT_DISCOVERY", the application identity, </w:t>
      </w:r>
      <w:r>
        <w:rPr>
          <w:lang w:val="en-US" w:eastAsia="en-US"/>
        </w:rPr>
        <w:t>RPAUID</w:t>
      </w:r>
      <w:r>
        <w:rPr/>
        <w:t xml:space="preserve"> corresponding to the announcing UE, the </w:t>
      </w:r>
      <w:r>
        <w:rPr>
          <w:lang w:val="en-US" w:eastAsia="en-US"/>
        </w:rPr>
        <w:t>ProSe</w:t>
      </w:r>
      <w:r>
        <w:rPr/>
        <w:t xml:space="preserve"> Restricted Code assigned for this request. The Discovery Authorization Request shall also include the UE identity (i.e., IMSI or MSISDN) and the </w:t>
      </w:r>
      <w:r>
        <w:rPr>
          <w:lang w:eastAsia="zh-CN"/>
        </w:rPr>
        <w:t>ProSe V</w:t>
      </w:r>
      <w:r>
        <w:rPr/>
        <w:t xml:space="preserve">alidity </w:t>
      </w:r>
      <w:r>
        <w:rPr>
          <w:lang w:eastAsia="zh-CN"/>
        </w:rPr>
        <w:t>T</w:t>
      </w:r>
      <w:r>
        <w:rPr/>
        <w:t xml:space="preserve">imer corresponding to ProSe Restricted Code in order to allow the </w:t>
      </w:r>
      <w:r>
        <w:rPr>
          <w:lang w:val="en-US" w:eastAsia="en-US"/>
        </w:rPr>
        <w:t>ProSe</w:t>
      </w:r>
      <w:r>
        <w:rPr/>
        <w:t xml:space="preserve"> Function in VPLMN or the Local PLMN to perform charging. For restricted ProSe Direct Discovery using application-controlled extension, the ProSe Function shall include a ProSe Restricted Code Prefix and one or more ProSe Restricted Code Suffix Range in the Discovery Authorization Request. If the announcing UE's original announce request is for stopping the announcing operation, the ProSe Function shall not include any ProSe Restricted Code or ProSe Restricted Code Prefix or ProSe Restricted Code Suffix Range(s), or ProSe Validity Timer. The HPLMN </w:t>
      </w:r>
      <w:r>
        <w:rPr>
          <w:lang w:eastAsia="zh-CN"/>
        </w:rPr>
        <w:t>ProSe Function</w:t>
      </w:r>
      <w:r>
        <w:rPr/>
        <w:t xml:space="preserve"> may also include </w:t>
      </w:r>
      <w:r>
        <w:rPr>
          <w:lang w:eastAsia="zh-CN"/>
        </w:rPr>
        <w:t>the PC5-tech set to the PC5 radio technology that the UE is using.</w:t>
      </w:r>
    </w:p>
    <w:p>
      <w:pPr>
        <w:pStyle w:val="B1"/>
        <w:rPr/>
      </w:pPr>
      <w:r>
        <w:rPr/>
        <w:t>-</w:t>
        <w:tab/>
        <w:t xml:space="preserve">For restricted ProSe Direct Discovery model B discoverer operation, the HPLMN </w:t>
      </w:r>
      <w:r>
        <w:rPr>
          <w:lang w:eastAsia="zh-CN"/>
        </w:rPr>
        <w:t xml:space="preserve">ProSe Function </w:t>
      </w:r>
      <w:r>
        <w:rPr/>
        <w:t xml:space="preserve">shall </w:t>
      </w:r>
      <w:r>
        <w:rPr>
          <w:lang w:eastAsia="zh-CN"/>
        </w:rPr>
        <w:t>include in the</w:t>
      </w:r>
      <w:r>
        <w:rPr/>
        <w:t xml:space="preserve"> Discovery Authorization Request</w:t>
      </w:r>
      <w:r>
        <w:rPr>
          <w:lang w:eastAsia="zh-CN"/>
        </w:rPr>
        <w:t xml:space="preserve"> </w:t>
      </w:r>
      <w:r>
        <w:rPr/>
        <w:t>the Discovery Entry ID</w:t>
      </w:r>
      <w:r>
        <w:rPr>
          <w:lang w:eastAsia="zh-CN"/>
        </w:rPr>
        <w:t xml:space="preserve"> and </w:t>
      </w:r>
      <w:r>
        <w:rPr/>
        <w:t xml:space="preserve">the Discovery Type set to "DISCOVERER_ANNOUNCING_REQUEST_FOR_RESTRICTED_PROSE_DIRECT_DISCOVERY", the application identity, </w:t>
      </w:r>
      <w:r>
        <w:rPr>
          <w:lang w:val="en-US" w:eastAsia="en-US"/>
        </w:rPr>
        <w:t>RPAUID</w:t>
      </w:r>
      <w:r>
        <w:rPr/>
        <w:t xml:space="preserve"> corresponding to the discoverer UE as well as the </w:t>
      </w:r>
      <w:r>
        <w:rPr>
          <w:lang w:val="en-US" w:eastAsia="en-US"/>
        </w:rPr>
        <w:t>ProSe</w:t>
      </w:r>
      <w:r>
        <w:rPr/>
        <w:t xml:space="preserve"> Query Code assigned for this request. The Discovery Authorization Request shall also include the UE identity (i.e., IMSI or MSISDN) and the </w:t>
      </w:r>
      <w:r>
        <w:rPr>
          <w:lang w:eastAsia="zh-CN"/>
        </w:rPr>
        <w:t>ProSe V</w:t>
      </w:r>
      <w:r>
        <w:rPr/>
        <w:t xml:space="preserve">alidity </w:t>
      </w:r>
      <w:r>
        <w:rPr>
          <w:lang w:eastAsia="zh-CN"/>
        </w:rPr>
        <w:t>T</w:t>
      </w:r>
      <w:r>
        <w:rPr/>
        <w:t xml:space="preserve">imer corresponding to ProSe Query Code in order to allow the </w:t>
      </w:r>
      <w:r>
        <w:rPr>
          <w:lang w:val="en-US" w:eastAsia="en-US"/>
        </w:rPr>
        <w:t>ProSe</w:t>
      </w:r>
      <w:r>
        <w:rPr/>
        <w:t xml:space="preserve"> Function in VPLMN or the Local PLMN to perform charging. The HPLMN </w:t>
      </w:r>
      <w:r>
        <w:rPr>
          <w:lang w:eastAsia="zh-CN"/>
        </w:rPr>
        <w:t>ProSe Function</w:t>
      </w:r>
      <w:r>
        <w:rPr/>
        <w:t xml:space="preserve"> may also include </w:t>
      </w:r>
      <w:r>
        <w:rPr>
          <w:lang w:eastAsia="zh-CN"/>
        </w:rPr>
        <w:t>the PC5-tech set to the PC5 radio technology that the UE is using.</w:t>
      </w:r>
    </w:p>
    <w:p>
      <w:pPr>
        <w:pStyle w:val="B1"/>
        <w:rPr/>
      </w:pPr>
      <w:r>
        <w:rPr/>
        <w:t>-</w:t>
        <w:tab/>
        <w:t xml:space="preserve">For restricted ProSe Direct Discovery model B discoveree operation, the HPLMN </w:t>
      </w:r>
      <w:r>
        <w:rPr>
          <w:lang w:eastAsia="zh-CN"/>
        </w:rPr>
        <w:t xml:space="preserve">ProSe Function </w:t>
      </w:r>
      <w:r>
        <w:rPr/>
        <w:t xml:space="preserve">shall </w:t>
      </w:r>
      <w:r>
        <w:rPr>
          <w:lang w:eastAsia="zh-CN"/>
        </w:rPr>
        <w:t xml:space="preserve">include in the </w:t>
      </w:r>
      <w:r>
        <w:rPr/>
        <w:t>Discovery Authorization Request the Discovery Entry ID</w:t>
      </w:r>
      <w:r>
        <w:rPr>
          <w:lang w:eastAsia="zh-CN"/>
        </w:rPr>
        <w:t xml:space="preserve"> and </w:t>
      </w:r>
      <w:r>
        <w:rPr/>
        <w:t xml:space="preserve">the Discovery Type set to "DISCOVEREE_REQUEST_FOR_RESTRICTED_PROSE_DIRECT_DISCOVERY", the application identity, </w:t>
      </w:r>
      <w:r>
        <w:rPr>
          <w:lang w:val="en-US" w:eastAsia="en-US"/>
        </w:rPr>
        <w:t>RPAUID</w:t>
      </w:r>
      <w:r>
        <w:rPr/>
        <w:t xml:space="preserve"> corresponding to the discoverer UE as well as the </w:t>
      </w:r>
      <w:r>
        <w:rPr>
          <w:lang w:val="en-US" w:eastAsia="en-US"/>
        </w:rPr>
        <w:t>ProSe</w:t>
      </w:r>
      <w:r>
        <w:rPr/>
        <w:t xml:space="preserve"> Response Code assigned for this request. The Discovery Authorization Request shall also include the UE identity (i.e., IMSI or MSISDN) and the </w:t>
      </w:r>
      <w:r>
        <w:rPr>
          <w:lang w:eastAsia="zh-CN"/>
        </w:rPr>
        <w:t>ProSe V</w:t>
      </w:r>
      <w:r>
        <w:rPr/>
        <w:t xml:space="preserve">alidity </w:t>
      </w:r>
      <w:r>
        <w:rPr>
          <w:lang w:eastAsia="zh-CN"/>
        </w:rPr>
        <w:t>T</w:t>
      </w:r>
      <w:r>
        <w:rPr/>
        <w:t xml:space="preserve">imer corresponding to ProSe Query Code in order to allow the </w:t>
      </w:r>
      <w:r>
        <w:rPr>
          <w:lang w:val="en-US" w:eastAsia="en-US"/>
        </w:rPr>
        <w:t>ProSe</w:t>
      </w:r>
      <w:r>
        <w:rPr/>
        <w:t xml:space="preserve"> Function in VPLMN or the Local PLMN to perform charging. The HPLMN </w:t>
      </w:r>
      <w:r>
        <w:rPr>
          <w:lang w:eastAsia="zh-CN"/>
        </w:rPr>
        <w:t>ProSe Function</w:t>
      </w:r>
      <w:r>
        <w:rPr/>
        <w:t xml:space="preserve"> may also include </w:t>
      </w:r>
      <w:r>
        <w:rPr>
          <w:lang w:eastAsia="zh-CN"/>
        </w:rPr>
        <w:t>the PC5-tech set to the PC5 radio technology that the UE is using.</w:t>
      </w:r>
    </w:p>
    <w:p>
      <w:pPr>
        <w:pStyle w:val="Normal"/>
        <w:rPr/>
      </w:pPr>
      <w:r>
        <w:rPr/>
        <w:t xml:space="preserve">The </w:t>
      </w:r>
      <w:r>
        <w:rPr>
          <w:lang w:eastAsia="zh-CN"/>
        </w:rPr>
        <w:t>ProSe Function in the HPLMN</w:t>
      </w:r>
      <w:r>
        <w:rPr/>
        <w:t xml:space="preserve"> shall make use of this procedure to retrieve from the </w:t>
      </w:r>
      <w:r>
        <w:rPr>
          <w:lang w:val="en-US" w:eastAsia="en-US"/>
        </w:rPr>
        <w:t>ProSe</w:t>
      </w:r>
      <w:r>
        <w:rPr/>
        <w:t xml:space="preserve"> Function in the Local PLMN the Discovery Filter for monitoring in open ProSe Direct Discovery or to retrieve parameters needed to create a Restricted Discovery Filter, or ProSe Response Filter associated with the monitored/queried application-layer identity for restricted ProSe Direct Discovery.</w:t>
      </w:r>
    </w:p>
    <w:p>
      <w:pPr>
        <w:pStyle w:val="B1"/>
        <w:rPr/>
      </w:pPr>
      <w:r>
        <w:rPr/>
        <w:t>-</w:t>
        <w:tab/>
        <w:t xml:space="preserve">For open ProSe Direct Discovery, the HPLMN </w:t>
      </w:r>
      <w:r>
        <w:rPr>
          <w:lang w:eastAsia="zh-CN"/>
        </w:rPr>
        <w:t xml:space="preserve">ProSe Function </w:t>
      </w:r>
      <w:r>
        <w:rPr/>
        <w:t xml:space="preserve">shall </w:t>
      </w:r>
      <w:r>
        <w:rPr>
          <w:lang w:eastAsia="zh-CN"/>
        </w:rPr>
        <w:t xml:space="preserve">include in the request </w:t>
      </w:r>
      <w:r>
        <w:rPr/>
        <w:t>the Discovery Entry ID</w:t>
      </w:r>
      <w:r>
        <w:rPr>
          <w:lang w:eastAsia="zh-CN"/>
        </w:rPr>
        <w:t xml:space="preserve"> and shall include in the </w:t>
      </w:r>
      <w:r>
        <w:rPr/>
        <w:t xml:space="preserve">Discovery Authorization Request the Discovery Type set to "MONITORING_REQUEST_FOR_OPEN_PROSE_DIRECT_DISCOVERY", the </w:t>
      </w:r>
      <w:r>
        <w:rPr>
          <w:lang w:val="en-US" w:eastAsia="en-US"/>
        </w:rPr>
        <w:t>ProSe</w:t>
      </w:r>
      <w:r>
        <w:rPr/>
        <w:t xml:space="preserve"> Application ID name corresponding to the request from the monitoring UE. The Discovery Authorization Request shall also include the UE identity (i.e., IMSI or MSISDN) in order to allow the </w:t>
      </w:r>
      <w:r>
        <w:rPr>
          <w:lang w:val="en-US" w:eastAsia="en-US"/>
        </w:rPr>
        <w:t>ProSe</w:t>
      </w:r>
      <w:r>
        <w:rPr/>
        <w:t xml:space="preserve"> Function in Local PLMN to perform charging. If the monitoring UE's original announce request is for stopping the monitoring operation or the allocated Discovery Filter has been revoked by the ProSe Function, the ProSe Function shall not include the ProSe Application ID name.</w:t>
      </w:r>
      <w:r>
        <w:rPr>
          <w:lang w:eastAsia="zh-CN"/>
        </w:rPr>
        <w:t xml:space="preserve"> </w:t>
      </w:r>
      <w:r>
        <w:rPr/>
        <w:t xml:space="preserve">The HPLMN </w:t>
      </w:r>
      <w:r>
        <w:rPr>
          <w:lang w:eastAsia="zh-CN"/>
        </w:rPr>
        <w:t>ProSe Function</w:t>
      </w:r>
      <w:r>
        <w:rPr/>
        <w:t xml:space="preserve"> may also include </w:t>
      </w:r>
      <w:r>
        <w:rPr>
          <w:lang w:eastAsia="zh-CN"/>
        </w:rPr>
        <w:t>the PC5-tech set to the PC5 radio technology that the UE is using.</w:t>
      </w:r>
    </w:p>
    <w:p>
      <w:pPr>
        <w:pStyle w:val="B1"/>
        <w:rPr/>
      </w:pPr>
      <w:r>
        <w:rPr/>
        <w:t>-</w:t>
        <w:tab/>
        <w:t xml:space="preserve">For restricted ProSe Direct Discovery, the HPLMN </w:t>
      </w:r>
      <w:r>
        <w:rPr>
          <w:lang w:eastAsia="zh-CN"/>
        </w:rPr>
        <w:t xml:space="preserve">ProSe Function </w:t>
      </w:r>
      <w:r>
        <w:rPr/>
        <w:t>shall</w:t>
      </w:r>
      <w:r>
        <w:rPr>
          <w:lang w:eastAsia="zh-CN"/>
        </w:rPr>
        <w:t xml:space="preserve"> include in the </w:t>
      </w:r>
      <w:r>
        <w:rPr/>
        <w:t>Discovery Authorization Request</w:t>
      </w:r>
      <w:r>
        <w:rPr>
          <w:lang w:eastAsia="zh-CN"/>
        </w:rPr>
        <w:t xml:space="preserve"> </w:t>
      </w:r>
      <w:r>
        <w:rPr/>
        <w:t>the Discovery Entry ID</w:t>
      </w:r>
      <w:r>
        <w:rPr>
          <w:lang w:eastAsia="zh-CN"/>
        </w:rPr>
        <w:t xml:space="preserve"> and </w:t>
      </w:r>
      <w:r>
        <w:rPr/>
        <w:t xml:space="preserve">the Discovery Type set to "MONITORING_REQUEST_FOR_RESTRICTED_PROSE_DIRECT_DISCOVERY, the application identity, the requesting </w:t>
      </w:r>
      <w:r>
        <w:rPr>
          <w:lang w:val="en-US" w:eastAsia="en-US"/>
        </w:rPr>
        <w:t>RPAUID, target RPAUID and target PDUID of a monitoring target</w:t>
      </w:r>
      <w:r>
        <w:rPr/>
        <w:t xml:space="preserve">. The Discovery Authorization Request shall also include the UE identity (i.e., IMSI or MSISDN) in order to allow the </w:t>
      </w:r>
      <w:r>
        <w:rPr>
          <w:lang w:val="en-US" w:eastAsia="en-US"/>
        </w:rPr>
        <w:t>ProSe</w:t>
      </w:r>
      <w:r>
        <w:rPr/>
        <w:t xml:space="preserve"> Function in Local PLMN to perform charging. The HPLMN </w:t>
      </w:r>
      <w:r>
        <w:rPr>
          <w:lang w:eastAsia="zh-CN"/>
        </w:rPr>
        <w:t>ProSe Function</w:t>
      </w:r>
      <w:r>
        <w:rPr/>
        <w:t xml:space="preserve"> may also include </w:t>
      </w:r>
      <w:r>
        <w:rPr>
          <w:lang w:eastAsia="zh-CN"/>
        </w:rPr>
        <w:t>the PC5-tech set to the PC5 radio technology that the UE is using.</w:t>
      </w:r>
    </w:p>
    <w:p>
      <w:pPr>
        <w:pStyle w:val="B1"/>
        <w:rPr/>
      </w:pPr>
      <w:r>
        <w:rPr/>
        <w:t>-</w:t>
        <w:tab/>
        <w:t xml:space="preserve">For restricted ProSe Direct Discovery model B discoveree operation, the HPLMN </w:t>
      </w:r>
      <w:r>
        <w:rPr>
          <w:lang w:eastAsia="zh-CN"/>
        </w:rPr>
        <w:t xml:space="preserve">ProSe Function </w:t>
      </w:r>
      <w:r>
        <w:rPr/>
        <w:t xml:space="preserve">shall </w:t>
      </w:r>
      <w:r>
        <w:rPr>
          <w:lang w:eastAsia="zh-CN"/>
        </w:rPr>
        <w:t>include in the</w:t>
      </w:r>
      <w:r>
        <w:rPr/>
        <w:t xml:space="preserve"> Discovery Authorization Request</w:t>
      </w:r>
      <w:r>
        <w:rPr>
          <w:lang w:eastAsia="zh-CN"/>
        </w:rPr>
        <w:t xml:space="preserve"> </w:t>
      </w:r>
      <w:r>
        <w:rPr/>
        <w:t>the Discovery Entry ID</w:t>
      </w:r>
      <w:r>
        <w:rPr>
          <w:lang w:eastAsia="zh-CN"/>
        </w:rPr>
        <w:t xml:space="preserve"> and </w:t>
      </w:r>
      <w:r>
        <w:rPr/>
        <w:t xml:space="preserve">the Discovery Type set to </w:t>
      </w:r>
      <w:r>
        <w:rPr>
          <w:lang w:eastAsia="zh-CN"/>
        </w:rPr>
        <w:t xml:space="preserve">the </w:t>
      </w:r>
      <w:r>
        <w:rPr/>
        <w:t xml:space="preserve">indicate "DISCOVERER_REQUEST_FOR_RESTRICTED_PROSE_DIRECT_DISCOVERY", the application identity, the requesting </w:t>
      </w:r>
      <w:r>
        <w:rPr>
          <w:lang w:val="en-US" w:eastAsia="en-US"/>
        </w:rPr>
        <w:t>RPAUID, target RPAUID and target PDUID of a monitoring target</w:t>
      </w:r>
      <w:r>
        <w:rPr/>
        <w:t xml:space="preserve">. The request shall include the UE identity (IMSI or MSISDN) and the Discovery Entry ID in order to allow the </w:t>
      </w:r>
      <w:r>
        <w:rPr>
          <w:lang w:val="en-US" w:eastAsia="en-US"/>
        </w:rPr>
        <w:t>ProSe</w:t>
      </w:r>
      <w:r>
        <w:rPr/>
        <w:t xml:space="preserve"> Function in Local PLMN to perform charging. The HPLMN </w:t>
      </w:r>
      <w:r>
        <w:rPr>
          <w:lang w:eastAsia="zh-CN"/>
        </w:rPr>
        <w:t>ProSe Function</w:t>
      </w:r>
      <w:r>
        <w:rPr/>
        <w:t xml:space="preserve"> may also include </w:t>
      </w:r>
      <w:r>
        <w:rPr>
          <w:lang w:eastAsia="zh-CN"/>
        </w:rPr>
        <w:t>the PC5-tech set to the PC5 radio technology that the UE is using.</w:t>
      </w:r>
    </w:p>
    <w:p>
      <w:pPr>
        <w:pStyle w:val="Normal"/>
        <w:rPr>
          <w:lang w:val="en-AU"/>
        </w:rPr>
      </w:pPr>
      <w:r>
        <w:rPr/>
        <w:t xml:space="preserve">When receiving the </w:t>
      </w:r>
      <w:r>
        <w:rPr>
          <w:lang w:val="en-AU"/>
        </w:rPr>
        <w:t>ProSe Direct Discovery Authorization response with the Result Code set to "DIAMETER_SUCCESS" for a request with the Discovery Type set to "</w:t>
      </w:r>
      <w:r>
        <w:rPr/>
        <w:t>MONITORING_REQUEST_FOR_OPEN_PROSE_DIRECT_DISCOVERY</w:t>
      </w:r>
      <w:r>
        <w:rPr>
          <w:lang w:val="en-AU"/>
        </w:rPr>
        <w:t xml:space="preserve">", the HPLMN ProSe Function shall check whether a </w:t>
      </w:r>
      <w:r>
        <w:rPr/>
        <w:t>ProSe Discovery</w:t>
      </w:r>
      <w:r>
        <w:rPr>
          <w:lang w:val="en-US"/>
        </w:rPr>
        <w:t xml:space="preserve"> Filter</w:t>
      </w:r>
      <w:r>
        <w:rPr>
          <w:lang w:val="en-AU"/>
        </w:rPr>
        <w:t xml:space="preserve"> is received for each ProSe Application ID Name sent in the request. If a </w:t>
      </w:r>
      <w:r>
        <w:rPr/>
        <w:t>ProSe Discovery</w:t>
      </w:r>
      <w:r>
        <w:rPr>
          <w:lang w:val="en-US"/>
        </w:rPr>
        <w:t xml:space="preserve"> Filter</w:t>
      </w:r>
      <w:r>
        <w:rPr>
          <w:lang w:val="en-AU"/>
        </w:rPr>
        <w:t xml:space="preserve"> is missing for one ProSe Application ID Name, the ProSe Function shall consider that there is no valid </w:t>
      </w:r>
      <w:r>
        <w:rPr/>
        <w:t>ProSe Discovery</w:t>
      </w:r>
      <w:r>
        <w:rPr>
          <w:lang w:val="en-US"/>
        </w:rPr>
        <w:t xml:space="preserve"> Filter</w:t>
      </w:r>
      <w:r>
        <w:rPr>
          <w:lang w:val="en-AU"/>
        </w:rPr>
        <w:t xml:space="preserve"> the ProSe associated with this ProSe Application ID Name in the ProSe Function in the Local PLMN or VPLMN. </w:t>
      </w:r>
    </w:p>
    <w:p>
      <w:pPr>
        <w:pStyle w:val="Normal"/>
        <w:rPr/>
      </w:pPr>
      <w:r>
        <w:rPr/>
        <w:t xml:space="preserve">When receiving the </w:t>
      </w:r>
      <w:r>
        <w:rPr>
          <w:lang w:val="en-AU"/>
        </w:rPr>
        <w:t>ProSe Direct Discovery Authorization response with the Result Code set to "DIAMETER_SUCCESS" for a request with the Discovery Type set to "</w:t>
      </w:r>
      <w:r>
        <w:rPr/>
        <w:t>MONITORING_REQUEST_FOR_RESTRICTED_PROSE_DIRECT_DISCOVERY</w:t>
      </w:r>
      <w:r>
        <w:rPr>
          <w:lang w:val="en-AU"/>
        </w:rPr>
        <w:t>" or "</w:t>
      </w:r>
      <w:r>
        <w:rPr/>
        <w:t>DISCOVERER_REQUEST_FOR_RESTRICTED_PROSE_DIRECT_DISCOVERY</w:t>
      </w:r>
      <w:r>
        <w:rPr>
          <w:lang w:val="en-AU"/>
        </w:rPr>
        <w:t xml:space="preserve">", the HPLMN ProSe Function shall enclose the information in </w:t>
      </w:r>
      <w:r>
        <w:rPr/>
        <w:t xml:space="preserve">Code Receiving Security Material parameter </w:t>
      </w:r>
      <w:r>
        <w:rPr>
          <w:lang w:val="en-AU"/>
        </w:rPr>
        <w:t>in the discovery filter created for the target RPAUID. If a DUIK parameter is included in the response message, the ProSe Function shall store the DUIK in order to verify the MIC field, as specified in 3GPP TS 24.334 [22].</w:t>
      </w:r>
    </w:p>
    <w:p>
      <w:pPr>
        <w:pStyle w:val="Heading3"/>
        <w:rPr/>
      </w:pPr>
      <w:bookmarkStart w:id="23" w:name="__RefHeading___Toc20219161"/>
      <w:bookmarkEnd w:id="23"/>
      <w:r>
        <w:rPr>
          <w:lang w:eastAsia="zh-CN"/>
        </w:rPr>
        <w:t>5</w:t>
      </w:r>
      <w:r>
        <w:rPr>
          <w:lang w:eastAsia="zh-CN"/>
        </w:rPr>
        <w:t>.</w:t>
      </w:r>
      <w:r>
        <w:rPr>
          <w:lang w:eastAsia="zh-CN"/>
        </w:rPr>
        <w:t>3.3</w:t>
      </w:r>
      <w:r>
        <w:rPr>
          <w:lang w:eastAsia="zh-CN"/>
        </w:rPr>
        <w:tab/>
      </w:r>
      <w:r>
        <w:rPr>
          <w:lang w:eastAsia="zh-CN"/>
        </w:rPr>
        <w:t>Detailed behaviour of the ProSe Function in the Local PLMN or VPLMN</w:t>
      </w:r>
    </w:p>
    <w:p>
      <w:pPr>
        <w:pStyle w:val="Normal"/>
        <w:rPr/>
      </w:pPr>
      <w:r>
        <w:rPr/>
        <w:t xml:space="preserve">When receiving a </w:t>
      </w:r>
      <w:r>
        <w:rPr>
          <w:lang w:val="en-AU"/>
        </w:rPr>
        <w:t xml:space="preserve">ProSe Direct Discovery Authorization </w:t>
      </w:r>
      <w:r>
        <w:rPr/>
        <w:t xml:space="preserve">request, the </w:t>
      </w:r>
      <w:r>
        <w:rPr>
          <w:lang w:eastAsia="zh-CN"/>
        </w:rPr>
        <w:t>ProSe Function</w:t>
      </w:r>
      <w:r>
        <w:rPr/>
        <w:t xml:space="preserve"> in the Local PLMN or VPLMN shall check the value of the Discovery Type.</w:t>
      </w:r>
    </w:p>
    <w:p>
      <w:pPr>
        <w:pStyle w:val="B1"/>
        <w:rPr/>
      </w:pPr>
      <w:r>
        <w:rPr/>
        <w:t>-</w:t>
        <w:tab/>
        <w:t>If the value is "ANNOUNCING_REQUEST_FOR_OPEN_PROSE_DIRECT_DISCOVERY", the ProSe Function shall check if the UE is authorized to announce in the PLMN for the specified PC5 radio technology.</w:t>
      </w:r>
    </w:p>
    <w:p>
      <w:pPr>
        <w:pStyle w:val="B2"/>
        <w:rPr/>
      </w:pPr>
      <w:r>
        <w:rPr/>
        <w:t>-</w:t>
        <w:tab/>
        <w:t>If the UE is not authorized, the experimental result code shall be set to "</w:t>
      </w:r>
      <w:r>
        <w:rPr>
          <w:lang w:eastAsia="zh-CN"/>
        </w:rPr>
        <w:t>DIAMETER_ERROR_ANNOUNCING_UNAUTHORIZED_IN_PLMN"</w:t>
      </w:r>
      <w:r>
        <w:rPr/>
        <w:t xml:space="preserve"> </w:t>
      </w:r>
      <w:r>
        <w:rPr>
          <w:lang w:eastAsia="zh-CN"/>
        </w:rPr>
        <w:t>in the response sent by the ProSe Function.</w:t>
      </w:r>
    </w:p>
    <w:p>
      <w:pPr>
        <w:pStyle w:val="B2"/>
        <w:rPr/>
      </w:pPr>
      <w:r>
        <w:rPr/>
        <w:t>-</w:t>
        <w:tab/>
        <w:t>If the UE is authorized, the result code shall be set to "</w:t>
      </w:r>
      <w:r>
        <w:rPr>
          <w:lang w:eastAsia="zh-CN"/>
        </w:rPr>
        <w:t>DIAMETER_SUCCESS"</w:t>
      </w:r>
      <w:r>
        <w:rPr/>
        <w:t xml:space="preserve"> </w:t>
      </w:r>
      <w:r>
        <w:rPr>
          <w:lang w:eastAsia="zh-CN"/>
        </w:rPr>
        <w:t>in the response sent by the ProSe Function</w:t>
      </w:r>
      <w:r>
        <w:rPr/>
        <w:t xml:space="preserve">. The ProSe Function shall store the UE identity (i.e., IMSI or MSISDN) in order to perform charging. In addition, the ProSe Function in the VPLMN or the Local PLMN shall store the </w:t>
      </w:r>
      <w:r>
        <w:rPr>
          <w:lang w:eastAsia="zh-CN"/>
        </w:rPr>
        <w:t>ProSe V</w:t>
      </w:r>
      <w:r>
        <w:rPr/>
        <w:t xml:space="preserve">alidity </w:t>
      </w:r>
      <w:r>
        <w:rPr>
          <w:lang w:eastAsia="zh-CN"/>
        </w:rPr>
        <w:t>T</w:t>
      </w:r>
      <w:r>
        <w:rPr/>
        <w:t>imer corresponding to ProSe Application Code or ProSe Application Code Prefix/Suffix(es) in order to perform charging. If no ProSe Application Code is included in the request, the ProSe Function shall remove the discovery entry associated with the Discovery Entry ID for the requesting UE.</w:t>
      </w:r>
    </w:p>
    <w:p>
      <w:pPr>
        <w:pStyle w:val="Normal"/>
        <w:ind w:left="568" w:hanging="284"/>
        <w:rPr/>
      </w:pPr>
      <w:r>
        <w:rPr/>
        <w:t>-</w:t>
        <w:tab/>
        <w:t>If the value is "ANNOUNCING_REQUEST_FOR_RESTRICTED_PROSE_DIRECT_DISCOVERY", the ProSe Function shall check whether the UE is authorized to announce in the PLMN for restricted discovery model A for the specified PC5 radio technology.</w:t>
      </w:r>
    </w:p>
    <w:p>
      <w:pPr>
        <w:pStyle w:val="B2"/>
        <w:rPr/>
      </w:pPr>
      <w:r>
        <w:rPr/>
        <w:t>-</w:t>
        <w:tab/>
        <w:t>If the UE is not authorized, the experimental result code shall be set to "</w:t>
      </w:r>
      <w:r>
        <w:rPr>
          <w:lang w:eastAsia="zh-CN"/>
        </w:rPr>
        <w:t>DIAMETER_ERROR_ANNOUNCING_NOT_AUTHORIZED"</w:t>
      </w:r>
      <w:r>
        <w:rPr/>
        <w:t xml:space="preserve"> </w:t>
      </w:r>
      <w:r>
        <w:rPr>
          <w:lang w:eastAsia="zh-CN"/>
        </w:rPr>
        <w:t>in the response sent by the ProSe Function.</w:t>
      </w:r>
    </w:p>
    <w:p>
      <w:pPr>
        <w:pStyle w:val="B2"/>
        <w:rPr/>
      </w:pPr>
      <w:r>
        <w:rPr/>
        <w:t>-</w:t>
        <w:tab/>
        <w:t>If the UE is authorized, the result code shall be set to "</w:t>
      </w:r>
      <w:r>
        <w:rPr>
          <w:lang w:eastAsia="zh-CN"/>
        </w:rPr>
        <w:t>DIAMETER_SUCCESS"</w:t>
      </w:r>
      <w:r>
        <w:rPr/>
        <w:t xml:space="preserve"> </w:t>
      </w:r>
      <w:r>
        <w:rPr>
          <w:lang w:eastAsia="zh-CN"/>
        </w:rPr>
        <w:t>in the response sent by the ProSe Function</w:t>
      </w:r>
      <w:r>
        <w:rPr/>
        <w:t>. The ProSe Function in the VPLMN or the Local PLMN shall store the UE identity (IMSI or MSISDN) in order to perform charging;</w:t>
      </w:r>
    </w:p>
    <w:p>
      <w:pPr>
        <w:pStyle w:val="B2"/>
        <w:rPr/>
      </w:pPr>
      <w:r>
        <w:rPr/>
        <w:t>-</w:t>
        <w:tab/>
        <w:t xml:space="preserve">ProSe Function in the VPLMN or the Local PLMN shall store the Application Identity, and the </w:t>
      </w:r>
      <w:r>
        <w:rPr>
          <w:lang w:eastAsia="zh-CN"/>
        </w:rPr>
        <w:t>ProSe V</w:t>
      </w:r>
      <w:r>
        <w:rPr/>
        <w:t xml:space="preserve">alidity </w:t>
      </w:r>
      <w:r>
        <w:rPr>
          <w:lang w:eastAsia="zh-CN"/>
        </w:rPr>
        <w:t>T</w:t>
      </w:r>
      <w:r>
        <w:rPr/>
        <w:t>imer corresponding to ProSe Restricted Code or ProSe Restricted Code Prefix and ProSe Restricted Code Suffix(es) in order to perform charging. If no ProSe Restricted Code or ProSe Restricted Code Prefix is included in the request, the ProSe Function shall remove the discovery entry associated with the Discovery Entry ID for the requesting UE.</w:t>
      </w:r>
    </w:p>
    <w:p>
      <w:pPr>
        <w:pStyle w:val="B1"/>
        <w:rPr/>
      </w:pPr>
      <w:r>
        <w:rPr/>
        <w:t>-</w:t>
        <w:tab/>
        <w:t>If the value is "DISCOVEREE_ANNOUNCING_REQUEST_FOR_RESTRICTED_PROSE_DIRECT_DISCOVERY", the ProSe Function shall check whether the UE is authorized to announce in the PLMN for restricted discovery model B discoveree operation for the specified PC5 radio technology.</w:t>
      </w:r>
    </w:p>
    <w:p>
      <w:pPr>
        <w:pStyle w:val="B2"/>
        <w:rPr/>
      </w:pPr>
      <w:r>
        <w:rPr/>
        <w:t>-</w:t>
        <w:tab/>
        <w:t>If the UE is not authorized, the experimental result code shall be set to "</w:t>
      </w:r>
      <w:r>
        <w:rPr>
          <w:lang w:eastAsia="zh-CN"/>
        </w:rPr>
        <w:t>DIAMETER_ERROR_ANNOUNCING_UNAUTHORIZED_IN_PLMN"</w:t>
      </w:r>
      <w:r>
        <w:rPr/>
        <w:t xml:space="preserve"> </w:t>
      </w:r>
      <w:r>
        <w:rPr>
          <w:lang w:eastAsia="zh-CN"/>
        </w:rPr>
        <w:t>in the response sent by the ProSe Function.</w:t>
      </w:r>
    </w:p>
    <w:p>
      <w:pPr>
        <w:pStyle w:val="B2"/>
        <w:rPr/>
      </w:pPr>
      <w:r>
        <w:rPr/>
        <w:t>-</w:t>
        <w:tab/>
        <w:t>If the UE is authorized, the result code shall be set to "</w:t>
      </w:r>
      <w:r>
        <w:rPr>
          <w:lang w:eastAsia="zh-CN"/>
        </w:rPr>
        <w:t>DIAMETER_SUCCESS"</w:t>
      </w:r>
      <w:r>
        <w:rPr/>
        <w:t xml:space="preserve"> </w:t>
      </w:r>
      <w:r>
        <w:rPr>
          <w:lang w:eastAsia="zh-CN"/>
        </w:rPr>
        <w:t>in the response sent by the ProSe Function</w:t>
      </w:r>
      <w:r>
        <w:rPr/>
        <w:t>. The ProSe Function in the VPLMN or the Local PLMN shall store the UE identity (IMSI or MSISDN) in order to perform charging;</w:t>
      </w:r>
    </w:p>
    <w:p>
      <w:pPr>
        <w:pStyle w:val="B2"/>
        <w:rPr/>
      </w:pPr>
      <w:r>
        <w:rPr/>
        <w:t>-</w:t>
        <w:tab/>
        <w:t xml:space="preserve">ProSe Function in the VPLMN or the Local PLMN shall store the Application Identity, and the </w:t>
      </w:r>
      <w:r>
        <w:rPr>
          <w:lang w:eastAsia="zh-CN"/>
        </w:rPr>
        <w:t>ProSe V</w:t>
      </w:r>
      <w:r>
        <w:rPr/>
        <w:t xml:space="preserve">alidity </w:t>
      </w:r>
      <w:r>
        <w:rPr>
          <w:lang w:eastAsia="zh-CN"/>
        </w:rPr>
        <w:t>T</w:t>
      </w:r>
      <w:r>
        <w:rPr/>
        <w:t>imer corresponding to ProSe Response Code in order to perform charging.</w:t>
      </w:r>
    </w:p>
    <w:p>
      <w:pPr>
        <w:pStyle w:val="B1"/>
        <w:rPr/>
      </w:pPr>
      <w:r>
        <w:rPr/>
        <w:t>-</w:t>
        <w:tab/>
        <w:t>If the value is "DISCOVERER_ANNOUNCING_REQUEST_FOR_RESTRICTED_PROSE_DIRECT_DISCOVERY", the ProSe Function shall check whether the UE is authorized to announce in the PLMN for restricted discovery model B discoverer operation for the specified PC5 radio technology.</w:t>
      </w:r>
    </w:p>
    <w:p>
      <w:pPr>
        <w:pStyle w:val="B2"/>
        <w:rPr/>
      </w:pPr>
      <w:r>
        <w:rPr/>
        <w:t>-</w:t>
        <w:tab/>
        <w:t>If the UE is not authorized, the experimental result code shall be set to "</w:t>
      </w:r>
      <w:r>
        <w:rPr>
          <w:lang w:eastAsia="zh-CN"/>
        </w:rPr>
        <w:t>DIAMETER_ERROR_ANNOUNCING_UNAUTHORIZED_IN_PLMN"</w:t>
      </w:r>
      <w:r>
        <w:rPr/>
        <w:t xml:space="preserve"> </w:t>
      </w:r>
      <w:r>
        <w:rPr>
          <w:lang w:eastAsia="zh-CN"/>
        </w:rPr>
        <w:t>in the response sent by the ProSe Function.</w:t>
      </w:r>
    </w:p>
    <w:p>
      <w:pPr>
        <w:pStyle w:val="B2"/>
        <w:rPr/>
      </w:pPr>
      <w:r>
        <w:rPr/>
        <w:t>-</w:t>
        <w:tab/>
        <w:t>If the UE is authorized, the result code shall be set to "</w:t>
      </w:r>
      <w:r>
        <w:rPr>
          <w:lang w:eastAsia="zh-CN"/>
        </w:rPr>
        <w:t>DIAMETER_SUCCESS"</w:t>
      </w:r>
      <w:r>
        <w:rPr/>
        <w:t xml:space="preserve"> </w:t>
      </w:r>
      <w:r>
        <w:rPr>
          <w:lang w:eastAsia="zh-CN"/>
        </w:rPr>
        <w:t>in the response sent by the ProSe Function</w:t>
      </w:r>
      <w:r>
        <w:rPr/>
        <w:t xml:space="preserve">. The ProSe Function in the VPLMN or the Local PLMN shall store the UE identity (IMSI or MSISDN), the Application Identity and the </w:t>
      </w:r>
      <w:r>
        <w:rPr>
          <w:lang w:eastAsia="zh-CN"/>
        </w:rPr>
        <w:t>ProSe V</w:t>
      </w:r>
      <w:r>
        <w:rPr/>
        <w:t xml:space="preserve">alidity </w:t>
      </w:r>
      <w:r>
        <w:rPr>
          <w:lang w:eastAsia="zh-CN"/>
        </w:rPr>
        <w:t>T</w:t>
      </w:r>
      <w:r>
        <w:rPr/>
        <w:t>imer corresponding to ProSe Query Code in order to perform charging;</w:t>
      </w:r>
    </w:p>
    <w:p>
      <w:pPr>
        <w:pStyle w:val="B1"/>
        <w:rPr/>
      </w:pPr>
      <w:r>
        <w:rPr/>
        <w:t>-</w:t>
        <w:tab/>
        <w:t>If the value is "MONITORING_REQUEST_FOR_OPEN_PROSE_DIRECT_DISCOVERY", the ProSe Function shall check whether one or more Discovery Filter(s) exist for each ProSe Application ID name received in the request.</w:t>
      </w:r>
    </w:p>
    <w:p>
      <w:pPr>
        <w:pStyle w:val="B2"/>
        <w:rPr/>
      </w:pPr>
      <w:r>
        <w:rPr/>
        <w:t>-</w:t>
        <w:tab/>
        <w:t>If there is no valid Discovery Filter associated to the ProSe Application ID name in the request, the experimental result code shall be set to "</w:t>
      </w:r>
      <w:r>
        <w:rPr>
          <w:lang w:eastAsia="zh-CN"/>
        </w:rPr>
        <w:t>DIAMETER_ERROR_NO_ASSOCIATED_DISCOVERY_FILTER"</w:t>
      </w:r>
      <w:r>
        <w:rPr/>
        <w:t xml:space="preserve"> </w:t>
      </w:r>
      <w:r>
        <w:rPr>
          <w:lang w:eastAsia="zh-CN"/>
        </w:rPr>
        <w:t>in the response sent by the ProSe Function.</w:t>
      </w:r>
    </w:p>
    <w:p>
      <w:pPr>
        <w:pStyle w:val="B1"/>
        <w:rPr/>
      </w:pPr>
      <w:r>
        <w:rPr/>
        <w:t>-</w:t>
        <w:tab/>
        <w:t xml:space="preserve">If no ProSe Application ID is included in the request, the ProSe Function shall remove the discovery entry associated with the Discovery Entry ID for the requesting UE. If there exists one or more valid Discovery Filters related to the ProSe Application ID name, the ProSe Function shall return the Discovery Authorization Response including the Discovery Filter(s) </w:t>
      </w:r>
      <w:r>
        <w:rPr>
          <w:lang w:eastAsia="zh-CN"/>
        </w:rPr>
        <w:t>along with the Discovery Entry ID</w:t>
      </w:r>
      <w:r>
        <w:rPr/>
        <w:t xml:space="preserve"> and set the result code to "</w:t>
      </w:r>
      <w:r>
        <w:rPr>
          <w:lang w:eastAsia="zh-CN"/>
        </w:rPr>
        <w:t>DIAMETER_SUCCESS"</w:t>
      </w:r>
      <w:r>
        <w:rPr/>
        <w:t xml:space="preserve"> </w:t>
      </w:r>
      <w:r>
        <w:rPr>
          <w:lang w:eastAsia="zh-CN"/>
        </w:rPr>
        <w:t>in the response</w:t>
      </w:r>
      <w:r>
        <w:rPr/>
        <w:t>. If the announcing UE is roaming, the PLMN-Id of the VPLMN shall be included in the Discovery Authorization Response.</w:t>
      </w:r>
    </w:p>
    <w:p>
      <w:pPr>
        <w:pStyle w:val="B1"/>
        <w:rPr/>
      </w:pPr>
      <w:r>
        <w:rPr/>
        <w:t>-</w:t>
        <w:tab/>
        <w:t>If the value is "MONITORING_REQUEST_FOR_RESTRICTED_PROSE_DIRECT_DISCOVERY", the ProSe Function shall process the request in the following order to check if the monitoring is authorized.</w:t>
      </w:r>
    </w:p>
    <w:p>
      <w:pPr>
        <w:pStyle w:val="B2"/>
        <w:rPr/>
      </w:pPr>
      <w:r>
        <w:rPr/>
        <w:t>-</w:t>
        <w:tab/>
        <w:t>The ProSe function shall check whether the target PDUID is known and belongs to its own PLMN. If not, the experimental result code shall be set to "</w:t>
      </w:r>
      <w:r>
        <w:rPr>
          <w:lang w:eastAsia="zh-CN"/>
        </w:rPr>
        <w:t>DIAMETER_ERROR_INVALID_TARGET_PDUID"</w:t>
      </w:r>
      <w:r>
        <w:rPr/>
        <w:t xml:space="preserve"> </w:t>
      </w:r>
      <w:r>
        <w:rPr>
          <w:lang w:eastAsia="zh-CN"/>
        </w:rPr>
        <w:t>in the response sent by the ProSe Function.</w:t>
      </w:r>
    </w:p>
    <w:p>
      <w:pPr>
        <w:pStyle w:val="B2"/>
        <w:rPr/>
      </w:pPr>
      <w:r>
        <w:rPr>
          <w:lang w:eastAsia="zh-CN"/>
        </w:rPr>
        <w:t>-</w:t>
        <w:tab/>
      </w:r>
      <w:r>
        <w:rPr/>
        <w:t>The ProSe function may check whether the requesting RPAUID is allowed to discover the target RPAUID. If not, the experimental result code shall be set to "</w:t>
      </w:r>
      <w:r>
        <w:rPr>
          <w:lang w:eastAsia="zh-CN"/>
        </w:rPr>
        <w:t>DIAMETER_ERROR_INVALID_TARGET_RPAUID"</w:t>
      </w:r>
      <w:r>
        <w:rPr/>
        <w:t xml:space="preserve"> </w:t>
      </w:r>
      <w:r>
        <w:rPr>
          <w:lang w:eastAsia="zh-CN"/>
        </w:rPr>
        <w:t>in the response sent by the ProSe Function.</w:t>
      </w:r>
    </w:p>
    <w:p>
      <w:pPr>
        <w:pStyle w:val="B2"/>
        <w:rPr/>
      </w:pPr>
      <w:r>
        <w:rPr>
          <w:lang w:eastAsia="zh-CN"/>
        </w:rPr>
        <w:t>-</w:t>
        <w:tab/>
      </w:r>
      <w:r>
        <w:rPr/>
        <w:t>The ProSe function shall check whether</w:t>
      </w:r>
      <w:r>
        <w:rPr>
          <w:rStyle w:val="CommentReference"/>
        </w:rPr>
        <w:t xml:space="preserve"> a </w:t>
      </w:r>
      <w:r>
        <w:rPr/>
        <w:t>valid ProSe Restricted Code or ProSe Restricted Code Prefix exists for the target RPAUID included in the request.</w:t>
      </w:r>
    </w:p>
    <w:p>
      <w:pPr>
        <w:pStyle w:val="B3"/>
        <w:rPr/>
      </w:pPr>
      <w:r>
        <w:rPr/>
        <w:t>-</w:t>
        <w:tab/>
        <w:t>If not, the experimental result code shall be set to "</w:t>
      </w:r>
      <w:r>
        <w:rPr>
          <w:lang w:eastAsia="zh-CN"/>
        </w:rPr>
        <w:t>DIAMETER_ERROR_NO_ASSOCIATED_RESTRICTED_CODE"</w:t>
      </w:r>
      <w:r>
        <w:rPr/>
        <w:t xml:space="preserve"> </w:t>
      </w:r>
      <w:r>
        <w:rPr>
          <w:lang w:eastAsia="zh-CN"/>
        </w:rPr>
        <w:t>in the response sent by the ProSe Function.</w:t>
      </w:r>
    </w:p>
    <w:p>
      <w:pPr>
        <w:pStyle w:val="B3"/>
        <w:rPr/>
      </w:pPr>
      <w:r>
        <w:rPr>
          <w:lang w:eastAsia="zh-CN"/>
        </w:rPr>
        <w:t>-</w:t>
        <w:tab/>
        <w:t xml:space="preserve">Otherwise, </w:t>
      </w:r>
      <w:r>
        <w:rPr/>
        <w:t>the ProSe Function shall set the result code to "</w:t>
      </w:r>
      <w:r>
        <w:rPr>
          <w:lang w:eastAsia="zh-CN"/>
        </w:rPr>
        <w:t>DIAMETER_SUCCESS"</w:t>
      </w:r>
      <w:r>
        <w:rPr/>
        <w:t xml:space="preserve"> </w:t>
      </w:r>
      <w:r>
        <w:rPr>
          <w:lang w:eastAsia="zh-CN"/>
        </w:rPr>
        <w:t xml:space="preserve">in the response. The ProSe Function shall </w:t>
      </w:r>
      <w:r>
        <w:rPr/>
        <w:t>return the Discovery Authorization Response including the ProSe Restricted Code or ProSe Restricted Code Prefix associated with the target RPAUID, and the corresponding Code Receiving Security Material and optionally a DUIK, and its corresponding Validity Timer. If the announcing UE is roaming, the PLMN-Id of the VPLMN shall be also included in the response.</w:t>
      </w:r>
    </w:p>
    <w:p>
      <w:pPr>
        <w:pStyle w:val="B1"/>
        <w:rPr/>
      </w:pPr>
      <w:r>
        <w:rPr/>
        <w:t>-</w:t>
        <w:tab/>
        <w:t>If the value is "DISCOVERER_REQUEST_FOR_RESTRICTED_PROSE_DIRECT_DISCOVERY", the ProSe Function shall process the request in the following order to check whether the monitoring is authorized.</w:t>
      </w:r>
    </w:p>
    <w:p>
      <w:pPr>
        <w:pStyle w:val="B2"/>
        <w:rPr/>
      </w:pPr>
      <w:r>
        <w:rPr/>
        <w:t>-</w:t>
        <w:tab/>
        <w:t>The ProSe function shall check if the target PDUID is known and belongs to its own PLMN. If not, the experimental result code shall be set to "</w:t>
      </w:r>
      <w:r>
        <w:rPr>
          <w:lang w:eastAsia="zh-CN"/>
        </w:rPr>
        <w:t>DIAMETER_ERROR_INVALID_TARGET_PDUID"</w:t>
      </w:r>
      <w:r>
        <w:rPr/>
        <w:t xml:space="preserve"> </w:t>
      </w:r>
      <w:r>
        <w:rPr>
          <w:lang w:eastAsia="zh-CN"/>
        </w:rPr>
        <w:t>in the response sent by the ProSe Function.</w:t>
      </w:r>
    </w:p>
    <w:p>
      <w:pPr>
        <w:pStyle w:val="B2"/>
        <w:rPr/>
      </w:pPr>
      <w:r>
        <w:rPr>
          <w:lang w:eastAsia="zh-CN"/>
        </w:rPr>
        <w:t>-</w:t>
        <w:tab/>
      </w:r>
      <w:r>
        <w:rPr/>
        <w:t>The ProSe function may check if the requesting RPAUID is allowed to discovery the target RPAUID. If not, the experimental result code shall be set to "</w:t>
      </w:r>
      <w:r>
        <w:rPr>
          <w:lang w:eastAsia="zh-CN"/>
        </w:rPr>
        <w:t>DIAMETER_ERROR_INVALID_TARGET_RPAUID"</w:t>
      </w:r>
      <w:r>
        <w:rPr/>
        <w:t xml:space="preserve"> </w:t>
      </w:r>
      <w:r>
        <w:rPr>
          <w:lang w:eastAsia="zh-CN"/>
        </w:rPr>
        <w:t>in the response sent by the ProSe Function.</w:t>
      </w:r>
    </w:p>
    <w:p>
      <w:pPr>
        <w:pStyle w:val="B2"/>
        <w:rPr/>
      </w:pPr>
      <w:r>
        <w:rPr>
          <w:lang w:eastAsia="zh-CN"/>
        </w:rPr>
        <w:t>-</w:t>
        <w:tab/>
      </w:r>
      <w:r>
        <w:rPr/>
        <w:t>The ProSe function shall check if both ProSe Query Code and ProSe Response Code exist for the target RPAUID included in the request.</w:t>
      </w:r>
    </w:p>
    <w:p>
      <w:pPr>
        <w:pStyle w:val="B3"/>
        <w:rPr/>
      </w:pPr>
      <w:r>
        <w:rPr/>
        <w:t>-</w:t>
        <w:tab/>
        <w:t>If not, the experimental result code shall be set to "</w:t>
      </w:r>
      <w:r>
        <w:rPr>
          <w:lang w:eastAsia="zh-CN"/>
        </w:rPr>
        <w:t>DIAMETER_ERROR_NO_ASSOCIATED_RESTRICTED_CODE"</w:t>
      </w:r>
      <w:r>
        <w:rPr/>
        <w:t xml:space="preserve"> </w:t>
      </w:r>
      <w:r>
        <w:rPr>
          <w:lang w:eastAsia="zh-CN"/>
        </w:rPr>
        <w:t>in the response sent by the ProSe Function.</w:t>
      </w:r>
    </w:p>
    <w:p>
      <w:pPr>
        <w:pStyle w:val="B3"/>
        <w:ind w:left="1135" w:hanging="283"/>
        <w:rPr>
          <w:lang w:eastAsia="zh-CN"/>
        </w:rPr>
      </w:pPr>
      <w:r>
        <w:rPr>
          <w:lang w:eastAsia="zh-CN"/>
        </w:rPr>
        <w:t>-</w:t>
        <w:tab/>
        <w:t xml:space="preserve">Otherwise, </w:t>
      </w:r>
      <w:r>
        <w:rPr/>
        <w:t>the ProSe Function shall set the result code to "</w:t>
      </w:r>
      <w:r>
        <w:rPr>
          <w:lang w:eastAsia="zh-CN"/>
        </w:rPr>
        <w:t>DIAMETER_SUCCESS"</w:t>
      </w:r>
      <w:r>
        <w:rPr/>
        <w:t xml:space="preserve"> </w:t>
      </w:r>
      <w:r>
        <w:rPr>
          <w:lang w:eastAsia="zh-CN"/>
        </w:rPr>
        <w:t xml:space="preserve">in the response. The ProSe Function shall </w:t>
      </w:r>
      <w:r>
        <w:rPr/>
        <w:t>return the Discovery Authorization Response including the ProSe Query Code and the corresponding Code Sending Security Material and ProSe Response Code Code associated with the target RPAUID, and the corresponding Code Receiving Security Material and optionally a DUIK, and its corresponding Validity Timer. If the discoverer UE is roaming or announcing in a Local PLMN, the PLMN-Id of the VPLMN or the Local PLMN shall be also included in the response.</w:t>
      </w:r>
    </w:p>
    <w:p>
      <w:pPr>
        <w:pStyle w:val="Normal"/>
        <w:rPr>
          <w:lang w:eastAsia="zh-CN"/>
        </w:rPr>
      </w:pPr>
      <w:r>
        <w:rPr>
          <w:lang w:eastAsia="zh-CN"/>
        </w:rPr>
        <w:t>If</w:t>
      </w:r>
      <w:r>
        <w:rPr>
          <w:lang w:eastAsia="zh-CN"/>
        </w:rPr>
        <w:t xml:space="preserve"> the </w:t>
      </w:r>
      <w:r>
        <w:rPr>
          <w:lang w:eastAsia="zh-CN"/>
        </w:rPr>
        <w:t>ProSe Function</w:t>
      </w:r>
      <w:r>
        <w:rPr/>
        <w:t xml:space="preserve"> </w:t>
      </w:r>
      <w:r>
        <w:rPr>
          <w:lang w:eastAsia="zh-CN"/>
        </w:rPr>
        <w:t xml:space="preserve">cannot fulfil </w:t>
      </w:r>
      <w:r>
        <w:rPr>
          <w:lang w:eastAsia="zh-CN"/>
        </w:rPr>
        <w:t xml:space="preserve">the </w:t>
      </w:r>
      <w:r>
        <w:rPr>
          <w:lang w:eastAsia="zh-CN"/>
        </w:rPr>
        <w:t>received request</w:t>
      </w:r>
      <w:r>
        <w:rPr>
          <w:lang w:eastAsia="zh-CN"/>
        </w:rPr>
        <w:t xml:space="preserve"> </w:t>
      </w:r>
      <w:r>
        <w:rPr/>
        <w:t>for reasons not stated in the above steps</w:t>
      </w:r>
      <w:r>
        <w:rPr>
          <w:lang w:eastAsia="zh-CN"/>
        </w:rPr>
        <w:t>, e.g. due to</w:t>
      </w:r>
      <w:r>
        <w:rPr>
          <w:lang w:eastAsia="zh-CN"/>
        </w:rPr>
        <w:t xml:space="preserve"> a</w:t>
      </w:r>
      <w:r>
        <w:rPr>
          <w:lang w:eastAsia="zh-CN"/>
        </w:rPr>
        <w:t xml:space="preserve"> database error</w:t>
      </w:r>
      <w:r>
        <w:rPr>
          <w:lang w:eastAsia="zh-CN"/>
        </w:rPr>
        <w:t xml:space="preserve"> </w:t>
      </w:r>
      <w:r>
        <w:rPr>
          <w:lang w:eastAsia="zh-CN"/>
        </w:rPr>
        <w:t xml:space="preserve">or any of the </w:t>
      </w:r>
      <w:r>
        <w:rPr>
          <w:lang w:eastAsia="zh-CN"/>
        </w:rPr>
        <w:t>required</w:t>
      </w:r>
      <w:r>
        <w:rPr>
          <w:lang w:eastAsia="zh-CN"/>
        </w:rPr>
        <w:t xml:space="preserve"> actions cannot be performed, it shall set </w:t>
      </w:r>
      <w:r>
        <w:rPr>
          <w:lang w:eastAsia="zh-CN"/>
        </w:rPr>
        <w:t xml:space="preserve">the </w:t>
      </w:r>
      <w:r>
        <w:rPr>
          <w:lang w:eastAsia="zh-CN"/>
        </w:rPr>
        <w:t>Result</w:t>
      </w:r>
      <w:r>
        <w:rPr>
          <w:lang w:eastAsia="zh-CN"/>
        </w:rPr>
        <w:t xml:space="preserve"> </w:t>
      </w:r>
      <w:r>
        <w:rPr>
          <w:lang w:eastAsia="zh-CN"/>
        </w:rPr>
        <w:t xml:space="preserve">Code to </w:t>
      </w:r>
      <w:r>
        <w:rPr>
          <w:lang w:eastAsia="zh-CN"/>
        </w:rPr>
        <w:t>"</w:t>
      </w:r>
      <w:r>
        <w:rPr>
          <w:lang w:eastAsia="zh-CN"/>
        </w:rPr>
        <w:t>DIAMETER_UNABLE_TO_COMPLY</w:t>
      </w:r>
      <w:r>
        <w:rPr>
          <w:lang w:eastAsia="zh-CN"/>
        </w:rPr>
        <w:t>"</w:t>
      </w:r>
      <w:r>
        <w:rPr>
          <w:lang w:eastAsia="zh-CN"/>
        </w:rPr>
        <w:t>.</w:t>
      </w:r>
    </w:p>
    <w:p>
      <w:pPr>
        <w:pStyle w:val="Heading2"/>
        <w:rPr/>
      </w:pPr>
      <w:bookmarkStart w:id="24" w:name="__RefHeading___Toc20219162"/>
      <w:bookmarkEnd w:id="24"/>
      <w:r>
        <w:rPr/>
        <w:t>5.4</w:t>
        <w:tab/>
        <w:t>ProSe Match Report</w:t>
      </w:r>
    </w:p>
    <w:p>
      <w:pPr>
        <w:pStyle w:val="Heading3"/>
        <w:rPr/>
      </w:pPr>
      <w:bookmarkStart w:id="25" w:name="__RefHeading___Toc20219163"/>
      <w:bookmarkEnd w:id="25"/>
      <w:r>
        <w:rPr>
          <w:lang w:eastAsia="zh-CN"/>
        </w:rPr>
        <w:t>5</w:t>
      </w:r>
      <w:r>
        <w:rPr>
          <w:lang w:eastAsia="zh-CN"/>
        </w:rPr>
        <w:t>.</w:t>
      </w:r>
      <w:r>
        <w:rPr>
          <w:lang w:eastAsia="zh-CN"/>
        </w:rPr>
        <w:t>4</w:t>
      </w:r>
      <w:r>
        <w:rPr>
          <w:lang w:eastAsia="zh-CN"/>
        </w:rPr>
        <w:t>.1</w:t>
        <w:tab/>
      </w:r>
      <w:r>
        <w:rPr>
          <w:lang w:eastAsia="zh-CN"/>
        </w:rPr>
        <w:t>General</w:t>
      </w:r>
    </w:p>
    <w:p>
      <w:pPr>
        <w:pStyle w:val="Normal"/>
        <w:rPr/>
      </w:pPr>
      <w:r>
        <w:rPr/>
        <w:t xml:space="preserve">The ProSe Match Report Procedure </w:t>
      </w:r>
      <w:r>
        <w:rPr>
          <w:lang w:eastAsia="zh-CN"/>
        </w:rPr>
        <w:t>shall be</w:t>
      </w:r>
      <w:r>
        <w:rPr>
          <w:lang w:eastAsia="zh-CN"/>
        </w:rPr>
        <w:t xml:space="preserve"> </w:t>
      </w:r>
      <w:r>
        <w:rPr/>
        <w:t xml:space="preserve">used between the ProSe Function in the HPLMN and the ProSe Function in the local PLMN identified by the PLMN-Id contained in the ProSe Application Code(s) discovered by the monitoring UE. The procedure </w:t>
      </w:r>
      <w:r>
        <w:rPr>
          <w:lang w:eastAsia="zh-CN"/>
        </w:rPr>
        <w:t>shall be</w:t>
      </w:r>
      <w:r>
        <w:rPr>
          <w:lang w:eastAsia="zh-CN"/>
        </w:rPr>
        <w:t xml:space="preserve"> </w:t>
      </w:r>
      <w:r>
        <w:rPr/>
        <w:t>invoked by the ProSe Function in the HPLMN and is used:</w:t>
      </w:r>
    </w:p>
    <w:p>
      <w:pPr>
        <w:pStyle w:val="B1"/>
        <w:rPr/>
      </w:pPr>
      <w:r>
        <w:rPr/>
        <w:t>-</w:t>
        <w:tab/>
        <w:t xml:space="preserve">to confirm that the </w:t>
      </w:r>
      <w:r>
        <w:rPr>
          <w:lang w:val="en-US" w:eastAsia="en-US"/>
        </w:rPr>
        <w:t>ProSe</w:t>
      </w:r>
      <w:r>
        <w:rPr/>
        <w:t xml:space="preserve"> Application Code(s) is authorized to be transmitted on the monitored PLMN;</w:t>
      </w:r>
    </w:p>
    <w:p>
      <w:pPr>
        <w:pStyle w:val="B1"/>
        <w:rPr/>
      </w:pPr>
      <w:r>
        <w:rPr/>
        <w:t>-</w:t>
        <w:tab/>
        <w:t xml:space="preserve">to retrieve the </w:t>
      </w:r>
      <w:r>
        <w:rPr>
          <w:lang w:val="en-US" w:eastAsia="en-US"/>
        </w:rPr>
        <w:t>ProSe</w:t>
      </w:r>
      <w:r>
        <w:rPr/>
        <w:t xml:space="preserve"> Application ID(s), associated validity timer(s) and associated match report refresh timer(s) corresponding to the ProSe Application Code(s)</w:t>
      </w:r>
      <w:r>
        <w:rPr>
          <w:lang w:val="en-US" w:eastAsia="en-US"/>
        </w:rPr>
        <w:t xml:space="preserve"> as well metadata associated with the ProSe Application ID if available and requested by the UE</w:t>
      </w:r>
      <w:r>
        <w:rPr/>
        <w:t>; and</w:t>
      </w:r>
    </w:p>
    <w:p>
      <w:pPr>
        <w:pStyle w:val="B1"/>
        <w:rPr/>
      </w:pPr>
      <w:r>
        <w:rPr/>
        <w:t>-</w:t>
        <w:tab/>
        <w:t xml:space="preserve">to provide the </w:t>
      </w:r>
      <w:r>
        <w:rPr>
          <w:lang w:val="en-US" w:eastAsia="en-US"/>
        </w:rPr>
        <w:t>ProSe</w:t>
      </w:r>
      <w:r>
        <w:rPr/>
        <w:t xml:space="preserve"> Function in the local PLMN with the identity (IMSI or MSISDN) of the monitoring UE in order to allow to perform charging. </w:t>
      </w:r>
    </w:p>
    <w:p>
      <w:pPr>
        <w:pStyle w:val="B1"/>
        <w:rPr/>
      </w:pPr>
      <w:r>
        <w:rPr/>
        <w:t>-</w:t>
        <w:tab/>
        <w:t>to provide the ProSe Function in the Local PLMN with the PC5 radio technology that the UE is using.</w:t>
      </w:r>
    </w:p>
    <w:p>
      <w:pPr>
        <w:pStyle w:val="Normal"/>
        <w:rPr/>
      </w:pPr>
      <w:r>
        <w:rPr/>
        <w:t xml:space="preserve">This procedure is mapped to the commands ProSe-Match-Request/Answer (PMR/PMA) in the Diameter application specified in clause 6. </w:t>
      </w:r>
    </w:p>
    <w:p>
      <w:pPr>
        <w:pStyle w:val="Normal"/>
        <w:rPr/>
      </w:pPr>
      <w:r>
        <w:rPr/>
        <w:t>Table 5.4.1-1 specifies the involved information elements for the request.</w:t>
      </w:r>
    </w:p>
    <w:p>
      <w:pPr>
        <w:pStyle w:val="Normal"/>
        <w:rPr/>
      </w:pPr>
      <w:r>
        <w:rPr/>
        <w:t>Table 5.4.1-2 specifies the involved information elements for the answer.</w:t>
      </w:r>
    </w:p>
    <w:p>
      <w:pPr>
        <w:pStyle w:val="TH"/>
        <w:rPr/>
      </w:pPr>
      <w:r>
        <w:rPr>
          <w:lang w:val="en-AU"/>
        </w:rPr>
        <w:t>Table 5.4.1-1: ProSe Match Report R</w:t>
      </w:r>
      <w:r>
        <w:rPr/>
        <w:t>equest</w:t>
      </w:r>
    </w:p>
    <w:tbl>
      <w:tblPr>
        <w:tblW w:w="9888" w:type="dxa"/>
        <w:jc w:val="center"/>
        <w:tblInd w:w="0" w:type="dxa"/>
        <w:tblLayout w:type="fixed"/>
        <w:tblCellMar>
          <w:top w:w="0" w:type="dxa"/>
          <w:left w:w="107" w:type="dxa"/>
          <w:bottom w:w="0" w:type="dxa"/>
          <w:right w:w="107" w:type="dxa"/>
        </w:tblCellMar>
      </w:tblPr>
      <w:tblGrid>
        <w:gridCol w:w="1418"/>
        <w:gridCol w:w="1416"/>
        <w:gridCol w:w="603"/>
        <w:gridCol w:w="6451"/>
      </w:tblGrid>
      <w:tr>
        <w:trPr/>
        <w:tc>
          <w:tcPr>
            <w:tcW w:w="1418" w:type="dxa"/>
            <w:tcBorders>
              <w:top w:val="single" w:sz="12" w:space="0" w:color="000000"/>
              <w:left w:val="single" w:sz="12" w:space="0" w:color="000000"/>
              <w:bottom w:val="single" w:sz="6" w:space="0" w:color="000000"/>
              <w:right w:val="single" w:sz="6" w:space="0" w:color="000000"/>
            </w:tcBorders>
          </w:tcPr>
          <w:p>
            <w:pPr>
              <w:pStyle w:val="TAH"/>
              <w:rPr/>
            </w:pPr>
            <w:r>
              <w:rPr/>
              <w:t>Information element name</w:t>
            </w:r>
          </w:p>
        </w:tc>
        <w:tc>
          <w:tcPr>
            <w:tcW w:w="1416" w:type="dxa"/>
            <w:tcBorders>
              <w:top w:val="single" w:sz="12" w:space="0" w:color="000000"/>
              <w:left w:val="single" w:sz="6" w:space="0" w:color="000000"/>
              <w:bottom w:val="single" w:sz="6" w:space="0" w:color="000000"/>
              <w:right w:val="single" w:sz="6" w:space="0" w:color="000000"/>
            </w:tcBorders>
          </w:tcPr>
          <w:p>
            <w:pPr>
              <w:pStyle w:val="TAH"/>
              <w:rPr/>
            </w:pPr>
            <w:r>
              <w:rPr/>
              <w:t>Mapping to Diameter AVP</w:t>
            </w:r>
          </w:p>
        </w:tc>
        <w:tc>
          <w:tcPr>
            <w:tcW w:w="603" w:type="dxa"/>
            <w:tcBorders>
              <w:top w:val="single" w:sz="12" w:space="0" w:color="000000"/>
              <w:left w:val="single" w:sz="6" w:space="0" w:color="000000"/>
              <w:bottom w:val="single" w:sz="6" w:space="0" w:color="000000"/>
              <w:right w:val="single" w:sz="6" w:space="0" w:color="000000"/>
            </w:tcBorders>
          </w:tcPr>
          <w:p>
            <w:pPr>
              <w:pStyle w:val="TAH"/>
              <w:rPr>
                <w:lang w:val="fr-FR"/>
              </w:rPr>
            </w:pPr>
            <w:r>
              <w:rPr>
                <w:lang w:val="fr-FR"/>
              </w:rPr>
              <w:t>Cat.</w:t>
            </w:r>
          </w:p>
        </w:tc>
        <w:tc>
          <w:tcPr>
            <w:tcW w:w="6451" w:type="dxa"/>
            <w:tcBorders>
              <w:top w:val="single" w:sz="12" w:space="0" w:color="000000"/>
              <w:left w:val="single" w:sz="6" w:space="0" w:color="000000"/>
              <w:bottom w:val="single" w:sz="6" w:space="0" w:color="000000"/>
              <w:right w:val="single" w:sz="12" w:space="0" w:color="000000"/>
            </w:tcBorders>
          </w:tcPr>
          <w:p>
            <w:pPr>
              <w:pStyle w:val="TAH"/>
              <w:rPr/>
            </w:pPr>
            <w:r>
              <w:rPr>
                <w:lang w:val="fr-FR"/>
              </w:rPr>
              <w:t>Description</w:t>
            </w:r>
          </w:p>
        </w:tc>
      </w:tr>
      <w:tr>
        <w:trPr>
          <w:trHeight w:val="401" w:hRule="atLeast"/>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Match Request</w:t>
            </w:r>
          </w:p>
          <w:p>
            <w:pPr>
              <w:pStyle w:val="TAL"/>
              <w:rPr/>
            </w:pPr>
            <w:r>
              <w:rPr/>
              <w:t>(See 6.3.55)</w:t>
            </w:r>
          </w:p>
        </w:tc>
        <w:tc>
          <w:tcPr>
            <w:tcW w:w="1416" w:type="dxa"/>
            <w:tcBorders>
              <w:top w:val="single" w:sz="6" w:space="0" w:color="000000"/>
              <w:left w:val="single" w:sz="6" w:space="0" w:color="000000"/>
              <w:bottom w:val="single" w:sz="6" w:space="0" w:color="000000"/>
              <w:right w:val="single" w:sz="6" w:space="0" w:color="000000"/>
            </w:tcBorders>
          </w:tcPr>
          <w:p>
            <w:pPr>
              <w:pStyle w:val="TAL"/>
              <w:rPr/>
            </w:pPr>
            <w:r>
              <w:rPr/>
              <w:t>Match-Request</w:t>
            </w:r>
          </w:p>
        </w:tc>
        <w:tc>
          <w:tcPr>
            <w:tcW w:w="603" w:type="dxa"/>
            <w:tcBorders>
              <w:top w:val="single" w:sz="6" w:space="0" w:color="000000"/>
              <w:left w:val="single" w:sz="6" w:space="0" w:color="000000"/>
              <w:bottom w:val="single" w:sz="6" w:space="0" w:color="000000"/>
              <w:right w:val="single" w:sz="6" w:space="0" w:color="000000"/>
            </w:tcBorders>
          </w:tcPr>
          <w:p>
            <w:pPr>
              <w:pStyle w:val="TAC"/>
              <w:rPr>
                <w:lang w:val="en-AU"/>
              </w:rPr>
            </w:pPr>
            <w:r>
              <w:rPr>
                <w:lang w:val="en-AU"/>
              </w:rPr>
              <w:t>M</w:t>
            </w:r>
          </w:p>
        </w:tc>
        <w:tc>
          <w:tcPr>
            <w:tcW w:w="6451" w:type="dxa"/>
            <w:tcBorders>
              <w:top w:val="single" w:sz="6" w:space="0" w:color="000000"/>
              <w:left w:val="single" w:sz="6" w:space="0" w:color="000000"/>
              <w:bottom w:val="single" w:sz="6" w:space="0" w:color="000000"/>
              <w:right w:val="single" w:sz="12" w:space="0" w:color="000000"/>
            </w:tcBorders>
          </w:tcPr>
          <w:p>
            <w:pPr>
              <w:pStyle w:val="TAL"/>
              <w:rPr/>
            </w:pPr>
            <w:r>
              <w:rPr/>
              <w:t xml:space="preserve">This information element </w:t>
            </w:r>
            <w:r>
              <w:rPr>
                <w:lang w:eastAsia="zh-CN"/>
              </w:rPr>
              <w:t xml:space="preserve">shall </w:t>
            </w:r>
            <w:r>
              <w:rPr/>
              <w:t xml:space="preserve">contain the information elements used in discovery match request. </w:t>
            </w:r>
          </w:p>
        </w:tc>
      </w:tr>
      <w:tr>
        <w:trPr>
          <w:trHeight w:val="401" w:hRule="atLeast"/>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Supported Features</w:t>
            </w:r>
          </w:p>
          <w:p>
            <w:pPr>
              <w:pStyle w:val="TAL"/>
              <w:rPr/>
            </w:pPr>
            <w:r>
              <w:rPr/>
              <w:t>(See 6.3.24)</w:t>
            </w:r>
          </w:p>
        </w:tc>
        <w:tc>
          <w:tcPr>
            <w:tcW w:w="1416" w:type="dxa"/>
            <w:tcBorders>
              <w:top w:val="single" w:sz="6" w:space="0" w:color="000000"/>
              <w:left w:val="single" w:sz="6" w:space="0" w:color="000000"/>
              <w:bottom w:val="single" w:sz="6" w:space="0" w:color="000000"/>
              <w:right w:val="single" w:sz="6" w:space="0" w:color="000000"/>
            </w:tcBorders>
          </w:tcPr>
          <w:p>
            <w:pPr>
              <w:pStyle w:val="TAL"/>
              <w:rPr/>
            </w:pPr>
            <w:r>
              <w:rPr/>
              <w:t>Supported-Features</w:t>
            </w:r>
          </w:p>
        </w:tc>
        <w:tc>
          <w:tcPr>
            <w:tcW w:w="603" w:type="dxa"/>
            <w:tcBorders>
              <w:top w:val="single" w:sz="6" w:space="0" w:color="000000"/>
              <w:left w:val="single" w:sz="6" w:space="0" w:color="000000"/>
              <w:bottom w:val="single" w:sz="6" w:space="0" w:color="000000"/>
              <w:right w:val="single" w:sz="6" w:space="0" w:color="000000"/>
            </w:tcBorders>
          </w:tcPr>
          <w:p>
            <w:pPr>
              <w:pStyle w:val="TAC"/>
              <w:rPr>
                <w:lang w:val="en-AU"/>
              </w:rPr>
            </w:pPr>
            <w:r>
              <w:rPr>
                <w:lang w:val="en-AU"/>
              </w:rPr>
              <w:t>O</w:t>
            </w:r>
          </w:p>
        </w:tc>
        <w:tc>
          <w:tcPr>
            <w:tcW w:w="6451" w:type="dxa"/>
            <w:tcBorders>
              <w:top w:val="single" w:sz="6" w:space="0" w:color="000000"/>
              <w:left w:val="single" w:sz="6" w:space="0" w:color="000000"/>
              <w:bottom w:val="single" w:sz="6" w:space="0" w:color="000000"/>
              <w:right w:val="single" w:sz="12" w:space="0" w:color="000000"/>
            </w:tcBorders>
          </w:tcPr>
          <w:p>
            <w:pPr>
              <w:pStyle w:val="TAL"/>
              <w:rPr/>
            </w:pPr>
            <w:r>
              <w:rPr/>
              <w:t>If present, this information element shall contain the list of features supported by the origin host.</w:t>
            </w:r>
          </w:p>
        </w:tc>
      </w:tr>
      <w:tr>
        <w:trPr>
          <w:trHeight w:val="401" w:hRule="atLeast"/>
        </w:trPr>
        <w:tc>
          <w:tcPr>
            <w:tcW w:w="1418" w:type="dxa"/>
            <w:tcBorders>
              <w:top w:val="single" w:sz="6" w:space="0" w:color="000000"/>
              <w:left w:val="single" w:sz="12" w:space="0" w:color="000000"/>
              <w:bottom w:val="single" w:sz="12" w:space="0" w:color="000000"/>
              <w:right w:val="single" w:sz="6" w:space="0" w:color="000000"/>
            </w:tcBorders>
          </w:tcPr>
          <w:p>
            <w:pPr>
              <w:pStyle w:val="TAL"/>
              <w:rPr>
                <w:lang w:val="en-US"/>
              </w:rPr>
            </w:pPr>
            <w:r>
              <w:rPr>
                <w:lang w:val="en-US"/>
              </w:rPr>
              <w:t>PMR Flags</w:t>
            </w:r>
          </w:p>
          <w:p>
            <w:pPr>
              <w:pStyle w:val="TAL"/>
              <w:rPr/>
            </w:pPr>
            <w:r>
              <w:rPr>
                <w:lang w:val="en-US"/>
              </w:rPr>
              <w:t>(See 6.3.57)</w:t>
            </w:r>
          </w:p>
        </w:tc>
        <w:tc>
          <w:tcPr>
            <w:tcW w:w="1416" w:type="dxa"/>
            <w:tcBorders>
              <w:top w:val="single" w:sz="6" w:space="0" w:color="000000"/>
              <w:left w:val="single" w:sz="6" w:space="0" w:color="000000"/>
              <w:bottom w:val="single" w:sz="12" w:space="0" w:color="000000"/>
              <w:right w:val="single" w:sz="6" w:space="0" w:color="000000"/>
            </w:tcBorders>
          </w:tcPr>
          <w:p>
            <w:pPr>
              <w:pStyle w:val="TAL"/>
              <w:rPr>
                <w:lang w:val="en-US"/>
              </w:rPr>
            </w:pPr>
            <w:r>
              <w:rPr>
                <w:lang w:val="en-US"/>
              </w:rPr>
              <w:t>PMR-Flags</w:t>
            </w:r>
          </w:p>
        </w:tc>
        <w:tc>
          <w:tcPr>
            <w:tcW w:w="603" w:type="dxa"/>
            <w:tcBorders>
              <w:top w:val="single" w:sz="6" w:space="0" w:color="000000"/>
              <w:left w:val="single" w:sz="6" w:space="0" w:color="000000"/>
              <w:bottom w:val="single" w:sz="12" w:space="0" w:color="000000"/>
              <w:right w:val="single" w:sz="6" w:space="0" w:color="000000"/>
            </w:tcBorders>
          </w:tcPr>
          <w:p>
            <w:pPr>
              <w:pStyle w:val="TAC"/>
              <w:rPr>
                <w:lang w:val="en-US"/>
              </w:rPr>
            </w:pPr>
            <w:r>
              <w:rPr>
                <w:lang w:val="en-US"/>
              </w:rPr>
              <w:t>C</w:t>
            </w:r>
          </w:p>
        </w:tc>
        <w:tc>
          <w:tcPr>
            <w:tcW w:w="6451" w:type="dxa"/>
            <w:tcBorders>
              <w:top w:val="single" w:sz="6" w:space="0" w:color="000000"/>
              <w:left w:val="single" w:sz="6" w:space="0" w:color="000000"/>
              <w:bottom w:val="single" w:sz="12" w:space="0" w:color="000000"/>
              <w:right w:val="single" w:sz="12" w:space="0" w:color="000000"/>
            </w:tcBorders>
          </w:tcPr>
          <w:p>
            <w:pPr>
              <w:pStyle w:val="TAL"/>
              <w:rPr/>
            </w:pPr>
            <w:r>
              <w:rPr/>
              <w:t>This Information Element contains a bit mask. See 6.3.57 for the meaning of the bits.</w:t>
            </w:r>
          </w:p>
        </w:tc>
      </w:tr>
    </w:tbl>
    <w:p>
      <w:pPr>
        <w:pStyle w:val="Normal"/>
        <w:rPr>
          <w:lang w:val="en-US"/>
        </w:rPr>
      </w:pPr>
      <w:r>
        <w:rPr>
          <w:lang w:val="en-US"/>
        </w:rPr>
      </w:r>
    </w:p>
    <w:p>
      <w:pPr>
        <w:pStyle w:val="TH"/>
        <w:rPr>
          <w:lang w:val="en-US"/>
        </w:rPr>
      </w:pPr>
      <w:r>
        <w:rPr>
          <w:lang w:val="en-US"/>
        </w:rPr>
        <w:t>Table 5.4.1-2: ProSe Match Report Answer</w:t>
      </w:r>
    </w:p>
    <w:tbl>
      <w:tblPr>
        <w:tblW w:w="9674" w:type="dxa"/>
        <w:jc w:val="left"/>
        <w:tblInd w:w="-122" w:type="dxa"/>
        <w:tblLayout w:type="fixed"/>
        <w:tblCellMar>
          <w:top w:w="0" w:type="dxa"/>
          <w:left w:w="107" w:type="dxa"/>
          <w:bottom w:w="0" w:type="dxa"/>
          <w:right w:w="107" w:type="dxa"/>
        </w:tblCellMar>
      </w:tblPr>
      <w:tblGrid>
        <w:gridCol w:w="1418"/>
        <w:gridCol w:w="1418"/>
        <w:gridCol w:w="601"/>
        <w:gridCol w:w="6237"/>
      </w:tblGrid>
      <w:tr>
        <w:trPr/>
        <w:tc>
          <w:tcPr>
            <w:tcW w:w="1418" w:type="dxa"/>
            <w:tcBorders>
              <w:top w:val="single" w:sz="12" w:space="0" w:color="000000"/>
              <w:left w:val="single" w:sz="12" w:space="0" w:color="000000"/>
              <w:bottom w:val="single" w:sz="6" w:space="0" w:color="000000"/>
              <w:right w:val="single" w:sz="6" w:space="0" w:color="000000"/>
            </w:tcBorders>
          </w:tcPr>
          <w:p>
            <w:pPr>
              <w:pStyle w:val="TAH"/>
              <w:rPr/>
            </w:pPr>
            <w:r>
              <w:rPr/>
              <w:t>Information element name</w:t>
            </w:r>
          </w:p>
        </w:tc>
        <w:tc>
          <w:tcPr>
            <w:tcW w:w="1418" w:type="dxa"/>
            <w:tcBorders>
              <w:top w:val="single" w:sz="12" w:space="0" w:color="000000"/>
              <w:left w:val="single" w:sz="6" w:space="0" w:color="000000"/>
              <w:bottom w:val="single" w:sz="6" w:space="0" w:color="000000"/>
              <w:right w:val="single" w:sz="6" w:space="0" w:color="000000"/>
            </w:tcBorders>
          </w:tcPr>
          <w:p>
            <w:pPr>
              <w:pStyle w:val="TAH"/>
              <w:rPr/>
            </w:pPr>
            <w:r>
              <w:rPr/>
              <w:t>Mapping to Diameter AVP</w:t>
            </w:r>
          </w:p>
        </w:tc>
        <w:tc>
          <w:tcPr>
            <w:tcW w:w="601" w:type="dxa"/>
            <w:tcBorders>
              <w:top w:val="single" w:sz="12" w:space="0" w:color="000000"/>
              <w:left w:val="single" w:sz="6" w:space="0" w:color="000000"/>
              <w:bottom w:val="single" w:sz="6" w:space="0" w:color="000000"/>
              <w:right w:val="single" w:sz="6" w:space="0" w:color="000000"/>
            </w:tcBorders>
          </w:tcPr>
          <w:p>
            <w:pPr>
              <w:pStyle w:val="TAH"/>
              <w:rPr/>
            </w:pPr>
            <w:r>
              <w:rPr/>
              <w:t>Cat.</w:t>
            </w:r>
          </w:p>
        </w:tc>
        <w:tc>
          <w:tcPr>
            <w:tcW w:w="6237" w:type="dxa"/>
            <w:tcBorders>
              <w:top w:val="single" w:sz="12" w:space="0" w:color="000000"/>
              <w:left w:val="single" w:sz="6" w:space="0" w:color="000000"/>
              <w:bottom w:val="single" w:sz="6" w:space="0" w:color="000000"/>
              <w:right w:val="single" w:sz="12" w:space="0" w:color="000000"/>
            </w:tcBorders>
          </w:tcPr>
          <w:p>
            <w:pPr>
              <w:pStyle w:val="TAH"/>
              <w:rPr/>
            </w:pPr>
            <w:r>
              <w:rPr/>
              <w:t>Description</w:t>
            </w:r>
          </w:p>
        </w:tc>
      </w:tr>
      <w:tr>
        <w:trPr>
          <w:trHeight w:val="401" w:hRule="atLeast"/>
          <w:cantSplit w:val="true"/>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Supported Features</w:t>
            </w:r>
          </w:p>
          <w:p>
            <w:pPr>
              <w:pStyle w:val="TAL"/>
              <w:rPr>
                <w:lang w:val="en-US"/>
              </w:rPr>
            </w:pPr>
            <w:r>
              <w:rPr/>
              <w:t>(See .6.3.24)</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Supported-Features</w:t>
            </w:r>
          </w:p>
        </w:tc>
        <w:tc>
          <w:tcPr>
            <w:tcW w:w="60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6237" w:type="dxa"/>
            <w:tcBorders>
              <w:top w:val="single" w:sz="6" w:space="0" w:color="000000"/>
              <w:left w:val="single" w:sz="6" w:space="0" w:color="000000"/>
              <w:bottom w:val="single" w:sz="6" w:space="0" w:color="000000"/>
              <w:right w:val="single" w:sz="12" w:space="0" w:color="000000"/>
            </w:tcBorders>
          </w:tcPr>
          <w:p>
            <w:pPr>
              <w:pStyle w:val="TAL"/>
              <w:rPr/>
            </w:pPr>
            <w:r>
              <w:rPr/>
              <w:t>If present, this information element shall contain the list of features supported by the origin host.</w:t>
            </w:r>
          </w:p>
        </w:tc>
      </w:tr>
      <w:tr>
        <w:trPr>
          <w:trHeight w:val="401" w:hRule="atLeast"/>
          <w:cantSplit w:val="true"/>
        </w:trPr>
        <w:tc>
          <w:tcPr>
            <w:tcW w:w="1418" w:type="dxa"/>
            <w:tcBorders>
              <w:top w:val="single" w:sz="6" w:space="0" w:color="000000"/>
              <w:left w:val="single" w:sz="12" w:space="0" w:color="000000"/>
              <w:bottom w:val="single" w:sz="6" w:space="0" w:color="000000"/>
              <w:right w:val="single" w:sz="6" w:space="0" w:color="000000"/>
            </w:tcBorders>
          </w:tcPr>
          <w:p>
            <w:pPr>
              <w:pStyle w:val="TAL"/>
              <w:rPr>
                <w:lang w:val="en-US"/>
              </w:rPr>
            </w:pPr>
            <w:r>
              <w:rPr>
                <w:lang w:val="en-US"/>
              </w:rPr>
              <w:t>Result</w:t>
            </w:r>
          </w:p>
          <w:p>
            <w:pPr>
              <w:pStyle w:val="TAL"/>
              <w:rPr>
                <w:lang w:val="en-US"/>
              </w:rPr>
            </w:pPr>
            <w:r>
              <w:rPr>
                <w:lang w:val="en-US"/>
              </w:rPr>
              <w:t>(See 6.4)</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Result-Code / Experimental-Result</w:t>
            </w:r>
          </w:p>
        </w:tc>
        <w:tc>
          <w:tcPr>
            <w:tcW w:w="60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6237" w:type="dxa"/>
            <w:tcBorders>
              <w:top w:val="single" w:sz="6" w:space="0" w:color="000000"/>
              <w:left w:val="single" w:sz="6" w:space="0" w:color="000000"/>
              <w:bottom w:val="single" w:sz="6" w:space="0" w:color="000000"/>
              <w:right w:val="single" w:sz="12" w:space="0" w:color="000000"/>
            </w:tcBorders>
          </w:tcPr>
          <w:p>
            <w:pPr>
              <w:pStyle w:val="TAL"/>
              <w:rPr/>
            </w:pPr>
            <w:r>
              <w:rPr/>
              <w:t>This IE shall contain the result of the operation.</w:t>
            </w:r>
          </w:p>
          <w:p>
            <w:pPr>
              <w:pStyle w:val="TAL"/>
              <w:rPr/>
            </w:pPr>
            <w:r>
              <w:rPr>
                <w:lang w:eastAsia="zh-CN"/>
              </w:rPr>
              <w:t xml:space="preserve">The </w:t>
            </w:r>
            <w:r>
              <w:rPr/>
              <w:t xml:space="preserve">Result-Code AVP shall be used to indicate success / errors </w:t>
            </w:r>
            <w:r>
              <w:rPr>
                <w:lang w:eastAsia="zh-CN"/>
              </w:rPr>
              <w:t xml:space="preserve">as </w:t>
            </w:r>
            <w:r>
              <w:rPr/>
              <w:t>defined in the Diameter Base Protocol.</w:t>
            </w:r>
          </w:p>
          <w:p>
            <w:pPr>
              <w:pStyle w:val="TAL"/>
              <w:rPr/>
            </w:pPr>
            <w:r>
              <w:rPr>
                <w:lang w:eastAsia="zh-CN"/>
              </w:rPr>
              <w:t xml:space="preserve">The </w:t>
            </w:r>
            <w:r>
              <w:rPr/>
              <w:t xml:space="preserve">Experimental-Result AVP shall be used for PC6/PC7 errors. This is a grouped AVP which </w:t>
            </w:r>
            <w:r>
              <w:rPr>
                <w:lang w:eastAsia="zh-CN"/>
              </w:rPr>
              <w:t>shall</w:t>
            </w:r>
            <w:r>
              <w:rPr/>
              <w:t xml:space="preserve"> contain the 3GPP Vendor ID in the Vendor-Id AVP, and the error code in the Experimental-Result-Code AVP.</w:t>
            </w:r>
          </w:p>
          <w:p>
            <w:pPr>
              <w:pStyle w:val="TAL"/>
              <w:rPr/>
            </w:pPr>
            <w:r>
              <w:rPr/>
              <w:t>The following errors are applicable:</w:t>
            </w:r>
          </w:p>
          <w:p>
            <w:pPr>
              <w:pStyle w:val="TAL"/>
              <w:rPr/>
            </w:pPr>
            <w:r>
              <w:rPr/>
              <w:t>- Announcing Not Authorized in PLMN</w:t>
            </w:r>
          </w:p>
          <w:p>
            <w:pPr>
              <w:pStyle w:val="TAL"/>
              <w:rPr>
                <w:highlight w:val="yellow"/>
                <w:lang w:val="en-US"/>
              </w:rPr>
            </w:pPr>
            <w:r>
              <w:rPr>
                <w:lang w:val="en-US"/>
              </w:rPr>
              <w:t>- Invalid Application Code</w:t>
            </w:r>
          </w:p>
        </w:tc>
      </w:tr>
      <w:tr>
        <w:trPr>
          <w:trHeight w:val="401" w:hRule="atLeast"/>
          <w:cantSplit w:val="true"/>
        </w:trPr>
        <w:tc>
          <w:tcPr>
            <w:tcW w:w="1418" w:type="dxa"/>
            <w:tcBorders>
              <w:top w:val="single" w:sz="6" w:space="0" w:color="000000"/>
              <w:left w:val="single" w:sz="12" w:space="0" w:color="000000"/>
              <w:bottom w:val="single" w:sz="12" w:space="0" w:color="000000"/>
              <w:right w:val="single" w:sz="6" w:space="0" w:color="000000"/>
            </w:tcBorders>
          </w:tcPr>
          <w:p>
            <w:pPr>
              <w:pStyle w:val="TAL"/>
              <w:rPr>
                <w:lang w:val="en-US"/>
              </w:rPr>
            </w:pPr>
            <w:r>
              <w:rPr>
                <w:lang w:val="en-US"/>
              </w:rPr>
              <w:t>Match Report (See 6.3.12)</w:t>
            </w:r>
          </w:p>
        </w:tc>
        <w:tc>
          <w:tcPr>
            <w:tcW w:w="1418" w:type="dxa"/>
            <w:tcBorders>
              <w:top w:val="single" w:sz="6" w:space="0" w:color="000000"/>
              <w:left w:val="single" w:sz="6" w:space="0" w:color="000000"/>
              <w:bottom w:val="single" w:sz="12" w:space="0" w:color="000000"/>
              <w:right w:val="single" w:sz="6" w:space="0" w:color="000000"/>
            </w:tcBorders>
          </w:tcPr>
          <w:p>
            <w:pPr>
              <w:pStyle w:val="TAL"/>
              <w:rPr>
                <w:lang w:val="en-US"/>
              </w:rPr>
            </w:pPr>
            <w:r>
              <w:rPr>
                <w:lang w:val="en-US"/>
              </w:rPr>
              <w:t>Match-Report</w:t>
            </w:r>
          </w:p>
        </w:tc>
        <w:tc>
          <w:tcPr>
            <w:tcW w:w="601" w:type="dxa"/>
            <w:tcBorders>
              <w:top w:val="single" w:sz="6" w:space="0" w:color="000000"/>
              <w:left w:val="single" w:sz="6" w:space="0" w:color="000000"/>
              <w:bottom w:val="single" w:sz="12" w:space="0" w:color="000000"/>
              <w:right w:val="single" w:sz="6" w:space="0" w:color="000000"/>
            </w:tcBorders>
          </w:tcPr>
          <w:p>
            <w:pPr>
              <w:pStyle w:val="TAC"/>
              <w:rPr>
                <w:lang w:val="en-US"/>
              </w:rPr>
            </w:pPr>
            <w:r>
              <w:rPr>
                <w:lang w:val="en-US"/>
              </w:rPr>
              <w:t>C</w:t>
            </w:r>
          </w:p>
        </w:tc>
        <w:tc>
          <w:tcPr>
            <w:tcW w:w="6237" w:type="dxa"/>
            <w:tcBorders>
              <w:top w:val="single" w:sz="6" w:space="0" w:color="000000"/>
              <w:left w:val="single" w:sz="6" w:space="0" w:color="000000"/>
              <w:bottom w:val="single" w:sz="12" w:space="0" w:color="000000"/>
              <w:right w:val="single" w:sz="12" w:space="0" w:color="000000"/>
            </w:tcBorders>
          </w:tcPr>
          <w:p>
            <w:pPr>
              <w:pStyle w:val="TAL"/>
              <w:rPr/>
            </w:pPr>
            <w:r>
              <w:rPr/>
              <w:t>This Information Element shall contain the information elements in response to the discovery match request. This Information Element shall be present only when the Result-Code AVP is DIAMETER_SUCCESS. Multiple instances of this Information Element may be present in the message</w:t>
            </w:r>
            <w:r>
              <w:rPr>
                <w:lang w:val="en-US" w:eastAsia="en-US"/>
              </w:rPr>
              <w:t>.</w:t>
            </w:r>
          </w:p>
        </w:tc>
      </w:tr>
    </w:tbl>
    <w:p>
      <w:pPr>
        <w:pStyle w:val="Normal"/>
        <w:rPr>
          <w:lang w:val="en-US"/>
        </w:rPr>
      </w:pPr>
      <w:r>
        <w:rPr>
          <w:lang w:val="en-US"/>
        </w:rPr>
      </w:r>
    </w:p>
    <w:p>
      <w:pPr>
        <w:pStyle w:val="Heading3"/>
        <w:rPr/>
      </w:pPr>
      <w:bookmarkStart w:id="26" w:name="__RefHeading___Toc20219164"/>
      <w:r>
        <w:rPr>
          <w:lang w:eastAsia="zh-CN"/>
        </w:rPr>
        <w:t>5</w:t>
      </w:r>
      <w:r>
        <w:rPr>
          <w:lang w:eastAsia="zh-CN"/>
        </w:rPr>
        <w:t>.</w:t>
      </w:r>
      <w:r>
        <w:rPr>
          <w:lang w:eastAsia="zh-CN"/>
        </w:rPr>
        <w:t>4.2</w:t>
      </w:r>
      <w:r>
        <w:rPr>
          <w:lang w:eastAsia="zh-CN"/>
        </w:rPr>
        <w:tab/>
      </w:r>
      <w:r>
        <w:rPr>
          <w:lang w:eastAsia="zh-CN"/>
        </w:rPr>
        <w:t xml:space="preserve">Detailed behaviour of </w:t>
      </w:r>
      <w:r>
        <w:rPr>
          <w:lang w:eastAsia="zh-CN"/>
        </w:rPr>
        <w:t xml:space="preserve">the </w:t>
      </w:r>
      <w:r>
        <w:rPr>
          <w:lang w:eastAsia="zh-CN"/>
        </w:rPr>
        <w:t>HPLMN ProSe Function</w:t>
      </w:r>
      <w:bookmarkEnd w:id="26"/>
      <w:r>
        <w:rPr>
          <w:lang w:eastAsia="zh-CN"/>
        </w:rPr>
        <w:t xml:space="preserve"> </w:t>
      </w:r>
    </w:p>
    <w:p>
      <w:pPr>
        <w:pStyle w:val="Normal"/>
        <w:rPr/>
      </w:pPr>
      <w:r>
        <w:rPr/>
        <w:t xml:space="preserve">The </w:t>
      </w:r>
      <w:r>
        <w:rPr>
          <w:lang w:eastAsia="zh-CN"/>
        </w:rPr>
        <w:t>ProSe Function in the HPLMN</w:t>
      </w:r>
      <w:r>
        <w:rPr/>
        <w:t xml:space="preserve"> shall make use of this procedure to retrieve from the </w:t>
      </w:r>
      <w:r>
        <w:rPr>
          <w:lang w:val="en-US" w:eastAsia="en-US"/>
        </w:rPr>
        <w:t>ProSe</w:t>
      </w:r>
      <w:r>
        <w:rPr/>
        <w:t xml:space="preserve"> Function in the local PLMN (identified by the PLMN-Id contained in the Prose Application Code) the </w:t>
      </w:r>
      <w:r>
        <w:rPr>
          <w:lang w:val="en-US" w:eastAsia="en-US"/>
        </w:rPr>
        <w:t>ProSe</w:t>
      </w:r>
      <w:r>
        <w:rPr/>
        <w:t xml:space="preserve"> Application ID(s) that correspond to </w:t>
      </w:r>
      <w:r>
        <w:rPr>
          <w:lang w:val="en-US" w:eastAsia="en-US"/>
        </w:rPr>
        <w:t>ProSe</w:t>
      </w:r>
      <w:r>
        <w:rPr/>
        <w:t xml:space="preserve"> Application Code(s) discovered by the monitoring UE. The HPLMN </w:t>
      </w:r>
      <w:r>
        <w:rPr>
          <w:lang w:eastAsia="zh-CN"/>
        </w:rPr>
        <w:t xml:space="preserve">ProSe Function </w:t>
      </w:r>
      <w:r>
        <w:rPr/>
        <w:t xml:space="preserve">shall include in the Match Request the Discovery Type set to "MONITORING_REQUEST_FOR_OPEN_PROSE_DIRECT_DISCOVERY", the discovered </w:t>
      </w:r>
      <w:r>
        <w:rPr>
          <w:lang w:val="en-US" w:eastAsia="en-US"/>
        </w:rPr>
        <w:t>ProSe</w:t>
      </w:r>
      <w:r>
        <w:rPr/>
        <w:t xml:space="preserve"> Application Code(s) corresponding to the request from the monitoring UE as well as the MIC and UTC-based counter associated with the discovered ProSe Application Code. The request shall include the UE identity (i.e. IMSI or MSISDN) in order to allow the </w:t>
      </w:r>
      <w:r>
        <w:rPr>
          <w:lang w:val="en-US" w:eastAsia="en-US"/>
        </w:rPr>
        <w:t>ProSe</w:t>
      </w:r>
      <w:r>
        <w:rPr/>
        <w:t xml:space="preserve"> Function in the local PLMN to perform charging of the monitoring UE. If the </w:t>
      </w:r>
      <w:r>
        <w:rPr>
          <w:lang w:val="en-US"/>
        </w:rPr>
        <w:t>metadata information associated with the ProSe Application ID is requested</w:t>
      </w:r>
      <w:r>
        <w:rPr/>
        <w:t xml:space="preserve"> by the UE, the flag</w:t>
      </w:r>
      <w:r>
        <w:rPr>
          <w:lang w:eastAsia="zh-CN"/>
        </w:rPr>
        <w:t xml:space="preserve"> "</w:t>
      </w:r>
      <w:r>
        <w:rPr/>
        <w:t>Metadata Requested</w:t>
      </w:r>
      <w:r>
        <w:rPr>
          <w:lang w:eastAsia="zh-CN"/>
        </w:rPr>
        <w:t xml:space="preserve">" shall be set in the </w:t>
      </w:r>
      <w:r>
        <w:rPr/>
        <w:t xml:space="preserve">PMR </w:t>
      </w:r>
      <w:r>
        <w:rPr>
          <w:lang w:eastAsia="zh-CN"/>
        </w:rPr>
        <w:t xml:space="preserve">Flags. </w:t>
      </w:r>
      <w:r>
        <w:rPr/>
        <w:t xml:space="preserve">The HPLMN </w:t>
      </w:r>
      <w:r>
        <w:rPr>
          <w:lang w:eastAsia="zh-CN"/>
        </w:rPr>
        <w:t>ProSe Function</w:t>
      </w:r>
      <w:r>
        <w:rPr/>
        <w:t xml:space="preserve"> may also include </w:t>
      </w:r>
      <w:r>
        <w:rPr>
          <w:lang w:eastAsia="zh-CN"/>
        </w:rPr>
        <w:t>the PC5-tech set to the PC5 radio technology that the UE is using.</w:t>
      </w:r>
    </w:p>
    <w:p>
      <w:pPr>
        <w:pStyle w:val="Normal"/>
        <w:rPr/>
      </w:pPr>
      <w:r>
        <w:rPr/>
        <w:t xml:space="preserve">When receiving the </w:t>
      </w:r>
      <w:r>
        <w:rPr>
          <w:lang w:val="en-AU"/>
        </w:rPr>
        <w:t>ProSe Match Report response from the ProSe Function in the local PLMN with the Result Code set to "DIAMETER_SUCCESS", the HPLMN ProSe Function shall check whether a Match Report is received for each ProSe Application Code sent in the request. If a Match Report is missing for one ProSe Application Code, this ProSe Application Code shall be considered as invalid by the ProSe Function.</w:t>
      </w:r>
    </w:p>
    <w:p>
      <w:pPr>
        <w:pStyle w:val="Heading3"/>
        <w:rPr/>
      </w:pPr>
      <w:bookmarkStart w:id="27" w:name="__RefHeading___Toc20219165"/>
      <w:bookmarkEnd w:id="27"/>
      <w:r>
        <w:rPr>
          <w:lang w:eastAsia="zh-CN"/>
        </w:rPr>
        <w:t>5</w:t>
      </w:r>
      <w:r>
        <w:rPr>
          <w:lang w:eastAsia="zh-CN"/>
        </w:rPr>
        <w:t>.</w:t>
      </w:r>
      <w:r>
        <w:rPr>
          <w:lang w:eastAsia="zh-CN"/>
        </w:rPr>
        <w:t>4.3</w:t>
      </w:r>
      <w:r>
        <w:rPr>
          <w:lang w:eastAsia="zh-CN"/>
        </w:rPr>
        <w:tab/>
      </w:r>
      <w:r>
        <w:rPr>
          <w:lang w:eastAsia="zh-CN"/>
        </w:rPr>
        <w:t>Detailed behaviour of the ProSe Function in the local PLMN</w:t>
      </w:r>
    </w:p>
    <w:p>
      <w:pPr>
        <w:pStyle w:val="Normal"/>
        <w:rPr/>
      </w:pPr>
      <w:r>
        <w:rPr/>
        <w:t xml:space="preserve">When receiving a </w:t>
      </w:r>
      <w:r>
        <w:rPr>
          <w:lang w:val="en-AU"/>
        </w:rPr>
        <w:t xml:space="preserve">ProSe Match Report </w:t>
      </w:r>
      <w:r>
        <w:rPr/>
        <w:t xml:space="preserve">request, the </w:t>
      </w:r>
      <w:r>
        <w:rPr>
          <w:lang w:eastAsia="zh-CN"/>
        </w:rPr>
        <w:t>ProSe Function</w:t>
      </w:r>
      <w:r>
        <w:rPr/>
        <w:t xml:space="preserve"> in the local PLMN shall check the value of the Discovery Type contained in the Match Request.</w:t>
      </w:r>
    </w:p>
    <w:p>
      <w:pPr>
        <w:pStyle w:val="B1"/>
        <w:rPr/>
      </w:pPr>
      <w:r>
        <w:rPr/>
        <w:t>-</w:t>
        <w:tab/>
        <w:t>If the value indicated in the Discovery Type is not supported, the experimental result code shall be set to "</w:t>
      </w:r>
      <w:r>
        <w:rPr>
          <w:lang w:eastAsia="zh-CN"/>
        </w:rPr>
        <w:t>DIAMETER_ERROR_INVALID_DISCOVERY_TYPE"</w:t>
      </w:r>
      <w:r>
        <w:rPr/>
        <w:t xml:space="preserve"> </w:t>
      </w:r>
      <w:r>
        <w:rPr>
          <w:lang w:eastAsia="zh-CN"/>
        </w:rPr>
        <w:t>in the response.</w:t>
      </w:r>
    </w:p>
    <w:p>
      <w:pPr>
        <w:pStyle w:val="B1"/>
        <w:rPr/>
      </w:pPr>
      <w:r>
        <w:rPr>
          <w:lang w:eastAsia="zh-CN"/>
        </w:rPr>
        <w:t>-</w:t>
        <w:tab/>
      </w:r>
      <w:r>
        <w:rPr/>
        <w:t xml:space="preserve">If the value is "MONITORING_REQUEST_FOR_OPEN_PROSE_DIRECT_DISCOVERY", the </w:t>
      </w:r>
      <w:r>
        <w:rPr>
          <w:lang w:eastAsia="zh-CN"/>
        </w:rPr>
        <w:t>ProSe Function shall</w:t>
      </w:r>
      <w:r>
        <w:rPr/>
        <w:t>check whether that the ProSe Application Code received is authorized to be announced in the monitored PLMN for the specified PC5 radio technology.</w:t>
      </w:r>
    </w:p>
    <w:p>
      <w:pPr>
        <w:pStyle w:val="B2"/>
        <w:rPr/>
      </w:pPr>
      <w:r>
        <w:rPr/>
        <w:t>-</w:t>
        <w:tab/>
        <w:t>If not, the experimental result code shall be set to "</w:t>
      </w:r>
      <w:r>
        <w:rPr>
          <w:lang w:eastAsia="zh-CN"/>
        </w:rPr>
        <w:t>DIAMETER_ERROR_ANNOUNCING_UNAUTHORIZED_IN_PLMN"</w:t>
      </w:r>
      <w:r>
        <w:rPr/>
        <w:t xml:space="preserve"> </w:t>
      </w:r>
      <w:r>
        <w:rPr>
          <w:lang w:eastAsia="zh-CN"/>
        </w:rPr>
        <w:t>in the response.</w:t>
      </w:r>
    </w:p>
    <w:p>
      <w:pPr>
        <w:pStyle w:val="B2"/>
        <w:rPr/>
      </w:pPr>
      <w:r>
        <w:rPr/>
        <w:t>-</w:t>
        <w:tab/>
      </w:r>
      <w:r>
        <w:rPr>
          <w:lang w:eastAsia="zh-CN"/>
        </w:rPr>
        <w:t>If the ProSe Code is authorized to be announced, the ProSe Function shall check</w:t>
      </w:r>
      <w:r>
        <w:rPr/>
        <w:t xml:space="preserve"> the validity of the ProSe Application Code(s) discovered by the monitoring UE, i.e. a ProSe Application ID name is associated and the validity timer has not expired, and the </w:t>
      </w:r>
      <w:r>
        <w:rPr>
          <w:lang w:eastAsia="zh-CN"/>
        </w:rPr>
        <w:t>MIC value associated with the ProSe Application Code is valid when verified based on the associated UTC-based counter as defined in 3GPP TS 33.303 [23]</w:t>
      </w:r>
      <w:r>
        <w:rPr/>
        <w:t>.</w:t>
      </w:r>
    </w:p>
    <w:p>
      <w:pPr>
        <w:pStyle w:val="B3"/>
        <w:rPr/>
      </w:pPr>
      <w:r>
        <w:rPr/>
        <w:t>-</w:t>
        <w:tab/>
        <w:t>If none of the ProSe Application Code(s) is valid in the ProSe Function, i.e. either no ProSe Application Code exists, the validity timer(s) has expired, or MIC check(s) for the ProSe Application Code(s) has failed, the experimental result code shall be set to "</w:t>
      </w:r>
      <w:r>
        <w:rPr>
          <w:lang w:eastAsia="zh-CN"/>
        </w:rPr>
        <w:t>DIAMETER_ERROR_INVALID_APPLICATION_CODE"</w:t>
      </w:r>
      <w:r>
        <w:rPr/>
        <w:t xml:space="preserve"> </w:t>
      </w:r>
      <w:r>
        <w:rPr>
          <w:lang w:eastAsia="zh-CN"/>
        </w:rPr>
        <w:t>in the response sent by the ProSe Function.</w:t>
      </w:r>
    </w:p>
    <w:p>
      <w:pPr>
        <w:pStyle w:val="B3"/>
        <w:rPr/>
      </w:pPr>
      <w:r>
        <w:rPr/>
        <w:t>-</w:t>
        <w:tab/>
        <w:t>Otherwise, when at least one ProSe Application Code is valid, the ProSe Function shall return the Match Report and set the result code to "</w:t>
      </w:r>
      <w:r>
        <w:rPr>
          <w:lang w:eastAsia="zh-CN"/>
        </w:rPr>
        <w:t>DIAMETER_SUCCESS"</w:t>
      </w:r>
      <w:r>
        <w:rPr/>
        <w:t xml:space="preserve"> </w:t>
      </w:r>
      <w:r>
        <w:rPr>
          <w:lang w:eastAsia="zh-CN"/>
        </w:rPr>
        <w:t xml:space="preserve">in the response. </w:t>
      </w:r>
      <w:r>
        <w:rPr/>
        <w:t xml:space="preserve">For each valid ProSe Application code, the Match Report shall contain the matched ProSe Application Code, the ProSe Application ID Name, the validity timer and the match report refresh timer. The Match Report may include </w:t>
      </w:r>
      <w:r>
        <w:rPr>
          <w:lang w:val="en-US" w:eastAsia="en-US"/>
        </w:rPr>
        <w:t xml:space="preserve">metadata associated with the ProSe Application ID if requested and available. </w:t>
      </w:r>
      <w:r>
        <w:rPr/>
        <w:t>The ProSe Function may store the monitoring UE identity (i.e. IMSI or MSISDN) in order to perform charging.</w:t>
      </w:r>
    </w:p>
    <w:p>
      <w:pPr>
        <w:pStyle w:val="Normal"/>
        <w:rPr/>
      </w:pPr>
      <w:r>
        <w:rPr/>
        <w:t xml:space="preserve">If there is an error in any of the above steps then the </w:t>
      </w:r>
      <w:r>
        <w:rPr>
          <w:lang w:eastAsia="zh-CN"/>
        </w:rPr>
        <w:t>ProSe Function</w:t>
      </w:r>
      <w:r>
        <w:rPr/>
        <w:t xml:space="preserve"> shall stop processing the request and shall return the error code specified in the respective step. </w:t>
      </w:r>
    </w:p>
    <w:p>
      <w:pPr>
        <w:pStyle w:val="Normal"/>
        <w:rPr>
          <w:lang w:eastAsia="zh-CN"/>
        </w:rPr>
      </w:pPr>
      <w:r>
        <w:rPr>
          <w:lang w:eastAsia="zh-CN"/>
        </w:rPr>
        <w:t>If</w:t>
      </w:r>
      <w:r>
        <w:rPr>
          <w:lang w:eastAsia="zh-CN"/>
        </w:rPr>
        <w:t xml:space="preserve"> the </w:t>
      </w:r>
      <w:r>
        <w:rPr>
          <w:lang w:eastAsia="zh-CN"/>
        </w:rPr>
        <w:t>ProSe Function</w:t>
      </w:r>
      <w:r>
        <w:rPr/>
        <w:t xml:space="preserve"> </w:t>
      </w:r>
      <w:r>
        <w:rPr>
          <w:lang w:eastAsia="zh-CN"/>
        </w:rPr>
        <w:t xml:space="preserve">cannot fulfil </w:t>
      </w:r>
      <w:r>
        <w:rPr>
          <w:lang w:eastAsia="zh-CN"/>
        </w:rPr>
        <w:t xml:space="preserve">the </w:t>
      </w:r>
      <w:r>
        <w:rPr>
          <w:lang w:eastAsia="zh-CN"/>
        </w:rPr>
        <w:t>received request</w:t>
      </w:r>
      <w:r>
        <w:rPr>
          <w:lang w:eastAsia="zh-CN"/>
        </w:rPr>
        <w:t xml:space="preserve"> </w:t>
      </w:r>
      <w:r>
        <w:rPr/>
        <w:t xml:space="preserve">for reasons not stated in the above steps, </w:t>
      </w:r>
      <w:r>
        <w:rPr>
          <w:lang w:eastAsia="zh-CN"/>
        </w:rPr>
        <w:t>e.g. due to</w:t>
      </w:r>
      <w:r>
        <w:rPr>
          <w:lang w:eastAsia="zh-CN"/>
        </w:rPr>
        <w:t xml:space="preserve"> a</w:t>
      </w:r>
      <w:r>
        <w:rPr>
          <w:lang w:eastAsia="zh-CN"/>
        </w:rPr>
        <w:t xml:space="preserve"> database error</w:t>
      </w:r>
      <w:r>
        <w:rPr>
          <w:lang w:eastAsia="zh-CN"/>
        </w:rPr>
        <w:t xml:space="preserve"> </w:t>
      </w:r>
      <w:r>
        <w:rPr>
          <w:lang w:eastAsia="zh-CN"/>
        </w:rPr>
        <w:t xml:space="preserve">or any of the </w:t>
      </w:r>
      <w:r>
        <w:rPr>
          <w:lang w:eastAsia="zh-CN"/>
        </w:rPr>
        <w:t>required</w:t>
      </w:r>
      <w:r>
        <w:rPr>
          <w:lang w:eastAsia="zh-CN"/>
        </w:rPr>
        <w:t xml:space="preserve"> actions cannot be performed, it shall </w:t>
      </w:r>
      <w:r>
        <w:rPr/>
        <w:t xml:space="preserve">stop processing the request and </w:t>
      </w:r>
      <w:r>
        <w:rPr>
          <w:lang w:eastAsia="zh-CN"/>
        </w:rPr>
        <w:t xml:space="preserve">set </w:t>
      </w:r>
      <w:r>
        <w:rPr>
          <w:lang w:eastAsia="zh-CN"/>
        </w:rPr>
        <w:t xml:space="preserve">the </w:t>
      </w:r>
      <w:r>
        <w:rPr>
          <w:lang w:eastAsia="zh-CN"/>
        </w:rPr>
        <w:t>Result</w:t>
      </w:r>
      <w:r>
        <w:rPr>
          <w:lang w:eastAsia="zh-CN"/>
        </w:rPr>
        <w:t xml:space="preserve"> </w:t>
      </w:r>
      <w:r>
        <w:rPr>
          <w:lang w:eastAsia="zh-CN"/>
        </w:rPr>
        <w:t xml:space="preserve">Code to </w:t>
      </w:r>
      <w:r>
        <w:rPr>
          <w:lang w:eastAsia="zh-CN"/>
        </w:rPr>
        <w:t>"</w:t>
      </w:r>
      <w:r>
        <w:rPr>
          <w:lang w:eastAsia="zh-CN"/>
        </w:rPr>
        <w:t>DIAMETER_UNABLE_TO_COMPLY</w:t>
      </w:r>
      <w:r>
        <w:rPr>
          <w:lang w:eastAsia="zh-CN"/>
        </w:rPr>
        <w:t>"</w:t>
      </w:r>
      <w:r>
        <w:rPr>
          <w:lang w:eastAsia="zh-CN"/>
        </w:rPr>
        <w:t>.</w:t>
      </w:r>
    </w:p>
    <w:p>
      <w:pPr>
        <w:pStyle w:val="Normal"/>
        <w:rPr>
          <w:lang w:eastAsia="zh-CN"/>
        </w:rPr>
      </w:pPr>
      <w:r>
        <w:rPr/>
        <w:t xml:space="preserve">If the ProSe Application Code contains a metadata index, a </w:t>
      </w:r>
      <w:r>
        <w:rPr>
          <w:lang w:val="en-US"/>
        </w:rPr>
        <w:t>ProSe-</w:t>
      </w:r>
      <w:r>
        <w:rPr/>
        <w:t>Metadata-Index-Mask AVP shall be provided for this ProSe Application Code.</w:t>
      </w:r>
    </w:p>
    <w:p>
      <w:pPr>
        <w:pStyle w:val="Heading2"/>
        <w:rPr/>
      </w:pPr>
      <w:bookmarkStart w:id="28" w:name="__RefHeading___Toc20219166"/>
      <w:bookmarkEnd w:id="28"/>
      <w:r>
        <w:rPr/>
        <w:t>5.5</w:t>
        <w:tab/>
        <w:t>ProSe Match Report info</w:t>
      </w:r>
    </w:p>
    <w:p>
      <w:pPr>
        <w:pStyle w:val="Heading3"/>
        <w:rPr/>
      </w:pPr>
      <w:bookmarkStart w:id="29" w:name="__RefHeading___Toc20219167"/>
      <w:bookmarkEnd w:id="29"/>
      <w:r>
        <w:rPr>
          <w:lang w:eastAsia="zh-CN"/>
        </w:rPr>
        <w:t>5</w:t>
      </w:r>
      <w:r>
        <w:rPr>
          <w:lang w:eastAsia="zh-CN"/>
        </w:rPr>
        <w:t>.</w:t>
      </w:r>
      <w:r>
        <w:rPr>
          <w:lang w:eastAsia="zh-CN"/>
        </w:rPr>
        <w:t>5</w:t>
      </w:r>
      <w:r>
        <w:rPr>
          <w:lang w:eastAsia="zh-CN"/>
        </w:rPr>
        <w:t>.1</w:t>
        <w:tab/>
      </w:r>
      <w:r>
        <w:rPr>
          <w:lang w:eastAsia="zh-CN"/>
        </w:rPr>
        <w:t>General</w:t>
      </w:r>
    </w:p>
    <w:p>
      <w:pPr>
        <w:pStyle w:val="Normal"/>
        <w:rPr/>
      </w:pPr>
      <w:r>
        <w:rPr/>
        <w:t xml:space="preserve">For open discovery, the ProSe Match Report Info Procedure </w:t>
      </w:r>
      <w:r>
        <w:rPr>
          <w:lang w:eastAsia="zh-CN"/>
        </w:rPr>
        <w:t>shall be</w:t>
      </w:r>
      <w:r>
        <w:rPr>
          <w:lang w:eastAsia="zh-CN"/>
        </w:rPr>
        <w:t xml:space="preserve"> </w:t>
      </w:r>
      <w:r>
        <w:rPr/>
        <w:t>used by the ProSe Function in the HPLMN of the monitoring UE to provide a match report information to the ProSe Function of the visited PLMN in which the announcing UE is roaming. For restricted discovery, the ProSe Match Report Info Procedure shall also be used by the ProSe Function in the HPLMN of the monitoring UE or discoverer UE to provide a match report information to the ProSe Function of the HPLMN of the announcing UE or discoveree UE.</w:t>
      </w:r>
    </w:p>
    <w:p>
      <w:pPr>
        <w:pStyle w:val="Normal"/>
        <w:rPr/>
      </w:pPr>
      <w:r>
        <w:rPr/>
        <w:t xml:space="preserve">This procedure is mapped to the commands ProSe-Match-Report-Info-Request/Answer (PIR/PIA) in the Diameter application specified in clause 6. </w:t>
      </w:r>
    </w:p>
    <w:p>
      <w:pPr>
        <w:pStyle w:val="Normal"/>
        <w:rPr/>
      </w:pPr>
      <w:r>
        <w:rPr/>
        <w:t>Table 5.5.1-1 specifies the involved information elements for the request.</w:t>
      </w:r>
    </w:p>
    <w:p>
      <w:pPr>
        <w:pStyle w:val="Normal"/>
        <w:rPr/>
      </w:pPr>
      <w:r>
        <w:rPr/>
        <w:t>Table 5.5.1-2 specifies the involved information elements for the answer.</w:t>
      </w:r>
    </w:p>
    <w:p>
      <w:pPr>
        <w:pStyle w:val="TH"/>
        <w:rPr>
          <w:lang w:val="en-AU"/>
        </w:rPr>
      </w:pPr>
      <w:r>
        <w:rPr>
          <w:lang w:val="en-AU"/>
        </w:rPr>
        <w:t xml:space="preserve">Table 5.5.1-1: ProSe Match Report Info Request </w:t>
      </w:r>
    </w:p>
    <w:tbl>
      <w:tblPr>
        <w:tblW w:w="9888" w:type="dxa"/>
        <w:jc w:val="center"/>
        <w:tblInd w:w="0" w:type="dxa"/>
        <w:tblLayout w:type="fixed"/>
        <w:tblCellMar>
          <w:top w:w="0" w:type="dxa"/>
          <w:left w:w="107" w:type="dxa"/>
          <w:bottom w:w="0" w:type="dxa"/>
          <w:right w:w="107" w:type="dxa"/>
        </w:tblCellMar>
      </w:tblPr>
      <w:tblGrid>
        <w:gridCol w:w="1418"/>
        <w:gridCol w:w="1416"/>
        <w:gridCol w:w="603"/>
        <w:gridCol w:w="6451"/>
      </w:tblGrid>
      <w:tr>
        <w:trPr/>
        <w:tc>
          <w:tcPr>
            <w:tcW w:w="1418" w:type="dxa"/>
            <w:tcBorders>
              <w:top w:val="single" w:sz="12" w:space="0" w:color="000000"/>
              <w:left w:val="single" w:sz="12" w:space="0" w:color="000000"/>
              <w:bottom w:val="single" w:sz="6" w:space="0" w:color="000000"/>
              <w:right w:val="single" w:sz="6" w:space="0" w:color="000000"/>
            </w:tcBorders>
          </w:tcPr>
          <w:p>
            <w:pPr>
              <w:pStyle w:val="TAH"/>
              <w:rPr/>
            </w:pPr>
            <w:r>
              <w:rPr/>
              <w:t>Information element name</w:t>
            </w:r>
          </w:p>
        </w:tc>
        <w:tc>
          <w:tcPr>
            <w:tcW w:w="1416" w:type="dxa"/>
            <w:tcBorders>
              <w:top w:val="single" w:sz="12" w:space="0" w:color="000000"/>
              <w:left w:val="single" w:sz="6" w:space="0" w:color="000000"/>
              <w:bottom w:val="single" w:sz="6" w:space="0" w:color="000000"/>
              <w:right w:val="single" w:sz="6" w:space="0" w:color="000000"/>
            </w:tcBorders>
          </w:tcPr>
          <w:p>
            <w:pPr>
              <w:pStyle w:val="TAH"/>
              <w:rPr/>
            </w:pPr>
            <w:r>
              <w:rPr/>
              <w:t>Mapping to Diameter AVP</w:t>
            </w:r>
          </w:p>
        </w:tc>
        <w:tc>
          <w:tcPr>
            <w:tcW w:w="603" w:type="dxa"/>
            <w:tcBorders>
              <w:top w:val="single" w:sz="12" w:space="0" w:color="000000"/>
              <w:left w:val="single" w:sz="6" w:space="0" w:color="000000"/>
              <w:bottom w:val="single" w:sz="6" w:space="0" w:color="000000"/>
              <w:right w:val="single" w:sz="6" w:space="0" w:color="000000"/>
            </w:tcBorders>
          </w:tcPr>
          <w:p>
            <w:pPr>
              <w:pStyle w:val="TAH"/>
              <w:rPr>
                <w:lang w:val="fr-FR"/>
              </w:rPr>
            </w:pPr>
            <w:r>
              <w:rPr>
                <w:lang w:val="fr-FR"/>
              </w:rPr>
              <w:t>Cat.</w:t>
            </w:r>
          </w:p>
        </w:tc>
        <w:tc>
          <w:tcPr>
            <w:tcW w:w="6451" w:type="dxa"/>
            <w:tcBorders>
              <w:top w:val="single" w:sz="12" w:space="0" w:color="000000"/>
              <w:left w:val="single" w:sz="6" w:space="0" w:color="000000"/>
              <w:bottom w:val="single" w:sz="6" w:space="0" w:color="000000"/>
              <w:right w:val="single" w:sz="12" w:space="0" w:color="000000"/>
            </w:tcBorders>
          </w:tcPr>
          <w:p>
            <w:pPr>
              <w:pStyle w:val="TAH"/>
              <w:rPr>
                <w:lang w:val="fr-FR"/>
              </w:rPr>
            </w:pPr>
            <w:r>
              <w:rPr>
                <w:lang w:val="fr-FR"/>
              </w:rPr>
              <w:t>Description</w:t>
            </w:r>
          </w:p>
        </w:tc>
      </w:tr>
      <w:tr>
        <w:trPr>
          <w:trHeight w:val="401" w:hRule="atLeast"/>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Match Report Information</w:t>
            </w:r>
          </w:p>
          <w:p>
            <w:pPr>
              <w:pStyle w:val="TAL"/>
              <w:rPr/>
            </w:pPr>
            <w:r>
              <w:rPr/>
              <w:t>(See 6.3.56)</w:t>
            </w:r>
          </w:p>
        </w:tc>
        <w:tc>
          <w:tcPr>
            <w:tcW w:w="1416" w:type="dxa"/>
            <w:tcBorders>
              <w:top w:val="single" w:sz="6" w:space="0" w:color="000000"/>
              <w:left w:val="single" w:sz="6" w:space="0" w:color="000000"/>
              <w:bottom w:val="single" w:sz="6" w:space="0" w:color="000000"/>
              <w:right w:val="single" w:sz="6" w:space="0" w:color="000000"/>
            </w:tcBorders>
          </w:tcPr>
          <w:p>
            <w:pPr>
              <w:pStyle w:val="TAL"/>
              <w:rPr/>
            </w:pPr>
            <w:r>
              <w:rPr/>
              <w:t>Match-Report-Info</w:t>
            </w:r>
          </w:p>
        </w:tc>
        <w:tc>
          <w:tcPr>
            <w:tcW w:w="603" w:type="dxa"/>
            <w:tcBorders>
              <w:top w:val="single" w:sz="6" w:space="0" w:color="000000"/>
              <w:left w:val="single" w:sz="6" w:space="0" w:color="000000"/>
              <w:bottom w:val="single" w:sz="6" w:space="0" w:color="000000"/>
              <w:right w:val="single" w:sz="6" w:space="0" w:color="000000"/>
            </w:tcBorders>
          </w:tcPr>
          <w:p>
            <w:pPr>
              <w:pStyle w:val="TAC"/>
              <w:rPr>
                <w:lang w:val="en-AU"/>
              </w:rPr>
            </w:pPr>
            <w:r>
              <w:rPr>
                <w:lang w:val="en-AU"/>
              </w:rPr>
              <w:t>C</w:t>
            </w:r>
          </w:p>
        </w:tc>
        <w:tc>
          <w:tcPr>
            <w:tcW w:w="6451" w:type="dxa"/>
            <w:tcBorders>
              <w:top w:val="single" w:sz="6" w:space="0" w:color="000000"/>
              <w:left w:val="single" w:sz="6" w:space="0" w:color="000000"/>
              <w:bottom w:val="single" w:sz="6" w:space="0" w:color="000000"/>
              <w:right w:val="single" w:sz="12" w:space="0" w:color="000000"/>
            </w:tcBorders>
          </w:tcPr>
          <w:p>
            <w:pPr>
              <w:pStyle w:val="TAL"/>
              <w:rPr/>
            </w:pPr>
            <w:r>
              <w:rPr/>
              <w:t xml:space="preserve">This information element </w:t>
            </w:r>
            <w:r>
              <w:rPr>
                <w:lang w:eastAsia="zh-CN"/>
              </w:rPr>
              <w:t xml:space="preserve">shall </w:t>
            </w:r>
            <w:r>
              <w:rPr/>
              <w:t xml:space="preserve">contain the information elements used in discovery match report info request. This information element shall be present if </w:t>
            </w:r>
            <w:r>
              <w:rPr>
                <w:lang w:eastAsia="zh-CN"/>
              </w:rPr>
              <w:t xml:space="preserve">the Discovery Type is </w:t>
            </w:r>
            <w:r>
              <w:rPr/>
              <w:t>MONITORING_REQUEST_FOR_OPEN_PROSE_DIRECT_DISCOVERY</w:t>
            </w:r>
            <w:r>
              <w:rPr>
                <w:lang w:eastAsia="zh-CN"/>
              </w:rPr>
              <w:t>.</w:t>
            </w:r>
          </w:p>
        </w:tc>
      </w:tr>
      <w:tr>
        <w:trPr>
          <w:trHeight w:val="401" w:hRule="atLeast"/>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Supported Features</w:t>
            </w:r>
          </w:p>
          <w:p>
            <w:pPr>
              <w:pStyle w:val="TAL"/>
              <w:rPr/>
            </w:pPr>
            <w:r>
              <w:rPr/>
              <w:t>(See 6.3.24)</w:t>
            </w:r>
          </w:p>
        </w:tc>
        <w:tc>
          <w:tcPr>
            <w:tcW w:w="1416" w:type="dxa"/>
            <w:tcBorders>
              <w:top w:val="single" w:sz="6" w:space="0" w:color="000000"/>
              <w:left w:val="single" w:sz="6" w:space="0" w:color="000000"/>
              <w:bottom w:val="single" w:sz="6" w:space="0" w:color="000000"/>
              <w:right w:val="single" w:sz="6" w:space="0" w:color="000000"/>
            </w:tcBorders>
          </w:tcPr>
          <w:p>
            <w:pPr>
              <w:pStyle w:val="TAL"/>
              <w:rPr/>
            </w:pPr>
            <w:r>
              <w:rPr/>
              <w:t>Supported-Features</w:t>
            </w:r>
          </w:p>
        </w:tc>
        <w:tc>
          <w:tcPr>
            <w:tcW w:w="603" w:type="dxa"/>
            <w:tcBorders>
              <w:top w:val="single" w:sz="6" w:space="0" w:color="000000"/>
              <w:left w:val="single" w:sz="6" w:space="0" w:color="000000"/>
              <w:bottom w:val="single" w:sz="6" w:space="0" w:color="000000"/>
              <w:right w:val="single" w:sz="6" w:space="0" w:color="000000"/>
            </w:tcBorders>
          </w:tcPr>
          <w:p>
            <w:pPr>
              <w:pStyle w:val="TAC"/>
              <w:rPr>
                <w:lang w:val="en-AU"/>
              </w:rPr>
            </w:pPr>
            <w:r>
              <w:rPr>
                <w:lang w:val="en-AU"/>
              </w:rPr>
              <w:t>O</w:t>
            </w:r>
          </w:p>
        </w:tc>
        <w:tc>
          <w:tcPr>
            <w:tcW w:w="6451" w:type="dxa"/>
            <w:tcBorders>
              <w:top w:val="single" w:sz="6" w:space="0" w:color="000000"/>
              <w:left w:val="single" w:sz="6" w:space="0" w:color="000000"/>
              <w:bottom w:val="single" w:sz="6" w:space="0" w:color="000000"/>
              <w:right w:val="single" w:sz="12" w:space="0" w:color="000000"/>
            </w:tcBorders>
          </w:tcPr>
          <w:p>
            <w:pPr>
              <w:pStyle w:val="TAL"/>
              <w:rPr/>
            </w:pPr>
            <w:r>
              <w:rPr/>
              <w:t>If present, this information element shall contain the list of features supported by the origin host.</w:t>
            </w:r>
          </w:p>
        </w:tc>
      </w:tr>
    </w:tbl>
    <w:p>
      <w:pPr>
        <w:pStyle w:val="Normal"/>
        <w:rPr>
          <w:lang w:val="en-US"/>
        </w:rPr>
      </w:pPr>
      <w:r>
        <w:rPr>
          <w:lang w:val="en-US"/>
        </w:rPr>
      </w:r>
    </w:p>
    <w:p>
      <w:pPr>
        <w:pStyle w:val="TH"/>
        <w:rPr>
          <w:lang w:val="en-US"/>
        </w:rPr>
      </w:pPr>
      <w:r>
        <w:rPr>
          <w:lang w:val="en-US"/>
        </w:rPr>
        <w:t>Table 5.5.1-2: ProSe Match Report Info Answer</w:t>
      </w:r>
    </w:p>
    <w:tbl>
      <w:tblPr>
        <w:tblW w:w="9674" w:type="dxa"/>
        <w:jc w:val="left"/>
        <w:tblInd w:w="-122" w:type="dxa"/>
        <w:tblLayout w:type="fixed"/>
        <w:tblCellMar>
          <w:top w:w="0" w:type="dxa"/>
          <w:left w:w="107" w:type="dxa"/>
          <w:bottom w:w="0" w:type="dxa"/>
          <w:right w:w="107" w:type="dxa"/>
        </w:tblCellMar>
      </w:tblPr>
      <w:tblGrid>
        <w:gridCol w:w="1418"/>
        <w:gridCol w:w="1418"/>
        <w:gridCol w:w="601"/>
        <w:gridCol w:w="6237"/>
      </w:tblGrid>
      <w:tr>
        <w:trPr/>
        <w:tc>
          <w:tcPr>
            <w:tcW w:w="1418" w:type="dxa"/>
            <w:tcBorders>
              <w:top w:val="single" w:sz="12" w:space="0" w:color="000000"/>
              <w:left w:val="single" w:sz="12" w:space="0" w:color="000000"/>
              <w:bottom w:val="single" w:sz="6" w:space="0" w:color="000000"/>
              <w:right w:val="single" w:sz="6" w:space="0" w:color="000000"/>
            </w:tcBorders>
          </w:tcPr>
          <w:p>
            <w:pPr>
              <w:pStyle w:val="TAH"/>
              <w:rPr/>
            </w:pPr>
            <w:r>
              <w:rPr/>
              <w:t>Information element name</w:t>
            </w:r>
          </w:p>
        </w:tc>
        <w:tc>
          <w:tcPr>
            <w:tcW w:w="1418" w:type="dxa"/>
            <w:tcBorders>
              <w:top w:val="single" w:sz="12" w:space="0" w:color="000000"/>
              <w:left w:val="single" w:sz="6" w:space="0" w:color="000000"/>
              <w:bottom w:val="single" w:sz="6" w:space="0" w:color="000000"/>
              <w:right w:val="single" w:sz="6" w:space="0" w:color="000000"/>
            </w:tcBorders>
          </w:tcPr>
          <w:p>
            <w:pPr>
              <w:pStyle w:val="TAH"/>
              <w:rPr/>
            </w:pPr>
            <w:r>
              <w:rPr/>
              <w:t>Mapping to Diameter AVP</w:t>
            </w:r>
          </w:p>
        </w:tc>
        <w:tc>
          <w:tcPr>
            <w:tcW w:w="601" w:type="dxa"/>
            <w:tcBorders>
              <w:top w:val="single" w:sz="12" w:space="0" w:color="000000"/>
              <w:left w:val="single" w:sz="6" w:space="0" w:color="000000"/>
              <w:bottom w:val="single" w:sz="6" w:space="0" w:color="000000"/>
              <w:right w:val="single" w:sz="6" w:space="0" w:color="000000"/>
            </w:tcBorders>
          </w:tcPr>
          <w:p>
            <w:pPr>
              <w:pStyle w:val="TAH"/>
              <w:rPr/>
            </w:pPr>
            <w:r>
              <w:rPr/>
              <w:t>Cat.</w:t>
            </w:r>
          </w:p>
        </w:tc>
        <w:tc>
          <w:tcPr>
            <w:tcW w:w="6237" w:type="dxa"/>
            <w:tcBorders>
              <w:top w:val="single" w:sz="12" w:space="0" w:color="000000"/>
              <w:left w:val="single" w:sz="6" w:space="0" w:color="000000"/>
              <w:bottom w:val="single" w:sz="6" w:space="0" w:color="000000"/>
              <w:right w:val="single" w:sz="12" w:space="0" w:color="000000"/>
            </w:tcBorders>
          </w:tcPr>
          <w:p>
            <w:pPr>
              <w:pStyle w:val="TAH"/>
              <w:rPr/>
            </w:pPr>
            <w:r>
              <w:rPr/>
              <w:t>Description</w:t>
            </w:r>
          </w:p>
        </w:tc>
      </w:tr>
      <w:tr>
        <w:trPr>
          <w:trHeight w:val="401" w:hRule="atLeast"/>
          <w:cantSplit w:val="true"/>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Supported Features</w:t>
            </w:r>
          </w:p>
          <w:p>
            <w:pPr>
              <w:pStyle w:val="TAL"/>
              <w:rPr>
                <w:lang w:val="en-US"/>
              </w:rPr>
            </w:pPr>
            <w:r>
              <w:rPr/>
              <w:t>(See 6.3.24)</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Supported-Features</w:t>
            </w:r>
          </w:p>
        </w:tc>
        <w:tc>
          <w:tcPr>
            <w:tcW w:w="60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6237" w:type="dxa"/>
            <w:tcBorders>
              <w:top w:val="single" w:sz="6" w:space="0" w:color="000000"/>
              <w:left w:val="single" w:sz="6" w:space="0" w:color="000000"/>
              <w:bottom w:val="single" w:sz="6" w:space="0" w:color="000000"/>
              <w:right w:val="single" w:sz="12" w:space="0" w:color="000000"/>
            </w:tcBorders>
          </w:tcPr>
          <w:p>
            <w:pPr>
              <w:pStyle w:val="TAL"/>
              <w:rPr/>
            </w:pPr>
            <w:r>
              <w:rPr/>
              <w:t>If present, this information element shall contain the list of features supported by the origin host.</w:t>
            </w:r>
          </w:p>
        </w:tc>
      </w:tr>
      <w:tr>
        <w:trPr>
          <w:trHeight w:val="401" w:hRule="atLeast"/>
          <w:cantSplit w:val="true"/>
        </w:trPr>
        <w:tc>
          <w:tcPr>
            <w:tcW w:w="1418" w:type="dxa"/>
            <w:tcBorders>
              <w:top w:val="single" w:sz="6" w:space="0" w:color="000000"/>
              <w:left w:val="single" w:sz="12" w:space="0" w:color="000000"/>
              <w:bottom w:val="single" w:sz="12" w:space="0" w:color="000000"/>
              <w:right w:val="single" w:sz="6" w:space="0" w:color="000000"/>
            </w:tcBorders>
          </w:tcPr>
          <w:p>
            <w:pPr>
              <w:pStyle w:val="TAL"/>
              <w:rPr>
                <w:lang w:val="en-US"/>
              </w:rPr>
            </w:pPr>
            <w:r>
              <w:rPr>
                <w:lang w:val="en-US"/>
              </w:rPr>
              <w:t>Result</w:t>
            </w:r>
          </w:p>
          <w:p>
            <w:pPr>
              <w:pStyle w:val="TAL"/>
              <w:rPr/>
            </w:pPr>
            <w:r>
              <w:rPr>
                <w:lang w:val="en-US"/>
              </w:rPr>
              <w:t>(See 6.4)</w:t>
            </w:r>
          </w:p>
        </w:tc>
        <w:tc>
          <w:tcPr>
            <w:tcW w:w="1418" w:type="dxa"/>
            <w:tcBorders>
              <w:top w:val="single" w:sz="6" w:space="0" w:color="000000"/>
              <w:left w:val="single" w:sz="6" w:space="0" w:color="000000"/>
              <w:bottom w:val="single" w:sz="12" w:space="0" w:color="000000"/>
              <w:right w:val="single" w:sz="6" w:space="0" w:color="000000"/>
            </w:tcBorders>
          </w:tcPr>
          <w:p>
            <w:pPr>
              <w:pStyle w:val="TAL"/>
              <w:rPr/>
            </w:pPr>
            <w:r>
              <w:rPr/>
              <w:t>Result-Code / Experimental-Result</w:t>
            </w:r>
          </w:p>
        </w:tc>
        <w:tc>
          <w:tcPr>
            <w:tcW w:w="601" w:type="dxa"/>
            <w:tcBorders>
              <w:top w:val="single" w:sz="6" w:space="0" w:color="000000"/>
              <w:left w:val="single" w:sz="6" w:space="0" w:color="000000"/>
              <w:bottom w:val="single" w:sz="12" w:space="0" w:color="000000"/>
              <w:right w:val="single" w:sz="6" w:space="0" w:color="000000"/>
            </w:tcBorders>
          </w:tcPr>
          <w:p>
            <w:pPr>
              <w:pStyle w:val="TAC"/>
              <w:rPr>
                <w:lang w:val="en-US"/>
              </w:rPr>
            </w:pPr>
            <w:r>
              <w:rPr>
                <w:lang w:val="en-US"/>
              </w:rPr>
              <w:t>M</w:t>
            </w:r>
          </w:p>
        </w:tc>
        <w:tc>
          <w:tcPr>
            <w:tcW w:w="6237" w:type="dxa"/>
            <w:tcBorders>
              <w:top w:val="single" w:sz="6" w:space="0" w:color="000000"/>
              <w:left w:val="single" w:sz="6" w:space="0" w:color="000000"/>
              <w:bottom w:val="single" w:sz="12" w:space="0" w:color="000000"/>
              <w:right w:val="single" w:sz="12" w:space="0" w:color="000000"/>
            </w:tcBorders>
          </w:tcPr>
          <w:p>
            <w:pPr>
              <w:pStyle w:val="TAL"/>
              <w:rPr/>
            </w:pPr>
            <w:r>
              <w:rPr/>
              <w:t>This IE shall contain the result of the operation.</w:t>
            </w:r>
          </w:p>
          <w:p>
            <w:pPr>
              <w:pStyle w:val="TAL"/>
              <w:rPr/>
            </w:pPr>
            <w:r>
              <w:rPr>
                <w:lang w:eastAsia="zh-CN"/>
              </w:rPr>
              <w:t xml:space="preserve">The </w:t>
            </w:r>
            <w:r>
              <w:rPr/>
              <w:t xml:space="preserve">Result-Code AVP shall be used to indicate success / errors </w:t>
            </w:r>
            <w:r>
              <w:rPr>
                <w:lang w:eastAsia="zh-CN"/>
              </w:rPr>
              <w:t xml:space="preserve">as </w:t>
            </w:r>
            <w:r>
              <w:rPr/>
              <w:t>defined in the Diameter Base Protocol.</w:t>
            </w:r>
          </w:p>
          <w:p>
            <w:pPr>
              <w:pStyle w:val="TAL"/>
              <w:rPr/>
            </w:pPr>
            <w:r>
              <w:rPr>
                <w:lang w:eastAsia="zh-CN"/>
              </w:rPr>
              <w:t xml:space="preserve">The </w:t>
            </w:r>
            <w:r>
              <w:rPr/>
              <w:t xml:space="preserve">Experimental-Result AVP shall be used for PC6/PC7 errors. This is a grouped AVP which </w:t>
            </w:r>
            <w:r>
              <w:rPr>
                <w:lang w:eastAsia="zh-CN"/>
              </w:rPr>
              <w:t>shall</w:t>
            </w:r>
            <w:r>
              <w:rPr/>
              <w:t xml:space="preserve"> contain the 3GPP Vendor ID in the Vendor-Id AVP, and the error code in the Experimental-Result-Code AVP.</w:t>
            </w:r>
          </w:p>
          <w:p>
            <w:pPr>
              <w:pStyle w:val="TAL"/>
              <w:rPr/>
            </w:pPr>
            <w:r>
              <w:rPr/>
              <w:t>The following errors are applicable:</w:t>
            </w:r>
          </w:p>
          <w:p>
            <w:pPr>
              <w:pStyle w:val="TAL"/>
              <w:rPr>
                <w:highlight w:val="yellow"/>
                <w:lang w:val="en-US"/>
              </w:rPr>
            </w:pPr>
            <w:r>
              <w:rPr/>
              <w:t>- Unknown User</w:t>
            </w:r>
          </w:p>
        </w:tc>
      </w:tr>
    </w:tbl>
    <w:p>
      <w:pPr>
        <w:pStyle w:val="Normal"/>
        <w:rPr>
          <w:lang w:val="en-US"/>
        </w:rPr>
      </w:pPr>
      <w:r>
        <w:rPr>
          <w:lang w:val="en-US"/>
        </w:rPr>
      </w:r>
    </w:p>
    <w:p>
      <w:pPr>
        <w:pStyle w:val="Heading3"/>
        <w:rPr/>
      </w:pPr>
      <w:bookmarkStart w:id="30" w:name="__RefHeading___Toc20219168"/>
      <w:r>
        <w:rPr>
          <w:lang w:eastAsia="zh-CN"/>
        </w:rPr>
        <w:t>5</w:t>
      </w:r>
      <w:r>
        <w:rPr>
          <w:lang w:eastAsia="zh-CN"/>
        </w:rPr>
        <w:t>.</w:t>
      </w:r>
      <w:r>
        <w:rPr>
          <w:lang w:eastAsia="zh-CN"/>
        </w:rPr>
        <w:t>5.2</w:t>
      </w:r>
      <w:r>
        <w:rPr>
          <w:lang w:eastAsia="zh-CN"/>
        </w:rPr>
        <w:tab/>
      </w:r>
      <w:r>
        <w:rPr>
          <w:lang w:eastAsia="zh-CN"/>
        </w:rPr>
        <w:t xml:space="preserve">Detailed behaviour of </w:t>
      </w:r>
      <w:r>
        <w:rPr>
          <w:lang w:eastAsia="zh-CN"/>
        </w:rPr>
        <w:t xml:space="preserve">the </w:t>
      </w:r>
      <w:r>
        <w:rPr>
          <w:lang w:eastAsia="zh-CN"/>
        </w:rPr>
        <w:t>requesting ProSe Function</w:t>
      </w:r>
      <w:bookmarkEnd w:id="30"/>
      <w:r>
        <w:rPr>
          <w:lang w:eastAsia="zh-CN"/>
        </w:rPr>
        <w:t xml:space="preserve"> </w:t>
      </w:r>
    </w:p>
    <w:p>
      <w:pPr>
        <w:pStyle w:val="Normal"/>
        <w:rPr/>
      </w:pPr>
      <w:r>
        <w:rPr/>
        <w:t xml:space="preserve">When the monitored PLMN-Id provided by the monitoring UE during the Match Report procedure (see clause 5.4) is different from the PLMN-Id contained in the ProSe Application Code discovered by the monitoring UE, i.e. the announcing UE is roaming in a visited PLMN, the monitoring UE's </w:t>
      </w:r>
      <w:r>
        <w:rPr>
          <w:lang w:eastAsia="zh-CN"/>
        </w:rPr>
        <w:t>ProSe Function in the HPLMN</w:t>
      </w:r>
      <w:r>
        <w:rPr/>
        <w:t xml:space="preserve"> may make use of this procedure to send a match report information to the ProSe Function in the visited PLMN in which the announcing UE is roaming.. In such case, the HPLMN </w:t>
      </w:r>
      <w:r>
        <w:rPr>
          <w:lang w:eastAsia="zh-CN"/>
        </w:rPr>
        <w:t xml:space="preserve">ProSe Function </w:t>
      </w:r>
      <w:r>
        <w:rPr/>
        <w:t xml:space="preserve">shall include in the Match Report Information the Discovery Type set to </w:t>
      </w:r>
      <w:r>
        <w:rPr>
          <w:lang w:val="en-AU"/>
        </w:rPr>
        <w:t>"</w:t>
      </w:r>
      <w:r>
        <w:rPr/>
        <w:t>MONITORING_REQUEST_FOR_OPEN_PROSE_DIRECT_DISCOVERY</w:t>
      </w:r>
      <w:r>
        <w:rPr>
          <w:lang w:val="en-AU"/>
        </w:rPr>
        <w:t xml:space="preserve">" as well as </w:t>
      </w:r>
      <w:r>
        <w:rPr/>
        <w:t>the ProSe Application ID and the identity of the monitoring UE (i.e. IMSI or MSISDN).</w:t>
      </w:r>
    </w:p>
    <w:p>
      <w:pPr>
        <w:pStyle w:val="Normal"/>
        <w:rPr/>
      </w:pPr>
      <w:r>
        <w:rPr/>
      </w:r>
    </w:p>
    <w:p>
      <w:pPr>
        <w:pStyle w:val="Normal"/>
        <w:rPr/>
      </w:pPr>
      <w:r>
        <w:rPr/>
        <w:t xml:space="preserve">When the HPLMN ProSe Function of the monitoring UE processes a match report for a discovered ProSe Restricted Code from the UE, and finds that the target PDUID for the corresponding discovery entry contains a PLMN-Id different from the PLMN of the ProSe Function, the monitoring UE's </w:t>
      </w:r>
      <w:r>
        <w:rPr>
          <w:lang w:eastAsia="zh-CN"/>
        </w:rPr>
        <w:t>ProSe Function in the HPLMN</w:t>
      </w:r>
      <w:r>
        <w:rPr/>
        <w:t xml:space="preserve"> may make use of this procedure to send a match report information to the ProSe Function to which the announcing UE belongs. In such case, the HPLMN </w:t>
      </w:r>
      <w:r>
        <w:rPr>
          <w:lang w:eastAsia="zh-CN"/>
        </w:rPr>
        <w:t xml:space="preserve">ProSe Function </w:t>
      </w:r>
      <w:r>
        <w:rPr/>
        <w:t xml:space="preserve">shall include in the Match Report Information the Discovery Type set to </w:t>
      </w:r>
      <w:r>
        <w:rPr>
          <w:lang w:val="en-AU"/>
        </w:rPr>
        <w:t>"</w:t>
      </w:r>
      <w:r>
        <w:rPr/>
        <w:t>MONITORING_REQUEST_FOR_RESTRICTED_PROSE_DIRECT_DISCOVERY</w:t>
      </w:r>
      <w:r>
        <w:rPr>
          <w:lang w:val="en-AU"/>
        </w:rPr>
        <w:t xml:space="preserve">", </w:t>
      </w:r>
      <w:r>
        <w:rPr/>
        <w:t xml:space="preserve">the ProSe Restricted Code, the RPAUID, the target RPAUID and the identity of the monitoring UE (i.e. IMSI or MSISDN). The ProSe Function may also include the timestamp of the match event in the Match Report Information. </w:t>
      </w:r>
    </w:p>
    <w:p>
      <w:pPr>
        <w:pStyle w:val="Normal"/>
        <w:rPr/>
      </w:pPr>
      <w:r>
        <w:rPr/>
        <w:t xml:space="preserve">When the HPLMN ProSe Function of the discoverer UE processes a match report for a discovered ProSe Response Code from the discoverer UE, and finds that the target PDUID for the corresponding discovery entry contains a PLMN-Id different from the PLMN of the ProSe Function, the discoverer UE's </w:t>
      </w:r>
      <w:r>
        <w:rPr>
          <w:lang w:eastAsia="zh-CN"/>
        </w:rPr>
        <w:t>ProSe Function in the HPLMN</w:t>
      </w:r>
      <w:r>
        <w:rPr/>
        <w:t xml:space="preserve"> may make use of this procedure to send a match report information to the ProSe Function to which the discoveree UE belongs. In such case, the HPLMN </w:t>
      </w:r>
      <w:r>
        <w:rPr>
          <w:lang w:eastAsia="zh-CN"/>
        </w:rPr>
        <w:t xml:space="preserve">ProSe Function </w:t>
      </w:r>
      <w:r>
        <w:rPr/>
        <w:t xml:space="preserve">shall include in the Match Report Information the Discovery Type set to </w:t>
      </w:r>
      <w:r>
        <w:rPr>
          <w:lang w:val="en-AU"/>
        </w:rPr>
        <w:t>"</w:t>
      </w:r>
      <w:r>
        <w:rPr/>
        <w:t>DISCOVERER_REQUEST_FOR_RESTRICTED_PROSE_DIRECT_DISCOVERY</w:t>
      </w:r>
      <w:r>
        <w:rPr>
          <w:lang w:val="en-AU"/>
        </w:rPr>
        <w:t xml:space="preserve">", </w:t>
      </w:r>
      <w:r>
        <w:rPr/>
        <w:t>the ProSe Response Code, the RPAUID, the target RPAUID and the identity of the discoverer UE (i.e. IMSI or MSISDN). The ProSe Function may also include the timestamp of the match event in the Match Report Information.</w:t>
      </w:r>
    </w:p>
    <w:p>
      <w:pPr>
        <w:pStyle w:val="Heading3"/>
        <w:rPr/>
      </w:pPr>
      <w:bookmarkStart w:id="31" w:name="__RefHeading___Toc20219169"/>
      <w:bookmarkEnd w:id="31"/>
      <w:r>
        <w:rPr>
          <w:lang w:eastAsia="zh-CN"/>
        </w:rPr>
        <w:t>5</w:t>
      </w:r>
      <w:r>
        <w:rPr>
          <w:lang w:eastAsia="zh-CN"/>
        </w:rPr>
        <w:t>.</w:t>
      </w:r>
      <w:r>
        <w:rPr>
          <w:lang w:eastAsia="zh-CN"/>
        </w:rPr>
        <w:t>5.3</w:t>
      </w:r>
      <w:r>
        <w:rPr>
          <w:lang w:eastAsia="zh-CN"/>
        </w:rPr>
        <w:tab/>
      </w:r>
      <w:r>
        <w:rPr>
          <w:lang w:eastAsia="zh-CN"/>
        </w:rPr>
        <w:t>Detailed behaviour of the receiving ProSe Function</w:t>
      </w:r>
    </w:p>
    <w:p>
      <w:pPr>
        <w:pStyle w:val="Normal"/>
        <w:rPr/>
      </w:pPr>
      <w:r>
        <w:rPr/>
        <w:t xml:space="preserve">When receiving a </w:t>
      </w:r>
      <w:r>
        <w:rPr>
          <w:lang w:val="en-AU"/>
        </w:rPr>
        <w:t xml:space="preserve">ProSe Match Report Info </w:t>
      </w:r>
      <w:r>
        <w:rPr/>
        <w:t xml:space="preserve">request, the </w:t>
      </w:r>
      <w:r>
        <w:rPr>
          <w:lang w:eastAsia="zh-CN"/>
        </w:rPr>
        <w:t>ProSe Function</w:t>
      </w:r>
      <w:r>
        <w:rPr/>
        <w:t xml:space="preserve"> shall check the value of the Discovery Type contained in the Match Report Information.</w:t>
      </w:r>
    </w:p>
    <w:p>
      <w:pPr>
        <w:pStyle w:val="B1"/>
        <w:rPr/>
      </w:pPr>
      <w:r>
        <w:rPr/>
        <w:t>-</w:t>
        <w:tab/>
        <w:t>If the value indicated in the Discovery Type is not supported, the experimental result code shall be set to "</w:t>
      </w:r>
      <w:r>
        <w:rPr>
          <w:lang w:eastAsia="zh-CN"/>
        </w:rPr>
        <w:t>DIAMETER_ERROR_INVALID_DISCOVERY_TYPE"</w:t>
      </w:r>
      <w:r>
        <w:rPr/>
        <w:t xml:space="preserve"> </w:t>
      </w:r>
      <w:r>
        <w:rPr>
          <w:lang w:eastAsia="zh-CN"/>
        </w:rPr>
        <w:t>in the response.</w:t>
      </w:r>
    </w:p>
    <w:p>
      <w:pPr>
        <w:pStyle w:val="B1"/>
        <w:rPr/>
      </w:pPr>
      <w:r>
        <w:rPr>
          <w:lang w:eastAsia="zh-CN"/>
        </w:rPr>
        <w:t>-</w:t>
        <w:tab/>
      </w:r>
      <w:r>
        <w:rPr/>
        <w:t xml:space="preserve">If the value is "MONITORING_REQUEST_FOR_OPEN_PROSE_DIRECT_DISCOVERY", "MONITORING_REQUEST_FOR_RESTRICTED_PROSE_DIRECT_DISCOVERY" or "DISCOVERER_REQUEST_FOR_RESTRICTED_PROSE_DIRECT_DISCOVERY", the </w:t>
      </w:r>
      <w:r>
        <w:rPr>
          <w:lang w:eastAsia="zh-CN"/>
        </w:rPr>
        <w:t xml:space="preserve">ProSe Function shall check </w:t>
      </w:r>
      <w:r>
        <w:rPr/>
        <w:t>whether the UE Identity (i.e. IMSI or MSISDN) exists.</w:t>
      </w:r>
    </w:p>
    <w:p>
      <w:pPr>
        <w:pStyle w:val="B1"/>
        <w:rPr/>
      </w:pPr>
      <w:r>
        <w:rPr/>
        <w:t>-</w:t>
        <w:tab/>
        <w:t xml:space="preserve">If not, a Result Code of DIAMETER_ERROR_USER_UNKNOWN </w:t>
      </w:r>
      <w:r>
        <w:rPr>
          <w:lang w:val="en-US" w:eastAsia="zh-CN"/>
        </w:rPr>
        <w:t>shall be</w:t>
      </w:r>
      <w:r>
        <w:rPr/>
        <w:t xml:space="preserve"> returned.</w:t>
      </w:r>
    </w:p>
    <w:p>
      <w:pPr>
        <w:pStyle w:val="B1"/>
        <w:rPr/>
      </w:pPr>
      <w:r>
        <w:rPr/>
        <w:t>-</w:t>
        <w:tab/>
        <w:t>Otherwise, it shall acknowledge the reception of the Match Report info and set the Result Code to "DIAMETER_SUCCESS" in the response.</w:t>
      </w:r>
    </w:p>
    <w:p>
      <w:pPr>
        <w:pStyle w:val="Normal"/>
        <w:rPr/>
      </w:pPr>
      <w:r>
        <w:rPr>
          <w:lang w:eastAsia="zh-CN"/>
        </w:rPr>
        <w:t>If</w:t>
      </w:r>
      <w:r>
        <w:rPr>
          <w:lang w:eastAsia="zh-CN"/>
        </w:rPr>
        <w:t xml:space="preserve"> the </w:t>
      </w:r>
      <w:r>
        <w:rPr>
          <w:lang w:eastAsia="zh-CN"/>
        </w:rPr>
        <w:t>ProSe Function</w:t>
      </w:r>
      <w:r>
        <w:rPr/>
        <w:t xml:space="preserve"> in the VPLMN </w:t>
      </w:r>
      <w:r>
        <w:rPr>
          <w:lang w:eastAsia="zh-CN"/>
        </w:rPr>
        <w:t xml:space="preserve">cannot fulfil </w:t>
      </w:r>
      <w:r>
        <w:rPr>
          <w:lang w:eastAsia="zh-CN"/>
        </w:rPr>
        <w:t xml:space="preserve">the </w:t>
      </w:r>
      <w:r>
        <w:rPr>
          <w:lang w:eastAsia="zh-CN"/>
        </w:rPr>
        <w:t>received request</w:t>
      </w:r>
      <w:r>
        <w:rPr>
          <w:lang w:eastAsia="zh-CN"/>
        </w:rPr>
        <w:t xml:space="preserve"> for reasons </w:t>
      </w:r>
      <w:r>
        <w:rPr/>
        <w:t xml:space="preserve">not stated in the above steps, </w:t>
      </w:r>
      <w:r>
        <w:rPr>
          <w:lang w:eastAsia="zh-CN"/>
        </w:rPr>
        <w:t>e.g. due to</w:t>
      </w:r>
      <w:r>
        <w:rPr>
          <w:lang w:eastAsia="zh-CN"/>
        </w:rPr>
        <w:t xml:space="preserve"> a</w:t>
      </w:r>
      <w:r>
        <w:rPr>
          <w:lang w:eastAsia="zh-CN"/>
        </w:rPr>
        <w:t xml:space="preserve"> database error</w:t>
      </w:r>
      <w:r>
        <w:rPr>
          <w:lang w:eastAsia="zh-CN"/>
        </w:rPr>
        <w:t xml:space="preserve"> </w:t>
      </w:r>
      <w:r>
        <w:rPr>
          <w:lang w:eastAsia="zh-CN"/>
        </w:rPr>
        <w:t xml:space="preserve">or any of the </w:t>
      </w:r>
      <w:r>
        <w:rPr>
          <w:lang w:eastAsia="zh-CN"/>
        </w:rPr>
        <w:t>required</w:t>
      </w:r>
      <w:r>
        <w:rPr>
          <w:lang w:eastAsia="zh-CN"/>
        </w:rPr>
        <w:t xml:space="preserve"> actions cannot be performed, it shall </w:t>
      </w:r>
      <w:r>
        <w:rPr>
          <w:lang w:eastAsia="zh-CN"/>
        </w:rPr>
        <w:t xml:space="preserve">stop processing the request and </w:t>
      </w:r>
      <w:r>
        <w:rPr>
          <w:lang w:eastAsia="zh-CN"/>
        </w:rPr>
        <w:t xml:space="preserve">set </w:t>
      </w:r>
      <w:r>
        <w:rPr>
          <w:lang w:eastAsia="zh-CN"/>
        </w:rPr>
        <w:t xml:space="preserve">the </w:t>
      </w:r>
      <w:r>
        <w:rPr>
          <w:lang w:eastAsia="zh-CN"/>
        </w:rPr>
        <w:t>Result</w:t>
      </w:r>
      <w:r>
        <w:rPr>
          <w:lang w:eastAsia="zh-CN"/>
        </w:rPr>
        <w:t xml:space="preserve"> </w:t>
      </w:r>
      <w:r>
        <w:rPr>
          <w:lang w:eastAsia="zh-CN"/>
        </w:rPr>
        <w:t xml:space="preserve">Code to </w:t>
      </w:r>
      <w:r>
        <w:rPr>
          <w:lang w:eastAsia="zh-CN"/>
        </w:rPr>
        <w:t>"</w:t>
      </w:r>
      <w:r>
        <w:rPr>
          <w:lang w:eastAsia="zh-CN"/>
        </w:rPr>
        <w:t>DIAMETER_UNABLE_TO_COMPLY</w:t>
      </w:r>
      <w:r>
        <w:rPr>
          <w:lang w:eastAsia="zh-CN"/>
        </w:rPr>
        <w:t>" in the response</w:t>
      </w:r>
      <w:r>
        <w:rPr>
          <w:lang w:eastAsia="zh-CN"/>
        </w:rPr>
        <w:t>.</w:t>
      </w:r>
    </w:p>
    <w:p>
      <w:pPr>
        <w:pStyle w:val="Heading2"/>
        <w:rPr>
          <w:lang w:val="en-US"/>
        </w:rPr>
      </w:pPr>
      <w:bookmarkStart w:id="32" w:name="__RefHeading___Toc20219170"/>
      <w:bookmarkEnd w:id="32"/>
      <w:r>
        <w:rPr>
          <w:lang w:val="en-US"/>
        </w:rPr>
        <w:t>5.6</w:t>
        <w:tab/>
        <w:t>ProSe Proximity Request</w:t>
      </w:r>
    </w:p>
    <w:p>
      <w:pPr>
        <w:pStyle w:val="Heading3"/>
        <w:rPr>
          <w:lang w:val="en-US"/>
        </w:rPr>
      </w:pPr>
      <w:bookmarkStart w:id="33" w:name="__RefHeading___Toc20219171"/>
      <w:bookmarkEnd w:id="33"/>
      <w:r>
        <w:rPr>
          <w:lang w:val="en-US" w:eastAsia="zh-CN"/>
        </w:rPr>
        <w:t>5</w:t>
      </w:r>
      <w:r>
        <w:rPr>
          <w:lang w:val="en-US" w:eastAsia="zh-CN"/>
        </w:rPr>
        <w:t>.</w:t>
      </w:r>
      <w:r>
        <w:rPr>
          <w:lang w:val="en-US" w:eastAsia="zh-CN"/>
        </w:rPr>
        <w:t>6</w:t>
      </w:r>
      <w:r>
        <w:rPr>
          <w:lang w:val="en-US" w:eastAsia="zh-CN"/>
        </w:rPr>
        <w:t>.1</w:t>
        <w:tab/>
      </w:r>
      <w:r>
        <w:rPr>
          <w:lang w:val="en-US" w:eastAsia="zh-CN"/>
        </w:rPr>
        <w:t>General</w:t>
      </w:r>
    </w:p>
    <w:p>
      <w:pPr>
        <w:pStyle w:val="Normal"/>
        <w:rPr/>
      </w:pPr>
      <w:r>
        <w:rPr/>
        <w:t xml:space="preserve">The ProSe Proximity Request Procedure </w:t>
      </w:r>
      <w:r>
        <w:rPr>
          <w:lang w:eastAsia="zh-CN"/>
        </w:rPr>
        <w:t>shall be</w:t>
      </w:r>
      <w:r>
        <w:rPr>
          <w:lang w:eastAsia="zh-CN"/>
        </w:rPr>
        <w:t xml:space="preserve"> </w:t>
      </w:r>
      <w:r>
        <w:rPr/>
        <w:t>used by a ProSe Function in charge of the requesting UE to request the ProSe Function in charge of another UE to indicate when two UEs will enter into proximity within a requested time window.</w:t>
      </w:r>
    </w:p>
    <w:p>
      <w:pPr>
        <w:pStyle w:val="Normal"/>
        <w:rPr/>
      </w:pPr>
      <w:r>
        <w:rPr/>
        <w:t xml:space="preserve">This procedure is mapped to the commands ProSe-Proximity-Request/Answer (PRR/PRA) in the Diameter application specified in clause 6. </w:t>
      </w:r>
    </w:p>
    <w:p>
      <w:pPr>
        <w:pStyle w:val="Normal"/>
        <w:rPr/>
      </w:pPr>
      <w:r>
        <w:rPr/>
        <w:t>Table 5.6.1-1 specifies the involved information elements for the request.</w:t>
      </w:r>
    </w:p>
    <w:p>
      <w:pPr>
        <w:pStyle w:val="Normal"/>
        <w:rPr/>
      </w:pPr>
      <w:r>
        <w:rPr/>
        <w:t>Table 5.6.1-2 specifies the involved information elements for the answer.</w:t>
      </w:r>
    </w:p>
    <w:p>
      <w:pPr>
        <w:pStyle w:val="TH"/>
        <w:rPr/>
      </w:pPr>
      <w:r>
        <w:rPr>
          <w:lang w:val="en-AU"/>
        </w:rPr>
        <w:t>Table 5.6.1-1: ProSe Proximity R</w:t>
      </w:r>
      <w:r>
        <w:rPr/>
        <w:t>equest</w:t>
      </w:r>
    </w:p>
    <w:tbl>
      <w:tblPr>
        <w:tblW w:w="9888" w:type="dxa"/>
        <w:jc w:val="center"/>
        <w:tblInd w:w="0" w:type="dxa"/>
        <w:tblLayout w:type="fixed"/>
        <w:tblCellMar>
          <w:top w:w="0" w:type="dxa"/>
          <w:left w:w="107" w:type="dxa"/>
          <w:bottom w:w="0" w:type="dxa"/>
          <w:right w:w="107" w:type="dxa"/>
        </w:tblCellMar>
      </w:tblPr>
      <w:tblGrid>
        <w:gridCol w:w="1418"/>
        <w:gridCol w:w="1416"/>
        <w:gridCol w:w="603"/>
        <w:gridCol w:w="6451"/>
      </w:tblGrid>
      <w:tr>
        <w:trPr/>
        <w:tc>
          <w:tcPr>
            <w:tcW w:w="1418" w:type="dxa"/>
            <w:tcBorders>
              <w:top w:val="single" w:sz="12" w:space="0" w:color="000000"/>
              <w:left w:val="single" w:sz="12" w:space="0" w:color="000000"/>
              <w:bottom w:val="single" w:sz="6" w:space="0" w:color="000000"/>
              <w:right w:val="single" w:sz="6" w:space="0" w:color="000000"/>
            </w:tcBorders>
          </w:tcPr>
          <w:p>
            <w:pPr>
              <w:pStyle w:val="TAH"/>
              <w:rPr/>
            </w:pPr>
            <w:r>
              <w:rPr/>
              <w:t>Information element name</w:t>
            </w:r>
          </w:p>
        </w:tc>
        <w:tc>
          <w:tcPr>
            <w:tcW w:w="1416" w:type="dxa"/>
            <w:tcBorders>
              <w:top w:val="single" w:sz="12" w:space="0" w:color="000000"/>
              <w:left w:val="single" w:sz="6" w:space="0" w:color="000000"/>
              <w:bottom w:val="single" w:sz="6" w:space="0" w:color="000000"/>
              <w:right w:val="single" w:sz="6" w:space="0" w:color="000000"/>
            </w:tcBorders>
          </w:tcPr>
          <w:p>
            <w:pPr>
              <w:pStyle w:val="TAH"/>
              <w:rPr/>
            </w:pPr>
            <w:r>
              <w:rPr/>
              <w:t>Mapping to Diameter AVP</w:t>
            </w:r>
          </w:p>
        </w:tc>
        <w:tc>
          <w:tcPr>
            <w:tcW w:w="603" w:type="dxa"/>
            <w:tcBorders>
              <w:top w:val="single" w:sz="12" w:space="0" w:color="000000"/>
              <w:left w:val="single" w:sz="6" w:space="0" w:color="000000"/>
              <w:bottom w:val="single" w:sz="6" w:space="0" w:color="000000"/>
              <w:right w:val="single" w:sz="6" w:space="0" w:color="000000"/>
            </w:tcBorders>
          </w:tcPr>
          <w:p>
            <w:pPr>
              <w:pStyle w:val="TAH"/>
              <w:rPr>
                <w:lang w:val="fr-FR"/>
              </w:rPr>
            </w:pPr>
            <w:r>
              <w:rPr>
                <w:lang w:val="fr-FR"/>
              </w:rPr>
              <w:t>Cat.</w:t>
            </w:r>
          </w:p>
        </w:tc>
        <w:tc>
          <w:tcPr>
            <w:tcW w:w="6451" w:type="dxa"/>
            <w:tcBorders>
              <w:top w:val="single" w:sz="12" w:space="0" w:color="000000"/>
              <w:left w:val="single" w:sz="6" w:space="0" w:color="000000"/>
              <w:bottom w:val="single" w:sz="6" w:space="0" w:color="000000"/>
              <w:right w:val="single" w:sz="12" w:space="0" w:color="000000"/>
            </w:tcBorders>
          </w:tcPr>
          <w:p>
            <w:pPr>
              <w:pStyle w:val="TAH"/>
              <w:rPr>
                <w:lang w:val="fr-FR"/>
              </w:rPr>
            </w:pPr>
            <w:r>
              <w:rPr>
                <w:lang w:val="fr-FR"/>
              </w:rPr>
              <w:t>Description</w:t>
            </w:r>
          </w:p>
        </w:tc>
      </w:tr>
      <w:tr>
        <w:trPr>
          <w:trHeight w:val="401" w:hRule="atLeast"/>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Requesting EPUID</w:t>
            </w:r>
          </w:p>
          <w:p>
            <w:pPr>
              <w:pStyle w:val="TAL"/>
              <w:rPr/>
            </w:pPr>
            <w:r>
              <w:rPr/>
              <w:t>(See 6.3.23)</w:t>
            </w:r>
          </w:p>
        </w:tc>
        <w:tc>
          <w:tcPr>
            <w:tcW w:w="1416" w:type="dxa"/>
            <w:tcBorders>
              <w:top w:val="single" w:sz="6" w:space="0" w:color="000000"/>
              <w:left w:val="single" w:sz="6" w:space="0" w:color="000000"/>
              <w:bottom w:val="single" w:sz="6" w:space="0" w:color="000000"/>
              <w:right w:val="single" w:sz="6" w:space="0" w:color="000000"/>
            </w:tcBorders>
          </w:tcPr>
          <w:p>
            <w:pPr>
              <w:pStyle w:val="TAL"/>
              <w:rPr>
                <w:lang w:val="en-AU"/>
              </w:rPr>
            </w:pPr>
            <w:r>
              <w:rPr/>
              <w:t>Requesting-EPUID</w:t>
            </w:r>
          </w:p>
        </w:tc>
        <w:tc>
          <w:tcPr>
            <w:tcW w:w="603" w:type="dxa"/>
            <w:tcBorders>
              <w:top w:val="single" w:sz="6" w:space="0" w:color="000000"/>
              <w:left w:val="single" w:sz="6" w:space="0" w:color="000000"/>
              <w:bottom w:val="single" w:sz="6" w:space="0" w:color="000000"/>
              <w:right w:val="single" w:sz="6" w:space="0" w:color="000000"/>
            </w:tcBorders>
          </w:tcPr>
          <w:p>
            <w:pPr>
              <w:pStyle w:val="TAC"/>
              <w:rPr>
                <w:lang w:val="en-AU"/>
              </w:rPr>
            </w:pPr>
            <w:r>
              <w:rPr/>
              <w:t>M</w:t>
            </w:r>
          </w:p>
        </w:tc>
        <w:tc>
          <w:tcPr>
            <w:tcW w:w="6451"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shall contain the EPC ProSe User ID (EPUID) of the UE triggering the Proximity Request.</w:t>
            </w:r>
          </w:p>
        </w:tc>
      </w:tr>
      <w:tr>
        <w:trPr>
          <w:trHeight w:val="401" w:hRule="atLeast"/>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Targeted EPUID</w:t>
            </w:r>
          </w:p>
          <w:p>
            <w:pPr>
              <w:pStyle w:val="TAL"/>
              <w:rPr/>
            </w:pPr>
            <w:r>
              <w:rPr/>
              <w:t>(See 6.3.26)</w:t>
            </w:r>
          </w:p>
        </w:tc>
        <w:tc>
          <w:tcPr>
            <w:tcW w:w="1416" w:type="dxa"/>
            <w:tcBorders>
              <w:top w:val="single" w:sz="6" w:space="0" w:color="000000"/>
              <w:left w:val="single" w:sz="6" w:space="0" w:color="000000"/>
              <w:bottom w:val="single" w:sz="6" w:space="0" w:color="000000"/>
              <w:right w:val="single" w:sz="6" w:space="0" w:color="000000"/>
            </w:tcBorders>
          </w:tcPr>
          <w:p>
            <w:pPr>
              <w:pStyle w:val="TAL"/>
              <w:rPr/>
            </w:pPr>
            <w:r>
              <w:rPr/>
              <w:t>Targeted-EPUID</w:t>
            </w:r>
          </w:p>
        </w:tc>
        <w:tc>
          <w:tcPr>
            <w:tcW w:w="603"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6451"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shall contain the EPC ProSe User ID (EPUID) of the UE targeted by the Proximity Request.</w:t>
            </w:r>
          </w:p>
        </w:tc>
      </w:tr>
      <w:tr>
        <w:trPr>
          <w:trHeight w:val="401" w:hRule="atLeast"/>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Time Window</w:t>
            </w:r>
          </w:p>
          <w:p>
            <w:pPr>
              <w:pStyle w:val="TAL"/>
              <w:rPr/>
            </w:pPr>
            <w:r>
              <w:rPr/>
              <w:t>(See 6.3.27)</w:t>
            </w:r>
          </w:p>
        </w:tc>
        <w:tc>
          <w:tcPr>
            <w:tcW w:w="1416" w:type="dxa"/>
            <w:tcBorders>
              <w:top w:val="single" w:sz="6" w:space="0" w:color="000000"/>
              <w:left w:val="single" w:sz="6" w:space="0" w:color="000000"/>
              <w:bottom w:val="single" w:sz="6" w:space="0" w:color="000000"/>
              <w:right w:val="single" w:sz="6" w:space="0" w:color="000000"/>
            </w:tcBorders>
          </w:tcPr>
          <w:p>
            <w:pPr>
              <w:pStyle w:val="TAL"/>
              <w:rPr/>
            </w:pPr>
            <w:r>
              <w:rPr/>
              <w:t>Time-Window</w:t>
            </w:r>
          </w:p>
        </w:tc>
        <w:tc>
          <w:tcPr>
            <w:tcW w:w="603"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6451"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shall contain the time period during which the Proximity request is valid</w:t>
            </w:r>
          </w:p>
        </w:tc>
      </w:tr>
      <w:tr>
        <w:trPr>
          <w:trHeight w:val="401" w:hRule="atLeast"/>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Requesting UE Location</w:t>
            </w:r>
          </w:p>
          <w:p>
            <w:pPr>
              <w:pStyle w:val="TAL"/>
              <w:rPr/>
            </w:pPr>
            <w:r>
              <w:rPr/>
              <w:t>(See 6.3.10)</w:t>
            </w:r>
          </w:p>
        </w:tc>
        <w:tc>
          <w:tcPr>
            <w:tcW w:w="1416" w:type="dxa"/>
            <w:tcBorders>
              <w:top w:val="single" w:sz="6" w:space="0" w:color="000000"/>
              <w:left w:val="single" w:sz="6" w:space="0" w:color="000000"/>
              <w:bottom w:val="single" w:sz="6" w:space="0" w:color="000000"/>
              <w:right w:val="single" w:sz="6" w:space="0" w:color="000000"/>
            </w:tcBorders>
          </w:tcPr>
          <w:p>
            <w:pPr>
              <w:pStyle w:val="TAL"/>
              <w:rPr/>
            </w:pPr>
            <w:r>
              <w:rPr/>
              <w:t>Location-Estimate</w:t>
            </w:r>
          </w:p>
        </w:tc>
        <w:tc>
          <w:tcPr>
            <w:tcW w:w="603"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6451"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shall contain the current location of the requesting UE expressed in GAD shapes defined in TS 23.032 [6]</w:t>
            </w:r>
          </w:p>
        </w:tc>
      </w:tr>
      <w:tr>
        <w:trPr>
          <w:trHeight w:val="401" w:hRule="atLeast"/>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Location Update Trigger</w:t>
            </w:r>
          </w:p>
          <w:p>
            <w:pPr>
              <w:pStyle w:val="TAL"/>
              <w:rPr/>
            </w:pPr>
            <w:r>
              <w:rPr/>
              <w:t>(See 6.3.a)</w:t>
            </w:r>
          </w:p>
        </w:tc>
        <w:tc>
          <w:tcPr>
            <w:tcW w:w="1416" w:type="dxa"/>
            <w:tcBorders>
              <w:top w:val="single" w:sz="6" w:space="0" w:color="000000"/>
              <w:left w:val="single" w:sz="6" w:space="0" w:color="000000"/>
              <w:bottom w:val="single" w:sz="6" w:space="0" w:color="000000"/>
              <w:right w:val="single" w:sz="6" w:space="0" w:color="000000"/>
            </w:tcBorders>
          </w:tcPr>
          <w:p>
            <w:pPr>
              <w:pStyle w:val="TAL"/>
              <w:rPr/>
            </w:pPr>
            <w:r>
              <w:rPr/>
              <w:t>Location-Update-Trigger</w:t>
            </w:r>
          </w:p>
        </w:tc>
        <w:tc>
          <w:tcPr>
            <w:tcW w:w="603"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6451" w:type="dxa"/>
            <w:tcBorders>
              <w:top w:val="single" w:sz="6" w:space="0" w:color="000000"/>
              <w:left w:val="single" w:sz="6" w:space="0" w:color="000000"/>
              <w:bottom w:val="single" w:sz="6" w:space="0" w:color="000000"/>
              <w:right w:val="single" w:sz="12" w:space="0" w:color="000000"/>
            </w:tcBorders>
          </w:tcPr>
          <w:p>
            <w:pPr>
              <w:pStyle w:val="TAL"/>
              <w:rPr/>
            </w:pPr>
            <w:r>
              <w:rPr/>
              <w:t>If present, this Information Element shall contain the trigger that will cause the location updates performed by the ProSe Function.</w:t>
            </w:r>
          </w:p>
        </w:tc>
      </w:tr>
      <w:tr>
        <w:trPr>
          <w:trHeight w:val="401" w:hRule="atLeast"/>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Supported Features</w:t>
            </w:r>
          </w:p>
          <w:p>
            <w:pPr>
              <w:pStyle w:val="TAL"/>
              <w:rPr/>
            </w:pPr>
            <w:r>
              <w:rPr/>
              <w:t>(See 6.3.24)</w:t>
            </w:r>
          </w:p>
        </w:tc>
        <w:tc>
          <w:tcPr>
            <w:tcW w:w="1416" w:type="dxa"/>
            <w:tcBorders>
              <w:top w:val="single" w:sz="6" w:space="0" w:color="000000"/>
              <w:left w:val="single" w:sz="6" w:space="0" w:color="000000"/>
              <w:bottom w:val="single" w:sz="6" w:space="0" w:color="000000"/>
              <w:right w:val="single" w:sz="6" w:space="0" w:color="000000"/>
            </w:tcBorders>
          </w:tcPr>
          <w:p>
            <w:pPr>
              <w:pStyle w:val="TAL"/>
              <w:rPr/>
            </w:pPr>
            <w:r>
              <w:rPr/>
              <w:t>Supported-Features</w:t>
            </w:r>
          </w:p>
        </w:tc>
        <w:tc>
          <w:tcPr>
            <w:tcW w:w="603" w:type="dxa"/>
            <w:tcBorders>
              <w:top w:val="single" w:sz="6" w:space="0" w:color="000000"/>
              <w:left w:val="single" w:sz="6" w:space="0" w:color="000000"/>
              <w:bottom w:val="single" w:sz="6" w:space="0" w:color="000000"/>
              <w:right w:val="single" w:sz="6" w:space="0" w:color="000000"/>
            </w:tcBorders>
          </w:tcPr>
          <w:p>
            <w:pPr>
              <w:pStyle w:val="TAC"/>
              <w:rPr>
                <w:lang w:val="en-AU"/>
              </w:rPr>
            </w:pPr>
            <w:r>
              <w:rPr>
                <w:lang w:val="en-AU"/>
              </w:rPr>
              <w:t>O</w:t>
            </w:r>
          </w:p>
        </w:tc>
        <w:tc>
          <w:tcPr>
            <w:tcW w:w="6451" w:type="dxa"/>
            <w:tcBorders>
              <w:top w:val="single" w:sz="6" w:space="0" w:color="000000"/>
              <w:left w:val="single" w:sz="6" w:space="0" w:color="000000"/>
              <w:bottom w:val="single" w:sz="6" w:space="0" w:color="000000"/>
              <w:right w:val="single" w:sz="12" w:space="0" w:color="000000"/>
            </w:tcBorders>
          </w:tcPr>
          <w:p>
            <w:pPr>
              <w:pStyle w:val="TAL"/>
              <w:rPr/>
            </w:pPr>
            <w:r>
              <w:rPr/>
              <w:t>If present, this information element shall contain the list of features supported by the origin host.</w:t>
            </w:r>
          </w:p>
        </w:tc>
      </w:tr>
      <w:tr>
        <w:trPr>
          <w:trHeight w:val="401" w:hRule="atLeast"/>
        </w:trPr>
        <w:tc>
          <w:tcPr>
            <w:tcW w:w="1418" w:type="dxa"/>
            <w:tcBorders>
              <w:top w:val="single" w:sz="6" w:space="0" w:color="000000"/>
              <w:left w:val="single" w:sz="12" w:space="0" w:color="000000"/>
              <w:bottom w:val="single" w:sz="12" w:space="0" w:color="000000"/>
              <w:right w:val="single" w:sz="6" w:space="0" w:color="000000"/>
            </w:tcBorders>
          </w:tcPr>
          <w:p>
            <w:pPr>
              <w:pStyle w:val="TAL"/>
              <w:rPr/>
            </w:pPr>
            <w:r>
              <w:rPr/>
              <w:t>PRR Flags</w:t>
            </w:r>
          </w:p>
          <w:p>
            <w:pPr>
              <w:pStyle w:val="TAL"/>
              <w:rPr/>
            </w:pPr>
            <w:r>
              <w:rPr/>
              <w:t>(See 6.3.21)</w:t>
            </w:r>
          </w:p>
        </w:tc>
        <w:tc>
          <w:tcPr>
            <w:tcW w:w="1416" w:type="dxa"/>
            <w:tcBorders>
              <w:top w:val="single" w:sz="6" w:space="0" w:color="000000"/>
              <w:left w:val="single" w:sz="6" w:space="0" w:color="000000"/>
              <w:bottom w:val="single" w:sz="12" w:space="0" w:color="000000"/>
              <w:right w:val="single" w:sz="6" w:space="0" w:color="000000"/>
            </w:tcBorders>
          </w:tcPr>
          <w:p>
            <w:pPr>
              <w:pStyle w:val="TAL"/>
              <w:rPr/>
            </w:pPr>
            <w:r>
              <w:rPr>
                <w:lang w:val="de-DE"/>
              </w:rPr>
              <w:t>PRR-Flags</w:t>
            </w:r>
          </w:p>
        </w:tc>
        <w:tc>
          <w:tcPr>
            <w:tcW w:w="603" w:type="dxa"/>
            <w:tcBorders>
              <w:top w:val="single" w:sz="6" w:space="0" w:color="000000"/>
              <w:left w:val="single" w:sz="6" w:space="0" w:color="000000"/>
              <w:bottom w:val="single" w:sz="12" w:space="0" w:color="000000"/>
              <w:right w:val="single" w:sz="6" w:space="0" w:color="000000"/>
            </w:tcBorders>
          </w:tcPr>
          <w:p>
            <w:pPr>
              <w:pStyle w:val="TAC"/>
              <w:rPr>
                <w:lang w:val="de-DE"/>
              </w:rPr>
            </w:pPr>
            <w:r>
              <w:rPr>
                <w:lang w:val="de-DE"/>
              </w:rPr>
              <w:t>M</w:t>
            </w:r>
          </w:p>
        </w:tc>
        <w:tc>
          <w:tcPr>
            <w:tcW w:w="6451" w:type="dxa"/>
            <w:tcBorders>
              <w:top w:val="single" w:sz="6" w:space="0" w:color="000000"/>
              <w:left w:val="single" w:sz="6" w:space="0" w:color="000000"/>
              <w:bottom w:val="single" w:sz="12" w:space="0" w:color="000000"/>
              <w:right w:val="single" w:sz="12" w:space="0" w:color="000000"/>
            </w:tcBorders>
          </w:tcPr>
          <w:p>
            <w:pPr>
              <w:pStyle w:val="TAL"/>
              <w:rPr/>
            </w:pPr>
            <w:r>
              <w:rPr/>
              <w:t>This Information Element contains a bit mask. See 6.3.21 for the meaning of the bits.</w:t>
            </w:r>
          </w:p>
        </w:tc>
      </w:tr>
    </w:tbl>
    <w:p>
      <w:pPr>
        <w:pStyle w:val="Normal"/>
        <w:rPr>
          <w:lang w:val="en-US"/>
        </w:rPr>
      </w:pPr>
      <w:r>
        <w:rPr>
          <w:lang w:val="en-US"/>
        </w:rPr>
      </w:r>
    </w:p>
    <w:p>
      <w:pPr>
        <w:pStyle w:val="TH"/>
        <w:rPr>
          <w:lang w:val="en-US"/>
        </w:rPr>
      </w:pPr>
      <w:r>
        <w:rPr>
          <w:lang w:val="en-US"/>
        </w:rPr>
        <w:t>Table 5.6.1/2: ProSe Proximity Answer</w:t>
      </w:r>
    </w:p>
    <w:tbl>
      <w:tblPr>
        <w:tblW w:w="9674" w:type="dxa"/>
        <w:jc w:val="left"/>
        <w:tblInd w:w="-122" w:type="dxa"/>
        <w:tblLayout w:type="fixed"/>
        <w:tblCellMar>
          <w:top w:w="0" w:type="dxa"/>
          <w:left w:w="107" w:type="dxa"/>
          <w:bottom w:w="0" w:type="dxa"/>
          <w:right w:w="107" w:type="dxa"/>
        </w:tblCellMar>
      </w:tblPr>
      <w:tblGrid>
        <w:gridCol w:w="1418"/>
        <w:gridCol w:w="1418"/>
        <w:gridCol w:w="601"/>
        <w:gridCol w:w="6237"/>
      </w:tblGrid>
      <w:tr>
        <w:trPr/>
        <w:tc>
          <w:tcPr>
            <w:tcW w:w="1418" w:type="dxa"/>
            <w:tcBorders>
              <w:top w:val="single" w:sz="12" w:space="0" w:color="000000"/>
              <w:left w:val="single" w:sz="12" w:space="0" w:color="000000"/>
              <w:bottom w:val="single" w:sz="6" w:space="0" w:color="000000"/>
              <w:right w:val="single" w:sz="6" w:space="0" w:color="000000"/>
            </w:tcBorders>
          </w:tcPr>
          <w:p>
            <w:pPr>
              <w:pStyle w:val="TAH"/>
              <w:rPr/>
            </w:pPr>
            <w:r>
              <w:rPr/>
              <w:t>Information element name</w:t>
            </w:r>
          </w:p>
        </w:tc>
        <w:tc>
          <w:tcPr>
            <w:tcW w:w="1418" w:type="dxa"/>
            <w:tcBorders>
              <w:top w:val="single" w:sz="12" w:space="0" w:color="000000"/>
              <w:left w:val="single" w:sz="6" w:space="0" w:color="000000"/>
              <w:bottom w:val="single" w:sz="6" w:space="0" w:color="000000"/>
              <w:right w:val="single" w:sz="6" w:space="0" w:color="000000"/>
            </w:tcBorders>
          </w:tcPr>
          <w:p>
            <w:pPr>
              <w:pStyle w:val="TAH"/>
              <w:rPr/>
            </w:pPr>
            <w:r>
              <w:rPr/>
              <w:t>Mapping to Diameter AVP</w:t>
            </w:r>
          </w:p>
        </w:tc>
        <w:tc>
          <w:tcPr>
            <w:tcW w:w="601" w:type="dxa"/>
            <w:tcBorders>
              <w:top w:val="single" w:sz="12" w:space="0" w:color="000000"/>
              <w:left w:val="single" w:sz="6" w:space="0" w:color="000000"/>
              <w:bottom w:val="single" w:sz="6" w:space="0" w:color="000000"/>
              <w:right w:val="single" w:sz="6" w:space="0" w:color="000000"/>
            </w:tcBorders>
          </w:tcPr>
          <w:p>
            <w:pPr>
              <w:pStyle w:val="TAH"/>
              <w:rPr/>
            </w:pPr>
            <w:r>
              <w:rPr/>
              <w:t>Cat.</w:t>
            </w:r>
          </w:p>
        </w:tc>
        <w:tc>
          <w:tcPr>
            <w:tcW w:w="6237" w:type="dxa"/>
            <w:tcBorders>
              <w:top w:val="single" w:sz="12" w:space="0" w:color="000000"/>
              <w:left w:val="single" w:sz="6" w:space="0" w:color="000000"/>
              <w:bottom w:val="single" w:sz="6" w:space="0" w:color="000000"/>
              <w:right w:val="single" w:sz="12" w:space="0" w:color="000000"/>
            </w:tcBorders>
          </w:tcPr>
          <w:p>
            <w:pPr>
              <w:pStyle w:val="TAH"/>
              <w:rPr/>
            </w:pPr>
            <w:r>
              <w:rPr/>
              <w:t>Description</w:t>
            </w:r>
          </w:p>
        </w:tc>
      </w:tr>
      <w:tr>
        <w:trPr>
          <w:trHeight w:val="401" w:hRule="atLeast"/>
          <w:cantSplit w:val="true"/>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Supported Features</w:t>
            </w:r>
          </w:p>
          <w:p>
            <w:pPr>
              <w:pStyle w:val="TAL"/>
              <w:rPr>
                <w:lang w:val="en-US"/>
              </w:rPr>
            </w:pPr>
            <w:r>
              <w:rPr/>
              <w:t>(See 6.3.24)</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Supported-Features</w:t>
            </w:r>
          </w:p>
        </w:tc>
        <w:tc>
          <w:tcPr>
            <w:tcW w:w="60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6237" w:type="dxa"/>
            <w:tcBorders>
              <w:top w:val="single" w:sz="6" w:space="0" w:color="000000"/>
              <w:left w:val="single" w:sz="6" w:space="0" w:color="000000"/>
              <w:bottom w:val="single" w:sz="6" w:space="0" w:color="000000"/>
              <w:right w:val="single" w:sz="12" w:space="0" w:color="000000"/>
            </w:tcBorders>
          </w:tcPr>
          <w:p>
            <w:pPr>
              <w:pStyle w:val="TAL"/>
              <w:rPr/>
            </w:pPr>
            <w:r>
              <w:rPr/>
              <w:t>If present, this information element shall contain the list of features supported by the origin host.</w:t>
            </w:r>
          </w:p>
        </w:tc>
      </w:tr>
      <w:tr>
        <w:trPr>
          <w:trHeight w:val="401" w:hRule="atLeast"/>
          <w:cantSplit w:val="true"/>
        </w:trPr>
        <w:tc>
          <w:tcPr>
            <w:tcW w:w="1418" w:type="dxa"/>
            <w:tcBorders>
              <w:top w:val="single" w:sz="6" w:space="0" w:color="000000"/>
              <w:left w:val="single" w:sz="12" w:space="0" w:color="000000"/>
              <w:bottom w:val="single" w:sz="6" w:space="0" w:color="000000"/>
              <w:right w:val="single" w:sz="6" w:space="0" w:color="000000"/>
            </w:tcBorders>
          </w:tcPr>
          <w:p>
            <w:pPr>
              <w:pStyle w:val="TAL"/>
              <w:rPr>
                <w:lang w:val="en-US"/>
              </w:rPr>
            </w:pPr>
            <w:r>
              <w:rPr>
                <w:lang w:val="en-US"/>
              </w:rPr>
              <w:t>Result</w:t>
            </w:r>
          </w:p>
          <w:p>
            <w:pPr>
              <w:pStyle w:val="TAL"/>
              <w:rPr>
                <w:lang w:val="en-US"/>
              </w:rPr>
            </w:pPr>
            <w:r>
              <w:rPr/>
              <w:t>(See 6.4)</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Result-Code / Experimental-Result</w:t>
            </w:r>
          </w:p>
        </w:tc>
        <w:tc>
          <w:tcPr>
            <w:tcW w:w="60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6237" w:type="dxa"/>
            <w:tcBorders>
              <w:top w:val="single" w:sz="6" w:space="0" w:color="000000"/>
              <w:left w:val="single" w:sz="6" w:space="0" w:color="000000"/>
              <w:bottom w:val="single" w:sz="6" w:space="0" w:color="000000"/>
              <w:right w:val="single" w:sz="12" w:space="0" w:color="000000"/>
            </w:tcBorders>
          </w:tcPr>
          <w:p>
            <w:pPr>
              <w:pStyle w:val="TAL"/>
              <w:rPr/>
            </w:pPr>
            <w:r>
              <w:rPr/>
              <w:t>This IE shall contain the result of the operation.</w:t>
            </w:r>
          </w:p>
          <w:p>
            <w:pPr>
              <w:pStyle w:val="TAL"/>
              <w:rPr/>
            </w:pPr>
            <w:r>
              <w:rPr>
                <w:lang w:eastAsia="zh-CN"/>
              </w:rPr>
              <w:t xml:space="preserve">The </w:t>
            </w:r>
            <w:r>
              <w:rPr/>
              <w:t xml:space="preserve">Result-Code AVP shall be used to indicate success / errors </w:t>
            </w:r>
            <w:r>
              <w:rPr>
                <w:lang w:eastAsia="zh-CN"/>
              </w:rPr>
              <w:t xml:space="preserve">as </w:t>
            </w:r>
            <w:r>
              <w:rPr/>
              <w:t>defined in the Diameter Base Protocol.</w:t>
            </w:r>
          </w:p>
          <w:p>
            <w:pPr>
              <w:pStyle w:val="TAL"/>
              <w:rPr/>
            </w:pPr>
            <w:r>
              <w:rPr>
                <w:lang w:eastAsia="zh-CN"/>
              </w:rPr>
              <w:t xml:space="preserve">The </w:t>
            </w:r>
            <w:r>
              <w:rPr/>
              <w:t xml:space="preserve">Experimental-Result AVP shall be used for PC6/PC7 errors. This is a grouped AVP which </w:t>
            </w:r>
            <w:r>
              <w:rPr>
                <w:lang w:eastAsia="zh-CN"/>
              </w:rPr>
              <w:t>shall</w:t>
            </w:r>
            <w:r>
              <w:rPr/>
              <w:t xml:space="preserve"> contain the 3GPP Vendor ID in the Vendor-Id AVP, and the error code in the Experimental-Result-Code AVP.</w:t>
            </w:r>
          </w:p>
          <w:p>
            <w:pPr>
              <w:pStyle w:val="TAL"/>
              <w:rPr/>
            </w:pPr>
            <w:r>
              <w:rPr/>
              <w:t>The following errors are applicable:</w:t>
            </w:r>
          </w:p>
          <w:p>
            <w:pPr>
              <w:pStyle w:val="TAL"/>
              <w:rPr/>
            </w:pPr>
            <w:r>
              <w:rPr/>
              <w:t>- EPUID unknown</w:t>
            </w:r>
          </w:p>
          <w:p>
            <w:pPr>
              <w:pStyle w:val="TAL"/>
              <w:rPr/>
            </w:pPr>
            <w:r>
              <w:rPr/>
              <w:t>- Proximity request rejected</w:t>
            </w:r>
          </w:p>
          <w:p>
            <w:pPr>
              <w:pStyle w:val="TAL"/>
              <w:rPr/>
            </w:pPr>
            <w:r>
              <w:rPr/>
              <w:t xml:space="preserve">- Proximity unauthorized </w:t>
            </w:r>
          </w:p>
        </w:tc>
      </w:tr>
      <w:tr>
        <w:trPr>
          <w:trHeight w:val="401" w:hRule="atLeast"/>
          <w:cantSplit w:val="true"/>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Targeted UE Location</w:t>
            </w:r>
          </w:p>
          <w:p>
            <w:pPr>
              <w:pStyle w:val="TAL"/>
              <w:rPr/>
            </w:pPr>
            <w:r>
              <w:rPr/>
              <w:t>(See 6.3.10)</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Location-estimate</w:t>
            </w:r>
          </w:p>
        </w:tc>
        <w:tc>
          <w:tcPr>
            <w:tcW w:w="601"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6237"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shall contain the current location of the targeted UE expressed in GAD shapes defined in TS 23.032 [6]. This information shall be present when the Result Code is "DIAMETER_SUCCESS" and the location of the targeted UE is known.</w:t>
            </w:r>
          </w:p>
        </w:tc>
      </w:tr>
      <w:tr>
        <w:trPr>
          <w:trHeight w:val="401" w:hRule="atLeast"/>
          <w:cantSplit w:val="true"/>
        </w:trPr>
        <w:tc>
          <w:tcPr>
            <w:tcW w:w="1418" w:type="dxa"/>
            <w:tcBorders>
              <w:top w:val="single" w:sz="6" w:space="0" w:color="000000"/>
              <w:left w:val="single" w:sz="12" w:space="0" w:color="000000"/>
              <w:bottom w:val="single" w:sz="12" w:space="0" w:color="000000"/>
              <w:right w:val="single" w:sz="6" w:space="0" w:color="000000"/>
            </w:tcBorders>
          </w:tcPr>
          <w:p>
            <w:pPr>
              <w:pStyle w:val="TAL"/>
              <w:rPr/>
            </w:pPr>
            <w:r>
              <w:rPr/>
              <w:t>WLAN Link Layer ID</w:t>
            </w:r>
          </w:p>
          <w:p>
            <w:pPr>
              <w:pStyle w:val="TAL"/>
              <w:rPr/>
            </w:pPr>
            <w:r>
              <w:rPr/>
              <w:t>(See 6.3.32)</w:t>
            </w:r>
          </w:p>
        </w:tc>
        <w:tc>
          <w:tcPr>
            <w:tcW w:w="1418" w:type="dxa"/>
            <w:tcBorders>
              <w:top w:val="single" w:sz="6" w:space="0" w:color="000000"/>
              <w:left w:val="single" w:sz="6" w:space="0" w:color="000000"/>
              <w:bottom w:val="single" w:sz="12" w:space="0" w:color="000000"/>
              <w:right w:val="single" w:sz="6" w:space="0" w:color="000000"/>
            </w:tcBorders>
          </w:tcPr>
          <w:p>
            <w:pPr>
              <w:pStyle w:val="TAL"/>
              <w:rPr/>
            </w:pPr>
            <w:r>
              <w:rPr>
                <w:lang w:val="en-US"/>
              </w:rPr>
              <w:t>WLAN-Link-Layer-Id</w:t>
            </w:r>
          </w:p>
        </w:tc>
        <w:tc>
          <w:tcPr>
            <w:tcW w:w="601" w:type="dxa"/>
            <w:tcBorders>
              <w:top w:val="single" w:sz="6" w:space="0" w:color="000000"/>
              <w:left w:val="single" w:sz="6" w:space="0" w:color="000000"/>
              <w:bottom w:val="single" w:sz="12" w:space="0" w:color="000000"/>
              <w:right w:val="single" w:sz="6" w:space="0" w:color="000000"/>
            </w:tcBorders>
          </w:tcPr>
          <w:p>
            <w:pPr>
              <w:pStyle w:val="TAC"/>
              <w:rPr/>
            </w:pPr>
            <w:r>
              <w:rPr/>
              <w:t>C</w:t>
            </w:r>
          </w:p>
        </w:tc>
        <w:tc>
          <w:tcPr>
            <w:tcW w:w="6237" w:type="dxa"/>
            <w:tcBorders>
              <w:top w:val="single" w:sz="6" w:space="0" w:color="000000"/>
              <w:left w:val="single" w:sz="6" w:space="0" w:color="000000"/>
              <w:bottom w:val="single" w:sz="12" w:space="0" w:color="000000"/>
              <w:right w:val="single" w:sz="12" w:space="0" w:color="000000"/>
            </w:tcBorders>
          </w:tcPr>
          <w:p>
            <w:pPr>
              <w:pStyle w:val="TAL"/>
              <w:rPr/>
            </w:pPr>
            <w:r>
              <w:rPr/>
              <w:t>This Information shall contain the permanent link layer identity used by the targeted UE for WLAN direct discovery and/or WLAN direct communication. It shall be present if the requesting UE has requested EPC support for WLAN direct discovery and if the targeted UE has a permanent WLAN Link Layer ID for communication (e.g. permanent MAC address).</w:t>
            </w:r>
          </w:p>
        </w:tc>
      </w:tr>
    </w:tbl>
    <w:p>
      <w:pPr>
        <w:pStyle w:val="Normal"/>
        <w:rPr/>
      </w:pPr>
      <w:r>
        <w:rPr/>
      </w:r>
    </w:p>
    <w:p>
      <w:pPr>
        <w:pStyle w:val="Heading3"/>
        <w:rPr/>
      </w:pPr>
      <w:bookmarkStart w:id="34" w:name="__RefHeading___Toc20219172"/>
      <w:bookmarkEnd w:id="34"/>
      <w:r>
        <w:rPr>
          <w:lang w:eastAsia="zh-CN"/>
        </w:rPr>
        <w:t>5</w:t>
      </w:r>
      <w:r>
        <w:rPr>
          <w:lang w:eastAsia="zh-CN"/>
        </w:rPr>
        <w:t>.</w:t>
      </w:r>
      <w:r>
        <w:rPr>
          <w:lang w:eastAsia="zh-CN"/>
        </w:rPr>
        <w:t>6.2</w:t>
      </w:r>
      <w:r>
        <w:rPr>
          <w:lang w:eastAsia="zh-CN"/>
        </w:rPr>
        <w:tab/>
      </w:r>
      <w:r>
        <w:rPr>
          <w:lang w:eastAsia="zh-CN"/>
        </w:rPr>
        <w:t xml:space="preserve">Detailed behaviour of </w:t>
      </w:r>
      <w:r>
        <w:rPr>
          <w:lang w:eastAsia="zh-CN"/>
        </w:rPr>
        <w:t xml:space="preserve">the </w:t>
      </w:r>
      <w:r>
        <w:rPr>
          <w:lang w:eastAsia="zh-CN"/>
        </w:rPr>
        <w:t>ProSe Function of the requesting UE</w:t>
      </w:r>
    </w:p>
    <w:p>
      <w:pPr>
        <w:pStyle w:val="Normal"/>
        <w:rPr>
          <w:lang w:eastAsia="zh-CN"/>
        </w:rPr>
      </w:pPr>
      <w:r>
        <w:rPr/>
        <w:t xml:space="preserve">The </w:t>
      </w:r>
      <w:r>
        <w:rPr>
          <w:lang w:eastAsia="zh-CN"/>
        </w:rPr>
        <w:t xml:space="preserve">ProSe Function of the UE triggering the Proximity request </w:t>
      </w:r>
      <w:r>
        <w:rPr/>
        <w:t xml:space="preserve">shall make use of this procedure to propagate the Proximity request to the ProSe Function of the targeted UE. The </w:t>
      </w:r>
      <w:r>
        <w:rPr>
          <w:lang w:eastAsia="zh-CN"/>
        </w:rPr>
        <w:t xml:space="preserve">ProSe Function </w:t>
      </w:r>
      <w:r>
        <w:rPr/>
        <w:t>shall include in the request the EPC ProSe User Identities of the requesting and targeted UEs, the location of the requesting UE, the validity period of the Proximity request and, the location update trigger. If the requesting UE has requested EPC support for WLAN direct discovery and communication with the targeted UE, the PRR-</w:t>
      </w:r>
      <w:r>
        <w:rPr>
          <w:lang w:eastAsia="zh-CN"/>
        </w:rPr>
        <w:t xml:space="preserve">Flag "WLAN Indication" shall be set. </w:t>
      </w:r>
    </w:p>
    <w:p>
      <w:pPr>
        <w:pStyle w:val="NO"/>
        <w:rPr>
          <w:lang w:eastAsia="zh-CN"/>
        </w:rPr>
      </w:pPr>
      <w:r>
        <w:rPr/>
        <w:t>NOTE:</w:t>
        <w:tab/>
        <w:t xml:space="preserve">The location update trigger enable the ProSe Function of the targeted UE to configure SUPL reporting in targeted UE using the </w:t>
      </w:r>
      <w:r>
        <w:rPr>
          <w:lang w:eastAsia="zh-CN"/>
        </w:rPr>
        <w:t>""</w:t>
      </w:r>
      <w:r>
        <w:rPr/>
        <w:t>Inside</w:t>
      </w:r>
      <w:r>
        <w:rPr>
          <w:lang w:eastAsia="zh-CN"/>
        </w:rPr>
        <w:t>"</w:t>
      </w:r>
      <w:r>
        <w:rPr/>
        <w:t xml:space="preserve"> trigger with Repeated Reporting</w:t>
      </w:r>
      <w:r>
        <w:rPr>
          <w:lang w:eastAsia="zh-CN"/>
        </w:rPr>
        <w:t>"</w:t>
      </w:r>
      <w:r>
        <w:rPr/>
        <w:t xml:space="preserve"> mechanism as defined in OMA AD SUPL [25].</w:t>
      </w:r>
    </w:p>
    <w:p>
      <w:pPr>
        <w:pStyle w:val="Normal"/>
        <w:rPr>
          <w:lang w:eastAsia="zh-CN"/>
        </w:rPr>
      </w:pPr>
      <w:r>
        <w:rPr>
          <w:lang w:eastAsia="zh-CN"/>
        </w:rPr>
      </w:r>
    </w:p>
    <w:p>
      <w:pPr>
        <w:pStyle w:val="Normal"/>
        <w:rPr/>
      </w:pPr>
      <w:r>
        <w:rPr/>
        <w:t>When receiving a ProSe Proximity response from the ProSe Function of the targeted UE</w:t>
      </w:r>
      <w:r>
        <w:rPr>
          <w:lang w:eastAsia="zh-CN"/>
        </w:rPr>
        <w:t>,</w:t>
      </w:r>
      <w:r>
        <w:rPr/>
        <w:t xml:space="preserve"> the </w:t>
      </w:r>
      <w:r>
        <w:rPr>
          <w:lang w:eastAsia="zh-CN"/>
        </w:rPr>
        <w:t>ProSe Function of the requesting UE</w:t>
      </w:r>
      <w:r>
        <w:rPr/>
        <w:t xml:space="preserve"> shall check the result code. If it indicates SUCCESS, the </w:t>
      </w:r>
      <w:r>
        <w:rPr>
          <w:lang w:eastAsia="zh-CN"/>
        </w:rPr>
        <w:t xml:space="preserve">ProSe Function </w:t>
      </w:r>
      <w:r>
        <w:rPr/>
        <w:t>shall create and manage a context associated with the Proximity request, including the EPUIDs of the UEs, the validity period of this Proximity request and the WLAN indication received in the Proximity request until the execution of the Proximity Alert procedure, the Proximity Request Cancellation procedure or until the expiry of the time window during which the request is valid.</w:t>
      </w:r>
    </w:p>
    <w:p>
      <w:pPr>
        <w:pStyle w:val="Heading3"/>
        <w:rPr/>
      </w:pPr>
      <w:bookmarkStart w:id="35" w:name="__RefHeading___Toc20219173"/>
      <w:bookmarkEnd w:id="35"/>
      <w:r>
        <w:rPr>
          <w:lang w:eastAsia="zh-CN"/>
        </w:rPr>
        <w:t>5</w:t>
      </w:r>
      <w:r>
        <w:rPr>
          <w:lang w:eastAsia="zh-CN"/>
        </w:rPr>
        <w:t>.</w:t>
      </w:r>
      <w:r>
        <w:rPr>
          <w:lang w:eastAsia="zh-CN"/>
        </w:rPr>
        <w:t>6.3</w:t>
      </w:r>
      <w:r>
        <w:rPr>
          <w:lang w:eastAsia="zh-CN"/>
        </w:rPr>
        <w:tab/>
      </w:r>
      <w:r>
        <w:rPr>
          <w:lang w:eastAsia="zh-CN"/>
        </w:rPr>
        <w:t>Detailed behaviour of the ProSe Function of the targeted UE</w:t>
      </w:r>
    </w:p>
    <w:p>
      <w:pPr>
        <w:pStyle w:val="Normal"/>
        <w:rPr/>
      </w:pPr>
      <w:r>
        <w:rPr/>
        <w:t xml:space="preserve">When receiving a </w:t>
      </w:r>
      <w:r>
        <w:rPr>
          <w:lang w:val="en-AU"/>
        </w:rPr>
        <w:t xml:space="preserve">ProSe Proximity </w:t>
      </w:r>
      <w:r>
        <w:rPr/>
        <w:t xml:space="preserve">request, the </w:t>
      </w:r>
      <w:r>
        <w:rPr>
          <w:lang w:eastAsia="zh-CN"/>
        </w:rPr>
        <w:t>ProSe Function</w:t>
      </w:r>
      <w:r>
        <w:rPr/>
        <w:t xml:space="preserve"> of the targeted UE, shall, in the following order:</w:t>
      </w:r>
    </w:p>
    <w:p>
      <w:pPr>
        <w:pStyle w:val="B1"/>
        <w:rPr/>
      </w:pPr>
      <w:r>
        <w:rPr/>
        <w:t>1.</w:t>
        <w:tab/>
        <w:t xml:space="preserve">Check whether the EPC ProSe User Identity of the targeted UE exists. If not, a Result Code of DIAMETER_ERROR_USER_UNKNOWN </w:t>
      </w:r>
      <w:r>
        <w:rPr>
          <w:lang w:val="en-US" w:eastAsia="zh-CN"/>
        </w:rPr>
        <w:t>shall be</w:t>
      </w:r>
      <w:r>
        <w:rPr/>
        <w:t xml:space="preserve"> returned.</w:t>
      </w:r>
    </w:p>
    <w:p>
      <w:pPr>
        <w:pStyle w:val="B1"/>
        <w:rPr/>
      </w:pPr>
      <w:r>
        <w:rPr/>
        <w:t>2.</w:t>
        <w:tab/>
        <w:t xml:space="preserve">Check whether the proximity request is authorized by the user. If not, the Proximity request is not authorized by the user, a Result Code of DIAMETER_ERROR_PROXIMITY_UNAUTHORIZED </w:t>
      </w:r>
      <w:r>
        <w:rPr>
          <w:lang w:val="en-US" w:eastAsia="zh-CN"/>
        </w:rPr>
        <w:t>shall be</w:t>
      </w:r>
      <w:r>
        <w:rPr/>
        <w:t xml:space="preserve"> returned.</w:t>
      </w:r>
    </w:p>
    <w:p>
      <w:pPr>
        <w:pStyle w:val="B1"/>
        <w:rPr/>
      </w:pPr>
      <w:r>
        <w:rPr/>
        <w:t>3.</w:t>
        <w:tab/>
        <w:t xml:space="preserve">Check the location of the requesting UE and the time window received in the request and determine whether UEs are likely to enter into proximity based the last known location of the targeted UE. If it is unlikely that UEs enter into proximity for the received time window, a Result Code of DIAMETER_ERROR_PROXIMITY_REJECTED </w:t>
      </w:r>
      <w:r>
        <w:rPr>
          <w:lang w:val="en-US" w:eastAsia="zh-CN"/>
        </w:rPr>
        <w:t>shall be</w:t>
      </w:r>
      <w:r>
        <w:rPr/>
        <w:t xml:space="preserve"> returned in the response.</w:t>
      </w:r>
    </w:p>
    <w:p>
      <w:pPr>
        <w:pStyle w:val="Normal"/>
        <w:rPr/>
      </w:pPr>
      <w:r>
        <w:rPr/>
        <w:t xml:space="preserve">If there is an error in any of the above steps then the </w:t>
      </w:r>
      <w:r>
        <w:rPr>
          <w:lang w:eastAsia="zh-CN"/>
        </w:rPr>
        <w:t>ProSe Function</w:t>
      </w:r>
      <w:r>
        <w:rPr/>
        <w:t xml:space="preserve"> shall stop processing the request and shall return the error code specified in the respective step. </w:t>
      </w:r>
    </w:p>
    <w:p>
      <w:pPr>
        <w:pStyle w:val="Normal"/>
        <w:rPr/>
      </w:pPr>
      <w:r>
        <w:rPr>
          <w:lang w:eastAsia="zh-CN"/>
        </w:rPr>
        <w:t>If</w:t>
      </w:r>
      <w:r>
        <w:rPr>
          <w:lang w:eastAsia="zh-CN"/>
        </w:rPr>
        <w:t xml:space="preserve"> the </w:t>
      </w:r>
      <w:r>
        <w:rPr>
          <w:lang w:eastAsia="zh-CN"/>
        </w:rPr>
        <w:t>ProSe Function</w:t>
      </w:r>
      <w:r>
        <w:rPr/>
        <w:t xml:space="preserve"> </w:t>
      </w:r>
      <w:r>
        <w:rPr>
          <w:lang w:eastAsia="zh-CN"/>
        </w:rPr>
        <w:t xml:space="preserve">cannot fulfil </w:t>
      </w:r>
      <w:r>
        <w:rPr>
          <w:lang w:eastAsia="zh-CN"/>
        </w:rPr>
        <w:t xml:space="preserve">the </w:t>
      </w:r>
      <w:r>
        <w:rPr>
          <w:lang w:eastAsia="zh-CN"/>
        </w:rPr>
        <w:t>received request</w:t>
      </w:r>
      <w:r>
        <w:rPr>
          <w:lang w:eastAsia="zh-CN"/>
        </w:rPr>
        <w:t xml:space="preserve"> </w:t>
      </w:r>
      <w:r>
        <w:rPr/>
        <w:t xml:space="preserve">for reasons not stated in the above steps, </w:t>
      </w:r>
      <w:r>
        <w:rPr>
          <w:lang w:eastAsia="zh-CN"/>
        </w:rPr>
        <w:t>e.g. due to</w:t>
      </w:r>
      <w:r>
        <w:rPr>
          <w:lang w:eastAsia="zh-CN"/>
        </w:rPr>
        <w:t xml:space="preserve"> a</w:t>
      </w:r>
      <w:r>
        <w:rPr>
          <w:lang w:eastAsia="zh-CN"/>
        </w:rPr>
        <w:t xml:space="preserve"> database error</w:t>
      </w:r>
      <w:r>
        <w:rPr>
          <w:lang w:eastAsia="zh-CN"/>
        </w:rPr>
        <w:t xml:space="preserve"> </w:t>
      </w:r>
      <w:r>
        <w:rPr>
          <w:lang w:eastAsia="zh-CN"/>
        </w:rPr>
        <w:t xml:space="preserve">or any of the </w:t>
      </w:r>
      <w:r>
        <w:rPr>
          <w:lang w:eastAsia="zh-CN"/>
        </w:rPr>
        <w:t>required</w:t>
      </w:r>
      <w:r>
        <w:rPr>
          <w:lang w:eastAsia="zh-CN"/>
        </w:rPr>
        <w:t xml:space="preserve"> actions cannot be performed, it shall </w:t>
      </w:r>
      <w:r>
        <w:rPr/>
        <w:t xml:space="preserve">stop processing the request and </w:t>
      </w:r>
      <w:r>
        <w:rPr>
          <w:lang w:eastAsia="zh-CN"/>
        </w:rPr>
        <w:t xml:space="preserve">set </w:t>
      </w:r>
      <w:r>
        <w:rPr>
          <w:lang w:eastAsia="zh-CN"/>
        </w:rPr>
        <w:t xml:space="preserve">the </w:t>
      </w:r>
      <w:r>
        <w:rPr>
          <w:lang w:eastAsia="zh-CN"/>
        </w:rPr>
        <w:t>Result</w:t>
      </w:r>
      <w:r>
        <w:rPr>
          <w:lang w:eastAsia="zh-CN"/>
        </w:rPr>
        <w:t xml:space="preserve"> </w:t>
      </w:r>
      <w:r>
        <w:rPr>
          <w:lang w:eastAsia="zh-CN"/>
        </w:rPr>
        <w:t xml:space="preserve">Code to </w:t>
      </w:r>
      <w:r>
        <w:rPr>
          <w:lang w:eastAsia="zh-CN"/>
        </w:rPr>
        <w:t>"</w:t>
      </w:r>
      <w:r>
        <w:rPr>
          <w:lang w:eastAsia="zh-CN"/>
        </w:rPr>
        <w:t>DIAMETER_UNABLE_TO_COMPLY</w:t>
      </w:r>
      <w:r>
        <w:rPr>
          <w:lang w:eastAsia="zh-CN"/>
        </w:rPr>
        <w:t>"</w:t>
      </w:r>
      <w:r>
        <w:rPr>
          <w:lang w:eastAsia="zh-CN"/>
        </w:rPr>
        <w:t>.</w:t>
      </w:r>
    </w:p>
    <w:p>
      <w:pPr>
        <w:pStyle w:val="Normal"/>
        <w:rPr/>
      </w:pPr>
      <w:r>
        <w:rPr/>
        <w:t>Otherwise, the ProSe Function shall acknowledge the reception of the Proximity and set the Result Code to "DIAMETER_SUCCESS" in the response. The message may include the last known location of the targeted UE, if available. The message may also include the permanent WLAN Link Layer ID (e.g. MAC address) of the targeted UE if available and if the PRR-</w:t>
      </w:r>
      <w:r>
        <w:rPr>
          <w:lang w:eastAsia="zh-CN"/>
        </w:rPr>
        <w:t xml:space="preserve">Flag "WLAN Indication" was set in the request. </w:t>
      </w:r>
      <w:r>
        <w:rPr/>
        <w:t>The ProSe Function shall create and manage a context associated with the Proximity request, including the identity of ProSe Function triggering the Proximity request, the EPUIDs of the UEs, the validity period of this Proximity request, the WLAN indication, the location update periodicity and/or location update trigger received in the Proximity request until the execution of the Proximity Alert procedure, the Proximity Request Cancellation procedure or until the expiry of the time window during which the request is valid.</w:t>
      </w:r>
    </w:p>
    <w:p>
      <w:pPr>
        <w:pStyle w:val="Heading2"/>
        <w:rPr/>
      </w:pPr>
      <w:bookmarkStart w:id="36" w:name="__RefHeading___Toc20219174"/>
      <w:bookmarkEnd w:id="36"/>
      <w:r>
        <w:rPr>
          <w:lang w:val="en-US"/>
        </w:rPr>
        <w:t>5.7</w:t>
        <w:tab/>
        <w:t>ProSe Location Update</w:t>
      </w:r>
    </w:p>
    <w:p>
      <w:pPr>
        <w:pStyle w:val="Heading3"/>
        <w:rPr>
          <w:lang w:val="en-US"/>
        </w:rPr>
      </w:pPr>
      <w:bookmarkStart w:id="37" w:name="__RefHeading___Toc20219175"/>
      <w:bookmarkEnd w:id="37"/>
      <w:r>
        <w:rPr>
          <w:lang w:val="en-US" w:eastAsia="zh-CN"/>
        </w:rPr>
        <w:t>5</w:t>
      </w:r>
      <w:r>
        <w:rPr>
          <w:lang w:val="en-US" w:eastAsia="zh-CN"/>
        </w:rPr>
        <w:t>.</w:t>
      </w:r>
      <w:r>
        <w:rPr>
          <w:lang w:val="en-US" w:eastAsia="zh-CN"/>
        </w:rPr>
        <w:t>7</w:t>
      </w:r>
      <w:r>
        <w:rPr>
          <w:lang w:val="en-US" w:eastAsia="zh-CN"/>
        </w:rPr>
        <w:t>.1</w:t>
        <w:tab/>
      </w:r>
      <w:r>
        <w:rPr>
          <w:lang w:val="en-US" w:eastAsia="zh-CN"/>
        </w:rPr>
        <w:t>General</w:t>
      </w:r>
    </w:p>
    <w:p>
      <w:pPr>
        <w:pStyle w:val="Normal"/>
        <w:rPr/>
      </w:pPr>
      <w:r>
        <w:rPr/>
        <w:t xml:space="preserve">The ProSe Location Update Procedure </w:t>
      </w:r>
      <w:r>
        <w:rPr>
          <w:lang w:eastAsia="zh-CN"/>
        </w:rPr>
        <w:t>shall be</w:t>
      </w:r>
      <w:r>
        <w:rPr>
          <w:lang w:eastAsia="zh-CN"/>
        </w:rPr>
        <w:t xml:space="preserve"> </w:t>
      </w:r>
      <w:r>
        <w:rPr/>
        <w:t>used by a ProSe Function to forward the location of UE to the ProSe Function triggering the Proximity Request and in charge of determining the proximity of two UEs.</w:t>
      </w:r>
    </w:p>
    <w:p>
      <w:pPr>
        <w:pStyle w:val="Normal"/>
        <w:rPr/>
      </w:pPr>
      <w:r>
        <w:rPr/>
        <w:t xml:space="preserve">This procedure is mapped to the commands ProSe-Location-Update-Request/Answer (PLR/PLA) in the Diameter application specified in clause 6. </w:t>
      </w:r>
    </w:p>
    <w:p>
      <w:pPr>
        <w:pStyle w:val="Normal"/>
        <w:rPr/>
      </w:pPr>
      <w:r>
        <w:rPr/>
        <w:t>Table 5.7.1-1 specifies the involved information elements for the request.</w:t>
      </w:r>
    </w:p>
    <w:p>
      <w:pPr>
        <w:pStyle w:val="Normal"/>
        <w:rPr/>
      </w:pPr>
      <w:r>
        <w:rPr/>
        <w:t>Table 5.7.1-2 specifies the involved information elements for the answer.</w:t>
      </w:r>
    </w:p>
    <w:p>
      <w:pPr>
        <w:pStyle w:val="TH"/>
        <w:rPr/>
      </w:pPr>
      <w:r>
        <w:rPr>
          <w:lang w:val="en-AU"/>
        </w:rPr>
        <w:t>Table 5.7.1-1: ProSe Location Update R</w:t>
      </w:r>
      <w:r>
        <w:rPr/>
        <w:t>equest</w:t>
      </w:r>
    </w:p>
    <w:tbl>
      <w:tblPr>
        <w:tblW w:w="9888" w:type="dxa"/>
        <w:jc w:val="center"/>
        <w:tblInd w:w="0" w:type="dxa"/>
        <w:tblLayout w:type="fixed"/>
        <w:tblCellMar>
          <w:top w:w="0" w:type="dxa"/>
          <w:left w:w="107" w:type="dxa"/>
          <w:bottom w:w="0" w:type="dxa"/>
          <w:right w:w="107" w:type="dxa"/>
        </w:tblCellMar>
      </w:tblPr>
      <w:tblGrid>
        <w:gridCol w:w="1418"/>
        <w:gridCol w:w="1416"/>
        <w:gridCol w:w="603"/>
        <w:gridCol w:w="6451"/>
      </w:tblGrid>
      <w:tr>
        <w:trPr/>
        <w:tc>
          <w:tcPr>
            <w:tcW w:w="1418" w:type="dxa"/>
            <w:tcBorders>
              <w:top w:val="single" w:sz="12" w:space="0" w:color="000000"/>
              <w:left w:val="single" w:sz="12" w:space="0" w:color="000000"/>
              <w:bottom w:val="single" w:sz="6" w:space="0" w:color="000000"/>
              <w:right w:val="single" w:sz="6" w:space="0" w:color="000000"/>
            </w:tcBorders>
          </w:tcPr>
          <w:p>
            <w:pPr>
              <w:pStyle w:val="TAH"/>
              <w:rPr/>
            </w:pPr>
            <w:r>
              <w:rPr/>
              <w:t>Information element name</w:t>
            </w:r>
          </w:p>
        </w:tc>
        <w:tc>
          <w:tcPr>
            <w:tcW w:w="1416" w:type="dxa"/>
            <w:tcBorders>
              <w:top w:val="single" w:sz="12" w:space="0" w:color="000000"/>
              <w:left w:val="single" w:sz="6" w:space="0" w:color="000000"/>
              <w:bottom w:val="single" w:sz="6" w:space="0" w:color="000000"/>
              <w:right w:val="single" w:sz="6" w:space="0" w:color="000000"/>
            </w:tcBorders>
          </w:tcPr>
          <w:p>
            <w:pPr>
              <w:pStyle w:val="TAH"/>
              <w:rPr/>
            </w:pPr>
            <w:r>
              <w:rPr/>
              <w:t>Mapping to Diameter AVP</w:t>
            </w:r>
          </w:p>
        </w:tc>
        <w:tc>
          <w:tcPr>
            <w:tcW w:w="603" w:type="dxa"/>
            <w:tcBorders>
              <w:top w:val="single" w:sz="12" w:space="0" w:color="000000"/>
              <w:left w:val="single" w:sz="6" w:space="0" w:color="000000"/>
              <w:bottom w:val="single" w:sz="6" w:space="0" w:color="000000"/>
              <w:right w:val="single" w:sz="6" w:space="0" w:color="000000"/>
            </w:tcBorders>
          </w:tcPr>
          <w:p>
            <w:pPr>
              <w:pStyle w:val="TAH"/>
              <w:rPr>
                <w:lang w:val="fr-FR"/>
              </w:rPr>
            </w:pPr>
            <w:r>
              <w:rPr>
                <w:lang w:val="fr-FR"/>
              </w:rPr>
              <w:t>Cat.</w:t>
            </w:r>
          </w:p>
        </w:tc>
        <w:tc>
          <w:tcPr>
            <w:tcW w:w="6451" w:type="dxa"/>
            <w:tcBorders>
              <w:top w:val="single" w:sz="12" w:space="0" w:color="000000"/>
              <w:left w:val="single" w:sz="6" w:space="0" w:color="000000"/>
              <w:bottom w:val="single" w:sz="6" w:space="0" w:color="000000"/>
              <w:right w:val="single" w:sz="12" w:space="0" w:color="000000"/>
            </w:tcBorders>
          </w:tcPr>
          <w:p>
            <w:pPr>
              <w:pStyle w:val="TAH"/>
              <w:rPr>
                <w:lang w:val="fr-FR"/>
              </w:rPr>
            </w:pPr>
            <w:r>
              <w:rPr>
                <w:lang w:val="fr-FR"/>
              </w:rPr>
              <w:t>Description</w:t>
            </w:r>
          </w:p>
        </w:tc>
      </w:tr>
      <w:tr>
        <w:trPr>
          <w:trHeight w:val="401" w:hRule="atLeast"/>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Targeted EPUID</w:t>
            </w:r>
          </w:p>
          <w:p>
            <w:pPr>
              <w:pStyle w:val="TAL"/>
              <w:rPr/>
            </w:pPr>
            <w:r>
              <w:rPr/>
              <w:t>(See 6.3.26)</w:t>
            </w:r>
          </w:p>
        </w:tc>
        <w:tc>
          <w:tcPr>
            <w:tcW w:w="1416" w:type="dxa"/>
            <w:tcBorders>
              <w:top w:val="single" w:sz="6" w:space="0" w:color="000000"/>
              <w:left w:val="single" w:sz="6" w:space="0" w:color="000000"/>
              <w:bottom w:val="single" w:sz="6" w:space="0" w:color="000000"/>
              <w:right w:val="single" w:sz="6" w:space="0" w:color="000000"/>
            </w:tcBorders>
          </w:tcPr>
          <w:p>
            <w:pPr>
              <w:pStyle w:val="TAL"/>
              <w:rPr>
                <w:lang w:val="en-AU"/>
              </w:rPr>
            </w:pPr>
            <w:r>
              <w:rPr/>
              <w:t>Targeted-EPUID</w:t>
            </w:r>
          </w:p>
        </w:tc>
        <w:tc>
          <w:tcPr>
            <w:tcW w:w="603" w:type="dxa"/>
            <w:tcBorders>
              <w:top w:val="single" w:sz="6" w:space="0" w:color="000000"/>
              <w:left w:val="single" w:sz="6" w:space="0" w:color="000000"/>
              <w:bottom w:val="single" w:sz="6" w:space="0" w:color="000000"/>
              <w:right w:val="single" w:sz="6" w:space="0" w:color="000000"/>
            </w:tcBorders>
          </w:tcPr>
          <w:p>
            <w:pPr>
              <w:pStyle w:val="TAC"/>
              <w:rPr>
                <w:lang w:val="en-AU"/>
              </w:rPr>
            </w:pPr>
            <w:r>
              <w:rPr/>
              <w:t>M</w:t>
            </w:r>
          </w:p>
        </w:tc>
        <w:tc>
          <w:tcPr>
            <w:tcW w:w="6451"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shall contain the EPC ProSe User ID (EPUID) of the UE targeted by the Proximity Request.</w:t>
            </w:r>
          </w:p>
        </w:tc>
      </w:tr>
      <w:tr>
        <w:trPr>
          <w:trHeight w:val="401" w:hRule="atLeast"/>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Targeted UE Location</w:t>
            </w:r>
          </w:p>
          <w:p>
            <w:pPr>
              <w:pStyle w:val="TAL"/>
              <w:rPr/>
            </w:pPr>
            <w:r>
              <w:rPr/>
              <w:t>(See 6.3.10)</w:t>
            </w:r>
          </w:p>
        </w:tc>
        <w:tc>
          <w:tcPr>
            <w:tcW w:w="1416" w:type="dxa"/>
            <w:tcBorders>
              <w:top w:val="single" w:sz="6" w:space="0" w:color="000000"/>
              <w:left w:val="single" w:sz="6" w:space="0" w:color="000000"/>
              <w:bottom w:val="single" w:sz="6" w:space="0" w:color="000000"/>
              <w:right w:val="single" w:sz="6" w:space="0" w:color="000000"/>
            </w:tcBorders>
          </w:tcPr>
          <w:p>
            <w:pPr>
              <w:pStyle w:val="TAL"/>
              <w:rPr/>
            </w:pPr>
            <w:r>
              <w:rPr/>
              <w:t>Location-Estimate</w:t>
            </w:r>
          </w:p>
        </w:tc>
        <w:tc>
          <w:tcPr>
            <w:tcW w:w="603"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6451"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shall contain the current location of the targeted UE expressed in GAD shapes defined in TS 23.032 [6].</w:t>
            </w:r>
          </w:p>
        </w:tc>
      </w:tr>
      <w:tr>
        <w:trPr>
          <w:trHeight w:val="401" w:hRule="atLeast"/>
        </w:trPr>
        <w:tc>
          <w:tcPr>
            <w:tcW w:w="1418" w:type="dxa"/>
            <w:tcBorders>
              <w:top w:val="single" w:sz="6" w:space="0" w:color="000000"/>
              <w:left w:val="single" w:sz="12" w:space="0" w:color="000000"/>
              <w:bottom w:val="single" w:sz="12" w:space="0" w:color="000000"/>
              <w:right w:val="single" w:sz="6" w:space="0" w:color="000000"/>
            </w:tcBorders>
          </w:tcPr>
          <w:p>
            <w:pPr>
              <w:pStyle w:val="TAL"/>
              <w:rPr/>
            </w:pPr>
            <w:r>
              <w:rPr/>
              <w:t>Supported Features</w:t>
            </w:r>
          </w:p>
          <w:p>
            <w:pPr>
              <w:pStyle w:val="TAL"/>
              <w:rPr/>
            </w:pPr>
            <w:r>
              <w:rPr/>
              <w:t>(See 6.3.24)</w:t>
            </w:r>
          </w:p>
        </w:tc>
        <w:tc>
          <w:tcPr>
            <w:tcW w:w="1416" w:type="dxa"/>
            <w:tcBorders>
              <w:top w:val="single" w:sz="6" w:space="0" w:color="000000"/>
              <w:left w:val="single" w:sz="6" w:space="0" w:color="000000"/>
              <w:bottom w:val="single" w:sz="12" w:space="0" w:color="000000"/>
              <w:right w:val="single" w:sz="6" w:space="0" w:color="000000"/>
            </w:tcBorders>
          </w:tcPr>
          <w:p>
            <w:pPr>
              <w:pStyle w:val="TAL"/>
              <w:rPr/>
            </w:pPr>
            <w:r>
              <w:rPr/>
              <w:t>Supported-Features</w:t>
            </w:r>
          </w:p>
        </w:tc>
        <w:tc>
          <w:tcPr>
            <w:tcW w:w="603" w:type="dxa"/>
            <w:tcBorders>
              <w:top w:val="single" w:sz="6" w:space="0" w:color="000000"/>
              <w:left w:val="single" w:sz="6" w:space="0" w:color="000000"/>
              <w:bottom w:val="single" w:sz="12" w:space="0" w:color="000000"/>
              <w:right w:val="single" w:sz="6" w:space="0" w:color="000000"/>
            </w:tcBorders>
          </w:tcPr>
          <w:p>
            <w:pPr>
              <w:pStyle w:val="TAC"/>
              <w:rPr>
                <w:lang w:val="en-AU"/>
              </w:rPr>
            </w:pPr>
            <w:r>
              <w:rPr>
                <w:lang w:val="en-AU"/>
              </w:rPr>
              <w:t>O</w:t>
            </w:r>
          </w:p>
        </w:tc>
        <w:tc>
          <w:tcPr>
            <w:tcW w:w="6451" w:type="dxa"/>
            <w:tcBorders>
              <w:top w:val="single" w:sz="6" w:space="0" w:color="000000"/>
              <w:left w:val="single" w:sz="6" w:space="0" w:color="000000"/>
              <w:bottom w:val="single" w:sz="12" w:space="0" w:color="000000"/>
              <w:right w:val="single" w:sz="12" w:space="0" w:color="000000"/>
            </w:tcBorders>
          </w:tcPr>
          <w:p>
            <w:pPr>
              <w:pStyle w:val="TAL"/>
              <w:rPr/>
            </w:pPr>
            <w:r>
              <w:rPr/>
              <w:t>If present, this information element shall contain the list of features supported by the origin host.</w:t>
            </w:r>
          </w:p>
        </w:tc>
      </w:tr>
    </w:tbl>
    <w:p>
      <w:pPr>
        <w:pStyle w:val="Normal"/>
        <w:rPr>
          <w:lang w:val="en-US"/>
        </w:rPr>
      </w:pPr>
      <w:r>
        <w:rPr>
          <w:lang w:val="en-US"/>
        </w:rPr>
      </w:r>
    </w:p>
    <w:p>
      <w:pPr>
        <w:pStyle w:val="TH"/>
        <w:rPr>
          <w:lang w:val="en-US"/>
        </w:rPr>
      </w:pPr>
      <w:r>
        <w:rPr>
          <w:lang w:val="en-US"/>
        </w:rPr>
        <w:t>Table 5.7.1-2: ProSe Location Update Answer</w:t>
      </w:r>
    </w:p>
    <w:tbl>
      <w:tblPr>
        <w:tblW w:w="9674" w:type="dxa"/>
        <w:jc w:val="left"/>
        <w:tblInd w:w="-122" w:type="dxa"/>
        <w:tblLayout w:type="fixed"/>
        <w:tblCellMar>
          <w:top w:w="0" w:type="dxa"/>
          <w:left w:w="107" w:type="dxa"/>
          <w:bottom w:w="0" w:type="dxa"/>
          <w:right w:w="107" w:type="dxa"/>
        </w:tblCellMar>
      </w:tblPr>
      <w:tblGrid>
        <w:gridCol w:w="1418"/>
        <w:gridCol w:w="1418"/>
        <w:gridCol w:w="601"/>
        <w:gridCol w:w="6237"/>
      </w:tblGrid>
      <w:tr>
        <w:trPr/>
        <w:tc>
          <w:tcPr>
            <w:tcW w:w="1418" w:type="dxa"/>
            <w:tcBorders>
              <w:top w:val="single" w:sz="12" w:space="0" w:color="000000"/>
              <w:left w:val="single" w:sz="12" w:space="0" w:color="000000"/>
              <w:bottom w:val="single" w:sz="6" w:space="0" w:color="000000"/>
              <w:right w:val="single" w:sz="6" w:space="0" w:color="000000"/>
            </w:tcBorders>
          </w:tcPr>
          <w:p>
            <w:pPr>
              <w:pStyle w:val="TAH"/>
              <w:rPr/>
            </w:pPr>
            <w:r>
              <w:rPr/>
              <w:t>Information element name</w:t>
            </w:r>
          </w:p>
        </w:tc>
        <w:tc>
          <w:tcPr>
            <w:tcW w:w="1418" w:type="dxa"/>
            <w:tcBorders>
              <w:top w:val="single" w:sz="12" w:space="0" w:color="000000"/>
              <w:left w:val="single" w:sz="6" w:space="0" w:color="000000"/>
              <w:bottom w:val="single" w:sz="6" w:space="0" w:color="000000"/>
              <w:right w:val="single" w:sz="6" w:space="0" w:color="000000"/>
            </w:tcBorders>
          </w:tcPr>
          <w:p>
            <w:pPr>
              <w:pStyle w:val="TAH"/>
              <w:rPr/>
            </w:pPr>
            <w:r>
              <w:rPr/>
              <w:t>Mapping to Diameter AVP</w:t>
            </w:r>
          </w:p>
        </w:tc>
        <w:tc>
          <w:tcPr>
            <w:tcW w:w="601" w:type="dxa"/>
            <w:tcBorders>
              <w:top w:val="single" w:sz="12" w:space="0" w:color="000000"/>
              <w:left w:val="single" w:sz="6" w:space="0" w:color="000000"/>
              <w:bottom w:val="single" w:sz="6" w:space="0" w:color="000000"/>
              <w:right w:val="single" w:sz="6" w:space="0" w:color="000000"/>
            </w:tcBorders>
          </w:tcPr>
          <w:p>
            <w:pPr>
              <w:pStyle w:val="TAH"/>
              <w:rPr/>
            </w:pPr>
            <w:r>
              <w:rPr/>
              <w:t>Cat.</w:t>
            </w:r>
          </w:p>
        </w:tc>
        <w:tc>
          <w:tcPr>
            <w:tcW w:w="6237" w:type="dxa"/>
            <w:tcBorders>
              <w:top w:val="single" w:sz="12" w:space="0" w:color="000000"/>
              <w:left w:val="single" w:sz="6" w:space="0" w:color="000000"/>
              <w:bottom w:val="single" w:sz="6" w:space="0" w:color="000000"/>
              <w:right w:val="single" w:sz="12" w:space="0" w:color="000000"/>
            </w:tcBorders>
          </w:tcPr>
          <w:p>
            <w:pPr>
              <w:pStyle w:val="TAH"/>
              <w:rPr/>
            </w:pPr>
            <w:r>
              <w:rPr/>
              <w:t>Description</w:t>
            </w:r>
          </w:p>
        </w:tc>
      </w:tr>
      <w:tr>
        <w:trPr>
          <w:trHeight w:val="401" w:hRule="atLeast"/>
          <w:cantSplit w:val="true"/>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Supported Features</w:t>
            </w:r>
          </w:p>
          <w:p>
            <w:pPr>
              <w:pStyle w:val="TAL"/>
              <w:rPr>
                <w:lang w:val="en-US"/>
              </w:rPr>
            </w:pPr>
            <w:r>
              <w:rPr/>
              <w:t>(See 6.3.24)</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Supported-Features</w:t>
            </w:r>
          </w:p>
        </w:tc>
        <w:tc>
          <w:tcPr>
            <w:tcW w:w="60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6237" w:type="dxa"/>
            <w:tcBorders>
              <w:top w:val="single" w:sz="6" w:space="0" w:color="000000"/>
              <w:left w:val="single" w:sz="6" w:space="0" w:color="000000"/>
              <w:bottom w:val="single" w:sz="6" w:space="0" w:color="000000"/>
              <w:right w:val="single" w:sz="12" w:space="0" w:color="000000"/>
            </w:tcBorders>
          </w:tcPr>
          <w:p>
            <w:pPr>
              <w:pStyle w:val="TAL"/>
              <w:rPr/>
            </w:pPr>
            <w:r>
              <w:rPr/>
              <w:t>If present, this information element shall contain the list of features supported by the origin host.</w:t>
            </w:r>
          </w:p>
        </w:tc>
      </w:tr>
      <w:tr>
        <w:trPr>
          <w:trHeight w:val="401" w:hRule="atLeast"/>
          <w:cantSplit w:val="true"/>
        </w:trPr>
        <w:tc>
          <w:tcPr>
            <w:tcW w:w="1418" w:type="dxa"/>
            <w:tcBorders>
              <w:top w:val="single" w:sz="6" w:space="0" w:color="000000"/>
              <w:left w:val="single" w:sz="12" w:space="0" w:color="000000"/>
              <w:bottom w:val="single" w:sz="12" w:space="0" w:color="000000"/>
              <w:right w:val="single" w:sz="6" w:space="0" w:color="000000"/>
            </w:tcBorders>
          </w:tcPr>
          <w:p>
            <w:pPr>
              <w:pStyle w:val="TAL"/>
              <w:rPr>
                <w:lang w:val="en-US"/>
              </w:rPr>
            </w:pPr>
            <w:r>
              <w:rPr>
                <w:lang w:val="en-US"/>
              </w:rPr>
              <w:t>Result</w:t>
            </w:r>
          </w:p>
          <w:p>
            <w:pPr>
              <w:pStyle w:val="TAL"/>
              <w:rPr>
                <w:lang w:val="en-US"/>
              </w:rPr>
            </w:pPr>
            <w:r>
              <w:rPr/>
              <w:t>(See 6.4)</w:t>
            </w:r>
          </w:p>
        </w:tc>
        <w:tc>
          <w:tcPr>
            <w:tcW w:w="1418" w:type="dxa"/>
            <w:tcBorders>
              <w:top w:val="single" w:sz="6" w:space="0" w:color="000000"/>
              <w:left w:val="single" w:sz="6" w:space="0" w:color="000000"/>
              <w:bottom w:val="single" w:sz="12" w:space="0" w:color="000000"/>
              <w:right w:val="single" w:sz="6" w:space="0" w:color="000000"/>
            </w:tcBorders>
          </w:tcPr>
          <w:p>
            <w:pPr>
              <w:pStyle w:val="TAL"/>
              <w:rPr/>
            </w:pPr>
            <w:r>
              <w:rPr/>
              <w:t>Result-Code / Experimental-Result</w:t>
            </w:r>
          </w:p>
        </w:tc>
        <w:tc>
          <w:tcPr>
            <w:tcW w:w="601" w:type="dxa"/>
            <w:tcBorders>
              <w:top w:val="single" w:sz="6" w:space="0" w:color="000000"/>
              <w:left w:val="single" w:sz="6" w:space="0" w:color="000000"/>
              <w:bottom w:val="single" w:sz="12" w:space="0" w:color="000000"/>
              <w:right w:val="single" w:sz="6" w:space="0" w:color="000000"/>
            </w:tcBorders>
          </w:tcPr>
          <w:p>
            <w:pPr>
              <w:pStyle w:val="TAC"/>
              <w:rPr>
                <w:lang w:val="en-US"/>
              </w:rPr>
            </w:pPr>
            <w:r>
              <w:rPr>
                <w:lang w:val="en-US"/>
              </w:rPr>
              <w:t>M</w:t>
            </w:r>
          </w:p>
        </w:tc>
        <w:tc>
          <w:tcPr>
            <w:tcW w:w="6237" w:type="dxa"/>
            <w:tcBorders>
              <w:top w:val="single" w:sz="6" w:space="0" w:color="000000"/>
              <w:left w:val="single" w:sz="6" w:space="0" w:color="000000"/>
              <w:bottom w:val="single" w:sz="12" w:space="0" w:color="000000"/>
              <w:right w:val="single" w:sz="12" w:space="0" w:color="000000"/>
            </w:tcBorders>
          </w:tcPr>
          <w:p>
            <w:pPr>
              <w:pStyle w:val="TAL"/>
              <w:rPr/>
            </w:pPr>
            <w:r>
              <w:rPr/>
              <w:t>This IE shall contain the result of the operation.</w:t>
            </w:r>
          </w:p>
          <w:p>
            <w:pPr>
              <w:pStyle w:val="TAL"/>
              <w:rPr/>
            </w:pPr>
            <w:r>
              <w:rPr>
                <w:lang w:eastAsia="zh-CN"/>
              </w:rPr>
              <w:t xml:space="preserve">The </w:t>
            </w:r>
            <w:r>
              <w:rPr/>
              <w:t xml:space="preserve">Result-Code AVP shall be used to indicate success / errors </w:t>
            </w:r>
            <w:r>
              <w:rPr>
                <w:lang w:eastAsia="zh-CN"/>
              </w:rPr>
              <w:t xml:space="preserve">as </w:t>
            </w:r>
            <w:r>
              <w:rPr/>
              <w:t>defined in the Diameter Base Protocol.</w:t>
            </w:r>
          </w:p>
          <w:p>
            <w:pPr>
              <w:pStyle w:val="TAL"/>
              <w:rPr/>
            </w:pPr>
            <w:r>
              <w:rPr>
                <w:lang w:eastAsia="zh-CN"/>
              </w:rPr>
              <w:t xml:space="preserve">The </w:t>
            </w:r>
            <w:r>
              <w:rPr/>
              <w:t xml:space="preserve">Experimental-Result AVP shall be used for PC6/PC7 errors. This is a grouped AVP which </w:t>
            </w:r>
            <w:r>
              <w:rPr>
                <w:lang w:eastAsia="zh-CN"/>
              </w:rPr>
              <w:t>shall</w:t>
            </w:r>
            <w:r>
              <w:rPr/>
              <w:t xml:space="preserve"> contain the 3GPP Vendor ID in the Vendor-Id AVP, and the error code in the Experimental-Result-Code AVP.</w:t>
            </w:r>
          </w:p>
          <w:p>
            <w:pPr>
              <w:pStyle w:val="TAL"/>
              <w:rPr/>
            </w:pPr>
            <w:r>
              <w:rPr/>
              <w:t>The following errors are applicable:</w:t>
            </w:r>
          </w:p>
          <w:p>
            <w:pPr>
              <w:pStyle w:val="TAL"/>
              <w:rPr/>
            </w:pPr>
            <w:r>
              <w:rPr/>
              <w:t>- User Unknown</w:t>
            </w:r>
          </w:p>
          <w:p>
            <w:pPr>
              <w:pStyle w:val="TAL"/>
              <w:rPr>
                <w:highlight w:val="yellow"/>
                <w:lang w:val="en-US"/>
              </w:rPr>
            </w:pPr>
            <w:r>
              <w:rPr>
                <w:lang w:val="en-US"/>
              </w:rPr>
              <w:t>- Proximity Cancelled</w:t>
            </w:r>
          </w:p>
        </w:tc>
      </w:tr>
    </w:tbl>
    <w:p>
      <w:pPr>
        <w:pStyle w:val="Normal"/>
        <w:rPr/>
      </w:pPr>
      <w:r>
        <w:rPr/>
      </w:r>
    </w:p>
    <w:p>
      <w:pPr>
        <w:pStyle w:val="Heading3"/>
        <w:rPr/>
      </w:pPr>
      <w:bookmarkStart w:id="38" w:name="__RefHeading___Toc20219176"/>
      <w:bookmarkEnd w:id="38"/>
      <w:r>
        <w:rPr>
          <w:lang w:eastAsia="zh-CN"/>
        </w:rPr>
        <w:t>5</w:t>
      </w:r>
      <w:r>
        <w:rPr>
          <w:lang w:eastAsia="zh-CN"/>
        </w:rPr>
        <w:t>.</w:t>
      </w:r>
      <w:r>
        <w:rPr>
          <w:lang w:eastAsia="zh-CN"/>
        </w:rPr>
        <w:t>7.2</w:t>
      </w:r>
      <w:r>
        <w:rPr>
          <w:lang w:eastAsia="zh-CN"/>
        </w:rPr>
        <w:tab/>
      </w:r>
      <w:r>
        <w:rPr>
          <w:lang w:eastAsia="zh-CN"/>
        </w:rPr>
        <w:t xml:space="preserve">Detailed behaviour of </w:t>
      </w:r>
      <w:r>
        <w:rPr>
          <w:lang w:eastAsia="zh-CN"/>
        </w:rPr>
        <w:t xml:space="preserve">the </w:t>
      </w:r>
      <w:r>
        <w:rPr>
          <w:lang w:eastAsia="zh-CN"/>
        </w:rPr>
        <w:t>ProSe Function of the requesting UE</w:t>
      </w:r>
    </w:p>
    <w:p>
      <w:pPr>
        <w:pStyle w:val="Normal"/>
        <w:rPr/>
      </w:pPr>
      <w:r>
        <w:rPr/>
        <w:t xml:space="preserve">The </w:t>
      </w:r>
      <w:r>
        <w:rPr>
          <w:lang w:eastAsia="zh-CN"/>
        </w:rPr>
        <w:t xml:space="preserve">ProSe Function of the UE targeted by the Proximity request </w:t>
      </w:r>
      <w:r>
        <w:rPr/>
        <w:t xml:space="preserve">shall make use of this procedure to periodically update the targeted UE's location in the ProSe Function in charge of Proximity request. The </w:t>
      </w:r>
      <w:r>
        <w:rPr>
          <w:lang w:eastAsia="zh-CN"/>
        </w:rPr>
        <w:t xml:space="preserve">ProSe Function </w:t>
      </w:r>
      <w:r>
        <w:rPr/>
        <w:t>shall include in the request the EPC ProSe User Identity and the location of the targeted UE.</w:t>
      </w:r>
    </w:p>
    <w:p>
      <w:pPr>
        <w:pStyle w:val="Heading3"/>
        <w:rPr/>
      </w:pPr>
      <w:bookmarkStart w:id="39" w:name="__RefHeading___Toc20219177"/>
      <w:bookmarkEnd w:id="39"/>
      <w:r>
        <w:rPr>
          <w:lang w:eastAsia="zh-CN"/>
        </w:rPr>
        <w:t>5</w:t>
      </w:r>
      <w:r>
        <w:rPr>
          <w:lang w:eastAsia="zh-CN"/>
        </w:rPr>
        <w:t>.</w:t>
      </w:r>
      <w:r>
        <w:rPr>
          <w:lang w:eastAsia="zh-CN"/>
        </w:rPr>
        <w:t>7.3</w:t>
      </w:r>
      <w:r>
        <w:rPr>
          <w:lang w:eastAsia="zh-CN"/>
        </w:rPr>
        <w:tab/>
      </w:r>
      <w:r>
        <w:rPr>
          <w:lang w:eastAsia="zh-CN"/>
        </w:rPr>
        <w:t>Detailed behaviour of the ProSe Function of the targeted UE</w:t>
      </w:r>
    </w:p>
    <w:p>
      <w:pPr>
        <w:pStyle w:val="Normal"/>
        <w:rPr/>
      </w:pPr>
      <w:r>
        <w:rPr/>
        <w:t xml:space="preserve">When receiving a </w:t>
      </w:r>
      <w:r>
        <w:rPr>
          <w:lang w:val="en-AU"/>
        </w:rPr>
        <w:t xml:space="preserve">ProSe Location Update </w:t>
      </w:r>
      <w:r>
        <w:rPr/>
        <w:t xml:space="preserve">request, the </w:t>
      </w:r>
      <w:r>
        <w:rPr>
          <w:lang w:eastAsia="zh-CN"/>
        </w:rPr>
        <w:t>ProSe Function</w:t>
      </w:r>
      <w:r>
        <w:rPr/>
        <w:t xml:space="preserve"> in charge of the Proximity request shall, in the following order:</w:t>
      </w:r>
    </w:p>
    <w:p>
      <w:pPr>
        <w:pStyle w:val="B1"/>
        <w:rPr/>
      </w:pPr>
      <w:r>
        <w:rPr/>
        <w:t>1.</w:t>
        <w:tab/>
        <w:t xml:space="preserve">Check whether a proximity request exists for the EPC ProSe User Identity received in the request. If there is no pending Proximity request for this EPUID, a Result Code of DIAMETER_ERROR_USER_UNKNOWN </w:t>
      </w:r>
      <w:r>
        <w:rPr>
          <w:lang w:val="en-US" w:eastAsia="zh-CN"/>
        </w:rPr>
        <w:t>shall be</w:t>
      </w:r>
      <w:r>
        <w:rPr/>
        <w:t xml:space="preserve"> returned.</w:t>
      </w:r>
    </w:p>
    <w:p>
      <w:pPr>
        <w:pStyle w:val="B1"/>
        <w:rPr/>
      </w:pPr>
      <w:r>
        <w:rPr/>
        <w:t>2.</w:t>
        <w:tab/>
        <w:t xml:space="preserve">Check the location of the requesting UE and the time window indicated by the requesting UE and determine whether UEs are likely to enter into proximity based the last known location of the targeted UE. If it is unlikely that UEs enter into proximity for the received time window, a Result Code of DIAMETER_ERROR_PROXIMITY_CANCELLED </w:t>
      </w:r>
      <w:r>
        <w:rPr>
          <w:lang w:val="en-US" w:eastAsia="zh-CN"/>
        </w:rPr>
        <w:t>shall be</w:t>
      </w:r>
      <w:r>
        <w:rPr/>
        <w:t xml:space="preserve"> returned in the response.</w:t>
      </w:r>
    </w:p>
    <w:p>
      <w:pPr>
        <w:pStyle w:val="Normal"/>
        <w:rPr/>
      </w:pPr>
      <w:r>
        <w:rPr/>
        <w:t xml:space="preserve">If there is an error in any of the above steps then the </w:t>
      </w:r>
      <w:r>
        <w:rPr>
          <w:lang w:eastAsia="zh-CN"/>
        </w:rPr>
        <w:t>ProSe Function</w:t>
      </w:r>
      <w:r>
        <w:rPr/>
        <w:t xml:space="preserve"> shall stop processing the request and shall return the error code specified in the respective step. </w:t>
      </w:r>
    </w:p>
    <w:p>
      <w:pPr>
        <w:pStyle w:val="Normal"/>
        <w:rPr/>
      </w:pPr>
      <w:r>
        <w:rPr>
          <w:lang w:eastAsia="zh-CN"/>
        </w:rPr>
        <w:t>If</w:t>
      </w:r>
      <w:r>
        <w:rPr>
          <w:lang w:eastAsia="zh-CN"/>
        </w:rPr>
        <w:t xml:space="preserve"> the </w:t>
      </w:r>
      <w:r>
        <w:rPr>
          <w:lang w:eastAsia="zh-CN"/>
        </w:rPr>
        <w:t>ProSe Function</w:t>
      </w:r>
      <w:r>
        <w:rPr/>
        <w:t xml:space="preserve"> </w:t>
      </w:r>
      <w:r>
        <w:rPr>
          <w:lang w:eastAsia="zh-CN"/>
        </w:rPr>
        <w:t xml:space="preserve">cannot fulfil </w:t>
      </w:r>
      <w:r>
        <w:rPr>
          <w:lang w:eastAsia="zh-CN"/>
        </w:rPr>
        <w:t xml:space="preserve">the </w:t>
      </w:r>
      <w:r>
        <w:rPr>
          <w:lang w:eastAsia="zh-CN"/>
        </w:rPr>
        <w:t>received request</w:t>
      </w:r>
      <w:r>
        <w:rPr>
          <w:lang w:eastAsia="zh-CN"/>
        </w:rPr>
        <w:t xml:space="preserve"> </w:t>
      </w:r>
      <w:r>
        <w:rPr/>
        <w:t xml:space="preserve">for reasons not stated in the above steps, </w:t>
      </w:r>
      <w:r>
        <w:rPr>
          <w:lang w:eastAsia="zh-CN"/>
        </w:rPr>
        <w:t>e.g. due to</w:t>
      </w:r>
      <w:r>
        <w:rPr>
          <w:lang w:eastAsia="zh-CN"/>
        </w:rPr>
        <w:t xml:space="preserve"> a</w:t>
      </w:r>
      <w:r>
        <w:rPr>
          <w:lang w:eastAsia="zh-CN"/>
        </w:rPr>
        <w:t xml:space="preserve"> database error</w:t>
      </w:r>
      <w:r>
        <w:rPr>
          <w:lang w:eastAsia="zh-CN"/>
        </w:rPr>
        <w:t xml:space="preserve"> </w:t>
      </w:r>
      <w:r>
        <w:rPr>
          <w:lang w:eastAsia="zh-CN"/>
        </w:rPr>
        <w:t xml:space="preserve">or any of the </w:t>
      </w:r>
      <w:r>
        <w:rPr>
          <w:lang w:eastAsia="zh-CN"/>
        </w:rPr>
        <w:t>required</w:t>
      </w:r>
      <w:r>
        <w:rPr>
          <w:lang w:eastAsia="zh-CN"/>
        </w:rPr>
        <w:t xml:space="preserve"> actions cannot be performed, it shall </w:t>
      </w:r>
      <w:r>
        <w:rPr/>
        <w:t xml:space="preserve">stop processing the request and </w:t>
      </w:r>
      <w:r>
        <w:rPr>
          <w:lang w:eastAsia="zh-CN"/>
        </w:rPr>
        <w:t xml:space="preserve">set </w:t>
      </w:r>
      <w:r>
        <w:rPr>
          <w:lang w:eastAsia="zh-CN"/>
        </w:rPr>
        <w:t xml:space="preserve">the </w:t>
      </w:r>
      <w:r>
        <w:rPr>
          <w:lang w:eastAsia="zh-CN"/>
        </w:rPr>
        <w:t>Result</w:t>
      </w:r>
      <w:r>
        <w:rPr>
          <w:lang w:eastAsia="zh-CN"/>
        </w:rPr>
        <w:t xml:space="preserve"> </w:t>
      </w:r>
      <w:r>
        <w:rPr>
          <w:lang w:eastAsia="zh-CN"/>
        </w:rPr>
        <w:t xml:space="preserve">Code to </w:t>
      </w:r>
      <w:r>
        <w:rPr>
          <w:lang w:eastAsia="zh-CN"/>
        </w:rPr>
        <w:t>"</w:t>
      </w:r>
      <w:r>
        <w:rPr>
          <w:lang w:eastAsia="zh-CN"/>
        </w:rPr>
        <w:t>DIAMETER_UNABLE_TO_COMPLY</w:t>
      </w:r>
      <w:r>
        <w:rPr>
          <w:lang w:eastAsia="zh-CN"/>
        </w:rPr>
        <w:t>"</w:t>
      </w:r>
      <w:r>
        <w:rPr>
          <w:lang w:eastAsia="zh-CN"/>
        </w:rPr>
        <w:t>.</w:t>
      </w:r>
    </w:p>
    <w:p>
      <w:pPr>
        <w:pStyle w:val="Normal"/>
        <w:rPr/>
      </w:pPr>
      <w:r>
        <w:rPr/>
        <w:t xml:space="preserve">Otherwise, the ProSe Function shall acknowledge the reception of the ProSe Location Update and set the Result Code to "DIAMETER_SUCCESS" in the response. </w:t>
      </w:r>
    </w:p>
    <w:p>
      <w:pPr>
        <w:pStyle w:val="Heading2"/>
        <w:rPr>
          <w:lang w:val="en-US"/>
        </w:rPr>
      </w:pPr>
      <w:bookmarkStart w:id="40" w:name="__RefHeading___Toc20219178"/>
      <w:bookmarkEnd w:id="40"/>
      <w:r>
        <w:rPr>
          <w:lang w:val="en-US"/>
        </w:rPr>
        <w:t>5.8</w:t>
        <w:tab/>
        <w:t>ProSe Cancellation</w:t>
      </w:r>
    </w:p>
    <w:p>
      <w:pPr>
        <w:pStyle w:val="Heading3"/>
        <w:rPr>
          <w:lang w:val="en-US"/>
        </w:rPr>
      </w:pPr>
      <w:bookmarkStart w:id="41" w:name="__RefHeading___Toc20219179"/>
      <w:bookmarkEnd w:id="41"/>
      <w:r>
        <w:rPr>
          <w:lang w:val="en-US" w:eastAsia="zh-CN"/>
        </w:rPr>
        <w:t>5</w:t>
      </w:r>
      <w:r>
        <w:rPr>
          <w:lang w:val="en-US" w:eastAsia="zh-CN"/>
        </w:rPr>
        <w:t>.</w:t>
      </w:r>
      <w:r>
        <w:rPr>
          <w:lang w:val="en-US" w:eastAsia="zh-CN"/>
        </w:rPr>
        <w:t>8</w:t>
      </w:r>
      <w:r>
        <w:rPr>
          <w:lang w:val="en-US" w:eastAsia="zh-CN"/>
        </w:rPr>
        <w:t>.1</w:t>
        <w:tab/>
      </w:r>
      <w:r>
        <w:rPr>
          <w:lang w:val="en-US" w:eastAsia="zh-CN"/>
        </w:rPr>
        <w:t>General</w:t>
      </w:r>
    </w:p>
    <w:p>
      <w:pPr>
        <w:pStyle w:val="Normal"/>
        <w:rPr/>
      </w:pPr>
      <w:r>
        <w:rPr/>
        <w:t xml:space="preserve">The ProSe Cancellation Procedure </w:t>
      </w:r>
      <w:r>
        <w:rPr>
          <w:lang w:eastAsia="zh-CN"/>
        </w:rPr>
        <w:t>shall be</w:t>
      </w:r>
      <w:r>
        <w:rPr>
          <w:lang w:eastAsia="zh-CN"/>
        </w:rPr>
        <w:t xml:space="preserve"> </w:t>
      </w:r>
      <w:r>
        <w:rPr/>
        <w:t xml:space="preserve">used between the ProSe Function in the HPLMN and the ProSe Function in the local/visited PLMN. The procedure </w:t>
      </w:r>
      <w:r>
        <w:rPr>
          <w:lang w:eastAsia="zh-CN"/>
        </w:rPr>
        <w:t>shall be</w:t>
      </w:r>
      <w:r>
        <w:rPr>
          <w:lang w:eastAsia="zh-CN"/>
        </w:rPr>
        <w:t xml:space="preserve"> </w:t>
      </w:r>
      <w:r>
        <w:rPr/>
        <w:t>invoked by the ProSe Function in HPLMN and is used:</w:t>
      </w:r>
    </w:p>
    <w:p>
      <w:pPr>
        <w:pStyle w:val="B1"/>
        <w:rPr/>
      </w:pPr>
      <w:r>
        <w:rPr/>
        <w:t>-</w:t>
        <w:tab/>
        <w:t xml:space="preserve">to indicate that the service authorization for </w:t>
      </w:r>
      <w:r>
        <w:rPr>
          <w:lang w:val="en-US" w:eastAsia="en-US"/>
        </w:rPr>
        <w:t>ProSe</w:t>
      </w:r>
      <w:r>
        <w:rPr/>
        <w:t xml:space="preserve"> Direct Discovery and </w:t>
      </w:r>
      <w:r>
        <w:rPr>
          <w:lang w:val="en-US" w:eastAsia="en-US"/>
        </w:rPr>
        <w:t>ProSe</w:t>
      </w:r>
      <w:r>
        <w:rPr/>
        <w:t xml:space="preserve"> Direct Communication is revoked for this UE.</w:t>
      </w:r>
    </w:p>
    <w:p>
      <w:pPr>
        <w:pStyle w:val="B1"/>
        <w:rPr/>
      </w:pPr>
      <w:r>
        <w:rPr/>
        <w:t>-</w:t>
        <w:tab/>
        <w:t>to indicate that the Proximity Request sent earlier is cancelled.</w:t>
      </w:r>
    </w:p>
    <w:p>
      <w:pPr>
        <w:pStyle w:val="Normal"/>
        <w:rPr/>
      </w:pPr>
      <w:r>
        <w:rPr/>
        <w:t xml:space="preserve">This procedure is mapped to the commands ProSe-Cancellation-Request/Answer (PCR/PCA) in the Diameter application specified in clause 6. </w:t>
      </w:r>
    </w:p>
    <w:p>
      <w:pPr>
        <w:pStyle w:val="Normal"/>
        <w:rPr/>
      </w:pPr>
      <w:r>
        <w:rPr/>
        <w:t>Table 5.8.1-1 specifies the involved information elements for the request.</w:t>
      </w:r>
    </w:p>
    <w:p>
      <w:pPr>
        <w:pStyle w:val="Normal"/>
        <w:rPr/>
      </w:pPr>
      <w:r>
        <w:rPr/>
        <w:t>Table 5.8.1-2 specifies the involved information elements for the answer.</w:t>
      </w:r>
    </w:p>
    <w:p>
      <w:pPr>
        <w:pStyle w:val="TH"/>
        <w:rPr/>
      </w:pPr>
      <w:r>
        <w:rPr>
          <w:lang w:val="en-AU"/>
        </w:rPr>
        <w:t>Table 5.8.1-1: ProSe Cancellation R</w:t>
      </w:r>
      <w:r>
        <w:rPr/>
        <w:t>equest</w:t>
      </w:r>
    </w:p>
    <w:tbl>
      <w:tblPr>
        <w:tblW w:w="9888" w:type="dxa"/>
        <w:jc w:val="center"/>
        <w:tblInd w:w="0" w:type="dxa"/>
        <w:tblLayout w:type="fixed"/>
        <w:tblCellMar>
          <w:top w:w="0" w:type="dxa"/>
          <w:left w:w="107" w:type="dxa"/>
          <w:bottom w:w="0" w:type="dxa"/>
          <w:right w:w="107" w:type="dxa"/>
        </w:tblCellMar>
      </w:tblPr>
      <w:tblGrid>
        <w:gridCol w:w="1418"/>
        <w:gridCol w:w="1416"/>
        <w:gridCol w:w="603"/>
        <w:gridCol w:w="6451"/>
      </w:tblGrid>
      <w:tr>
        <w:trPr/>
        <w:tc>
          <w:tcPr>
            <w:tcW w:w="1418" w:type="dxa"/>
            <w:tcBorders>
              <w:top w:val="single" w:sz="12" w:space="0" w:color="000000"/>
              <w:left w:val="single" w:sz="12" w:space="0" w:color="000000"/>
              <w:bottom w:val="single" w:sz="6" w:space="0" w:color="000000"/>
              <w:right w:val="single" w:sz="6" w:space="0" w:color="000000"/>
            </w:tcBorders>
          </w:tcPr>
          <w:p>
            <w:pPr>
              <w:pStyle w:val="TAH"/>
              <w:rPr/>
            </w:pPr>
            <w:r>
              <w:rPr/>
              <w:t>Information element name</w:t>
            </w:r>
          </w:p>
        </w:tc>
        <w:tc>
          <w:tcPr>
            <w:tcW w:w="1416" w:type="dxa"/>
            <w:tcBorders>
              <w:top w:val="single" w:sz="12" w:space="0" w:color="000000"/>
              <w:left w:val="single" w:sz="6" w:space="0" w:color="000000"/>
              <w:bottom w:val="single" w:sz="6" w:space="0" w:color="000000"/>
              <w:right w:val="single" w:sz="6" w:space="0" w:color="000000"/>
            </w:tcBorders>
          </w:tcPr>
          <w:p>
            <w:pPr>
              <w:pStyle w:val="TAH"/>
              <w:rPr/>
            </w:pPr>
            <w:r>
              <w:rPr/>
              <w:t>Mapping to Diameter AVP</w:t>
            </w:r>
          </w:p>
        </w:tc>
        <w:tc>
          <w:tcPr>
            <w:tcW w:w="603" w:type="dxa"/>
            <w:tcBorders>
              <w:top w:val="single" w:sz="12" w:space="0" w:color="000000"/>
              <w:left w:val="single" w:sz="6" w:space="0" w:color="000000"/>
              <w:bottom w:val="single" w:sz="6" w:space="0" w:color="000000"/>
              <w:right w:val="single" w:sz="6" w:space="0" w:color="000000"/>
            </w:tcBorders>
          </w:tcPr>
          <w:p>
            <w:pPr>
              <w:pStyle w:val="TAH"/>
              <w:rPr>
                <w:lang w:val="fr-FR"/>
              </w:rPr>
            </w:pPr>
            <w:r>
              <w:rPr>
                <w:lang w:val="fr-FR"/>
              </w:rPr>
              <w:t>Cat.</w:t>
            </w:r>
          </w:p>
        </w:tc>
        <w:tc>
          <w:tcPr>
            <w:tcW w:w="6451" w:type="dxa"/>
            <w:tcBorders>
              <w:top w:val="single" w:sz="12" w:space="0" w:color="000000"/>
              <w:left w:val="single" w:sz="6" w:space="0" w:color="000000"/>
              <w:bottom w:val="single" w:sz="6" w:space="0" w:color="000000"/>
              <w:right w:val="single" w:sz="12" w:space="0" w:color="000000"/>
            </w:tcBorders>
          </w:tcPr>
          <w:p>
            <w:pPr>
              <w:pStyle w:val="TAH"/>
              <w:rPr>
                <w:lang w:val="fr-FR"/>
              </w:rPr>
            </w:pPr>
            <w:r>
              <w:rPr>
                <w:lang w:val="fr-FR"/>
              </w:rPr>
              <w:t>Description</w:t>
            </w:r>
          </w:p>
        </w:tc>
      </w:tr>
      <w:tr>
        <w:trPr>
          <w:trHeight w:val="401" w:hRule="atLeast"/>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Requesting EPUID</w:t>
            </w:r>
          </w:p>
          <w:p>
            <w:pPr>
              <w:pStyle w:val="TAL"/>
              <w:rPr/>
            </w:pPr>
            <w:r>
              <w:rPr/>
              <w:t>(See 6.3.23)</w:t>
            </w:r>
          </w:p>
        </w:tc>
        <w:tc>
          <w:tcPr>
            <w:tcW w:w="1416" w:type="dxa"/>
            <w:tcBorders>
              <w:top w:val="single" w:sz="6" w:space="0" w:color="000000"/>
              <w:left w:val="single" w:sz="6" w:space="0" w:color="000000"/>
              <w:bottom w:val="single" w:sz="6" w:space="0" w:color="000000"/>
              <w:right w:val="single" w:sz="6" w:space="0" w:color="000000"/>
            </w:tcBorders>
          </w:tcPr>
          <w:p>
            <w:pPr>
              <w:pStyle w:val="TAL"/>
              <w:rPr>
                <w:lang w:val="en-AU"/>
              </w:rPr>
            </w:pPr>
            <w:r>
              <w:rPr/>
              <w:t>Requesting-EPUID</w:t>
            </w:r>
          </w:p>
        </w:tc>
        <w:tc>
          <w:tcPr>
            <w:tcW w:w="603" w:type="dxa"/>
            <w:tcBorders>
              <w:top w:val="single" w:sz="6" w:space="0" w:color="000000"/>
              <w:left w:val="single" w:sz="6" w:space="0" w:color="000000"/>
              <w:bottom w:val="single" w:sz="6" w:space="0" w:color="000000"/>
              <w:right w:val="single" w:sz="6" w:space="0" w:color="000000"/>
            </w:tcBorders>
          </w:tcPr>
          <w:p>
            <w:pPr>
              <w:pStyle w:val="TAC"/>
              <w:rPr>
                <w:lang w:val="en-AU"/>
              </w:rPr>
            </w:pPr>
            <w:r>
              <w:rPr/>
              <w:t>M</w:t>
            </w:r>
          </w:p>
        </w:tc>
        <w:tc>
          <w:tcPr>
            <w:tcW w:w="6451" w:type="dxa"/>
            <w:tcBorders>
              <w:top w:val="single" w:sz="6" w:space="0" w:color="000000"/>
              <w:left w:val="single" w:sz="6" w:space="0" w:color="000000"/>
              <w:bottom w:val="single" w:sz="6" w:space="0" w:color="000000"/>
              <w:right w:val="single" w:sz="12" w:space="0" w:color="000000"/>
            </w:tcBorders>
          </w:tcPr>
          <w:p>
            <w:pPr>
              <w:pStyle w:val="TAL"/>
              <w:rPr/>
            </w:pPr>
            <w:r>
              <w:rPr/>
              <w:t xml:space="preserve">This Information Element shall contain the EPC ProSe User ID (EPUID) of the UE triggering the Proximity Request. </w:t>
            </w:r>
          </w:p>
        </w:tc>
      </w:tr>
      <w:tr>
        <w:trPr>
          <w:trHeight w:val="401" w:hRule="atLeast"/>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Targeted EPUID</w:t>
            </w:r>
          </w:p>
          <w:p>
            <w:pPr>
              <w:pStyle w:val="TAL"/>
              <w:rPr/>
            </w:pPr>
            <w:r>
              <w:rPr/>
              <w:t>(See 6.3.26)</w:t>
            </w:r>
          </w:p>
        </w:tc>
        <w:tc>
          <w:tcPr>
            <w:tcW w:w="1416" w:type="dxa"/>
            <w:tcBorders>
              <w:top w:val="single" w:sz="6" w:space="0" w:color="000000"/>
              <w:left w:val="single" w:sz="6" w:space="0" w:color="000000"/>
              <w:bottom w:val="single" w:sz="6" w:space="0" w:color="000000"/>
              <w:right w:val="single" w:sz="6" w:space="0" w:color="000000"/>
            </w:tcBorders>
          </w:tcPr>
          <w:p>
            <w:pPr>
              <w:pStyle w:val="TAL"/>
              <w:rPr/>
            </w:pPr>
            <w:r>
              <w:rPr/>
              <w:t>Targeted-EPUID</w:t>
            </w:r>
          </w:p>
        </w:tc>
        <w:tc>
          <w:tcPr>
            <w:tcW w:w="603"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6451" w:type="dxa"/>
            <w:tcBorders>
              <w:top w:val="single" w:sz="6" w:space="0" w:color="000000"/>
              <w:left w:val="single" w:sz="6" w:space="0" w:color="000000"/>
              <w:bottom w:val="single" w:sz="6" w:space="0" w:color="000000"/>
              <w:right w:val="single" w:sz="12" w:space="0" w:color="000000"/>
            </w:tcBorders>
          </w:tcPr>
          <w:p>
            <w:pPr>
              <w:pStyle w:val="TAL"/>
              <w:rPr/>
            </w:pPr>
            <w:r>
              <w:rPr/>
              <w:t xml:space="preserve">This Information Element shall contain the EPC ProSe User ID (EPUID) of the UE targeted by the Proximity Request. </w:t>
            </w:r>
          </w:p>
        </w:tc>
      </w:tr>
      <w:tr>
        <w:trPr>
          <w:trHeight w:val="401" w:hRule="atLeast"/>
        </w:trPr>
        <w:tc>
          <w:tcPr>
            <w:tcW w:w="1418" w:type="dxa"/>
            <w:tcBorders>
              <w:top w:val="single" w:sz="6" w:space="0" w:color="000000"/>
              <w:left w:val="single" w:sz="12" w:space="0" w:color="000000"/>
              <w:bottom w:val="single" w:sz="12" w:space="0" w:color="000000"/>
              <w:right w:val="single" w:sz="6" w:space="0" w:color="000000"/>
            </w:tcBorders>
          </w:tcPr>
          <w:p>
            <w:pPr>
              <w:pStyle w:val="TAL"/>
              <w:rPr/>
            </w:pPr>
            <w:r>
              <w:rPr/>
              <w:t>Supported Features</w:t>
            </w:r>
          </w:p>
          <w:p>
            <w:pPr>
              <w:pStyle w:val="TAL"/>
              <w:rPr/>
            </w:pPr>
            <w:r>
              <w:rPr/>
              <w:t>(See 6.3.24)</w:t>
            </w:r>
          </w:p>
        </w:tc>
        <w:tc>
          <w:tcPr>
            <w:tcW w:w="1416" w:type="dxa"/>
            <w:tcBorders>
              <w:top w:val="single" w:sz="6" w:space="0" w:color="000000"/>
              <w:left w:val="single" w:sz="6" w:space="0" w:color="000000"/>
              <w:bottom w:val="single" w:sz="12" w:space="0" w:color="000000"/>
              <w:right w:val="single" w:sz="6" w:space="0" w:color="000000"/>
            </w:tcBorders>
          </w:tcPr>
          <w:p>
            <w:pPr>
              <w:pStyle w:val="TAL"/>
              <w:rPr/>
            </w:pPr>
            <w:r>
              <w:rPr/>
              <w:t>Supported-Features</w:t>
            </w:r>
          </w:p>
        </w:tc>
        <w:tc>
          <w:tcPr>
            <w:tcW w:w="603" w:type="dxa"/>
            <w:tcBorders>
              <w:top w:val="single" w:sz="6" w:space="0" w:color="000000"/>
              <w:left w:val="single" w:sz="6" w:space="0" w:color="000000"/>
              <w:bottom w:val="single" w:sz="12" w:space="0" w:color="000000"/>
              <w:right w:val="single" w:sz="6" w:space="0" w:color="000000"/>
            </w:tcBorders>
          </w:tcPr>
          <w:p>
            <w:pPr>
              <w:pStyle w:val="TAC"/>
              <w:rPr>
                <w:lang w:val="en-AU"/>
              </w:rPr>
            </w:pPr>
            <w:r>
              <w:rPr>
                <w:lang w:val="en-AU"/>
              </w:rPr>
              <w:t>O</w:t>
            </w:r>
          </w:p>
        </w:tc>
        <w:tc>
          <w:tcPr>
            <w:tcW w:w="6451" w:type="dxa"/>
            <w:tcBorders>
              <w:top w:val="single" w:sz="6" w:space="0" w:color="000000"/>
              <w:left w:val="single" w:sz="6" w:space="0" w:color="000000"/>
              <w:bottom w:val="single" w:sz="12" w:space="0" w:color="000000"/>
              <w:right w:val="single" w:sz="12" w:space="0" w:color="000000"/>
            </w:tcBorders>
          </w:tcPr>
          <w:p>
            <w:pPr>
              <w:pStyle w:val="TAL"/>
              <w:rPr/>
            </w:pPr>
            <w:r>
              <w:rPr/>
              <w:t>If present, this information element shall contain the list of features supported by the origin host.</w:t>
            </w:r>
          </w:p>
        </w:tc>
      </w:tr>
    </w:tbl>
    <w:p>
      <w:pPr>
        <w:pStyle w:val="Normal"/>
        <w:rPr>
          <w:lang w:val="en-US"/>
        </w:rPr>
      </w:pPr>
      <w:r>
        <w:rPr>
          <w:lang w:val="en-US"/>
        </w:rPr>
      </w:r>
    </w:p>
    <w:p>
      <w:pPr>
        <w:pStyle w:val="TH"/>
        <w:rPr>
          <w:lang w:val="en-US"/>
        </w:rPr>
      </w:pPr>
      <w:r>
        <w:rPr>
          <w:lang w:val="en-US"/>
        </w:rPr>
        <w:t>Table 5.8.1-2: ProSe Cancellation Answer</w:t>
      </w:r>
    </w:p>
    <w:tbl>
      <w:tblPr>
        <w:tblW w:w="9674" w:type="dxa"/>
        <w:jc w:val="left"/>
        <w:tblInd w:w="-122" w:type="dxa"/>
        <w:tblLayout w:type="fixed"/>
        <w:tblCellMar>
          <w:top w:w="0" w:type="dxa"/>
          <w:left w:w="107" w:type="dxa"/>
          <w:bottom w:w="0" w:type="dxa"/>
          <w:right w:w="107" w:type="dxa"/>
        </w:tblCellMar>
      </w:tblPr>
      <w:tblGrid>
        <w:gridCol w:w="1418"/>
        <w:gridCol w:w="1418"/>
        <w:gridCol w:w="601"/>
        <w:gridCol w:w="6237"/>
      </w:tblGrid>
      <w:tr>
        <w:trPr/>
        <w:tc>
          <w:tcPr>
            <w:tcW w:w="1418" w:type="dxa"/>
            <w:tcBorders>
              <w:top w:val="single" w:sz="12" w:space="0" w:color="000000"/>
              <w:left w:val="single" w:sz="12" w:space="0" w:color="000000"/>
              <w:bottom w:val="single" w:sz="6" w:space="0" w:color="000000"/>
              <w:right w:val="single" w:sz="6" w:space="0" w:color="000000"/>
            </w:tcBorders>
          </w:tcPr>
          <w:p>
            <w:pPr>
              <w:pStyle w:val="TAH"/>
              <w:rPr/>
            </w:pPr>
            <w:r>
              <w:rPr/>
              <w:t>Information element name</w:t>
            </w:r>
          </w:p>
        </w:tc>
        <w:tc>
          <w:tcPr>
            <w:tcW w:w="1418" w:type="dxa"/>
            <w:tcBorders>
              <w:top w:val="single" w:sz="12" w:space="0" w:color="000000"/>
              <w:left w:val="single" w:sz="6" w:space="0" w:color="000000"/>
              <w:bottom w:val="single" w:sz="6" w:space="0" w:color="000000"/>
              <w:right w:val="single" w:sz="6" w:space="0" w:color="000000"/>
            </w:tcBorders>
          </w:tcPr>
          <w:p>
            <w:pPr>
              <w:pStyle w:val="TAH"/>
              <w:rPr/>
            </w:pPr>
            <w:r>
              <w:rPr/>
              <w:t>Mapping to Diameter AVP</w:t>
            </w:r>
          </w:p>
        </w:tc>
        <w:tc>
          <w:tcPr>
            <w:tcW w:w="601" w:type="dxa"/>
            <w:tcBorders>
              <w:top w:val="single" w:sz="12" w:space="0" w:color="000000"/>
              <w:left w:val="single" w:sz="6" w:space="0" w:color="000000"/>
              <w:bottom w:val="single" w:sz="6" w:space="0" w:color="000000"/>
              <w:right w:val="single" w:sz="6" w:space="0" w:color="000000"/>
            </w:tcBorders>
          </w:tcPr>
          <w:p>
            <w:pPr>
              <w:pStyle w:val="TAH"/>
              <w:rPr/>
            </w:pPr>
            <w:r>
              <w:rPr/>
              <w:t>Cat.</w:t>
            </w:r>
          </w:p>
        </w:tc>
        <w:tc>
          <w:tcPr>
            <w:tcW w:w="6237" w:type="dxa"/>
            <w:tcBorders>
              <w:top w:val="single" w:sz="12" w:space="0" w:color="000000"/>
              <w:left w:val="single" w:sz="6" w:space="0" w:color="000000"/>
              <w:bottom w:val="single" w:sz="6" w:space="0" w:color="000000"/>
              <w:right w:val="single" w:sz="12" w:space="0" w:color="000000"/>
            </w:tcBorders>
          </w:tcPr>
          <w:p>
            <w:pPr>
              <w:pStyle w:val="TAH"/>
              <w:rPr/>
            </w:pPr>
            <w:r>
              <w:rPr/>
              <w:t>Description</w:t>
            </w:r>
          </w:p>
        </w:tc>
      </w:tr>
      <w:tr>
        <w:trPr>
          <w:trHeight w:val="401" w:hRule="atLeast"/>
          <w:cantSplit w:val="true"/>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Supported Features</w:t>
            </w:r>
          </w:p>
          <w:p>
            <w:pPr>
              <w:pStyle w:val="TAL"/>
              <w:rPr>
                <w:lang w:val="en-US"/>
              </w:rPr>
            </w:pPr>
            <w:r>
              <w:rPr/>
              <w:t>(See 6.3.24)</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Supported-Features</w:t>
            </w:r>
          </w:p>
        </w:tc>
        <w:tc>
          <w:tcPr>
            <w:tcW w:w="60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6237" w:type="dxa"/>
            <w:tcBorders>
              <w:top w:val="single" w:sz="6" w:space="0" w:color="000000"/>
              <w:left w:val="single" w:sz="6" w:space="0" w:color="000000"/>
              <w:bottom w:val="single" w:sz="6" w:space="0" w:color="000000"/>
              <w:right w:val="single" w:sz="12" w:space="0" w:color="000000"/>
            </w:tcBorders>
          </w:tcPr>
          <w:p>
            <w:pPr>
              <w:pStyle w:val="TAL"/>
              <w:rPr/>
            </w:pPr>
            <w:r>
              <w:rPr/>
              <w:t>If present, this information element shall contain the list of features supported by the origin host.</w:t>
            </w:r>
          </w:p>
        </w:tc>
      </w:tr>
      <w:tr>
        <w:trPr>
          <w:trHeight w:val="401" w:hRule="atLeast"/>
          <w:cantSplit w:val="true"/>
        </w:trPr>
        <w:tc>
          <w:tcPr>
            <w:tcW w:w="1418" w:type="dxa"/>
            <w:tcBorders>
              <w:top w:val="single" w:sz="6" w:space="0" w:color="000000"/>
              <w:left w:val="single" w:sz="12" w:space="0" w:color="000000"/>
              <w:bottom w:val="single" w:sz="12" w:space="0" w:color="000000"/>
              <w:right w:val="single" w:sz="6" w:space="0" w:color="000000"/>
            </w:tcBorders>
          </w:tcPr>
          <w:p>
            <w:pPr>
              <w:pStyle w:val="TAL"/>
              <w:rPr>
                <w:lang w:val="en-US"/>
              </w:rPr>
            </w:pPr>
            <w:r>
              <w:rPr>
                <w:lang w:val="en-US"/>
              </w:rPr>
              <w:t>Result</w:t>
            </w:r>
          </w:p>
          <w:p>
            <w:pPr>
              <w:pStyle w:val="TAL"/>
              <w:rPr>
                <w:lang w:val="en-US"/>
              </w:rPr>
            </w:pPr>
            <w:r>
              <w:rPr/>
              <w:t>(See 6.4)</w:t>
            </w:r>
          </w:p>
        </w:tc>
        <w:tc>
          <w:tcPr>
            <w:tcW w:w="1418" w:type="dxa"/>
            <w:tcBorders>
              <w:top w:val="single" w:sz="6" w:space="0" w:color="000000"/>
              <w:left w:val="single" w:sz="6" w:space="0" w:color="000000"/>
              <w:bottom w:val="single" w:sz="12" w:space="0" w:color="000000"/>
              <w:right w:val="single" w:sz="6" w:space="0" w:color="000000"/>
            </w:tcBorders>
          </w:tcPr>
          <w:p>
            <w:pPr>
              <w:pStyle w:val="TAL"/>
              <w:rPr/>
            </w:pPr>
            <w:r>
              <w:rPr/>
              <w:t>Result-Code / Experimental-Result</w:t>
            </w:r>
          </w:p>
        </w:tc>
        <w:tc>
          <w:tcPr>
            <w:tcW w:w="601" w:type="dxa"/>
            <w:tcBorders>
              <w:top w:val="single" w:sz="6" w:space="0" w:color="000000"/>
              <w:left w:val="single" w:sz="6" w:space="0" w:color="000000"/>
              <w:bottom w:val="single" w:sz="12" w:space="0" w:color="000000"/>
              <w:right w:val="single" w:sz="6" w:space="0" w:color="000000"/>
            </w:tcBorders>
          </w:tcPr>
          <w:p>
            <w:pPr>
              <w:pStyle w:val="TAC"/>
              <w:rPr>
                <w:lang w:val="en-US"/>
              </w:rPr>
            </w:pPr>
            <w:r>
              <w:rPr>
                <w:lang w:val="en-US"/>
              </w:rPr>
              <w:t>M</w:t>
            </w:r>
          </w:p>
        </w:tc>
        <w:tc>
          <w:tcPr>
            <w:tcW w:w="6237" w:type="dxa"/>
            <w:tcBorders>
              <w:top w:val="single" w:sz="6" w:space="0" w:color="000000"/>
              <w:left w:val="single" w:sz="6" w:space="0" w:color="000000"/>
              <w:bottom w:val="single" w:sz="12" w:space="0" w:color="000000"/>
              <w:right w:val="single" w:sz="12" w:space="0" w:color="000000"/>
            </w:tcBorders>
          </w:tcPr>
          <w:p>
            <w:pPr>
              <w:pStyle w:val="TAL"/>
              <w:rPr/>
            </w:pPr>
            <w:r>
              <w:rPr/>
              <w:t>This IE shall contain the result of the operation.</w:t>
            </w:r>
          </w:p>
          <w:p>
            <w:pPr>
              <w:pStyle w:val="TAL"/>
              <w:rPr/>
            </w:pPr>
            <w:r>
              <w:rPr>
                <w:lang w:eastAsia="zh-CN"/>
              </w:rPr>
              <w:t xml:space="preserve">The </w:t>
            </w:r>
            <w:r>
              <w:rPr/>
              <w:t xml:space="preserve">Result-Code AVP shall be used to indicate success / errors </w:t>
            </w:r>
            <w:r>
              <w:rPr>
                <w:lang w:eastAsia="zh-CN"/>
              </w:rPr>
              <w:t xml:space="preserve">as </w:t>
            </w:r>
            <w:r>
              <w:rPr/>
              <w:t>defined in the Diameter Base Protocol.</w:t>
            </w:r>
          </w:p>
          <w:p>
            <w:pPr>
              <w:pStyle w:val="TAL"/>
              <w:rPr/>
            </w:pPr>
            <w:r>
              <w:rPr>
                <w:lang w:eastAsia="zh-CN"/>
              </w:rPr>
              <w:t xml:space="preserve">The </w:t>
            </w:r>
            <w:r>
              <w:rPr/>
              <w:t xml:space="preserve">Experimental-Result AVP shall be used for PC6/PC7 errors. This is a grouped AVP which </w:t>
            </w:r>
            <w:r>
              <w:rPr>
                <w:lang w:eastAsia="zh-CN"/>
              </w:rPr>
              <w:t>shall</w:t>
            </w:r>
            <w:r>
              <w:rPr/>
              <w:t xml:space="preserve"> contain the 3GPP Vendor ID in the Vendor-Id AVP, and the error code in the Experimental-Result-Code AVP.</w:t>
            </w:r>
          </w:p>
          <w:p>
            <w:pPr>
              <w:pStyle w:val="TAL"/>
              <w:rPr/>
            </w:pPr>
            <w:r>
              <w:rPr/>
              <w:t>The following errors are applicable:</w:t>
            </w:r>
          </w:p>
          <w:p>
            <w:pPr>
              <w:pStyle w:val="TAL"/>
              <w:rPr>
                <w:highlight w:val="yellow"/>
                <w:lang w:val="en-US"/>
              </w:rPr>
            </w:pPr>
            <w:r>
              <w:rPr/>
              <w:t>- No proximity request</w:t>
            </w:r>
          </w:p>
        </w:tc>
      </w:tr>
    </w:tbl>
    <w:p>
      <w:pPr>
        <w:pStyle w:val="Normal"/>
        <w:rPr/>
      </w:pPr>
      <w:r>
        <w:rPr/>
      </w:r>
    </w:p>
    <w:p>
      <w:pPr>
        <w:pStyle w:val="Heading3"/>
        <w:rPr/>
      </w:pPr>
      <w:bookmarkStart w:id="42" w:name="__RefHeading___Toc20219180"/>
      <w:bookmarkEnd w:id="42"/>
      <w:r>
        <w:rPr>
          <w:lang w:eastAsia="zh-CN"/>
        </w:rPr>
        <w:t>5</w:t>
      </w:r>
      <w:r>
        <w:rPr>
          <w:lang w:eastAsia="zh-CN"/>
        </w:rPr>
        <w:t>.</w:t>
      </w:r>
      <w:r>
        <w:rPr>
          <w:lang w:eastAsia="zh-CN"/>
        </w:rPr>
        <w:t>8.2</w:t>
      </w:r>
      <w:r>
        <w:rPr>
          <w:lang w:eastAsia="zh-CN"/>
        </w:rPr>
        <w:tab/>
      </w:r>
      <w:r>
        <w:rPr>
          <w:lang w:eastAsia="zh-CN"/>
        </w:rPr>
        <w:t xml:space="preserve">Detailed behaviour of </w:t>
      </w:r>
      <w:r>
        <w:rPr>
          <w:lang w:eastAsia="zh-CN"/>
        </w:rPr>
        <w:t xml:space="preserve">the </w:t>
      </w:r>
      <w:r>
        <w:rPr>
          <w:lang w:eastAsia="zh-CN"/>
        </w:rPr>
        <w:t>ProSe Function of the requesting UE</w:t>
      </w:r>
    </w:p>
    <w:p>
      <w:pPr>
        <w:pStyle w:val="Normal"/>
        <w:rPr/>
      </w:pPr>
      <w:r>
        <w:rPr/>
        <w:t xml:space="preserve">The </w:t>
      </w:r>
      <w:r>
        <w:rPr>
          <w:lang w:eastAsia="zh-CN"/>
        </w:rPr>
        <w:t xml:space="preserve">ProSe Function of the requesting UE </w:t>
      </w:r>
      <w:r>
        <w:rPr/>
        <w:t xml:space="preserve">shall make use of this procedure to cancel a Proximity Request sent earlier to the ProSe Function in charge of the targeted UE (e.g. due to change in the location of one of the UEs, termination of corresponding application or due to completion of certain event). The </w:t>
      </w:r>
      <w:r>
        <w:rPr>
          <w:lang w:eastAsia="zh-CN"/>
        </w:rPr>
        <w:t xml:space="preserve">ProSe Function </w:t>
      </w:r>
      <w:r>
        <w:rPr/>
        <w:t>shall include in the request the EPC ProSe User Identities of the requesting and targeted UEs.</w:t>
      </w:r>
    </w:p>
    <w:p>
      <w:pPr>
        <w:pStyle w:val="Heading3"/>
        <w:rPr/>
      </w:pPr>
      <w:bookmarkStart w:id="43" w:name="__RefHeading___Toc20219181"/>
      <w:bookmarkEnd w:id="43"/>
      <w:r>
        <w:rPr>
          <w:lang w:eastAsia="zh-CN"/>
        </w:rPr>
        <w:t>5</w:t>
      </w:r>
      <w:r>
        <w:rPr>
          <w:lang w:eastAsia="zh-CN"/>
        </w:rPr>
        <w:t>.</w:t>
      </w:r>
      <w:r>
        <w:rPr>
          <w:lang w:eastAsia="zh-CN"/>
        </w:rPr>
        <w:t>8.3</w:t>
      </w:r>
      <w:r>
        <w:rPr>
          <w:lang w:eastAsia="zh-CN"/>
        </w:rPr>
        <w:tab/>
      </w:r>
      <w:r>
        <w:rPr>
          <w:lang w:eastAsia="zh-CN"/>
        </w:rPr>
        <w:t>Detailed behaviour of the ProSe Function of the targeted UE</w:t>
      </w:r>
    </w:p>
    <w:p>
      <w:pPr>
        <w:pStyle w:val="Normal"/>
        <w:rPr/>
      </w:pPr>
      <w:r>
        <w:rPr/>
        <w:t xml:space="preserve">When receiving a </w:t>
      </w:r>
      <w:r>
        <w:rPr>
          <w:lang w:val="en-AU"/>
        </w:rPr>
        <w:t xml:space="preserve">ProSe Cancellation </w:t>
      </w:r>
      <w:r>
        <w:rPr/>
        <w:t xml:space="preserve">request, the </w:t>
      </w:r>
      <w:r>
        <w:rPr>
          <w:lang w:eastAsia="zh-CN"/>
        </w:rPr>
        <w:t>ProSe Function</w:t>
      </w:r>
      <w:r>
        <w:rPr/>
        <w:t xml:space="preserve"> </w:t>
      </w:r>
      <w:r>
        <w:rPr>
          <w:lang w:eastAsia="zh-CN"/>
        </w:rPr>
        <w:t>of the targeted UE</w:t>
      </w:r>
      <w:r>
        <w:rPr/>
        <w:t xml:space="preserve"> shall check whether there is a context associated with EPC ProSe User Identities included in the request. If not, the Result Code of DIAMETER_ERROR_NO_PROXIMITY_REQUEST </w:t>
      </w:r>
      <w:r>
        <w:rPr>
          <w:lang w:val="en-US" w:eastAsia="zh-CN"/>
        </w:rPr>
        <w:t>shall be</w:t>
      </w:r>
      <w:r>
        <w:rPr/>
        <w:t xml:space="preserve"> returned. Otherwise, the ProSe Function shall cancel the Proximity request and set the Result Code to "DIAMETER_SUCCESS" in the response</w:t>
      </w:r>
    </w:p>
    <w:p>
      <w:pPr>
        <w:pStyle w:val="Normal"/>
        <w:rPr/>
      </w:pPr>
      <w:r>
        <w:rPr>
          <w:lang w:eastAsia="zh-CN"/>
        </w:rPr>
        <w:t>If</w:t>
      </w:r>
      <w:r>
        <w:rPr>
          <w:lang w:eastAsia="zh-CN"/>
        </w:rPr>
        <w:t xml:space="preserve"> the </w:t>
      </w:r>
      <w:r>
        <w:rPr>
          <w:lang w:eastAsia="zh-CN"/>
        </w:rPr>
        <w:t>ProSe Function</w:t>
      </w:r>
      <w:r>
        <w:rPr/>
        <w:t xml:space="preserve"> </w:t>
      </w:r>
      <w:r>
        <w:rPr>
          <w:lang w:eastAsia="zh-CN"/>
        </w:rPr>
        <w:t xml:space="preserve">cannot fulfil </w:t>
      </w:r>
      <w:r>
        <w:rPr>
          <w:lang w:eastAsia="zh-CN"/>
        </w:rPr>
        <w:t xml:space="preserve">the </w:t>
      </w:r>
      <w:r>
        <w:rPr>
          <w:lang w:eastAsia="zh-CN"/>
        </w:rPr>
        <w:t>received request</w:t>
      </w:r>
      <w:r>
        <w:rPr>
          <w:lang w:eastAsia="zh-CN"/>
        </w:rPr>
        <w:t xml:space="preserve"> </w:t>
      </w:r>
      <w:r>
        <w:rPr/>
        <w:t>for reasons not stated in the above steps</w:t>
      </w:r>
      <w:r>
        <w:rPr>
          <w:lang w:eastAsia="zh-CN"/>
        </w:rPr>
        <w:t>, e.g. due to</w:t>
      </w:r>
      <w:r>
        <w:rPr>
          <w:lang w:eastAsia="zh-CN"/>
        </w:rPr>
        <w:t xml:space="preserve"> a</w:t>
      </w:r>
      <w:r>
        <w:rPr>
          <w:lang w:eastAsia="zh-CN"/>
        </w:rPr>
        <w:t xml:space="preserve"> database error or any of the </w:t>
      </w:r>
      <w:r>
        <w:rPr>
          <w:lang w:eastAsia="zh-CN"/>
        </w:rPr>
        <w:t>required</w:t>
      </w:r>
      <w:r>
        <w:rPr>
          <w:lang w:eastAsia="zh-CN"/>
        </w:rPr>
        <w:t xml:space="preserve"> actions cannot be performed, it shall set </w:t>
      </w:r>
      <w:r>
        <w:rPr>
          <w:lang w:eastAsia="zh-CN"/>
        </w:rPr>
        <w:t xml:space="preserve">the </w:t>
      </w:r>
      <w:r>
        <w:rPr>
          <w:lang w:eastAsia="zh-CN"/>
        </w:rPr>
        <w:t>Result</w:t>
      </w:r>
      <w:r>
        <w:rPr>
          <w:lang w:eastAsia="zh-CN"/>
        </w:rPr>
        <w:t xml:space="preserve"> </w:t>
      </w:r>
      <w:r>
        <w:rPr>
          <w:lang w:eastAsia="zh-CN"/>
        </w:rPr>
        <w:t xml:space="preserve">Code to </w:t>
      </w:r>
      <w:r>
        <w:rPr>
          <w:lang w:eastAsia="zh-CN"/>
        </w:rPr>
        <w:t>"</w:t>
      </w:r>
      <w:r>
        <w:rPr>
          <w:lang w:eastAsia="zh-CN"/>
        </w:rPr>
        <w:t>DIAMETER_UNABLE_TO_COMPLY</w:t>
      </w:r>
      <w:r>
        <w:rPr>
          <w:lang w:eastAsia="zh-CN"/>
        </w:rPr>
        <w:t>"</w:t>
      </w:r>
      <w:r>
        <w:rPr>
          <w:lang w:eastAsia="zh-CN"/>
        </w:rPr>
        <w:t>.</w:t>
      </w:r>
    </w:p>
    <w:p>
      <w:pPr>
        <w:pStyle w:val="Heading2"/>
        <w:rPr>
          <w:lang w:val="en-US"/>
        </w:rPr>
      </w:pPr>
      <w:bookmarkStart w:id="44" w:name="__RefHeading___Toc20219182"/>
      <w:bookmarkEnd w:id="44"/>
      <w:r>
        <w:rPr>
          <w:lang w:val="en-US"/>
        </w:rPr>
        <w:t>5.9</w:t>
        <w:tab/>
        <w:t>ProSe Proximity Alert</w:t>
      </w:r>
    </w:p>
    <w:p>
      <w:pPr>
        <w:pStyle w:val="Heading3"/>
        <w:rPr>
          <w:lang w:val="en-US"/>
        </w:rPr>
      </w:pPr>
      <w:bookmarkStart w:id="45" w:name="__RefHeading___Toc20219183"/>
      <w:bookmarkEnd w:id="45"/>
      <w:r>
        <w:rPr>
          <w:lang w:val="en-US" w:eastAsia="zh-CN"/>
        </w:rPr>
        <w:t>5</w:t>
      </w:r>
      <w:r>
        <w:rPr>
          <w:lang w:val="en-US" w:eastAsia="zh-CN"/>
        </w:rPr>
        <w:t>.</w:t>
      </w:r>
      <w:r>
        <w:rPr>
          <w:lang w:val="en-US" w:eastAsia="zh-CN"/>
        </w:rPr>
        <w:t>9</w:t>
      </w:r>
      <w:r>
        <w:rPr>
          <w:lang w:val="en-US" w:eastAsia="zh-CN"/>
        </w:rPr>
        <w:t>.1</w:t>
        <w:tab/>
      </w:r>
      <w:r>
        <w:rPr>
          <w:lang w:val="en-US" w:eastAsia="zh-CN"/>
        </w:rPr>
        <w:t>General</w:t>
      </w:r>
    </w:p>
    <w:p>
      <w:pPr>
        <w:pStyle w:val="Normal"/>
        <w:rPr/>
      </w:pPr>
      <w:r>
        <w:rPr/>
        <w:t xml:space="preserve">The ProSe Proximity Alert Procedure </w:t>
      </w:r>
      <w:r>
        <w:rPr>
          <w:lang w:eastAsia="zh-CN"/>
        </w:rPr>
        <w:t>shall be</w:t>
      </w:r>
      <w:r>
        <w:rPr>
          <w:lang w:eastAsia="zh-CN"/>
        </w:rPr>
        <w:t xml:space="preserve"> </w:t>
      </w:r>
      <w:r>
        <w:rPr/>
        <w:t xml:space="preserve">used by a ProSe Function in charge of Proximity request to indicate to the </w:t>
      </w:r>
      <w:r>
        <w:rPr>
          <w:lang w:eastAsia="zh-CN"/>
        </w:rPr>
        <w:t xml:space="preserve">ProSe Function of the UE targeted by the Proximity request </w:t>
      </w:r>
      <w:r>
        <w:rPr/>
        <w:t xml:space="preserve">that UEs enter into proximity and that </w:t>
      </w:r>
      <w:r>
        <w:rPr>
          <w:rFonts w:eastAsia="MS Mincho;ＭＳ 明朝"/>
        </w:rPr>
        <w:t>a Proximity Alert should be sent to the targeted UE</w:t>
      </w:r>
      <w:r>
        <w:rPr/>
        <w:t>.</w:t>
      </w:r>
    </w:p>
    <w:p>
      <w:pPr>
        <w:pStyle w:val="Normal"/>
        <w:rPr/>
      </w:pPr>
      <w:r>
        <w:rPr/>
        <w:t xml:space="preserve">This procedure is mapped to the commands ProSe-Alert-Request/Answer (ALR/ALA) in the Diameter application specified in clause 6. </w:t>
      </w:r>
    </w:p>
    <w:p>
      <w:pPr>
        <w:pStyle w:val="Normal"/>
        <w:rPr/>
      </w:pPr>
      <w:r>
        <w:rPr/>
        <w:t>Table 5.9.1-1 specifies the involved information elements for the request.</w:t>
      </w:r>
    </w:p>
    <w:p>
      <w:pPr>
        <w:pStyle w:val="Normal"/>
        <w:rPr/>
      </w:pPr>
      <w:r>
        <w:rPr/>
        <w:t>Table 5.9.1-2 specifies the involved information elements for the answer.</w:t>
      </w:r>
    </w:p>
    <w:p>
      <w:pPr>
        <w:pStyle w:val="TH"/>
        <w:rPr/>
      </w:pPr>
      <w:r>
        <w:rPr>
          <w:lang w:val="en-AU"/>
        </w:rPr>
        <w:t>Table 5.9.1-1: ProSe Proximity Alert R</w:t>
      </w:r>
      <w:r>
        <w:rPr/>
        <w:t>equest</w:t>
      </w:r>
    </w:p>
    <w:tbl>
      <w:tblPr>
        <w:tblW w:w="9888" w:type="dxa"/>
        <w:jc w:val="center"/>
        <w:tblInd w:w="0" w:type="dxa"/>
        <w:tblLayout w:type="fixed"/>
        <w:tblCellMar>
          <w:top w:w="0" w:type="dxa"/>
          <w:left w:w="107" w:type="dxa"/>
          <w:bottom w:w="0" w:type="dxa"/>
          <w:right w:w="107" w:type="dxa"/>
        </w:tblCellMar>
      </w:tblPr>
      <w:tblGrid>
        <w:gridCol w:w="1418"/>
        <w:gridCol w:w="1416"/>
        <w:gridCol w:w="603"/>
        <w:gridCol w:w="6451"/>
      </w:tblGrid>
      <w:tr>
        <w:trPr/>
        <w:tc>
          <w:tcPr>
            <w:tcW w:w="1418" w:type="dxa"/>
            <w:tcBorders>
              <w:top w:val="single" w:sz="12" w:space="0" w:color="000000"/>
              <w:left w:val="single" w:sz="12" w:space="0" w:color="000000"/>
              <w:bottom w:val="single" w:sz="6" w:space="0" w:color="000000"/>
              <w:right w:val="single" w:sz="6" w:space="0" w:color="000000"/>
            </w:tcBorders>
          </w:tcPr>
          <w:p>
            <w:pPr>
              <w:pStyle w:val="TAH"/>
              <w:rPr/>
            </w:pPr>
            <w:r>
              <w:rPr/>
              <w:t>Information element name</w:t>
            </w:r>
          </w:p>
        </w:tc>
        <w:tc>
          <w:tcPr>
            <w:tcW w:w="1416" w:type="dxa"/>
            <w:tcBorders>
              <w:top w:val="single" w:sz="12" w:space="0" w:color="000000"/>
              <w:left w:val="single" w:sz="6" w:space="0" w:color="000000"/>
              <w:bottom w:val="single" w:sz="6" w:space="0" w:color="000000"/>
              <w:right w:val="single" w:sz="6" w:space="0" w:color="000000"/>
            </w:tcBorders>
          </w:tcPr>
          <w:p>
            <w:pPr>
              <w:pStyle w:val="TAH"/>
              <w:rPr/>
            </w:pPr>
            <w:r>
              <w:rPr/>
              <w:t>Mapping to Diameter AVP</w:t>
            </w:r>
          </w:p>
        </w:tc>
        <w:tc>
          <w:tcPr>
            <w:tcW w:w="603" w:type="dxa"/>
            <w:tcBorders>
              <w:top w:val="single" w:sz="12" w:space="0" w:color="000000"/>
              <w:left w:val="single" w:sz="6" w:space="0" w:color="000000"/>
              <w:bottom w:val="single" w:sz="6" w:space="0" w:color="000000"/>
              <w:right w:val="single" w:sz="6" w:space="0" w:color="000000"/>
            </w:tcBorders>
          </w:tcPr>
          <w:p>
            <w:pPr>
              <w:pStyle w:val="TAH"/>
              <w:rPr>
                <w:lang w:val="fr-FR"/>
              </w:rPr>
            </w:pPr>
            <w:r>
              <w:rPr>
                <w:lang w:val="fr-FR"/>
              </w:rPr>
              <w:t>Cat.</w:t>
            </w:r>
          </w:p>
        </w:tc>
        <w:tc>
          <w:tcPr>
            <w:tcW w:w="6451" w:type="dxa"/>
            <w:tcBorders>
              <w:top w:val="single" w:sz="12" w:space="0" w:color="000000"/>
              <w:left w:val="single" w:sz="6" w:space="0" w:color="000000"/>
              <w:bottom w:val="single" w:sz="6" w:space="0" w:color="000000"/>
              <w:right w:val="single" w:sz="12" w:space="0" w:color="000000"/>
            </w:tcBorders>
          </w:tcPr>
          <w:p>
            <w:pPr>
              <w:pStyle w:val="TAH"/>
              <w:rPr>
                <w:lang w:val="fr-FR"/>
              </w:rPr>
            </w:pPr>
            <w:r>
              <w:rPr>
                <w:lang w:val="fr-FR"/>
              </w:rPr>
              <w:t>Description</w:t>
            </w:r>
          </w:p>
        </w:tc>
      </w:tr>
      <w:tr>
        <w:trPr>
          <w:trHeight w:val="401" w:hRule="atLeast"/>
        </w:trPr>
        <w:tc>
          <w:tcPr>
            <w:tcW w:w="1418" w:type="dxa"/>
            <w:tcBorders>
              <w:top w:val="single" w:sz="6" w:space="0" w:color="000000"/>
              <w:left w:val="single" w:sz="12" w:space="0" w:color="000000"/>
              <w:bottom w:val="single" w:sz="6" w:space="0" w:color="000000"/>
              <w:right w:val="single" w:sz="6" w:space="0" w:color="000000"/>
            </w:tcBorders>
          </w:tcPr>
          <w:p>
            <w:pPr>
              <w:pStyle w:val="TAL"/>
              <w:rPr>
                <w:rFonts w:eastAsia="MS Mincho;ＭＳ 明朝"/>
              </w:rPr>
            </w:pPr>
            <w:r>
              <w:rPr>
                <w:rFonts w:eastAsia="MS Mincho;ＭＳ 明朝"/>
              </w:rPr>
              <w:t>Application Layer User ID</w:t>
            </w:r>
          </w:p>
          <w:p>
            <w:pPr>
              <w:pStyle w:val="TAL"/>
              <w:rPr/>
            </w:pPr>
            <w:r>
              <w:rPr>
                <w:rFonts w:eastAsia="MS Mincho;ＭＳ 明朝"/>
              </w:rPr>
              <w:t>(See 6.3.2)</w:t>
            </w:r>
          </w:p>
        </w:tc>
        <w:tc>
          <w:tcPr>
            <w:tcW w:w="1416" w:type="dxa"/>
            <w:tcBorders>
              <w:top w:val="single" w:sz="6" w:space="0" w:color="000000"/>
              <w:left w:val="single" w:sz="6" w:space="0" w:color="000000"/>
              <w:bottom w:val="single" w:sz="6" w:space="0" w:color="000000"/>
              <w:right w:val="single" w:sz="6" w:space="0" w:color="000000"/>
            </w:tcBorders>
          </w:tcPr>
          <w:p>
            <w:pPr>
              <w:pStyle w:val="TAL"/>
              <w:rPr>
                <w:lang w:val="en-AU"/>
              </w:rPr>
            </w:pPr>
            <w:r>
              <w:rPr/>
              <w:t>Application-Layer-User-Id</w:t>
            </w:r>
          </w:p>
        </w:tc>
        <w:tc>
          <w:tcPr>
            <w:tcW w:w="603" w:type="dxa"/>
            <w:tcBorders>
              <w:top w:val="single" w:sz="6" w:space="0" w:color="000000"/>
              <w:left w:val="single" w:sz="6" w:space="0" w:color="000000"/>
              <w:bottom w:val="single" w:sz="6" w:space="0" w:color="000000"/>
              <w:right w:val="single" w:sz="6" w:space="0" w:color="000000"/>
            </w:tcBorders>
          </w:tcPr>
          <w:p>
            <w:pPr>
              <w:pStyle w:val="TAC"/>
              <w:rPr>
                <w:lang w:val="en-AU"/>
              </w:rPr>
            </w:pPr>
            <w:r>
              <w:rPr/>
              <w:t>M</w:t>
            </w:r>
          </w:p>
        </w:tc>
        <w:tc>
          <w:tcPr>
            <w:tcW w:w="6451" w:type="dxa"/>
            <w:tcBorders>
              <w:top w:val="single" w:sz="6" w:space="0" w:color="000000"/>
              <w:left w:val="single" w:sz="6" w:space="0" w:color="000000"/>
              <w:bottom w:val="single" w:sz="6" w:space="0" w:color="000000"/>
              <w:right w:val="single" w:sz="12" w:space="0" w:color="000000"/>
            </w:tcBorders>
          </w:tcPr>
          <w:p>
            <w:pPr>
              <w:pStyle w:val="TAL"/>
              <w:rPr/>
            </w:pPr>
            <w:r>
              <w:rPr/>
              <w:t xml:space="preserve">This Information Element shall contain the </w:t>
            </w:r>
            <w:r>
              <w:rPr>
                <w:rFonts w:eastAsia="MS Mincho;ＭＳ 明朝"/>
              </w:rPr>
              <w:t>Application Layer User ID</w:t>
            </w:r>
            <w:r>
              <w:rPr/>
              <w:t xml:space="preserve"> of the requesting UE entering into proximity.</w:t>
            </w:r>
          </w:p>
        </w:tc>
      </w:tr>
      <w:tr>
        <w:trPr>
          <w:trHeight w:val="401" w:hRule="atLeast"/>
        </w:trPr>
        <w:tc>
          <w:tcPr>
            <w:tcW w:w="1418" w:type="dxa"/>
            <w:tcBorders>
              <w:top w:val="single" w:sz="6" w:space="0" w:color="000000"/>
              <w:left w:val="single" w:sz="12" w:space="0" w:color="000000"/>
              <w:bottom w:val="single" w:sz="6" w:space="0" w:color="000000"/>
              <w:right w:val="single" w:sz="6" w:space="0" w:color="000000"/>
            </w:tcBorders>
          </w:tcPr>
          <w:p>
            <w:pPr>
              <w:pStyle w:val="TAL"/>
              <w:rPr>
                <w:rFonts w:eastAsia="MS Mincho;ＭＳ 明朝"/>
              </w:rPr>
            </w:pPr>
            <w:r>
              <w:rPr>
                <w:rFonts w:eastAsia="MS Mincho;ＭＳ 明朝"/>
              </w:rPr>
              <w:t>Targeted EPUID</w:t>
            </w:r>
          </w:p>
          <w:p>
            <w:pPr>
              <w:pStyle w:val="TAL"/>
              <w:rPr/>
            </w:pPr>
            <w:r>
              <w:rPr>
                <w:rFonts w:eastAsia="MS Mincho;ＭＳ 明朝"/>
              </w:rPr>
              <w:t>(See 6.3.26)</w:t>
            </w:r>
          </w:p>
        </w:tc>
        <w:tc>
          <w:tcPr>
            <w:tcW w:w="1416" w:type="dxa"/>
            <w:tcBorders>
              <w:top w:val="single" w:sz="6" w:space="0" w:color="000000"/>
              <w:left w:val="single" w:sz="6" w:space="0" w:color="000000"/>
              <w:bottom w:val="single" w:sz="6" w:space="0" w:color="000000"/>
              <w:right w:val="single" w:sz="6" w:space="0" w:color="000000"/>
            </w:tcBorders>
          </w:tcPr>
          <w:p>
            <w:pPr>
              <w:pStyle w:val="TAL"/>
              <w:rPr/>
            </w:pPr>
            <w:r>
              <w:rPr/>
              <w:t>Targeted-EPUID</w:t>
            </w:r>
          </w:p>
        </w:tc>
        <w:tc>
          <w:tcPr>
            <w:tcW w:w="603"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6451"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shall contain the EPC ProSe User ID (EPUID) of the targeted UE to which the Proximity Alert shall be sent.</w:t>
            </w:r>
          </w:p>
        </w:tc>
      </w:tr>
      <w:tr>
        <w:trPr>
          <w:trHeight w:val="401" w:hRule="atLeast"/>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rFonts w:eastAsia="MS Mincho;ＭＳ 明朝"/>
              </w:rPr>
              <w:t>Assistance Information</w:t>
            </w:r>
          </w:p>
          <w:p>
            <w:pPr>
              <w:pStyle w:val="TAL"/>
              <w:rPr/>
            </w:pPr>
            <w:r>
              <w:rPr>
                <w:rFonts w:eastAsia="MS Mincho;ＭＳ 明朝"/>
              </w:rPr>
              <w:t>(See 6.3.3)</w:t>
            </w:r>
          </w:p>
        </w:tc>
        <w:tc>
          <w:tcPr>
            <w:tcW w:w="1416" w:type="dxa"/>
            <w:tcBorders>
              <w:top w:val="single" w:sz="6" w:space="0" w:color="000000"/>
              <w:left w:val="single" w:sz="6" w:space="0" w:color="000000"/>
              <w:bottom w:val="single" w:sz="6" w:space="0" w:color="000000"/>
              <w:right w:val="single" w:sz="6" w:space="0" w:color="000000"/>
            </w:tcBorders>
          </w:tcPr>
          <w:p>
            <w:pPr>
              <w:pStyle w:val="TAL"/>
              <w:rPr/>
            </w:pPr>
            <w:r>
              <w:rPr/>
              <w:t>Assistance-Info</w:t>
            </w:r>
          </w:p>
        </w:tc>
        <w:tc>
          <w:tcPr>
            <w:tcW w:w="603"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6451" w:type="dxa"/>
            <w:tcBorders>
              <w:top w:val="single" w:sz="6" w:space="0" w:color="000000"/>
              <w:left w:val="single" w:sz="6" w:space="0" w:color="000000"/>
              <w:bottom w:val="single" w:sz="6" w:space="0" w:color="000000"/>
              <w:right w:val="single" w:sz="12" w:space="0" w:color="000000"/>
            </w:tcBorders>
          </w:tcPr>
          <w:p>
            <w:pPr>
              <w:pStyle w:val="TAL"/>
              <w:rPr/>
            </w:pPr>
            <w:r>
              <w:rPr/>
              <w:t xml:space="preserve">If present, this Information Element shall contain the </w:t>
            </w:r>
            <w:r>
              <w:rPr>
                <w:rFonts w:eastAsia="MS Mincho;ＭＳ 明朝"/>
              </w:rPr>
              <w:t>assistance information for WLAN direct discovery and communications if required</w:t>
            </w:r>
            <w:r>
              <w:rPr/>
              <w:t>.</w:t>
            </w:r>
          </w:p>
        </w:tc>
      </w:tr>
      <w:tr>
        <w:trPr>
          <w:trHeight w:val="401" w:hRule="atLeast"/>
        </w:trPr>
        <w:tc>
          <w:tcPr>
            <w:tcW w:w="1418" w:type="dxa"/>
            <w:tcBorders>
              <w:top w:val="single" w:sz="6" w:space="0" w:color="000000"/>
              <w:left w:val="single" w:sz="12" w:space="0" w:color="000000"/>
              <w:bottom w:val="single" w:sz="12" w:space="0" w:color="000000"/>
              <w:right w:val="single" w:sz="6" w:space="0" w:color="000000"/>
            </w:tcBorders>
          </w:tcPr>
          <w:p>
            <w:pPr>
              <w:pStyle w:val="TAL"/>
              <w:rPr/>
            </w:pPr>
            <w:r>
              <w:rPr/>
              <w:t>Supported Features</w:t>
            </w:r>
          </w:p>
          <w:p>
            <w:pPr>
              <w:pStyle w:val="TAL"/>
              <w:rPr/>
            </w:pPr>
            <w:r>
              <w:rPr>
                <w:rFonts w:eastAsia="MS Mincho;ＭＳ 明朝"/>
              </w:rPr>
              <w:t>(See 6.3.24)</w:t>
            </w:r>
          </w:p>
        </w:tc>
        <w:tc>
          <w:tcPr>
            <w:tcW w:w="1416" w:type="dxa"/>
            <w:tcBorders>
              <w:top w:val="single" w:sz="6" w:space="0" w:color="000000"/>
              <w:left w:val="single" w:sz="6" w:space="0" w:color="000000"/>
              <w:bottom w:val="single" w:sz="12" w:space="0" w:color="000000"/>
              <w:right w:val="single" w:sz="6" w:space="0" w:color="000000"/>
            </w:tcBorders>
          </w:tcPr>
          <w:p>
            <w:pPr>
              <w:pStyle w:val="TAL"/>
              <w:rPr/>
            </w:pPr>
            <w:r>
              <w:rPr/>
              <w:t>Supported-Features</w:t>
            </w:r>
          </w:p>
        </w:tc>
        <w:tc>
          <w:tcPr>
            <w:tcW w:w="603" w:type="dxa"/>
            <w:tcBorders>
              <w:top w:val="single" w:sz="6" w:space="0" w:color="000000"/>
              <w:left w:val="single" w:sz="6" w:space="0" w:color="000000"/>
              <w:bottom w:val="single" w:sz="12" w:space="0" w:color="000000"/>
              <w:right w:val="single" w:sz="6" w:space="0" w:color="000000"/>
            </w:tcBorders>
          </w:tcPr>
          <w:p>
            <w:pPr>
              <w:pStyle w:val="TAC"/>
              <w:rPr>
                <w:lang w:val="en-AU"/>
              </w:rPr>
            </w:pPr>
            <w:r>
              <w:rPr>
                <w:lang w:val="en-AU"/>
              </w:rPr>
              <w:t>O</w:t>
            </w:r>
          </w:p>
        </w:tc>
        <w:tc>
          <w:tcPr>
            <w:tcW w:w="6451" w:type="dxa"/>
            <w:tcBorders>
              <w:top w:val="single" w:sz="6" w:space="0" w:color="000000"/>
              <w:left w:val="single" w:sz="6" w:space="0" w:color="000000"/>
              <w:bottom w:val="single" w:sz="12" w:space="0" w:color="000000"/>
              <w:right w:val="single" w:sz="12" w:space="0" w:color="000000"/>
            </w:tcBorders>
          </w:tcPr>
          <w:p>
            <w:pPr>
              <w:pStyle w:val="TAL"/>
              <w:rPr/>
            </w:pPr>
            <w:r>
              <w:rPr/>
              <w:t>If present, this information element shall contain the list of features supported by the origin host.</w:t>
            </w:r>
          </w:p>
        </w:tc>
      </w:tr>
    </w:tbl>
    <w:p>
      <w:pPr>
        <w:pStyle w:val="Normal"/>
        <w:rPr>
          <w:lang w:val="en-US"/>
        </w:rPr>
      </w:pPr>
      <w:r>
        <w:rPr>
          <w:lang w:val="en-US"/>
        </w:rPr>
      </w:r>
    </w:p>
    <w:p>
      <w:pPr>
        <w:pStyle w:val="TH"/>
        <w:rPr>
          <w:lang w:val="en-US"/>
        </w:rPr>
      </w:pPr>
      <w:r>
        <w:rPr>
          <w:lang w:val="en-US"/>
        </w:rPr>
        <w:t>Table 5.9.1-2: ProSe Proximity Alert Answer</w:t>
      </w:r>
    </w:p>
    <w:tbl>
      <w:tblPr>
        <w:tblW w:w="9674" w:type="dxa"/>
        <w:jc w:val="left"/>
        <w:tblInd w:w="-122" w:type="dxa"/>
        <w:tblLayout w:type="fixed"/>
        <w:tblCellMar>
          <w:top w:w="0" w:type="dxa"/>
          <w:left w:w="107" w:type="dxa"/>
          <w:bottom w:w="0" w:type="dxa"/>
          <w:right w:w="107" w:type="dxa"/>
        </w:tblCellMar>
      </w:tblPr>
      <w:tblGrid>
        <w:gridCol w:w="1418"/>
        <w:gridCol w:w="1418"/>
        <w:gridCol w:w="601"/>
        <w:gridCol w:w="6237"/>
      </w:tblGrid>
      <w:tr>
        <w:trPr/>
        <w:tc>
          <w:tcPr>
            <w:tcW w:w="1418" w:type="dxa"/>
            <w:tcBorders>
              <w:top w:val="single" w:sz="12" w:space="0" w:color="000000"/>
              <w:left w:val="single" w:sz="12" w:space="0" w:color="000000"/>
              <w:bottom w:val="single" w:sz="6" w:space="0" w:color="000000"/>
              <w:right w:val="single" w:sz="6" w:space="0" w:color="000000"/>
            </w:tcBorders>
          </w:tcPr>
          <w:p>
            <w:pPr>
              <w:pStyle w:val="TAH"/>
              <w:rPr/>
            </w:pPr>
            <w:r>
              <w:rPr/>
              <w:t>Information element name</w:t>
            </w:r>
          </w:p>
        </w:tc>
        <w:tc>
          <w:tcPr>
            <w:tcW w:w="1418" w:type="dxa"/>
            <w:tcBorders>
              <w:top w:val="single" w:sz="12" w:space="0" w:color="000000"/>
              <w:left w:val="single" w:sz="6" w:space="0" w:color="000000"/>
              <w:bottom w:val="single" w:sz="6" w:space="0" w:color="000000"/>
              <w:right w:val="single" w:sz="6" w:space="0" w:color="000000"/>
            </w:tcBorders>
          </w:tcPr>
          <w:p>
            <w:pPr>
              <w:pStyle w:val="TAH"/>
              <w:rPr/>
            </w:pPr>
            <w:r>
              <w:rPr/>
              <w:t>Mapping to Diameter AVP</w:t>
            </w:r>
          </w:p>
        </w:tc>
        <w:tc>
          <w:tcPr>
            <w:tcW w:w="601" w:type="dxa"/>
            <w:tcBorders>
              <w:top w:val="single" w:sz="12" w:space="0" w:color="000000"/>
              <w:left w:val="single" w:sz="6" w:space="0" w:color="000000"/>
              <w:bottom w:val="single" w:sz="6" w:space="0" w:color="000000"/>
              <w:right w:val="single" w:sz="6" w:space="0" w:color="000000"/>
            </w:tcBorders>
          </w:tcPr>
          <w:p>
            <w:pPr>
              <w:pStyle w:val="TAH"/>
              <w:rPr/>
            </w:pPr>
            <w:r>
              <w:rPr/>
              <w:t>Cat.</w:t>
            </w:r>
          </w:p>
        </w:tc>
        <w:tc>
          <w:tcPr>
            <w:tcW w:w="6237" w:type="dxa"/>
            <w:tcBorders>
              <w:top w:val="single" w:sz="12" w:space="0" w:color="000000"/>
              <w:left w:val="single" w:sz="6" w:space="0" w:color="000000"/>
              <w:bottom w:val="single" w:sz="6" w:space="0" w:color="000000"/>
              <w:right w:val="single" w:sz="12" w:space="0" w:color="000000"/>
            </w:tcBorders>
          </w:tcPr>
          <w:p>
            <w:pPr>
              <w:pStyle w:val="TAH"/>
              <w:rPr/>
            </w:pPr>
            <w:r>
              <w:rPr/>
              <w:t>Description</w:t>
            </w:r>
          </w:p>
        </w:tc>
      </w:tr>
      <w:tr>
        <w:trPr>
          <w:trHeight w:val="401" w:hRule="atLeast"/>
          <w:cantSplit w:val="true"/>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Supported Features</w:t>
            </w:r>
          </w:p>
          <w:p>
            <w:pPr>
              <w:pStyle w:val="TAL"/>
              <w:rPr>
                <w:lang w:val="en-US"/>
              </w:rPr>
            </w:pPr>
            <w:r>
              <w:rPr>
                <w:rFonts w:eastAsia="MS Mincho;ＭＳ 明朝"/>
              </w:rPr>
              <w:t>(See 6.3.24)</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Supported-Features</w:t>
            </w:r>
          </w:p>
        </w:tc>
        <w:tc>
          <w:tcPr>
            <w:tcW w:w="60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6237" w:type="dxa"/>
            <w:tcBorders>
              <w:top w:val="single" w:sz="6" w:space="0" w:color="000000"/>
              <w:left w:val="single" w:sz="6" w:space="0" w:color="000000"/>
              <w:bottom w:val="single" w:sz="6" w:space="0" w:color="000000"/>
              <w:right w:val="single" w:sz="12" w:space="0" w:color="000000"/>
            </w:tcBorders>
          </w:tcPr>
          <w:p>
            <w:pPr>
              <w:pStyle w:val="TAL"/>
              <w:rPr/>
            </w:pPr>
            <w:r>
              <w:rPr/>
              <w:t>If present, this information element shall contain the list of features supported by the origin host.</w:t>
            </w:r>
          </w:p>
        </w:tc>
      </w:tr>
      <w:tr>
        <w:trPr>
          <w:trHeight w:val="401" w:hRule="atLeast"/>
          <w:cantSplit w:val="true"/>
        </w:trPr>
        <w:tc>
          <w:tcPr>
            <w:tcW w:w="1418" w:type="dxa"/>
            <w:tcBorders>
              <w:top w:val="single" w:sz="6" w:space="0" w:color="000000"/>
              <w:left w:val="single" w:sz="12" w:space="0" w:color="000000"/>
              <w:bottom w:val="single" w:sz="12" w:space="0" w:color="000000"/>
              <w:right w:val="single" w:sz="6" w:space="0" w:color="000000"/>
            </w:tcBorders>
          </w:tcPr>
          <w:p>
            <w:pPr>
              <w:pStyle w:val="TAL"/>
              <w:rPr>
                <w:lang w:val="en-US"/>
              </w:rPr>
            </w:pPr>
            <w:r>
              <w:rPr>
                <w:lang w:val="en-US"/>
              </w:rPr>
              <w:t>Result</w:t>
            </w:r>
          </w:p>
          <w:p>
            <w:pPr>
              <w:pStyle w:val="TAL"/>
              <w:rPr>
                <w:lang w:val="en-US"/>
              </w:rPr>
            </w:pPr>
            <w:r>
              <w:rPr>
                <w:rFonts w:eastAsia="MS Mincho;ＭＳ 明朝"/>
              </w:rPr>
              <w:t>(See 6.4)</w:t>
            </w:r>
          </w:p>
        </w:tc>
        <w:tc>
          <w:tcPr>
            <w:tcW w:w="1418" w:type="dxa"/>
            <w:tcBorders>
              <w:top w:val="single" w:sz="6" w:space="0" w:color="000000"/>
              <w:left w:val="single" w:sz="6" w:space="0" w:color="000000"/>
              <w:bottom w:val="single" w:sz="12" w:space="0" w:color="000000"/>
              <w:right w:val="single" w:sz="6" w:space="0" w:color="000000"/>
            </w:tcBorders>
          </w:tcPr>
          <w:p>
            <w:pPr>
              <w:pStyle w:val="TAL"/>
              <w:rPr/>
            </w:pPr>
            <w:r>
              <w:rPr/>
              <w:t>Result-Code / Experimental-Result</w:t>
            </w:r>
          </w:p>
        </w:tc>
        <w:tc>
          <w:tcPr>
            <w:tcW w:w="601" w:type="dxa"/>
            <w:tcBorders>
              <w:top w:val="single" w:sz="6" w:space="0" w:color="000000"/>
              <w:left w:val="single" w:sz="6" w:space="0" w:color="000000"/>
              <w:bottom w:val="single" w:sz="12" w:space="0" w:color="000000"/>
              <w:right w:val="single" w:sz="6" w:space="0" w:color="000000"/>
            </w:tcBorders>
          </w:tcPr>
          <w:p>
            <w:pPr>
              <w:pStyle w:val="TAC"/>
              <w:rPr>
                <w:lang w:val="en-US"/>
              </w:rPr>
            </w:pPr>
            <w:r>
              <w:rPr>
                <w:lang w:val="en-US"/>
              </w:rPr>
              <w:t>M</w:t>
            </w:r>
          </w:p>
        </w:tc>
        <w:tc>
          <w:tcPr>
            <w:tcW w:w="6237" w:type="dxa"/>
            <w:tcBorders>
              <w:top w:val="single" w:sz="6" w:space="0" w:color="000000"/>
              <w:left w:val="single" w:sz="6" w:space="0" w:color="000000"/>
              <w:bottom w:val="single" w:sz="12" w:space="0" w:color="000000"/>
              <w:right w:val="single" w:sz="12" w:space="0" w:color="000000"/>
            </w:tcBorders>
          </w:tcPr>
          <w:p>
            <w:pPr>
              <w:pStyle w:val="TAL"/>
              <w:rPr/>
            </w:pPr>
            <w:r>
              <w:rPr/>
              <w:t>This IE shall contain the result of the operation.</w:t>
            </w:r>
          </w:p>
          <w:p>
            <w:pPr>
              <w:pStyle w:val="TAL"/>
              <w:rPr/>
            </w:pPr>
            <w:r>
              <w:rPr>
                <w:lang w:eastAsia="zh-CN"/>
              </w:rPr>
              <w:t xml:space="preserve">The </w:t>
            </w:r>
            <w:r>
              <w:rPr/>
              <w:t xml:space="preserve">Result-Code AVP shall be used to indicate success / errors </w:t>
            </w:r>
            <w:r>
              <w:rPr>
                <w:lang w:eastAsia="zh-CN"/>
              </w:rPr>
              <w:t xml:space="preserve">as </w:t>
            </w:r>
            <w:r>
              <w:rPr/>
              <w:t>defined in the Diameter Base Protocol.</w:t>
            </w:r>
          </w:p>
          <w:p>
            <w:pPr>
              <w:pStyle w:val="TAL"/>
              <w:rPr/>
            </w:pPr>
            <w:r>
              <w:rPr>
                <w:lang w:eastAsia="zh-CN"/>
              </w:rPr>
              <w:t xml:space="preserve">The </w:t>
            </w:r>
            <w:r>
              <w:rPr/>
              <w:t xml:space="preserve">Experimental-Result AVP shall be used for PC6/PC7 errors. This is a grouped AVP which </w:t>
            </w:r>
            <w:r>
              <w:rPr>
                <w:lang w:eastAsia="zh-CN"/>
              </w:rPr>
              <w:t>shall</w:t>
            </w:r>
            <w:r>
              <w:rPr/>
              <w:t xml:space="preserve"> contain the 3GPP Vendor ID in the Vendor-Id AVP, and the error code in the Experimental-Result-Code AVP.</w:t>
            </w:r>
          </w:p>
          <w:p>
            <w:pPr>
              <w:pStyle w:val="TAL"/>
              <w:rPr/>
            </w:pPr>
            <w:r>
              <w:rPr/>
              <w:t>The following errors are applicable:</w:t>
            </w:r>
          </w:p>
          <w:p>
            <w:pPr>
              <w:pStyle w:val="TAL"/>
              <w:rPr/>
            </w:pPr>
            <w:r>
              <w:rPr/>
              <w:t xml:space="preserve">- Announcing Not Authorized </w:t>
            </w:r>
          </w:p>
          <w:p>
            <w:pPr>
              <w:pStyle w:val="TAL"/>
              <w:rPr>
                <w:highlight w:val="yellow"/>
                <w:lang w:val="en-US"/>
              </w:rPr>
            </w:pPr>
            <w:r>
              <w:rPr>
                <w:lang w:val="en-US"/>
              </w:rPr>
              <w:t>- No Discovery Filter</w:t>
            </w:r>
          </w:p>
        </w:tc>
      </w:tr>
    </w:tbl>
    <w:p>
      <w:pPr>
        <w:pStyle w:val="Normal"/>
        <w:rPr/>
      </w:pPr>
      <w:r>
        <w:rPr/>
      </w:r>
    </w:p>
    <w:p>
      <w:pPr>
        <w:pStyle w:val="Heading3"/>
        <w:rPr/>
      </w:pPr>
      <w:bookmarkStart w:id="46" w:name="__RefHeading___Toc20219184"/>
      <w:bookmarkEnd w:id="46"/>
      <w:r>
        <w:rPr>
          <w:lang w:eastAsia="zh-CN"/>
        </w:rPr>
        <w:t>5</w:t>
      </w:r>
      <w:r>
        <w:rPr>
          <w:lang w:eastAsia="zh-CN"/>
        </w:rPr>
        <w:t>.</w:t>
      </w:r>
      <w:r>
        <w:rPr>
          <w:lang w:eastAsia="zh-CN"/>
        </w:rPr>
        <w:t>9.2</w:t>
      </w:r>
      <w:r>
        <w:rPr>
          <w:lang w:eastAsia="zh-CN"/>
        </w:rPr>
        <w:tab/>
      </w:r>
      <w:r>
        <w:rPr>
          <w:lang w:eastAsia="zh-CN"/>
        </w:rPr>
        <w:t xml:space="preserve">Detailed behaviour of </w:t>
      </w:r>
      <w:r>
        <w:rPr>
          <w:lang w:eastAsia="zh-CN"/>
        </w:rPr>
        <w:t xml:space="preserve">the </w:t>
      </w:r>
      <w:r>
        <w:rPr>
          <w:lang w:eastAsia="zh-CN"/>
        </w:rPr>
        <w:t>ProSe Function of the targeted UE</w:t>
      </w:r>
    </w:p>
    <w:p>
      <w:pPr>
        <w:pStyle w:val="Normal"/>
        <w:rPr/>
      </w:pPr>
      <w:r>
        <w:rPr/>
        <w:t xml:space="preserve">The </w:t>
      </w:r>
      <w:r>
        <w:rPr>
          <w:lang w:eastAsia="zh-CN"/>
        </w:rPr>
        <w:t xml:space="preserve">ProSe Function in charge of the Proximity request </w:t>
      </w:r>
      <w:r>
        <w:rPr/>
        <w:t xml:space="preserve">shall make use of this procedure to indicate to the ProSe Function in charge of the targeted UE that the UEs enter into proximity and a Proximity Aleter should be sent to the targeted UE. The </w:t>
      </w:r>
      <w:r>
        <w:rPr>
          <w:lang w:eastAsia="zh-CN"/>
        </w:rPr>
        <w:t xml:space="preserve">ProSe Function </w:t>
      </w:r>
      <w:r>
        <w:rPr/>
        <w:t xml:space="preserve">shall include in the request the </w:t>
      </w:r>
      <w:r>
        <w:rPr>
          <w:rFonts w:eastAsia="MS Mincho;ＭＳ 明朝"/>
        </w:rPr>
        <w:t>Application Layer User ID</w:t>
      </w:r>
      <w:r>
        <w:rPr/>
        <w:t xml:space="preserve"> and the EPUID of the requesting UE entering into proximity. It may include </w:t>
      </w:r>
      <w:r>
        <w:rPr>
          <w:rFonts w:eastAsia="MS Mincho;ＭＳ 明朝"/>
        </w:rPr>
        <w:t>assistance information for WLAN direct discovery and communications if required</w:t>
      </w:r>
      <w:r>
        <w:rPr/>
        <w:t xml:space="preserve"> the WLAN indication was included in the Proximity request.</w:t>
      </w:r>
    </w:p>
    <w:p>
      <w:pPr>
        <w:pStyle w:val="Heading3"/>
        <w:rPr/>
      </w:pPr>
      <w:bookmarkStart w:id="47" w:name="__RefHeading___Toc20219185"/>
      <w:bookmarkEnd w:id="47"/>
      <w:r>
        <w:rPr>
          <w:lang w:eastAsia="zh-CN"/>
        </w:rPr>
        <w:t>5</w:t>
      </w:r>
      <w:r>
        <w:rPr>
          <w:lang w:eastAsia="zh-CN"/>
        </w:rPr>
        <w:t>.</w:t>
      </w:r>
      <w:r>
        <w:rPr>
          <w:lang w:eastAsia="zh-CN"/>
        </w:rPr>
        <w:t>9.3</w:t>
      </w:r>
      <w:r>
        <w:rPr>
          <w:lang w:eastAsia="zh-CN"/>
        </w:rPr>
        <w:tab/>
      </w:r>
      <w:r>
        <w:rPr>
          <w:lang w:eastAsia="zh-CN"/>
        </w:rPr>
        <w:t>Detailed behaviour of the ProSe Function of the requesting UE</w:t>
      </w:r>
    </w:p>
    <w:p>
      <w:pPr>
        <w:pStyle w:val="Normal"/>
        <w:rPr/>
      </w:pPr>
      <w:r>
        <w:rPr/>
        <w:t xml:space="preserve">When receiving a </w:t>
      </w:r>
      <w:r>
        <w:rPr>
          <w:lang w:val="en-AU"/>
        </w:rPr>
        <w:t xml:space="preserve">ProSe Proximity Alert </w:t>
      </w:r>
      <w:r>
        <w:rPr/>
        <w:t xml:space="preserve">request, the </w:t>
      </w:r>
      <w:r>
        <w:rPr>
          <w:lang w:eastAsia="zh-CN"/>
        </w:rPr>
        <w:t>ProSe Function</w:t>
      </w:r>
      <w:r>
        <w:rPr/>
        <w:t xml:space="preserve"> of the targeted UE, shall, in the following order:</w:t>
      </w:r>
    </w:p>
    <w:p>
      <w:pPr>
        <w:pStyle w:val="B1"/>
        <w:rPr/>
      </w:pPr>
      <w:r>
        <w:rPr/>
        <w:t>1.</w:t>
        <w:tab/>
        <w:t xml:space="preserve">Check whether the EPC ProSe User Identity of the targeted UE exists. If not, a Result Code of DIAMETER_ERROR_USER_UNKNOWN </w:t>
      </w:r>
      <w:r>
        <w:rPr>
          <w:lang w:val="en-US" w:eastAsia="zh-CN"/>
        </w:rPr>
        <w:t>shall be</w:t>
      </w:r>
      <w:r>
        <w:rPr/>
        <w:t xml:space="preserve"> returned.</w:t>
      </w:r>
    </w:p>
    <w:p>
      <w:pPr>
        <w:pStyle w:val="B1"/>
        <w:rPr/>
      </w:pPr>
      <w:r>
        <w:rPr/>
        <w:t>2.</w:t>
        <w:tab/>
        <w:t xml:space="preserve">Check whether the proximity request is authorized by the user. If not, the Proximity request is not authorized by the user, a Result Code of DIAMETER_ERROR_PROXIMITY_UNAUTORIZED </w:t>
      </w:r>
      <w:r>
        <w:rPr>
          <w:lang w:val="en-US" w:eastAsia="zh-CN"/>
        </w:rPr>
        <w:t>shall be</w:t>
      </w:r>
      <w:r>
        <w:rPr/>
        <w:t xml:space="preserve"> returned.</w:t>
      </w:r>
    </w:p>
    <w:p>
      <w:pPr>
        <w:pStyle w:val="Normal"/>
        <w:rPr/>
      </w:pPr>
      <w:r>
        <w:rPr/>
        <w:t xml:space="preserve">If there is an error in any of the above steps then the </w:t>
      </w:r>
      <w:r>
        <w:rPr>
          <w:lang w:eastAsia="zh-CN"/>
        </w:rPr>
        <w:t>ProSe Function</w:t>
      </w:r>
      <w:r>
        <w:rPr/>
        <w:t xml:space="preserve"> shall stop processing the request and shall return the error code specified in the respective step. </w:t>
      </w:r>
    </w:p>
    <w:p>
      <w:pPr>
        <w:pStyle w:val="Normal"/>
        <w:rPr/>
      </w:pPr>
      <w:r>
        <w:rPr>
          <w:lang w:eastAsia="zh-CN"/>
        </w:rPr>
        <w:t>If</w:t>
      </w:r>
      <w:r>
        <w:rPr>
          <w:lang w:eastAsia="zh-CN"/>
        </w:rPr>
        <w:t xml:space="preserve"> the </w:t>
      </w:r>
      <w:r>
        <w:rPr>
          <w:lang w:eastAsia="zh-CN"/>
        </w:rPr>
        <w:t>ProSe Function</w:t>
      </w:r>
      <w:r>
        <w:rPr/>
        <w:t xml:space="preserve"> </w:t>
      </w:r>
      <w:r>
        <w:rPr>
          <w:lang w:eastAsia="zh-CN"/>
        </w:rPr>
        <w:t xml:space="preserve">cannot fulfil </w:t>
      </w:r>
      <w:r>
        <w:rPr>
          <w:lang w:eastAsia="zh-CN"/>
        </w:rPr>
        <w:t xml:space="preserve">the </w:t>
      </w:r>
      <w:r>
        <w:rPr>
          <w:lang w:eastAsia="zh-CN"/>
        </w:rPr>
        <w:t>received request</w:t>
      </w:r>
      <w:r>
        <w:rPr>
          <w:lang w:eastAsia="zh-CN"/>
        </w:rPr>
        <w:t xml:space="preserve"> </w:t>
      </w:r>
      <w:r>
        <w:rPr/>
        <w:t xml:space="preserve">for reasons not stated in the above steps, </w:t>
      </w:r>
      <w:r>
        <w:rPr>
          <w:lang w:eastAsia="zh-CN"/>
        </w:rPr>
        <w:t>e.g. due to</w:t>
      </w:r>
      <w:r>
        <w:rPr>
          <w:lang w:eastAsia="zh-CN"/>
        </w:rPr>
        <w:t xml:space="preserve"> a</w:t>
      </w:r>
      <w:r>
        <w:rPr>
          <w:lang w:eastAsia="zh-CN"/>
        </w:rPr>
        <w:t xml:space="preserve"> database error</w:t>
      </w:r>
      <w:r>
        <w:rPr>
          <w:lang w:eastAsia="zh-CN"/>
        </w:rPr>
        <w:t xml:space="preserve"> </w:t>
      </w:r>
      <w:r>
        <w:rPr>
          <w:lang w:eastAsia="zh-CN"/>
        </w:rPr>
        <w:t xml:space="preserve">or any of the </w:t>
      </w:r>
      <w:r>
        <w:rPr>
          <w:lang w:eastAsia="zh-CN"/>
        </w:rPr>
        <w:t>required</w:t>
      </w:r>
      <w:r>
        <w:rPr>
          <w:lang w:eastAsia="zh-CN"/>
        </w:rPr>
        <w:t xml:space="preserve"> actions cannot be performed, it shall </w:t>
      </w:r>
      <w:r>
        <w:rPr/>
        <w:t xml:space="preserve">stop processing the request and </w:t>
      </w:r>
      <w:r>
        <w:rPr>
          <w:lang w:eastAsia="zh-CN"/>
        </w:rPr>
        <w:t xml:space="preserve">set </w:t>
      </w:r>
      <w:r>
        <w:rPr>
          <w:lang w:eastAsia="zh-CN"/>
        </w:rPr>
        <w:t xml:space="preserve">the </w:t>
      </w:r>
      <w:r>
        <w:rPr>
          <w:lang w:eastAsia="zh-CN"/>
        </w:rPr>
        <w:t>Result</w:t>
      </w:r>
      <w:r>
        <w:rPr>
          <w:lang w:eastAsia="zh-CN"/>
        </w:rPr>
        <w:t xml:space="preserve"> </w:t>
      </w:r>
      <w:r>
        <w:rPr>
          <w:lang w:eastAsia="zh-CN"/>
        </w:rPr>
        <w:t xml:space="preserve">Code to </w:t>
      </w:r>
      <w:r>
        <w:rPr>
          <w:lang w:eastAsia="zh-CN"/>
        </w:rPr>
        <w:t>"</w:t>
      </w:r>
      <w:r>
        <w:rPr>
          <w:lang w:eastAsia="zh-CN"/>
        </w:rPr>
        <w:t>DIAMETER_UNABLE_TO_COMPLY</w:t>
      </w:r>
      <w:r>
        <w:rPr>
          <w:lang w:eastAsia="zh-CN"/>
        </w:rPr>
        <w:t>"</w:t>
      </w:r>
      <w:r>
        <w:rPr>
          <w:lang w:eastAsia="zh-CN"/>
        </w:rPr>
        <w:t>.</w:t>
      </w:r>
    </w:p>
    <w:p>
      <w:pPr>
        <w:pStyle w:val="Normal"/>
        <w:rPr/>
      </w:pPr>
      <w:r>
        <w:rPr/>
        <w:t xml:space="preserve">Otherwise, the ProSe Function shall acknowledge the reception of the </w:t>
      </w:r>
      <w:r>
        <w:rPr>
          <w:lang w:val="en-AU"/>
        </w:rPr>
        <w:t xml:space="preserve">ProSe Proximity Alert </w:t>
      </w:r>
      <w:r>
        <w:rPr/>
        <w:t>request and shall set the Result Code to "DIAMETER_SUCCESS" in the response. The ProSe Function shall forward the Proximity Alert to the requesting UE.</w:t>
      </w:r>
    </w:p>
    <w:p>
      <w:pPr>
        <w:pStyle w:val="Heading2"/>
        <w:rPr/>
      </w:pPr>
      <w:bookmarkStart w:id="48" w:name="__RefHeading___Toc20219186"/>
      <w:bookmarkEnd w:id="48"/>
      <w:r>
        <w:rPr/>
        <w:t>5.10</w:t>
        <w:tab/>
        <w:t>ProSe Direct Discovery Authorization</w:t>
      </w:r>
      <w:r>
        <w:rPr>
          <w:lang w:val="en-US"/>
        </w:rPr>
        <w:t xml:space="preserve"> Update</w:t>
      </w:r>
    </w:p>
    <w:p>
      <w:pPr>
        <w:pStyle w:val="Heading3"/>
        <w:rPr/>
      </w:pPr>
      <w:bookmarkStart w:id="49" w:name="__RefHeading___Toc20219187"/>
      <w:bookmarkEnd w:id="49"/>
      <w:r>
        <w:rPr/>
        <w:t>5.10.1</w:t>
        <w:tab/>
        <w:t>General</w:t>
      </w:r>
    </w:p>
    <w:p>
      <w:pPr>
        <w:pStyle w:val="Normal"/>
        <w:rPr/>
      </w:pPr>
      <w:r>
        <w:rPr/>
        <w:t xml:space="preserve">The ProSe Direct Discovery Authorization Update Procedure </w:t>
      </w:r>
      <w:r>
        <w:rPr>
          <w:lang w:eastAsia="zh-CN"/>
        </w:rPr>
        <w:t>shall be</w:t>
      </w:r>
      <w:r>
        <w:rPr>
          <w:lang w:eastAsia="zh-CN"/>
        </w:rPr>
        <w:t xml:space="preserve"> </w:t>
      </w:r>
      <w:r>
        <w:rPr/>
        <w:t xml:space="preserve">used between the ProSe Function in the HPLMN and the ProSe Function in a local PLMN or VPLMN to update authorization for access to the discovery resources and perform </w:t>
      </w:r>
      <w:r>
        <w:rPr>
          <w:lang w:val="en-US" w:eastAsia="en-US"/>
        </w:rPr>
        <w:t>ProSe</w:t>
      </w:r>
      <w:r>
        <w:rPr/>
        <w:t xml:space="preserve"> Direct Discovery. The procedure </w:t>
      </w:r>
      <w:r>
        <w:rPr>
          <w:lang w:eastAsia="zh-CN"/>
        </w:rPr>
        <w:t>shall be</w:t>
      </w:r>
      <w:r>
        <w:rPr>
          <w:lang w:eastAsia="zh-CN"/>
        </w:rPr>
        <w:t xml:space="preserve"> </w:t>
      </w:r>
      <w:r>
        <w:rPr/>
        <w:t>invoked by the ProSe Function in the HPLMN and is used:</w:t>
      </w:r>
    </w:p>
    <w:p>
      <w:pPr>
        <w:pStyle w:val="B1"/>
        <w:rPr>
          <w:lang w:val="de-DE"/>
        </w:rPr>
      </w:pPr>
      <w:r>
        <w:rPr>
          <w:lang w:val="de-DE"/>
        </w:rPr>
        <w:t>-</w:t>
        <w:tab/>
        <w:t xml:space="preserve">to provide the ProSe Function in </w:t>
      </w:r>
      <w:r>
        <w:rPr/>
        <w:t>Local PLMN</w:t>
      </w:r>
      <w:r>
        <w:rPr>
          <w:lang w:val="de-DE"/>
        </w:rPr>
        <w:t xml:space="preserve"> with an update for banned users.</w:t>
      </w:r>
    </w:p>
    <w:p>
      <w:pPr>
        <w:pStyle w:val="Normal"/>
        <w:rPr/>
      </w:pPr>
      <w:r>
        <w:rPr/>
        <w:t xml:space="preserve">This procedure is mapped to the commands ProSe-Discovery-Request/Answer (PDR/PDA) in the Diameter application specified in clause 6. </w:t>
      </w:r>
    </w:p>
    <w:p>
      <w:pPr>
        <w:pStyle w:val="Normal"/>
        <w:rPr/>
      </w:pPr>
      <w:r>
        <w:rPr/>
        <w:t>Table 5.10.1-1 specifies the involved information elements for the request.</w:t>
      </w:r>
    </w:p>
    <w:p>
      <w:pPr>
        <w:pStyle w:val="Normal"/>
        <w:rPr/>
      </w:pPr>
      <w:r>
        <w:rPr/>
        <w:t>Table 5.10.1-2 specifies the involved information elements for the answer.</w:t>
      </w:r>
    </w:p>
    <w:p>
      <w:pPr>
        <w:pStyle w:val="TH"/>
        <w:rPr/>
      </w:pPr>
      <w:r>
        <w:rPr>
          <w:lang w:val="en-AU"/>
        </w:rPr>
        <w:t>Table 5.10.1-1: ProSe Direct Discovery Authorization Update R</w:t>
      </w:r>
      <w:r>
        <w:rPr/>
        <w:t>equest</w:t>
      </w:r>
    </w:p>
    <w:tbl>
      <w:tblPr>
        <w:tblW w:w="9888" w:type="dxa"/>
        <w:jc w:val="center"/>
        <w:tblInd w:w="0" w:type="dxa"/>
        <w:tblLayout w:type="fixed"/>
        <w:tblCellMar>
          <w:top w:w="0" w:type="dxa"/>
          <w:left w:w="107" w:type="dxa"/>
          <w:bottom w:w="0" w:type="dxa"/>
          <w:right w:w="107" w:type="dxa"/>
        </w:tblCellMar>
      </w:tblPr>
      <w:tblGrid>
        <w:gridCol w:w="1418"/>
        <w:gridCol w:w="1416"/>
        <w:gridCol w:w="603"/>
        <w:gridCol w:w="6451"/>
      </w:tblGrid>
      <w:tr>
        <w:trPr/>
        <w:tc>
          <w:tcPr>
            <w:tcW w:w="1418" w:type="dxa"/>
            <w:tcBorders>
              <w:top w:val="single" w:sz="12" w:space="0" w:color="000000"/>
              <w:left w:val="single" w:sz="12" w:space="0" w:color="000000"/>
              <w:bottom w:val="single" w:sz="6" w:space="0" w:color="000000"/>
              <w:right w:val="single" w:sz="6" w:space="0" w:color="000000"/>
            </w:tcBorders>
          </w:tcPr>
          <w:p>
            <w:pPr>
              <w:pStyle w:val="TAH"/>
              <w:rPr/>
            </w:pPr>
            <w:r>
              <w:rPr/>
              <w:t>Information element name</w:t>
            </w:r>
          </w:p>
        </w:tc>
        <w:tc>
          <w:tcPr>
            <w:tcW w:w="1416" w:type="dxa"/>
            <w:tcBorders>
              <w:top w:val="single" w:sz="12" w:space="0" w:color="000000"/>
              <w:left w:val="single" w:sz="6" w:space="0" w:color="000000"/>
              <w:bottom w:val="single" w:sz="6" w:space="0" w:color="000000"/>
              <w:right w:val="single" w:sz="6" w:space="0" w:color="000000"/>
            </w:tcBorders>
          </w:tcPr>
          <w:p>
            <w:pPr>
              <w:pStyle w:val="TAH"/>
              <w:rPr/>
            </w:pPr>
            <w:r>
              <w:rPr/>
              <w:t>Mapping to Diameter AVP</w:t>
            </w:r>
          </w:p>
        </w:tc>
        <w:tc>
          <w:tcPr>
            <w:tcW w:w="603" w:type="dxa"/>
            <w:tcBorders>
              <w:top w:val="single" w:sz="12" w:space="0" w:color="000000"/>
              <w:left w:val="single" w:sz="6" w:space="0" w:color="000000"/>
              <w:bottom w:val="single" w:sz="6" w:space="0" w:color="000000"/>
              <w:right w:val="single" w:sz="6" w:space="0" w:color="000000"/>
            </w:tcBorders>
          </w:tcPr>
          <w:p>
            <w:pPr>
              <w:pStyle w:val="TAH"/>
              <w:rPr>
                <w:lang w:val="fr-FR"/>
              </w:rPr>
            </w:pPr>
            <w:r>
              <w:rPr>
                <w:lang w:val="fr-FR"/>
              </w:rPr>
              <w:t>Cat.</w:t>
            </w:r>
          </w:p>
        </w:tc>
        <w:tc>
          <w:tcPr>
            <w:tcW w:w="6451" w:type="dxa"/>
            <w:tcBorders>
              <w:top w:val="single" w:sz="12" w:space="0" w:color="000000"/>
              <w:left w:val="single" w:sz="6" w:space="0" w:color="000000"/>
              <w:bottom w:val="single" w:sz="6" w:space="0" w:color="000000"/>
              <w:right w:val="single" w:sz="12" w:space="0" w:color="000000"/>
            </w:tcBorders>
          </w:tcPr>
          <w:p>
            <w:pPr>
              <w:pStyle w:val="TAH"/>
              <w:rPr>
                <w:lang w:val="fr-FR"/>
              </w:rPr>
            </w:pPr>
            <w:r>
              <w:rPr>
                <w:lang w:val="fr-FR"/>
              </w:rPr>
              <w:t>Description</w:t>
            </w:r>
          </w:p>
        </w:tc>
      </w:tr>
      <w:tr>
        <w:trPr>
          <w:trHeight w:val="401" w:hRule="atLeast"/>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Discovery Authorization Request</w:t>
            </w:r>
          </w:p>
          <w:p>
            <w:pPr>
              <w:pStyle w:val="TAL"/>
              <w:rPr/>
            </w:pPr>
            <w:r>
              <w:rPr/>
              <w:t>(See 6.3.53)</w:t>
            </w:r>
          </w:p>
        </w:tc>
        <w:tc>
          <w:tcPr>
            <w:tcW w:w="1416" w:type="dxa"/>
            <w:tcBorders>
              <w:top w:val="single" w:sz="6" w:space="0" w:color="000000"/>
              <w:left w:val="single" w:sz="6" w:space="0" w:color="000000"/>
              <w:bottom w:val="single" w:sz="6" w:space="0" w:color="000000"/>
              <w:right w:val="single" w:sz="6" w:space="0" w:color="000000"/>
            </w:tcBorders>
          </w:tcPr>
          <w:p>
            <w:pPr>
              <w:pStyle w:val="TAL"/>
              <w:rPr/>
            </w:pPr>
            <w:r>
              <w:rPr/>
              <w:t>Discovery-Auth-Request</w:t>
            </w:r>
          </w:p>
        </w:tc>
        <w:tc>
          <w:tcPr>
            <w:tcW w:w="603"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6451" w:type="dxa"/>
            <w:tcBorders>
              <w:top w:val="single" w:sz="6" w:space="0" w:color="000000"/>
              <w:left w:val="single" w:sz="6" w:space="0" w:color="000000"/>
              <w:bottom w:val="single" w:sz="6" w:space="0" w:color="000000"/>
              <w:right w:val="single" w:sz="12" w:space="0" w:color="000000"/>
            </w:tcBorders>
          </w:tcPr>
          <w:p>
            <w:pPr>
              <w:pStyle w:val="TAL"/>
              <w:rPr/>
            </w:pPr>
            <w:r>
              <w:rPr/>
              <w:t xml:space="preserve">This information element </w:t>
            </w:r>
            <w:r>
              <w:rPr>
                <w:lang w:eastAsia="zh-CN"/>
              </w:rPr>
              <w:t xml:space="preserve">shall </w:t>
            </w:r>
            <w:r>
              <w:rPr/>
              <w:t>contain the information elements used in discovery authorization request.</w:t>
            </w:r>
          </w:p>
        </w:tc>
      </w:tr>
      <w:tr>
        <w:trPr>
          <w:trHeight w:val="401" w:hRule="atLeast"/>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Supported Features</w:t>
            </w:r>
          </w:p>
          <w:p>
            <w:pPr>
              <w:pStyle w:val="TAL"/>
              <w:rPr/>
            </w:pPr>
            <w:r>
              <w:rPr/>
              <w:t>(See 6.3.24)</w:t>
            </w:r>
          </w:p>
        </w:tc>
        <w:tc>
          <w:tcPr>
            <w:tcW w:w="1416" w:type="dxa"/>
            <w:tcBorders>
              <w:top w:val="single" w:sz="6" w:space="0" w:color="000000"/>
              <w:left w:val="single" w:sz="6" w:space="0" w:color="000000"/>
              <w:bottom w:val="single" w:sz="6" w:space="0" w:color="000000"/>
              <w:right w:val="single" w:sz="6" w:space="0" w:color="000000"/>
            </w:tcBorders>
          </w:tcPr>
          <w:p>
            <w:pPr>
              <w:pStyle w:val="TAL"/>
              <w:rPr/>
            </w:pPr>
            <w:r>
              <w:rPr/>
              <w:t>Supported-Features</w:t>
            </w:r>
          </w:p>
        </w:tc>
        <w:tc>
          <w:tcPr>
            <w:tcW w:w="603" w:type="dxa"/>
            <w:tcBorders>
              <w:top w:val="single" w:sz="6" w:space="0" w:color="000000"/>
              <w:left w:val="single" w:sz="6" w:space="0" w:color="000000"/>
              <w:bottom w:val="single" w:sz="6" w:space="0" w:color="000000"/>
              <w:right w:val="single" w:sz="6" w:space="0" w:color="000000"/>
            </w:tcBorders>
          </w:tcPr>
          <w:p>
            <w:pPr>
              <w:pStyle w:val="TAC"/>
              <w:rPr>
                <w:lang w:val="en-AU"/>
              </w:rPr>
            </w:pPr>
            <w:r>
              <w:rPr>
                <w:lang w:val="en-AU"/>
              </w:rPr>
              <w:t>O</w:t>
            </w:r>
          </w:p>
        </w:tc>
        <w:tc>
          <w:tcPr>
            <w:tcW w:w="6451" w:type="dxa"/>
            <w:tcBorders>
              <w:top w:val="single" w:sz="6" w:space="0" w:color="000000"/>
              <w:left w:val="single" w:sz="6" w:space="0" w:color="000000"/>
              <w:bottom w:val="single" w:sz="6" w:space="0" w:color="000000"/>
              <w:right w:val="single" w:sz="12" w:space="0" w:color="000000"/>
            </w:tcBorders>
          </w:tcPr>
          <w:p>
            <w:pPr>
              <w:pStyle w:val="TAL"/>
              <w:rPr/>
            </w:pPr>
            <w:r>
              <w:rPr/>
              <w:t>If present, this information element shall contain the list of features supported by the origin host.</w:t>
            </w:r>
          </w:p>
        </w:tc>
      </w:tr>
      <w:tr>
        <w:trPr>
          <w:trHeight w:val="401" w:hRule="atLeast"/>
        </w:trPr>
        <w:tc>
          <w:tcPr>
            <w:tcW w:w="1418" w:type="dxa"/>
            <w:tcBorders>
              <w:top w:val="single" w:sz="6" w:space="0" w:color="000000"/>
              <w:left w:val="single" w:sz="12" w:space="0" w:color="000000"/>
              <w:bottom w:val="single" w:sz="12" w:space="0" w:color="000000"/>
              <w:right w:val="single" w:sz="6" w:space="0" w:color="000000"/>
            </w:tcBorders>
          </w:tcPr>
          <w:p>
            <w:pPr>
              <w:pStyle w:val="TAL"/>
              <w:rPr>
                <w:lang w:val="en-US"/>
              </w:rPr>
            </w:pPr>
            <w:r>
              <w:rPr>
                <w:lang w:val="en-US"/>
              </w:rPr>
              <w:t>Discovery Entry ID</w:t>
            </w:r>
          </w:p>
          <w:p>
            <w:pPr>
              <w:pStyle w:val="TAL"/>
              <w:rPr>
                <w:lang w:val="en-US"/>
              </w:rPr>
            </w:pPr>
            <w:r>
              <w:rPr>
                <w:lang w:val="en-US"/>
              </w:rPr>
              <w:t>(See 6.3.59)</w:t>
            </w:r>
          </w:p>
        </w:tc>
        <w:tc>
          <w:tcPr>
            <w:tcW w:w="1416" w:type="dxa"/>
            <w:tcBorders>
              <w:top w:val="single" w:sz="6" w:space="0" w:color="000000"/>
              <w:left w:val="single" w:sz="6" w:space="0" w:color="000000"/>
              <w:bottom w:val="single" w:sz="12" w:space="0" w:color="000000"/>
              <w:right w:val="single" w:sz="6" w:space="0" w:color="000000"/>
            </w:tcBorders>
          </w:tcPr>
          <w:p>
            <w:pPr>
              <w:pStyle w:val="TAL"/>
              <w:rPr/>
            </w:pPr>
            <w:r>
              <w:rPr/>
              <w:t>Discovery-Entry-ID</w:t>
            </w:r>
          </w:p>
        </w:tc>
        <w:tc>
          <w:tcPr>
            <w:tcW w:w="603" w:type="dxa"/>
            <w:tcBorders>
              <w:top w:val="single" w:sz="6" w:space="0" w:color="000000"/>
              <w:left w:val="single" w:sz="6" w:space="0" w:color="000000"/>
              <w:bottom w:val="single" w:sz="12" w:space="0" w:color="000000"/>
              <w:right w:val="single" w:sz="6" w:space="0" w:color="000000"/>
            </w:tcBorders>
          </w:tcPr>
          <w:p>
            <w:pPr>
              <w:pStyle w:val="TAC"/>
              <w:rPr>
                <w:lang w:val="en-US"/>
              </w:rPr>
            </w:pPr>
            <w:r>
              <w:rPr>
                <w:lang w:val="en-US"/>
              </w:rPr>
              <w:t>C</w:t>
            </w:r>
          </w:p>
        </w:tc>
        <w:tc>
          <w:tcPr>
            <w:tcW w:w="6451" w:type="dxa"/>
            <w:tcBorders>
              <w:top w:val="single" w:sz="6" w:space="0" w:color="000000"/>
              <w:left w:val="single" w:sz="6" w:space="0" w:color="000000"/>
              <w:bottom w:val="single" w:sz="12" w:space="0" w:color="000000"/>
              <w:right w:val="single" w:sz="12" w:space="0" w:color="000000"/>
            </w:tcBorders>
          </w:tcPr>
          <w:p>
            <w:pPr>
              <w:pStyle w:val="TAL"/>
              <w:rPr/>
            </w:pPr>
            <w:r>
              <w:rPr/>
              <w:t>This Information Element contains the discovery entry ID used by the sending ProSe Function to identify the discovery entry related to this request.</w:t>
            </w:r>
          </w:p>
        </w:tc>
      </w:tr>
    </w:tbl>
    <w:p>
      <w:pPr>
        <w:pStyle w:val="Normal"/>
        <w:rPr>
          <w:lang w:val="en-US"/>
        </w:rPr>
      </w:pPr>
      <w:r>
        <w:rPr>
          <w:lang w:val="en-US"/>
        </w:rPr>
      </w:r>
    </w:p>
    <w:p>
      <w:pPr>
        <w:pStyle w:val="TH"/>
        <w:rPr>
          <w:lang w:val="en-US"/>
        </w:rPr>
      </w:pPr>
      <w:r>
        <w:rPr>
          <w:lang w:val="en-US"/>
        </w:rPr>
        <w:t>Table 5.10.1-2: ProSe Direct Discovery Authorization Update Answer</w:t>
      </w:r>
    </w:p>
    <w:tbl>
      <w:tblPr>
        <w:tblW w:w="9674" w:type="dxa"/>
        <w:jc w:val="left"/>
        <w:tblInd w:w="-122" w:type="dxa"/>
        <w:tblLayout w:type="fixed"/>
        <w:tblCellMar>
          <w:top w:w="0" w:type="dxa"/>
          <w:left w:w="107" w:type="dxa"/>
          <w:bottom w:w="0" w:type="dxa"/>
          <w:right w:w="107" w:type="dxa"/>
        </w:tblCellMar>
      </w:tblPr>
      <w:tblGrid>
        <w:gridCol w:w="1418"/>
        <w:gridCol w:w="1418"/>
        <w:gridCol w:w="601"/>
        <w:gridCol w:w="6237"/>
      </w:tblGrid>
      <w:tr>
        <w:trPr/>
        <w:tc>
          <w:tcPr>
            <w:tcW w:w="1418" w:type="dxa"/>
            <w:tcBorders>
              <w:top w:val="single" w:sz="12" w:space="0" w:color="000000"/>
              <w:left w:val="single" w:sz="12" w:space="0" w:color="000000"/>
              <w:bottom w:val="single" w:sz="6" w:space="0" w:color="000000"/>
              <w:right w:val="single" w:sz="6" w:space="0" w:color="000000"/>
            </w:tcBorders>
          </w:tcPr>
          <w:p>
            <w:pPr>
              <w:pStyle w:val="TAH"/>
              <w:rPr/>
            </w:pPr>
            <w:r>
              <w:rPr/>
              <w:t>Information element name</w:t>
            </w:r>
          </w:p>
        </w:tc>
        <w:tc>
          <w:tcPr>
            <w:tcW w:w="1418" w:type="dxa"/>
            <w:tcBorders>
              <w:top w:val="single" w:sz="12" w:space="0" w:color="000000"/>
              <w:left w:val="single" w:sz="6" w:space="0" w:color="000000"/>
              <w:bottom w:val="single" w:sz="6" w:space="0" w:color="000000"/>
              <w:right w:val="single" w:sz="6" w:space="0" w:color="000000"/>
            </w:tcBorders>
          </w:tcPr>
          <w:p>
            <w:pPr>
              <w:pStyle w:val="TAH"/>
              <w:rPr/>
            </w:pPr>
            <w:r>
              <w:rPr/>
              <w:t>Mapping to Diameter AVP</w:t>
            </w:r>
          </w:p>
        </w:tc>
        <w:tc>
          <w:tcPr>
            <w:tcW w:w="601" w:type="dxa"/>
            <w:tcBorders>
              <w:top w:val="single" w:sz="12" w:space="0" w:color="000000"/>
              <w:left w:val="single" w:sz="6" w:space="0" w:color="000000"/>
              <w:bottom w:val="single" w:sz="6" w:space="0" w:color="000000"/>
              <w:right w:val="single" w:sz="6" w:space="0" w:color="000000"/>
            </w:tcBorders>
          </w:tcPr>
          <w:p>
            <w:pPr>
              <w:pStyle w:val="TAH"/>
              <w:rPr/>
            </w:pPr>
            <w:r>
              <w:rPr/>
              <w:t>Cat.</w:t>
            </w:r>
          </w:p>
        </w:tc>
        <w:tc>
          <w:tcPr>
            <w:tcW w:w="6237" w:type="dxa"/>
            <w:tcBorders>
              <w:top w:val="single" w:sz="12" w:space="0" w:color="000000"/>
              <w:left w:val="single" w:sz="6" w:space="0" w:color="000000"/>
              <w:bottom w:val="single" w:sz="6" w:space="0" w:color="000000"/>
              <w:right w:val="single" w:sz="12" w:space="0" w:color="000000"/>
            </w:tcBorders>
          </w:tcPr>
          <w:p>
            <w:pPr>
              <w:pStyle w:val="TAH"/>
              <w:rPr/>
            </w:pPr>
            <w:r>
              <w:rPr/>
              <w:t>Description</w:t>
            </w:r>
          </w:p>
        </w:tc>
      </w:tr>
      <w:tr>
        <w:trPr>
          <w:trHeight w:val="401" w:hRule="atLeast"/>
          <w:cantSplit w:val="true"/>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Supported Features</w:t>
            </w:r>
          </w:p>
          <w:p>
            <w:pPr>
              <w:pStyle w:val="TAL"/>
              <w:rPr>
                <w:lang w:val="en-US"/>
              </w:rPr>
            </w:pPr>
            <w:r>
              <w:rPr/>
              <w:t>(See 6.3.24)</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Supported-Features</w:t>
            </w:r>
          </w:p>
        </w:tc>
        <w:tc>
          <w:tcPr>
            <w:tcW w:w="60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6237" w:type="dxa"/>
            <w:tcBorders>
              <w:top w:val="single" w:sz="6" w:space="0" w:color="000000"/>
              <w:left w:val="single" w:sz="6" w:space="0" w:color="000000"/>
              <w:bottom w:val="single" w:sz="6" w:space="0" w:color="000000"/>
              <w:right w:val="single" w:sz="12" w:space="0" w:color="000000"/>
            </w:tcBorders>
          </w:tcPr>
          <w:p>
            <w:pPr>
              <w:pStyle w:val="TAL"/>
              <w:rPr/>
            </w:pPr>
            <w:r>
              <w:rPr/>
              <w:t>If present, this information element shall contain the list of features supported by the origin host.</w:t>
            </w:r>
          </w:p>
        </w:tc>
      </w:tr>
      <w:tr>
        <w:trPr>
          <w:trHeight w:val="401" w:hRule="atLeast"/>
          <w:cantSplit w:val="true"/>
        </w:trPr>
        <w:tc>
          <w:tcPr>
            <w:tcW w:w="1418" w:type="dxa"/>
            <w:tcBorders>
              <w:top w:val="single" w:sz="6" w:space="0" w:color="000000"/>
              <w:left w:val="single" w:sz="12" w:space="0" w:color="000000"/>
              <w:bottom w:val="single" w:sz="6" w:space="0" w:color="000000"/>
              <w:right w:val="single" w:sz="6" w:space="0" w:color="000000"/>
            </w:tcBorders>
          </w:tcPr>
          <w:p>
            <w:pPr>
              <w:pStyle w:val="TAL"/>
              <w:rPr>
                <w:lang w:val="en-US"/>
              </w:rPr>
            </w:pPr>
            <w:r>
              <w:rPr>
                <w:lang w:val="en-US"/>
              </w:rPr>
              <w:t>Result</w:t>
            </w:r>
          </w:p>
          <w:p>
            <w:pPr>
              <w:pStyle w:val="TAL"/>
              <w:rPr>
                <w:lang w:val="en-US"/>
              </w:rPr>
            </w:pPr>
            <w:r>
              <w:rPr/>
              <w:t>(See 6.4)</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Result-Code / Experimental-Result</w:t>
            </w:r>
          </w:p>
        </w:tc>
        <w:tc>
          <w:tcPr>
            <w:tcW w:w="60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6237" w:type="dxa"/>
            <w:tcBorders>
              <w:top w:val="single" w:sz="6" w:space="0" w:color="000000"/>
              <w:left w:val="single" w:sz="6" w:space="0" w:color="000000"/>
              <w:bottom w:val="single" w:sz="6" w:space="0" w:color="000000"/>
              <w:right w:val="single" w:sz="12" w:space="0" w:color="000000"/>
            </w:tcBorders>
          </w:tcPr>
          <w:p>
            <w:pPr>
              <w:pStyle w:val="TAL"/>
              <w:rPr/>
            </w:pPr>
            <w:r>
              <w:rPr/>
              <w:t>This IE shall contain the result of the operation.</w:t>
            </w:r>
          </w:p>
          <w:p>
            <w:pPr>
              <w:pStyle w:val="TAL"/>
              <w:rPr/>
            </w:pPr>
            <w:r>
              <w:rPr>
                <w:lang w:eastAsia="zh-CN"/>
              </w:rPr>
              <w:t xml:space="preserve">The </w:t>
            </w:r>
            <w:r>
              <w:rPr/>
              <w:t xml:space="preserve">Result-Code AVP shall be used to indicate success / errors </w:t>
            </w:r>
            <w:r>
              <w:rPr>
                <w:lang w:eastAsia="zh-CN"/>
              </w:rPr>
              <w:t xml:space="preserve">as </w:t>
            </w:r>
            <w:r>
              <w:rPr/>
              <w:t>defined in the Diameter Base Protocol.</w:t>
            </w:r>
          </w:p>
          <w:p>
            <w:pPr>
              <w:pStyle w:val="TAL"/>
              <w:rPr/>
            </w:pPr>
            <w:r>
              <w:rPr>
                <w:lang w:eastAsia="zh-CN"/>
              </w:rPr>
              <w:t xml:space="preserve">The </w:t>
            </w:r>
            <w:r>
              <w:rPr/>
              <w:t xml:space="preserve">Experimental-Result AVP shall be used for PC6/PC7 errors. This is a grouped AVP which </w:t>
            </w:r>
            <w:r>
              <w:rPr>
                <w:lang w:eastAsia="zh-CN"/>
              </w:rPr>
              <w:t>shall</w:t>
            </w:r>
            <w:r>
              <w:rPr/>
              <w:t xml:space="preserve"> contain the 3GPP Vendor ID in the Vendor-Id AVP, and the error code in the Experimental-Result-Code AVP.</w:t>
            </w:r>
          </w:p>
          <w:p>
            <w:pPr>
              <w:pStyle w:val="TAL"/>
              <w:rPr/>
            </w:pPr>
            <w:r>
              <w:rPr/>
              <w:t>The following errors are applicable:</w:t>
            </w:r>
          </w:p>
          <w:p>
            <w:pPr>
              <w:pStyle w:val="TAL"/>
              <w:rPr/>
            </w:pPr>
            <w:r>
              <w:rPr/>
              <w:t xml:space="preserve">- Announcing Not Authorized </w:t>
            </w:r>
          </w:p>
          <w:p>
            <w:pPr>
              <w:pStyle w:val="TAL"/>
              <w:rPr>
                <w:highlight w:val="yellow"/>
                <w:lang w:val="en-US"/>
              </w:rPr>
            </w:pPr>
            <w:r>
              <w:rPr>
                <w:lang w:val="en-US"/>
              </w:rPr>
              <w:t>- No Associated Discovery Filter</w:t>
            </w:r>
          </w:p>
        </w:tc>
      </w:tr>
      <w:tr>
        <w:trPr>
          <w:trHeight w:val="401" w:hRule="atLeast"/>
          <w:cantSplit w:val="true"/>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Discovery Authorization Response</w:t>
            </w:r>
          </w:p>
          <w:p>
            <w:pPr>
              <w:pStyle w:val="TAL"/>
              <w:rPr>
                <w:lang w:val="en-US"/>
              </w:rPr>
            </w:pPr>
            <w:r>
              <w:rPr/>
              <w:t>(See 6.3.53)</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Discovery-Auth-Response</w:t>
            </w:r>
          </w:p>
        </w:tc>
        <w:tc>
          <w:tcPr>
            <w:tcW w:w="601" w:type="dxa"/>
            <w:tcBorders>
              <w:top w:val="single" w:sz="6" w:space="0" w:color="000000"/>
              <w:left w:val="single" w:sz="6" w:space="0" w:color="000000"/>
              <w:bottom w:val="single" w:sz="6" w:space="0" w:color="000000"/>
              <w:right w:val="single" w:sz="6" w:space="0" w:color="000000"/>
            </w:tcBorders>
          </w:tcPr>
          <w:p>
            <w:pPr>
              <w:pStyle w:val="TAC"/>
              <w:rPr>
                <w:lang w:val="en-US"/>
              </w:rPr>
            </w:pPr>
            <w:r>
              <w:rPr/>
              <w:t>C</w:t>
            </w:r>
          </w:p>
        </w:tc>
        <w:tc>
          <w:tcPr>
            <w:tcW w:w="6237" w:type="dxa"/>
            <w:tcBorders>
              <w:top w:val="single" w:sz="6" w:space="0" w:color="000000"/>
              <w:left w:val="single" w:sz="6" w:space="0" w:color="000000"/>
              <w:bottom w:val="single" w:sz="6" w:space="0" w:color="000000"/>
              <w:right w:val="single" w:sz="12" w:space="0" w:color="000000"/>
            </w:tcBorders>
          </w:tcPr>
          <w:p>
            <w:pPr>
              <w:pStyle w:val="TAL"/>
              <w:rPr/>
            </w:pPr>
            <w:r>
              <w:rPr/>
              <w:t xml:space="preserve">This information element </w:t>
            </w:r>
            <w:r>
              <w:rPr>
                <w:lang w:eastAsia="zh-CN"/>
              </w:rPr>
              <w:t xml:space="preserve">shall </w:t>
            </w:r>
            <w:r>
              <w:rPr/>
              <w:t xml:space="preserve">contain the information elements used in discovery authorization response. This information element shall be present if </w:t>
            </w:r>
            <w:r>
              <w:rPr>
                <w:lang w:eastAsia="zh-CN"/>
              </w:rPr>
              <w:t>the Result Code AVP is DIAMETER_SUCCESS.</w:t>
            </w:r>
          </w:p>
        </w:tc>
      </w:tr>
      <w:tr>
        <w:trPr>
          <w:trHeight w:val="401" w:hRule="atLeast"/>
          <w:cantSplit w:val="true"/>
        </w:trPr>
        <w:tc>
          <w:tcPr>
            <w:tcW w:w="1418" w:type="dxa"/>
            <w:tcBorders>
              <w:top w:val="single" w:sz="6" w:space="0" w:color="000000"/>
              <w:left w:val="single" w:sz="12" w:space="0" w:color="000000"/>
              <w:bottom w:val="single" w:sz="12" w:space="0" w:color="000000"/>
              <w:right w:val="single" w:sz="6" w:space="0" w:color="000000"/>
            </w:tcBorders>
          </w:tcPr>
          <w:p>
            <w:pPr>
              <w:pStyle w:val="TAL"/>
              <w:rPr>
                <w:lang w:val="en-US"/>
              </w:rPr>
            </w:pPr>
            <w:r>
              <w:rPr>
                <w:lang w:val="en-US"/>
              </w:rPr>
              <w:t>Discovery Entry ID</w:t>
            </w:r>
          </w:p>
          <w:p>
            <w:pPr>
              <w:pStyle w:val="TAL"/>
              <w:rPr>
                <w:lang w:val="en-US"/>
              </w:rPr>
            </w:pPr>
            <w:r>
              <w:rPr>
                <w:lang w:val="en-US"/>
              </w:rPr>
              <w:t>(See 6.3.59)</w:t>
            </w:r>
          </w:p>
        </w:tc>
        <w:tc>
          <w:tcPr>
            <w:tcW w:w="1418" w:type="dxa"/>
            <w:tcBorders>
              <w:top w:val="single" w:sz="6" w:space="0" w:color="000000"/>
              <w:left w:val="single" w:sz="6" w:space="0" w:color="000000"/>
              <w:bottom w:val="single" w:sz="12" w:space="0" w:color="000000"/>
              <w:right w:val="single" w:sz="6" w:space="0" w:color="000000"/>
            </w:tcBorders>
          </w:tcPr>
          <w:p>
            <w:pPr>
              <w:pStyle w:val="TAL"/>
              <w:rPr>
                <w:lang w:val="en-US" w:eastAsia="en-US"/>
              </w:rPr>
            </w:pPr>
            <w:r>
              <w:rPr>
                <w:lang w:val="en-US"/>
              </w:rPr>
              <w:t>Discovery-Entry-ID</w:t>
            </w:r>
          </w:p>
        </w:tc>
        <w:tc>
          <w:tcPr>
            <w:tcW w:w="601" w:type="dxa"/>
            <w:tcBorders>
              <w:top w:val="single" w:sz="6" w:space="0" w:color="000000"/>
              <w:left w:val="single" w:sz="6" w:space="0" w:color="000000"/>
              <w:bottom w:val="single" w:sz="12" w:space="0" w:color="000000"/>
              <w:right w:val="single" w:sz="6" w:space="0" w:color="000000"/>
            </w:tcBorders>
          </w:tcPr>
          <w:p>
            <w:pPr>
              <w:pStyle w:val="TAC"/>
              <w:rPr>
                <w:lang w:val="en-US"/>
              </w:rPr>
            </w:pPr>
            <w:r>
              <w:rPr>
                <w:lang w:val="en-US"/>
              </w:rPr>
              <w:t>C</w:t>
            </w:r>
          </w:p>
        </w:tc>
        <w:tc>
          <w:tcPr>
            <w:tcW w:w="6237" w:type="dxa"/>
            <w:tcBorders>
              <w:top w:val="single" w:sz="6" w:space="0" w:color="000000"/>
              <w:left w:val="single" w:sz="6" w:space="0" w:color="000000"/>
              <w:bottom w:val="single" w:sz="12" w:space="0" w:color="000000"/>
              <w:right w:val="single" w:sz="12" w:space="0" w:color="000000"/>
            </w:tcBorders>
          </w:tcPr>
          <w:p>
            <w:pPr>
              <w:pStyle w:val="TAL"/>
              <w:rPr/>
            </w:pPr>
            <w:r>
              <w:rPr/>
              <w:t>This Information Element contains the discovery entry ID used by the sending ProSe Function to identify the discovery entry related to this request.</w:t>
            </w:r>
          </w:p>
        </w:tc>
      </w:tr>
    </w:tbl>
    <w:p>
      <w:pPr>
        <w:pStyle w:val="Normal"/>
        <w:rPr>
          <w:lang w:val="en-US"/>
        </w:rPr>
      </w:pPr>
      <w:r>
        <w:rPr>
          <w:lang w:val="en-US"/>
        </w:rPr>
      </w:r>
    </w:p>
    <w:p>
      <w:pPr>
        <w:pStyle w:val="Heading3"/>
        <w:rPr/>
      </w:pPr>
      <w:bookmarkStart w:id="50" w:name="__RefHeading___Toc20219188"/>
      <w:r>
        <w:rPr>
          <w:lang w:eastAsia="zh-CN"/>
        </w:rPr>
        <w:t>5.10.2</w:t>
      </w:r>
      <w:r>
        <w:rPr>
          <w:lang w:eastAsia="zh-CN"/>
        </w:rPr>
        <w:tab/>
      </w:r>
      <w:r>
        <w:rPr>
          <w:lang w:eastAsia="zh-CN"/>
        </w:rPr>
        <w:t xml:space="preserve">Detailed behaviour of </w:t>
      </w:r>
      <w:r>
        <w:rPr>
          <w:lang w:eastAsia="zh-CN"/>
        </w:rPr>
        <w:t xml:space="preserve">the </w:t>
      </w:r>
      <w:r>
        <w:rPr>
          <w:lang w:eastAsia="zh-CN"/>
        </w:rPr>
        <w:t>HPLMN ProSe Function</w:t>
      </w:r>
      <w:bookmarkEnd w:id="50"/>
      <w:r>
        <w:rPr>
          <w:lang w:eastAsia="zh-CN"/>
        </w:rPr>
        <w:t xml:space="preserve"> </w:t>
      </w:r>
    </w:p>
    <w:p>
      <w:pPr>
        <w:pStyle w:val="Normal"/>
        <w:rPr/>
      </w:pPr>
      <w:r>
        <w:rPr/>
        <w:t xml:space="preserve">The </w:t>
      </w:r>
      <w:r>
        <w:rPr>
          <w:lang w:eastAsia="zh-CN"/>
        </w:rPr>
        <w:t>ProSe Function in the HPLMN</w:t>
      </w:r>
      <w:r>
        <w:rPr/>
        <w:t xml:space="preserve"> shall make use of this procedure to revoke permissions to discover a ProSe Restricted Code</w:t>
      </w:r>
      <w:r>
        <w:rPr>
          <w:lang w:val="de-DE"/>
        </w:rPr>
        <w:t xml:space="preserve"> given to users served by the ProSe Function located in </w:t>
      </w:r>
      <w:r>
        <w:rPr/>
        <w:t>a Local PLMN</w:t>
      </w:r>
      <w:r>
        <w:rPr>
          <w:lang w:val="de-DE"/>
        </w:rPr>
        <w:t xml:space="preserve">. </w:t>
      </w:r>
      <w:r>
        <w:rPr/>
        <w:t xml:space="preserve">The HPLMN </w:t>
      </w:r>
      <w:r>
        <w:rPr>
          <w:lang w:eastAsia="zh-CN"/>
        </w:rPr>
        <w:t xml:space="preserve">ProSe Function </w:t>
      </w:r>
      <w:r>
        <w:rPr/>
        <w:t xml:space="preserve">shall </w:t>
      </w:r>
      <w:r>
        <w:rPr>
          <w:lang w:eastAsia="zh-CN"/>
        </w:rPr>
        <w:t xml:space="preserve">include in the request </w:t>
      </w:r>
      <w:r>
        <w:rPr/>
        <w:t>the Discovery Entry ID</w:t>
      </w:r>
      <w:r>
        <w:rPr>
          <w:lang w:eastAsia="zh-CN"/>
        </w:rPr>
        <w:t xml:space="preserve"> and shall include in the </w:t>
      </w:r>
      <w:r>
        <w:rPr/>
        <w:t>Discovery Authorization Request the Discovery Type set to "MONITORING_</w:t>
      </w:r>
      <w:r>
        <w:rPr>
          <w:lang w:val="de-DE"/>
        </w:rPr>
        <w:t>UPDATE</w:t>
      </w:r>
      <w:r>
        <w:rPr/>
        <w:t>_FOR_RESTRICTED_PROSE_DIRECT_DISCOVERY", the application identity, the ProSe-restricted-Code</w:t>
      </w:r>
      <w:r>
        <w:rPr>
          <w:lang w:val="en-US" w:eastAsia="en-US"/>
        </w:rPr>
        <w:t>, Banned RPAUID and Banned PDUID of a monitoring target</w:t>
      </w:r>
      <w:r>
        <w:rPr/>
        <w:t xml:space="preserve">.When receiving the </w:t>
      </w:r>
      <w:r>
        <w:rPr>
          <w:lang w:val="en-AU"/>
        </w:rPr>
        <w:t>ProSe Direct Discovery Authorization Update response with the Result Code set to "DIAMETER_SUCCESS" for a request with the Discovery Type set to "</w:t>
      </w:r>
      <w:r>
        <w:rPr/>
        <w:t>MONITORING_UPDATE_FOR_RESTRICTED_PROSE_DIRECT_DISCOVERY</w:t>
      </w:r>
      <w:r>
        <w:rPr>
          <w:lang w:val="en-AU"/>
        </w:rPr>
        <w:t>", the HPLMN ProSe Function shall start a timer to wait for the ProSe Funciton in Local PLMN/VPLMN to report the result of the Direct Discovery Authorization Update procedure for the monitoring operation, i.e., whether the ProSe Discovery Filter(s) for monitoring this ProSe Restricted Code has been successfully revoked in the banned UE.</w:t>
      </w:r>
    </w:p>
    <w:p>
      <w:pPr>
        <w:pStyle w:val="Heading3"/>
        <w:rPr/>
      </w:pPr>
      <w:bookmarkStart w:id="51" w:name="__RefHeading___Toc20219189"/>
      <w:bookmarkEnd w:id="51"/>
      <w:r>
        <w:rPr>
          <w:lang w:eastAsia="zh-CN"/>
        </w:rPr>
        <w:t>5.10.3</w:t>
      </w:r>
      <w:r>
        <w:rPr>
          <w:lang w:eastAsia="zh-CN"/>
        </w:rPr>
        <w:tab/>
      </w:r>
      <w:r>
        <w:rPr>
          <w:lang w:eastAsia="zh-CN"/>
        </w:rPr>
        <w:t>Detailed behaviour of the ProSe Function in the local PLMN or VPLMN</w:t>
      </w:r>
    </w:p>
    <w:p>
      <w:pPr>
        <w:pStyle w:val="Normal"/>
        <w:rPr>
          <w:lang w:val="de-DE"/>
        </w:rPr>
      </w:pPr>
      <w:r>
        <w:rPr/>
        <w:t xml:space="preserve">When receiving a </w:t>
      </w:r>
      <w:r>
        <w:rPr>
          <w:lang w:val="en-AU"/>
        </w:rPr>
        <w:t xml:space="preserve">ProSe Direct Discovery Authorization Update </w:t>
      </w:r>
      <w:r>
        <w:rPr/>
        <w:t xml:space="preserve">request, the </w:t>
      </w:r>
      <w:r>
        <w:rPr>
          <w:lang w:eastAsia="zh-CN"/>
        </w:rPr>
        <w:t>ProSe Function</w:t>
      </w:r>
      <w:r>
        <w:rPr/>
        <w:t xml:space="preserve"> in the local PLMN or VPLMN shall process the request in the following order to check whether the monitoring is authorized.</w:t>
      </w:r>
    </w:p>
    <w:p>
      <w:pPr>
        <w:pStyle w:val="B1"/>
        <w:rPr/>
      </w:pPr>
      <w:r>
        <w:rPr/>
        <w:t>-</w:t>
        <w:tab/>
        <w:t>The ProSe function shall check if the Banned PDUID belongs to its own PLMN.</w:t>
      </w:r>
    </w:p>
    <w:p>
      <w:pPr>
        <w:pStyle w:val="B2"/>
        <w:rPr/>
      </w:pPr>
      <w:r>
        <w:rPr/>
        <w:t>-</w:t>
        <w:tab/>
        <w:t>If not, the experimental result code shall be set to "</w:t>
      </w:r>
      <w:r>
        <w:rPr>
          <w:lang w:eastAsia="zh-CN"/>
        </w:rPr>
        <w:t>DIAMETER_ERROR_INVALID_TARGET_PDUID"</w:t>
      </w:r>
      <w:r>
        <w:rPr/>
        <w:t xml:space="preserve"> </w:t>
      </w:r>
      <w:r>
        <w:rPr>
          <w:lang w:eastAsia="zh-CN"/>
        </w:rPr>
        <w:t>in the response sent by the ProSe Function.</w:t>
      </w:r>
    </w:p>
    <w:p>
      <w:pPr>
        <w:pStyle w:val="B2"/>
        <w:rPr/>
      </w:pPr>
      <w:r>
        <w:rPr>
          <w:lang w:eastAsia="zh-CN"/>
        </w:rPr>
        <w:t>-</w:t>
      </w:r>
      <w:r>
        <w:rPr/>
        <w:tab/>
        <w:t>If the Banned PDUID belongs to its own PLMN, the ProSe function may check if the requesting RPAUID is allowed to discovery the Banned RPAUID.</w:t>
      </w:r>
    </w:p>
    <w:p>
      <w:pPr>
        <w:pStyle w:val="B3"/>
        <w:rPr/>
      </w:pPr>
      <w:r>
        <w:rPr/>
        <w:t>-</w:t>
        <w:tab/>
        <w:t>If not, the experimental result code shall be set to "</w:t>
      </w:r>
      <w:r>
        <w:rPr>
          <w:lang w:eastAsia="zh-CN"/>
        </w:rPr>
        <w:t>DIAMETER_ERROR_INVALID_TARGET_RPAUID"</w:t>
      </w:r>
      <w:r>
        <w:rPr/>
        <w:t xml:space="preserve"> </w:t>
      </w:r>
      <w:r>
        <w:rPr>
          <w:lang w:eastAsia="zh-CN"/>
        </w:rPr>
        <w:t>in the response sent by the ProSe Function;</w:t>
      </w:r>
    </w:p>
    <w:p>
      <w:pPr>
        <w:pStyle w:val="B3"/>
        <w:rPr/>
      </w:pPr>
      <w:r>
        <w:rPr>
          <w:lang w:eastAsia="zh-CN"/>
        </w:rPr>
        <w:t>-</w:t>
        <w:tab/>
        <w:t xml:space="preserve">Otherwise, </w:t>
      </w:r>
      <w:r>
        <w:rPr/>
        <w:t>the ProSe Function shall set the result code to "</w:t>
      </w:r>
      <w:r>
        <w:rPr>
          <w:lang w:eastAsia="zh-CN"/>
        </w:rPr>
        <w:t>DIAMETER_SUCCESS"</w:t>
      </w:r>
      <w:r>
        <w:rPr/>
        <w:t xml:space="preserve"> </w:t>
      </w:r>
      <w:r>
        <w:rPr>
          <w:lang w:eastAsia="zh-CN"/>
        </w:rPr>
        <w:t>in the response.</w:t>
      </w:r>
    </w:p>
    <w:p>
      <w:pPr>
        <w:pStyle w:val="Normal"/>
        <w:rPr>
          <w:lang w:eastAsia="zh-CN"/>
        </w:rPr>
      </w:pPr>
      <w:r>
        <w:rPr>
          <w:lang w:eastAsia="zh-CN"/>
        </w:rPr>
        <w:t>If</w:t>
      </w:r>
      <w:r>
        <w:rPr>
          <w:lang w:eastAsia="zh-CN"/>
        </w:rPr>
        <w:t xml:space="preserve"> the </w:t>
      </w:r>
      <w:r>
        <w:rPr>
          <w:lang w:eastAsia="zh-CN"/>
        </w:rPr>
        <w:t>ProSe Function</w:t>
      </w:r>
      <w:r>
        <w:rPr/>
        <w:t xml:space="preserve"> </w:t>
      </w:r>
      <w:r>
        <w:rPr>
          <w:lang w:eastAsia="zh-CN"/>
        </w:rPr>
        <w:t xml:space="preserve">cannot fulfil </w:t>
      </w:r>
      <w:r>
        <w:rPr>
          <w:lang w:eastAsia="zh-CN"/>
        </w:rPr>
        <w:t xml:space="preserve">the </w:t>
      </w:r>
      <w:r>
        <w:rPr>
          <w:lang w:eastAsia="zh-CN"/>
        </w:rPr>
        <w:t>received request</w:t>
      </w:r>
      <w:r>
        <w:rPr>
          <w:lang w:eastAsia="zh-CN"/>
        </w:rPr>
        <w:t xml:space="preserve"> </w:t>
      </w:r>
      <w:r>
        <w:rPr/>
        <w:t>for reasons not stated in the above steps</w:t>
      </w:r>
      <w:r>
        <w:rPr>
          <w:lang w:eastAsia="zh-CN"/>
        </w:rPr>
        <w:t>, e.g. due to</w:t>
      </w:r>
      <w:r>
        <w:rPr>
          <w:lang w:eastAsia="zh-CN"/>
        </w:rPr>
        <w:t xml:space="preserve"> a</w:t>
      </w:r>
      <w:r>
        <w:rPr>
          <w:lang w:eastAsia="zh-CN"/>
        </w:rPr>
        <w:t xml:space="preserve"> database error</w:t>
      </w:r>
      <w:r>
        <w:rPr>
          <w:lang w:eastAsia="zh-CN"/>
        </w:rPr>
        <w:t xml:space="preserve"> </w:t>
      </w:r>
      <w:r>
        <w:rPr>
          <w:lang w:eastAsia="zh-CN"/>
        </w:rPr>
        <w:t xml:space="preserve">or any of the </w:t>
      </w:r>
      <w:r>
        <w:rPr>
          <w:lang w:eastAsia="zh-CN"/>
        </w:rPr>
        <w:t>required</w:t>
      </w:r>
      <w:r>
        <w:rPr>
          <w:lang w:eastAsia="zh-CN"/>
        </w:rPr>
        <w:t xml:space="preserve"> actions cannot be performed, it shall set </w:t>
      </w:r>
      <w:r>
        <w:rPr>
          <w:lang w:eastAsia="zh-CN"/>
        </w:rPr>
        <w:t xml:space="preserve">the </w:t>
      </w:r>
      <w:r>
        <w:rPr>
          <w:lang w:eastAsia="zh-CN"/>
        </w:rPr>
        <w:t>Result</w:t>
      </w:r>
      <w:r>
        <w:rPr>
          <w:lang w:eastAsia="zh-CN"/>
        </w:rPr>
        <w:t xml:space="preserve"> </w:t>
      </w:r>
      <w:r>
        <w:rPr>
          <w:lang w:eastAsia="zh-CN"/>
        </w:rPr>
        <w:t xml:space="preserve">Code to </w:t>
      </w:r>
      <w:r>
        <w:rPr>
          <w:lang w:eastAsia="zh-CN"/>
        </w:rPr>
        <w:t>"</w:t>
      </w:r>
      <w:r>
        <w:rPr>
          <w:lang w:eastAsia="zh-CN"/>
        </w:rPr>
        <w:t>DIAMETER_UNABLE_TO_COMPLY</w:t>
      </w:r>
      <w:r>
        <w:rPr>
          <w:lang w:eastAsia="zh-CN"/>
        </w:rPr>
        <w:t>"</w:t>
      </w:r>
      <w:r>
        <w:rPr>
          <w:lang w:eastAsia="zh-CN"/>
        </w:rPr>
        <w:t>.</w:t>
      </w:r>
    </w:p>
    <w:p>
      <w:pPr>
        <w:pStyle w:val="Heading2"/>
        <w:rPr/>
      </w:pPr>
      <w:bookmarkStart w:id="52" w:name="__RefHeading___Toc20219190"/>
      <w:bookmarkEnd w:id="52"/>
      <w:r>
        <w:rPr/>
        <w:t>5.11</w:t>
        <w:tab/>
        <w:t>ProSe Direct Discovery Authorization</w:t>
      </w:r>
      <w:r>
        <w:rPr>
          <w:lang w:val="en-US"/>
        </w:rPr>
        <w:t xml:space="preserve"> Update Result</w:t>
      </w:r>
    </w:p>
    <w:p>
      <w:pPr>
        <w:pStyle w:val="Heading3"/>
        <w:rPr/>
      </w:pPr>
      <w:bookmarkStart w:id="53" w:name="__RefHeading___Toc20219191"/>
      <w:bookmarkEnd w:id="53"/>
      <w:r>
        <w:rPr/>
        <w:t>5.11.1</w:t>
        <w:tab/>
        <w:t>General</w:t>
      </w:r>
    </w:p>
    <w:p>
      <w:pPr>
        <w:pStyle w:val="Normal"/>
        <w:rPr/>
      </w:pPr>
      <w:r>
        <w:rPr/>
        <w:t xml:space="preserve">The ProSe Direct Discovery Authorization Update Result Procedure </w:t>
      </w:r>
      <w:r>
        <w:rPr>
          <w:lang w:eastAsia="zh-CN"/>
        </w:rPr>
        <w:t>shall be</w:t>
      </w:r>
      <w:r>
        <w:rPr>
          <w:lang w:eastAsia="zh-CN"/>
        </w:rPr>
        <w:t xml:space="preserve"> </w:t>
      </w:r>
      <w:r>
        <w:rPr/>
        <w:t xml:space="preserve">used between the ProSe Function in the local PLMN and the ProSe Function in the HPLMN to report the result of </w:t>
      </w:r>
      <w:r>
        <w:rPr>
          <w:lang w:val="en-US" w:eastAsia="en-US"/>
        </w:rPr>
        <w:t>ProSe</w:t>
      </w:r>
      <w:r>
        <w:rPr/>
        <w:t xml:space="preserve"> Direct Discovery Authorization Update in Local PLMN to the the ProSe Function in the HPLMN. In this case the procedure </w:t>
      </w:r>
      <w:r>
        <w:rPr>
          <w:lang w:eastAsia="zh-CN"/>
        </w:rPr>
        <w:t>shall be</w:t>
      </w:r>
      <w:r>
        <w:rPr>
          <w:lang w:eastAsia="zh-CN"/>
        </w:rPr>
        <w:t xml:space="preserve"> </w:t>
      </w:r>
      <w:r>
        <w:rPr/>
        <w:t>invoked by the ProSe Function in the local PLMN and is used:</w:t>
      </w:r>
    </w:p>
    <w:p>
      <w:pPr>
        <w:pStyle w:val="B1"/>
        <w:rPr/>
      </w:pPr>
      <w:r>
        <w:rPr>
          <w:lang w:val="en-US"/>
        </w:rPr>
        <w:t>-</w:t>
        <w:tab/>
      </w:r>
      <w:r>
        <w:rPr/>
        <w:t xml:space="preserve">to report the result of </w:t>
      </w:r>
      <w:r>
        <w:rPr>
          <w:lang w:val="en-AU"/>
        </w:rPr>
        <w:t xml:space="preserve">Direct Discovery Authorization Update procedure initiated by the </w:t>
      </w:r>
      <w:r>
        <w:rPr/>
        <w:t>ProSe Function in the HPLMN</w:t>
      </w:r>
      <w:r>
        <w:rPr>
          <w:lang w:val="en-US"/>
        </w:rPr>
        <w:t>.</w:t>
      </w:r>
    </w:p>
    <w:p>
      <w:pPr>
        <w:pStyle w:val="Normal"/>
        <w:rPr/>
      </w:pPr>
      <w:r>
        <w:rPr/>
        <w:t xml:space="preserve">This procedure is mapped to the commands ProSe-Discovery-Request/Answer (PDR/PDA) in the Diameter application specified in clause 6. </w:t>
      </w:r>
    </w:p>
    <w:p>
      <w:pPr>
        <w:pStyle w:val="Normal"/>
        <w:rPr/>
      </w:pPr>
      <w:r>
        <w:rPr/>
        <w:t>Table 5.11.1-1 specifies the involved information elements for the request.</w:t>
      </w:r>
    </w:p>
    <w:p>
      <w:pPr>
        <w:pStyle w:val="Normal"/>
        <w:rPr/>
      </w:pPr>
      <w:r>
        <w:rPr/>
        <w:t>Table 5.11.1-2 specifies the involved information elements for the answer.</w:t>
      </w:r>
    </w:p>
    <w:p>
      <w:pPr>
        <w:pStyle w:val="TH"/>
        <w:rPr/>
      </w:pPr>
      <w:r>
        <w:rPr>
          <w:lang w:val="en-AU"/>
        </w:rPr>
        <w:t>Table 5.11.1-1: ProSe Direct Discovery Authorization Update Result R</w:t>
      </w:r>
      <w:r>
        <w:rPr/>
        <w:t>equest</w:t>
      </w:r>
    </w:p>
    <w:tbl>
      <w:tblPr>
        <w:tblW w:w="9888" w:type="dxa"/>
        <w:jc w:val="center"/>
        <w:tblInd w:w="0" w:type="dxa"/>
        <w:tblLayout w:type="fixed"/>
        <w:tblCellMar>
          <w:top w:w="0" w:type="dxa"/>
          <w:left w:w="107" w:type="dxa"/>
          <w:bottom w:w="0" w:type="dxa"/>
          <w:right w:w="107" w:type="dxa"/>
        </w:tblCellMar>
      </w:tblPr>
      <w:tblGrid>
        <w:gridCol w:w="1418"/>
        <w:gridCol w:w="1416"/>
        <w:gridCol w:w="603"/>
        <w:gridCol w:w="6451"/>
      </w:tblGrid>
      <w:tr>
        <w:trPr/>
        <w:tc>
          <w:tcPr>
            <w:tcW w:w="1418" w:type="dxa"/>
            <w:tcBorders>
              <w:top w:val="single" w:sz="12" w:space="0" w:color="000000"/>
              <w:left w:val="single" w:sz="12" w:space="0" w:color="000000"/>
              <w:bottom w:val="single" w:sz="6" w:space="0" w:color="000000"/>
              <w:right w:val="single" w:sz="6" w:space="0" w:color="000000"/>
            </w:tcBorders>
          </w:tcPr>
          <w:p>
            <w:pPr>
              <w:pStyle w:val="TAH"/>
              <w:rPr/>
            </w:pPr>
            <w:r>
              <w:rPr/>
              <w:t>Information element name</w:t>
            </w:r>
          </w:p>
        </w:tc>
        <w:tc>
          <w:tcPr>
            <w:tcW w:w="1416" w:type="dxa"/>
            <w:tcBorders>
              <w:top w:val="single" w:sz="12" w:space="0" w:color="000000"/>
              <w:left w:val="single" w:sz="6" w:space="0" w:color="000000"/>
              <w:bottom w:val="single" w:sz="6" w:space="0" w:color="000000"/>
              <w:right w:val="single" w:sz="6" w:space="0" w:color="000000"/>
            </w:tcBorders>
          </w:tcPr>
          <w:p>
            <w:pPr>
              <w:pStyle w:val="TAH"/>
              <w:rPr/>
            </w:pPr>
            <w:r>
              <w:rPr/>
              <w:t>Mapping to Diameter AVP</w:t>
            </w:r>
          </w:p>
        </w:tc>
        <w:tc>
          <w:tcPr>
            <w:tcW w:w="603" w:type="dxa"/>
            <w:tcBorders>
              <w:top w:val="single" w:sz="12" w:space="0" w:color="000000"/>
              <w:left w:val="single" w:sz="6" w:space="0" w:color="000000"/>
              <w:bottom w:val="single" w:sz="6" w:space="0" w:color="000000"/>
              <w:right w:val="single" w:sz="6" w:space="0" w:color="000000"/>
            </w:tcBorders>
          </w:tcPr>
          <w:p>
            <w:pPr>
              <w:pStyle w:val="TAH"/>
              <w:rPr>
                <w:lang w:val="fr-FR"/>
              </w:rPr>
            </w:pPr>
            <w:r>
              <w:rPr>
                <w:lang w:val="fr-FR"/>
              </w:rPr>
              <w:t>Cat.</w:t>
            </w:r>
          </w:p>
        </w:tc>
        <w:tc>
          <w:tcPr>
            <w:tcW w:w="6451" w:type="dxa"/>
            <w:tcBorders>
              <w:top w:val="single" w:sz="12" w:space="0" w:color="000000"/>
              <w:left w:val="single" w:sz="6" w:space="0" w:color="000000"/>
              <w:bottom w:val="single" w:sz="6" w:space="0" w:color="000000"/>
              <w:right w:val="single" w:sz="12" w:space="0" w:color="000000"/>
            </w:tcBorders>
          </w:tcPr>
          <w:p>
            <w:pPr>
              <w:pStyle w:val="TAH"/>
              <w:rPr>
                <w:lang w:val="fr-FR"/>
              </w:rPr>
            </w:pPr>
            <w:r>
              <w:rPr>
                <w:lang w:val="fr-FR"/>
              </w:rPr>
              <w:t>Description</w:t>
            </w:r>
          </w:p>
        </w:tc>
      </w:tr>
      <w:tr>
        <w:trPr>
          <w:trHeight w:val="401" w:hRule="atLeast"/>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Discovery Authorization Request</w:t>
            </w:r>
          </w:p>
          <w:p>
            <w:pPr>
              <w:pStyle w:val="TAL"/>
              <w:rPr/>
            </w:pPr>
            <w:r>
              <w:rPr/>
              <w:t>(See 6.3.53)</w:t>
            </w:r>
          </w:p>
        </w:tc>
        <w:tc>
          <w:tcPr>
            <w:tcW w:w="1416" w:type="dxa"/>
            <w:tcBorders>
              <w:top w:val="single" w:sz="6" w:space="0" w:color="000000"/>
              <w:left w:val="single" w:sz="6" w:space="0" w:color="000000"/>
              <w:bottom w:val="single" w:sz="6" w:space="0" w:color="000000"/>
              <w:right w:val="single" w:sz="6" w:space="0" w:color="000000"/>
            </w:tcBorders>
          </w:tcPr>
          <w:p>
            <w:pPr>
              <w:pStyle w:val="TAL"/>
              <w:rPr/>
            </w:pPr>
            <w:r>
              <w:rPr/>
              <w:t>Discovery-Auth-Request</w:t>
            </w:r>
          </w:p>
        </w:tc>
        <w:tc>
          <w:tcPr>
            <w:tcW w:w="603"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6451" w:type="dxa"/>
            <w:tcBorders>
              <w:top w:val="single" w:sz="6" w:space="0" w:color="000000"/>
              <w:left w:val="single" w:sz="6" w:space="0" w:color="000000"/>
              <w:bottom w:val="single" w:sz="6" w:space="0" w:color="000000"/>
              <w:right w:val="single" w:sz="12" w:space="0" w:color="000000"/>
            </w:tcBorders>
          </w:tcPr>
          <w:p>
            <w:pPr>
              <w:pStyle w:val="TAL"/>
              <w:rPr/>
            </w:pPr>
            <w:r>
              <w:rPr/>
              <w:t xml:space="preserve">This information element </w:t>
            </w:r>
            <w:r>
              <w:rPr>
                <w:lang w:eastAsia="zh-CN"/>
              </w:rPr>
              <w:t xml:space="preserve">shall </w:t>
            </w:r>
            <w:r>
              <w:rPr/>
              <w:t>contain the information elements used in discovery authorization request.</w:t>
            </w:r>
          </w:p>
        </w:tc>
      </w:tr>
      <w:tr>
        <w:trPr>
          <w:trHeight w:val="401" w:hRule="atLeast"/>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Supported Features</w:t>
            </w:r>
          </w:p>
          <w:p>
            <w:pPr>
              <w:pStyle w:val="TAL"/>
              <w:rPr/>
            </w:pPr>
            <w:r>
              <w:rPr/>
              <w:t>(See 6.3.24)</w:t>
            </w:r>
          </w:p>
        </w:tc>
        <w:tc>
          <w:tcPr>
            <w:tcW w:w="1416" w:type="dxa"/>
            <w:tcBorders>
              <w:top w:val="single" w:sz="6" w:space="0" w:color="000000"/>
              <w:left w:val="single" w:sz="6" w:space="0" w:color="000000"/>
              <w:bottom w:val="single" w:sz="6" w:space="0" w:color="000000"/>
              <w:right w:val="single" w:sz="6" w:space="0" w:color="000000"/>
            </w:tcBorders>
          </w:tcPr>
          <w:p>
            <w:pPr>
              <w:pStyle w:val="TAL"/>
              <w:rPr/>
            </w:pPr>
            <w:r>
              <w:rPr/>
              <w:t>Supported-Features</w:t>
            </w:r>
          </w:p>
        </w:tc>
        <w:tc>
          <w:tcPr>
            <w:tcW w:w="603" w:type="dxa"/>
            <w:tcBorders>
              <w:top w:val="single" w:sz="6" w:space="0" w:color="000000"/>
              <w:left w:val="single" w:sz="6" w:space="0" w:color="000000"/>
              <w:bottom w:val="single" w:sz="6" w:space="0" w:color="000000"/>
              <w:right w:val="single" w:sz="6" w:space="0" w:color="000000"/>
            </w:tcBorders>
          </w:tcPr>
          <w:p>
            <w:pPr>
              <w:pStyle w:val="TAC"/>
              <w:rPr>
                <w:lang w:val="en-AU"/>
              </w:rPr>
            </w:pPr>
            <w:r>
              <w:rPr>
                <w:lang w:val="en-AU"/>
              </w:rPr>
              <w:t>O</w:t>
            </w:r>
          </w:p>
        </w:tc>
        <w:tc>
          <w:tcPr>
            <w:tcW w:w="6451" w:type="dxa"/>
            <w:tcBorders>
              <w:top w:val="single" w:sz="6" w:space="0" w:color="000000"/>
              <w:left w:val="single" w:sz="6" w:space="0" w:color="000000"/>
              <w:bottom w:val="single" w:sz="6" w:space="0" w:color="000000"/>
              <w:right w:val="single" w:sz="12" w:space="0" w:color="000000"/>
            </w:tcBorders>
          </w:tcPr>
          <w:p>
            <w:pPr>
              <w:pStyle w:val="TAL"/>
              <w:rPr/>
            </w:pPr>
            <w:r>
              <w:rPr/>
              <w:t>If present, this information element shall contain the list of features supported by the origin host.</w:t>
            </w:r>
          </w:p>
        </w:tc>
      </w:tr>
      <w:tr>
        <w:trPr>
          <w:trHeight w:val="401" w:hRule="atLeast"/>
        </w:trPr>
        <w:tc>
          <w:tcPr>
            <w:tcW w:w="1418" w:type="dxa"/>
            <w:tcBorders>
              <w:top w:val="single" w:sz="6" w:space="0" w:color="000000"/>
              <w:left w:val="single" w:sz="12" w:space="0" w:color="000000"/>
              <w:bottom w:val="single" w:sz="12" w:space="0" w:color="000000"/>
              <w:right w:val="single" w:sz="6" w:space="0" w:color="000000"/>
            </w:tcBorders>
          </w:tcPr>
          <w:p>
            <w:pPr>
              <w:pStyle w:val="TAL"/>
              <w:rPr>
                <w:lang w:val="en-US"/>
              </w:rPr>
            </w:pPr>
            <w:r>
              <w:rPr>
                <w:lang w:val="en-US"/>
              </w:rPr>
              <w:t>Discovery Entry ID</w:t>
            </w:r>
          </w:p>
          <w:p>
            <w:pPr>
              <w:pStyle w:val="TAL"/>
              <w:rPr>
                <w:lang w:val="en-US"/>
              </w:rPr>
            </w:pPr>
            <w:r>
              <w:rPr>
                <w:lang w:val="en-US"/>
              </w:rPr>
              <w:t>(See 6.3.59)</w:t>
            </w:r>
          </w:p>
        </w:tc>
        <w:tc>
          <w:tcPr>
            <w:tcW w:w="1416" w:type="dxa"/>
            <w:tcBorders>
              <w:top w:val="single" w:sz="6" w:space="0" w:color="000000"/>
              <w:left w:val="single" w:sz="6" w:space="0" w:color="000000"/>
              <w:bottom w:val="single" w:sz="12" w:space="0" w:color="000000"/>
              <w:right w:val="single" w:sz="6" w:space="0" w:color="000000"/>
            </w:tcBorders>
          </w:tcPr>
          <w:p>
            <w:pPr>
              <w:pStyle w:val="TAL"/>
              <w:rPr/>
            </w:pPr>
            <w:r>
              <w:rPr/>
              <w:t>Discovery-Entry-ID</w:t>
            </w:r>
          </w:p>
        </w:tc>
        <w:tc>
          <w:tcPr>
            <w:tcW w:w="603" w:type="dxa"/>
            <w:tcBorders>
              <w:top w:val="single" w:sz="6" w:space="0" w:color="000000"/>
              <w:left w:val="single" w:sz="6" w:space="0" w:color="000000"/>
              <w:bottom w:val="single" w:sz="12" w:space="0" w:color="000000"/>
              <w:right w:val="single" w:sz="6" w:space="0" w:color="000000"/>
            </w:tcBorders>
          </w:tcPr>
          <w:p>
            <w:pPr>
              <w:pStyle w:val="TAC"/>
              <w:rPr>
                <w:lang w:val="en-US"/>
              </w:rPr>
            </w:pPr>
            <w:r>
              <w:rPr>
                <w:lang w:val="en-US"/>
              </w:rPr>
              <w:t>C</w:t>
            </w:r>
          </w:p>
        </w:tc>
        <w:tc>
          <w:tcPr>
            <w:tcW w:w="6451" w:type="dxa"/>
            <w:tcBorders>
              <w:top w:val="single" w:sz="6" w:space="0" w:color="000000"/>
              <w:left w:val="single" w:sz="6" w:space="0" w:color="000000"/>
              <w:bottom w:val="single" w:sz="12" w:space="0" w:color="000000"/>
              <w:right w:val="single" w:sz="12" w:space="0" w:color="000000"/>
            </w:tcBorders>
          </w:tcPr>
          <w:p>
            <w:pPr>
              <w:pStyle w:val="TAL"/>
              <w:rPr/>
            </w:pPr>
            <w:r>
              <w:rPr/>
              <w:t>This Information Element contains the discovery entry ID used by the sending ProSe Function to identify the discovery entry related to this request.</w:t>
            </w:r>
          </w:p>
        </w:tc>
      </w:tr>
    </w:tbl>
    <w:p>
      <w:pPr>
        <w:pStyle w:val="Normal"/>
        <w:rPr>
          <w:lang w:val="en-US"/>
        </w:rPr>
      </w:pPr>
      <w:r>
        <w:rPr>
          <w:lang w:val="en-US"/>
        </w:rPr>
      </w:r>
    </w:p>
    <w:p>
      <w:pPr>
        <w:pStyle w:val="TH"/>
        <w:rPr>
          <w:lang w:val="en-US"/>
        </w:rPr>
      </w:pPr>
      <w:r>
        <w:rPr>
          <w:lang w:val="en-US"/>
        </w:rPr>
        <w:t>Table 5.11.1-2: ProSe Direct Discovery Authorization Update Result Answer</w:t>
      </w:r>
    </w:p>
    <w:tbl>
      <w:tblPr>
        <w:tblW w:w="9674" w:type="dxa"/>
        <w:jc w:val="left"/>
        <w:tblInd w:w="-122" w:type="dxa"/>
        <w:tblLayout w:type="fixed"/>
        <w:tblCellMar>
          <w:top w:w="0" w:type="dxa"/>
          <w:left w:w="107" w:type="dxa"/>
          <w:bottom w:w="0" w:type="dxa"/>
          <w:right w:w="107" w:type="dxa"/>
        </w:tblCellMar>
      </w:tblPr>
      <w:tblGrid>
        <w:gridCol w:w="1418"/>
        <w:gridCol w:w="1418"/>
        <w:gridCol w:w="601"/>
        <w:gridCol w:w="6237"/>
      </w:tblGrid>
      <w:tr>
        <w:trPr/>
        <w:tc>
          <w:tcPr>
            <w:tcW w:w="1418" w:type="dxa"/>
            <w:tcBorders>
              <w:top w:val="single" w:sz="12" w:space="0" w:color="000000"/>
              <w:left w:val="single" w:sz="12" w:space="0" w:color="000000"/>
              <w:bottom w:val="single" w:sz="6" w:space="0" w:color="000000"/>
              <w:right w:val="single" w:sz="6" w:space="0" w:color="000000"/>
            </w:tcBorders>
          </w:tcPr>
          <w:p>
            <w:pPr>
              <w:pStyle w:val="TAH"/>
              <w:rPr/>
            </w:pPr>
            <w:r>
              <w:rPr/>
              <w:t>Information element name</w:t>
            </w:r>
          </w:p>
        </w:tc>
        <w:tc>
          <w:tcPr>
            <w:tcW w:w="1418" w:type="dxa"/>
            <w:tcBorders>
              <w:top w:val="single" w:sz="12" w:space="0" w:color="000000"/>
              <w:left w:val="single" w:sz="6" w:space="0" w:color="000000"/>
              <w:bottom w:val="single" w:sz="6" w:space="0" w:color="000000"/>
              <w:right w:val="single" w:sz="6" w:space="0" w:color="000000"/>
            </w:tcBorders>
          </w:tcPr>
          <w:p>
            <w:pPr>
              <w:pStyle w:val="TAH"/>
              <w:rPr/>
            </w:pPr>
            <w:r>
              <w:rPr/>
              <w:t>Mapping to Diameter AVP</w:t>
            </w:r>
          </w:p>
        </w:tc>
        <w:tc>
          <w:tcPr>
            <w:tcW w:w="601" w:type="dxa"/>
            <w:tcBorders>
              <w:top w:val="single" w:sz="12" w:space="0" w:color="000000"/>
              <w:left w:val="single" w:sz="6" w:space="0" w:color="000000"/>
              <w:bottom w:val="single" w:sz="6" w:space="0" w:color="000000"/>
              <w:right w:val="single" w:sz="6" w:space="0" w:color="000000"/>
            </w:tcBorders>
          </w:tcPr>
          <w:p>
            <w:pPr>
              <w:pStyle w:val="TAH"/>
              <w:rPr/>
            </w:pPr>
            <w:r>
              <w:rPr/>
              <w:t>Cat.</w:t>
            </w:r>
          </w:p>
        </w:tc>
        <w:tc>
          <w:tcPr>
            <w:tcW w:w="6237" w:type="dxa"/>
            <w:tcBorders>
              <w:top w:val="single" w:sz="12" w:space="0" w:color="000000"/>
              <w:left w:val="single" w:sz="6" w:space="0" w:color="000000"/>
              <w:bottom w:val="single" w:sz="6" w:space="0" w:color="000000"/>
              <w:right w:val="single" w:sz="12" w:space="0" w:color="000000"/>
            </w:tcBorders>
          </w:tcPr>
          <w:p>
            <w:pPr>
              <w:pStyle w:val="TAH"/>
              <w:rPr/>
            </w:pPr>
            <w:r>
              <w:rPr/>
              <w:t>Description</w:t>
            </w:r>
          </w:p>
        </w:tc>
      </w:tr>
      <w:tr>
        <w:trPr>
          <w:trHeight w:val="401" w:hRule="atLeast"/>
          <w:cantSplit w:val="true"/>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Supported Features</w:t>
            </w:r>
          </w:p>
          <w:p>
            <w:pPr>
              <w:pStyle w:val="TAL"/>
              <w:rPr>
                <w:lang w:val="en-US"/>
              </w:rPr>
            </w:pPr>
            <w:r>
              <w:rPr/>
              <w:t>(See 6.3.24)</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Supported-Features</w:t>
            </w:r>
          </w:p>
        </w:tc>
        <w:tc>
          <w:tcPr>
            <w:tcW w:w="60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6237" w:type="dxa"/>
            <w:tcBorders>
              <w:top w:val="single" w:sz="6" w:space="0" w:color="000000"/>
              <w:left w:val="single" w:sz="6" w:space="0" w:color="000000"/>
              <w:bottom w:val="single" w:sz="6" w:space="0" w:color="000000"/>
              <w:right w:val="single" w:sz="12" w:space="0" w:color="000000"/>
            </w:tcBorders>
          </w:tcPr>
          <w:p>
            <w:pPr>
              <w:pStyle w:val="TAL"/>
              <w:rPr/>
            </w:pPr>
            <w:r>
              <w:rPr/>
              <w:t>If present, this information element shall contain the list of features supported by the origin host.</w:t>
            </w:r>
          </w:p>
        </w:tc>
      </w:tr>
      <w:tr>
        <w:trPr>
          <w:trHeight w:val="401" w:hRule="atLeast"/>
          <w:cantSplit w:val="true"/>
        </w:trPr>
        <w:tc>
          <w:tcPr>
            <w:tcW w:w="1418" w:type="dxa"/>
            <w:tcBorders>
              <w:top w:val="single" w:sz="6" w:space="0" w:color="000000"/>
              <w:left w:val="single" w:sz="12" w:space="0" w:color="000000"/>
              <w:bottom w:val="single" w:sz="6" w:space="0" w:color="000000"/>
              <w:right w:val="single" w:sz="6" w:space="0" w:color="000000"/>
            </w:tcBorders>
          </w:tcPr>
          <w:p>
            <w:pPr>
              <w:pStyle w:val="TAL"/>
              <w:rPr>
                <w:lang w:val="en-US"/>
              </w:rPr>
            </w:pPr>
            <w:r>
              <w:rPr>
                <w:lang w:val="en-US"/>
              </w:rPr>
              <w:t>Result</w:t>
            </w:r>
          </w:p>
          <w:p>
            <w:pPr>
              <w:pStyle w:val="TAL"/>
              <w:rPr>
                <w:lang w:val="en-US"/>
              </w:rPr>
            </w:pPr>
            <w:r>
              <w:rPr/>
              <w:t>(See 6.4)</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Result-Code / Experimental-Result</w:t>
            </w:r>
          </w:p>
        </w:tc>
        <w:tc>
          <w:tcPr>
            <w:tcW w:w="60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6237" w:type="dxa"/>
            <w:tcBorders>
              <w:top w:val="single" w:sz="6" w:space="0" w:color="000000"/>
              <w:left w:val="single" w:sz="6" w:space="0" w:color="000000"/>
              <w:bottom w:val="single" w:sz="6" w:space="0" w:color="000000"/>
              <w:right w:val="single" w:sz="12" w:space="0" w:color="000000"/>
            </w:tcBorders>
          </w:tcPr>
          <w:p>
            <w:pPr>
              <w:pStyle w:val="TAL"/>
              <w:rPr/>
            </w:pPr>
            <w:r>
              <w:rPr/>
              <w:t>This IE shall contain the result of the operation.</w:t>
            </w:r>
          </w:p>
          <w:p>
            <w:pPr>
              <w:pStyle w:val="TAL"/>
              <w:rPr/>
            </w:pPr>
            <w:r>
              <w:rPr>
                <w:lang w:eastAsia="zh-CN"/>
              </w:rPr>
              <w:t xml:space="preserve">The </w:t>
            </w:r>
            <w:r>
              <w:rPr/>
              <w:t xml:space="preserve">Result-Code AVP shall be used to indicate success / errors </w:t>
            </w:r>
            <w:r>
              <w:rPr>
                <w:lang w:eastAsia="zh-CN"/>
              </w:rPr>
              <w:t xml:space="preserve">as </w:t>
            </w:r>
            <w:r>
              <w:rPr/>
              <w:t>defined in the Diameter Base Protocol.</w:t>
            </w:r>
          </w:p>
          <w:p>
            <w:pPr>
              <w:pStyle w:val="TAL"/>
              <w:rPr/>
            </w:pPr>
            <w:r>
              <w:rPr>
                <w:lang w:eastAsia="zh-CN"/>
              </w:rPr>
              <w:t xml:space="preserve">The </w:t>
            </w:r>
            <w:r>
              <w:rPr/>
              <w:t xml:space="preserve">Experimental-Result AVP shall be used for PC6/PC7 errors. This is a grouped AVP which </w:t>
            </w:r>
            <w:r>
              <w:rPr>
                <w:lang w:eastAsia="zh-CN"/>
              </w:rPr>
              <w:t>shall</w:t>
            </w:r>
            <w:r>
              <w:rPr/>
              <w:t xml:space="preserve"> contain the 3GPP Vendor ID in the Vendor-Id AVP, and the error code in the Experimental-Result-Code AVP.</w:t>
            </w:r>
          </w:p>
          <w:p>
            <w:pPr>
              <w:pStyle w:val="TAL"/>
              <w:rPr/>
            </w:pPr>
            <w:r>
              <w:rPr/>
              <w:t>The following errors are applicable:</w:t>
            </w:r>
          </w:p>
          <w:p>
            <w:pPr>
              <w:pStyle w:val="TAL"/>
              <w:rPr/>
            </w:pPr>
            <w:r>
              <w:rPr/>
              <w:t xml:space="preserve">- Announcing Not Authorized </w:t>
            </w:r>
          </w:p>
          <w:p>
            <w:pPr>
              <w:pStyle w:val="TAL"/>
              <w:rPr>
                <w:highlight w:val="yellow"/>
                <w:lang w:val="en-US"/>
              </w:rPr>
            </w:pPr>
            <w:r>
              <w:rPr>
                <w:lang w:val="en-US"/>
              </w:rPr>
              <w:t>- No Associated Discovery Filter</w:t>
            </w:r>
          </w:p>
        </w:tc>
      </w:tr>
      <w:tr>
        <w:trPr>
          <w:trHeight w:val="401" w:hRule="atLeast"/>
          <w:cantSplit w:val="true"/>
        </w:trPr>
        <w:tc>
          <w:tcPr>
            <w:tcW w:w="1418" w:type="dxa"/>
            <w:tcBorders>
              <w:top w:val="single" w:sz="6" w:space="0" w:color="000000"/>
              <w:left w:val="single" w:sz="12" w:space="0" w:color="000000"/>
              <w:bottom w:val="single" w:sz="6" w:space="0" w:color="000000"/>
              <w:right w:val="single" w:sz="6" w:space="0" w:color="000000"/>
            </w:tcBorders>
          </w:tcPr>
          <w:p>
            <w:pPr>
              <w:pStyle w:val="TAL"/>
              <w:rPr/>
            </w:pPr>
            <w:r>
              <w:rPr/>
              <w:t>Discovery Authorization Response</w:t>
            </w:r>
          </w:p>
          <w:p>
            <w:pPr>
              <w:pStyle w:val="TAL"/>
              <w:rPr>
                <w:lang w:val="en-US"/>
              </w:rPr>
            </w:pPr>
            <w:r>
              <w:rPr/>
              <w:t>(See 6.3.53)</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Discovery-Auth-Response</w:t>
            </w:r>
          </w:p>
        </w:tc>
        <w:tc>
          <w:tcPr>
            <w:tcW w:w="601" w:type="dxa"/>
            <w:tcBorders>
              <w:top w:val="single" w:sz="6" w:space="0" w:color="000000"/>
              <w:left w:val="single" w:sz="6" w:space="0" w:color="000000"/>
              <w:bottom w:val="single" w:sz="6" w:space="0" w:color="000000"/>
              <w:right w:val="single" w:sz="6" w:space="0" w:color="000000"/>
            </w:tcBorders>
          </w:tcPr>
          <w:p>
            <w:pPr>
              <w:pStyle w:val="TAC"/>
              <w:rPr>
                <w:lang w:val="en-US"/>
              </w:rPr>
            </w:pPr>
            <w:r>
              <w:rPr/>
              <w:t>C</w:t>
            </w:r>
          </w:p>
        </w:tc>
        <w:tc>
          <w:tcPr>
            <w:tcW w:w="6237" w:type="dxa"/>
            <w:tcBorders>
              <w:top w:val="single" w:sz="6" w:space="0" w:color="000000"/>
              <w:left w:val="single" w:sz="6" w:space="0" w:color="000000"/>
              <w:bottom w:val="single" w:sz="6" w:space="0" w:color="000000"/>
              <w:right w:val="single" w:sz="12" w:space="0" w:color="000000"/>
            </w:tcBorders>
          </w:tcPr>
          <w:p>
            <w:pPr>
              <w:pStyle w:val="TAL"/>
              <w:rPr/>
            </w:pPr>
            <w:r>
              <w:rPr/>
              <w:t xml:space="preserve">This information element </w:t>
            </w:r>
            <w:r>
              <w:rPr>
                <w:lang w:eastAsia="zh-CN"/>
              </w:rPr>
              <w:t xml:space="preserve">shall </w:t>
            </w:r>
            <w:r>
              <w:rPr/>
              <w:t xml:space="preserve">contain the information elements used in discovery authorization response. This information element shall be present if </w:t>
            </w:r>
            <w:r>
              <w:rPr>
                <w:lang w:eastAsia="zh-CN"/>
              </w:rPr>
              <w:t>the Result Code AVP is DIAMETER_SUCCESS.</w:t>
            </w:r>
          </w:p>
        </w:tc>
      </w:tr>
      <w:tr>
        <w:trPr>
          <w:trHeight w:val="401" w:hRule="atLeast"/>
          <w:cantSplit w:val="true"/>
        </w:trPr>
        <w:tc>
          <w:tcPr>
            <w:tcW w:w="1418" w:type="dxa"/>
            <w:tcBorders>
              <w:top w:val="single" w:sz="6" w:space="0" w:color="000000"/>
              <w:left w:val="single" w:sz="12" w:space="0" w:color="000000"/>
              <w:bottom w:val="single" w:sz="12" w:space="0" w:color="000000"/>
              <w:right w:val="single" w:sz="6" w:space="0" w:color="000000"/>
            </w:tcBorders>
          </w:tcPr>
          <w:p>
            <w:pPr>
              <w:pStyle w:val="TAL"/>
              <w:rPr>
                <w:lang w:val="en-US"/>
              </w:rPr>
            </w:pPr>
            <w:r>
              <w:rPr>
                <w:lang w:val="en-US"/>
              </w:rPr>
              <w:t>Discovery Entry ID</w:t>
            </w:r>
          </w:p>
          <w:p>
            <w:pPr>
              <w:pStyle w:val="TAL"/>
              <w:rPr>
                <w:lang w:val="en-US"/>
              </w:rPr>
            </w:pPr>
            <w:r>
              <w:rPr>
                <w:lang w:val="en-US"/>
              </w:rPr>
              <w:t>(See 6.3.59)</w:t>
            </w:r>
          </w:p>
        </w:tc>
        <w:tc>
          <w:tcPr>
            <w:tcW w:w="1418" w:type="dxa"/>
            <w:tcBorders>
              <w:top w:val="single" w:sz="6" w:space="0" w:color="000000"/>
              <w:left w:val="single" w:sz="6" w:space="0" w:color="000000"/>
              <w:bottom w:val="single" w:sz="12" w:space="0" w:color="000000"/>
              <w:right w:val="single" w:sz="6" w:space="0" w:color="000000"/>
            </w:tcBorders>
          </w:tcPr>
          <w:p>
            <w:pPr>
              <w:pStyle w:val="TAL"/>
              <w:rPr>
                <w:lang w:val="en-US" w:eastAsia="en-US"/>
              </w:rPr>
            </w:pPr>
            <w:r>
              <w:rPr>
                <w:lang w:val="en-US"/>
              </w:rPr>
              <w:t>Discovery-Entry-ID</w:t>
            </w:r>
          </w:p>
        </w:tc>
        <w:tc>
          <w:tcPr>
            <w:tcW w:w="601" w:type="dxa"/>
            <w:tcBorders>
              <w:top w:val="single" w:sz="6" w:space="0" w:color="000000"/>
              <w:left w:val="single" w:sz="6" w:space="0" w:color="000000"/>
              <w:bottom w:val="single" w:sz="12" w:space="0" w:color="000000"/>
              <w:right w:val="single" w:sz="6" w:space="0" w:color="000000"/>
            </w:tcBorders>
          </w:tcPr>
          <w:p>
            <w:pPr>
              <w:pStyle w:val="TAC"/>
              <w:rPr>
                <w:lang w:val="en-US"/>
              </w:rPr>
            </w:pPr>
            <w:r>
              <w:rPr>
                <w:lang w:val="en-US"/>
              </w:rPr>
              <w:t>C</w:t>
            </w:r>
          </w:p>
        </w:tc>
        <w:tc>
          <w:tcPr>
            <w:tcW w:w="6237" w:type="dxa"/>
            <w:tcBorders>
              <w:top w:val="single" w:sz="6" w:space="0" w:color="000000"/>
              <w:left w:val="single" w:sz="6" w:space="0" w:color="000000"/>
              <w:bottom w:val="single" w:sz="12" w:space="0" w:color="000000"/>
              <w:right w:val="single" w:sz="12" w:space="0" w:color="000000"/>
            </w:tcBorders>
          </w:tcPr>
          <w:p>
            <w:pPr>
              <w:pStyle w:val="TAL"/>
              <w:rPr/>
            </w:pPr>
            <w:r>
              <w:rPr/>
              <w:t>This Information Element contains the discovery entry ID used by the sending ProSe Function to identify the discovery entry related to this request.</w:t>
            </w:r>
          </w:p>
        </w:tc>
      </w:tr>
    </w:tbl>
    <w:p>
      <w:pPr>
        <w:pStyle w:val="Normal"/>
        <w:rPr>
          <w:lang w:val="en-US"/>
        </w:rPr>
      </w:pPr>
      <w:r>
        <w:rPr>
          <w:lang w:val="en-US"/>
        </w:rPr>
      </w:r>
    </w:p>
    <w:p>
      <w:pPr>
        <w:pStyle w:val="Heading3"/>
        <w:rPr>
          <w:lang w:val="en-US"/>
        </w:rPr>
      </w:pPr>
      <w:bookmarkStart w:id="54" w:name="__RefHeading___Toc20219192"/>
      <w:bookmarkEnd w:id="54"/>
      <w:r>
        <w:rPr>
          <w:lang w:eastAsia="zh-CN"/>
        </w:rPr>
        <w:t>5.11.</w:t>
      </w:r>
      <w:r>
        <w:rPr>
          <w:lang w:val="en-US" w:eastAsia="zh-CN"/>
        </w:rPr>
        <w:t>2</w:t>
      </w:r>
      <w:r>
        <w:rPr>
          <w:lang w:eastAsia="zh-CN"/>
        </w:rPr>
        <w:tab/>
      </w:r>
      <w:r>
        <w:rPr>
          <w:lang w:eastAsia="zh-CN"/>
        </w:rPr>
        <w:t>Detailed behaviour of the ProSe Function in the local PLMN</w:t>
      </w:r>
    </w:p>
    <w:p>
      <w:pPr>
        <w:pStyle w:val="Normal"/>
        <w:rPr/>
      </w:pPr>
      <w:r>
        <w:rPr/>
        <w:t xml:space="preserve">The </w:t>
      </w:r>
      <w:r>
        <w:rPr>
          <w:lang w:eastAsia="zh-CN"/>
        </w:rPr>
        <w:t>ProSe Function in the local PLMN</w:t>
      </w:r>
      <w:r>
        <w:rPr/>
        <w:t xml:space="preserve"> shall make use of this procedure to report to the </w:t>
      </w:r>
      <w:r>
        <w:rPr>
          <w:lang w:val="en-US" w:eastAsia="en-US"/>
        </w:rPr>
        <w:t>ProSe</w:t>
      </w:r>
      <w:r>
        <w:rPr/>
        <w:t xml:space="preserve"> Function in HPLMN the result of the ProSe Direct Discovery Authorization Update for restricted </w:t>
      </w:r>
      <w:r>
        <w:rPr>
          <w:lang w:val="en-US" w:eastAsia="en-US"/>
        </w:rPr>
        <w:t>ProSe</w:t>
      </w:r>
      <w:r>
        <w:rPr/>
        <w:t xml:space="preserve"> Direct Discovery. The local PLMN </w:t>
      </w:r>
      <w:r>
        <w:rPr>
          <w:lang w:eastAsia="zh-CN"/>
        </w:rPr>
        <w:t xml:space="preserve">ProSe Function </w:t>
      </w:r>
      <w:r>
        <w:rPr/>
        <w:t>shall</w:t>
      </w:r>
      <w:r>
        <w:rPr>
          <w:lang w:eastAsia="zh-CN"/>
        </w:rPr>
        <w:t xml:space="preserve"> include in the </w:t>
      </w:r>
      <w:r>
        <w:rPr/>
        <w:t>Discovery Authorization Update Result Request the Discovery Entry ID</w:t>
      </w:r>
      <w:r>
        <w:rPr>
          <w:lang w:eastAsia="zh-CN"/>
        </w:rPr>
        <w:t xml:space="preserve"> and </w:t>
      </w:r>
      <w:r>
        <w:rPr/>
        <w:t>the Discovery Type set to "MONITORING_RESPONSE_FOR_RESTRICTED_PROSE_DIRECT_DISCOVERY", the application identity, the ProSe-Restricted-Code</w:t>
      </w:r>
      <w:r>
        <w:rPr>
          <w:lang w:val="en-US" w:eastAsia="en-US"/>
        </w:rPr>
        <w:t>, Banned RPAUID and Banned PDUID of a monitoring target</w:t>
      </w:r>
      <w:r>
        <w:rPr>
          <w:lang w:val="de-DE" w:eastAsia="en-US"/>
        </w:rPr>
        <w:t>, result of the monitoring update operation</w:t>
      </w:r>
      <w:r>
        <w:rPr/>
        <w:t>.</w:t>
      </w:r>
    </w:p>
    <w:p>
      <w:pPr>
        <w:pStyle w:val="Heading3"/>
        <w:rPr>
          <w:lang w:val="en-US" w:eastAsia="zh-CN"/>
        </w:rPr>
      </w:pPr>
      <w:bookmarkStart w:id="55" w:name="__RefHeading___Toc20219193"/>
      <w:bookmarkEnd w:id="55"/>
      <w:r>
        <w:rPr>
          <w:lang w:eastAsia="zh-CN"/>
        </w:rPr>
        <w:t>5.11.</w:t>
      </w:r>
      <w:r>
        <w:rPr>
          <w:lang w:val="en-US" w:eastAsia="zh-CN"/>
        </w:rPr>
        <w:t>3</w:t>
      </w:r>
      <w:r>
        <w:rPr>
          <w:lang w:eastAsia="zh-CN"/>
        </w:rPr>
        <w:tab/>
      </w:r>
      <w:r>
        <w:rPr>
          <w:lang w:eastAsia="zh-CN"/>
        </w:rPr>
        <w:t xml:space="preserve">Detailed behaviour of </w:t>
      </w:r>
      <w:r>
        <w:rPr>
          <w:lang w:eastAsia="zh-CN"/>
        </w:rPr>
        <w:t xml:space="preserve">the </w:t>
      </w:r>
      <w:r>
        <w:rPr>
          <w:lang w:eastAsia="zh-CN"/>
        </w:rPr>
        <w:t>HPLMN ProSe Function</w:t>
      </w:r>
    </w:p>
    <w:p>
      <w:pPr>
        <w:pStyle w:val="Normal"/>
        <w:rPr/>
      </w:pPr>
      <w:r>
        <w:rPr/>
        <w:t xml:space="preserve">When receiving a </w:t>
      </w:r>
      <w:r>
        <w:rPr>
          <w:lang w:val="en-AU"/>
        </w:rPr>
        <w:t xml:space="preserve">ProSe Direct Discovery Authorization Update Result </w:t>
      </w:r>
      <w:r>
        <w:rPr/>
        <w:t>request</w:t>
      </w:r>
      <w:r>
        <w:rPr>
          <w:lang w:val="en-AU"/>
        </w:rPr>
        <w:t xml:space="preserve"> (Discovery Type set to "</w:t>
      </w:r>
      <w:r>
        <w:rPr/>
        <w:t>MONITORING_RESPONSE_FOR_RESTRICTED_PROSE_DIRECT_DISCOVERY</w:t>
      </w:r>
      <w:r>
        <w:rPr>
          <w:lang w:val="en-AU"/>
        </w:rPr>
        <w:t>" in the PDR command)</w:t>
      </w:r>
      <w:r>
        <w:rPr/>
        <w:t>, the ProSe Function in the HPLMN shall check whether there exists a discovery entry matching the Discovery Entry ID included in the request. If yes, then the ProSe Function shall update the result for the given ProSe Restricted Code or ProSe Restricted Code Prefix in this entry regarding the revocation operation for banned RPAUID and banned PDUID indicated in the request message.</w:t>
      </w:r>
    </w:p>
    <w:p>
      <w:pPr>
        <w:pStyle w:val="B1"/>
        <w:rPr/>
      </w:pPr>
      <w:r>
        <w:rPr/>
        <w:t>-</w:t>
        <w:tab/>
        <w:t>If not, the experimental result code shall be set to "</w:t>
      </w:r>
      <w:r>
        <w:rPr>
          <w:lang w:eastAsia="zh-CN"/>
        </w:rPr>
        <w:t>DIAMETER_ERROR_NO_ASSOCIATED_RESTRICTED_CODE"</w:t>
      </w:r>
      <w:r>
        <w:rPr/>
        <w:t xml:space="preserve"> </w:t>
      </w:r>
      <w:r>
        <w:rPr>
          <w:lang w:eastAsia="zh-CN"/>
        </w:rPr>
        <w:t>in the response sent by the ProSe Function.</w:t>
      </w:r>
    </w:p>
    <w:p>
      <w:pPr>
        <w:pStyle w:val="B1"/>
        <w:rPr>
          <w:lang w:eastAsia="zh-CN"/>
        </w:rPr>
      </w:pPr>
      <w:r>
        <w:rPr>
          <w:lang w:eastAsia="zh-CN"/>
        </w:rPr>
        <w:t>-</w:t>
        <w:tab/>
      </w:r>
      <w:r>
        <w:rPr>
          <w:lang w:val="en-US" w:eastAsia="zh-CN"/>
        </w:rPr>
        <w:t xml:space="preserve">If it exists, </w:t>
      </w:r>
      <w:r>
        <w:rPr/>
        <w:t>the ProSe Function shall set the result code to "</w:t>
      </w:r>
      <w:r>
        <w:rPr>
          <w:lang w:eastAsia="zh-CN"/>
        </w:rPr>
        <w:t>DIAMETER_SUCCESS"</w:t>
      </w:r>
      <w:r>
        <w:rPr/>
        <w:t xml:space="preserve"> </w:t>
      </w:r>
      <w:r>
        <w:rPr>
          <w:lang w:eastAsia="zh-CN"/>
        </w:rPr>
        <w:t xml:space="preserve">in the </w:t>
      </w:r>
      <w:r>
        <w:rPr/>
        <w:t>Discovery Authorization</w:t>
      </w:r>
      <w:r>
        <w:rPr>
          <w:lang w:val="en-US"/>
        </w:rPr>
        <w:t xml:space="preserve">Update Result </w:t>
      </w:r>
      <w:r>
        <w:rPr>
          <w:lang w:eastAsia="zh-CN"/>
        </w:rPr>
        <w:t>response</w:t>
      </w:r>
      <w:r>
        <w:rPr>
          <w:lang w:val="en-US" w:eastAsia="zh-CN"/>
        </w:rPr>
        <w:t xml:space="preserve"> and</w:t>
      </w:r>
      <w:r>
        <w:rPr/>
        <w:t xml:space="preserve"> shall store the outcome of the operation provided to be able to forward this to the UE.</w:t>
      </w:r>
    </w:p>
    <w:p>
      <w:pPr>
        <w:pStyle w:val="Normal"/>
        <w:rPr>
          <w:lang w:eastAsia="zh-CN"/>
        </w:rPr>
      </w:pPr>
      <w:r>
        <w:rPr>
          <w:lang w:eastAsia="zh-CN"/>
        </w:rPr>
        <w:t>If</w:t>
      </w:r>
      <w:r>
        <w:rPr>
          <w:lang w:eastAsia="zh-CN"/>
        </w:rPr>
        <w:t xml:space="preserve"> the </w:t>
      </w:r>
      <w:r>
        <w:rPr>
          <w:lang w:eastAsia="zh-CN"/>
        </w:rPr>
        <w:t>ProSe Function</w:t>
      </w:r>
      <w:r>
        <w:rPr/>
        <w:t xml:space="preserve"> </w:t>
      </w:r>
      <w:r>
        <w:rPr>
          <w:lang w:eastAsia="zh-CN"/>
        </w:rPr>
        <w:t xml:space="preserve">cannot fulfil </w:t>
      </w:r>
      <w:r>
        <w:rPr>
          <w:lang w:eastAsia="zh-CN"/>
        </w:rPr>
        <w:t xml:space="preserve">the </w:t>
      </w:r>
      <w:r>
        <w:rPr>
          <w:lang w:eastAsia="zh-CN"/>
        </w:rPr>
        <w:t>received request</w:t>
      </w:r>
      <w:r>
        <w:rPr>
          <w:lang w:eastAsia="zh-CN"/>
        </w:rPr>
        <w:t xml:space="preserve"> </w:t>
      </w:r>
      <w:r>
        <w:rPr/>
        <w:t>for reasons not stated in the above steps</w:t>
      </w:r>
      <w:r>
        <w:rPr>
          <w:lang w:eastAsia="zh-CN"/>
        </w:rPr>
        <w:t>, e.g. due to</w:t>
      </w:r>
      <w:r>
        <w:rPr>
          <w:lang w:eastAsia="zh-CN"/>
        </w:rPr>
        <w:t xml:space="preserve"> a</w:t>
      </w:r>
      <w:r>
        <w:rPr>
          <w:lang w:eastAsia="zh-CN"/>
        </w:rPr>
        <w:t xml:space="preserve"> database error</w:t>
      </w:r>
      <w:r>
        <w:rPr>
          <w:lang w:eastAsia="zh-CN"/>
        </w:rPr>
        <w:t xml:space="preserve"> </w:t>
      </w:r>
      <w:r>
        <w:rPr>
          <w:lang w:eastAsia="zh-CN"/>
        </w:rPr>
        <w:t xml:space="preserve">or any of the </w:t>
      </w:r>
      <w:r>
        <w:rPr>
          <w:lang w:eastAsia="zh-CN"/>
        </w:rPr>
        <w:t>required</w:t>
      </w:r>
      <w:r>
        <w:rPr>
          <w:lang w:eastAsia="zh-CN"/>
        </w:rPr>
        <w:t xml:space="preserve"> actions cannot be performed, it shall set </w:t>
      </w:r>
      <w:r>
        <w:rPr>
          <w:lang w:eastAsia="zh-CN"/>
        </w:rPr>
        <w:t xml:space="preserve">the </w:t>
      </w:r>
      <w:r>
        <w:rPr>
          <w:lang w:eastAsia="zh-CN"/>
        </w:rPr>
        <w:t>Result</w:t>
      </w:r>
      <w:r>
        <w:rPr>
          <w:lang w:eastAsia="zh-CN"/>
        </w:rPr>
        <w:t xml:space="preserve"> </w:t>
      </w:r>
      <w:r>
        <w:rPr>
          <w:lang w:eastAsia="zh-CN"/>
        </w:rPr>
        <w:t xml:space="preserve">Code to </w:t>
      </w:r>
      <w:r>
        <w:rPr>
          <w:lang w:eastAsia="zh-CN"/>
        </w:rPr>
        <w:t>"</w:t>
      </w:r>
      <w:r>
        <w:rPr>
          <w:lang w:eastAsia="zh-CN"/>
        </w:rPr>
        <w:t>DIAMETER_UNABLE_TO_COMPLY</w:t>
      </w:r>
      <w:r>
        <w:rPr>
          <w:lang w:eastAsia="zh-CN"/>
        </w:rPr>
        <w:t>"</w:t>
      </w:r>
      <w:r>
        <w:rPr>
          <w:lang w:eastAsia="zh-CN"/>
        </w:rPr>
        <w:t>.</w:t>
      </w:r>
    </w:p>
    <w:p>
      <w:pPr>
        <w:pStyle w:val="Normal"/>
        <w:rPr>
          <w:lang w:eastAsia="zh-CN"/>
        </w:rPr>
      </w:pPr>
      <w:r>
        <w:rPr>
          <w:lang w:eastAsia="zh-CN"/>
        </w:rPr>
      </w:r>
    </w:p>
    <w:p>
      <w:pPr>
        <w:pStyle w:val="Heading1"/>
        <w:ind w:left="1134" w:hanging="1134"/>
        <w:rPr/>
      </w:pPr>
      <w:bookmarkStart w:id="56" w:name="__RefHeading___Toc20219194"/>
      <w:bookmarkEnd w:id="56"/>
      <w:r>
        <w:rPr/>
        <w:t>6</w:t>
        <w:tab/>
        <w:t>Protocol Specification and Implementation</w:t>
      </w:r>
    </w:p>
    <w:p>
      <w:pPr>
        <w:pStyle w:val="Heading2"/>
        <w:rPr/>
      </w:pPr>
      <w:bookmarkStart w:id="57" w:name="__RefHeading___Toc20219195"/>
      <w:bookmarkEnd w:id="57"/>
      <w:r>
        <w:rPr>
          <w:lang w:val="en-US"/>
        </w:rPr>
        <w:t>6.1</w:t>
        <w:tab/>
        <w:t>Introduction</w:t>
      </w:r>
    </w:p>
    <w:p>
      <w:pPr>
        <w:pStyle w:val="Heading3"/>
        <w:rPr/>
      </w:pPr>
      <w:bookmarkStart w:id="58" w:name="__RefHeading___Toc20219196"/>
      <w:bookmarkEnd w:id="58"/>
      <w:r>
        <w:rPr/>
        <w:t>6.1.1</w:t>
        <w:tab/>
        <w:t>Use of Diameter base protocol</w:t>
      </w:r>
    </w:p>
    <w:p>
      <w:pPr>
        <w:pStyle w:val="Normal"/>
        <w:rPr/>
      </w:pPr>
      <w:r>
        <w:rPr/>
        <w:t xml:space="preserve">The Diameter Base Protocol as specified in </w:t>
      </w:r>
      <w:r>
        <w:rPr>
          <w:lang w:val="it-IT"/>
        </w:rPr>
        <w:t>IETF RFC 6733 [29]</w:t>
      </w:r>
      <w:r>
        <w:rPr/>
        <w:t xml:space="preserve"> shall apply except as modified by the defined support of the methods and the defined support of the commands and AVPs, result and e</w:t>
      </w:r>
      <w:r>
        <w:rPr/>
        <w:t>rror</w:t>
      </w:r>
      <w:r>
        <w:rPr/>
        <w:t xml:space="preserve"> codes </w:t>
      </w:r>
      <w:r>
        <w:rPr>
          <w:lang w:eastAsia="zh-CN"/>
        </w:rPr>
        <w:t xml:space="preserve">as </w:t>
      </w:r>
      <w:r>
        <w:rPr/>
        <w:t>specified in this specification. Unless otherwise specified, the procedures (including error handling and unrecognised information handling) shall be used unmodified.</w:t>
      </w:r>
    </w:p>
    <w:p>
      <w:pPr>
        <w:pStyle w:val="Heading3"/>
        <w:rPr/>
      </w:pPr>
      <w:bookmarkStart w:id="59" w:name="__RefHeading___Toc20219197"/>
      <w:bookmarkEnd w:id="59"/>
      <w:r>
        <w:rPr/>
        <w:t>6.1.2</w:t>
        <w:tab/>
        <w:t>Securing Diameter Messages</w:t>
      </w:r>
    </w:p>
    <w:p>
      <w:pPr>
        <w:pStyle w:val="Normal"/>
        <w:rPr>
          <w:lang w:eastAsia="zh-CN"/>
        </w:rPr>
      </w:pPr>
      <w:r>
        <w:rPr/>
        <w:t>For secure transport of Diameter messages, see 3GPP TS 33.210 [8]</w:t>
      </w:r>
      <w:r>
        <w:rPr>
          <w:lang w:eastAsia="zh-CN"/>
        </w:rPr>
        <w:t>.</w:t>
      </w:r>
    </w:p>
    <w:p>
      <w:pPr>
        <w:pStyle w:val="Heading3"/>
        <w:rPr/>
      </w:pPr>
      <w:bookmarkStart w:id="60" w:name="__RefHeading___Toc20219198"/>
      <w:bookmarkEnd w:id="60"/>
      <w:r>
        <w:rPr/>
        <w:t>6.1.3</w:t>
        <w:tab/>
        <w:t>Accounting functionality</w:t>
      </w:r>
    </w:p>
    <w:p>
      <w:pPr>
        <w:pStyle w:val="Normal"/>
        <w:rPr/>
      </w:pPr>
      <w:r>
        <w:rPr/>
        <w:t>Accounting functionality (Accounting Session State Machine, related command codes and AVPs) shall not be used on the PC6/PC7 interfaces.</w:t>
      </w:r>
    </w:p>
    <w:p>
      <w:pPr>
        <w:pStyle w:val="Heading3"/>
        <w:rPr/>
      </w:pPr>
      <w:bookmarkStart w:id="61" w:name="__RefHeading___Toc20219199"/>
      <w:bookmarkEnd w:id="61"/>
      <w:r>
        <w:rPr/>
        <w:t>6.1.4</w:t>
        <w:tab/>
        <w:t>Use of sessions</w:t>
      </w:r>
    </w:p>
    <w:p>
      <w:pPr>
        <w:pStyle w:val="Normal"/>
        <w:rPr/>
      </w:pPr>
      <w:r>
        <w:rPr/>
        <w:t xml:space="preserve">Between the ProSe Functions, Diameter sessions </w:t>
      </w:r>
      <w:r>
        <w:rPr>
          <w:lang w:eastAsia="zh-CN"/>
        </w:rPr>
        <w:t>shall be</w:t>
      </w:r>
      <w:r>
        <w:rPr>
          <w:lang w:eastAsia="zh-CN"/>
        </w:rPr>
        <w:t xml:space="preserve"> </w:t>
      </w:r>
      <w:r>
        <w:rPr/>
        <w:t xml:space="preserve">implicitly terminated. An implicitly terminated session is one for which the server does not maintain state information. The client </w:t>
      </w:r>
      <w:r>
        <w:rPr>
          <w:lang w:eastAsia="zh-CN"/>
        </w:rPr>
        <w:t>shall not</w:t>
      </w:r>
      <w:r>
        <w:rPr>
          <w:lang w:eastAsia="zh-CN"/>
        </w:rPr>
        <w:t xml:space="preserve"> </w:t>
      </w:r>
      <w:r>
        <w:rPr/>
        <w:t>send any re-authorization or session termination requests to the server.</w:t>
      </w:r>
    </w:p>
    <w:p>
      <w:pPr>
        <w:pStyle w:val="Normal"/>
        <w:rPr/>
      </w:pPr>
      <w:r>
        <w:rPr/>
        <w:t>The Diameter base protocol includes the Auth-Session-State AVP as the mechanism for the implementation of implicitly terminated sessions.</w:t>
      </w:r>
    </w:p>
    <w:p>
      <w:pPr>
        <w:pStyle w:val="Normal"/>
        <w:rPr/>
      </w:pPr>
      <w:r>
        <w:rPr/>
        <w:t xml:space="preserve">The client (server) shall include in its requests (responses) the Auth-Session-State AVP set to the value NO_STATE_MAINTAINED (1), as described in </w:t>
      </w:r>
      <w:r>
        <w:rPr>
          <w:lang w:val="it-IT"/>
        </w:rPr>
        <w:t>IETF RFC 6733 [29]</w:t>
      </w:r>
      <w:r>
        <w:rPr/>
        <w:t>. As a consequence, the server shall not maintain any state information about this session and the client shall not send any session termination request. Neither the Authorization-Lifetime AVP nor the Session-Timeout AVP shall be present in requests or responses.</w:t>
      </w:r>
    </w:p>
    <w:p>
      <w:pPr>
        <w:pStyle w:val="Heading3"/>
        <w:rPr/>
      </w:pPr>
      <w:bookmarkStart w:id="62" w:name="__RefHeading___Toc20219200"/>
      <w:bookmarkEnd w:id="62"/>
      <w:r>
        <w:rPr/>
        <w:t>6.1.5</w:t>
        <w:tab/>
        <w:t>Transport protocol</w:t>
      </w:r>
    </w:p>
    <w:p>
      <w:pPr>
        <w:pStyle w:val="Normal"/>
        <w:rPr/>
      </w:pPr>
      <w:r>
        <w:rPr/>
        <w:t>Diameter messages over the PC6/PC7 interfaces shall make use of SCTP IETF RFC 4960 [9].</w:t>
      </w:r>
    </w:p>
    <w:p>
      <w:pPr>
        <w:pStyle w:val="Heading3"/>
        <w:rPr/>
      </w:pPr>
      <w:bookmarkStart w:id="63" w:name="__RefHeading___Toc20219201"/>
      <w:bookmarkEnd w:id="63"/>
      <w:r>
        <w:rPr/>
        <w:t>6.1.6</w:t>
        <w:tab/>
        <w:t>Routing considerations</w:t>
      </w:r>
    </w:p>
    <w:p>
      <w:pPr>
        <w:pStyle w:val="Normal"/>
        <w:rPr/>
      </w:pPr>
      <w:r>
        <w:rPr/>
        <w:t>This clause specifies the use of the Diameter routing AVPs Destination-Realm and Destination-Host.</w:t>
      </w:r>
    </w:p>
    <w:p>
      <w:pPr>
        <w:pStyle w:val="Normal"/>
        <w:rPr/>
      </w:pPr>
      <w:r>
        <w:rPr/>
        <w:t xml:space="preserve">The Destination-Realm AVP shall contain the network domain name of the targeted ProSe Function. The network domain name is either known by the sending ProSe Function or derived from the PLMN-Id of the targeted </w:t>
      </w:r>
      <w:r>
        <w:rPr>
          <w:lang w:val="en-US" w:eastAsia="en-US"/>
        </w:rPr>
        <w:t>ProSe</w:t>
      </w:r>
      <w:r>
        <w:rPr/>
        <w:t xml:space="preserve"> Function to construct the EPC Home Network Realm/Domain, as indicated in 3GPP TS 23.003 [4], clause 19.2.</w:t>
      </w:r>
    </w:p>
    <w:p>
      <w:pPr>
        <w:pStyle w:val="Normal"/>
        <w:rPr/>
      </w:pPr>
      <w:r>
        <w:rPr/>
        <w:t xml:space="preserve">If a ProSe Function knows the address/name of the ProSe Function in charge of a given UE, and the associated network domain name, both the Destination-Realm and Destination-Host AVPs shall be present in the request. </w:t>
      </w:r>
    </w:p>
    <w:p>
      <w:pPr>
        <w:pStyle w:val="Normal"/>
        <w:rPr/>
      </w:pPr>
      <w:r>
        <w:rPr/>
        <w:t xml:space="preserve">If a ProSe Function knows only the network domain name, the Destination-Realm AVP shall be present and the command shall be routed to the next Diameter node. </w:t>
      </w:r>
    </w:p>
    <w:p>
      <w:pPr>
        <w:pStyle w:val="Normal"/>
        <w:rPr/>
      </w:pPr>
      <w:r>
        <w:rPr/>
        <w:t xml:space="preserve">Consequently, the Destination-Realm AVP is declared as mandatory and the Destination-Host AVP is declared as optional in the ABNF for all requests initiated by a ProSe Function. </w:t>
      </w:r>
    </w:p>
    <w:p>
      <w:pPr>
        <w:pStyle w:val="Normal"/>
        <w:rPr/>
      </w:pPr>
      <w:r>
        <w:rPr/>
        <w:t>If the Vendor-Specific-Application-ID AVP is received in any of the commands defined in this specification, it shall be ignored by the receiving node, and it shall not be used for routing purposes.</w:t>
      </w:r>
    </w:p>
    <w:p>
      <w:pPr>
        <w:pStyle w:val="Heading3"/>
        <w:rPr/>
      </w:pPr>
      <w:bookmarkStart w:id="64" w:name="__RefHeading___Toc20219202"/>
      <w:bookmarkEnd w:id="64"/>
      <w:r>
        <w:rPr/>
        <w:t>6.1.7</w:t>
        <w:tab/>
        <w:t>Advertising Application Support</w:t>
      </w:r>
    </w:p>
    <w:p>
      <w:pPr>
        <w:pStyle w:val="Normal"/>
        <w:rPr/>
      </w:pPr>
      <w:r>
        <w:rPr/>
        <w:t>The ProSe Functions shall advertise support of the Diameter Inter ProSe Functions Application by including the value of the application identifier in the Auth-Application-Id AVP within the Vendor-Specific-Application-Id grouped AVP of the Capabilities-Exchange-Request and Capabilities-Exchange-Answer commands.</w:t>
      </w:r>
    </w:p>
    <w:p>
      <w:pPr>
        <w:pStyle w:val="Normal"/>
        <w:rPr/>
      </w:pPr>
      <w:r>
        <w:rPr/>
        <w:t>The vendor identifier value of 3GPP (10415) shall be included in the Supported-Vendor-Id AVP of the Capabilities-Exchange-Request and Capabilities-Exchange-Answer commands, and in the Vendor-Id AVP within the Vendor-Specific-Application-Id grouped AVP of the Capabilities-Exchange-Request and Capabilities-Exchange-Answer commands.</w:t>
      </w:r>
    </w:p>
    <w:p>
      <w:pPr>
        <w:pStyle w:val="Normal"/>
        <w:rPr/>
      </w:pPr>
      <w:r>
        <w:rPr/>
        <w:t xml:space="preserve">The Vendor-Id AVP included in Capabilities-Exchange-Request and Capabilities-Exchange-Answer commands that is not included in the Vendor-Specific-Application-Id AVPs as described above shall indicate the manufacturer of the Diameter node as per </w:t>
      </w:r>
      <w:r>
        <w:rPr>
          <w:lang w:val="it-IT"/>
        </w:rPr>
        <w:t>IETF RFC 6733 [29]</w:t>
      </w:r>
      <w:r>
        <w:rPr/>
        <w:t>.</w:t>
      </w:r>
    </w:p>
    <w:p>
      <w:pPr>
        <w:pStyle w:val="Heading3"/>
        <w:rPr/>
      </w:pPr>
      <w:bookmarkStart w:id="65" w:name="__RefHeading___Toc20219203"/>
      <w:bookmarkEnd w:id="65"/>
      <w:r>
        <w:rPr/>
        <w:t>6.1.8</w:t>
        <w:tab/>
        <w:t>Diameter Application Identifier</w:t>
      </w:r>
    </w:p>
    <w:p>
      <w:pPr>
        <w:pStyle w:val="Normal"/>
        <w:rPr>
          <w:lang w:eastAsia="zh-CN"/>
        </w:rPr>
      </w:pPr>
      <w:r>
        <w:rPr/>
        <w:t xml:space="preserve">The Diameter Inter ProSe Functions Application protocol </w:t>
      </w:r>
      <w:r>
        <w:rPr>
          <w:lang w:eastAsia="zh-CN"/>
        </w:rPr>
        <w:t xml:space="preserve">shall be </w:t>
      </w:r>
      <w:r>
        <w:rPr/>
        <w:t>defined as an IETF vendor specific Diameter application, where the vendor is 3GPP. The vendor identifier assigned by IANA to 3GPP (http://www.iana.org/assignments/enterprise-numbers) is 10415.</w:t>
      </w:r>
    </w:p>
    <w:p>
      <w:pPr>
        <w:pStyle w:val="Normal"/>
        <w:rPr/>
      </w:pPr>
      <w:r>
        <w:rPr/>
        <w:t xml:space="preserve">The Diameter application identifier assigned to the Diameter Inter ProSe Functions application is </w:t>
      </w:r>
      <w:r>
        <w:rPr>
          <w:lang w:eastAsia="zh-CN"/>
        </w:rPr>
        <w:t>16777340</w:t>
      </w:r>
      <w:r>
        <w:rPr/>
        <w:t xml:space="preserve"> (allocated by IANA). The same Diameter application identifier is used over the PC6 interface and the PC7 interface.</w:t>
      </w:r>
    </w:p>
    <w:p>
      <w:pPr>
        <w:pStyle w:val="Heading3"/>
        <w:rPr/>
      </w:pPr>
      <w:bookmarkStart w:id="66" w:name="__RefHeading___Toc20219204"/>
      <w:bookmarkEnd w:id="66"/>
      <w:r>
        <w:rPr>
          <w:rStyle w:val="Heading3Char"/>
        </w:rPr>
        <w:t>6.1</w:t>
      </w:r>
      <w:r>
        <w:rPr>
          <w:lang w:eastAsia="ja-JP"/>
        </w:rPr>
        <w:t>.</w:t>
      </w:r>
      <w:r>
        <w:rPr>
          <w:lang w:eastAsia="ja-JP"/>
        </w:rPr>
        <w:t>9</w:t>
      </w:r>
      <w:r>
        <w:rPr/>
        <w:tab/>
        <w:t>Use of the Supported-Features AVP</w:t>
      </w:r>
    </w:p>
    <w:p>
      <w:pPr>
        <w:pStyle w:val="Normal"/>
        <w:rPr/>
      </w:pPr>
      <w:r>
        <w:rPr/>
        <w:t xml:space="preserve">When new functionality is introduced on the PC6/PC7 interfaces, it should be defined as optional. If backwards incompatible changes cannot be avoided, the new functionality shall be introduced as a new feature and support advertised with the Supported-Features AVP. The usage of the Supported-Features AVP on the PC6/PC7 interfaces is consistent </w:t>
      </w:r>
      <w:r>
        <w:rPr>
          <w:lang w:eastAsia="ja-JP"/>
        </w:rPr>
        <w:t xml:space="preserve">with </w:t>
      </w:r>
      <w:r>
        <w:rPr/>
        <w:t>the procedures for the dynamic discovery of supported features as defined in clause 7.2 of 3GPP TS 29.229 [10].</w:t>
      </w:r>
    </w:p>
    <w:p>
      <w:pPr>
        <w:pStyle w:val="Normal"/>
        <w:rPr/>
      </w:pPr>
      <w:r>
        <w:rPr/>
        <w:t>W</w:t>
      </w:r>
      <w:r>
        <w:rPr/>
        <w:t xml:space="preserve">hen extending the application by adding new AVPs for a feature, the new AVPs shall have the M bit cleared and the AVP shall not be defined mandatory in the command ABNF. </w:t>
      </w:r>
    </w:p>
    <w:p>
      <w:pPr>
        <w:pStyle w:val="Normal"/>
        <w:rPr/>
      </w:pPr>
      <w:r>
        <w:rPr/>
        <w:t xml:space="preserve">As defined in 3GPP TS 29.229 [10], the Supported-Features AVP is of type grouped and contains the Vendor-Id, Feature-List-ID and Feature-List AVPs. On the </w:t>
      </w:r>
      <w:r>
        <w:rPr/>
        <w:t>all</w:t>
      </w:r>
      <w:r>
        <w:rPr/>
        <w:t xml:space="preserve"> reference point</w:t>
      </w:r>
      <w:r>
        <w:rPr/>
        <w:t>s as specified in this specifica</w:t>
      </w:r>
      <w:r>
        <w:rPr/>
        <w:t>t</w:t>
      </w:r>
      <w:r>
        <w:rPr/>
        <w:t>ion</w:t>
      </w:r>
      <w:r>
        <w:rPr/>
        <w:t>, the Supported-Features AVP is used to identify features that have been defined by 3GPP and hence, for features defined in this document, the Vendor-Id AVP shall contain the vendor ID of 3GPP (10415). If there are multiple feature lists defined for the reference point, the Feature-List-ID AVP shall differentiate those lists from one another.</w:t>
      </w:r>
    </w:p>
    <w:p>
      <w:pPr>
        <w:pStyle w:val="Heading2"/>
        <w:rPr/>
      </w:pPr>
      <w:bookmarkStart w:id="67" w:name="__RefHeading___Toc20219205"/>
      <w:bookmarkEnd w:id="67"/>
      <w:r>
        <w:rPr/>
        <w:t>6.2</w:t>
        <w:tab/>
        <w:t>Commands</w:t>
      </w:r>
    </w:p>
    <w:p>
      <w:pPr>
        <w:pStyle w:val="Heading3"/>
        <w:rPr/>
      </w:pPr>
      <w:bookmarkStart w:id="68" w:name="__RefHeading___Toc20219206"/>
      <w:bookmarkEnd w:id="68"/>
      <w:r>
        <w:rPr/>
        <w:t>6.2.1</w:t>
        <w:tab/>
      </w:r>
      <w:r>
        <w:rPr>
          <w:lang w:eastAsia="zh-CN"/>
        </w:rPr>
        <w:t>Introduction</w:t>
      </w:r>
    </w:p>
    <w:p>
      <w:pPr>
        <w:pStyle w:val="Normal"/>
        <w:rPr/>
      </w:pPr>
      <w:r>
        <w:rPr/>
        <w:t xml:space="preserve">This clause </w:t>
      </w:r>
      <w:r>
        <w:rPr>
          <w:lang w:eastAsia="zh-CN"/>
        </w:rPr>
        <w:t>defin</w:t>
      </w:r>
      <w:r>
        <w:rPr/>
        <w:t xml:space="preserve">es </w:t>
      </w:r>
      <w:r>
        <w:rPr>
          <w:lang w:eastAsia="zh-CN"/>
        </w:rPr>
        <w:t>the Command code values and related ABNF for each command described in this specification.</w:t>
      </w:r>
    </w:p>
    <w:p>
      <w:pPr>
        <w:pStyle w:val="Heading3"/>
        <w:rPr/>
      </w:pPr>
      <w:bookmarkStart w:id="69" w:name="__RefHeading___Toc20219207"/>
      <w:bookmarkEnd w:id="69"/>
      <w:r>
        <w:rPr/>
        <w:t>6.2.2</w:t>
        <w:tab/>
        <w:t>Command-Code values</w:t>
      </w:r>
    </w:p>
    <w:p>
      <w:pPr>
        <w:pStyle w:val="Normal"/>
        <w:rPr/>
      </w:pPr>
      <w:r>
        <w:rPr/>
        <w:t>This csublause defines Command-Code values for th</w:t>
      </w:r>
      <w:r>
        <w:rPr>
          <w:lang w:eastAsia="zh-CN"/>
        </w:rPr>
        <w:t xml:space="preserve">e </w:t>
      </w:r>
      <w:r>
        <w:rPr>
          <w:lang w:eastAsia="zh-CN"/>
        </w:rPr>
        <w:t>Diameter Inter ProSe Functions application used over the PC6/PC7</w:t>
      </w:r>
      <w:r>
        <w:rPr/>
        <w:t xml:space="preserve"> interfa</w:t>
      </w:r>
      <w:r>
        <w:rPr>
          <w:lang w:eastAsia="zh-CN"/>
        </w:rPr>
        <w:t>ce</w:t>
      </w:r>
      <w:r>
        <w:rPr>
          <w:lang w:eastAsia="zh-CN"/>
        </w:rPr>
        <w:t>s as allocated by IANA</w:t>
      </w:r>
      <w:r>
        <w:rPr/>
        <w:t>.</w:t>
      </w:r>
    </w:p>
    <w:p>
      <w:pPr>
        <w:pStyle w:val="Normal"/>
        <w:rPr/>
      </w:pPr>
      <w:r>
        <w:rPr/>
        <w:t>Every command is defined by means of the ABNF syntax IETF RFC 5234 [</w:t>
      </w:r>
      <w:r>
        <w:rPr>
          <w:lang w:eastAsia="zh-CN"/>
        </w:rPr>
        <w:t>11</w:t>
      </w:r>
      <w:r>
        <w:rPr/>
        <w:t xml:space="preserve">], according to the Command Code Format (CCF) specification defined in </w:t>
      </w:r>
      <w:r>
        <w:rPr>
          <w:lang w:val="it-IT"/>
        </w:rPr>
        <w:t>IETF RFC 6733 [29]</w:t>
      </w:r>
      <w:r>
        <w:rPr/>
        <w:t xml:space="preserve">. In the case, the definition and use of an AVP is not specified in this document, the guidelines in </w:t>
      </w:r>
      <w:r>
        <w:rPr>
          <w:lang w:val="it-IT"/>
        </w:rPr>
        <w:t>IETF RFC 6733 [29]</w:t>
      </w:r>
      <w:r>
        <w:rPr/>
        <w:t xml:space="preserve"> shall apply. </w:t>
      </w:r>
    </w:p>
    <w:p>
      <w:pPr>
        <w:pStyle w:val="Normal"/>
        <w:rPr/>
      </w:pPr>
      <w:r>
        <w:rPr/>
        <w:t>The Vendor-Specific-Application-Id AVP shall not be included in any command sent by Diameter nodes supporting applications defined in this specification. If the Vendor-Specific-Application-Id AVP is received in any of the commands defined in this specification, it shall be ignored by the receiving node.</w:t>
      </w:r>
    </w:p>
    <w:p>
      <w:pPr>
        <w:pStyle w:val="NO"/>
        <w:rPr/>
      </w:pPr>
      <w:r>
        <w:rPr/>
        <w:t>NOTE:</w:t>
        <w:tab/>
        <w:t xml:space="preserve">The Vendor-Specific-Application-Id is included as an optional AVP in all Command Code Format specifications defined in this specification in order to overcome potential interoperability issues with intermediate Diameter agents non-compliant with </w:t>
      </w:r>
      <w:r>
        <w:rPr>
          <w:lang w:val="it-IT"/>
        </w:rPr>
        <w:t>IETF RFC 6733 [29].</w:t>
      </w:r>
    </w:p>
    <w:p>
      <w:pPr>
        <w:pStyle w:val="Normal"/>
        <w:rPr/>
      </w:pPr>
      <w:r>
        <w:rPr/>
        <w:t>The following Command Codes are defined in this specification:</w:t>
      </w:r>
    </w:p>
    <w:p>
      <w:pPr>
        <w:pStyle w:val="TH"/>
        <w:rPr/>
      </w:pPr>
      <w:r>
        <w:rPr/>
        <w:t>Table 6.2.2-1: Command-Code values for Diameter ProSe Inter Functions Application</w:t>
      </w:r>
    </w:p>
    <w:tbl>
      <w:tblPr>
        <w:tblW w:w="5949" w:type="dxa"/>
        <w:jc w:val="center"/>
        <w:tblInd w:w="0" w:type="dxa"/>
        <w:tblLayout w:type="fixed"/>
        <w:tblCellMar>
          <w:top w:w="0" w:type="dxa"/>
          <w:left w:w="28" w:type="dxa"/>
          <w:bottom w:w="0" w:type="dxa"/>
          <w:right w:w="28" w:type="dxa"/>
        </w:tblCellMar>
      </w:tblPr>
      <w:tblGrid>
        <w:gridCol w:w="2685"/>
        <w:gridCol w:w="1276"/>
        <w:gridCol w:w="850"/>
        <w:gridCol w:w="1138"/>
      </w:tblGrid>
      <w:tr>
        <w:trPr/>
        <w:tc>
          <w:tcPr>
            <w:tcW w:w="2685" w:type="dxa"/>
            <w:tcBorders>
              <w:top w:val="single" w:sz="4" w:space="0" w:color="000000"/>
              <w:left w:val="single" w:sz="4" w:space="0" w:color="000000"/>
              <w:bottom w:val="single" w:sz="4" w:space="0" w:color="000000"/>
              <w:right w:val="single" w:sz="4" w:space="0" w:color="000000"/>
            </w:tcBorders>
          </w:tcPr>
          <w:p>
            <w:pPr>
              <w:pStyle w:val="TAH"/>
              <w:rPr/>
            </w:pPr>
            <w:r>
              <w:rPr/>
              <w:t>Command-Name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Abbreviation</w:t>
            </w:r>
          </w:p>
        </w:tc>
        <w:tc>
          <w:tcPr>
            <w:tcW w:w="850" w:type="dxa"/>
            <w:tcBorders>
              <w:top w:val="single" w:sz="4" w:space="0" w:color="000000"/>
              <w:left w:val="single" w:sz="4" w:space="0" w:color="000000"/>
              <w:bottom w:val="single" w:sz="4" w:space="0" w:color="000000"/>
              <w:right w:val="single" w:sz="4" w:space="0" w:color="000000"/>
            </w:tcBorders>
          </w:tcPr>
          <w:p>
            <w:pPr>
              <w:pStyle w:val="TAH"/>
              <w:rPr/>
            </w:pPr>
            <w:r>
              <w:rPr/>
              <w:t>Code</w:t>
            </w:r>
          </w:p>
        </w:tc>
        <w:tc>
          <w:tcPr>
            <w:tcW w:w="1138" w:type="dxa"/>
            <w:tcBorders>
              <w:top w:val="single" w:sz="4" w:space="0" w:color="000000"/>
              <w:left w:val="single" w:sz="4" w:space="0" w:color="000000"/>
              <w:bottom w:val="single" w:sz="4" w:space="0" w:color="000000"/>
              <w:right w:val="single" w:sz="4" w:space="0" w:color="000000"/>
            </w:tcBorders>
          </w:tcPr>
          <w:p>
            <w:pPr>
              <w:pStyle w:val="TAH"/>
              <w:rPr/>
            </w:pPr>
            <w:r>
              <w:rPr/>
              <w:t>Clause</w:t>
            </w:r>
          </w:p>
        </w:tc>
      </w:tr>
      <w:tr>
        <w:trPr/>
        <w:tc>
          <w:tcPr>
            <w:tcW w:w="2685" w:type="dxa"/>
            <w:tcBorders>
              <w:top w:val="single" w:sz="4" w:space="0" w:color="000000"/>
              <w:left w:val="single" w:sz="4" w:space="0" w:color="000000"/>
              <w:bottom w:val="single" w:sz="4" w:space="0" w:color="000000"/>
              <w:right w:val="single" w:sz="4" w:space="0" w:color="000000"/>
            </w:tcBorders>
          </w:tcPr>
          <w:p>
            <w:pPr>
              <w:pStyle w:val="TAL"/>
              <w:rPr/>
            </w:pPr>
            <w:r>
              <w:rPr/>
              <w:t>ProSe-Authorization-Request</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PAR</w:t>
            </w:r>
          </w:p>
        </w:tc>
        <w:tc>
          <w:tcPr>
            <w:tcW w:w="850"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lang w:val="en-US"/>
              </w:rPr>
              <w:t>8388668</w:t>
            </w:r>
          </w:p>
        </w:tc>
        <w:tc>
          <w:tcPr>
            <w:tcW w:w="1138" w:type="dxa"/>
            <w:tcBorders>
              <w:top w:val="single" w:sz="4" w:space="0" w:color="000000"/>
              <w:left w:val="single" w:sz="4" w:space="0" w:color="000000"/>
              <w:bottom w:val="single" w:sz="4" w:space="0" w:color="000000"/>
              <w:right w:val="single" w:sz="4" w:space="0" w:color="000000"/>
            </w:tcBorders>
          </w:tcPr>
          <w:p>
            <w:pPr>
              <w:pStyle w:val="TAL"/>
              <w:rPr/>
            </w:pPr>
            <w:r>
              <w:rPr/>
              <w:t>6.2.3</w:t>
            </w:r>
          </w:p>
        </w:tc>
      </w:tr>
      <w:tr>
        <w:trPr/>
        <w:tc>
          <w:tcPr>
            <w:tcW w:w="2685" w:type="dxa"/>
            <w:tcBorders>
              <w:top w:val="single" w:sz="4" w:space="0" w:color="000000"/>
              <w:left w:val="single" w:sz="4" w:space="0" w:color="000000"/>
              <w:bottom w:val="single" w:sz="4" w:space="0" w:color="000000"/>
              <w:right w:val="single" w:sz="4" w:space="0" w:color="000000"/>
            </w:tcBorders>
          </w:tcPr>
          <w:p>
            <w:pPr>
              <w:pStyle w:val="TAL"/>
              <w:rPr/>
            </w:pPr>
            <w:r>
              <w:rPr/>
              <w:t>ProSe-Authorization-Answer</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PAA</w:t>
            </w:r>
          </w:p>
        </w:tc>
        <w:tc>
          <w:tcPr>
            <w:tcW w:w="850"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lang w:val="en-US"/>
              </w:rPr>
              <w:t>8388668</w:t>
            </w:r>
          </w:p>
        </w:tc>
        <w:tc>
          <w:tcPr>
            <w:tcW w:w="1138" w:type="dxa"/>
            <w:tcBorders>
              <w:top w:val="single" w:sz="4" w:space="0" w:color="000000"/>
              <w:left w:val="single" w:sz="4" w:space="0" w:color="000000"/>
              <w:bottom w:val="single" w:sz="4" w:space="0" w:color="000000"/>
              <w:right w:val="single" w:sz="4" w:space="0" w:color="000000"/>
            </w:tcBorders>
          </w:tcPr>
          <w:p>
            <w:pPr>
              <w:pStyle w:val="TAL"/>
              <w:rPr/>
            </w:pPr>
            <w:r>
              <w:rPr/>
              <w:t>6.2.4</w:t>
            </w:r>
          </w:p>
        </w:tc>
      </w:tr>
      <w:tr>
        <w:trPr/>
        <w:tc>
          <w:tcPr>
            <w:tcW w:w="2685" w:type="dxa"/>
            <w:tcBorders>
              <w:top w:val="single" w:sz="4" w:space="0" w:color="000000"/>
              <w:left w:val="single" w:sz="4" w:space="0" w:color="000000"/>
              <w:bottom w:val="single" w:sz="4" w:space="0" w:color="000000"/>
              <w:right w:val="single" w:sz="4" w:space="0" w:color="000000"/>
            </w:tcBorders>
          </w:tcPr>
          <w:p>
            <w:pPr>
              <w:pStyle w:val="TAL"/>
              <w:rPr/>
            </w:pPr>
            <w:r>
              <w:rPr/>
              <w:t>ProSe-Discovery-Request</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PDR</w:t>
            </w:r>
          </w:p>
        </w:tc>
        <w:tc>
          <w:tcPr>
            <w:tcW w:w="850"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lang w:val="en-US"/>
              </w:rPr>
              <w:t>8388669</w:t>
            </w:r>
          </w:p>
        </w:tc>
        <w:tc>
          <w:tcPr>
            <w:tcW w:w="1138" w:type="dxa"/>
            <w:tcBorders>
              <w:top w:val="single" w:sz="4" w:space="0" w:color="000000"/>
              <w:left w:val="single" w:sz="4" w:space="0" w:color="000000"/>
              <w:bottom w:val="single" w:sz="4" w:space="0" w:color="000000"/>
              <w:right w:val="single" w:sz="4" w:space="0" w:color="000000"/>
            </w:tcBorders>
          </w:tcPr>
          <w:p>
            <w:pPr>
              <w:pStyle w:val="TAL"/>
              <w:rPr/>
            </w:pPr>
            <w:r>
              <w:rPr/>
              <w:t>6.2.5</w:t>
            </w:r>
          </w:p>
        </w:tc>
      </w:tr>
      <w:tr>
        <w:trPr/>
        <w:tc>
          <w:tcPr>
            <w:tcW w:w="2685" w:type="dxa"/>
            <w:tcBorders>
              <w:top w:val="single" w:sz="4" w:space="0" w:color="000000"/>
              <w:left w:val="single" w:sz="4" w:space="0" w:color="000000"/>
              <w:bottom w:val="single" w:sz="4" w:space="0" w:color="000000"/>
              <w:right w:val="single" w:sz="4" w:space="0" w:color="000000"/>
            </w:tcBorders>
          </w:tcPr>
          <w:p>
            <w:pPr>
              <w:pStyle w:val="TAL"/>
              <w:rPr/>
            </w:pPr>
            <w:r>
              <w:rPr/>
              <w:t>ProSe-Discovery-Answer</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PDA</w:t>
            </w:r>
          </w:p>
        </w:tc>
        <w:tc>
          <w:tcPr>
            <w:tcW w:w="850"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lang w:val="en-US"/>
              </w:rPr>
              <w:t>8388669</w:t>
            </w:r>
          </w:p>
        </w:tc>
        <w:tc>
          <w:tcPr>
            <w:tcW w:w="1138" w:type="dxa"/>
            <w:tcBorders>
              <w:top w:val="single" w:sz="4" w:space="0" w:color="000000"/>
              <w:left w:val="single" w:sz="4" w:space="0" w:color="000000"/>
              <w:bottom w:val="single" w:sz="4" w:space="0" w:color="000000"/>
              <w:right w:val="single" w:sz="4" w:space="0" w:color="000000"/>
            </w:tcBorders>
          </w:tcPr>
          <w:p>
            <w:pPr>
              <w:pStyle w:val="TAL"/>
              <w:rPr/>
            </w:pPr>
            <w:r>
              <w:rPr/>
              <w:t>6.2.6</w:t>
            </w:r>
          </w:p>
        </w:tc>
      </w:tr>
      <w:tr>
        <w:trPr/>
        <w:tc>
          <w:tcPr>
            <w:tcW w:w="2685" w:type="dxa"/>
            <w:tcBorders>
              <w:top w:val="single" w:sz="4" w:space="0" w:color="000000"/>
              <w:left w:val="single" w:sz="4" w:space="0" w:color="000000"/>
              <w:bottom w:val="single" w:sz="4" w:space="0" w:color="000000"/>
              <w:right w:val="single" w:sz="4" w:space="0" w:color="000000"/>
            </w:tcBorders>
          </w:tcPr>
          <w:p>
            <w:pPr>
              <w:pStyle w:val="TAL"/>
              <w:rPr/>
            </w:pPr>
            <w:r>
              <w:rPr/>
              <w:t>ProSe-Match-Request</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PMR</w:t>
            </w:r>
          </w:p>
        </w:tc>
        <w:tc>
          <w:tcPr>
            <w:tcW w:w="850"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lang w:val="en-US"/>
              </w:rPr>
              <w:t>8388670</w:t>
            </w:r>
          </w:p>
        </w:tc>
        <w:tc>
          <w:tcPr>
            <w:tcW w:w="1138" w:type="dxa"/>
            <w:tcBorders>
              <w:top w:val="single" w:sz="4" w:space="0" w:color="000000"/>
              <w:left w:val="single" w:sz="4" w:space="0" w:color="000000"/>
              <w:bottom w:val="single" w:sz="4" w:space="0" w:color="000000"/>
              <w:right w:val="single" w:sz="4" w:space="0" w:color="000000"/>
            </w:tcBorders>
          </w:tcPr>
          <w:p>
            <w:pPr>
              <w:pStyle w:val="TAL"/>
              <w:rPr/>
            </w:pPr>
            <w:r>
              <w:rPr/>
              <w:t>6.2.7</w:t>
            </w:r>
          </w:p>
        </w:tc>
      </w:tr>
      <w:tr>
        <w:trPr/>
        <w:tc>
          <w:tcPr>
            <w:tcW w:w="2685" w:type="dxa"/>
            <w:tcBorders>
              <w:top w:val="single" w:sz="4" w:space="0" w:color="000000"/>
              <w:left w:val="single" w:sz="4" w:space="0" w:color="000000"/>
              <w:bottom w:val="single" w:sz="4" w:space="0" w:color="000000"/>
              <w:right w:val="single" w:sz="4" w:space="0" w:color="000000"/>
            </w:tcBorders>
          </w:tcPr>
          <w:p>
            <w:pPr>
              <w:pStyle w:val="TAL"/>
              <w:rPr/>
            </w:pPr>
            <w:r>
              <w:rPr/>
              <w:t>ProSe-Match-Answer</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PMA</w:t>
            </w:r>
          </w:p>
        </w:tc>
        <w:tc>
          <w:tcPr>
            <w:tcW w:w="850"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lang w:val="en-US"/>
              </w:rPr>
              <w:t>8388670</w:t>
            </w:r>
          </w:p>
        </w:tc>
        <w:tc>
          <w:tcPr>
            <w:tcW w:w="1138" w:type="dxa"/>
            <w:tcBorders>
              <w:top w:val="single" w:sz="4" w:space="0" w:color="000000"/>
              <w:left w:val="single" w:sz="4" w:space="0" w:color="000000"/>
              <w:bottom w:val="single" w:sz="4" w:space="0" w:color="000000"/>
              <w:right w:val="single" w:sz="4" w:space="0" w:color="000000"/>
            </w:tcBorders>
          </w:tcPr>
          <w:p>
            <w:pPr>
              <w:pStyle w:val="TAL"/>
              <w:rPr/>
            </w:pPr>
            <w:r>
              <w:rPr/>
              <w:t>6.2.8</w:t>
            </w:r>
          </w:p>
        </w:tc>
      </w:tr>
      <w:tr>
        <w:trPr/>
        <w:tc>
          <w:tcPr>
            <w:tcW w:w="2685" w:type="dxa"/>
            <w:tcBorders>
              <w:top w:val="single" w:sz="4" w:space="0" w:color="000000"/>
              <w:left w:val="single" w:sz="4" w:space="0" w:color="000000"/>
              <w:bottom w:val="single" w:sz="4" w:space="0" w:color="000000"/>
              <w:right w:val="single" w:sz="4" w:space="0" w:color="000000"/>
            </w:tcBorders>
          </w:tcPr>
          <w:p>
            <w:pPr>
              <w:pStyle w:val="TAL"/>
              <w:rPr/>
            </w:pPr>
            <w:r>
              <w:rPr/>
              <w:t>ProSe-Match-Report-Info-Request</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PIR</w:t>
            </w:r>
          </w:p>
        </w:tc>
        <w:tc>
          <w:tcPr>
            <w:tcW w:w="850"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lang w:val="en-US"/>
              </w:rPr>
              <w:t>8388671</w:t>
            </w:r>
          </w:p>
        </w:tc>
        <w:tc>
          <w:tcPr>
            <w:tcW w:w="1138" w:type="dxa"/>
            <w:tcBorders>
              <w:top w:val="single" w:sz="4" w:space="0" w:color="000000"/>
              <w:left w:val="single" w:sz="4" w:space="0" w:color="000000"/>
              <w:bottom w:val="single" w:sz="4" w:space="0" w:color="000000"/>
              <w:right w:val="single" w:sz="4" w:space="0" w:color="000000"/>
            </w:tcBorders>
          </w:tcPr>
          <w:p>
            <w:pPr>
              <w:pStyle w:val="TAL"/>
              <w:rPr/>
            </w:pPr>
            <w:r>
              <w:rPr/>
              <w:t>6.2.9</w:t>
            </w:r>
          </w:p>
        </w:tc>
      </w:tr>
      <w:tr>
        <w:trPr/>
        <w:tc>
          <w:tcPr>
            <w:tcW w:w="2685" w:type="dxa"/>
            <w:tcBorders>
              <w:top w:val="single" w:sz="4" w:space="0" w:color="000000"/>
              <w:left w:val="single" w:sz="4" w:space="0" w:color="000000"/>
              <w:bottom w:val="single" w:sz="4" w:space="0" w:color="000000"/>
              <w:right w:val="single" w:sz="4" w:space="0" w:color="000000"/>
            </w:tcBorders>
          </w:tcPr>
          <w:p>
            <w:pPr>
              <w:pStyle w:val="TAL"/>
              <w:rPr/>
            </w:pPr>
            <w:r>
              <w:rPr/>
              <w:t>ProSe-Match-Report-Info-Answer</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PIA</w:t>
            </w:r>
          </w:p>
        </w:tc>
        <w:tc>
          <w:tcPr>
            <w:tcW w:w="850"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lang w:val="en-US"/>
              </w:rPr>
              <w:t>8388671</w:t>
            </w:r>
          </w:p>
        </w:tc>
        <w:tc>
          <w:tcPr>
            <w:tcW w:w="1138" w:type="dxa"/>
            <w:tcBorders>
              <w:top w:val="single" w:sz="4" w:space="0" w:color="000000"/>
              <w:left w:val="single" w:sz="4" w:space="0" w:color="000000"/>
              <w:bottom w:val="single" w:sz="4" w:space="0" w:color="000000"/>
              <w:right w:val="single" w:sz="4" w:space="0" w:color="000000"/>
            </w:tcBorders>
          </w:tcPr>
          <w:p>
            <w:pPr>
              <w:pStyle w:val="TAL"/>
              <w:rPr/>
            </w:pPr>
            <w:r>
              <w:rPr/>
              <w:t>6.2.</w:t>
            </w:r>
            <w:r>
              <w:rPr>
                <w:lang w:eastAsia="zh-CN"/>
              </w:rPr>
              <w:t>10</w:t>
            </w:r>
          </w:p>
        </w:tc>
      </w:tr>
      <w:tr>
        <w:trPr/>
        <w:tc>
          <w:tcPr>
            <w:tcW w:w="2685" w:type="dxa"/>
            <w:tcBorders>
              <w:top w:val="single" w:sz="4" w:space="0" w:color="000000"/>
              <w:left w:val="single" w:sz="4" w:space="0" w:color="000000"/>
              <w:bottom w:val="single" w:sz="4" w:space="0" w:color="000000"/>
              <w:right w:val="single" w:sz="4" w:space="0" w:color="000000"/>
            </w:tcBorders>
          </w:tcPr>
          <w:p>
            <w:pPr>
              <w:pStyle w:val="TAL"/>
              <w:rPr/>
            </w:pPr>
            <w:r>
              <w:rPr/>
              <w:t>ProSe-Proximity</w:t>
            </w:r>
            <w:r>
              <w:rPr/>
              <w:t>-Request</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PRR</w:t>
            </w:r>
          </w:p>
        </w:tc>
        <w:tc>
          <w:tcPr>
            <w:tcW w:w="850"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lang w:val="en-US"/>
              </w:rPr>
              <w:t>8388672</w:t>
            </w:r>
          </w:p>
        </w:tc>
        <w:tc>
          <w:tcPr>
            <w:tcW w:w="1138" w:type="dxa"/>
            <w:tcBorders>
              <w:top w:val="single" w:sz="4" w:space="0" w:color="000000"/>
              <w:left w:val="single" w:sz="4" w:space="0" w:color="000000"/>
              <w:bottom w:val="single" w:sz="4" w:space="0" w:color="000000"/>
              <w:right w:val="single" w:sz="4" w:space="0" w:color="000000"/>
            </w:tcBorders>
          </w:tcPr>
          <w:p>
            <w:pPr>
              <w:pStyle w:val="TAL"/>
              <w:rPr/>
            </w:pPr>
            <w:r>
              <w:rPr/>
              <w:t>6.2.11</w:t>
            </w:r>
          </w:p>
        </w:tc>
      </w:tr>
      <w:tr>
        <w:trPr/>
        <w:tc>
          <w:tcPr>
            <w:tcW w:w="2685" w:type="dxa"/>
            <w:tcBorders>
              <w:top w:val="single" w:sz="4" w:space="0" w:color="000000"/>
              <w:left w:val="single" w:sz="4" w:space="0" w:color="000000"/>
              <w:bottom w:val="single" w:sz="4" w:space="0" w:color="000000"/>
              <w:right w:val="single" w:sz="4" w:space="0" w:color="000000"/>
            </w:tcBorders>
          </w:tcPr>
          <w:p>
            <w:pPr>
              <w:pStyle w:val="TAL"/>
              <w:rPr/>
            </w:pPr>
            <w:r>
              <w:rPr/>
              <w:t>ProSe-Proximity-Answer</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PR</w:t>
            </w:r>
            <w:r>
              <w:rPr/>
              <w:t>A</w:t>
            </w:r>
          </w:p>
        </w:tc>
        <w:tc>
          <w:tcPr>
            <w:tcW w:w="850"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lang w:val="en-US"/>
              </w:rPr>
              <w:t>8388672</w:t>
            </w:r>
          </w:p>
        </w:tc>
        <w:tc>
          <w:tcPr>
            <w:tcW w:w="1138" w:type="dxa"/>
            <w:tcBorders>
              <w:top w:val="single" w:sz="4" w:space="0" w:color="000000"/>
              <w:left w:val="single" w:sz="4" w:space="0" w:color="000000"/>
              <w:bottom w:val="single" w:sz="4" w:space="0" w:color="000000"/>
              <w:right w:val="single" w:sz="4" w:space="0" w:color="000000"/>
            </w:tcBorders>
          </w:tcPr>
          <w:p>
            <w:pPr>
              <w:pStyle w:val="TAL"/>
              <w:rPr/>
            </w:pPr>
            <w:r>
              <w:rPr/>
              <w:t>6.2.</w:t>
            </w:r>
            <w:r>
              <w:rPr>
                <w:lang w:eastAsia="zh-CN"/>
              </w:rPr>
              <w:t>12</w:t>
            </w:r>
          </w:p>
        </w:tc>
      </w:tr>
      <w:tr>
        <w:trPr/>
        <w:tc>
          <w:tcPr>
            <w:tcW w:w="2685" w:type="dxa"/>
            <w:tcBorders>
              <w:top w:val="single" w:sz="4" w:space="0" w:color="000000"/>
              <w:left w:val="single" w:sz="4" w:space="0" w:color="000000"/>
              <w:bottom w:val="single" w:sz="4" w:space="0" w:color="000000"/>
              <w:right w:val="single" w:sz="4" w:space="0" w:color="000000"/>
            </w:tcBorders>
          </w:tcPr>
          <w:p>
            <w:pPr>
              <w:pStyle w:val="TAL"/>
              <w:rPr/>
            </w:pPr>
            <w:r>
              <w:rPr/>
              <w:t>ProSe-Location-Update-Request</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PLR</w:t>
            </w:r>
          </w:p>
        </w:tc>
        <w:tc>
          <w:tcPr>
            <w:tcW w:w="850"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lang w:val="en-US"/>
              </w:rPr>
              <w:t>8388673</w:t>
            </w:r>
          </w:p>
        </w:tc>
        <w:tc>
          <w:tcPr>
            <w:tcW w:w="1138" w:type="dxa"/>
            <w:tcBorders>
              <w:top w:val="single" w:sz="4" w:space="0" w:color="000000"/>
              <w:left w:val="single" w:sz="4" w:space="0" w:color="000000"/>
              <w:bottom w:val="single" w:sz="4" w:space="0" w:color="000000"/>
              <w:right w:val="single" w:sz="4" w:space="0" w:color="000000"/>
            </w:tcBorders>
          </w:tcPr>
          <w:p>
            <w:pPr>
              <w:pStyle w:val="TAL"/>
              <w:rPr/>
            </w:pPr>
            <w:r>
              <w:rPr/>
              <w:t>6.2.13</w:t>
            </w:r>
          </w:p>
        </w:tc>
      </w:tr>
      <w:tr>
        <w:trPr/>
        <w:tc>
          <w:tcPr>
            <w:tcW w:w="2685" w:type="dxa"/>
            <w:tcBorders>
              <w:top w:val="single" w:sz="4" w:space="0" w:color="000000"/>
              <w:left w:val="single" w:sz="4" w:space="0" w:color="000000"/>
              <w:bottom w:val="single" w:sz="4" w:space="0" w:color="000000"/>
              <w:right w:val="single" w:sz="4" w:space="0" w:color="000000"/>
            </w:tcBorders>
          </w:tcPr>
          <w:p>
            <w:pPr>
              <w:pStyle w:val="TAL"/>
              <w:rPr/>
            </w:pPr>
            <w:r>
              <w:rPr/>
              <w:t>ProSe-Location-Update-Answer</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PLA</w:t>
            </w:r>
          </w:p>
        </w:tc>
        <w:tc>
          <w:tcPr>
            <w:tcW w:w="850"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lang w:val="en-US"/>
              </w:rPr>
              <w:t>8388673</w:t>
            </w:r>
          </w:p>
        </w:tc>
        <w:tc>
          <w:tcPr>
            <w:tcW w:w="1138" w:type="dxa"/>
            <w:tcBorders>
              <w:top w:val="single" w:sz="4" w:space="0" w:color="000000"/>
              <w:left w:val="single" w:sz="4" w:space="0" w:color="000000"/>
              <w:bottom w:val="single" w:sz="4" w:space="0" w:color="000000"/>
              <w:right w:val="single" w:sz="4" w:space="0" w:color="000000"/>
            </w:tcBorders>
          </w:tcPr>
          <w:p>
            <w:pPr>
              <w:pStyle w:val="TAL"/>
              <w:rPr/>
            </w:pPr>
            <w:r>
              <w:rPr/>
              <w:t>6.2.</w:t>
            </w:r>
            <w:r>
              <w:rPr>
                <w:lang w:eastAsia="zh-CN"/>
              </w:rPr>
              <w:t>14</w:t>
            </w:r>
          </w:p>
        </w:tc>
      </w:tr>
      <w:tr>
        <w:trPr/>
        <w:tc>
          <w:tcPr>
            <w:tcW w:w="2685" w:type="dxa"/>
            <w:tcBorders>
              <w:top w:val="single" w:sz="4" w:space="0" w:color="000000"/>
              <w:left w:val="single" w:sz="4" w:space="0" w:color="000000"/>
              <w:bottom w:val="single" w:sz="4" w:space="0" w:color="000000"/>
              <w:right w:val="single" w:sz="4" w:space="0" w:color="000000"/>
            </w:tcBorders>
          </w:tcPr>
          <w:p>
            <w:pPr>
              <w:pStyle w:val="TAL"/>
              <w:rPr/>
            </w:pPr>
            <w:r>
              <w:rPr/>
              <w:t>ProSe-Alert-Request</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ALR</w:t>
            </w:r>
          </w:p>
        </w:tc>
        <w:tc>
          <w:tcPr>
            <w:tcW w:w="850"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lang w:val="en-US"/>
              </w:rPr>
              <w:t>8388674</w:t>
            </w:r>
          </w:p>
        </w:tc>
        <w:tc>
          <w:tcPr>
            <w:tcW w:w="1138" w:type="dxa"/>
            <w:tcBorders>
              <w:top w:val="single" w:sz="4" w:space="0" w:color="000000"/>
              <w:left w:val="single" w:sz="4" w:space="0" w:color="000000"/>
              <w:bottom w:val="single" w:sz="4" w:space="0" w:color="000000"/>
              <w:right w:val="single" w:sz="4" w:space="0" w:color="000000"/>
            </w:tcBorders>
          </w:tcPr>
          <w:p>
            <w:pPr>
              <w:pStyle w:val="TAL"/>
              <w:rPr/>
            </w:pPr>
            <w:r>
              <w:rPr/>
              <w:t>6.2.15</w:t>
            </w:r>
          </w:p>
        </w:tc>
      </w:tr>
      <w:tr>
        <w:trPr/>
        <w:tc>
          <w:tcPr>
            <w:tcW w:w="2685" w:type="dxa"/>
            <w:tcBorders>
              <w:top w:val="single" w:sz="4" w:space="0" w:color="000000"/>
              <w:left w:val="single" w:sz="4" w:space="0" w:color="000000"/>
              <w:bottom w:val="single" w:sz="4" w:space="0" w:color="000000"/>
              <w:right w:val="single" w:sz="4" w:space="0" w:color="000000"/>
            </w:tcBorders>
          </w:tcPr>
          <w:p>
            <w:pPr>
              <w:pStyle w:val="TAL"/>
              <w:rPr/>
            </w:pPr>
            <w:r>
              <w:rPr/>
              <w:t>ProSe-Alert-Answer</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ALA</w:t>
            </w:r>
          </w:p>
        </w:tc>
        <w:tc>
          <w:tcPr>
            <w:tcW w:w="850"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lang w:val="en-US"/>
              </w:rPr>
              <w:t>8388674</w:t>
            </w:r>
          </w:p>
        </w:tc>
        <w:tc>
          <w:tcPr>
            <w:tcW w:w="1138" w:type="dxa"/>
            <w:tcBorders>
              <w:top w:val="single" w:sz="4" w:space="0" w:color="000000"/>
              <w:left w:val="single" w:sz="4" w:space="0" w:color="000000"/>
              <w:bottom w:val="single" w:sz="4" w:space="0" w:color="000000"/>
              <w:right w:val="single" w:sz="4" w:space="0" w:color="000000"/>
            </w:tcBorders>
          </w:tcPr>
          <w:p>
            <w:pPr>
              <w:pStyle w:val="TAL"/>
              <w:rPr/>
            </w:pPr>
            <w:r>
              <w:rPr/>
              <w:t>6.2.</w:t>
            </w:r>
            <w:r>
              <w:rPr>
                <w:lang w:eastAsia="zh-CN"/>
              </w:rPr>
              <w:t>16</w:t>
            </w:r>
          </w:p>
        </w:tc>
      </w:tr>
      <w:tr>
        <w:trPr/>
        <w:tc>
          <w:tcPr>
            <w:tcW w:w="2685" w:type="dxa"/>
            <w:tcBorders>
              <w:top w:val="single" w:sz="4" w:space="0" w:color="000000"/>
              <w:left w:val="single" w:sz="4" w:space="0" w:color="000000"/>
              <w:bottom w:val="single" w:sz="4" w:space="0" w:color="000000"/>
              <w:right w:val="single" w:sz="4" w:space="0" w:color="000000"/>
            </w:tcBorders>
          </w:tcPr>
          <w:p>
            <w:pPr>
              <w:pStyle w:val="TAL"/>
              <w:rPr/>
            </w:pPr>
            <w:r>
              <w:rPr/>
              <w:t>ProSe-Cancellation-Request</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PCR</w:t>
            </w:r>
          </w:p>
        </w:tc>
        <w:tc>
          <w:tcPr>
            <w:tcW w:w="850"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lang w:val="en-US"/>
              </w:rPr>
              <w:t>8388675</w:t>
            </w:r>
          </w:p>
        </w:tc>
        <w:tc>
          <w:tcPr>
            <w:tcW w:w="1138" w:type="dxa"/>
            <w:tcBorders>
              <w:top w:val="single" w:sz="4" w:space="0" w:color="000000"/>
              <w:left w:val="single" w:sz="4" w:space="0" w:color="000000"/>
              <w:bottom w:val="single" w:sz="4" w:space="0" w:color="000000"/>
              <w:right w:val="single" w:sz="4" w:space="0" w:color="000000"/>
            </w:tcBorders>
          </w:tcPr>
          <w:p>
            <w:pPr>
              <w:pStyle w:val="TAL"/>
              <w:rPr/>
            </w:pPr>
            <w:r>
              <w:rPr/>
              <w:t>6.2.17</w:t>
            </w:r>
          </w:p>
        </w:tc>
      </w:tr>
      <w:tr>
        <w:trPr/>
        <w:tc>
          <w:tcPr>
            <w:tcW w:w="2685" w:type="dxa"/>
            <w:tcBorders>
              <w:top w:val="single" w:sz="4" w:space="0" w:color="000000"/>
              <w:left w:val="single" w:sz="4" w:space="0" w:color="000000"/>
              <w:bottom w:val="single" w:sz="4" w:space="0" w:color="000000"/>
              <w:right w:val="single" w:sz="4" w:space="0" w:color="000000"/>
            </w:tcBorders>
          </w:tcPr>
          <w:p>
            <w:pPr>
              <w:pStyle w:val="TAL"/>
              <w:rPr/>
            </w:pPr>
            <w:r>
              <w:rPr/>
              <w:t>ProSe-Cancellation-Answer</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PCA</w:t>
            </w:r>
          </w:p>
        </w:tc>
        <w:tc>
          <w:tcPr>
            <w:tcW w:w="850"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lang w:val="en-US"/>
              </w:rPr>
              <w:t>8388675</w:t>
            </w:r>
          </w:p>
        </w:tc>
        <w:tc>
          <w:tcPr>
            <w:tcW w:w="1138" w:type="dxa"/>
            <w:tcBorders>
              <w:top w:val="single" w:sz="4" w:space="0" w:color="000000"/>
              <w:left w:val="single" w:sz="4" w:space="0" w:color="000000"/>
              <w:bottom w:val="single" w:sz="4" w:space="0" w:color="000000"/>
              <w:right w:val="single" w:sz="4" w:space="0" w:color="000000"/>
            </w:tcBorders>
          </w:tcPr>
          <w:p>
            <w:pPr>
              <w:pStyle w:val="TAL"/>
              <w:rPr/>
            </w:pPr>
            <w:r>
              <w:rPr/>
              <w:t>6.2.</w:t>
            </w:r>
            <w:r>
              <w:rPr>
                <w:lang w:eastAsia="zh-CN"/>
              </w:rPr>
              <w:t>18</w:t>
            </w:r>
          </w:p>
        </w:tc>
      </w:tr>
    </w:tbl>
    <w:p>
      <w:pPr>
        <w:pStyle w:val="Normal"/>
        <w:rPr/>
      </w:pPr>
      <w:r>
        <w:rPr/>
      </w:r>
    </w:p>
    <w:p>
      <w:pPr>
        <w:pStyle w:val="Normal"/>
        <w:rPr/>
      </w:pPr>
      <w:r>
        <w:rPr/>
        <w:t xml:space="preserve">For these commands, the Application-ID field shall be set to 16777340 (application identifier of the </w:t>
      </w:r>
      <w:r>
        <w:rPr>
          <w:lang w:eastAsia="zh-CN"/>
        </w:rPr>
        <w:t>Diameter Inter ProSe Functions</w:t>
      </w:r>
      <w:r>
        <w:rPr/>
        <w:t xml:space="preserve"> interface application, allocated by IANA).</w:t>
      </w:r>
    </w:p>
    <w:p>
      <w:pPr>
        <w:pStyle w:val="Heading3"/>
        <w:rPr/>
      </w:pPr>
      <w:bookmarkStart w:id="70" w:name="__RefHeading___Toc20219208"/>
      <w:bookmarkEnd w:id="70"/>
      <w:r>
        <w:rPr/>
        <w:t>6.2.3</w:t>
        <w:tab/>
        <w:t>ProSe-Authorization-Request (PAR) Command</w:t>
      </w:r>
    </w:p>
    <w:p>
      <w:pPr>
        <w:pStyle w:val="Normal"/>
        <w:rPr/>
      </w:pPr>
      <w:r>
        <w:rPr/>
        <w:t xml:space="preserve">The ProSe-Authorization-Request (PAR) Command, indicated by the Command-Code field set to </w:t>
      </w:r>
      <w:r>
        <w:rPr>
          <w:lang w:val="en-US"/>
        </w:rPr>
        <w:t>8388668</w:t>
      </w:r>
      <w:r>
        <w:rPr/>
        <w:t xml:space="preserve"> and the "R" bit set in the Command Flags field, is sent from the ProSe Function in the HPLMN to the ProSe Function in Local PLMN/VPLMN. </w:t>
      </w:r>
    </w:p>
    <w:p>
      <w:pPr>
        <w:pStyle w:val="Normal"/>
        <w:rPr/>
      </w:pPr>
      <w:r>
        <w:rPr/>
        <w:t>Message Format</w:t>
      </w:r>
    </w:p>
    <w:p>
      <w:pPr>
        <w:pStyle w:val="Normal"/>
        <w:spacing w:before="0" w:after="0"/>
        <w:ind w:left="567" w:firstLine="284"/>
        <w:rPr/>
      </w:pPr>
      <w:r>
        <w:rPr/>
        <w:t>&lt; ProSe-Authorization-Request &gt; ::=</w:t>
        <w:tab/>
        <w:t xml:space="preserve">&lt; Diameter Header: </w:t>
      </w:r>
      <w:r>
        <w:rPr>
          <w:lang w:val="en-US"/>
        </w:rPr>
        <w:t>8388668</w:t>
      </w:r>
      <w:r>
        <w:rPr/>
        <w:t>, REQ, PXY, 16777340 &gt;</w:t>
      </w:r>
    </w:p>
    <w:p>
      <w:pPr>
        <w:pStyle w:val="Normal"/>
        <w:spacing w:before="0" w:after="0"/>
        <w:ind w:left="3692" w:firstLine="284"/>
        <w:rPr/>
      </w:pPr>
      <w:r>
        <w:rPr/>
        <w:t>&lt; Session-Id &gt;</w:t>
      </w:r>
    </w:p>
    <w:p>
      <w:pPr>
        <w:pStyle w:val="Normal"/>
        <w:spacing w:before="0" w:after="0"/>
        <w:ind w:left="3692" w:firstLine="284"/>
        <w:rPr/>
      </w:pPr>
      <w:r>
        <w:rPr/>
        <w:t xml:space="preserve">[ DRMP ] </w:t>
      </w:r>
    </w:p>
    <w:p>
      <w:pPr>
        <w:pStyle w:val="Normal"/>
        <w:spacing w:before="0" w:after="0"/>
        <w:ind w:left="3692" w:firstLine="284"/>
        <w:rPr/>
      </w:pPr>
      <w:r>
        <w:rPr/>
        <w:t>[ Vendor-Specific-Application-Id ]</w:t>
      </w:r>
    </w:p>
    <w:p>
      <w:pPr>
        <w:pStyle w:val="Normal"/>
        <w:spacing w:before="0" w:after="0"/>
        <w:ind w:left="3692" w:firstLine="284"/>
        <w:rPr/>
      </w:pPr>
      <w:r>
        <w:rPr/>
        <w:t>{ Auth-Session-State }</w:t>
      </w:r>
    </w:p>
    <w:p>
      <w:pPr>
        <w:pStyle w:val="Normal"/>
        <w:spacing w:before="0" w:after="0"/>
        <w:ind w:left="3692" w:firstLine="284"/>
        <w:rPr/>
      </w:pPr>
      <w:r>
        <w:rPr/>
        <w:t>{ Origin-Host }</w:t>
      </w:r>
    </w:p>
    <w:p>
      <w:pPr>
        <w:pStyle w:val="Normal"/>
        <w:spacing w:before="0" w:after="0"/>
        <w:ind w:left="3692" w:firstLine="284"/>
        <w:rPr/>
      </w:pPr>
      <w:r>
        <w:rPr/>
        <w:t>{ Origin-Realm }</w:t>
      </w:r>
    </w:p>
    <w:p>
      <w:pPr>
        <w:pStyle w:val="Normal"/>
        <w:spacing w:before="0" w:after="0"/>
        <w:ind w:left="3692" w:firstLine="284"/>
        <w:rPr/>
      </w:pPr>
      <w:r>
        <w:rPr/>
        <w:t>[ Destination-Host ]</w:t>
      </w:r>
    </w:p>
    <w:p>
      <w:pPr>
        <w:pStyle w:val="Normal"/>
        <w:spacing w:before="0" w:after="0"/>
        <w:ind w:left="3692" w:firstLine="284"/>
        <w:rPr/>
      </w:pPr>
      <w:r>
        <w:rPr/>
        <w:t>{ Destination-Realm }</w:t>
      </w:r>
    </w:p>
    <w:p>
      <w:pPr>
        <w:pStyle w:val="Normal"/>
        <w:spacing w:before="0" w:after="0"/>
        <w:ind w:left="3692" w:firstLine="284"/>
        <w:rPr/>
      </w:pPr>
      <w:r>
        <w:rPr>
          <w:bCs/>
        </w:rPr>
        <w:t>*[ Supported-Features ]</w:t>
      </w:r>
    </w:p>
    <w:p>
      <w:pPr>
        <w:pStyle w:val="Normal"/>
        <w:spacing w:before="0" w:after="0"/>
        <w:ind w:left="3692" w:firstLine="284"/>
        <w:rPr>
          <w:lang w:val="en-US"/>
        </w:rPr>
      </w:pPr>
      <w:r>
        <w:rPr>
          <w:lang w:val="en-US"/>
        </w:rPr>
        <w:t>[ OC-Supported-Features ]</w:t>
      </w:r>
    </w:p>
    <w:p>
      <w:pPr>
        <w:pStyle w:val="Normal"/>
        <w:spacing w:before="0" w:after="0"/>
        <w:ind w:left="3692" w:firstLine="284"/>
        <w:rPr/>
      </w:pPr>
      <w:r>
        <w:rPr/>
        <w:t>{ User-Identity }</w:t>
      </w:r>
    </w:p>
    <w:p>
      <w:pPr>
        <w:pStyle w:val="Normal"/>
        <w:spacing w:before="0" w:after="0"/>
        <w:ind w:left="1708" w:firstLine="2268"/>
        <w:rPr/>
      </w:pPr>
      <w:r>
        <w:rPr/>
        <w:t>{ Visited-PLMN-Id }</w:t>
      </w:r>
    </w:p>
    <w:p>
      <w:pPr>
        <w:pStyle w:val="Normal"/>
        <w:spacing w:before="0" w:after="0"/>
        <w:ind w:left="1708" w:firstLine="2268"/>
        <w:rPr>
          <w:lang w:val="en-US"/>
        </w:rPr>
      </w:pPr>
      <w:r>
        <w:rPr>
          <w:lang w:val="en-US"/>
        </w:rPr>
        <w:t>*[ AVP ]</w:t>
      </w:r>
    </w:p>
    <w:p>
      <w:pPr>
        <w:pStyle w:val="Normal"/>
        <w:spacing w:before="0" w:after="0"/>
        <w:ind w:left="1708" w:firstLine="2268"/>
        <w:rPr>
          <w:lang w:val="en-US"/>
        </w:rPr>
      </w:pPr>
      <w:r>
        <w:rPr>
          <w:lang w:val="en-US"/>
        </w:rPr>
        <w:t>*[ Proxy-Info ]</w:t>
      </w:r>
    </w:p>
    <w:p>
      <w:pPr>
        <w:pStyle w:val="Normal"/>
        <w:ind w:left="858" w:firstLine="3118"/>
        <w:rPr/>
      </w:pPr>
      <w:r>
        <w:rPr/>
        <w:t>*[ Route-Record ]</w:t>
      </w:r>
    </w:p>
    <w:p>
      <w:pPr>
        <w:pStyle w:val="Heading3"/>
        <w:rPr/>
      </w:pPr>
      <w:bookmarkStart w:id="71" w:name="__RefHeading___Toc20219209"/>
      <w:bookmarkEnd w:id="71"/>
      <w:r>
        <w:rPr/>
        <w:t>6.2.4</w:t>
        <w:tab/>
        <w:t>ProSe-Authorization-Answer (PAA) Command</w:t>
      </w:r>
    </w:p>
    <w:p>
      <w:pPr>
        <w:pStyle w:val="Normal"/>
        <w:rPr/>
      </w:pPr>
      <w:r>
        <w:rPr/>
        <w:t xml:space="preserve">The ProSe-Authorization-Answer (PAA) Command, indicated by the Command-Code field set to </w:t>
      </w:r>
      <w:r>
        <w:rPr>
          <w:lang w:val="en-US"/>
        </w:rPr>
        <w:t>8388668</w:t>
      </w:r>
      <w:r>
        <w:rPr/>
        <w:t xml:space="preserve"> and the "R" bit cleared in the Command Flags field, is sent from the ProSe Function in Local PLMN/VPLMN to the ProSe Function in the HPLMN. </w:t>
      </w:r>
    </w:p>
    <w:p>
      <w:pPr>
        <w:pStyle w:val="Normal"/>
        <w:rPr/>
      </w:pPr>
      <w:r>
        <w:rPr/>
        <w:t>Message Format</w:t>
      </w:r>
    </w:p>
    <w:p>
      <w:pPr>
        <w:pStyle w:val="Normal"/>
        <w:spacing w:before="0" w:after="0"/>
        <w:ind w:left="567" w:firstLine="284"/>
        <w:rPr/>
      </w:pPr>
      <w:r>
        <w:rPr/>
        <w:t>&lt; ProSe-Authorization-Answer&gt; ::=</w:t>
        <w:tab/>
        <w:t xml:space="preserve">&lt; Diameter Header: </w:t>
      </w:r>
      <w:r>
        <w:rPr>
          <w:lang w:val="en-US"/>
        </w:rPr>
        <w:t>8388668</w:t>
      </w:r>
      <w:r>
        <w:rPr/>
        <w:t>, PXY, 16777340 &gt;</w:t>
      </w:r>
    </w:p>
    <w:p>
      <w:pPr>
        <w:pStyle w:val="Normal"/>
        <w:spacing w:before="0" w:after="0"/>
        <w:ind w:left="1704" w:firstLine="2268"/>
        <w:rPr/>
      </w:pPr>
      <w:r>
        <w:rPr/>
        <w:t>&lt; Session-Id &gt;</w:t>
      </w:r>
    </w:p>
    <w:p>
      <w:pPr>
        <w:pStyle w:val="Normal"/>
        <w:spacing w:before="0" w:after="0"/>
        <w:ind w:left="1704" w:firstLine="2268"/>
        <w:rPr/>
      </w:pPr>
      <w:r>
        <w:rPr/>
        <w:t xml:space="preserve">[ DRMP ] </w:t>
      </w:r>
    </w:p>
    <w:p>
      <w:pPr>
        <w:pStyle w:val="Normal"/>
        <w:spacing w:before="0" w:after="0"/>
        <w:ind w:left="1704" w:firstLine="2268"/>
        <w:rPr/>
      </w:pPr>
      <w:r>
        <w:rPr/>
        <w:t>[ Vendor-Specific-Application-Id ]</w:t>
      </w:r>
    </w:p>
    <w:p>
      <w:pPr>
        <w:pStyle w:val="Normal"/>
        <w:spacing w:before="0" w:after="0"/>
        <w:ind w:left="1704" w:firstLine="2268"/>
        <w:rPr>
          <w:lang w:val="en-US"/>
        </w:rPr>
      </w:pPr>
      <w:r>
        <w:rPr>
          <w:lang w:val="en-US"/>
        </w:rPr>
        <w:t>[ Result-Code ]</w:t>
      </w:r>
    </w:p>
    <w:p>
      <w:pPr>
        <w:pStyle w:val="Normal"/>
        <w:spacing w:before="0" w:after="0"/>
        <w:ind w:left="1704" w:firstLine="2268"/>
        <w:rPr>
          <w:lang w:val="en-US"/>
        </w:rPr>
      </w:pPr>
      <w:r>
        <w:rPr>
          <w:lang w:val="en-US"/>
        </w:rPr>
        <w:t xml:space="preserve">[ Experimental-Result ] </w:t>
      </w:r>
    </w:p>
    <w:p>
      <w:pPr>
        <w:pStyle w:val="Normal"/>
        <w:spacing w:before="0" w:after="0"/>
        <w:ind w:left="1704" w:firstLine="2268"/>
        <w:rPr/>
      </w:pPr>
      <w:r>
        <w:rPr/>
        <w:t>{ Auth-Session-State }</w:t>
      </w:r>
    </w:p>
    <w:p>
      <w:pPr>
        <w:pStyle w:val="Normal"/>
        <w:spacing w:before="0" w:after="0"/>
        <w:ind w:left="3694" w:firstLine="284"/>
        <w:rPr/>
      </w:pPr>
      <w:r>
        <w:rPr/>
        <w:t>{ Origin-Host }</w:t>
      </w:r>
    </w:p>
    <w:p>
      <w:pPr>
        <w:pStyle w:val="Normal"/>
        <w:spacing w:before="0" w:after="0"/>
        <w:ind w:left="3694" w:firstLine="284"/>
        <w:rPr/>
      </w:pPr>
      <w:r>
        <w:rPr/>
        <w:t>{ Origin-Realm }</w:t>
      </w:r>
    </w:p>
    <w:p>
      <w:pPr>
        <w:pStyle w:val="Normal"/>
        <w:spacing w:before="0" w:after="0"/>
        <w:ind w:left="3694" w:firstLine="284"/>
        <w:rPr>
          <w:bCs/>
        </w:rPr>
      </w:pPr>
      <w:r>
        <w:rPr>
          <w:bCs/>
        </w:rPr>
        <w:t>*[ Supported-Features ]</w:t>
      </w:r>
    </w:p>
    <w:p>
      <w:pPr>
        <w:pStyle w:val="Normal"/>
        <w:spacing w:before="0" w:after="0"/>
        <w:ind w:left="3692" w:firstLine="284"/>
        <w:rPr/>
      </w:pPr>
      <w:r>
        <w:rPr>
          <w:lang w:val="en-US"/>
        </w:rPr>
        <w:t>[ OC-Supported-Features ]</w:t>
      </w:r>
    </w:p>
    <w:p>
      <w:pPr>
        <w:pStyle w:val="Normal"/>
        <w:spacing w:before="0" w:after="0"/>
        <w:ind w:left="3692" w:firstLine="284"/>
        <w:rPr>
          <w:bCs/>
          <w:lang w:val="en-US"/>
        </w:rPr>
      </w:pPr>
      <w:r>
        <w:rPr>
          <w:lang w:val="en-US"/>
        </w:rPr>
        <w:t>[ OC-OLR ]</w:t>
      </w:r>
    </w:p>
    <w:p>
      <w:pPr>
        <w:pStyle w:val="Normal"/>
        <w:spacing w:before="0" w:after="0"/>
        <w:ind w:left="3692" w:firstLine="284"/>
        <w:rPr>
          <w:bCs/>
          <w:lang w:val="en-US"/>
        </w:rPr>
      </w:pPr>
      <w:r>
        <w:rPr>
          <w:lang w:val="en-US"/>
        </w:rPr>
        <w:t>*[ Load ]</w:t>
      </w:r>
    </w:p>
    <w:p>
      <w:pPr>
        <w:pStyle w:val="Normal"/>
        <w:spacing w:before="0" w:after="0"/>
        <w:ind w:left="3694" w:firstLine="284"/>
        <w:rPr/>
      </w:pPr>
      <w:r>
        <w:rPr/>
        <w:t>[ ProSe-Direct-Allowed]</w:t>
      </w:r>
    </w:p>
    <w:p>
      <w:pPr>
        <w:pStyle w:val="Normal"/>
        <w:spacing w:before="0" w:after="0"/>
        <w:ind w:left="3694" w:firstLine="284"/>
        <w:rPr/>
      </w:pPr>
      <w:r>
        <w:rPr/>
        <w:t>[ Validity-Time-Announce ]</w:t>
      </w:r>
    </w:p>
    <w:p>
      <w:pPr>
        <w:pStyle w:val="Normal"/>
        <w:spacing w:before="0" w:after="0"/>
        <w:ind w:left="3694" w:firstLine="284"/>
        <w:rPr/>
      </w:pPr>
      <w:r>
        <w:rPr/>
        <w:t>[ Validity-Time-Monitor ]</w:t>
      </w:r>
    </w:p>
    <w:p>
      <w:pPr>
        <w:pStyle w:val="Normal"/>
        <w:spacing w:before="0" w:after="0"/>
        <w:ind w:left="3694" w:firstLine="284"/>
        <w:rPr/>
      </w:pPr>
      <w:r>
        <w:rPr/>
        <w:t>[ Validity-Time-Communication ]</w:t>
      </w:r>
    </w:p>
    <w:p>
      <w:pPr>
        <w:pStyle w:val="Normal"/>
        <w:spacing w:before="0" w:after="0"/>
        <w:ind w:left="3694" w:firstLine="284"/>
        <w:rPr>
          <w:lang w:val="en-US"/>
        </w:rPr>
      </w:pPr>
      <w:r>
        <w:rPr/>
        <w:t>[ Authorized-Discovery-Range ]</w:t>
      </w:r>
    </w:p>
    <w:p>
      <w:pPr>
        <w:pStyle w:val="Normal"/>
        <w:spacing w:before="0" w:after="0"/>
        <w:ind w:left="1704" w:firstLine="2268"/>
        <w:rPr>
          <w:lang w:val="en-US"/>
        </w:rPr>
      </w:pPr>
      <w:r>
        <w:rPr>
          <w:lang w:val="en-US"/>
        </w:rPr>
        <w:t>*[ AVP ]</w:t>
      </w:r>
    </w:p>
    <w:p>
      <w:pPr>
        <w:pStyle w:val="Normal"/>
        <w:spacing w:before="0" w:after="0"/>
        <w:ind w:left="1704" w:firstLine="2268"/>
        <w:rPr/>
      </w:pPr>
      <w:r>
        <w:rPr/>
        <w:t>[ Failed-AVP ]</w:t>
      </w:r>
    </w:p>
    <w:p>
      <w:pPr>
        <w:pStyle w:val="Normal"/>
        <w:spacing w:before="0" w:after="0"/>
        <w:ind w:left="1704" w:firstLine="2268"/>
        <w:rPr/>
      </w:pPr>
      <w:r>
        <w:rPr/>
        <w:t>*[ Proxy-Info ]</w:t>
      </w:r>
    </w:p>
    <w:p>
      <w:pPr>
        <w:pStyle w:val="Normal"/>
        <w:spacing w:before="0" w:after="0"/>
        <w:ind w:left="567" w:firstLine="284"/>
        <w:rPr/>
      </w:pPr>
      <w:r>
        <w:rPr/>
        <w:t>*[ Route-Record ]</w:t>
      </w:r>
    </w:p>
    <w:p>
      <w:pPr>
        <w:pStyle w:val="Heading3"/>
        <w:rPr/>
      </w:pPr>
      <w:bookmarkStart w:id="72" w:name="__RefHeading___Toc20219210"/>
      <w:bookmarkEnd w:id="72"/>
      <w:r>
        <w:rPr/>
        <w:t>6.2.5</w:t>
        <w:tab/>
        <w:t>ProSe-Discovery-Request (PDR) Command</w:t>
      </w:r>
    </w:p>
    <w:p>
      <w:pPr>
        <w:pStyle w:val="Normal"/>
        <w:rPr/>
      </w:pPr>
      <w:r>
        <w:rPr/>
        <w:t xml:space="preserve">The ProSe-Discovery-Request (PDR) Command, indicated by the Command-Code field set to </w:t>
      </w:r>
      <w:r>
        <w:rPr>
          <w:lang w:val="en-US"/>
        </w:rPr>
        <w:t>8388669</w:t>
      </w:r>
      <w:r>
        <w:rPr/>
        <w:t xml:space="preserve"> and the "R" bit set in the Command Flags field, is sent from the ProSe Function in the HPLMN to the ProSe Function in Local PLMN. </w:t>
      </w:r>
    </w:p>
    <w:p>
      <w:pPr>
        <w:pStyle w:val="Normal"/>
        <w:rPr/>
      </w:pPr>
      <w:r>
        <w:rPr/>
        <w:t>Message Format</w:t>
      </w:r>
    </w:p>
    <w:p>
      <w:pPr>
        <w:pStyle w:val="Normal"/>
        <w:spacing w:before="0" w:after="0"/>
        <w:ind w:left="567" w:firstLine="284"/>
        <w:rPr/>
      </w:pPr>
      <w:r>
        <w:rPr/>
        <w:t>&lt; ProSe-Discovery-Request &gt; ::=</w:t>
        <w:tab/>
        <w:t xml:space="preserve">&lt; Diameter Header: </w:t>
      </w:r>
      <w:r>
        <w:rPr>
          <w:lang w:val="en-US"/>
        </w:rPr>
        <w:t>8388669</w:t>
      </w:r>
      <w:r>
        <w:rPr/>
        <w:t>, REQ, PXY, 16777340 &gt;</w:t>
      </w:r>
    </w:p>
    <w:p>
      <w:pPr>
        <w:pStyle w:val="Normal"/>
        <w:spacing w:before="0" w:after="0"/>
        <w:ind w:left="3408" w:firstLine="284"/>
        <w:rPr/>
      </w:pPr>
      <w:r>
        <w:rPr/>
        <w:t>&lt; Session-Id &gt;</w:t>
      </w:r>
    </w:p>
    <w:p>
      <w:pPr>
        <w:pStyle w:val="Normal"/>
        <w:spacing w:before="0" w:after="0"/>
        <w:ind w:left="3408" w:firstLine="284"/>
        <w:rPr/>
      </w:pPr>
      <w:r>
        <w:rPr/>
        <w:t xml:space="preserve">[ DRMP ] </w:t>
      </w:r>
    </w:p>
    <w:p>
      <w:pPr>
        <w:pStyle w:val="Normal"/>
        <w:spacing w:before="0" w:after="0"/>
        <w:ind w:left="3408" w:firstLine="284"/>
        <w:rPr/>
      </w:pPr>
      <w:r>
        <w:rPr/>
        <w:t>[ Vendor-Specific-Application-Id ]</w:t>
      </w:r>
    </w:p>
    <w:p>
      <w:pPr>
        <w:pStyle w:val="Normal"/>
        <w:spacing w:before="0" w:after="0"/>
        <w:ind w:left="3408" w:firstLine="284"/>
        <w:rPr/>
      </w:pPr>
      <w:r>
        <w:rPr/>
        <w:t>{ Auth-Session-State }</w:t>
      </w:r>
    </w:p>
    <w:p>
      <w:pPr>
        <w:pStyle w:val="Normal"/>
        <w:spacing w:before="0" w:after="0"/>
        <w:ind w:left="3408" w:firstLine="284"/>
        <w:rPr/>
      </w:pPr>
      <w:r>
        <w:rPr/>
        <w:t>{ Origin-Host }</w:t>
      </w:r>
    </w:p>
    <w:p>
      <w:pPr>
        <w:pStyle w:val="Normal"/>
        <w:spacing w:before="0" w:after="0"/>
        <w:ind w:left="3408" w:firstLine="284"/>
        <w:rPr/>
      </w:pPr>
      <w:r>
        <w:rPr/>
        <w:t>{ Origin-Realm }</w:t>
      </w:r>
    </w:p>
    <w:p>
      <w:pPr>
        <w:pStyle w:val="Normal"/>
        <w:spacing w:before="0" w:after="0"/>
        <w:ind w:left="3408" w:firstLine="284"/>
        <w:rPr/>
      </w:pPr>
      <w:r>
        <w:rPr/>
        <w:t>[ Destination-Host ]</w:t>
      </w:r>
    </w:p>
    <w:p>
      <w:pPr>
        <w:pStyle w:val="Normal"/>
        <w:spacing w:before="0" w:after="0"/>
        <w:ind w:left="3408" w:firstLine="284"/>
        <w:rPr/>
      </w:pPr>
      <w:r>
        <w:rPr/>
        <w:t>{ Destination-Realm }</w:t>
      </w:r>
    </w:p>
    <w:p>
      <w:pPr>
        <w:pStyle w:val="Normal"/>
        <w:spacing w:before="0" w:after="0"/>
        <w:ind w:left="3408" w:firstLine="284"/>
        <w:rPr>
          <w:bCs/>
        </w:rPr>
      </w:pPr>
      <w:r>
        <w:rPr>
          <w:bCs/>
        </w:rPr>
        <w:t>*[ Supported-Features ]</w:t>
      </w:r>
    </w:p>
    <w:p>
      <w:pPr>
        <w:pStyle w:val="Normal"/>
        <w:spacing w:before="0" w:after="0"/>
        <w:ind w:left="3408" w:firstLine="284"/>
        <w:rPr>
          <w:lang w:val="en-US"/>
        </w:rPr>
      </w:pPr>
      <w:r>
        <w:rPr>
          <w:lang w:val="en-US"/>
        </w:rPr>
        <w:t>[ OC-Supported-Features ]</w:t>
      </w:r>
    </w:p>
    <w:p>
      <w:pPr>
        <w:pStyle w:val="Normal"/>
        <w:spacing w:before="0" w:after="0"/>
        <w:ind w:left="3408" w:firstLine="284"/>
        <w:rPr>
          <w:lang w:val="en-US"/>
        </w:rPr>
      </w:pPr>
      <w:r>
        <w:rPr>
          <w:lang w:eastAsia="zh-CN"/>
        </w:rPr>
        <w:t>{ Discovery-Auth-Request }</w:t>
      </w:r>
    </w:p>
    <w:p>
      <w:pPr>
        <w:pStyle w:val="Normal"/>
        <w:spacing w:before="0" w:after="0"/>
        <w:ind w:left="3408" w:firstLine="284"/>
        <w:rPr/>
      </w:pPr>
      <w:r>
        <w:rPr>
          <w:lang w:eastAsia="zh-CN"/>
        </w:rPr>
        <w:t>[ Discovery-Entry-ID ]</w:t>
      </w:r>
    </w:p>
    <w:p>
      <w:pPr>
        <w:pStyle w:val="Normal"/>
        <w:spacing w:before="0" w:after="0"/>
        <w:ind w:left="3408" w:firstLine="284"/>
        <w:rPr>
          <w:lang w:val="en-US"/>
        </w:rPr>
      </w:pPr>
      <w:r>
        <w:rPr>
          <w:lang w:val="en-US"/>
        </w:rPr>
        <w:t>*[ AVP ]</w:t>
      </w:r>
    </w:p>
    <w:p>
      <w:pPr>
        <w:pStyle w:val="Normal"/>
        <w:spacing w:before="0" w:after="0"/>
        <w:ind w:left="3408" w:firstLine="284"/>
        <w:rPr>
          <w:lang w:val="en-US"/>
        </w:rPr>
      </w:pPr>
      <w:r>
        <w:rPr>
          <w:lang w:val="en-US"/>
        </w:rPr>
        <w:t>*[ Proxy-Info ]</w:t>
      </w:r>
    </w:p>
    <w:p>
      <w:pPr>
        <w:pStyle w:val="Normal"/>
        <w:spacing w:before="0" w:after="0"/>
        <w:ind w:left="3408" w:firstLine="284"/>
        <w:rPr/>
      </w:pPr>
      <w:r>
        <w:rPr/>
        <w:t>*[ Route-Record ]</w:t>
      </w:r>
    </w:p>
    <w:p>
      <w:pPr>
        <w:pStyle w:val="Heading3"/>
        <w:rPr>
          <w:lang w:eastAsia="zh-CN"/>
        </w:rPr>
      </w:pPr>
      <w:bookmarkStart w:id="73" w:name="__RefHeading___Toc20219211"/>
      <w:bookmarkEnd w:id="73"/>
      <w:r>
        <w:rPr>
          <w:lang w:eastAsia="zh-CN"/>
        </w:rPr>
        <w:t>6.2.6</w:t>
        <w:tab/>
        <w:t>ProSe-Discovery-Answer (PDA) Command</w:t>
      </w:r>
    </w:p>
    <w:p>
      <w:pPr>
        <w:pStyle w:val="Normal"/>
        <w:rPr/>
      </w:pPr>
      <w:r>
        <w:rPr/>
        <w:t xml:space="preserve">The ProSe-Discovery-Answer (PDA) Command, indicated by the Command-Code field set to </w:t>
      </w:r>
      <w:r>
        <w:rPr>
          <w:lang w:val="en-US"/>
        </w:rPr>
        <w:t>8388669</w:t>
      </w:r>
      <w:r>
        <w:rPr/>
        <w:t xml:space="preserve"> and the "R" bit cleared in the Command Flags field, is sent from the ProSe Function in Local PLMN to the ProSe Function in the HPLMN.</w:t>
      </w:r>
    </w:p>
    <w:p>
      <w:pPr>
        <w:pStyle w:val="Normal"/>
        <w:rPr/>
      </w:pPr>
      <w:r>
        <w:rPr/>
        <w:t>Message Format</w:t>
      </w:r>
    </w:p>
    <w:p>
      <w:pPr>
        <w:pStyle w:val="Normal"/>
        <w:spacing w:before="0" w:after="0"/>
        <w:ind w:left="567" w:firstLine="284"/>
        <w:rPr/>
      </w:pPr>
      <w:r>
        <w:rPr/>
        <w:t>&lt; ProSe-Discovery-Answer &gt; ::=</w:t>
        <w:tab/>
        <w:t xml:space="preserve">&lt; Diameter Header: </w:t>
      </w:r>
      <w:r>
        <w:rPr>
          <w:lang w:val="en-US"/>
        </w:rPr>
        <w:t>8388669</w:t>
      </w:r>
      <w:r>
        <w:rPr/>
        <w:t>, PXY, 16777340 &gt;</w:t>
      </w:r>
    </w:p>
    <w:p>
      <w:pPr>
        <w:pStyle w:val="Normal"/>
        <w:spacing w:before="0" w:after="0"/>
        <w:ind w:left="1420" w:firstLine="2268"/>
        <w:rPr/>
      </w:pPr>
      <w:r>
        <w:rPr/>
        <w:t>&lt; Session-Id &gt;</w:t>
      </w:r>
    </w:p>
    <w:p>
      <w:pPr>
        <w:pStyle w:val="Normal"/>
        <w:spacing w:before="0" w:after="0"/>
        <w:ind w:left="1420" w:firstLine="2268"/>
        <w:rPr/>
      </w:pPr>
      <w:r>
        <w:rPr/>
        <w:t xml:space="preserve">[ DRMP ] </w:t>
      </w:r>
    </w:p>
    <w:p>
      <w:pPr>
        <w:pStyle w:val="Normal"/>
        <w:spacing w:before="0" w:after="0"/>
        <w:ind w:left="1420" w:firstLine="2268"/>
        <w:rPr/>
      </w:pPr>
      <w:r>
        <w:rPr/>
        <w:t>[ Vendor-Specific-Application-Id ]</w:t>
      </w:r>
    </w:p>
    <w:p>
      <w:pPr>
        <w:pStyle w:val="Normal"/>
        <w:spacing w:before="0" w:after="0"/>
        <w:ind w:left="1420" w:firstLine="2268"/>
        <w:rPr>
          <w:lang w:val="en-US"/>
        </w:rPr>
      </w:pPr>
      <w:r>
        <w:rPr>
          <w:lang w:val="en-US"/>
        </w:rPr>
        <w:t>[ Result-Code ]</w:t>
      </w:r>
    </w:p>
    <w:p>
      <w:pPr>
        <w:pStyle w:val="Normal"/>
        <w:spacing w:before="0" w:after="0"/>
        <w:ind w:left="1420" w:firstLine="2268"/>
        <w:rPr/>
      </w:pPr>
      <w:r>
        <w:rPr>
          <w:lang w:val="en-US"/>
        </w:rPr>
        <w:t xml:space="preserve">[ Experimental-Result ] </w:t>
      </w:r>
    </w:p>
    <w:p>
      <w:pPr>
        <w:pStyle w:val="Normal"/>
        <w:spacing w:before="0" w:after="0"/>
        <w:ind w:left="1420" w:firstLine="2268"/>
        <w:rPr/>
      </w:pPr>
      <w:r>
        <w:rPr/>
        <w:t>{ Auth-Session-State }</w:t>
      </w:r>
    </w:p>
    <w:p>
      <w:pPr>
        <w:pStyle w:val="Normal"/>
        <w:spacing w:before="0" w:after="0"/>
        <w:ind w:left="3410" w:firstLine="284"/>
        <w:rPr/>
      </w:pPr>
      <w:r>
        <w:rPr/>
        <w:t>{ Origin-Host }</w:t>
      </w:r>
    </w:p>
    <w:p>
      <w:pPr>
        <w:pStyle w:val="Normal"/>
        <w:spacing w:before="0" w:after="0"/>
        <w:ind w:left="3410" w:firstLine="284"/>
        <w:rPr/>
      </w:pPr>
      <w:r>
        <w:rPr/>
        <w:t>{ Origin-Realm }</w:t>
      </w:r>
    </w:p>
    <w:p>
      <w:pPr>
        <w:pStyle w:val="Normal"/>
        <w:spacing w:before="0" w:after="0"/>
        <w:ind w:left="3410" w:firstLine="284"/>
        <w:rPr>
          <w:bCs/>
        </w:rPr>
      </w:pPr>
      <w:r>
        <w:rPr>
          <w:bCs/>
        </w:rPr>
        <w:t>*[ Supported-Features ]</w:t>
      </w:r>
    </w:p>
    <w:p>
      <w:pPr>
        <w:pStyle w:val="Normal"/>
        <w:spacing w:before="0" w:after="0"/>
        <w:ind w:left="3408" w:firstLine="284"/>
        <w:rPr>
          <w:lang w:val="en-US"/>
        </w:rPr>
      </w:pPr>
      <w:r>
        <w:rPr>
          <w:lang w:val="en-US"/>
        </w:rPr>
        <w:t>[ OC-Supported-Features ]</w:t>
      </w:r>
    </w:p>
    <w:p>
      <w:pPr>
        <w:pStyle w:val="Normal"/>
        <w:spacing w:before="0" w:after="0"/>
        <w:ind w:left="3408" w:firstLine="284"/>
        <w:rPr>
          <w:lang w:val="en-US"/>
        </w:rPr>
      </w:pPr>
      <w:r>
        <w:rPr>
          <w:lang w:val="en-US"/>
        </w:rPr>
        <w:t>[ OC-OLR ]</w:t>
      </w:r>
    </w:p>
    <w:p>
      <w:pPr>
        <w:pStyle w:val="Normal"/>
        <w:spacing w:before="0" w:after="0"/>
        <w:ind w:left="3408" w:firstLine="284"/>
        <w:rPr>
          <w:bCs/>
          <w:lang w:val="en-US"/>
        </w:rPr>
      </w:pPr>
      <w:r>
        <w:rPr>
          <w:lang w:val="en-US"/>
        </w:rPr>
        <w:t>*[ Load ]</w:t>
      </w:r>
    </w:p>
    <w:p>
      <w:pPr>
        <w:pStyle w:val="Normal"/>
        <w:spacing w:before="0" w:after="0"/>
        <w:ind w:left="3408" w:firstLine="284"/>
        <w:rPr>
          <w:bCs/>
          <w:lang w:val="en-US"/>
        </w:rPr>
      </w:pPr>
      <w:r>
        <w:rPr>
          <w:lang w:val="en-US"/>
        </w:rPr>
        <w:t>[ Discovery-Auth-Response ]</w:t>
      </w:r>
    </w:p>
    <w:p>
      <w:pPr>
        <w:pStyle w:val="Normal"/>
        <w:spacing w:before="0" w:after="0"/>
        <w:ind w:left="3408" w:firstLine="284"/>
        <w:rPr/>
      </w:pPr>
      <w:r>
        <w:rPr>
          <w:lang w:eastAsia="zh-CN"/>
        </w:rPr>
        <w:t>[ Discovery-Entry-ID ]</w:t>
      </w:r>
    </w:p>
    <w:p>
      <w:pPr>
        <w:pStyle w:val="Normal"/>
        <w:spacing w:before="0" w:after="0"/>
        <w:ind w:left="1420" w:firstLine="2268"/>
        <w:rPr>
          <w:lang w:val="en-US"/>
        </w:rPr>
      </w:pPr>
      <w:r>
        <w:rPr>
          <w:lang w:val="en-US"/>
        </w:rPr>
        <w:t>*[ AVP ]</w:t>
      </w:r>
    </w:p>
    <w:p>
      <w:pPr>
        <w:pStyle w:val="Normal"/>
        <w:spacing w:before="0" w:after="0"/>
        <w:ind w:left="1420" w:firstLine="2268"/>
        <w:rPr/>
      </w:pPr>
      <w:r>
        <w:rPr/>
        <w:t>[ Failed-AVP ]</w:t>
      </w:r>
    </w:p>
    <w:p>
      <w:pPr>
        <w:pStyle w:val="Normal"/>
        <w:spacing w:before="0" w:after="0"/>
        <w:ind w:left="1420" w:firstLine="2268"/>
        <w:rPr/>
      </w:pPr>
      <w:r>
        <w:rPr/>
        <w:t>*[ Proxy-Info ]</w:t>
      </w:r>
    </w:p>
    <w:p>
      <w:pPr>
        <w:pStyle w:val="Normal"/>
        <w:ind w:left="570" w:firstLine="3118"/>
        <w:rPr/>
      </w:pPr>
      <w:r>
        <w:rPr/>
        <w:t>*[ Route-Record ]</w:t>
      </w:r>
    </w:p>
    <w:p>
      <w:pPr>
        <w:pStyle w:val="Heading3"/>
        <w:rPr>
          <w:lang w:eastAsia="zh-CN"/>
        </w:rPr>
      </w:pPr>
      <w:bookmarkStart w:id="74" w:name="__RefHeading___Toc20219212"/>
      <w:bookmarkEnd w:id="74"/>
      <w:r>
        <w:rPr>
          <w:lang w:eastAsia="zh-CN"/>
        </w:rPr>
        <w:t>6.2.7</w:t>
        <w:tab/>
        <w:t xml:space="preserve">ProSe-Match-Request </w:t>
      </w:r>
      <w:r>
        <w:rPr/>
        <w:t>(PMR) Command</w:t>
      </w:r>
    </w:p>
    <w:p>
      <w:pPr>
        <w:pStyle w:val="Normal"/>
        <w:rPr/>
      </w:pPr>
      <w:r>
        <w:rPr/>
        <w:t xml:space="preserve">The ProSe-Match-Request (PMR) Command, indicated by the Command-Code field set to </w:t>
      </w:r>
      <w:r>
        <w:rPr>
          <w:lang w:val="en-US"/>
        </w:rPr>
        <w:t>8388670</w:t>
      </w:r>
      <w:r>
        <w:rPr/>
        <w:t xml:space="preserve"> and the "R" bit set in the Command Flags field, is sent from the ProSe Function in the HPLMN to the ProSe Function in Local PLMN. </w:t>
      </w:r>
    </w:p>
    <w:p>
      <w:pPr>
        <w:pStyle w:val="Normal"/>
        <w:rPr/>
      </w:pPr>
      <w:r>
        <w:rPr/>
        <w:t>Message Format</w:t>
      </w:r>
    </w:p>
    <w:p>
      <w:pPr>
        <w:pStyle w:val="Normal"/>
        <w:spacing w:before="0" w:after="0"/>
        <w:ind w:left="567" w:firstLine="284"/>
        <w:rPr/>
      </w:pPr>
      <w:r>
        <w:rPr/>
        <w:t>&lt; ProSe-Match-Request &gt; ::=</w:t>
        <w:tab/>
        <w:t xml:space="preserve">&lt; Diameter Header: </w:t>
      </w:r>
      <w:r>
        <w:rPr>
          <w:lang w:val="en-US"/>
        </w:rPr>
        <w:t>8388670</w:t>
      </w:r>
      <w:r>
        <w:rPr/>
        <w:t>, REQ, PXY, 16777340 &gt;</w:t>
      </w:r>
    </w:p>
    <w:p>
      <w:pPr>
        <w:pStyle w:val="Normal"/>
        <w:spacing w:before="0" w:after="0"/>
        <w:ind w:left="3124" w:firstLine="284"/>
        <w:rPr/>
      </w:pPr>
      <w:r>
        <w:rPr/>
        <w:t>&lt; Session-Id &gt;</w:t>
      </w:r>
    </w:p>
    <w:p>
      <w:pPr>
        <w:pStyle w:val="Normal"/>
        <w:spacing w:before="0" w:after="0"/>
        <w:ind w:left="3124" w:firstLine="284"/>
        <w:rPr/>
      </w:pPr>
      <w:r>
        <w:rPr/>
        <w:t xml:space="preserve">[ DRMP ] </w:t>
      </w:r>
    </w:p>
    <w:p>
      <w:pPr>
        <w:pStyle w:val="Normal"/>
        <w:spacing w:before="0" w:after="0"/>
        <w:ind w:left="3124" w:firstLine="284"/>
        <w:rPr/>
      </w:pPr>
      <w:r>
        <w:rPr/>
        <w:t>[ Vendor-Specific-Application-Id ]</w:t>
      </w:r>
    </w:p>
    <w:p>
      <w:pPr>
        <w:pStyle w:val="Normal"/>
        <w:spacing w:before="0" w:after="0"/>
        <w:ind w:left="3124" w:firstLine="284"/>
        <w:rPr/>
      </w:pPr>
      <w:r>
        <w:rPr/>
        <w:t>{ Auth-Session-State }</w:t>
      </w:r>
    </w:p>
    <w:p>
      <w:pPr>
        <w:pStyle w:val="Normal"/>
        <w:spacing w:before="0" w:after="0"/>
        <w:ind w:left="3124" w:firstLine="284"/>
        <w:rPr/>
      </w:pPr>
      <w:r>
        <w:rPr/>
        <w:t>{ Origin-Host }</w:t>
      </w:r>
    </w:p>
    <w:p>
      <w:pPr>
        <w:pStyle w:val="Normal"/>
        <w:spacing w:before="0" w:after="0"/>
        <w:ind w:left="3124" w:firstLine="284"/>
        <w:rPr/>
      </w:pPr>
      <w:r>
        <w:rPr/>
        <w:t>{ Origin-Realm }</w:t>
      </w:r>
    </w:p>
    <w:p>
      <w:pPr>
        <w:pStyle w:val="Normal"/>
        <w:spacing w:before="0" w:after="0"/>
        <w:ind w:left="3124" w:firstLine="284"/>
        <w:rPr/>
      </w:pPr>
      <w:r>
        <w:rPr/>
        <w:t>[ Destination-Host ]</w:t>
      </w:r>
    </w:p>
    <w:p>
      <w:pPr>
        <w:pStyle w:val="Normal"/>
        <w:spacing w:before="0" w:after="0"/>
        <w:ind w:left="3124" w:firstLine="284"/>
        <w:rPr/>
      </w:pPr>
      <w:r>
        <w:rPr/>
        <w:t>{ Destination-Realm }</w:t>
      </w:r>
    </w:p>
    <w:p>
      <w:pPr>
        <w:pStyle w:val="Normal"/>
        <w:spacing w:before="0" w:after="0"/>
        <w:ind w:left="3124" w:firstLine="284"/>
        <w:rPr>
          <w:bCs/>
        </w:rPr>
      </w:pPr>
      <w:r>
        <w:rPr>
          <w:bCs/>
        </w:rPr>
        <w:t>*[ Supported-Features ]</w:t>
      </w:r>
    </w:p>
    <w:p>
      <w:pPr>
        <w:pStyle w:val="Normal"/>
        <w:spacing w:before="0" w:after="0"/>
        <w:ind w:left="3124" w:firstLine="284"/>
        <w:rPr>
          <w:lang w:val="en-US"/>
        </w:rPr>
      </w:pPr>
      <w:r>
        <w:rPr>
          <w:lang w:val="en-US"/>
        </w:rPr>
        <w:t>[ OC-Supported-Features ]</w:t>
      </w:r>
    </w:p>
    <w:p>
      <w:pPr>
        <w:pStyle w:val="Normal"/>
        <w:spacing w:before="0" w:after="0"/>
        <w:ind w:left="3124" w:firstLine="284"/>
        <w:rPr>
          <w:lang w:val="en-US"/>
        </w:rPr>
      </w:pPr>
      <w:r>
        <w:rPr>
          <w:lang w:val="en-US"/>
        </w:rPr>
        <w:t>{ Match-Request }</w:t>
      </w:r>
    </w:p>
    <w:p>
      <w:pPr>
        <w:pStyle w:val="Normal"/>
        <w:spacing w:before="0" w:after="0"/>
        <w:ind w:left="3124" w:firstLine="284"/>
        <w:rPr>
          <w:lang w:val="en-US"/>
        </w:rPr>
      </w:pPr>
      <w:r>
        <w:rPr>
          <w:lang w:val="en-US"/>
        </w:rPr>
        <w:t>[ PMR-Flags ]</w:t>
      </w:r>
    </w:p>
    <w:p>
      <w:pPr>
        <w:pStyle w:val="Normal"/>
        <w:spacing w:before="0" w:after="0"/>
        <w:ind w:left="3124" w:firstLine="284"/>
        <w:rPr>
          <w:lang w:val="en-US"/>
        </w:rPr>
      </w:pPr>
      <w:r>
        <w:rPr>
          <w:lang w:val="en-US"/>
        </w:rPr>
        <w:t>*[ AVP ]</w:t>
      </w:r>
    </w:p>
    <w:p>
      <w:pPr>
        <w:pStyle w:val="Normal"/>
        <w:spacing w:before="0" w:after="0"/>
        <w:ind w:left="3124" w:firstLine="284"/>
        <w:rPr>
          <w:lang w:val="en-US"/>
        </w:rPr>
      </w:pPr>
      <w:r>
        <w:rPr>
          <w:lang w:val="en-US"/>
        </w:rPr>
        <w:t>*[ Proxy-Info ]</w:t>
      </w:r>
    </w:p>
    <w:p>
      <w:pPr>
        <w:pStyle w:val="Normal"/>
        <w:spacing w:before="0" w:after="0"/>
        <w:ind w:left="3124" w:firstLine="284"/>
        <w:rPr/>
      </w:pPr>
      <w:r>
        <w:rPr/>
        <w:t>*[ Route-Record ]</w:t>
      </w:r>
    </w:p>
    <w:p>
      <w:pPr>
        <w:pStyle w:val="Normal"/>
        <w:rPr>
          <w:lang w:eastAsia="zh-CN"/>
        </w:rPr>
      </w:pPr>
      <w:r>
        <w:rPr>
          <w:lang w:eastAsia="zh-CN"/>
        </w:rPr>
      </w:r>
    </w:p>
    <w:p>
      <w:pPr>
        <w:pStyle w:val="Heading3"/>
        <w:rPr>
          <w:lang w:eastAsia="zh-CN"/>
        </w:rPr>
      </w:pPr>
      <w:bookmarkStart w:id="75" w:name="__RefHeading___Toc20219213"/>
      <w:bookmarkEnd w:id="75"/>
      <w:r>
        <w:rPr>
          <w:lang w:eastAsia="zh-CN"/>
        </w:rPr>
        <w:t>6.2.8</w:t>
        <w:tab/>
        <w:t xml:space="preserve">ProSe-Match-Answer </w:t>
      </w:r>
      <w:r>
        <w:rPr/>
        <w:t>(PMA) Command</w:t>
      </w:r>
    </w:p>
    <w:p>
      <w:pPr>
        <w:pStyle w:val="Normal"/>
        <w:rPr/>
      </w:pPr>
      <w:r>
        <w:rPr/>
        <w:t xml:space="preserve">The ProSe-Match-Answer (PMA) Command, indicated by the Command-Code field set to </w:t>
      </w:r>
      <w:r>
        <w:rPr>
          <w:lang w:val="en-US"/>
        </w:rPr>
        <w:t>8388670</w:t>
      </w:r>
      <w:r>
        <w:rPr/>
        <w:t xml:space="preserve"> and the "R" bit cleared in the Command Flags field, is sent from the ProSe Function in Local PLMN to the ProSe Function in the HPLMN. </w:t>
      </w:r>
    </w:p>
    <w:p>
      <w:pPr>
        <w:pStyle w:val="Normal"/>
        <w:rPr/>
      </w:pPr>
      <w:r>
        <w:rPr/>
        <w:t>Message Format</w:t>
      </w:r>
    </w:p>
    <w:p>
      <w:pPr>
        <w:pStyle w:val="Normal"/>
        <w:spacing w:before="0" w:after="0"/>
        <w:ind w:left="567" w:firstLine="284"/>
        <w:rPr/>
      </w:pPr>
      <w:r>
        <w:rPr/>
        <w:t>&lt; ProSe-Match-Answer &gt; ::=</w:t>
        <w:tab/>
        <w:t xml:space="preserve">&lt; Diameter Header: </w:t>
      </w:r>
      <w:r>
        <w:rPr>
          <w:lang w:val="en-US"/>
        </w:rPr>
        <w:t>8388670</w:t>
      </w:r>
      <w:r>
        <w:rPr/>
        <w:t>, PXY, 16777340 &gt;</w:t>
      </w:r>
    </w:p>
    <w:p>
      <w:pPr>
        <w:pStyle w:val="Normal"/>
        <w:spacing w:before="0" w:after="0"/>
        <w:ind w:left="3118" w:firstLine="284"/>
        <w:rPr/>
      </w:pPr>
      <w:r>
        <w:rPr/>
        <w:t>&lt; Session-Id &gt;</w:t>
      </w:r>
    </w:p>
    <w:p>
      <w:pPr>
        <w:pStyle w:val="Normal"/>
        <w:spacing w:before="0" w:after="0"/>
        <w:ind w:left="3118" w:firstLine="284"/>
        <w:rPr/>
      </w:pPr>
      <w:r>
        <w:rPr/>
        <w:t xml:space="preserve">[ DRMP ] </w:t>
      </w:r>
    </w:p>
    <w:p>
      <w:pPr>
        <w:pStyle w:val="Normal"/>
        <w:spacing w:before="0" w:after="0"/>
        <w:ind w:left="3118" w:firstLine="284"/>
        <w:rPr/>
      </w:pPr>
      <w:r>
        <w:rPr/>
        <w:t>[ Vendor-Specific-Application-Id ]</w:t>
      </w:r>
    </w:p>
    <w:p>
      <w:pPr>
        <w:pStyle w:val="Normal"/>
        <w:spacing w:before="0" w:after="0"/>
        <w:ind w:left="3118" w:firstLine="284"/>
        <w:rPr>
          <w:lang w:val="en-US"/>
        </w:rPr>
      </w:pPr>
      <w:r>
        <w:rPr>
          <w:lang w:val="en-US"/>
        </w:rPr>
        <w:t>[ Result-Code ]</w:t>
      </w:r>
    </w:p>
    <w:p>
      <w:pPr>
        <w:pStyle w:val="Normal"/>
        <w:spacing w:before="0" w:after="0"/>
        <w:ind w:left="1134" w:firstLine="2268"/>
        <w:rPr>
          <w:lang w:val="en-US"/>
        </w:rPr>
      </w:pPr>
      <w:r>
        <w:rPr>
          <w:lang w:val="en-US"/>
        </w:rPr>
        <w:t xml:space="preserve">[ Experimental-Result ] </w:t>
      </w:r>
    </w:p>
    <w:p>
      <w:pPr>
        <w:pStyle w:val="Normal"/>
        <w:spacing w:before="0" w:after="0"/>
        <w:ind w:left="1134" w:firstLine="2268"/>
        <w:rPr/>
      </w:pPr>
      <w:r>
        <w:rPr/>
        <w:t>{ Auth-Session-State }</w:t>
      </w:r>
    </w:p>
    <w:p>
      <w:pPr>
        <w:pStyle w:val="Normal"/>
        <w:spacing w:before="0" w:after="0"/>
        <w:ind w:left="3124" w:firstLine="284"/>
        <w:rPr/>
      </w:pPr>
      <w:r>
        <w:rPr/>
        <w:t>{ Origin-Host }</w:t>
      </w:r>
    </w:p>
    <w:p>
      <w:pPr>
        <w:pStyle w:val="Normal"/>
        <w:spacing w:before="0" w:after="0"/>
        <w:ind w:left="3124" w:firstLine="284"/>
        <w:rPr/>
      </w:pPr>
      <w:r>
        <w:rPr/>
        <w:t>{ Origin-Realm }</w:t>
      </w:r>
    </w:p>
    <w:p>
      <w:pPr>
        <w:pStyle w:val="Normal"/>
        <w:spacing w:before="0" w:after="0"/>
        <w:ind w:left="3124" w:firstLine="284"/>
        <w:rPr>
          <w:lang w:val="en-US"/>
        </w:rPr>
      </w:pPr>
      <w:r>
        <w:rPr>
          <w:bCs/>
        </w:rPr>
        <w:t>*[ Supported-Features ]</w:t>
      </w:r>
    </w:p>
    <w:p>
      <w:pPr>
        <w:pStyle w:val="Normal"/>
        <w:spacing w:before="0" w:after="0"/>
        <w:ind w:left="3124" w:firstLine="284"/>
        <w:rPr>
          <w:lang w:val="en-US"/>
        </w:rPr>
      </w:pPr>
      <w:r>
        <w:rPr>
          <w:lang w:val="en-US"/>
        </w:rPr>
        <w:t>[ OC-Supported-Features ]</w:t>
      </w:r>
    </w:p>
    <w:p>
      <w:pPr>
        <w:pStyle w:val="Normal"/>
        <w:spacing w:before="0" w:after="0"/>
        <w:ind w:left="3124" w:firstLine="284"/>
        <w:rPr>
          <w:lang w:val="en-US"/>
        </w:rPr>
      </w:pPr>
      <w:r>
        <w:rPr>
          <w:lang w:val="en-US"/>
        </w:rPr>
        <w:t>[ OC-OLR ]</w:t>
      </w:r>
    </w:p>
    <w:p>
      <w:pPr>
        <w:pStyle w:val="Normal"/>
        <w:spacing w:before="0" w:after="0"/>
        <w:ind w:left="3124" w:firstLine="284"/>
        <w:rPr>
          <w:lang w:val="en-US"/>
        </w:rPr>
      </w:pPr>
      <w:r>
        <w:rPr>
          <w:lang w:val="en-US"/>
        </w:rPr>
        <w:t>*[ Load ]</w:t>
      </w:r>
    </w:p>
    <w:p>
      <w:pPr>
        <w:pStyle w:val="Normal"/>
        <w:spacing w:before="0" w:after="0"/>
        <w:ind w:left="3124" w:firstLine="284"/>
        <w:rPr>
          <w:bCs/>
          <w:lang w:val="en-US"/>
        </w:rPr>
      </w:pPr>
      <w:r>
        <w:rPr/>
        <w:t>*[ Match-Report ]</w:t>
      </w:r>
    </w:p>
    <w:p>
      <w:pPr>
        <w:pStyle w:val="Normal"/>
        <w:spacing w:before="0" w:after="0"/>
        <w:ind w:left="1134" w:firstLine="2268"/>
        <w:rPr>
          <w:lang w:val="en-US"/>
        </w:rPr>
      </w:pPr>
      <w:r>
        <w:rPr>
          <w:lang w:val="en-US"/>
        </w:rPr>
        <w:t>*[ AVP ]</w:t>
      </w:r>
    </w:p>
    <w:p>
      <w:pPr>
        <w:pStyle w:val="Normal"/>
        <w:spacing w:before="0" w:after="0"/>
        <w:ind w:left="1134" w:firstLine="2268"/>
        <w:rPr/>
      </w:pPr>
      <w:r>
        <w:rPr/>
        <w:t>[ Failed-AVP ]</w:t>
      </w:r>
    </w:p>
    <w:p>
      <w:pPr>
        <w:pStyle w:val="Normal"/>
        <w:spacing w:before="0" w:after="0"/>
        <w:ind w:left="1134" w:firstLine="2268"/>
        <w:rPr/>
      </w:pPr>
      <w:r>
        <w:rPr/>
        <w:t>*[ Proxy-Info ]</w:t>
      </w:r>
    </w:p>
    <w:p>
      <w:pPr>
        <w:pStyle w:val="Normal"/>
        <w:ind w:left="284" w:firstLine="3118"/>
        <w:rPr/>
      </w:pPr>
      <w:r>
        <w:rPr/>
        <w:t>*[ Route-Record ]</w:t>
      </w:r>
    </w:p>
    <w:p>
      <w:pPr>
        <w:pStyle w:val="Normal"/>
        <w:rPr>
          <w:lang w:eastAsia="zh-CN"/>
        </w:rPr>
      </w:pPr>
      <w:r>
        <w:rPr>
          <w:lang w:eastAsia="zh-CN"/>
        </w:rPr>
      </w:r>
    </w:p>
    <w:p>
      <w:pPr>
        <w:pStyle w:val="Heading3"/>
        <w:rPr>
          <w:lang w:eastAsia="zh-CN"/>
        </w:rPr>
      </w:pPr>
      <w:bookmarkStart w:id="76" w:name="__RefHeading___Toc20219214"/>
      <w:bookmarkEnd w:id="76"/>
      <w:r>
        <w:rPr>
          <w:lang w:eastAsia="zh-CN"/>
        </w:rPr>
        <w:t>6.2.9</w:t>
        <w:tab/>
        <w:t xml:space="preserve">ProSe-Match-Report-Info-Request </w:t>
      </w:r>
      <w:r>
        <w:rPr/>
        <w:t>(PIR) Command</w:t>
      </w:r>
    </w:p>
    <w:p>
      <w:pPr>
        <w:pStyle w:val="Normal"/>
        <w:rPr/>
      </w:pPr>
      <w:r>
        <w:rPr/>
        <w:t xml:space="preserve">The ProSe-Match-Report-Info-Request (PIR) Command, indicated by the Command-Code field set to </w:t>
      </w:r>
      <w:r>
        <w:rPr>
          <w:lang w:val="en-US"/>
        </w:rPr>
        <w:t>8388671</w:t>
      </w:r>
      <w:r>
        <w:rPr/>
        <w:t xml:space="preserve"> and the "R" bit set in the Command Flags field, is sent from the ProSe Function in the HPLMN of the monitoring UE to the ProSe Function of the PLMN in which the announcing UE is roaming. </w:t>
      </w:r>
    </w:p>
    <w:p>
      <w:pPr>
        <w:pStyle w:val="Normal"/>
        <w:rPr/>
      </w:pPr>
      <w:r>
        <w:rPr/>
        <w:t>Message Format</w:t>
      </w:r>
    </w:p>
    <w:p>
      <w:pPr>
        <w:pStyle w:val="Normal"/>
        <w:spacing w:before="0" w:after="0"/>
        <w:ind w:left="567" w:firstLine="284"/>
        <w:rPr/>
      </w:pPr>
      <w:r>
        <w:rPr/>
        <w:t>&lt; ProSe-Match-Report-Info-Request &gt; ::=</w:t>
        <w:tab/>
        <w:t xml:space="preserve">&lt; Diameter Header: </w:t>
      </w:r>
      <w:r>
        <w:rPr>
          <w:lang w:val="en-US"/>
        </w:rPr>
        <w:t>8388671</w:t>
      </w:r>
      <w:r>
        <w:rPr/>
        <w:t>, REQ, PXY, 16777340 &gt;</w:t>
      </w:r>
    </w:p>
    <w:p>
      <w:pPr>
        <w:pStyle w:val="Normal"/>
        <w:spacing w:before="0" w:after="0"/>
        <w:ind w:left="4260" w:firstLine="284"/>
        <w:rPr/>
      </w:pPr>
      <w:r>
        <w:rPr/>
        <w:t>&lt; Session-Id &gt;</w:t>
      </w:r>
    </w:p>
    <w:p>
      <w:pPr>
        <w:pStyle w:val="Normal"/>
        <w:spacing w:before="0" w:after="0"/>
        <w:ind w:left="4260" w:firstLine="284"/>
        <w:rPr/>
      </w:pPr>
      <w:r>
        <w:rPr/>
        <w:t xml:space="preserve">[ DRMP ] </w:t>
      </w:r>
    </w:p>
    <w:p>
      <w:pPr>
        <w:pStyle w:val="Normal"/>
        <w:spacing w:before="0" w:after="0"/>
        <w:ind w:left="4260" w:firstLine="284"/>
        <w:rPr/>
      </w:pPr>
      <w:r>
        <w:rPr/>
        <w:t>[ Vendor-Specific-Application-Id ]</w:t>
      </w:r>
    </w:p>
    <w:p>
      <w:pPr>
        <w:pStyle w:val="Normal"/>
        <w:spacing w:before="0" w:after="0"/>
        <w:ind w:left="4260" w:firstLine="284"/>
        <w:rPr/>
      </w:pPr>
      <w:r>
        <w:rPr/>
        <w:t>{ Auth-Session-State }</w:t>
      </w:r>
    </w:p>
    <w:p>
      <w:pPr>
        <w:pStyle w:val="Normal"/>
        <w:spacing w:before="0" w:after="0"/>
        <w:ind w:left="4260" w:firstLine="284"/>
        <w:rPr/>
      </w:pPr>
      <w:r>
        <w:rPr/>
        <w:t>{ Origin-Host }</w:t>
      </w:r>
    </w:p>
    <w:p>
      <w:pPr>
        <w:pStyle w:val="Normal"/>
        <w:spacing w:before="0" w:after="0"/>
        <w:ind w:left="4260" w:firstLine="284"/>
        <w:rPr/>
      </w:pPr>
      <w:r>
        <w:rPr/>
        <w:t>{ Origin-Realm }</w:t>
      </w:r>
    </w:p>
    <w:p>
      <w:pPr>
        <w:pStyle w:val="Normal"/>
        <w:spacing w:before="0" w:after="0"/>
        <w:ind w:left="4260" w:firstLine="284"/>
        <w:rPr/>
      </w:pPr>
      <w:r>
        <w:rPr/>
        <w:t>[ Destination-Host ]</w:t>
      </w:r>
    </w:p>
    <w:p>
      <w:pPr>
        <w:pStyle w:val="Normal"/>
        <w:spacing w:before="0" w:after="0"/>
        <w:ind w:left="4260" w:firstLine="284"/>
        <w:rPr/>
      </w:pPr>
      <w:r>
        <w:rPr/>
        <w:t>{ Destination-Realm }</w:t>
      </w:r>
    </w:p>
    <w:p>
      <w:pPr>
        <w:pStyle w:val="Normal"/>
        <w:spacing w:before="0" w:after="0"/>
        <w:ind w:left="4260" w:firstLine="284"/>
        <w:rPr>
          <w:lang w:val="en-US"/>
        </w:rPr>
      </w:pPr>
      <w:r>
        <w:rPr>
          <w:bCs/>
        </w:rPr>
        <w:t>*[ Supported-Features ]</w:t>
      </w:r>
    </w:p>
    <w:p>
      <w:pPr>
        <w:pStyle w:val="Normal"/>
        <w:spacing w:before="0" w:after="0"/>
        <w:ind w:left="4260" w:firstLine="284"/>
        <w:rPr>
          <w:lang w:val="en-US"/>
        </w:rPr>
      </w:pPr>
      <w:r>
        <w:rPr>
          <w:lang w:val="en-US"/>
        </w:rPr>
        <w:t>[ OC-Supported-Features ]</w:t>
      </w:r>
    </w:p>
    <w:p>
      <w:pPr>
        <w:pStyle w:val="Normal"/>
        <w:spacing w:before="0" w:after="0"/>
        <w:ind w:left="4260" w:firstLine="284"/>
        <w:rPr>
          <w:lang w:val="en-US"/>
        </w:rPr>
      </w:pPr>
      <w:r>
        <w:rPr/>
        <w:t>{ Match-Report-Info }</w:t>
      </w:r>
    </w:p>
    <w:p>
      <w:pPr>
        <w:pStyle w:val="Normal"/>
        <w:spacing w:before="0" w:after="0"/>
        <w:ind w:left="4260" w:firstLine="284"/>
        <w:rPr>
          <w:lang w:val="en-US"/>
        </w:rPr>
      </w:pPr>
      <w:r>
        <w:rPr>
          <w:lang w:val="en-US"/>
        </w:rPr>
        <w:t>*[ AVP ]</w:t>
      </w:r>
    </w:p>
    <w:p>
      <w:pPr>
        <w:pStyle w:val="Normal"/>
        <w:spacing w:before="0" w:after="0"/>
        <w:ind w:left="4260" w:firstLine="284"/>
        <w:rPr>
          <w:lang w:val="en-US"/>
        </w:rPr>
      </w:pPr>
      <w:r>
        <w:rPr>
          <w:lang w:val="en-US"/>
        </w:rPr>
        <w:t>*[ Proxy-Info ]</w:t>
      </w:r>
    </w:p>
    <w:p>
      <w:pPr>
        <w:pStyle w:val="Normal"/>
        <w:spacing w:before="0" w:after="0"/>
        <w:ind w:left="4260" w:firstLine="284"/>
        <w:rPr/>
      </w:pPr>
      <w:r>
        <w:rPr/>
        <w:t>*[ Route-Record ]</w:t>
      </w:r>
    </w:p>
    <w:p>
      <w:pPr>
        <w:pStyle w:val="Normal"/>
        <w:rPr>
          <w:lang w:eastAsia="zh-CN"/>
        </w:rPr>
      </w:pPr>
      <w:r>
        <w:rPr>
          <w:lang w:eastAsia="zh-CN"/>
        </w:rPr>
      </w:r>
    </w:p>
    <w:p>
      <w:pPr>
        <w:pStyle w:val="Heading3"/>
        <w:rPr>
          <w:lang w:eastAsia="zh-CN"/>
        </w:rPr>
      </w:pPr>
      <w:bookmarkStart w:id="77" w:name="__RefHeading___Toc20219215"/>
      <w:bookmarkEnd w:id="77"/>
      <w:r>
        <w:rPr>
          <w:lang w:eastAsia="zh-CN"/>
        </w:rPr>
        <w:t>6.2.10</w:t>
        <w:tab/>
        <w:t xml:space="preserve">ProSe-Match-Report-Info-Answer </w:t>
      </w:r>
      <w:r>
        <w:rPr/>
        <w:t>(PIA) Command</w:t>
      </w:r>
    </w:p>
    <w:p>
      <w:pPr>
        <w:pStyle w:val="Normal"/>
        <w:rPr/>
      </w:pPr>
      <w:r>
        <w:rPr/>
        <w:t xml:space="preserve">The ProSe-Match-Report-Info-Answer (PIA) Command, indicated by the Command-Code field set to </w:t>
      </w:r>
      <w:r>
        <w:rPr>
          <w:lang w:val="en-US"/>
        </w:rPr>
        <w:t>8388671</w:t>
      </w:r>
      <w:r>
        <w:rPr/>
        <w:t xml:space="preserve"> and the "R" bit cleared in the Command Flags field, is sent from the ProSe Function of the PLMN in which the announcing UE is roaming to the ProSe Function in the HPLMN of the monitoring UE. </w:t>
      </w:r>
    </w:p>
    <w:p>
      <w:pPr>
        <w:pStyle w:val="Normal"/>
        <w:rPr/>
      </w:pPr>
      <w:r>
        <w:rPr/>
        <w:t>Message Format</w:t>
      </w:r>
    </w:p>
    <w:p>
      <w:pPr>
        <w:pStyle w:val="Normal"/>
        <w:spacing w:before="0" w:after="0"/>
        <w:ind w:left="567" w:firstLine="284"/>
        <w:rPr/>
      </w:pPr>
      <w:r>
        <w:rPr/>
        <w:t>&lt; ProSe-Match-Report-Info-Answer &gt; ::=</w:t>
        <w:tab/>
        <w:t xml:space="preserve">&lt; Diameter Header: </w:t>
      </w:r>
      <w:r>
        <w:rPr>
          <w:lang w:val="en-US"/>
        </w:rPr>
        <w:t>8388671</w:t>
      </w:r>
      <w:r>
        <w:rPr/>
        <w:t>, PXY, 16777340 &gt;</w:t>
      </w:r>
    </w:p>
    <w:p>
      <w:pPr>
        <w:pStyle w:val="Normal"/>
        <w:spacing w:before="0" w:after="0"/>
        <w:ind w:left="3976" w:firstLine="284"/>
        <w:rPr/>
      </w:pPr>
      <w:r>
        <w:rPr/>
        <w:t>&lt; Session-Id &gt;</w:t>
      </w:r>
    </w:p>
    <w:p>
      <w:pPr>
        <w:pStyle w:val="Normal"/>
        <w:spacing w:before="0" w:after="0"/>
        <w:ind w:left="3976" w:firstLine="284"/>
        <w:rPr/>
      </w:pPr>
      <w:r>
        <w:rPr/>
        <w:t xml:space="preserve">[ DRMP ] </w:t>
      </w:r>
    </w:p>
    <w:p>
      <w:pPr>
        <w:pStyle w:val="Normal"/>
        <w:spacing w:before="0" w:after="0"/>
        <w:ind w:left="3976" w:firstLine="284"/>
        <w:rPr/>
      </w:pPr>
      <w:r>
        <w:rPr/>
        <w:t>[ Vendor-Specific-Application-Id ]</w:t>
      </w:r>
    </w:p>
    <w:p>
      <w:pPr>
        <w:pStyle w:val="Normal"/>
        <w:spacing w:before="0" w:after="0"/>
        <w:ind w:left="3976" w:firstLine="284"/>
        <w:rPr>
          <w:lang w:val="en-US"/>
        </w:rPr>
      </w:pPr>
      <w:r>
        <w:rPr>
          <w:lang w:val="en-US"/>
        </w:rPr>
        <w:t>[ Result-Code ]</w:t>
      </w:r>
    </w:p>
    <w:p>
      <w:pPr>
        <w:pStyle w:val="Normal"/>
        <w:spacing w:before="0" w:after="0"/>
        <w:ind w:left="1992" w:firstLine="2268"/>
        <w:rPr>
          <w:lang w:val="en-US"/>
        </w:rPr>
      </w:pPr>
      <w:r>
        <w:rPr>
          <w:lang w:val="en-US"/>
        </w:rPr>
        <w:t xml:space="preserve">[ Experimental-Result ] </w:t>
      </w:r>
    </w:p>
    <w:p>
      <w:pPr>
        <w:pStyle w:val="Normal"/>
        <w:spacing w:before="0" w:after="0"/>
        <w:ind w:left="1992" w:firstLine="2268"/>
        <w:rPr/>
      </w:pPr>
      <w:r>
        <w:rPr/>
        <w:t>{ Auth-Session-State }</w:t>
      </w:r>
    </w:p>
    <w:p>
      <w:pPr>
        <w:pStyle w:val="Normal"/>
        <w:spacing w:before="0" w:after="0"/>
        <w:ind w:left="3976" w:firstLine="284"/>
        <w:rPr/>
      </w:pPr>
      <w:r>
        <w:rPr/>
        <w:t>{ Origin-Host }</w:t>
      </w:r>
    </w:p>
    <w:p>
      <w:pPr>
        <w:pStyle w:val="Normal"/>
        <w:spacing w:before="0" w:after="0"/>
        <w:ind w:left="3976" w:firstLine="284"/>
        <w:rPr/>
      </w:pPr>
      <w:r>
        <w:rPr/>
        <w:t>{ Origin-Realm }</w:t>
      </w:r>
    </w:p>
    <w:p>
      <w:pPr>
        <w:pStyle w:val="Normal"/>
        <w:spacing w:before="0" w:after="0"/>
        <w:ind w:left="3976" w:firstLine="284"/>
        <w:rPr>
          <w:lang w:val="en-US"/>
        </w:rPr>
      </w:pPr>
      <w:r>
        <w:rPr>
          <w:bCs/>
        </w:rPr>
        <w:t>*[ Supported-Features ]</w:t>
      </w:r>
    </w:p>
    <w:p>
      <w:pPr>
        <w:pStyle w:val="Normal"/>
        <w:spacing w:before="0" w:after="0"/>
        <w:ind w:left="3976" w:firstLine="284"/>
        <w:rPr>
          <w:lang w:val="en-US"/>
        </w:rPr>
      </w:pPr>
      <w:r>
        <w:rPr>
          <w:lang w:val="en-US"/>
        </w:rPr>
        <w:t>[ OC-Supported-Features ]</w:t>
      </w:r>
    </w:p>
    <w:p>
      <w:pPr>
        <w:pStyle w:val="Normal"/>
        <w:spacing w:before="0" w:after="0"/>
        <w:ind w:left="3976" w:firstLine="284"/>
        <w:rPr>
          <w:lang w:val="en-US"/>
        </w:rPr>
      </w:pPr>
      <w:r>
        <w:rPr>
          <w:lang w:val="en-US"/>
        </w:rPr>
        <w:t>[ OC-OLR ]</w:t>
      </w:r>
    </w:p>
    <w:p>
      <w:pPr>
        <w:pStyle w:val="Normal"/>
        <w:spacing w:before="0" w:after="0"/>
        <w:ind w:left="3976" w:firstLine="284"/>
        <w:rPr>
          <w:lang w:val="en-US"/>
        </w:rPr>
      </w:pPr>
      <w:r>
        <w:rPr>
          <w:lang w:val="en-US"/>
        </w:rPr>
        <w:t>*[ Load ]</w:t>
      </w:r>
    </w:p>
    <w:p>
      <w:pPr>
        <w:pStyle w:val="Normal"/>
        <w:spacing w:before="0" w:after="0"/>
        <w:ind w:left="1992" w:firstLine="2268"/>
        <w:rPr>
          <w:lang w:val="en-US"/>
        </w:rPr>
      </w:pPr>
      <w:r>
        <w:rPr>
          <w:lang w:val="en-US"/>
        </w:rPr>
        <w:t>*[ AVP ]</w:t>
      </w:r>
    </w:p>
    <w:p>
      <w:pPr>
        <w:pStyle w:val="Normal"/>
        <w:spacing w:before="0" w:after="0"/>
        <w:ind w:left="1992" w:firstLine="2268"/>
        <w:rPr/>
      </w:pPr>
      <w:r>
        <w:rPr/>
        <w:t>[ Failed-AVP ]</w:t>
      </w:r>
    </w:p>
    <w:p>
      <w:pPr>
        <w:pStyle w:val="Normal"/>
        <w:spacing w:before="0" w:after="0"/>
        <w:ind w:left="1992" w:firstLine="2268"/>
        <w:rPr/>
      </w:pPr>
      <w:r>
        <w:rPr/>
        <w:t>*[ Proxy-Info ]</w:t>
      </w:r>
    </w:p>
    <w:p>
      <w:pPr>
        <w:pStyle w:val="Normal"/>
        <w:ind w:left="1142" w:firstLine="3118"/>
        <w:rPr/>
      </w:pPr>
      <w:r>
        <w:rPr/>
        <w:t>*[ Route-Record ]</w:t>
      </w:r>
    </w:p>
    <w:p>
      <w:pPr>
        <w:pStyle w:val="Normal"/>
        <w:rPr>
          <w:lang w:eastAsia="zh-CN"/>
        </w:rPr>
      </w:pPr>
      <w:r>
        <w:rPr>
          <w:lang w:eastAsia="zh-CN"/>
        </w:rPr>
      </w:r>
    </w:p>
    <w:p>
      <w:pPr>
        <w:pStyle w:val="Heading3"/>
        <w:rPr>
          <w:lang w:eastAsia="zh-CN"/>
        </w:rPr>
      </w:pPr>
      <w:bookmarkStart w:id="78" w:name="__RefHeading___Toc20219216"/>
      <w:bookmarkEnd w:id="78"/>
      <w:r>
        <w:rPr>
          <w:lang w:eastAsia="zh-CN"/>
        </w:rPr>
        <w:t>6.2.11</w:t>
        <w:tab/>
        <w:t xml:space="preserve">ProSe-Proximity-Request </w:t>
      </w:r>
      <w:r>
        <w:rPr/>
        <w:t>(PRR) Command</w:t>
      </w:r>
    </w:p>
    <w:p>
      <w:pPr>
        <w:pStyle w:val="Normal"/>
        <w:rPr/>
      </w:pPr>
      <w:r>
        <w:rPr/>
        <w:t xml:space="preserve">The ProSe-Proximity-Request (PRR) Command, indicated by the Command-Code field set to </w:t>
      </w:r>
      <w:r>
        <w:rPr>
          <w:lang w:val="en-US"/>
        </w:rPr>
        <w:t>8388672</w:t>
      </w:r>
      <w:r>
        <w:rPr/>
        <w:t xml:space="preserve"> and the "R" bit set in the Command Flags field, is sent from the ProSe Function in the HPLMN to the ProSe Function of another PLMN.</w:t>
      </w:r>
    </w:p>
    <w:p>
      <w:pPr>
        <w:pStyle w:val="Normal"/>
        <w:rPr/>
      </w:pPr>
      <w:r>
        <w:rPr/>
        <w:t>Message Format</w:t>
      </w:r>
    </w:p>
    <w:p>
      <w:pPr>
        <w:pStyle w:val="Normal"/>
        <w:spacing w:before="0" w:after="0"/>
        <w:ind w:left="567" w:firstLine="284"/>
        <w:rPr/>
      </w:pPr>
      <w:r>
        <w:rPr/>
        <w:t>&lt; ProSe-Proximity-Request &gt; ::=</w:t>
        <w:tab/>
        <w:t xml:space="preserve">&lt; Diameter Header: </w:t>
      </w:r>
      <w:r>
        <w:rPr>
          <w:lang w:val="en-US"/>
        </w:rPr>
        <w:t>8388672</w:t>
      </w:r>
      <w:r>
        <w:rPr/>
        <w:t>, REQ, PXY, 16777340 &gt;</w:t>
      </w:r>
    </w:p>
    <w:p>
      <w:pPr>
        <w:pStyle w:val="Normal"/>
        <w:spacing w:before="0" w:after="0"/>
        <w:ind w:left="3408" w:firstLine="284"/>
        <w:rPr/>
      </w:pPr>
      <w:r>
        <w:rPr/>
        <w:t>&lt; Session-Id &gt;</w:t>
      </w:r>
    </w:p>
    <w:p>
      <w:pPr>
        <w:pStyle w:val="Normal"/>
        <w:spacing w:before="0" w:after="0"/>
        <w:ind w:left="3408" w:firstLine="284"/>
        <w:rPr/>
      </w:pPr>
      <w:r>
        <w:rPr/>
        <w:t xml:space="preserve">[ DRMP ] </w:t>
      </w:r>
    </w:p>
    <w:p>
      <w:pPr>
        <w:pStyle w:val="Normal"/>
        <w:spacing w:before="0" w:after="0"/>
        <w:ind w:left="3408" w:firstLine="284"/>
        <w:rPr/>
      </w:pPr>
      <w:r>
        <w:rPr/>
        <w:t>[ Vendor-Specific-Application-Id ]</w:t>
      </w:r>
    </w:p>
    <w:p>
      <w:pPr>
        <w:pStyle w:val="Normal"/>
        <w:spacing w:before="0" w:after="0"/>
        <w:ind w:left="3408" w:firstLine="284"/>
        <w:rPr/>
      </w:pPr>
      <w:r>
        <w:rPr/>
        <w:t>{ Auth-Session-State }</w:t>
      </w:r>
    </w:p>
    <w:p>
      <w:pPr>
        <w:pStyle w:val="Normal"/>
        <w:spacing w:before="0" w:after="0"/>
        <w:ind w:left="3408" w:firstLine="284"/>
        <w:rPr/>
      </w:pPr>
      <w:r>
        <w:rPr/>
        <w:t>{ Origin-Host }</w:t>
      </w:r>
    </w:p>
    <w:p>
      <w:pPr>
        <w:pStyle w:val="Normal"/>
        <w:spacing w:before="0" w:after="0"/>
        <w:ind w:left="3408" w:firstLine="284"/>
        <w:rPr/>
      </w:pPr>
      <w:r>
        <w:rPr/>
        <w:t>{ Origin-Realm }</w:t>
      </w:r>
    </w:p>
    <w:p>
      <w:pPr>
        <w:pStyle w:val="Normal"/>
        <w:spacing w:before="0" w:after="0"/>
        <w:ind w:left="3408" w:firstLine="284"/>
        <w:rPr/>
      </w:pPr>
      <w:r>
        <w:rPr/>
        <w:t>[ Destination-Host ]</w:t>
      </w:r>
    </w:p>
    <w:p>
      <w:pPr>
        <w:pStyle w:val="Normal"/>
        <w:spacing w:before="0" w:after="0"/>
        <w:ind w:left="3408" w:firstLine="284"/>
        <w:rPr/>
      </w:pPr>
      <w:r>
        <w:rPr/>
        <w:t>{ Destination-Realm }</w:t>
      </w:r>
    </w:p>
    <w:p>
      <w:pPr>
        <w:pStyle w:val="Normal"/>
        <w:spacing w:before="0" w:after="0"/>
        <w:ind w:left="3408" w:firstLine="284"/>
        <w:rPr>
          <w:bCs/>
        </w:rPr>
      </w:pPr>
      <w:r>
        <w:rPr>
          <w:bCs/>
        </w:rPr>
        <w:t>*[ Supported-Features ]</w:t>
      </w:r>
    </w:p>
    <w:p>
      <w:pPr>
        <w:pStyle w:val="Normal"/>
        <w:spacing w:before="0" w:after="0"/>
        <w:ind w:left="3408" w:firstLine="284"/>
        <w:rPr>
          <w:lang w:val="en-US"/>
        </w:rPr>
      </w:pPr>
      <w:r>
        <w:rPr>
          <w:lang w:val="en-US"/>
        </w:rPr>
        <w:t>[ OC-Supported-Features ]</w:t>
      </w:r>
    </w:p>
    <w:p>
      <w:pPr>
        <w:pStyle w:val="Normal"/>
        <w:spacing w:before="0" w:after="0"/>
        <w:ind w:left="3408" w:firstLine="284"/>
        <w:rPr/>
      </w:pPr>
      <w:r>
        <w:rPr/>
        <w:t>{ PRR-Flags }</w:t>
      </w:r>
    </w:p>
    <w:p>
      <w:pPr>
        <w:pStyle w:val="Normal"/>
        <w:spacing w:before="0" w:after="0"/>
        <w:ind w:left="3408" w:firstLine="284"/>
        <w:rPr/>
      </w:pPr>
      <w:r>
        <w:rPr/>
        <w:t>{ Requesting-EPUID }</w:t>
      </w:r>
    </w:p>
    <w:p>
      <w:pPr>
        <w:pStyle w:val="Normal"/>
        <w:spacing w:before="0" w:after="0"/>
        <w:ind w:left="3408" w:firstLine="284"/>
        <w:rPr/>
      </w:pPr>
      <w:r>
        <w:rPr/>
        <w:t>{ Targeted-EPUID }</w:t>
      </w:r>
    </w:p>
    <w:p>
      <w:pPr>
        <w:pStyle w:val="Normal"/>
        <w:spacing w:before="0" w:after="0"/>
        <w:ind w:left="3408" w:firstLine="284"/>
        <w:rPr/>
      </w:pPr>
      <w:r>
        <w:rPr/>
        <w:t>{ Time-Window }</w:t>
      </w:r>
    </w:p>
    <w:p>
      <w:pPr>
        <w:pStyle w:val="Normal"/>
        <w:spacing w:before="0" w:after="0"/>
        <w:ind w:left="3408" w:firstLine="284"/>
        <w:rPr/>
      </w:pPr>
      <w:r>
        <w:rPr/>
        <w:t>{ Location-Estimate }</w:t>
      </w:r>
    </w:p>
    <w:p>
      <w:pPr>
        <w:pStyle w:val="Normal"/>
        <w:spacing w:before="0" w:after="0"/>
        <w:ind w:left="3408" w:firstLine="284"/>
        <w:rPr/>
      </w:pPr>
      <w:r>
        <w:rPr/>
        <w:t>[ Location-Update-Trigger ]</w:t>
      </w:r>
    </w:p>
    <w:p>
      <w:pPr>
        <w:pStyle w:val="Normal"/>
        <w:spacing w:before="0" w:after="0"/>
        <w:ind w:left="3408" w:firstLine="284"/>
        <w:rPr>
          <w:lang w:val="en-US"/>
        </w:rPr>
      </w:pPr>
      <w:r>
        <w:rPr>
          <w:lang w:val="en-US"/>
        </w:rPr>
        <w:t>*[ AVP ]</w:t>
      </w:r>
    </w:p>
    <w:p>
      <w:pPr>
        <w:pStyle w:val="Normal"/>
        <w:spacing w:before="0" w:after="0"/>
        <w:ind w:left="3408" w:firstLine="284"/>
        <w:rPr>
          <w:lang w:val="en-US"/>
        </w:rPr>
      </w:pPr>
      <w:r>
        <w:rPr>
          <w:lang w:val="en-US"/>
        </w:rPr>
        <w:t>*[ Proxy-Info ]</w:t>
      </w:r>
    </w:p>
    <w:p>
      <w:pPr>
        <w:pStyle w:val="Normal"/>
        <w:spacing w:before="0" w:after="0"/>
        <w:ind w:left="3408" w:firstLine="284"/>
        <w:rPr/>
      </w:pPr>
      <w:r>
        <w:rPr/>
        <w:t>*[ Route-Record ]</w:t>
      </w:r>
    </w:p>
    <w:p>
      <w:pPr>
        <w:pStyle w:val="Normal"/>
        <w:rPr>
          <w:lang w:eastAsia="zh-CN"/>
        </w:rPr>
      </w:pPr>
      <w:r>
        <w:rPr>
          <w:lang w:eastAsia="zh-CN"/>
        </w:rPr>
      </w:r>
    </w:p>
    <w:p>
      <w:pPr>
        <w:pStyle w:val="Heading3"/>
        <w:rPr>
          <w:lang w:eastAsia="zh-CN"/>
        </w:rPr>
      </w:pPr>
      <w:bookmarkStart w:id="79" w:name="__RefHeading___Toc20219217"/>
      <w:bookmarkEnd w:id="79"/>
      <w:r>
        <w:rPr>
          <w:lang w:eastAsia="zh-CN"/>
        </w:rPr>
        <w:t>6.2.12</w:t>
        <w:tab/>
        <w:t xml:space="preserve">ProSe-Proximity-Answer </w:t>
      </w:r>
      <w:r>
        <w:rPr/>
        <w:t>(PRA) Command</w:t>
      </w:r>
    </w:p>
    <w:p>
      <w:pPr>
        <w:pStyle w:val="Normal"/>
        <w:rPr/>
      </w:pPr>
      <w:r>
        <w:rPr/>
        <w:t xml:space="preserve">The ProSe-Proximity-Answer (PRA) Command, indicated by the Command-Code field set to </w:t>
      </w:r>
      <w:r>
        <w:rPr>
          <w:lang w:val="en-US"/>
        </w:rPr>
        <w:t>8388672</w:t>
      </w:r>
      <w:r>
        <w:rPr/>
        <w:t xml:space="preserve"> and the "R" bit cleared in the Command Flags field, is sent from the ProSe Function in the HPLMN to the ProSe Function of another PLMN.</w:t>
      </w:r>
    </w:p>
    <w:p>
      <w:pPr>
        <w:pStyle w:val="Normal"/>
        <w:rPr/>
      </w:pPr>
      <w:r>
        <w:rPr/>
        <w:t>Message Format</w:t>
      </w:r>
    </w:p>
    <w:p>
      <w:pPr>
        <w:pStyle w:val="Normal"/>
        <w:spacing w:before="0" w:after="0"/>
        <w:ind w:left="567" w:firstLine="284"/>
        <w:rPr/>
      </w:pPr>
      <w:r>
        <w:rPr/>
        <w:t>&lt; ProSe-Proximity-Answer &gt; ::=</w:t>
        <w:tab/>
        <w:t xml:space="preserve">&lt; Diameter Header: </w:t>
      </w:r>
      <w:r>
        <w:rPr>
          <w:lang w:val="en-US"/>
        </w:rPr>
        <w:t>8388672</w:t>
      </w:r>
      <w:r>
        <w:rPr/>
        <w:t>, PXY, 16777340 &gt;</w:t>
      </w:r>
    </w:p>
    <w:p>
      <w:pPr>
        <w:pStyle w:val="Normal"/>
        <w:spacing w:before="0" w:after="0"/>
        <w:ind w:left="3408" w:firstLine="284"/>
        <w:rPr/>
      </w:pPr>
      <w:r>
        <w:rPr/>
        <w:t>&lt; Session-Id &gt;</w:t>
      </w:r>
    </w:p>
    <w:p>
      <w:pPr>
        <w:pStyle w:val="Normal"/>
        <w:spacing w:before="0" w:after="0"/>
        <w:ind w:left="3408" w:firstLine="284"/>
        <w:rPr/>
      </w:pPr>
      <w:r>
        <w:rPr/>
        <w:t xml:space="preserve">[ DRMP ] </w:t>
      </w:r>
    </w:p>
    <w:p>
      <w:pPr>
        <w:pStyle w:val="Normal"/>
        <w:spacing w:before="0" w:after="0"/>
        <w:ind w:left="3408" w:firstLine="284"/>
        <w:rPr/>
      </w:pPr>
      <w:r>
        <w:rPr/>
        <w:t>[ Vendor-Specific-Application-Id ]</w:t>
      </w:r>
    </w:p>
    <w:p>
      <w:pPr>
        <w:pStyle w:val="Normal"/>
        <w:spacing w:before="0" w:after="0"/>
        <w:ind w:left="3408" w:firstLine="284"/>
        <w:rPr>
          <w:lang w:val="en-US"/>
        </w:rPr>
      </w:pPr>
      <w:r>
        <w:rPr>
          <w:lang w:val="en-US"/>
        </w:rPr>
        <w:t>[ Result-Code ]</w:t>
      </w:r>
    </w:p>
    <w:p>
      <w:pPr>
        <w:pStyle w:val="Normal"/>
        <w:spacing w:before="0" w:after="0"/>
        <w:ind w:left="1424" w:firstLine="2268"/>
        <w:rPr>
          <w:lang w:val="en-US"/>
        </w:rPr>
      </w:pPr>
      <w:r>
        <w:rPr>
          <w:lang w:val="en-US"/>
        </w:rPr>
        <w:t xml:space="preserve">[ Experimental-Result ] </w:t>
      </w:r>
    </w:p>
    <w:p>
      <w:pPr>
        <w:pStyle w:val="Normal"/>
        <w:spacing w:before="0" w:after="0"/>
        <w:ind w:left="1424" w:firstLine="2268"/>
        <w:rPr/>
      </w:pPr>
      <w:r>
        <w:rPr/>
        <w:t>{ Auth-Session-State }</w:t>
      </w:r>
    </w:p>
    <w:p>
      <w:pPr>
        <w:pStyle w:val="Normal"/>
        <w:spacing w:before="0" w:after="0"/>
        <w:ind w:left="3414" w:firstLine="284"/>
        <w:rPr/>
      </w:pPr>
      <w:r>
        <w:rPr/>
        <w:t>{ Origin-Host }</w:t>
      </w:r>
    </w:p>
    <w:p>
      <w:pPr>
        <w:pStyle w:val="Normal"/>
        <w:spacing w:before="0" w:after="0"/>
        <w:ind w:left="3414" w:firstLine="284"/>
        <w:rPr/>
      </w:pPr>
      <w:r>
        <w:rPr/>
        <w:t>{ Origin-Realm }</w:t>
      </w:r>
    </w:p>
    <w:p>
      <w:pPr>
        <w:pStyle w:val="Normal"/>
        <w:spacing w:before="0" w:after="0"/>
        <w:ind w:left="3414" w:firstLine="284"/>
        <w:rPr>
          <w:bCs/>
        </w:rPr>
      </w:pPr>
      <w:r>
        <w:rPr>
          <w:bCs/>
        </w:rPr>
        <w:t>*[ Supported-Features ]</w:t>
      </w:r>
    </w:p>
    <w:p>
      <w:pPr>
        <w:pStyle w:val="Normal"/>
        <w:spacing w:before="0" w:after="0"/>
        <w:ind w:left="3408" w:firstLine="284"/>
        <w:rPr>
          <w:lang w:val="en-US"/>
        </w:rPr>
      </w:pPr>
      <w:r>
        <w:rPr>
          <w:lang w:val="en-US"/>
        </w:rPr>
        <w:t>[ OC-Supported-Features ]</w:t>
      </w:r>
    </w:p>
    <w:p>
      <w:pPr>
        <w:pStyle w:val="Normal"/>
        <w:spacing w:before="0" w:after="0"/>
        <w:ind w:left="3408" w:firstLine="284"/>
        <w:rPr>
          <w:lang w:val="en-US"/>
        </w:rPr>
      </w:pPr>
      <w:r>
        <w:rPr>
          <w:lang w:val="en-US"/>
        </w:rPr>
        <w:t>[ OC-OLR ]</w:t>
      </w:r>
    </w:p>
    <w:p>
      <w:pPr>
        <w:pStyle w:val="Normal"/>
        <w:spacing w:before="0" w:after="0"/>
        <w:ind w:left="3408" w:firstLine="284"/>
        <w:rPr>
          <w:lang w:val="en-US"/>
        </w:rPr>
      </w:pPr>
      <w:r>
        <w:rPr>
          <w:lang w:val="en-US"/>
        </w:rPr>
        <w:t>*[ Load ]</w:t>
      </w:r>
    </w:p>
    <w:p>
      <w:pPr>
        <w:pStyle w:val="Normal"/>
        <w:spacing w:before="0" w:after="0"/>
        <w:ind w:left="3414" w:firstLine="284"/>
        <w:rPr>
          <w:lang w:val="en-US"/>
        </w:rPr>
      </w:pPr>
      <w:r>
        <w:rPr>
          <w:lang w:val="en-US"/>
        </w:rPr>
        <w:t>[ Location-Estimate ]</w:t>
      </w:r>
    </w:p>
    <w:p>
      <w:pPr>
        <w:pStyle w:val="Normal"/>
        <w:spacing w:before="0" w:after="0"/>
        <w:ind w:left="3414" w:firstLine="284"/>
        <w:rPr/>
      </w:pPr>
      <w:r>
        <w:rPr>
          <w:lang w:val="en-US"/>
        </w:rPr>
        <w:t>[WLAN-Link-Layer-Id</w:t>
      </w:r>
      <w:r>
        <w:rPr/>
        <w:t xml:space="preserve"> </w:t>
      </w:r>
      <w:r>
        <w:rPr>
          <w:lang w:val="en-US"/>
        </w:rPr>
        <w:t>]</w:t>
      </w:r>
    </w:p>
    <w:p>
      <w:pPr>
        <w:pStyle w:val="Normal"/>
        <w:spacing w:before="0" w:after="0"/>
        <w:ind w:left="1424" w:firstLine="2268"/>
        <w:rPr>
          <w:lang w:val="en-US"/>
        </w:rPr>
      </w:pPr>
      <w:r>
        <w:rPr>
          <w:lang w:val="en-US"/>
        </w:rPr>
        <w:t>*[ AVP ]</w:t>
      </w:r>
    </w:p>
    <w:p>
      <w:pPr>
        <w:pStyle w:val="Normal"/>
        <w:spacing w:before="0" w:after="0"/>
        <w:ind w:left="1424" w:firstLine="2268"/>
        <w:rPr/>
      </w:pPr>
      <w:r>
        <w:rPr/>
        <w:t>[ Failed-AVP ]</w:t>
      </w:r>
    </w:p>
    <w:p>
      <w:pPr>
        <w:pStyle w:val="Normal"/>
        <w:spacing w:before="0" w:after="0"/>
        <w:ind w:left="1424" w:firstLine="2268"/>
        <w:rPr/>
      </w:pPr>
      <w:r>
        <w:rPr/>
        <w:t>*[ Proxy-Info ]</w:t>
      </w:r>
    </w:p>
    <w:p>
      <w:pPr>
        <w:pStyle w:val="Normal"/>
        <w:ind w:left="574" w:firstLine="3118"/>
        <w:rPr/>
      </w:pPr>
      <w:r>
        <w:rPr/>
        <w:t>*[ Route-Record ]</w:t>
      </w:r>
    </w:p>
    <w:p>
      <w:pPr>
        <w:pStyle w:val="Heading3"/>
        <w:rPr>
          <w:lang w:eastAsia="zh-CN"/>
        </w:rPr>
      </w:pPr>
      <w:bookmarkStart w:id="80" w:name="__RefHeading___Toc20219218"/>
      <w:bookmarkEnd w:id="80"/>
      <w:r>
        <w:rPr>
          <w:lang w:eastAsia="zh-CN"/>
        </w:rPr>
        <w:t>6.2.13</w:t>
        <w:tab/>
        <w:t xml:space="preserve">ProSe-Location-Update-Request </w:t>
      </w:r>
      <w:r>
        <w:rPr/>
        <w:t>(PLR) Command</w:t>
      </w:r>
    </w:p>
    <w:p>
      <w:pPr>
        <w:pStyle w:val="Normal"/>
        <w:rPr/>
      </w:pPr>
      <w:r>
        <w:rPr/>
        <w:t xml:space="preserve">The ProSe-Location-Update-Request (PLR) Command, indicated by the Command-Code field set to </w:t>
      </w:r>
      <w:r>
        <w:rPr>
          <w:lang w:val="en-US"/>
        </w:rPr>
        <w:t>8388673</w:t>
      </w:r>
      <w:r>
        <w:rPr/>
        <w:t xml:space="preserve"> and the "R" bit set in the Command Flags field, is sent from the ProSe Function in the HPLMN to the ProSe Function of another PLMN.</w:t>
      </w:r>
    </w:p>
    <w:p>
      <w:pPr>
        <w:pStyle w:val="Normal"/>
        <w:rPr/>
      </w:pPr>
      <w:r>
        <w:rPr/>
        <w:t>Message Format</w:t>
      </w:r>
    </w:p>
    <w:p>
      <w:pPr>
        <w:pStyle w:val="Normal"/>
        <w:spacing w:before="0" w:after="0"/>
        <w:ind w:left="567" w:firstLine="284"/>
        <w:rPr/>
      </w:pPr>
      <w:r>
        <w:rPr/>
        <w:t>&lt; ProSe-Location-Update-Request &gt; ::=</w:t>
        <w:tab/>
        <w:t xml:space="preserve">&lt; Diameter Header: </w:t>
      </w:r>
      <w:r>
        <w:rPr>
          <w:lang w:val="en-US"/>
        </w:rPr>
        <w:t>8388673</w:t>
      </w:r>
      <w:r>
        <w:rPr/>
        <w:t>, REQ, PXY, 16777340 &gt;</w:t>
      </w:r>
    </w:p>
    <w:p>
      <w:pPr>
        <w:pStyle w:val="Normal"/>
        <w:spacing w:before="0" w:after="0"/>
        <w:ind w:left="3976" w:firstLine="284"/>
        <w:rPr/>
      </w:pPr>
      <w:r>
        <w:rPr/>
        <w:t>&lt; Session-Id &gt;</w:t>
      </w:r>
    </w:p>
    <w:p>
      <w:pPr>
        <w:pStyle w:val="Normal"/>
        <w:spacing w:before="0" w:after="0"/>
        <w:ind w:left="3976" w:firstLine="284"/>
        <w:rPr/>
      </w:pPr>
      <w:r>
        <w:rPr/>
        <w:t xml:space="preserve">[ DRMP ] </w:t>
      </w:r>
    </w:p>
    <w:p>
      <w:pPr>
        <w:pStyle w:val="Normal"/>
        <w:spacing w:before="0" w:after="0"/>
        <w:ind w:left="3976" w:firstLine="284"/>
        <w:rPr/>
      </w:pPr>
      <w:r>
        <w:rPr/>
        <w:t>[ Vendor-Specific-Application-Id ]</w:t>
      </w:r>
    </w:p>
    <w:p>
      <w:pPr>
        <w:pStyle w:val="Normal"/>
        <w:spacing w:before="0" w:after="0"/>
        <w:ind w:left="3976" w:firstLine="284"/>
        <w:rPr/>
      </w:pPr>
      <w:r>
        <w:rPr/>
        <w:t>{ Auth-Session-State }</w:t>
      </w:r>
    </w:p>
    <w:p>
      <w:pPr>
        <w:pStyle w:val="Normal"/>
        <w:spacing w:before="0" w:after="0"/>
        <w:ind w:left="3976" w:firstLine="284"/>
        <w:rPr/>
      </w:pPr>
      <w:r>
        <w:rPr/>
        <w:t>{ Origin-Host }</w:t>
      </w:r>
    </w:p>
    <w:p>
      <w:pPr>
        <w:pStyle w:val="Normal"/>
        <w:spacing w:before="0" w:after="0"/>
        <w:ind w:left="3976" w:firstLine="284"/>
        <w:rPr/>
      </w:pPr>
      <w:r>
        <w:rPr/>
        <w:t>{ Origin-Realm }</w:t>
      </w:r>
    </w:p>
    <w:p>
      <w:pPr>
        <w:pStyle w:val="Normal"/>
        <w:spacing w:before="0" w:after="0"/>
        <w:ind w:left="3976" w:firstLine="284"/>
        <w:rPr/>
      </w:pPr>
      <w:r>
        <w:rPr/>
        <w:t>[ Destination-Host ]</w:t>
      </w:r>
    </w:p>
    <w:p>
      <w:pPr>
        <w:pStyle w:val="Normal"/>
        <w:spacing w:before="0" w:after="0"/>
        <w:ind w:left="3976" w:firstLine="284"/>
        <w:rPr/>
      </w:pPr>
      <w:r>
        <w:rPr/>
        <w:t>{ Destination-Realm }</w:t>
      </w:r>
    </w:p>
    <w:p>
      <w:pPr>
        <w:pStyle w:val="Normal"/>
        <w:spacing w:before="0" w:after="0"/>
        <w:ind w:left="3976" w:firstLine="284"/>
        <w:rPr>
          <w:lang w:val="en-US"/>
        </w:rPr>
      </w:pPr>
      <w:r>
        <w:rPr>
          <w:bCs/>
        </w:rPr>
        <w:t>*[ Supported-Features ]</w:t>
      </w:r>
    </w:p>
    <w:p>
      <w:pPr>
        <w:pStyle w:val="Normal"/>
        <w:spacing w:before="0" w:after="0"/>
        <w:ind w:left="3976" w:firstLine="284"/>
        <w:rPr>
          <w:lang w:val="en-US"/>
        </w:rPr>
      </w:pPr>
      <w:r>
        <w:rPr>
          <w:lang w:val="en-US"/>
        </w:rPr>
        <w:t>[ OC-Supported-Features ]</w:t>
      </w:r>
    </w:p>
    <w:p>
      <w:pPr>
        <w:pStyle w:val="Normal"/>
        <w:spacing w:before="0" w:after="0"/>
        <w:ind w:left="3976" w:firstLine="284"/>
        <w:rPr/>
      </w:pPr>
      <w:r>
        <w:rPr/>
        <w:t>{ Targeted-EPUID }</w:t>
      </w:r>
    </w:p>
    <w:p>
      <w:pPr>
        <w:pStyle w:val="Normal"/>
        <w:spacing w:before="0" w:after="0"/>
        <w:ind w:left="3976" w:firstLine="284"/>
        <w:rPr/>
      </w:pPr>
      <w:r>
        <w:rPr/>
        <w:t>{ Location-Estimate }</w:t>
      </w:r>
    </w:p>
    <w:p>
      <w:pPr>
        <w:pStyle w:val="Normal"/>
        <w:spacing w:before="0" w:after="0"/>
        <w:ind w:left="3976" w:firstLine="284"/>
        <w:rPr>
          <w:lang w:val="en-US"/>
        </w:rPr>
      </w:pPr>
      <w:r>
        <w:rPr>
          <w:lang w:val="en-US"/>
        </w:rPr>
        <w:t>*[ AVP ]</w:t>
      </w:r>
    </w:p>
    <w:p>
      <w:pPr>
        <w:pStyle w:val="Normal"/>
        <w:spacing w:before="0" w:after="0"/>
        <w:ind w:left="3976" w:firstLine="284"/>
        <w:rPr>
          <w:lang w:val="en-US"/>
        </w:rPr>
      </w:pPr>
      <w:r>
        <w:rPr>
          <w:lang w:val="en-US"/>
        </w:rPr>
        <w:t>*[ Proxy-Info ]</w:t>
      </w:r>
    </w:p>
    <w:p>
      <w:pPr>
        <w:pStyle w:val="Normal"/>
        <w:spacing w:before="0" w:after="0"/>
        <w:ind w:left="3976" w:firstLine="284"/>
        <w:rPr/>
      </w:pPr>
      <w:r>
        <w:rPr/>
        <w:t>*[ Route-Record ]</w:t>
      </w:r>
    </w:p>
    <w:p>
      <w:pPr>
        <w:pStyle w:val="Heading3"/>
        <w:rPr>
          <w:lang w:eastAsia="zh-CN"/>
        </w:rPr>
      </w:pPr>
      <w:bookmarkStart w:id="81" w:name="__RefHeading___Toc20219219"/>
      <w:bookmarkEnd w:id="81"/>
      <w:r>
        <w:rPr>
          <w:lang w:eastAsia="zh-CN"/>
        </w:rPr>
        <w:t>6.2.14</w:t>
        <w:tab/>
        <w:t xml:space="preserve">ProSe-Location-Update-Answer </w:t>
      </w:r>
      <w:r>
        <w:rPr/>
        <w:t>(PLA) Command</w:t>
      </w:r>
    </w:p>
    <w:p>
      <w:pPr>
        <w:pStyle w:val="Normal"/>
        <w:rPr/>
      </w:pPr>
      <w:r>
        <w:rPr/>
        <w:t>The ProSe-</w:t>
      </w:r>
      <w:r>
        <w:rPr>
          <w:lang w:eastAsia="zh-CN"/>
        </w:rPr>
        <w:t>Location-Update</w:t>
      </w:r>
      <w:r>
        <w:rPr/>
        <w:t xml:space="preserve">-Answer (PLA) Command, indicated by the Command-Code field set to </w:t>
      </w:r>
      <w:r>
        <w:rPr>
          <w:lang w:val="en-US"/>
        </w:rPr>
        <w:t>8388673</w:t>
      </w:r>
      <w:r>
        <w:rPr/>
        <w:t xml:space="preserve"> and the "R" bit cleared in the Command Flags field, is sent from the ProSe Function in the HPLMN to the ProSe Function of another PLMN.</w:t>
      </w:r>
    </w:p>
    <w:p>
      <w:pPr>
        <w:pStyle w:val="Normal"/>
        <w:rPr/>
      </w:pPr>
      <w:r>
        <w:rPr/>
        <w:t>Message Format</w:t>
      </w:r>
    </w:p>
    <w:p>
      <w:pPr>
        <w:pStyle w:val="Normal"/>
        <w:spacing w:before="0" w:after="0"/>
        <w:ind w:left="567" w:firstLine="284"/>
        <w:rPr/>
      </w:pPr>
      <w:r>
        <w:rPr/>
        <w:t>&lt; ProSe-Location-Update-Answer &gt; ::=</w:t>
        <w:tab/>
        <w:t xml:space="preserve">&lt; Diameter Header: </w:t>
      </w:r>
      <w:r>
        <w:rPr>
          <w:lang w:val="en-US"/>
        </w:rPr>
        <w:t>8388673</w:t>
      </w:r>
      <w:r>
        <w:rPr/>
        <w:t>, PXY, 16777340 &gt;</w:t>
      </w:r>
    </w:p>
    <w:p>
      <w:pPr>
        <w:pStyle w:val="Normal"/>
        <w:spacing w:before="0" w:after="0"/>
        <w:ind w:left="3976" w:firstLine="284"/>
        <w:rPr/>
      </w:pPr>
      <w:r>
        <w:rPr/>
        <w:t>&lt; Session-Id &gt;</w:t>
      </w:r>
    </w:p>
    <w:p>
      <w:pPr>
        <w:pStyle w:val="Normal"/>
        <w:spacing w:before="0" w:after="0"/>
        <w:ind w:left="3976" w:firstLine="284"/>
        <w:rPr/>
      </w:pPr>
      <w:r>
        <w:rPr/>
        <w:t xml:space="preserve">[ DRMP ] </w:t>
      </w:r>
    </w:p>
    <w:p>
      <w:pPr>
        <w:pStyle w:val="Normal"/>
        <w:spacing w:before="0" w:after="0"/>
        <w:ind w:left="3976" w:firstLine="284"/>
        <w:rPr/>
      </w:pPr>
      <w:r>
        <w:rPr/>
        <w:t>[ Vendor-Specific-Application-Id ]</w:t>
      </w:r>
    </w:p>
    <w:p>
      <w:pPr>
        <w:pStyle w:val="Normal"/>
        <w:spacing w:before="0" w:after="0"/>
        <w:ind w:left="3976" w:firstLine="284"/>
        <w:rPr>
          <w:lang w:val="en-US"/>
        </w:rPr>
      </w:pPr>
      <w:r>
        <w:rPr>
          <w:lang w:val="en-US"/>
        </w:rPr>
        <w:t>[ Result-Code ]</w:t>
      </w:r>
    </w:p>
    <w:p>
      <w:pPr>
        <w:pStyle w:val="Normal"/>
        <w:spacing w:before="0" w:after="0"/>
        <w:ind w:left="1992" w:firstLine="2268"/>
        <w:rPr>
          <w:lang w:val="en-US"/>
        </w:rPr>
      </w:pPr>
      <w:r>
        <w:rPr>
          <w:lang w:val="en-US"/>
        </w:rPr>
        <w:t xml:space="preserve">[ Experimental-Result ] </w:t>
      </w:r>
    </w:p>
    <w:p>
      <w:pPr>
        <w:pStyle w:val="Normal"/>
        <w:spacing w:before="0" w:after="0"/>
        <w:ind w:left="1992" w:firstLine="2268"/>
        <w:rPr/>
      </w:pPr>
      <w:r>
        <w:rPr/>
        <w:t>{ Auth-Session-State }</w:t>
      </w:r>
    </w:p>
    <w:p>
      <w:pPr>
        <w:pStyle w:val="Normal"/>
        <w:spacing w:before="0" w:after="0"/>
        <w:ind w:left="3982" w:firstLine="284"/>
        <w:rPr/>
      </w:pPr>
      <w:r>
        <w:rPr/>
        <w:t>{ Origin-Host }</w:t>
      </w:r>
    </w:p>
    <w:p>
      <w:pPr>
        <w:pStyle w:val="Normal"/>
        <w:spacing w:before="0" w:after="0"/>
        <w:ind w:left="3982" w:firstLine="284"/>
        <w:rPr/>
      </w:pPr>
      <w:r>
        <w:rPr/>
        <w:t>{ Origin-Realm }</w:t>
      </w:r>
    </w:p>
    <w:p>
      <w:pPr>
        <w:pStyle w:val="Normal"/>
        <w:spacing w:before="0" w:after="0"/>
        <w:ind w:left="3982" w:firstLine="284"/>
        <w:rPr>
          <w:lang w:val="en-US"/>
        </w:rPr>
      </w:pPr>
      <w:r>
        <w:rPr>
          <w:bCs/>
        </w:rPr>
        <w:t>*[ Supported-Features ]</w:t>
      </w:r>
    </w:p>
    <w:p>
      <w:pPr>
        <w:pStyle w:val="Normal"/>
        <w:spacing w:before="0" w:after="0"/>
        <w:ind w:left="3982" w:firstLine="284"/>
        <w:rPr>
          <w:lang w:val="en-US"/>
        </w:rPr>
      </w:pPr>
      <w:r>
        <w:rPr>
          <w:lang w:val="en-US"/>
        </w:rPr>
        <w:t>[ OC-Supported-Features ]</w:t>
      </w:r>
    </w:p>
    <w:p>
      <w:pPr>
        <w:pStyle w:val="Normal"/>
        <w:spacing w:before="0" w:after="0"/>
        <w:ind w:left="3982" w:firstLine="284"/>
        <w:rPr>
          <w:lang w:val="en-US"/>
        </w:rPr>
      </w:pPr>
      <w:r>
        <w:rPr>
          <w:lang w:val="en-US"/>
        </w:rPr>
        <w:t>[ OC-OLR ]</w:t>
      </w:r>
    </w:p>
    <w:p>
      <w:pPr>
        <w:pStyle w:val="Normal"/>
        <w:spacing w:before="0" w:after="0"/>
        <w:ind w:left="3982" w:firstLine="284"/>
        <w:rPr>
          <w:lang w:val="en-US"/>
        </w:rPr>
      </w:pPr>
      <w:r>
        <w:rPr>
          <w:lang w:val="en-US"/>
        </w:rPr>
        <w:t>*[ Load ]</w:t>
      </w:r>
    </w:p>
    <w:p>
      <w:pPr>
        <w:pStyle w:val="Normal"/>
        <w:spacing w:before="0" w:after="0"/>
        <w:ind w:left="1992" w:firstLine="2268"/>
        <w:rPr>
          <w:lang w:val="en-US"/>
        </w:rPr>
      </w:pPr>
      <w:r>
        <w:rPr>
          <w:lang w:val="en-US"/>
        </w:rPr>
        <w:t>*[ AVP ]</w:t>
      </w:r>
    </w:p>
    <w:p>
      <w:pPr>
        <w:pStyle w:val="Normal"/>
        <w:spacing w:before="0" w:after="0"/>
        <w:ind w:left="1992" w:firstLine="2268"/>
        <w:rPr/>
      </w:pPr>
      <w:r>
        <w:rPr/>
        <w:t>[ Failed-AVP ]</w:t>
      </w:r>
    </w:p>
    <w:p>
      <w:pPr>
        <w:pStyle w:val="Normal"/>
        <w:spacing w:before="0" w:after="0"/>
        <w:ind w:left="1992" w:firstLine="2268"/>
        <w:rPr/>
      </w:pPr>
      <w:r>
        <w:rPr/>
        <w:t>*[ Proxy-Info ]</w:t>
      </w:r>
    </w:p>
    <w:p>
      <w:pPr>
        <w:pStyle w:val="Normal"/>
        <w:ind w:left="1142" w:firstLine="3118"/>
        <w:rPr/>
      </w:pPr>
      <w:r>
        <w:rPr/>
        <w:t>*[ Route-Record ]</w:t>
      </w:r>
    </w:p>
    <w:p>
      <w:pPr>
        <w:pStyle w:val="Normal"/>
        <w:rPr>
          <w:lang w:eastAsia="zh-CN"/>
        </w:rPr>
      </w:pPr>
      <w:r>
        <w:rPr>
          <w:lang w:eastAsia="zh-CN"/>
        </w:rPr>
      </w:r>
    </w:p>
    <w:p>
      <w:pPr>
        <w:pStyle w:val="Heading3"/>
        <w:rPr>
          <w:lang w:eastAsia="zh-CN"/>
        </w:rPr>
      </w:pPr>
      <w:bookmarkStart w:id="82" w:name="__RefHeading___Toc20219220"/>
      <w:bookmarkEnd w:id="82"/>
      <w:r>
        <w:rPr>
          <w:lang w:eastAsia="zh-CN"/>
        </w:rPr>
        <w:t>6.2.15</w:t>
        <w:tab/>
        <w:t xml:space="preserve">ProSe-Alert-Request </w:t>
      </w:r>
      <w:r>
        <w:rPr/>
        <w:t>(ALR) Command</w:t>
      </w:r>
    </w:p>
    <w:p>
      <w:pPr>
        <w:pStyle w:val="Normal"/>
        <w:rPr/>
      </w:pPr>
      <w:r>
        <w:rPr/>
        <w:t xml:space="preserve">The ProSe-Alert-Request (ALR) Command, indicated by the Command-Code field set to </w:t>
      </w:r>
      <w:r>
        <w:rPr>
          <w:lang w:val="en-US"/>
        </w:rPr>
        <w:t>8388674</w:t>
      </w:r>
      <w:r>
        <w:rPr/>
        <w:t xml:space="preserve"> and the "R" bit set in the Command Flags field, is sent from the ProSe Function in the HPLMN to the ProSe Function of another PLMN.</w:t>
      </w:r>
    </w:p>
    <w:p>
      <w:pPr>
        <w:pStyle w:val="Normal"/>
        <w:rPr/>
      </w:pPr>
      <w:r>
        <w:rPr/>
        <w:t>Message Format</w:t>
      </w:r>
    </w:p>
    <w:p>
      <w:pPr>
        <w:pStyle w:val="Normal"/>
        <w:spacing w:before="0" w:after="0"/>
        <w:ind w:left="567" w:firstLine="284"/>
        <w:rPr/>
      </w:pPr>
      <w:r>
        <w:rPr/>
        <w:t>&lt; ProSe-Alert-Request &gt; ::=</w:t>
        <w:tab/>
        <w:t xml:space="preserve">&lt; Diameter Header: </w:t>
      </w:r>
      <w:r>
        <w:rPr>
          <w:lang w:val="en-US"/>
        </w:rPr>
        <w:t>8388674</w:t>
      </w:r>
      <w:r>
        <w:rPr/>
        <w:t>, REQ, PXY, 16777340 &gt;</w:t>
      </w:r>
    </w:p>
    <w:p>
      <w:pPr>
        <w:pStyle w:val="Normal"/>
        <w:spacing w:before="0" w:after="0"/>
        <w:ind w:left="3124" w:firstLine="284"/>
        <w:rPr/>
      </w:pPr>
      <w:r>
        <w:rPr/>
        <w:t>&lt; Session-Id &gt;</w:t>
      </w:r>
    </w:p>
    <w:p>
      <w:pPr>
        <w:pStyle w:val="Normal"/>
        <w:spacing w:before="0" w:after="0"/>
        <w:ind w:left="3124" w:firstLine="284"/>
        <w:rPr/>
      </w:pPr>
      <w:r>
        <w:rPr/>
        <w:t xml:space="preserve">[ DRMP ] </w:t>
      </w:r>
    </w:p>
    <w:p>
      <w:pPr>
        <w:pStyle w:val="Normal"/>
        <w:spacing w:before="0" w:after="0"/>
        <w:ind w:left="3124" w:firstLine="284"/>
        <w:rPr/>
      </w:pPr>
      <w:r>
        <w:rPr/>
        <w:t>[ Vendor-Specific-Application-Id ]</w:t>
      </w:r>
    </w:p>
    <w:p>
      <w:pPr>
        <w:pStyle w:val="Normal"/>
        <w:spacing w:before="0" w:after="0"/>
        <w:ind w:left="3124" w:firstLine="284"/>
        <w:rPr/>
      </w:pPr>
      <w:r>
        <w:rPr/>
        <w:t>{ Auth-Session-State }</w:t>
      </w:r>
    </w:p>
    <w:p>
      <w:pPr>
        <w:pStyle w:val="Normal"/>
        <w:spacing w:before="0" w:after="0"/>
        <w:ind w:left="3124" w:firstLine="284"/>
        <w:rPr/>
      </w:pPr>
      <w:r>
        <w:rPr/>
        <w:t>{ Origin-Host }</w:t>
      </w:r>
    </w:p>
    <w:p>
      <w:pPr>
        <w:pStyle w:val="Normal"/>
        <w:spacing w:before="0" w:after="0"/>
        <w:ind w:left="3124" w:firstLine="284"/>
        <w:rPr/>
      </w:pPr>
      <w:r>
        <w:rPr/>
        <w:t>{ Origin-Realm }</w:t>
      </w:r>
    </w:p>
    <w:p>
      <w:pPr>
        <w:pStyle w:val="Normal"/>
        <w:spacing w:before="0" w:after="0"/>
        <w:ind w:left="3124" w:firstLine="284"/>
        <w:rPr/>
      </w:pPr>
      <w:r>
        <w:rPr/>
        <w:t>[ Destination-Host ]</w:t>
      </w:r>
    </w:p>
    <w:p>
      <w:pPr>
        <w:pStyle w:val="Normal"/>
        <w:spacing w:before="0" w:after="0"/>
        <w:ind w:left="3124" w:firstLine="284"/>
        <w:rPr/>
      </w:pPr>
      <w:r>
        <w:rPr/>
        <w:t>{ Destination-Realm }</w:t>
      </w:r>
    </w:p>
    <w:p>
      <w:pPr>
        <w:pStyle w:val="Normal"/>
        <w:spacing w:before="0" w:after="0"/>
        <w:ind w:left="3124" w:firstLine="284"/>
        <w:rPr>
          <w:lang w:val="en-US"/>
        </w:rPr>
      </w:pPr>
      <w:r>
        <w:rPr>
          <w:bCs/>
        </w:rPr>
        <w:t>*[ Supported-Features ]</w:t>
      </w:r>
    </w:p>
    <w:p>
      <w:pPr>
        <w:pStyle w:val="Normal"/>
        <w:spacing w:before="0" w:after="0"/>
        <w:ind w:left="3124" w:firstLine="284"/>
        <w:rPr>
          <w:lang w:val="en-US"/>
        </w:rPr>
      </w:pPr>
      <w:r>
        <w:rPr>
          <w:lang w:val="en-US"/>
        </w:rPr>
        <w:t>[ OC-Supported-Features ]</w:t>
      </w:r>
    </w:p>
    <w:p>
      <w:pPr>
        <w:pStyle w:val="Normal"/>
        <w:spacing w:before="0" w:after="0"/>
        <w:ind w:left="3124" w:firstLine="284"/>
        <w:rPr/>
      </w:pPr>
      <w:r>
        <w:rPr/>
        <w:t>{ App-Layer-User-Id }</w:t>
      </w:r>
    </w:p>
    <w:p>
      <w:pPr>
        <w:pStyle w:val="Normal"/>
        <w:spacing w:before="0" w:after="0"/>
        <w:ind w:left="3124" w:firstLine="284"/>
        <w:rPr/>
      </w:pPr>
      <w:r>
        <w:rPr/>
        <w:t>{ Targeted-EPUID }</w:t>
      </w:r>
    </w:p>
    <w:p>
      <w:pPr>
        <w:pStyle w:val="Normal"/>
        <w:spacing w:before="0" w:after="0"/>
        <w:ind w:left="3124" w:firstLine="284"/>
        <w:rPr/>
      </w:pPr>
      <w:r>
        <w:rPr/>
        <w:t xml:space="preserve"> </w:t>
      </w:r>
      <w:r>
        <w:rPr/>
        <w:t>[ Assistance-Info ]</w:t>
      </w:r>
    </w:p>
    <w:p>
      <w:pPr>
        <w:pStyle w:val="Normal"/>
        <w:spacing w:before="0" w:after="0"/>
        <w:ind w:left="3124" w:firstLine="284"/>
        <w:rPr>
          <w:lang w:val="en-US"/>
        </w:rPr>
      </w:pPr>
      <w:r>
        <w:rPr>
          <w:lang w:val="en-US"/>
        </w:rPr>
        <w:t>*[ AVP ]</w:t>
      </w:r>
    </w:p>
    <w:p>
      <w:pPr>
        <w:pStyle w:val="Normal"/>
        <w:spacing w:before="0" w:after="0"/>
        <w:ind w:left="3124" w:firstLine="284"/>
        <w:rPr>
          <w:lang w:val="en-US"/>
        </w:rPr>
      </w:pPr>
      <w:r>
        <w:rPr>
          <w:lang w:val="en-US"/>
        </w:rPr>
        <w:t>*[ Proxy-Info ]</w:t>
      </w:r>
    </w:p>
    <w:p>
      <w:pPr>
        <w:pStyle w:val="Normal"/>
        <w:spacing w:before="0" w:after="0"/>
        <w:ind w:left="3124" w:firstLine="284"/>
        <w:rPr/>
      </w:pPr>
      <w:r>
        <w:rPr/>
        <w:t>*[ Route-Record ]</w:t>
      </w:r>
    </w:p>
    <w:p>
      <w:pPr>
        <w:pStyle w:val="Normal"/>
        <w:rPr>
          <w:lang w:eastAsia="zh-CN"/>
        </w:rPr>
      </w:pPr>
      <w:r>
        <w:rPr>
          <w:lang w:eastAsia="zh-CN"/>
        </w:rPr>
      </w:r>
    </w:p>
    <w:p>
      <w:pPr>
        <w:pStyle w:val="Heading3"/>
        <w:rPr>
          <w:lang w:eastAsia="zh-CN"/>
        </w:rPr>
      </w:pPr>
      <w:bookmarkStart w:id="83" w:name="__RefHeading___Toc20219221"/>
      <w:bookmarkEnd w:id="83"/>
      <w:r>
        <w:rPr>
          <w:lang w:eastAsia="zh-CN"/>
        </w:rPr>
        <w:t>6.2.16</w:t>
        <w:tab/>
        <w:t xml:space="preserve">ProSe-Alert-Answer </w:t>
      </w:r>
      <w:r>
        <w:rPr/>
        <w:t>(ALA) Command</w:t>
      </w:r>
    </w:p>
    <w:p>
      <w:pPr>
        <w:pStyle w:val="Normal"/>
        <w:rPr/>
      </w:pPr>
      <w:r>
        <w:rPr/>
        <w:t>The ProSe-</w:t>
      </w:r>
      <w:r>
        <w:rPr>
          <w:lang w:eastAsia="zh-CN"/>
        </w:rPr>
        <w:t>Alert</w:t>
      </w:r>
      <w:r>
        <w:rPr/>
        <w:t xml:space="preserve">-Answer (ALA) Command, indicated by the Command-Code field set to </w:t>
      </w:r>
      <w:r>
        <w:rPr>
          <w:lang w:val="en-US"/>
        </w:rPr>
        <w:t>8388674</w:t>
      </w:r>
      <w:r>
        <w:rPr/>
        <w:t xml:space="preserve"> and the "R" bit cleared in the Command Flags field, is sent from the ProSe Function in the HPLMN to the ProSe Function of another PLMN.</w:t>
      </w:r>
    </w:p>
    <w:p>
      <w:pPr>
        <w:pStyle w:val="Normal"/>
        <w:rPr/>
      </w:pPr>
      <w:r>
        <w:rPr/>
        <w:t>Message Format</w:t>
      </w:r>
    </w:p>
    <w:p>
      <w:pPr>
        <w:pStyle w:val="Normal"/>
        <w:spacing w:before="0" w:after="0"/>
        <w:ind w:left="567" w:firstLine="284"/>
        <w:rPr/>
      </w:pPr>
      <w:r>
        <w:rPr/>
        <w:t>&lt; ProSe-Alert-Answer &gt; ::=</w:t>
        <w:tab/>
        <w:t xml:space="preserve">&lt; Diameter Header: </w:t>
      </w:r>
      <w:r>
        <w:rPr>
          <w:lang w:val="en-US"/>
        </w:rPr>
        <w:t>8388674</w:t>
      </w:r>
      <w:r>
        <w:rPr/>
        <w:t>, PXY, 16777340 &gt;</w:t>
      </w:r>
    </w:p>
    <w:p>
      <w:pPr>
        <w:pStyle w:val="Normal"/>
        <w:spacing w:before="0" w:after="0"/>
        <w:ind w:left="3124" w:firstLine="284"/>
        <w:rPr/>
      </w:pPr>
      <w:r>
        <w:rPr/>
        <w:t>&lt; Session-Id &gt;</w:t>
      </w:r>
    </w:p>
    <w:p>
      <w:pPr>
        <w:pStyle w:val="Normal"/>
        <w:spacing w:before="0" w:after="0"/>
        <w:ind w:left="3124" w:firstLine="284"/>
        <w:rPr/>
      </w:pPr>
      <w:r>
        <w:rPr/>
        <w:t xml:space="preserve">[ DRMP ] </w:t>
      </w:r>
    </w:p>
    <w:p>
      <w:pPr>
        <w:pStyle w:val="Normal"/>
        <w:spacing w:before="0" w:after="0"/>
        <w:ind w:left="3124" w:firstLine="284"/>
        <w:rPr/>
      </w:pPr>
      <w:r>
        <w:rPr/>
        <w:t>[ Vendor-Specific-Application-Id ]</w:t>
      </w:r>
    </w:p>
    <w:p>
      <w:pPr>
        <w:pStyle w:val="Normal"/>
        <w:spacing w:before="0" w:after="0"/>
        <w:ind w:left="3124" w:firstLine="284"/>
        <w:rPr>
          <w:lang w:val="en-US"/>
        </w:rPr>
      </w:pPr>
      <w:r>
        <w:rPr>
          <w:lang w:val="en-US"/>
        </w:rPr>
        <w:t>[ Result-Code ]</w:t>
      </w:r>
    </w:p>
    <w:p>
      <w:pPr>
        <w:pStyle w:val="Normal"/>
        <w:spacing w:before="0" w:after="0"/>
        <w:ind w:left="1140" w:firstLine="2268"/>
        <w:rPr>
          <w:lang w:val="en-US"/>
        </w:rPr>
      </w:pPr>
      <w:r>
        <w:rPr>
          <w:lang w:val="en-US"/>
        </w:rPr>
        <w:t xml:space="preserve">[ Experimental-Result ] </w:t>
      </w:r>
    </w:p>
    <w:p>
      <w:pPr>
        <w:pStyle w:val="Normal"/>
        <w:spacing w:before="0" w:after="0"/>
        <w:ind w:left="1140" w:firstLine="2268"/>
        <w:rPr/>
      </w:pPr>
      <w:r>
        <w:rPr/>
        <w:t>{ Auth-Session-State }</w:t>
      </w:r>
    </w:p>
    <w:p>
      <w:pPr>
        <w:pStyle w:val="Normal"/>
        <w:spacing w:before="0" w:after="0"/>
        <w:ind w:left="3130" w:firstLine="284"/>
        <w:rPr/>
      </w:pPr>
      <w:r>
        <w:rPr/>
        <w:t>{ Origin-Host }</w:t>
      </w:r>
    </w:p>
    <w:p>
      <w:pPr>
        <w:pStyle w:val="Normal"/>
        <w:spacing w:before="0" w:after="0"/>
        <w:ind w:left="3130" w:firstLine="284"/>
        <w:rPr/>
      </w:pPr>
      <w:r>
        <w:rPr/>
        <w:t>{ Origin-Realm }</w:t>
      </w:r>
    </w:p>
    <w:p>
      <w:pPr>
        <w:pStyle w:val="Normal"/>
        <w:spacing w:before="0" w:after="0"/>
        <w:ind w:left="3130" w:firstLine="284"/>
        <w:rPr>
          <w:lang w:val="en-US"/>
        </w:rPr>
      </w:pPr>
      <w:r>
        <w:rPr>
          <w:bCs/>
        </w:rPr>
        <w:t>*[ Supported-Features ]</w:t>
      </w:r>
    </w:p>
    <w:p>
      <w:pPr>
        <w:pStyle w:val="Normal"/>
        <w:spacing w:before="0" w:after="0"/>
        <w:ind w:left="3130" w:firstLine="284"/>
        <w:rPr>
          <w:lang w:val="en-US"/>
        </w:rPr>
      </w:pPr>
      <w:r>
        <w:rPr>
          <w:lang w:val="en-US"/>
        </w:rPr>
        <w:t>[ OC-Supported-Features ]</w:t>
      </w:r>
    </w:p>
    <w:p>
      <w:pPr>
        <w:pStyle w:val="Normal"/>
        <w:spacing w:before="0" w:after="0"/>
        <w:ind w:left="3130" w:firstLine="284"/>
        <w:rPr>
          <w:lang w:val="en-US"/>
        </w:rPr>
      </w:pPr>
      <w:r>
        <w:rPr>
          <w:lang w:val="en-US"/>
        </w:rPr>
        <w:t>[ OC-OLR ]</w:t>
      </w:r>
    </w:p>
    <w:p>
      <w:pPr>
        <w:pStyle w:val="Normal"/>
        <w:spacing w:before="0" w:after="0"/>
        <w:ind w:left="3130" w:firstLine="284"/>
        <w:rPr>
          <w:lang w:val="en-US"/>
        </w:rPr>
      </w:pPr>
      <w:r>
        <w:rPr>
          <w:lang w:val="en-US"/>
        </w:rPr>
        <w:t>*[ Load ]</w:t>
      </w:r>
    </w:p>
    <w:p>
      <w:pPr>
        <w:pStyle w:val="Normal"/>
        <w:spacing w:before="0" w:after="0"/>
        <w:ind w:left="1140" w:firstLine="2268"/>
        <w:rPr>
          <w:lang w:val="en-US"/>
        </w:rPr>
      </w:pPr>
      <w:r>
        <w:rPr>
          <w:lang w:val="en-US"/>
        </w:rPr>
        <w:t>*[ AVP ]</w:t>
      </w:r>
    </w:p>
    <w:p>
      <w:pPr>
        <w:pStyle w:val="Normal"/>
        <w:spacing w:before="0" w:after="0"/>
        <w:ind w:left="1140" w:firstLine="2268"/>
        <w:rPr/>
      </w:pPr>
      <w:r>
        <w:rPr/>
        <w:t>[ Failed-AVP ]</w:t>
      </w:r>
    </w:p>
    <w:p>
      <w:pPr>
        <w:pStyle w:val="Normal"/>
        <w:spacing w:before="0" w:after="0"/>
        <w:ind w:left="1140" w:firstLine="2268"/>
        <w:rPr/>
      </w:pPr>
      <w:r>
        <w:rPr/>
        <w:t>*[ Proxy-Info ]</w:t>
      </w:r>
    </w:p>
    <w:p>
      <w:pPr>
        <w:pStyle w:val="Normal"/>
        <w:ind w:left="290" w:firstLine="3118"/>
        <w:rPr/>
      </w:pPr>
      <w:r>
        <w:rPr/>
        <w:t>*[ Route-Record ]</w:t>
      </w:r>
    </w:p>
    <w:p>
      <w:pPr>
        <w:pStyle w:val="Heading3"/>
        <w:rPr>
          <w:lang w:eastAsia="zh-CN"/>
        </w:rPr>
      </w:pPr>
      <w:bookmarkStart w:id="84" w:name="__RefHeading___Toc20219222"/>
      <w:bookmarkEnd w:id="84"/>
      <w:r>
        <w:rPr>
          <w:lang w:eastAsia="zh-CN"/>
        </w:rPr>
        <w:t>6.2.17</w:t>
        <w:tab/>
        <w:t xml:space="preserve">ProSe-Cancellation-Request </w:t>
      </w:r>
      <w:r>
        <w:rPr/>
        <w:t>(PCR) Command</w:t>
      </w:r>
    </w:p>
    <w:p>
      <w:pPr>
        <w:pStyle w:val="Normal"/>
        <w:rPr/>
      </w:pPr>
      <w:r>
        <w:rPr/>
        <w:t xml:space="preserve">The ProSe-Cancellation-Request (PCR) Command, indicated by the Command-Code field set to </w:t>
      </w:r>
      <w:r>
        <w:rPr>
          <w:lang w:val="en-US"/>
        </w:rPr>
        <w:t>8388675</w:t>
      </w:r>
      <w:r>
        <w:rPr/>
        <w:t xml:space="preserve"> and the "R" bit set in the Command Flags field, is sent from the ProSe Function in the HPLMN to the ProSe Function in a local/visited PLMN.</w:t>
      </w:r>
    </w:p>
    <w:p>
      <w:pPr>
        <w:pStyle w:val="Normal"/>
        <w:rPr/>
      </w:pPr>
      <w:r>
        <w:rPr/>
        <w:t>Message Format</w:t>
      </w:r>
    </w:p>
    <w:p>
      <w:pPr>
        <w:pStyle w:val="Normal"/>
        <w:spacing w:before="0" w:after="0"/>
        <w:ind w:left="567" w:firstLine="284"/>
        <w:rPr/>
      </w:pPr>
      <w:r>
        <w:rPr/>
        <w:t>&lt; ProSe-Cancellation-Request &gt; ::=</w:t>
        <w:tab/>
        <w:t xml:space="preserve">&lt; Diameter Header: </w:t>
      </w:r>
      <w:r>
        <w:rPr>
          <w:lang w:val="en-US"/>
        </w:rPr>
        <w:t>8388675</w:t>
      </w:r>
      <w:r>
        <w:rPr/>
        <w:t>, REQ, PXY, 16777340 &gt;</w:t>
      </w:r>
    </w:p>
    <w:p>
      <w:pPr>
        <w:pStyle w:val="Normal"/>
        <w:spacing w:before="0" w:after="0"/>
        <w:ind w:left="3692" w:firstLine="284"/>
        <w:rPr/>
      </w:pPr>
      <w:r>
        <w:rPr/>
        <w:t>&lt; Session-Id &gt;</w:t>
      </w:r>
    </w:p>
    <w:p>
      <w:pPr>
        <w:pStyle w:val="Normal"/>
        <w:spacing w:before="0" w:after="0"/>
        <w:ind w:left="3692" w:firstLine="284"/>
        <w:rPr/>
      </w:pPr>
      <w:r>
        <w:rPr/>
        <w:t xml:space="preserve">[ DRMP ] </w:t>
      </w:r>
    </w:p>
    <w:p>
      <w:pPr>
        <w:pStyle w:val="Normal"/>
        <w:spacing w:before="0" w:after="0"/>
        <w:ind w:left="3692" w:firstLine="284"/>
        <w:rPr/>
      </w:pPr>
      <w:r>
        <w:rPr/>
        <w:t>[ Vendor-Specific-Application-Id ]</w:t>
      </w:r>
    </w:p>
    <w:p>
      <w:pPr>
        <w:pStyle w:val="Normal"/>
        <w:spacing w:before="0" w:after="0"/>
        <w:ind w:left="3692" w:firstLine="284"/>
        <w:rPr/>
      </w:pPr>
      <w:r>
        <w:rPr/>
        <w:t>{ Auth-Session-State }</w:t>
      </w:r>
    </w:p>
    <w:p>
      <w:pPr>
        <w:pStyle w:val="Normal"/>
        <w:spacing w:before="0" w:after="0"/>
        <w:ind w:left="3692" w:firstLine="284"/>
        <w:rPr/>
      </w:pPr>
      <w:r>
        <w:rPr/>
        <w:t>{ Origin-Host }</w:t>
      </w:r>
    </w:p>
    <w:p>
      <w:pPr>
        <w:pStyle w:val="Normal"/>
        <w:spacing w:before="0" w:after="0"/>
        <w:ind w:left="3692" w:firstLine="284"/>
        <w:rPr/>
      </w:pPr>
      <w:r>
        <w:rPr/>
        <w:t>{ Origin-Realm }</w:t>
      </w:r>
    </w:p>
    <w:p>
      <w:pPr>
        <w:pStyle w:val="Normal"/>
        <w:spacing w:before="0" w:after="0"/>
        <w:ind w:left="3692" w:firstLine="284"/>
        <w:rPr/>
      </w:pPr>
      <w:r>
        <w:rPr/>
        <w:t>[ Destination-Host ]</w:t>
      </w:r>
    </w:p>
    <w:p>
      <w:pPr>
        <w:pStyle w:val="Normal"/>
        <w:spacing w:before="0" w:after="0"/>
        <w:ind w:left="3692" w:firstLine="284"/>
        <w:rPr/>
      </w:pPr>
      <w:r>
        <w:rPr/>
        <w:t>{ Destination-Realm }</w:t>
      </w:r>
    </w:p>
    <w:p>
      <w:pPr>
        <w:pStyle w:val="Normal"/>
        <w:spacing w:before="0" w:after="0"/>
        <w:ind w:left="3692" w:firstLine="284"/>
        <w:rPr>
          <w:lang w:val="en-US"/>
        </w:rPr>
      </w:pPr>
      <w:r>
        <w:rPr>
          <w:bCs/>
        </w:rPr>
        <w:t>*[ Supported-Features ]</w:t>
      </w:r>
    </w:p>
    <w:p>
      <w:pPr>
        <w:pStyle w:val="Normal"/>
        <w:spacing w:before="0" w:after="0"/>
        <w:ind w:left="3692" w:firstLine="284"/>
        <w:rPr>
          <w:lang w:val="en-US"/>
        </w:rPr>
      </w:pPr>
      <w:r>
        <w:rPr>
          <w:lang w:val="en-US"/>
        </w:rPr>
        <w:t>[ OC-Supported-Features ]</w:t>
      </w:r>
    </w:p>
    <w:p>
      <w:pPr>
        <w:pStyle w:val="Normal"/>
        <w:spacing w:before="0" w:after="0"/>
        <w:ind w:left="3692" w:firstLine="284"/>
        <w:rPr/>
      </w:pPr>
      <w:r>
        <w:rPr/>
        <w:t>{ Requesting-EPUID }</w:t>
      </w:r>
    </w:p>
    <w:p>
      <w:pPr>
        <w:pStyle w:val="Normal"/>
        <w:spacing w:before="0" w:after="0"/>
        <w:ind w:left="3692" w:firstLine="284"/>
        <w:rPr/>
      </w:pPr>
      <w:r>
        <w:rPr/>
        <w:t>{ Targeted-EPUID }</w:t>
      </w:r>
    </w:p>
    <w:p>
      <w:pPr>
        <w:pStyle w:val="Normal"/>
        <w:spacing w:before="0" w:after="0"/>
        <w:ind w:left="3692" w:firstLine="284"/>
        <w:rPr>
          <w:lang w:val="en-US"/>
        </w:rPr>
      </w:pPr>
      <w:r>
        <w:rPr>
          <w:lang w:val="en-US"/>
        </w:rPr>
        <w:t>*[ AVP ]</w:t>
      </w:r>
    </w:p>
    <w:p>
      <w:pPr>
        <w:pStyle w:val="Normal"/>
        <w:spacing w:before="0" w:after="0"/>
        <w:ind w:left="3692" w:firstLine="284"/>
        <w:rPr>
          <w:lang w:val="en-US"/>
        </w:rPr>
      </w:pPr>
      <w:r>
        <w:rPr>
          <w:lang w:val="en-US"/>
        </w:rPr>
        <w:t>*[ Proxy-Info ]</w:t>
      </w:r>
    </w:p>
    <w:p>
      <w:pPr>
        <w:pStyle w:val="Normal"/>
        <w:spacing w:before="0" w:after="0"/>
        <w:ind w:left="3692" w:firstLine="284"/>
        <w:rPr/>
      </w:pPr>
      <w:r>
        <w:rPr/>
        <w:t>*[ Route-Record ]</w:t>
      </w:r>
    </w:p>
    <w:p>
      <w:pPr>
        <w:pStyle w:val="Normal"/>
        <w:rPr>
          <w:lang w:eastAsia="zh-CN"/>
        </w:rPr>
      </w:pPr>
      <w:r>
        <w:rPr>
          <w:lang w:eastAsia="zh-CN"/>
        </w:rPr>
      </w:r>
    </w:p>
    <w:p>
      <w:pPr>
        <w:pStyle w:val="Heading3"/>
        <w:rPr>
          <w:lang w:eastAsia="zh-CN"/>
        </w:rPr>
      </w:pPr>
      <w:bookmarkStart w:id="85" w:name="__RefHeading___Toc20219223"/>
      <w:bookmarkEnd w:id="85"/>
      <w:r>
        <w:rPr>
          <w:lang w:eastAsia="zh-CN"/>
        </w:rPr>
        <w:t>6.2.18</w:t>
        <w:tab/>
        <w:t xml:space="preserve">ProSe-Cancellation-Answer </w:t>
      </w:r>
      <w:r>
        <w:rPr/>
        <w:t>(PCA) Command</w:t>
      </w:r>
    </w:p>
    <w:p>
      <w:pPr>
        <w:pStyle w:val="Normal"/>
        <w:rPr/>
      </w:pPr>
      <w:r>
        <w:rPr/>
        <w:t>The ProSe-</w:t>
      </w:r>
      <w:r>
        <w:rPr>
          <w:lang w:eastAsia="zh-CN"/>
        </w:rPr>
        <w:t>Cancellation</w:t>
      </w:r>
      <w:r>
        <w:rPr/>
        <w:t xml:space="preserve">-Answer (PCA) Command, indicated by the Command-Code field set to </w:t>
      </w:r>
      <w:r>
        <w:rPr>
          <w:lang w:val="en-US"/>
        </w:rPr>
        <w:t>8388675</w:t>
      </w:r>
      <w:r>
        <w:rPr/>
        <w:t xml:space="preserve"> and the "R" bit cleared in the Command Flags field, is sent from the ProSe Function in a local/visited PLMN to the ProSe Function in the HPLMN.</w:t>
      </w:r>
    </w:p>
    <w:p>
      <w:pPr>
        <w:pStyle w:val="Normal"/>
        <w:rPr/>
      </w:pPr>
      <w:r>
        <w:rPr/>
        <w:t>Message Format</w:t>
      </w:r>
    </w:p>
    <w:p>
      <w:pPr>
        <w:pStyle w:val="Normal"/>
        <w:spacing w:before="0" w:after="0"/>
        <w:ind w:left="567" w:firstLine="284"/>
        <w:rPr/>
      </w:pPr>
      <w:r>
        <w:rPr/>
        <w:t>&lt; ProSe-Cancellation-Answer &gt; ::=</w:t>
        <w:tab/>
        <w:t xml:space="preserve">&lt; Diameter Header: </w:t>
      </w:r>
      <w:r>
        <w:rPr>
          <w:lang w:val="en-US"/>
        </w:rPr>
        <w:t>8388675</w:t>
      </w:r>
      <w:r>
        <w:rPr/>
        <w:t>, PXY, 16777340 &gt;</w:t>
      </w:r>
    </w:p>
    <w:p>
      <w:pPr>
        <w:pStyle w:val="Normal"/>
        <w:spacing w:before="0" w:after="0"/>
        <w:ind w:left="3692" w:firstLine="284"/>
        <w:rPr/>
      </w:pPr>
      <w:r>
        <w:rPr/>
        <w:t>&lt; Session-Id &gt;</w:t>
      </w:r>
    </w:p>
    <w:p>
      <w:pPr>
        <w:pStyle w:val="Normal"/>
        <w:spacing w:before="0" w:after="0"/>
        <w:ind w:left="3692" w:firstLine="284"/>
        <w:rPr/>
      </w:pPr>
      <w:r>
        <w:rPr/>
        <w:t xml:space="preserve">[ DRMP ] </w:t>
      </w:r>
    </w:p>
    <w:p>
      <w:pPr>
        <w:pStyle w:val="Normal"/>
        <w:spacing w:before="0" w:after="0"/>
        <w:ind w:left="3692" w:firstLine="284"/>
        <w:rPr/>
      </w:pPr>
      <w:r>
        <w:rPr/>
        <w:t>[ Vendor-Specific-Application-Id ]</w:t>
      </w:r>
    </w:p>
    <w:p>
      <w:pPr>
        <w:pStyle w:val="Normal"/>
        <w:spacing w:before="0" w:after="0"/>
        <w:ind w:left="3692" w:firstLine="284"/>
        <w:rPr/>
      </w:pPr>
      <w:r>
        <w:rPr>
          <w:lang w:val="en-US"/>
        </w:rPr>
        <w:t>[ Result-Code ]</w:t>
      </w:r>
    </w:p>
    <w:p>
      <w:pPr>
        <w:pStyle w:val="Normal"/>
        <w:spacing w:before="0" w:after="0"/>
        <w:ind w:left="1708" w:firstLine="2268"/>
        <w:rPr>
          <w:lang w:val="en-US"/>
        </w:rPr>
      </w:pPr>
      <w:r>
        <w:rPr>
          <w:lang w:val="en-US"/>
        </w:rPr>
        <w:t xml:space="preserve">[ Experimental-Result ] </w:t>
      </w:r>
    </w:p>
    <w:p>
      <w:pPr>
        <w:pStyle w:val="Normal"/>
        <w:spacing w:before="0" w:after="0"/>
        <w:ind w:left="1708" w:firstLine="2268"/>
        <w:rPr/>
      </w:pPr>
      <w:r>
        <w:rPr/>
        <w:t>{ Auth-Session-State }</w:t>
      </w:r>
    </w:p>
    <w:p>
      <w:pPr>
        <w:pStyle w:val="Normal"/>
        <w:spacing w:before="0" w:after="0"/>
        <w:ind w:left="3698" w:firstLine="284"/>
        <w:rPr/>
      </w:pPr>
      <w:r>
        <w:rPr/>
        <w:t>{ Origin-Host }</w:t>
      </w:r>
    </w:p>
    <w:p>
      <w:pPr>
        <w:pStyle w:val="Normal"/>
        <w:spacing w:before="0" w:after="0"/>
        <w:ind w:left="3698" w:firstLine="284"/>
        <w:rPr/>
      </w:pPr>
      <w:r>
        <w:rPr/>
        <w:t>{ Origin-Realm }</w:t>
      </w:r>
    </w:p>
    <w:p>
      <w:pPr>
        <w:pStyle w:val="Normal"/>
        <w:spacing w:before="0" w:after="0"/>
        <w:ind w:left="3698" w:firstLine="284"/>
        <w:rPr>
          <w:lang w:val="en-US"/>
        </w:rPr>
      </w:pPr>
      <w:r>
        <w:rPr>
          <w:bCs/>
        </w:rPr>
        <w:t>*[ Supported-Features ]</w:t>
      </w:r>
    </w:p>
    <w:p>
      <w:pPr>
        <w:pStyle w:val="Normal"/>
        <w:spacing w:before="0" w:after="0"/>
        <w:ind w:left="3698" w:firstLine="284"/>
        <w:rPr>
          <w:lang w:val="en-US"/>
        </w:rPr>
      </w:pPr>
      <w:r>
        <w:rPr>
          <w:lang w:val="en-US"/>
        </w:rPr>
        <w:t>[ OC-Supported-Features ]</w:t>
      </w:r>
    </w:p>
    <w:p>
      <w:pPr>
        <w:pStyle w:val="Normal"/>
        <w:spacing w:before="0" w:after="0"/>
        <w:ind w:left="3698" w:firstLine="284"/>
        <w:rPr>
          <w:lang w:val="en-US"/>
        </w:rPr>
      </w:pPr>
      <w:r>
        <w:rPr>
          <w:lang w:val="en-US"/>
        </w:rPr>
        <w:t>[ OC-OLR ]</w:t>
      </w:r>
    </w:p>
    <w:p>
      <w:pPr>
        <w:pStyle w:val="Normal"/>
        <w:spacing w:before="0" w:after="0"/>
        <w:ind w:left="3692" w:firstLine="284"/>
        <w:rPr>
          <w:bCs/>
          <w:lang w:val="en-US"/>
        </w:rPr>
      </w:pPr>
      <w:r>
        <w:rPr>
          <w:lang w:val="en-US"/>
        </w:rPr>
        <w:t>*[ Load ]</w:t>
      </w:r>
    </w:p>
    <w:p>
      <w:pPr>
        <w:pStyle w:val="Normal"/>
        <w:spacing w:before="0" w:after="0"/>
        <w:ind w:left="1708" w:firstLine="2268"/>
        <w:rPr>
          <w:lang w:val="en-US"/>
        </w:rPr>
      </w:pPr>
      <w:r>
        <w:rPr>
          <w:lang w:val="en-US"/>
        </w:rPr>
        <w:t>*[ AVP ]</w:t>
      </w:r>
    </w:p>
    <w:p>
      <w:pPr>
        <w:pStyle w:val="Normal"/>
        <w:spacing w:before="0" w:after="0"/>
        <w:ind w:left="1708" w:firstLine="2268"/>
        <w:rPr/>
      </w:pPr>
      <w:r>
        <w:rPr/>
        <w:t>[ Failed-AVP ]</w:t>
      </w:r>
    </w:p>
    <w:p>
      <w:pPr>
        <w:pStyle w:val="Normal"/>
        <w:spacing w:before="0" w:after="0"/>
        <w:ind w:left="1708" w:firstLine="2268"/>
        <w:rPr/>
      </w:pPr>
      <w:r>
        <w:rPr/>
        <w:t>*[ Proxy-Info ]</w:t>
      </w:r>
    </w:p>
    <w:p>
      <w:pPr>
        <w:pStyle w:val="Normal"/>
        <w:ind w:left="858" w:firstLine="3118"/>
        <w:rPr/>
      </w:pPr>
      <w:r>
        <w:rPr/>
        <w:t>*[ Route-Record ]</w:t>
      </w:r>
    </w:p>
    <w:p>
      <w:pPr>
        <w:pStyle w:val="Heading2"/>
        <w:rPr/>
      </w:pPr>
      <w:bookmarkStart w:id="86" w:name="__RefHeading___Toc20219224"/>
      <w:bookmarkEnd w:id="86"/>
      <w:r>
        <w:rPr/>
        <w:t>6.3</w:t>
        <w:tab/>
        <w:t>Information Elements</w:t>
      </w:r>
    </w:p>
    <w:p>
      <w:pPr>
        <w:pStyle w:val="Heading3"/>
        <w:rPr/>
      </w:pPr>
      <w:bookmarkStart w:id="87" w:name="__RefHeading___Toc20219225"/>
      <w:bookmarkEnd w:id="87"/>
      <w:r>
        <w:rPr/>
        <w:t>6.3.1</w:t>
        <w:tab/>
        <w:t>General</w:t>
      </w:r>
    </w:p>
    <w:p>
      <w:pPr>
        <w:pStyle w:val="Normal"/>
        <w:rPr/>
      </w:pPr>
      <w:r>
        <w:rPr/>
        <w:t>The following table (table 6.3.1-1) specifies the Diameter AVPs defined for the PC6/PC7 interfaces, their AVP Code values, types, possible flag values and whether or not the AVP may be encrypted. The Vendor-ID header of all AVPs defined in this specification shall be set to 3GPP (10415).</w:t>
      </w:r>
    </w:p>
    <w:p>
      <w:pPr>
        <w:pStyle w:val="Normal"/>
        <w:rPr/>
      </w:pPr>
      <w:r>
        <w:rPr/>
        <w:t>For all AVPs which contain bit masks and are of the type Unsigned32 e.g., PRR-Flags, bit 0 shall be the least significant bit. For example, to get the value of bit 0, a bit mask of 0x0001 shall be used.</w:t>
      </w:r>
    </w:p>
    <w:p>
      <w:pPr>
        <w:pStyle w:val="TH"/>
        <w:rPr/>
      </w:pPr>
      <w:r>
        <w:rPr/>
        <w:t>Table 6.3.1-1: PC6/PC7 specific Diameter AVPs</w:t>
      </w:r>
    </w:p>
    <w:tbl>
      <w:tblPr>
        <w:tblW w:w="9697" w:type="dxa"/>
        <w:jc w:val="center"/>
        <w:tblInd w:w="0" w:type="dxa"/>
        <w:tblLayout w:type="fixed"/>
        <w:tblCellMar>
          <w:top w:w="0" w:type="dxa"/>
          <w:left w:w="28" w:type="dxa"/>
          <w:bottom w:w="0" w:type="dxa"/>
          <w:right w:w="28" w:type="dxa"/>
        </w:tblCellMar>
      </w:tblPr>
      <w:tblGrid>
        <w:gridCol w:w="2584"/>
        <w:gridCol w:w="881"/>
        <w:gridCol w:w="954"/>
        <w:gridCol w:w="1382"/>
        <w:gridCol w:w="634"/>
        <w:gridCol w:w="542"/>
        <w:gridCol w:w="1050"/>
        <w:gridCol w:w="797"/>
        <w:gridCol w:w="873"/>
      </w:tblGrid>
      <w:tr>
        <w:trPr>
          <w:tblHeader w:val="true"/>
          <w:cantSplit w:val="true"/>
        </w:trPr>
        <w:tc>
          <w:tcPr>
            <w:tcW w:w="5801" w:type="dxa"/>
            <w:gridSpan w:val="4"/>
            <w:tcBorders>
              <w:top w:val="single" w:sz="4" w:space="0" w:color="000000"/>
              <w:left w:val="single" w:sz="4" w:space="0" w:color="000000"/>
              <w:bottom w:val="single" w:sz="4" w:space="0" w:color="000000"/>
              <w:right w:val="single" w:sz="4" w:space="0" w:color="000000"/>
            </w:tcBorders>
            <w:shd w:fill="E0E0E0" w:val="clear"/>
          </w:tcPr>
          <w:p>
            <w:pPr>
              <w:pStyle w:val="TAH"/>
              <w:snapToGrid w:val="false"/>
              <w:rPr/>
            </w:pPr>
            <w:r>
              <w:rPr/>
            </w:r>
          </w:p>
        </w:tc>
        <w:tc>
          <w:tcPr>
            <w:tcW w:w="3023" w:type="dxa"/>
            <w:gridSpan w:val="4"/>
            <w:tcBorders>
              <w:top w:val="single" w:sz="4" w:space="0" w:color="000000"/>
              <w:left w:val="single" w:sz="4" w:space="0" w:color="000000"/>
              <w:bottom w:val="single" w:sz="4" w:space="0" w:color="000000"/>
              <w:right w:val="single" w:sz="4" w:space="0" w:color="000000"/>
            </w:tcBorders>
            <w:shd w:fill="E0E0E0" w:val="clear"/>
          </w:tcPr>
          <w:p>
            <w:pPr>
              <w:pStyle w:val="TAH"/>
              <w:rPr/>
            </w:pPr>
            <w:r>
              <w:rPr/>
              <w:t>AVP Flag rules</w:t>
            </w:r>
          </w:p>
        </w:tc>
        <w:tc>
          <w:tcPr>
            <w:tcW w:w="873" w:type="dxa"/>
            <w:tcBorders>
              <w:top w:val="single" w:sz="4" w:space="0" w:color="000000"/>
              <w:left w:val="single" w:sz="4" w:space="0" w:color="000000"/>
              <w:bottom w:val="single" w:sz="4" w:space="0" w:color="000000"/>
              <w:right w:val="single" w:sz="4" w:space="0" w:color="000000"/>
            </w:tcBorders>
            <w:shd w:fill="E0E0E0" w:val="clear"/>
          </w:tcPr>
          <w:p>
            <w:pPr>
              <w:pStyle w:val="TAH"/>
              <w:snapToGrid w:val="false"/>
              <w:rPr/>
            </w:pPr>
            <w:r>
              <w:rPr/>
            </w:r>
          </w:p>
        </w:tc>
      </w:tr>
      <w:tr>
        <w:trPr>
          <w:tblHeader w:val="true"/>
          <w:cantSplit w:val="true"/>
        </w:trPr>
        <w:tc>
          <w:tcPr>
            <w:tcW w:w="258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Attribute Name</w:t>
            </w:r>
          </w:p>
        </w:tc>
        <w:tc>
          <w:tcPr>
            <w:tcW w:w="881"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AVP Code</w:t>
            </w:r>
          </w:p>
        </w:tc>
        <w:tc>
          <w:tcPr>
            <w:tcW w:w="95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Clause</w:t>
            </w:r>
          </w:p>
          <w:p>
            <w:pPr>
              <w:pStyle w:val="TAH"/>
              <w:rPr/>
            </w:pPr>
            <w:r>
              <w:rPr>
                <w:rFonts w:eastAsia="Arial"/>
              </w:rPr>
              <w:t xml:space="preserve"> </w:t>
            </w:r>
            <w:r>
              <w:rPr/>
              <w:t>defined</w:t>
            </w:r>
          </w:p>
        </w:tc>
        <w:tc>
          <w:tcPr>
            <w:tcW w:w="1382"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Value Type</w:t>
            </w:r>
          </w:p>
        </w:tc>
        <w:tc>
          <w:tcPr>
            <w:tcW w:w="63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Must</w:t>
            </w:r>
          </w:p>
        </w:tc>
        <w:tc>
          <w:tcPr>
            <w:tcW w:w="542"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May</w:t>
            </w:r>
          </w:p>
        </w:tc>
        <w:tc>
          <w:tcPr>
            <w:tcW w:w="1050"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Should not</w:t>
            </w:r>
          </w:p>
        </w:tc>
        <w:tc>
          <w:tcPr>
            <w:tcW w:w="79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Must not</w:t>
            </w:r>
          </w:p>
        </w:tc>
        <w:tc>
          <w:tcPr>
            <w:tcW w:w="873"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May Encr.</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pPr>
            <w:r>
              <w:rPr/>
              <w:t>App-Layer-User-Id</w:t>
            </w:r>
          </w:p>
        </w:tc>
        <w:tc>
          <w:tcPr>
            <w:tcW w:w="881"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t>3801</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6.3.2</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UTF8String</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M, 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pPr>
            <w:r>
              <w:rPr/>
              <w:t>Assistance-info</w:t>
            </w:r>
          </w:p>
        </w:tc>
        <w:tc>
          <w:tcPr>
            <w:tcW w:w="881"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t>3802</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6.3.3</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Grouped</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M, 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pPr>
            <w:r>
              <w:rPr>
                <w:lang w:val="en-US"/>
              </w:rPr>
              <w:t>Assistance-Info-Validity-Timer</w:t>
            </w:r>
          </w:p>
        </w:tc>
        <w:tc>
          <w:tcPr>
            <w:tcW w:w="881"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t>3803</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6.3.4</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Unsigned32</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M, 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pPr>
            <w:r>
              <w:rPr/>
              <w:t>Discovery-Type</w:t>
            </w:r>
          </w:p>
        </w:tc>
        <w:tc>
          <w:tcPr>
            <w:tcW w:w="881"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t>3804</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6.3.5</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Unsigned32</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M, 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pPr>
            <w:r>
              <w:rPr/>
              <w:t>Filter-Id</w:t>
            </w:r>
          </w:p>
        </w:tc>
        <w:tc>
          <w:tcPr>
            <w:tcW w:w="881"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t>3805</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6.3.9</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OctetString</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M, 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pPr>
            <w:r>
              <w:rPr/>
              <w:t>MAC-Address</w:t>
            </w:r>
          </w:p>
        </w:tc>
        <w:tc>
          <w:tcPr>
            <w:tcW w:w="881"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t>3806</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6.3.11</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UTF8String</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M, 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pPr>
            <w:r>
              <w:rPr/>
              <w:t>Match-Report</w:t>
            </w:r>
          </w:p>
        </w:tc>
        <w:tc>
          <w:tcPr>
            <w:tcW w:w="881"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t>3807</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6.3.12</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Grouped</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M, 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pPr>
            <w:r>
              <w:rPr/>
              <w:t>Operating-Channel</w:t>
            </w:r>
          </w:p>
        </w:tc>
        <w:tc>
          <w:tcPr>
            <w:tcW w:w="881"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t>3808</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6.3.14</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Unsigned32</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M, 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pPr>
            <w:r>
              <w:rPr/>
              <w:t>P2P-Features</w:t>
            </w:r>
          </w:p>
        </w:tc>
        <w:tc>
          <w:tcPr>
            <w:tcW w:w="881"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t>3809</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6.3.15</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Unsigned32</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M, 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pPr>
            <w:r>
              <w:rPr/>
              <w:t>ProSe-App-Code</w:t>
            </w:r>
          </w:p>
        </w:tc>
        <w:tc>
          <w:tcPr>
            <w:tcW w:w="881"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t>3810</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6.3.16</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OctetString</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M, 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pPr>
            <w:r>
              <w:rPr/>
              <w:t>ProSe-App-Id</w:t>
            </w:r>
          </w:p>
        </w:tc>
        <w:tc>
          <w:tcPr>
            <w:tcW w:w="881"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t>3811</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6.3.17</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UTF8String</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M, 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pPr>
            <w:r>
              <w:rPr/>
              <w:t>ProSe-App-Mask</w:t>
            </w:r>
          </w:p>
        </w:tc>
        <w:tc>
          <w:tcPr>
            <w:tcW w:w="881"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t>3812</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6.3.18</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OctetString</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M, 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pPr>
            <w:r>
              <w:rPr/>
              <w:t>ProSe-Discovery-Filter</w:t>
            </w:r>
          </w:p>
        </w:tc>
        <w:tc>
          <w:tcPr>
            <w:tcW w:w="881"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t>3813</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6.3.20</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Grouped</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M, 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pPr>
            <w:r>
              <w:rPr/>
              <w:t>PRR-Flags</w:t>
            </w:r>
          </w:p>
        </w:tc>
        <w:tc>
          <w:tcPr>
            <w:tcW w:w="881"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t>3814</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6.3.21</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Unsigned32</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M, 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ProSe-Validity-Timer</w:t>
            </w:r>
          </w:p>
        </w:tc>
        <w:tc>
          <w:tcPr>
            <w:tcW w:w="881"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t>3815</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6.3.22</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Unsigned32</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M, 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pPr>
            <w:r>
              <w:rPr/>
              <w:t>Requesting-EPUID</w:t>
            </w:r>
          </w:p>
        </w:tc>
        <w:tc>
          <w:tcPr>
            <w:tcW w:w="881"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t>3816</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6.3.23</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UTF8String</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M, 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pPr>
            <w:r>
              <w:rPr/>
              <w:t>Targeted-EPUID</w:t>
            </w:r>
          </w:p>
        </w:tc>
        <w:tc>
          <w:tcPr>
            <w:tcW w:w="881"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t>3817</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6.3.26</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UTF8String</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M, 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pPr>
            <w:r>
              <w:rPr/>
              <w:t>Time-Window</w:t>
            </w:r>
          </w:p>
        </w:tc>
        <w:tc>
          <w:tcPr>
            <w:tcW w:w="881"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t>3818</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6.3.27</w:t>
            </w:r>
          </w:p>
        </w:tc>
        <w:tc>
          <w:tcPr>
            <w:tcW w:w="1382"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lang w:eastAsia="zh-CN"/>
              </w:rPr>
              <w:t>Unsigned32</w:t>
            </w:r>
          </w:p>
        </w:tc>
        <w:tc>
          <w:tcPr>
            <w:tcW w:w="634" w:type="dxa"/>
            <w:tcBorders>
              <w:top w:val="single" w:sz="4" w:space="0" w:color="000000"/>
              <w:left w:val="single" w:sz="4" w:space="0" w:color="000000"/>
              <w:bottom w:val="single" w:sz="4" w:space="0" w:color="000000"/>
              <w:right w:val="single" w:sz="4" w:space="0" w:color="000000"/>
            </w:tcBorders>
          </w:tcPr>
          <w:p>
            <w:pPr>
              <w:pStyle w:val="TAC"/>
              <w:jc w:val="left"/>
              <w:rPr/>
            </w:pPr>
            <w:r>
              <w:rPr/>
              <w:t>M, V</w:t>
            </w:r>
          </w:p>
        </w:tc>
        <w:tc>
          <w:tcPr>
            <w:tcW w:w="542" w:type="dxa"/>
            <w:tcBorders>
              <w:top w:val="single" w:sz="4" w:space="0" w:color="000000"/>
              <w:left w:val="single" w:sz="4" w:space="0" w:color="000000"/>
              <w:bottom w:val="single" w:sz="4" w:space="0" w:color="000000"/>
              <w:right w:val="single" w:sz="4" w:space="0" w:color="000000"/>
            </w:tcBorders>
          </w:tcPr>
          <w:p>
            <w:pPr>
              <w:pStyle w:val="TAC"/>
              <w:snapToGrid w:val="false"/>
              <w:jc w:val="left"/>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C"/>
              <w:snapToGrid w:val="false"/>
              <w:jc w:val="left"/>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C"/>
              <w:snapToGrid w:val="false"/>
              <w:jc w:val="left"/>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C"/>
              <w:jc w:val="left"/>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pPr>
            <w:r>
              <w:rPr/>
              <w:t>WiFi-P2P-Assistance-Info</w:t>
            </w:r>
          </w:p>
        </w:tc>
        <w:tc>
          <w:tcPr>
            <w:tcW w:w="881"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t>3819</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6.3.30</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Grouped</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M, 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pPr>
            <w:r>
              <w:rPr/>
              <w:t>WLAN-Assistance-Info</w:t>
            </w:r>
          </w:p>
        </w:tc>
        <w:tc>
          <w:tcPr>
            <w:tcW w:w="881"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t>3820</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6.3.31</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Grouped</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M, 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WLAN-Link-Layer-Id</w:t>
            </w:r>
          </w:p>
        </w:tc>
        <w:tc>
          <w:tcPr>
            <w:tcW w:w="881"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t>3821</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6.3.32</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OctetString</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M, 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pPr>
            <w:r>
              <w:rPr>
                <w:lang w:val="en-US"/>
              </w:rPr>
              <w:t>WLAN-Link-Layer-Id</w:t>
            </w:r>
            <w:r>
              <w:rPr/>
              <w:t>-List</w:t>
            </w:r>
          </w:p>
        </w:tc>
        <w:tc>
          <w:tcPr>
            <w:tcW w:w="881"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t>3822</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6.3.33</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Grouped</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M, 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lang w:val="en-US"/>
              </w:rPr>
            </w:pPr>
            <w:r>
              <w:rPr/>
              <w:t>Location-Update-Trigger</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3823</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6.3.42</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Grouped</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M,V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lang w:val="en-US"/>
              </w:rPr>
            </w:pPr>
            <w:r>
              <w:rPr/>
              <w:t>Location-Update-Event-Type</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3824</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6.3.43</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Unsigned32</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M,V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lang w:val="en-US"/>
              </w:rPr>
            </w:pPr>
            <w:r>
              <w:rPr/>
              <w:t>Change-Of-Area-Type</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3825</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6.3.44</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Grouped</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M,V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pPr>
            <w:r>
              <w:rPr/>
              <w:t>Location-Update-Event-Trigger</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3826</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6.3.45</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Unsigned32</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M,V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pPr>
            <w:r>
              <w:rPr/>
              <w:t>Report-Cardinality</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3827</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6.3.46</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Enumerated</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M,V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pPr>
            <w:r>
              <w:rPr/>
              <w:t>Minimum-Interval-Time</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3828</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6.3.47</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Unsigned32</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M,V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pPr>
            <w:r>
              <w:rPr/>
              <w:t>Periodic-Location-Type</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3829</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6.3.48</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Grouped</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M,V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pPr>
            <w:r>
              <w:rPr/>
              <w:t>Location-Report-Interval-Time</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3830</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6.3.49</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Unsigned32</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M,V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pPr>
            <w:r>
              <w:rPr/>
              <w:t>Total-Number-Of-Reports</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3831</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6.3.50</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Unsigned32</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M,V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lang w:val="en-US"/>
              </w:rPr>
            </w:pPr>
            <w:r>
              <w:rPr/>
              <w:t>Validity-Time-Announce</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3832</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6.3.36</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Unsigned32</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M, 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Validity-Time-Monitor</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3833</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6.3.37</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Unsigned32</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M, 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Validity-Time-Communication</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3834</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6.3.38</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Unsigned32</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M, 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pPr>
            <w:r>
              <w:rPr>
                <w:lang w:val="en-US"/>
              </w:rPr>
              <w:t>ProSe-App-Code-Info</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3835</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6.3.39</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Grouped</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M. 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MIC</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3836</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6.3.40</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OctetString</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M, 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UTC-based-Counter</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3837</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6.3.41</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Unsigned32</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M. 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ProSe-Match-Refresh-Timer</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3838</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6.3.52</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Unsigned32</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M, 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ProSe-</w:t>
            </w:r>
            <w:r>
              <w:rPr/>
              <w:t>Metadata-Index-Mask</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3839</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6.3.60</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OctetString</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App-Identifier</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3840</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6.3.61</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Group</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OS-ID</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3841</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6.3.62</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OctetString</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OS-App-ID</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3842</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6.3.63</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UTF8String</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Requesting-RPAUID</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3843</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6.3.64</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UTF8String</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Target-RPAUID</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3844</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6.3.65</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UTF8String</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Target-PDUID</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3845</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6.3.66</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OctetString</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ProSe-Restricted-Code</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3846</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6.3.67</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OctetString</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pPr>
            <w:r>
              <w:rPr>
                <w:lang w:val="en-US"/>
              </w:rPr>
              <w:t>ProSe-Restricted-Code-Suffix-Range</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3847</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6.3.68</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OctetString</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Beginning-Suffix</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3848</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6.3.69</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OctetString</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Ending-Suffix</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3849</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6.3.70</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OctetString</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Discovery-Entry-ID</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3850</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6.3.59</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Unsigned32</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Match-Timestamp</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3851</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6.3.71</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Time</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PMR-Flags</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3852</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6.3.57</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Unsigned32</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M,V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lang w:val="en-US"/>
              </w:rPr>
            </w:pPr>
            <w:r>
              <w:rPr/>
              <w:t>ProSe-Application-Metadata</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3853</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6.3.58</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UTF8String</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M,V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Discovery-Auth-Request</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3854</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6.3.53</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Grouped</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M, 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Discovery-Auth-Response</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3855</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6.3.54</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Grouped</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M, 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Match-Request</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3856</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6.3.55</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Grouped</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M, 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Match-Report-Info</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3857</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6.3.56</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Grouped</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M, 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Banned-RPAUID</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3858</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6.3.73</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UTF8String</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Banned-PDUID</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3859</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6.3.74</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OctetString</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Code-Receiving-Security-Material</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3860</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6.3.75</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Grouped</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Code-Sending-Security-Material</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3861</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6.3.76</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Grouped</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DUSK</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3862</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6.3.77</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OctetString</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DUIK</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3863</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6.3.78</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OctetString</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DUCK</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3864</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6.3.79</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OctetString</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MIC-Check-indicator</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3865</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6.3.80</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Unsigned32</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Encrypted-Bitmask</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3866</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6.3.81</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OctetString</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ProSe-App-Code-Suffix-Range</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3867</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6.3.82</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OctetString</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PC5-tech</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t>3868</w:t>
            </w:r>
          </w:p>
        </w:tc>
        <w:tc>
          <w:tcPr>
            <w:tcW w:w="954" w:type="dxa"/>
            <w:tcBorders>
              <w:top w:val="single" w:sz="4" w:space="0" w:color="000000"/>
              <w:left w:val="single" w:sz="4" w:space="0" w:color="000000"/>
              <w:bottom w:val="single" w:sz="4" w:space="0" w:color="000000"/>
              <w:right w:val="single" w:sz="4" w:space="0" w:color="000000"/>
            </w:tcBorders>
          </w:tcPr>
          <w:p>
            <w:pPr>
              <w:pStyle w:val="TAL"/>
              <w:rPr/>
            </w:pPr>
            <w:r>
              <w:rPr/>
              <w:t>6.3.84</w:t>
            </w:r>
          </w:p>
        </w:tc>
        <w:tc>
          <w:tcPr>
            <w:tcW w:w="1382" w:type="dxa"/>
            <w:tcBorders>
              <w:top w:val="single" w:sz="4" w:space="0" w:color="000000"/>
              <w:left w:val="single" w:sz="4" w:space="0" w:color="000000"/>
              <w:bottom w:val="single" w:sz="4" w:space="0" w:color="000000"/>
              <w:right w:val="single" w:sz="4" w:space="0" w:color="000000"/>
            </w:tcBorders>
          </w:tcPr>
          <w:p>
            <w:pPr>
              <w:pStyle w:val="TAL"/>
              <w:rPr/>
            </w:pPr>
            <w:r>
              <w:rPr/>
              <w:t>OctetString</w:t>
            </w:r>
          </w:p>
        </w:tc>
        <w:tc>
          <w:tcPr>
            <w:tcW w:w="634"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5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73"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9697" w:type="dxa"/>
            <w:gridSpan w:val="9"/>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The AVP header bit denoted as "M", indicates whether support of the AVP is required. The AVP header bit denoted as "V" indicates whether the optional Vendor-ID field is present in the AVP header. For further details, see </w:t>
            </w:r>
            <w:r>
              <w:rPr>
                <w:lang w:val="it-IT"/>
              </w:rPr>
              <w:t>IETF RFC 6733 [29]</w:t>
            </w:r>
            <w:r>
              <w:rPr/>
              <w:t xml:space="preserve">. </w:t>
            </w:r>
          </w:p>
          <w:p>
            <w:pPr>
              <w:pStyle w:val="TAN"/>
              <w:rPr/>
            </w:pPr>
            <w:r>
              <w:rPr/>
              <w:t>NOTE 2:</w:t>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pPr>
        <w:pStyle w:val="Normal"/>
        <w:rPr/>
      </w:pPr>
      <w:r>
        <w:rPr/>
      </w:r>
    </w:p>
    <w:p>
      <w:pPr>
        <w:pStyle w:val="Normal"/>
        <w:rPr/>
      </w:pPr>
      <w:r>
        <w:rPr/>
        <w:t xml:space="preserve">The following table (table 6.3.1-2) specifies the Diameter AVPs re-used by the PC6/PC7 interfaces from existing Diameter Applications, including a reference to their respective specifications and when needed, a short description of their use within PC6/PC7 interfaces. </w:t>
      </w:r>
    </w:p>
    <w:p>
      <w:pPr>
        <w:pStyle w:val="Normal"/>
        <w:rPr/>
      </w:pPr>
      <w:r>
        <w:rPr/>
        <w:t>Any other AVPs from existing Diameter Applications, except for the AVPs from Diameter Base Protocol, do not need to be supported. The AVPs from Diameter Base Protocol are not included in table 6.3.1-2.</w:t>
      </w:r>
    </w:p>
    <w:p>
      <w:pPr>
        <w:pStyle w:val="TH"/>
        <w:rPr/>
      </w:pPr>
      <w:r>
        <w:rPr/>
        <w:t>Table 6.3.1-2: PC6/PC7 re-used Diameter AVPs</w:t>
      </w:r>
    </w:p>
    <w:tbl>
      <w:tblPr>
        <w:tblW w:w="9697" w:type="dxa"/>
        <w:jc w:val="center"/>
        <w:tblInd w:w="0" w:type="dxa"/>
        <w:tblLayout w:type="fixed"/>
        <w:tblCellMar>
          <w:top w:w="0" w:type="dxa"/>
          <w:left w:w="28" w:type="dxa"/>
          <w:bottom w:w="0" w:type="dxa"/>
          <w:right w:w="28" w:type="dxa"/>
        </w:tblCellMar>
      </w:tblPr>
      <w:tblGrid>
        <w:gridCol w:w="1007"/>
        <w:gridCol w:w="1768"/>
        <w:gridCol w:w="6326"/>
        <w:gridCol w:w="596"/>
      </w:tblGrid>
      <w:tr>
        <w:trPr>
          <w:tblHeader w:val="true"/>
          <w:cantSplit w:val="true"/>
        </w:trPr>
        <w:tc>
          <w:tcPr>
            <w:tcW w:w="1007" w:type="dxa"/>
            <w:tcBorders>
              <w:top w:val="single" w:sz="4" w:space="0" w:color="000000"/>
              <w:left w:val="single" w:sz="4" w:space="0" w:color="000000"/>
              <w:bottom w:val="single" w:sz="4" w:space="0" w:color="000000"/>
              <w:right w:val="single" w:sz="4" w:space="0" w:color="000000"/>
            </w:tcBorders>
            <w:vAlign w:val="center"/>
          </w:tcPr>
          <w:p>
            <w:pPr>
              <w:pStyle w:val="TAH"/>
              <w:rPr/>
            </w:pPr>
            <w:r>
              <w:rPr/>
              <w:t>Attribute Name</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H"/>
              <w:rPr/>
            </w:pPr>
            <w:r>
              <w:rPr/>
              <w:t>Reference</w:t>
            </w:r>
          </w:p>
        </w:tc>
        <w:tc>
          <w:tcPr>
            <w:tcW w:w="6326" w:type="dxa"/>
            <w:tcBorders>
              <w:top w:val="single" w:sz="4" w:space="0" w:color="000000"/>
              <w:left w:val="single" w:sz="4" w:space="0" w:color="000000"/>
              <w:bottom w:val="single" w:sz="4" w:space="0" w:color="000000"/>
              <w:right w:val="single" w:sz="4" w:space="0" w:color="000000"/>
            </w:tcBorders>
            <w:vAlign w:val="center"/>
          </w:tcPr>
          <w:p>
            <w:pPr>
              <w:pStyle w:val="TAH"/>
              <w:rPr/>
            </w:pPr>
            <w:r>
              <w:rPr/>
              <w:t>Comments</w:t>
            </w:r>
          </w:p>
        </w:tc>
        <w:tc>
          <w:tcPr>
            <w:tcW w:w="596" w:type="dxa"/>
            <w:tcBorders>
              <w:top w:val="single" w:sz="4" w:space="0" w:color="000000"/>
              <w:left w:val="single" w:sz="4" w:space="0" w:color="000000"/>
              <w:bottom w:val="single" w:sz="4" w:space="0" w:color="000000"/>
              <w:right w:val="single" w:sz="4" w:space="0" w:color="000000"/>
            </w:tcBorders>
          </w:tcPr>
          <w:p>
            <w:pPr>
              <w:pStyle w:val="TAH"/>
              <w:rPr/>
            </w:pPr>
            <w:r>
              <w:rPr/>
              <w:t>M-bit</w:t>
            </w:r>
          </w:p>
        </w:tc>
      </w:tr>
      <w:tr>
        <w:trPr>
          <w:cantSplit w:val="true"/>
        </w:trPr>
        <w:tc>
          <w:tcPr>
            <w:tcW w:w="1007" w:type="dxa"/>
            <w:tcBorders>
              <w:top w:val="single" w:sz="4" w:space="0" w:color="000000"/>
              <w:left w:val="single" w:sz="4" w:space="0" w:color="000000"/>
              <w:bottom w:val="single" w:sz="4" w:space="0" w:color="000000"/>
              <w:right w:val="single" w:sz="4" w:space="0" w:color="000000"/>
            </w:tcBorders>
            <w:vAlign w:val="center"/>
          </w:tcPr>
          <w:p>
            <w:pPr>
              <w:pStyle w:val="TAL"/>
              <w:rPr/>
            </w:pPr>
            <w:r>
              <w:rPr/>
              <w:t>Supported-Features</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pPr>
            <w:r>
              <w:rPr/>
              <w:t>3GPP TS 29.229 [10]</w:t>
            </w:r>
          </w:p>
        </w:tc>
        <w:tc>
          <w:tcPr>
            <w:tcW w:w="6326"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5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007" w:type="dxa"/>
            <w:tcBorders>
              <w:top w:val="single" w:sz="4" w:space="0" w:color="000000"/>
              <w:left w:val="single" w:sz="4" w:space="0" w:color="000000"/>
              <w:bottom w:val="single" w:sz="4" w:space="0" w:color="000000"/>
              <w:right w:val="single" w:sz="4" w:space="0" w:color="000000"/>
            </w:tcBorders>
            <w:vAlign w:val="center"/>
          </w:tcPr>
          <w:p>
            <w:pPr>
              <w:pStyle w:val="TAL"/>
              <w:rPr>
                <w:lang w:val="en-US"/>
              </w:rPr>
            </w:pPr>
            <w:r>
              <w:rPr>
                <w:lang w:val="en-US"/>
              </w:rPr>
              <w:t>EAP-Master-Session-Key</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pPr>
            <w:r>
              <w:rPr/>
              <w:t>IETF RFC 4072 [12]</w:t>
            </w:r>
          </w:p>
        </w:tc>
        <w:tc>
          <w:tcPr>
            <w:tcW w:w="6326"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5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007" w:type="dxa"/>
            <w:tcBorders>
              <w:top w:val="single" w:sz="4" w:space="0" w:color="000000"/>
              <w:left w:val="single" w:sz="4" w:space="0" w:color="000000"/>
              <w:bottom w:val="single" w:sz="4" w:space="0" w:color="000000"/>
              <w:right w:val="single" w:sz="4" w:space="0" w:color="000000"/>
            </w:tcBorders>
            <w:vAlign w:val="center"/>
          </w:tcPr>
          <w:p>
            <w:pPr>
              <w:pStyle w:val="TAL"/>
              <w:rPr/>
            </w:pPr>
            <w:r>
              <w:rPr/>
              <w:t>Feature-List-ID</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pPr>
            <w:r>
              <w:rPr/>
              <w:t>3GPP TS 29.229 [10]</w:t>
            </w:r>
          </w:p>
        </w:tc>
        <w:tc>
          <w:tcPr>
            <w:tcW w:w="6326"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5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007" w:type="dxa"/>
            <w:tcBorders>
              <w:top w:val="single" w:sz="4" w:space="0" w:color="000000"/>
              <w:left w:val="single" w:sz="4" w:space="0" w:color="000000"/>
              <w:bottom w:val="single" w:sz="4" w:space="0" w:color="000000"/>
              <w:right w:val="single" w:sz="4" w:space="0" w:color="000000"/>
            </w:tcBorders>
            <w:vAlign w:val="center"/>
          </w:tcPr>
          <w:p>
            <w:pPr>
              <w:pStyle w:val="TAL"/>
              <w:rPr/>
            </w:pPr>
            <w:r>
              <w:rPr/>
              <w:t>Feature-List</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pPr>
            <w:r>
              <w:rPr/>
              <w:t>3GPP TS 29.229 [10]</w:t>
            </w:r>
          </w:p>
        </w:tc>
        <w:tc>
          <w:tcPr>
            <w:tcW w:w="6326" w:type="dxa"/>
            <w:tcBorders>
              <w:top w:val="single" w:sz="4" w:space="0" w:color="000000"/>
              <w:left w:val="single" w:sz="4" w:space="0" w:color="000000"/>
              <w:bottom w:val="single" w:sz="4" w:space="0" w:color="000000"/>
              <w:right w:val="single" w:sz="4" w:space="0" w:color="000000"/>
            </w:tcBorders>
            <w:vAlign w:val="center"/>
          </w:tcPr>
          <w:p>
            <w:pPr>
              <w:pStyle w:val="TAL"/>
              <w:rPr/>
            </w:pPr>
            <w:r>
              <w:rPr/>
              <w:t>See clause 7.3.10</w:t>
            </w:r>
          </w:p>
        </w:tc>
        <w:tc>
          <w:tcPr>
            <w:tcW w:w="5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007" w:type="dxa"/>
            <w:tcBorders>
              <w:top w:val="single" w:sz="4" w:space="0" w:color="000000"/>
              <w:left w:val="single" w:sz="4" w:space="0" w:color="000000"/>
              <w:bottom w:val="single" w:sz="4" w:space="0" w:color="000000"/>
              <w:right w:val="single" w:sz="4" w:space="0" w:color="000000"/>
            </w:tcBorders>
            <w:vAlign w:val="center"/>
          </w:tcPr>
          <w:p>
            <w:pPr>
              <w:pStyle w:val="TAL"/>
              <w:rPr/>
            </w:pPr>
            <w:r>
              <w:rPr/>
              <w:t>MSISDN</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pPr>
            <w:r>
              <w:rPr/>
              <w:t>3GPP TS 29.329 [5]</w:t>
            </w:r>
          </w:p>
        </w:tc>
        <w:tc>
          <w:tcPr>
            <w:tcW w:w="6326"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5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007" w:type="dxa"/>
            <w:tcBorders>
              <w:top w:val="single" w:sz="4" w:space="0" w:color="000000"/>
              <w:left w:val="single" w:sz="4" w:space="0" w:color="000000"/>
              <w:bottom w:val="single" w:sz="4" w:space="0" w:color="000000"/>
              <w:right w:val="single" w:sz="4" w:space="0" w:color="000000"/>
            </w:tcBorders>
            <w:vAlign w:val="center"/>
          </w:tcPr>
          <w:p>
            <w:pPr>
              <w:pStyle w:val="TAL"/>
              <w:rPr/>
            </w:pPr>
            <w:r>
              <w:rPr/>
              <w:t>User-Name</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val="it-IT"/>
              </w:rPr>
              <w:t>IETF RFC 6733 [29]</w:t>
            </w:r>
          </w:p>
        </w:tc>
        <w:tc>
          <w:tcPr>
            <w:tcW w:w="6326"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5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007" w:type="dxa"/>
            <w:tcBorders>
              <w:top w:val="single" w:sz="4" w:space="0" w:color="000000"/>
              <w:left w:val="single" w:sz="4" w:space="0" w:color="000000"/>
              <w:bottom w:val="single" w:sz="4" w:space="0" w:color="000000"/>
              <w:right w:val="single" w:sz="4" w:space="0" w:color="000000"/>
            </w:tcBorders>
            <w:vAlign w:val="center"/>
          </w:tcPr>
          <w:p>
            <w:pPr>
              <w:pStyle w:val="TAL"/>
              <w:rPr/>
            </w:pPr>
            <w:r>
              <w:rPr/>
              <w:t>Location-Estimate</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pPr>
            <w:r>
              <w:rPr/>
              <w:t>3GPP TS 32.299 [13]</w:t>
            </w:r>
          </w:p>
        </w:tc>
        <w:tc>
          <w:tcPr>
            <w:tcW w:w="6326"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5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007" w:type="dxa"/>
            <w:tcBorders>
              <w:top w:val="single" w:sz="4" w:space="0" w:color="000000"/>
              <w:left w:val="single" w:sz="4" w:space="0" w:color="000000"/>
              <w:bottom w:val="single" w:sz="4" w:space="0" w:color="000000"/>
              <w:right w:val="single" w:sz="4" w:space="0" w:color="000000"/>
            </w:tcBorders>
            <w:vAlign w:val="center"/>
          </w:tcPr>
          <w:p>
            <w:pPr>
              <w:pStyle w:val="TAL"/>
              <w:rPr/>
            </w:pPr>
            <w:r>
              <w:rPr/>
              <w:t>ProSe-Direct-Allowed</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pPr>
            <w:r>
              <w:rPr/>
              <w:t>3GPP TS 29.344 [14]</w:t>
            </w:r>
          </w:p>
        </w:tc>
        <w:tc>
          <w:tcPr>
            <w:tcW w:w="6326"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5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007" w:type="dxa"/>
            <w:tcBorders>
              <w:top w:val="single" w:sz="4" w:space="0" w:color="000000"/>
              <w:left w:val="single" w:sz="4" w:space="0" w:color="000000"/>
              <w:bottom w:val="single" w:sz="4" w:space="0" w:color="000000"/>
              <w:right w:val="single" w:sz="4" w:space="0" w:color="000000"/>
            </w:tcBorders>
            <w:vAlign w:val="center"/>
          </w:tcPr>
          <w:p>
            <w:pPr>
              <w:pStyle w:val="TAL"/>
              <w:rPr/>
            </w:pPr>
            <w:r>
              <w:rPr/>
              <w:t>Authorized-Discovery-Range</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pPr>
            <w:r>
              <w:rPr/>
              <w:t>3GPP TS 29.344 [14]</w:t>
            </w:r>
          </w:p>
        </w:tc>
        <w:tc>
          <w:tcPr>
            <w:tcW w:w="6326"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5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007" w:type="dxa"/>
            <w:tcBorders>
              <w:top w:val="single" w:sz="4" w:space="0" w:color="000000"/>
              <w:left w:val="single" w:sz="4" w:space="0" w:color="000000"/>
              <w:bottom w:val="single" w:sz="4" w:space="0" w:color="000000"/>
              <w:right w:val="single" w:sz="4" w:space="0" w:color="000000"/>
            </w:tcBorders>
            <w:vAlign w:val="center"/>
          </w:tcPr>
          <w:p>
            <w:pPr>
              <w:pStyle w:val="TAL"/>
              <w:rPr/>
            </w:pPr>
            <w:r>
              <w:rPr/>
              <w:t>SSID</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pPr>
            <w:r>
              <w:rPr/>
              <w:t>3GPP TS 29.273 [15]</w:t>
            </w:r>
          </w:p>
        </w:tc>
        <w:tc>
          <w:tcPr>
            <w:tcW w:w="6326"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5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007"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lang w:val="en-US" w:eastAsia="en-US"/>
              </w:rPr>
              <w:t>Visited-PLMN-Id</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pPr>
            <w:r>
              <w:rPr/>
              <w:t>3GPP TS 29.272 [16]</w:t>
            </w:r>
          </w:p>
        </w:tc>
        <w:tc>
          <w:tcPr>
            <w:tcW w:w="6326"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5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007"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lang w:val="en-US" w:eastAsia="en-US"/>
              </w:rPr>
              <w:t>User-Identifier</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pPr>
            <w:r>
              <w:rPr/>
              <w:t>3GPP TS 29.336 [18]</w:t>
            </w:r>
          </w:p>
        </w:tc>
        <w:tc>
          <w:tcPr>
            <w:tcW w:w="6326"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5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007"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lang w:val="en-US" w:eastAsia="en-US"/>
              </w:rPr>
              <w:t>OC-Supported-Features</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pPr>
            <w:r>
              <w:rPr/>
              <w:t>IETF RFC 7683 [21]</w:t>
            </w:r>
          </w:p>
        </w:tc>
        <w:tc>
          <w:tcPr>
            <w:tcW w:w="6326" w:type="dxa"/>
            <w:tcBorders>
              <w:top w:val="single" w:sz="4" w:space="0" w:color="000000"/>
              <w:left w:val="single" w:sz="4" w:space="0" w:color="000000"/>
              <w:bottom w:val="single" w:sz="4" w:space="0" w:color="000000"/>
              <w:right w:val="single" w:sz="4" w:space="0" w:color="000000"/>
            </w:tcBorders>
            <w:vAlign w:val="center"/>
          </w:tcPr>
          <w:p>
            <w:pPr>
              <w:pStyle w:val="TAL"/>
              <w:rPr/>
            </w:pPr>
            <w:r>
              <w:rPr/>
              <w:t>See clause 6.3.34</w:t>
            </w:r>
          </w:p>
        </w:tc>
        <w:tc>
          <w:tcPr>
            <w:tcW w:w="596" w:type="dxa"/>
            <w:tcBorders>
              <w:top w:val="single" w:sz="4" w:space="0" w:color="000000"/>
              <w:left w:val="single" w:sz="4" w:space="0" w:color="000000"/>
              <w:bottom w:val="single" w:sz="4" w:space="0" w:color="000000"/>
              <w:right w:val="single" w:sz="4" w:space="0" w:color="000000"/>
            </w:tcBorders>
          </w:tcPr>
          <w:p>
            <w:pPr>
              <w:pStyle w:val="TAL"/>
              <w:rPr/>
            </w:pPr>
            <w:r>
              <w:rPr/>
              <w:t>Must set</w:t>
            </w:r>
          </w:p>
        </w:tc>
      </w:tr>
      <w:tr>
        <w:trPr>
          <w:cantSplit w:val="true"/>
        </w:trPr>
        <w:tc>
          <w:tcPr>
            <w:tcW w:w="1007"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lang w:val="en-US" w:eastAsia="en-US"/>
              </w:rPr>
              <w:t>OC-OLR</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pPr>
            <w:r>
              <w:rPr/>
              <w:t>IETF RFC 7683 [21]</w:t>
            </w:r>
          </w:p>
        </w:tc>
        <w:tc>
          <w:tcPr>
            <w:tcW w:w="6326" w:type="dxa"/>
            <w:tcBorders>
              <w:top w:val="single" w:sz="4" w:space="0" w:color="000000"/>
              <w:left w:val="single" w:sz="4" w:space="0" w:color="000000"/>
              <w:bottom w:val="single" w:sz="4" w:space="0" w:color="000000"/>
              <w:right w:val="single" w:sz="4" w:space="0" w:color="000000"/>
            </w:tcBorders>
            <w:vAlign w:val="center"/>
          </w:tcPr>
          <w:p>
            <w:pPr>
              <w:pStyle w:val="TAL"/>
              <w:rPr/>
            </w:pPr>
            <w:r>
              <w:rPr/>
              <w:t>See clause 6.3.35</w:t>
            </w:r>
          </w:p>
        </w:tc>
        <w:tc>
          <w:tcPr>
            <w:tcW w:w="596" w:type="dxa"/>
            <w:tcBorders>
              <w:top w:val="single" w:sz="4" w:space="0" w:color="000000"/>
              <w:left w:val="single" w:sz="4" w:space="0" w:color="000000"/>
              <w:bottom w:val="single" w:sz="4" w:space="0" w:color="000000"/>
              <w:right w:val="single" w:sz="4" w:space="0" w:color="000000"/>
            </w:tcBorders>
          </w:tcPr>
          <w:p>
            <w:pPr>
              <w:pStyle w:val="TAL"/>
              <w:rPr/>
            </w:pPr>
            <w:r>
              <w:rPr/>
              <w:t>Must set</w:t>
            </w:r>
          </w:p>
        </w:tc>
      </w:tr>
      <w:tr>
        <w:trPr>
          <w:cantSplit w:val="true"/>
        </w:trPr>
        <w:tc>
          <w:tcPr>
            <w:tcW w:w="1007"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t>DRMP</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 xml:space="preserve">IETF </w:t>
            </w:r>
            <w:r>
              <w:rPr/>
              <w:t>RFC 7944</w:t>
            </w:r>
            <w:r>
              <w:rPr>
                <w:lang w:eastAsia="zh-CN"/>
              </w:rPr>
              <w:t xml:space="preserve"> [27]</w:t>
            </w:r>
          </w:p>
        </w:tc>
        <w:tc>
          <w:tcPr>
            <w:tcW w:w="6326" w:type="dxa"/>
            <w:tcBorders>
              <w:top w:val="single" w:sz="4" w:space="0" w:color="000000"/>
              <w:left w:val="single" w:sz="4" w:space="0" w:color="000000"/>
              <w:bottom w:val="single" w:sz="4" w:space="0" w:color="000000"/>
              <w:right w:val="single" w:sz="4" w:space="0" w:color="000000"/>
            </w:tcBorders>
            <w:vAlign w:val="center"/>
          </w:tcPr>
          <w:p>
            <w:pPr>
              <w:pStyle w:val="TAL"/>
              <w:rPr/>
            </w:pPr>
            <w:r>
              <w:rPr/>
              <w:t>see clause 6.3.72</w:t>
            </w:r>
          </w:p>
        </w:tc>
        <w:tc>
          <w:tcPr>
            <w:tcW w:w="596" w:type="dxa"/>
            <w:tcBorders>
              <w:top w:val="single" w:sz="4" w:space="0" w:color="000000"/>
              <w:left w:val="single" w:sz="4" w:space="0" w:color="000000"/>
              <w:bottom w:val="single" w:sz="4" w:space="0" w:color="000000"/>
              <w:right w:val="single" w:sz="4" w:space="0" w:color="000000"/>
            </w:tcBorders>
          </w:tcPr>
          <w:p>
            <w:pPr>
              <w:pStyle w:val="TAL"/>
              <w:rPr/>
            </w:pPr>
            <w:r>
              <w:rPr/>
              <w:t>Must not set</w:t>
            </w:r>
          </w:p>
        </w:tc>
      </w:tr>
      <w:tr>
        <w:trPr>
          <w:cantSplit w:val="true"/>
        </w:trPr>
        <w:tc>
          <w:tcPr>
            <w:tcW w:w="1007"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lang w:val="en-US" w:eastAsia="en-US"/>
              </w:rPr>
              <w:t>Service-Result</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pPr>
            <w:r>
              <w:rPr/>
              <w:t>3GPP TS 29.336 [18]</w:t>
            </w:r>
          </w:p>
        </w:tc>
        <w:tc>
          <w:tcPr>
            <w:tcW w:w="6326"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5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007"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lang w:val="en-US" w:eastAsia="en-US"/>
              </w:rPr>
              <w:t>Load</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IETF RFC 8583 [28]</w:t>
            </w:r>
          </w:p>
        </w:tc>
        <w:tc>
          <w:tcPr>
            <w:tcW w:w="6326" w:type="dxa"/>
            <w:tcBorders>
              <w:top w:val="single" w:sz="4" w:space="0" w:color="000000"/>
              <w:left w:val="single" w:sz="4" w:space="0" w:color="000000"/>
              <w:bottom w:val="single" w:sz="4" w:space="0" w:color="000000"/>
              <w:right w:val="single" w:sz="4" w:space="0" w:color="000000"/>
            </w:tcBorders>
            <w:vAlign w:val="center"/>
          </w:tcPr>
          <w:p>
            <w:pPr>
              <w:pStyle w:val="TAL"/>
              <w:rPr/>
            </w:pPr>
            <w:r>
              <w:rPr/>
              <w:t>See clause 6.3.83</w:t>
            </w:r>
          </w:p>
        </w:tc>
        <w:tc>
          <w:tcPr>
            <w:tcW w:w="596" w:type="dxa"/>
            <w:tcBorders>
              <w:top w:val="single" w:sz="4" w:space="0" w:color="000000"/>
              <w:left w:val="single" w:sz="4" w:space="0" w:color="000000"/>
              <w:bottom w:val="single" w:sz="4" w:space="0" w:color="000000"/>
              <w:right w:val="single" w:sz="4" w:space="0" w:color="000000"/>
            </w:tcBorders>
          </w:tcPr>
          <w:p>
            <w:pPr>
              <w:pStyle w:val="TAL"/>
              <w:rPr/>
            </w:pPr>
            <w:r>
              <w:rPr/>
              <w:t>Must not set</w:t>
            </w:r>
          </w:p>
        </w:tc>
      </w:tr>
      <w:tr>
        <w:trPr>
          <w:cantSplit w:val="true"/>
        </w:trPr>
        <w:tc>
          <w:tcPr>
            <w:tcW w:w="9697" w:type="dxa"/>
            <w:gridSpan w:val="4"/>
            <w:tcBorders>
              <w:top w:val="single" w:sz="4" w:space="0" w:color="000000"/>
              <w:left w:val="single" w:sz="4" w:space="0" w:color="000000"/>
              <w:bottom w:val="single" w:sz="4" w:space="0" w:color="000000"/>
              <w:right w:val="single" w:sz="4" w:space="0" w:color="000000"/>
            </w:tcBorders>
            <w:vAlign w:val="center"/>
          </w:tcPr>
          <w:p>
            <w:pPr>
              <w:pStyle w:val="TAN"/>
              <w:rPr/>
            </w:pPr>
            <w:r>
              <w:rPr/>
              <w:t>NOTE 1:</w:t>
              <w:tab/>
              <w:t xml:space="preserve">The M-bit settings for re-used AVPs override those of the defining specifications that are referenced. Values include: "Must set", "Must not set". If the M-bit setting is blank, then the defining specification applies. </w:t>
            </w:r>
          </w:p>
          <w:p>
            <w:pPr>
              <w:pStyle w:val="TAN"/>
              <w:rPr/>
            </w:pPr>
            <w:r>
              <w:rPr/>
              <w:t>NOTE 2:</w:t>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pPr>
        <w:pStyle w:val="Normal"/>
        <w:rPr/>
      </w:pPr>
      <w:r>
        <w:rPr/>
      </w:r>
    </w:p>
    <w:p>
      <w:pPr>
        <w:pStyle w:val="Heading3"/>
        <w:rPr/>
      </w:pPr>
      <w:bookmarkStart w:id="88" w:name="__RefHeading___Toc20219226"/>
      <w:bookmarkStart w:id="89" w:name="vnid"/>
      <w:bookmarkEnd w:id="88"/>
      <w:bookmarkEnd w:id="89"/>
      <w:r>
        <w:rPr/>
        <w:t>6.3.2</w:t>
        <w:tab/>
        <w:t>App-Layer-User-Id</w:t>
      </w:r>
    </w:p>
    <w:p>
      <w:pPr>
        <w:pStyle w:val="Normal"/>
        <w:rPr/>
      </w:pPr>
      <w:r>
        <w:rPr/>
        <w:t>The App-Layer-User-Id AVP is of type UTF8String. This AVP contains an identity identifying a user within the context of a specific application (e.g. alice@social.net).</w:t>
      </w:r>
    </w:p>
    <w:p>
      <w:pPr>
        <w:pStyle w:val="Heading3"/>
        <w:rPr/>
      </w:pPr>
      <w:bookmarkStart w:id="90" w:name="__RefHeading___Toc20219227"/>
      <w:bookmarkEnd w:id="90"/>
      <w:r>
        <w:rPr/>
        <w:t>6.3.3</w:t>
        <w:tab/>
        <w:t>Assistance-info</w:t>
      </w:r>
    </w:p>
    <w:p>
      <w:pPr>
        <w:pStyle w:val="Normal"/>
        <w:rPr/>
      </w:pPr>
      <w:r>
        <w:rPr/>
        <w:t xml:space="preserve">The Assistance-Info AVP is of type Grouped. It </w:t>
      </w:r>
      <w:r>
        <w:rPr>
          <w:lang w:eastAsia="zh-CN"/>
        </w:rPr>
        <w:t xml:space="preserve">shall </w:t>
      </w:r>
      <w:r>
        <w:rPr/>
        <w:t xml:space="preserve">contain the information for </w:t>
      </w:r>
      <w:r>
        <w:rPr>
          <w:rFonts w:eastAsia="MS Mincho;ＭＳ 明朝"/>
        </w:rPr>
        <w:t>direct discovery and communications between UEs</w:t>
      </w:r>
      <w:r>
        <w:rPr/>
        <w:t>.</w:t>
      </w:r>
    </w:p>
    <w:p>
      <w:pPr>
        <w:pStyle w:val="Normal"/>
        <w:rPr/>
      </w:pPr>
      <w:r>
        <w:rPr/>
        <w:t>The AVP format shall conform to:</w:t>
      </w:r>
    </w:p>
    <w:p>
      <w:pPr>
        <w:pStyle w:val="NormalLeft10cm"/>
        <w:rPr/>
      </w:pPr>
      <w:r>
        <w:rPr/>
        <w:tab/>
        <w:tab/>
        <w:t>Assistance-Info ::=</w:t>
        <w:tab/>
        <w:t xml:space="preserve">&lt;AVP header: </w:t>
      </w:r>
      <w:r>
        <w:rPr>
          <w:lang w:eastAsia="zh-CN"/>
        </w:rPr>
        <w:t>3802</w:t>
      </w:r>
      <w:r>
        <w:rPr/>
        <w:t xml:space="preserve"> 10415&gt;</w:t>
      </w:r>
    </w:p>
    <w:p>
      <w:pPr>
        <w:pStyle w:val="NormalLeft25cm"/>
        <w:ind w:left="1988" w:firstLine="284"/>
        <w:rPr/>
      </w:pPr>
      <w:r>
        <w:rPr/>
        <w:t>[ WLAN-Assistance-Info ]</w:t>
      </w:r>
    </w:p>
    <w:p>
      <w:pPr>
        <w:pStyle w:val="NormalLeft25cm"/>
        <w:ind w:left="1988" w:firstLine="284"/>
        <w:rPr/>
      </w:pPr>
      <w:r>
        <w:rPr/>
        <w:t>*[AVP]</w:t>
      </w:r>
    </w:p>
    <w:p>
      <w:pPr>
        <w:pStyle w:val="Heading3"/>
        <w:rPr/>
      </w:pPr>
      <w:bookmarkStart w:id="91" w:name="__RefHeading___Toc20219228"/>
      <w:bookmarkEnd w:id="91"/>
      <w:r>
        <w:rPr/>
        <w:t>6.3.4</w:t>
        <w:tab/>
      </w:r>
      <w:r>
        <w:rPr>
          <w:lang w:val="en-US"/>
        </w:rPr>
        <w:t>Assistance-Info-Validity-Timer</w:t>
      </w:r>
    </w:p>
    <w:p>
      <w:pPr>
        <w:pStyle w:val="Normal"/>
        <w:rPr>
          <w:lang w:val="en-US"/>
        </w:rPr>
      </w:pPr>
      <w:r>
        <w:rPr/>
        <w:t xml:space="preserve">The </w:t>
      </w:r>
      <w:r>
        <w:rPr>
          <w:lang w:val="en-US"/>
        </w:rPr>
        <w:t>Assistance-Info-Validity-Timer</w:t>
      </w:r>
      <w:r>
        <w:rPr/>
        <w:t xml:space="preserve"> AVP is of type Unsigned32 and it shall contain </w:t>
      </w:r>
      <w:r>
        <w:rPr>
          <w:lang w:val="en-US"/>
        </w:rPr>
        <w:t xml:space="preserve">the maximum number of seconds of validity of the provided </w:t>
      </w:r>
      <w:r>
        <w:rPr>
          <w:lang w:val="en-US" w:eastAsia="en-US"/>
        </w:rPr>
        <w:t>assistance information</w:t>
      </w:r>
      <w:r>
        <w:rPr>
          <w:lang w:val="en-US"/>
        </w:rPr>
        <w:t>.</w:t>
      </w:r>
    </w:p>
    <w:p>
      <w:pPr>
        <w:pStyle w:val="Heading3"/>
        <w:rPr/>
      </w:pPr>
      <w:bookmarkStart w:id="92" w:name="__RefHeading___Toc20219229"/>
      <w:bookmarkEnd w:id="92"/>
      <w:r>
        <w:rPr/>
        <w:t>6.3.5</w:t>
        <w:tab/>
        <w:t>Discovery-Type</w:t>
      </w:r>
    </w:p>
    <w:p>
      <w:pPr>
        <w:pStyle w:val="Normal"/>
        <w:rPr/>
      </w:pPr>
      <w:r>
        <w:rPr/>
        <w:t xml:space="preserve">The Discovery-Type AVP </w:t>
      </w:r>
      <w:r>
        <w:rPr>
          <w:lang w:val="en-US"/>
        </w:rPr>
        <w:t xml:space="preserve">is of type Unsigned32 </w:t>
      </w:r>
      <w:r>
        <w:rPr/>
        <w:t xml:space="preserve">and </w:t>
      </w:r>
      <w:r>
        <w:rPr>
          <w:lang w:val="en-US"/>
        </w:rPr>
        <w:t>contains a 32-bit address space representing types</w:t>
      </w:r>
      <w:r>
        <w:rPr/>
        <w:t xml:space="preserve"> of </w:t>
      </w:r>
      <w:r>
        <w:rPr>
          <w:lang w:val="en-AU"/>
        </w:rPr>
        <w:t>Direct Discovery Authorization Request</w:t>
      </w:r>
      <w:r>
        <w:rPr/>
        <w:t>. The following values are defined:</w:t>
      </w:r>
    </w:p>
    <w:p>
      <w:pPr>
        <w:pStyle w:val="B1"/>
        <w:rPr/>
      </w:pPr>
      <w:r>
        <w:rPr/>
        <w:t>ANNOUNCING_REQUEST_FOR_OPEN_PROSE_DIRECT_DISCOVERY (0)</w:t>
      </w:r>
    </w:p>
    <w:p>
      <w:pPr>
        <w:pStyle w:val="B1"/>
        <w:ind w:left="568" w:hanging="0"/>
        <w:rPr/>
      </w:pPr>
      <w:r>
        <w:rPr/>
        <w:t xml:space="preserve">This value is used when the Direct Discovery </w:t>
      </w:r>
      <w:r>
        <w:rPr>
          <w:lang w:val="en-AU"/>
        </w:rPr>
        <w:t xml:space="preserve">Authorization </w:t>
      </w:r>
      <w:r>
        <w:rPr/>
        <w:t>Request message is sent for a UE requesting authorization for announcing in open Prose Direct Discovery (Model A).</w:t>
      </w:r>
    </w:p>
    <w:p>
      <w:pPr>
        <w:pStyle w:val="B1"/>
        <w:rPr/>
      </w:pPr>
      <w:r>
        <w:rPr/>
        <w:t>MONITORING_REQUEST_FOR_OPEN_PROSE_DIRECT_DISCOVERY (1)</w:t>
      </w:r>
    </w:p>
    <w:p>
      <w:pPr>
        <w:pStyle w:val="B1"/>
        <w:ind w:left="568" w:hanging="0"/>
        <w:rPr/>
      </w:pPr>
      <w:r>
        <w:rPr/>
        <w:t xml:space="preserve">This value is used when the Direct Discovery </w:t>
      </w:r>
      <w:r>
        <w:rPr>
          <w:lang w:val="en-AU"/>
        </w:rPr>
        <w:t xml:space="preserve">Authorization </w:t>
      </w:r>
      <w:r>
        <w:rPr/>
        <w:t>Request message is sent for a UE requesting authorization for monitoring in open Prose Direct Discovery (Model A).</w:t>
      </w:r>
    </w:p>
    <w:p>
      <w:pPr>
        <w:pStyle w:val="B1"/>
        <w:rPr/>
      </w:pPr>
      <w:r>
        <w:rPr/>
        <w:t>ANNOUNCING_REQUEST_FOR_RESTRICTED_PROSE_DIRECT_DISCOVERY (2)</w:t>
      </w:r>
    </w:p>
    <w:p>
      <w:pPr>
        <w:pStyle w:val="B1"/>
        <w:ind w:left="568" w:hanging="0"/>
        <w:rPr/>
      </w:pPr>
      <w:r>
        <w:rPr/>
        <w:t xml:space="preserve">This value is used when the Direct Discovery </w:t>
      </w:r>
      <w:r>
        <w:rPr>
          <w:lang w:val="en-AU"/>
        </w:rPr>
        <w:t xml:space="preserve">Authorization </w:t>
      </w:r>
      <w:r>
        <w:rPr/>
        <w:t>Request message is sent for a UE requesting authorization for announcing in restricted ProSe Direct Discovery (Model A).</w:t>
      </w:r>
    </w:p>
    <w:p>
      <w:pPr>
        <w:pStyle w:val="B1"/>
        <w:rPr/>
      </w:pPr>
      <w:r>
        <w:rPr/>
        <w:t>MONITORING_REQUEST_FOR_RESTRICTED_PROSE_DIRECT_DISCOVERY (3)</w:t>
      </w:r>
    </w:p>
    <w:p>
      <w:pPr>
        <w:pStyle w:val="B1"/>
        <w:ind w:left="568" w:hanging="0"/>
        <w:rPr/>
      </w:pPr>
      <w:r>
        <w:rPr/>
        <w:t xml:space="preserve">This value is used when the Direct Discovery </w:t>
      </w:r>
      <w:r>
        <w:rPr>
          <w:lang w:val="en-AU"/>
        </w:rPr>
        <w:t xml:space="preserve">Authorization </w:t>
      </w:r>
      <w:r>
        <w:rPr/>
        <w:t>Request message is sent for a UE requesting authorization for monitoring in restricted ProSe Direct Discovery (Model A).</w:t>
      </w:r>
    </w:p>
    <w:p>
      <w:pPr>
        <w:pStyle w:val="B1"/>
        <w:rPr/>
      </w:pPr>
      <w:r>
        <w:rPr/>
        <w:t>DISCOVEREE_REQUEST_FOR_RESTRICTED_PROSE_DIRECT_DISCOVERY (4)</w:t>
      </w:r>
    </w:p>
    <w:p>
      <w:pPr>
        <w:pStyle w:val="B1"/>
        <w:ind w:left="568" w:hanging="0"/>
        <w:rPr/>
      </w:pPr>
      <w:r>
        <w:rPr/>
        <w:t xml:space="preserve">This value is used when the Direct Discovery </w:t>
      </w:r>
      <w:r>
        <w:rPr>
          <w:lang w:val="en-AU"/>
        </w:rPr>
        <w:t xml:space="preserve">Authorization </w:t>
      </w:r>
      <w:r>
        <w:rPr/>
        <w:t>Request message is sent for a discoveree UE requesting authorization for monitoring in restricted ProSe Direct Discovery (Model B).</w:t>
      </w:r>
    </w:p>
    <w:p>
      <w:pPr>
        <w:pStyle w:val="B1"/>
        <w:rPr/>
      </w:pPr>
      <w:r>
        <w:rPr/>
        <w:t>DISCOVERER_REQUEST_FOR_RESTRICTED_PROSE_DIRECT_DISCOVERY (5)</w:t>
      </w:r>
    </w:p>
    <w:p>
      <w:pPr>
        <w:pStyle w:val="B1"/>
        <w:ind w:left="568" w:hanging="0"/>
        <w:rPr/>
      </w:pPr>
      <w:r>
        <w:rPr/>
        <w:t xml:space="preserve">This value is used when the Direct Discovery </w:t>
      </w:r>
      <w:r>
        <w:rPr>
          <w:lang w:val="en-AU"/>
        </w:rPr>
        <w:t xml:space="preserve">Authorization </w:t>
      </w:r>
      <w:r>
        <w:rPr/>
        <w:t>Request message is sent to the ProSe Function in local PLMN for a discoverer UE requesting authorization for announcing in restricted ProSe Direct Discovery (Model B).</w:t>
      </w:r>
    </w:p>
    <w:p>
      <w:pPr>
        <w:pStyle w:val="B1"/>
        <w:rPr/>
      </w:pPr>
      <w:r>
        <w:rPr/>
        <w:t>DISCOVERER_ANNOUNCING_REQUEST_FOR_RESTRICTED_PROSE_DIRECT_DISCOVERY (6)</w:t>
      </w:r>
    </w:p>
    <w:p>
      <w:pPr>
        <w:pStyle w:val="B1"/>
        <w:ind w:left="568" w:hanging="0"/>
        <w:rPr/>
      </w:pPr>
      <w:r>
        <w:rPr/>
        <w:t xml:space="preserve">This value is used when the Direct Discovery </w:t>
      </w:r>
      <w:r>
        <w:rPr>
          <w:lang w:val="en-AU"/>
        </w:rPr>
        <w:t xml:space="preserve">Authorization </w:t>
      </w:r>
      <w:r>
        <w:rPr/>
        <w:t>Request message is sent to the ProSe Function in the visited PLMN for a discoverer UE requesting authorization for announcing in restricted ProSe Direct Discovery (Model B).</w:t>
      </w:r>
    </w:p>
    <w:p>
      <w:pPr>
        <w:pStyle w:val="B1"/>
        <w:rPr/>
      </w:pPr>
      <w:r>
        <w:rPr/>
        <w:t>MONITORING_</w:t>
      </w:r>
      <w:r>
        <w:rPr>
          <w:lang w:val="de-DE"/>
        </w:rPr>
        <w:t>UPDATE</w:t>
      </w:r>
      <w:r>
        <w:rPr/>
        <w:t>_FOR_RESTRICTED_PROSE_DIRECT_DISCOVERY (</w:t>
      </w:r>
      <w:r>
        <w:rPr>
          <w:lang w:val="de-DE"/>
        </w:rPr>
        <w:t>7</w:t>
      </w:r>
      <w:r>
        <w:rPr/>
        <w:t>)</w:t>
      </w:r>
    </w:p>
    <w:p>
      <w:pPr>
        <w:pStyle w:val="B1"/>
        <w:ind w:left="568" w:hanging="0"/>
        <w:rPr/>
      </w:pPr>
      <w:r>
        <w:rPr/>
        <w:t xml:space="preserve">This value is used when the Direct Discovery </w:t>
      </w:r>
      <w:r>
        <w:rPr>
          <w:lang w:val="en-AU"/>
        </w:rPr>
        <w:t xml:space="preserve">Authorization </w:t>
      </w:r>
      <w:r>
        <w:rPr/>
        <w:t xml:space="preserve">Request message is sent for </w:t>
      </w:r>
      <w:r>
        <w:rPr>
          <w:lang w:val="en-US"/>
        </w:rPr>
        <w:t>the ProSe Function</w:t>
      </w:r>
      <w:r>
        <w:rPr/>
        <w:t xml:space="preserve"> re</w:t>
      </w:r>
      <w:r>
        <w:rPr>
          <w:lang w:val="de-DE"/>
        </w:rPr>
        <w:t>questing</w:t>
      </w:r>
      <w:r>
        <w:rPr/>
        <w:t xml:space="preserve"> t</w:t>
      </w:r>
      <w:r>
        <w:rPr>
          <w:lang w:val="de-DE"/>
        </w:rPr>
        <w:t>o ban a user</w:t>
      </w:r>
      <w:r>
        <w:rPr/>
        <w:t xml:space="preserve"> of an authorization for monitoring in restricted ProSe Direct Discovery (Model A).</w:t>
      </w:r>
    </w:p>
    <w:p>
      <w:pPr>
        <w:pStyle w:val="B1"/>
        <w:rPr/>
      </w:pPr>
      <w:r>
        <w:rPr/>
        <w:t>MONITORING_RESPONSE_FOR_RESTRICTED_PROSE_DIRECT_DISCOVERY (8)</w:t>
      </w:r>
    </w:p>
    <w:p>
      <w:pPr>
        <w:pStyle w:val="B1"/>
        <w:ind w:left="568" w:hanging="0"/>
        <w:rPr/>
      </w:pPr>
      <w:r>
        <w:rPr/>
        <w:t xml:space="preserve">This value is used when the Direct Discovery </w:t>
      </w:r>
      <w:r>
        <w:rPr>
          <w:lang w:val="en-AU"/>
        </w:rPr>
        <w:t xml:space="preserve">Authorization </w:t>
      </w:r>
      <w:r>
        <w:rPr/>
        <w:t xml:space="preserve">Request message is sent for </w:t>
      </w:r>
      <w:r>
        <w:rPr>
          <w:lang w:val="en-US"/>
        </w:rPr>
        <w:t>the ProSe Function</w:t>
      </w:r>
      <w:r>
        <w:rPr/>
        <w:t xml:space="preserve"> reporting the result of an authorization for monitoring in restricted ProSe Direct Discovery (Model A).</w:t>
      </w:r>
    </w:p>
    <w:p>
      <w:pPr>
        <w:pStyle w:val="Heading3"/>
        <w:rPr/>
      </w:pPr>
      <w:bookmarkStart w:id="93" w:name="__RefHeading___Toc20219230"/>
      <w:bookmarkEnd w:id="93"/>
      <w:r>
        <w:rPr/>
        <w:t>6.3.6</w:t>
        <w:tab/>
        <w:t>EAP-Master-Session-Key</w:t>
      </w:r>
    </w:p>
    <w:p>
      <w:pPr>
        <w:pStyle w:val="Normal"/>
        <w:rPr/>
      </w:pPr>
      <w:r>
        <w:rPr/>
        <w:t>The EAP-Master-Session-Key AVP is of type OctetString and it shall contains keying material for protecting the communications between UEs. This AVP is defined in the IETF RFC 4072 [12]</w:t>
      </w:r>
    </w:p>
    <w:p>
      <w:pPr>
        <w:pStyle w:val="Heading3"/>
        <w:rPr/>
      </w:pPr>
      <w:bookmarkStart w:id="94" w:name="__RefHeading___Toc20219231"/>
      <w:bookmarkEnd w:id="94"/>
      <w:r>
        <w:rPr/>
        <w:t>6.3.7</w:t>
        <w:tab/>
        <w:t>Feature-List-ID AVP</w:t>
      </w:r>
    </w:p>
    <w:p>
      <w:pPr>
        <w:pStyle w:val="Normal"/>
        <w:rPr/>
      </w:pPr>
      <w:r>
        <w:rPr/>
        <w:t>The syntax of this AVP is defined in 3GPP TS 29.229 [10]. For this release, the Feature-List-ID AVP value shall be set to 1.</w:t>
      </w:r>
    </w:p>
    <w:p>
      <w:pPr>
        <w:pStyle w:val="Heading3"/>
        <w:rPr/>
      </w:pPr>
      <w:bookmarkStart w:id="95" w:name="__RefHeading___Toc20219232"/>
      <w:bookmarkEnd w:id="95"/>
      <w:r>
        <w:rPr>
          <w:rFonts w:eastAsia="MS Mincho;ＭＳ 明朝"/>
        </w:rPr>
        <w:t>6.3.8</w:t>
        <w:tab/>
        <w:t>Feature-List AVP</w:t>
      </w:r>
    </w:p>
    <w:p>
      <w:pPr>
        <w:pStyle w:val="Normal"/>
        <w:rPr/>
      </w:pPr>
      <w:r>
        <w:rPr/>
        <w:t>The syntax of this AVP is defined in 3GPP TS 29.229 [10]. A null value indicates that there is no feature used by the application.</w:t>
      </w:r>
    </w:p>
    <w:p>
      <w:pPr>
        <w:pStyle w:val="NO"/>
        <w:rPr/>
      </w:pPr>
      <w:r>
        <w:rPr/>
        <w:t>NOTE:</w:t>
        <w:tab/>
        <w:t>There is no feature defined for this release.</w:t>
      </w:r>
    </w:p>
    <w:p>
      <w:pPr>
        <w:pStyle w:val="Heading3"/>
        <w:rPr/>
      </w:pPr>
      <w:bookmarkStart w:id="96" w:name="__RefHeading___Toc20219233"/>
      <w:bookmarkEnd w:id="96"/>
      <w:r>
        <w:rPr/>
        <w:t>6.3.9</w:t>
        <w:tab/>
        <w:t>Filter-Id</w:t>
      </w:r>
    </w:p>
    <w:p>
      <w:pPr>
        <w:pStyle w:val="Normal"/>
        <w:rPr/>
      </w:pPr>
      <w:r>
        <w:rPr/>
        <w:t>The Filter-Id AVP is of type OctectString. This AVP shall contain the identifier of a Discovery Filter.</w:t>
      </w:r>
    </w:p>
    <w:p>
      <w:pPr>
        <w:pStyle w:val="Heading3"/>
        <w:rPr/>
      </w:pPr>
      <w:bookmarkStart w:id="97" w:name="__RefHeading___Toc20219234"/>
      <w:bookmarkEnd w:id="97"/>
      <w:r>
        <w:rPr>
          <w:rFonts w:eastAsia="MS Mincho;ＭＳ 明朝"/>
        </w:rPr>
        <w:t>6.3.10</w:t>
        <w:tab/>
        <w:t>Location-Estimate</w:t>
      </w:r>
    </w:p>
    <w:p>
      <w:pPr>
        <w:pStyle w:val="Normal"/>
        <w:rPr/>
      </w:pPr>
      <w:r>
        <w:rPr>
          <w:lang w:val="en-US" w:eastAsia="en-US"/>
        </w:rPr>
        <w:t xml:space="preserve">The </w:t>
      </w:r>
      <w:r>
        <w:rPr>
          <w:iCs/>
          <w:lang w:val="en-US" w:eastAsia="en-US"/>
        </w:rPr>
        <w:t>Location-Estimate</w:t>
      </w:r>
      <w:r>
        <w:rPr>
          <w:lang w:val="en-US" w:eastAsia="en-US"/>
        </w:rPr>
        <w:t xml:space="preserve"> AVP is of type OctetString and it shall contain an estimate of the location of an MS in universal coordinates and the accuracy of the estimate. This AVP is defined in the 3GPP TS 32.299 [13]</w:t>
      </w:r>
      <w:r>
        <w:rPr>
          <w:lang w:eastAsia="ja-JP"/>
        </w:rPr>
        <w:t>.</w:t>
      </w:r>
    </w:p>
    <w:p>
      <w:pPr>
        <w:pStyle w:val="Heading3"/>
        <w:rPr/>
      </w:pPr>
      <w:bookmarkStart w:id="98" w:name="__RefHeading___Toc20219235"/>
      <w:bookmarkEnd w:id="98"/>
      <w:r>
        <w:rPr>
          <w:rFonts w:eastAsia="MS Mincho;ＭＳ 明朝"/>
        </w:rPr>
        <w:t>6.3.11</w:t>
        <w:tab/>
        <w:t>MAC-Address</w:t>
      </w:r>
    </w:p>
    <w:p>
      <w:pPr>
        <w:pStyle w:val="Normal"/>
        <w:rPr/>
      </w:pPr>
      <w:r>
        <w:rPr/>
        <w:t xml:space="preserve">The MAC-Address AVP is of type UTF8String and it shall contain a 6-octet MAC address used as link layer identifier for discovery and communication. It shall be encoded in upper-case ASCII characters with the octet values separated by dash characters. It shall contain a string of 17 octets. Example: "00-10-A4-23-19-C0". </w:t>
      </w:r>
    </w:p>
    <w:p>
      <w:pPr>
        <w:pStyle w:val="Heading3"/>
        <w:rPr/>
      </w:pPr>
      <w:bookmarkStart w:id="99" w:name="__RefHeading___Toc20219236"/>
      <w:bookmarkEnd w:id="99"/>
      <w:r>
        <w:rPr/>
        <w:t>6.3.12</w:t>
        <w:tab/>
        <w:t>Match-Report</w:t>
      </w:r>
    </w:p>
    <w:p>
      <w:pPr>
        <w:pStyle w:val="Normal"/>
        <w:rPr/>
      </w:pPr>
      <w:r>
        <w:rPr/>
        <w:t xml:space="preserve">The Match-Report AVP is of type Grouped. It </w:t>
      </w:r>
      <w:r>
        <w:rPr>
          <w:lang w:eastAsia="zh-CN"/>
        </w:rPr>
        <w:t xml:space="preserve">shall </w:t>
      </w:r>
      <w:r>
        <w:rPr/>
        <w:t>contain the information elements used in ProSe Match Report answer.</w:t>
      </w:r>
    </w:p>
    <w:p>
      <w:pPr>
        <w:pStyle w:val="Normal"/>
        <w:rPr/>
      </w:pPr>
      <w:r>
        <w:rPr/>
        <w:t>The AVP format shall conform to:</w:t>
      </w:r>
    </w:p>
    <w:p>
      <w:pPr>
        <w:pStyle w:val="NormalLeft10cm"/>
        <w:rPr/>
      </w:pPr>
      <w:r>
        <w:rPr/>
        <w:tab/>
        <w:tab/>
        <w:t>Match-Report ::=</w:t>
        <w:tab/>
        <w:tab/>
        <w:t xml:space="preserve">&lt;AVP header: </w:t>
      </w:r>
      <w:r>
        <w:rPr>
          <w:lang w:eastAsia="zh-CN"/>
        </w:rPr>
        <w:t>3807</w:t>
      </w:r>
      <w:r>
        <w:rPr/>
        <w:t xml:space="preserve"> 10415&gt;</w:t>
      </w:r>
    </w:p>
    <w:p>
      <w:pPr>
        <w:pStyle w:val="NormalLeft25cm"/>
        <w:ind w:left="1988" w:firstLine="284"/>
        <w:rPr/>
      </w:pPr>
      <w:r>
        <w:rPr>
          <w:lang w:val="en-US"/>
        </w:rPr>
        <w:t>{ Discovery-Type }</w:t>
      </w:r>
    </w:p>
    <w:p>
      <w:pPr>
        <w:pStyle w:val="NormalLeft25cm"/>
        <w:ind w:left="1988" w:firstLine="284"/>
        <w:rPr>
          <w:lang w:val="en-US"/>
        </w:rPr>
      </w:pPr>
      <w:r>
        <w:rPr>
          <w:lang w:val="en-US"/>
        </w:rPr>
        <w:t>[ ProSe-App-Code ]</w:t>
      </w:r>
    </w:p>
    <w:p>
      <w:pPr>
        <w:pStyle w:val="NormalLeft25cm"/>
        <w:ind w:left="1988" w:firstLine="284"/>
        <w:rPr>
          <w:lang w:val="en-US"/>
        </w:rPr>
      </w:pPr>
      <w:r>
        <w:rPr>
          <w:lang w:val="en-US"/>
        </w:rPr>
        <w:t>[ ProSe-</w:t>
      </w:r>
      <w:r>
        <w:rPr/>
        <w:t xml:space="preserve">Metadata-Index-Mask </w:t>
      </w:r>
      <w:r>
        <w:rPr>
          <w:lang w:val="en-US"/>
        </w:rPr>
        <w:t>]</w:t>
      </w:r>
    </w:p>
    <w:p>
      <w:pPr>
        <w:pStyle w:val="NormalLeft25cm"/>
        <w:ind w:left="1988" w:firstLine="284"/>
        <w:rPr>
          <w:lang w:val="en-US"/>
        </w:rPr>
      </w:pPr>
      <w:r>
        <w:rPr>
          <w:lang w:val="en-US"/>
        </w:rPr>
        <w:t>[ ProSe-App-Id ]</w:t>
      </w:r>
    </w:p>
    <w:p>
      <w:pPr>
        <w:pStyle w:val="NormalLeft25cm"/>
        <w:ind w:left="1988" w:firstLine="284"/>
        <w:rPr/>
      </w:pPr>
      <w:r>
        <w:rPr/>
        <w:t>[ ProSe-Validity-Timer ]</w:t>
      </w:r>
    </w:p>
    <w:p>
      <w:pPr>
        <w:pStyle w:val="NormalLeft25cm"/>
        <w:ind w:left="1988" w:firstLine="284"/>
        <w:rPr/>
      </w:pPr>
      <w:r>
        <w:rPr/>
        <w:t>[ ProSe-Match-Refresh-Timer ]</w:t>
      </w:r>
    </w:p>
    <w:p>
      <w:pPr>
        <w:pStyle w:val="NormalLeft25cm"/>
        <w:ind w:left="1988" w:firstLine="284"/>
        <w:rPr/>
      </w:pPr>
      <w:r>
        <w:rPr/>
        <w:t>[ ProSe-Application-Metadata ]</w:t>
      </w:r>
    </w:p>
    <w:p>
      <w:pPr>
        <w:pStyle w:val="NormalLeft25cm"/>
        <w:ind w:left="1988" w:firstLine="284"/>
        <w:rPr/>
      </w:pPr>
      <w:r>
        <w:rPr/>
        <w:t>[ PC5-tech ]</w:t>
      </w:r>
    </w:p>
    <w:p>
      <w:pPr>
        <w:pStyle w:val="NormalLeft25cm"/>
        <w:ind w:left="1988" w:firstLine="284"/>
        <w:rPr/>
      </w:pPr>
      <w:r>
        <w:rPr/>
        <w:t>*[AVP]</w:t>
      </w:r>
    </w:p>
    <w:p>
      <w:pPr>
        <w:pStyle w:val="Normal"/>
        <w:rPr/>
      </w:pPr>
      <w:r>
        <w:rPr/>
        <w:t>The valid value for Discovery-Type for Match-Report AVP is: "MONITORING_REQUEST_FOR_OPEN_PROSE_DIRECT_DISCOVERY",</w:t>
      </w:r>
    </w:p>
    <w:p>
      <w:pPr>
        <w:pStyle w:val="Normal"/>
        <w:rPr/>
      </w:pPr>
      <w:r>
        <w:rPr/>
        <w:t xml:space="preserve">When the Discovery-Type is set to "MONITORING_REQUEST_FOR_OPEN_PROSE_DIRECT_DISCOVERY", the Match-Report </w:t>
      </w:r>
      <w:r>
        <w:rPr>
          <w:lang w:eastAsia="zh-CN"/>
        </w:rPr>
        <w:t xml:space="preserve">shall </w:t>
      </w:r>
      <w:r>
        <w:rPr/>
        <w:t>contain a ProSe Application Code, the associated ProSe Application ID Name, the validity time for which the ProSe Application Code is valid, the associated match report refresh timer and optionally the PC5 radio technology that the UE is using.</w:t>
      </w:r>
    </w:p>
    <w:p>
      <w:pPr>
        <w:pStyle w:val="Normal"/>
        <w:rPr>
          <w:lang w:val="en-US" w:eastAsia="en-US"/>
        </w:rPr>
      </w:pPr>
      <w:r>
        <w:rPr/>
        <w:t xml:space="preserve">If the ProSe Application Code contains a metadata index, a </w:t>
      </w:r>
      <w:r>
        <w:rPr>
          <w:lang w:val="en-US"/>
        </w:rPr>
        <w:t>ProSe-</w:t>
      </w:r>
      <w:r>
        <w:rPr/>
        <w:t>Metadata-Index-Mask AVP shall be provided for this ProSe Application Code.</w:t>
      </w:r>
    </w:p>
    <w:p>
      <w:pPr>
        <w:pStyle w:val="Heading3"/>
        <w:rPr/>
      </w:pPr>
      <w:bookmarkStart w:id="100" w:name="__RefHeading___Toc20219237"/>
      <w:bookmarkEnd w:id="100"/>
      <w:r>
        <w:rPr>
          <w:rFonts w:eastAsia="MS Mincho;ＭＳ 明朝"/>
        </w:rPr>
        <w:t>6.3.13</w:t>
        <w:tab/>
        <w:t>MSISDN</w:t>
      </w:r>
    </w:p>
    <w:p>
      <w:pPr>
        <w:pStyle w:val="Normal"/>
        <w:rPr/>
      </w:pPr>
      <w:r>
        <w:rPr/>
        <w:t>The MSISDN AVP is of type OctetString. This AVP contains an MSISDN, in international number format as described in ITU-T Rec E.164 [19]. This AVP is defined in the 3GPP TS 29.329 [5].</w:t>
      </w:r>
    </w:p>
    <w:p>
      <w:pPr>
        <w:pStyle w:val="Heading3"/>
        <w:rPr/>
      </w:pPr>
      <w:bookmarkStart w:id="101" w:name="__RefHeading___Toc20219238"/>
      <w:bookmarkEnd w:id="101"/>
      <w:r>
        <w:rPr/>
        <w:t>6.3.14</w:t>
        <w:tab/>
        <w:t>Operating-Channel</w:t>
      </w:r>
    </w:p>
    <w:p>
      <w:pPr>
        <w:pStyle w:val="Normal"/>
        <w:rPr>
          <w:lang w:val="en-US"/>
        </w:rPr>
      </w:pPr>
      <w:r>
        <w:rPr/>
        <w:t>The Operating-Channel AVP is of type Unsigned32 and it shall contain the operating channel in MHz on which Wi-Fi P2P discovery and communication should take place</w:t>
      </w:r>
      <w:r>
        <w:rPr>
          <w:lang w:val="en-US"/>
        </w:rPr>
        <w:t>.</w:t>
      </w:r>
    </w:p>
    <w:p>
      <w:pPr>
        <w:pStyle w:val="Heading3"/>
        <w:rPr/>
      </w:pPr>
      <w:bookmarkStart w:id="102" w:name="__RefHeading___Toc20219239"/>
      <w:bookmarkEnd w:id="102"/>
      <w:r>
        <w:rPr/>
        <w:t>6.3.15</w:t>
        <w:tab/>
        <w:t>P2P-Features</w:t>
      </w:r>
    </w:p>
    <w:p>
      <w:pPr>
        <w:pStyle w:val="Normal"/>
        <w:rPr>
          <w:lang w:eastAsia="ja-JP"/>
        </w:rPr>
      </w:pPr>
      <w:r>
        <w:rPr/>
        <w:t>The P2P-Features AVP is of type Unsigned32 and it shall contain a bit mask. The meaning of the bits shall be as defined in table 6.3.15-1:</w:t>
      </w:r>
    </w:p>
    <w:p>
      <w:pPr>
        <w:pStyle w:val="TH"/>
        <w:rPr/>
      </w:pPr>
      <w:r>
        <w:rPr/>
        <w:t>Table 6.3.15-1: P2P-Features</w:t>
      </w:r>
    </w:p>
    <w:tbl>
      <w:tblPr>
        <w:tblW w:w="8222" w:type="dxa"/>
        <w:jc w:val="center"/>
        <w:tblInd w:w="0" w:type="dxa"/>
        <w:tblLayout w:type="fixed"/>
        <w:tblCellMar>
          <w:top w:w="0" w:type="dxa"/>
          <w:left w:w="108" w:type="dxa"/>
          <w:bottom w:w="0" w:type="dxa"/>
          <w:right w:w="108" w:type="dxa"/>
        </w:tblCellMar>
      </w:tblPr>
      <w:tblGrid>
        <w:gridCol w:w="993"/>
        <w:gridCol w:w="1842"/>
        <w:gridCol w:w="5387"/>
      </w:tblGrid>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AH"/>
              <w:rPr/>
            </w:pPr>
            <w:r>
              <w:rPr/>
              <w:t>Bit</w:t>
            </w:r>
          </w:p>
        </w:tc>
        <w:tc>
          <w:tcPr>
            <w:tcW w:w="1842" w:type="dxa"/>
            <w:tcBorders>
              <w:top w:val="single" w:sz="4" w:space="0" w:color="000000"/>
              <w:left w:val="single" w:sz="4" w:space="0" w:color="000000"/>
              <w:bottom w:val="single" w:sz="4" w:space="0" w:color="000000"/>
              <w:right w:val="single" w:sz="4" w:space="0" w:color="000000"/>
            </w:tcBorders>
          </w:tcPr>
          <w:p>
            <w:pPr>
              <w:pStyle w:val="TAH"/>
              <w:rPr/>
            </w:pPr>
            <w:r>
              <w:rPr/>
              <w:t>Name</w:t>
            </w:r>
          </w:p>
        </w:tc>
        <w:tc>
          <w:tcPr>
            <w:tcW w:w="5387"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sz w:val="18"/>
              </w:rPr>
            </w:pPr>
            <w:r>
              <w:rPr>
                <w:b w:val="false"/>
                <w:sz w:val="18"/>
              </w:rPr>
              <w:t>0</w:t>
            </w:r>
          </w:p>
        </w:tc>
        <w:tc>
          <w:tcPr>
            <w:tcW w:w="1842" w:type="dxa"/>
            <w:tcBorders>
              <w:top w:val="single" w:sz="4" w:space="0" w:color="000000"/>
              <w:left w:val="single" w:sz="4" w:space="0" w:color="000000"/>
              <w:bottom w:val="single" w:sz="4" w:space="0" w:color="000000"/>
              <w:right w:val="single" w:sz="4" w:space="0" w:color="000000"/>
            </w:tcBorders>
          </w:tcPr>
          <w:p>
            <w:pPr>
              <w:pStyle w:val="TH"/>
              <w:spacing w:before="60" w:after="180"/>
              <w:jc w:val="left"/>
              <w:rPr>
                <w:b w:val="false"/>
                <w:b w:val="false"/>
                <w:sz w:val="18"/>
              </w:rPr>
            </w:pPr>
            <w:r>
              <w:rPr>
                <w:b w:val="false"/>
                <w:sz w:val="18"/>
              </w:rPr>
              <w:t>Group Owner Indication</w:t>
            </w:r>
          </w:p>
        </w:tc>
        <w:tc>
          <w:tcPr>
            <w:tcW w:w="5387" w:type="dxa"/>
            <w:tcBorders>
              <w:top w:val="single" w:sz="4" w:space="0" w:color="000000"/>
              <w:left w:val="single" w:sz="4" w:space="0" w:color="000000"/>
              <w:bottom w:val="single" w:sz="4" w:space="0" w:color="000000"/>
              <w:right w:val="single" w:sz="4" w:space="0" w:color="000000"/>
            </w:tcBorders>
          </w:tcPr>
          <w:p>
            <w:pPr>
              <w:pStyle w:val="TH"/>
              <w:spacing w:before="60" w:after="180"/>
              <w:jc w:val="left"/>
              <w:rPr>
                <w:b w:val="false"/>
                <w:b w:val="false"/>
                <w:sz w:val="18"/>
              </w:rPr>
            </w:pPr>
            <w:r>
              <w:rPr>
                <w:b w:val="false"/>
                <w:sz w:val="18"/>
              </w:rPr>
              <w:t>This bit, when set, shall indicate that the UE should implement the Group Owner (GO) functionality specified in the Wi-Fi P2P specification [17]. When not set, this bit shall indicate the UE should behave as a Wi-Fi P2P client that attempts to discover and associate with a GO.</w:t>
            </w:r>
          </w:p>
        </w:tc>
      </w:tr>
      <w:tr>
        <w:trPr>
          <w:cantSplit w:val="true"/>
        </w:trPr>
        <w:tc>
          <w:tcPr>
            <w:tcW w:w="8222"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Bits not defined in this table shall be cleared by the sending ProSe Function and discarded by the receiving ProSe Function.</w:t>
            </w:r>
          </w:p>
        </w:tc>
      </w:tr>
    </w:tbl>
    <w:p>
      <w:pPr>
        <w:pStyle w:val="Normal"/>
        <w:rPr/>
      </w:pPr>
      <w:r>
        <w:rPr/>
      </w:r>
    </w:p>
    <w:p>
      <w:pPr>
        <w:pStyle w:val="Heading3"/>
        <w:rPr/>
      </w:pPr>
      <w:bookmarkStart w:id="103" w:name="__RefHeading___Toc20219240"/>
      <w:bookmarkEnd w:id="103"/>
      <w:r>
        <w:rPr/>
        <w:t>6.3.16</w:t>
        <w:tab/>
        <w:t>ProSe-App-Code</w:t>
      </w:r>
    </w:p>
    <w:p>
      <w:pPr>
        <w:pStyle w:val="Normal"/>
        <w:rPr/>
      </w:pPr>
      <w:r>
        <w:rPr/>
        <w:t>The ProSe-App-Code AVP is of type OctetString. This AVP contains a ProSe Application Code or ProSe Application Code Prefix (see 3GPP TS 23.003 [4]) is associated with a ProSe Application ID.</w:t>
      </w:r>
    </w:p>
    <w:p>
      <w:pPr>
        <w:pStyle w:val="Heading3"/>
        <w:rPr/>
      </w:pPr>
      <w:bookmarkStart w:id="104" w:name="__RefHeading___Toc20219241"/>
      <w:bookmarkEnd w:id="104"/>
      <w:r>
        <w:rPr/>
        <w:t>6.3.17</w:t>
        <w:tab/>
        <w:t>ProSe-App-Id</w:t>
      </w:r>
    </w:p>
    <w:p>
      <w:pPr>
        <w:pStyle w:val="Normal"/>
        <w:rPr/>
      </w:pPr>
      <w:r>
        <w:rPr/>
        <w:t>The ProSe-App-Id AVP is of type UTF8String. This AVP contains a ProSe Application ID (see 3GPP TS 23.003 [4]).</w:t>
      </w:r>
    </w:p>
    <w:p>
      <w:pPr>
        <w:pStyle w:val="Heading3"/>
        <w:rPr/>
      </w:pPr>
      <w:bookmarkStart w:id="105" w:name="__RefHeading___Toc20219242"/>
      <w:bookmarkEnd w:id="105"/>
      <w:r>
        <w:rPr/>
        <w:t>6.3.18</w:t>
        <w:tab/>
        <w:t>ProSe-App-Mask</w:t>
      </w:r>
    </w:p>
    <w:p>
      <w:pPr>
        <w:pStyle w:val="Normal"/>
        <w:rPr/>
      </w:pPr>
      <w:r>
        <w:rPr/>
        <w:t>The ProSe-App-Mask AVP is of type OctetString. This AVP contains a ProSe Application Mask (see 3GPP TS 24.334 [22]).</w:t>
      </w:r>
    </w:p>
    <w:p>
      <w:pPr>
        <w:pStyle w:val="Heading3"/>
        <w:rPr/>
      </w:pPr>
      <w:bookmarkStart w:id="106" w:name="__RefHeading___Toc20219243"/>
      <w:bookmarkEnd w:id="106"/>
      <w:r>
        <w:rPr/>
        <w:t>6.3.19</w:t>
        <w:tab/>
        <w:t>ProSe-Direct-Allowed</w:t>
      </w:r>
    </w:p>
    <w:p>
      <w:pPr>
        <w:pStyle w:val="Normal"/>
        <w:rPr>
          <w:lang w:val="en-US"/>
        </w:rPr>
      </w:pPr>
      <w:r>
        <w:rPr/>
        <w:t>The ProSe-Direct-Allowed AVP is of type Unsigned32 and it shall contain</w:t>
      </w:r>
      <w:r>
        <w:rPr>
          <w:lang w:eastAsia="zh-CN"/>
        </w:rPr>
        <w:t xml:space="preserve"> a bit mask that indicates the permissions for ProSe direct services for the UE in the PLMN of the responding ProSe Function</w:t>
      </w:r>
      <w:r>
        <w:rPr>
          <w:lang w:val="en-US"/>
        </w:rPr>
        <w:t>. This AVP is defined in the 3GPP TS 29.344 [14].</w:t>
      </w:r>
    </w:p>
    <w:p>
      <w:pPr>
        <w:pStyle w:val="Heading3"/>
        <w:rPr/>
      </w:pPr>
      <w:bookmarkStart w:id="107" w:name="__RefHeading___Toc20219244"/>
      <w:bookmarkEnd w:id="107"/>
      <w:r>
        <w:rPr/>
        <w:t>6.3.20</w:t>
        <w:tab/>
        <w:t>ProSe-Discovery-Filter</w:t>
      </w:r>
    </w:p>
    <w:p>
      <w:pPr>
        <w:pStyle w:val="Normal"/>
        <w:rPr/>
      </w:pPr>
      <w:r>
        <w:rPr/>
        <w:t xml:space="preserve">The ProSe-Discovery-Filter AVP is of type Grouped. It </w:t>
      </w:r>
      <w:r>
        <w:rPr>
          <w:lang w:eastAsia="zh-CN"/>
        </w:rPr>
        <w:t xml:space="preserve">shall </w:t>
      </w:r>
      <w:r>
        <w:rPr/>
        <w:t>contain a Filter ID, a ProSe Application ID</w:t>
      </w:r>
      <w:r>
        <w:rPr>
          <w:lang w:val="en-US" w:eastAsia="en-US"/>
        </w:rPr>
        <w:t xml:space="preserve"> name, a </w:t>
      </w:r>
      <w:r>
        <w:rPr>
          <w:lang w:eastAsia="zh-CN"/>
        </w:rPr>
        <w:t>validity timer,</w:t>
      </w:r>
      <w:r>
        <w:rPr>
          <w:lang w:val="en-US" w:eastAsia="en-US"/>
        </w:rPr>
        <w:t xml:space="preserve"> a ProSe</w:t>
      </w:r>
      <w:r>
        <w:rPr/>
        <w:t xml:space="preserve"> Application Code and zero or more ProSe Application Masks.</w:t>
      </w:r>
    </w:p>
    <w:p>
      <w:pPr>
        <w:pStyle w:val="Normal"/>
        <w:rPr/>
      </w:pPr>
      <w:r>
        <w:rPr/>
        <w:t>The AVP format shall conform to:</w:t>
      </w:r>
    </w:p>
    <w:p>
      <w:pPr>
        <w:pStyle w:val="NormalLeft10cm"/>
        <w:rPr/>
      </w:pPr>
      <w:r>
        <w:rPr/>
        <w:tab/>
        <w:tab/>
        <w:t>ProSe-Discovery-Filter ::=</w:t>
        <w:tab/>
        <w:t xml:space="preserve">&lt;AVP header: </w:t>
      </w:r>
      <w:r>
        <w:rPr>
          <w:lang w:eastAsia="zh-CN"/>
        </w:rPr>
        <w:t>3813</w:t>
      </w:r>
      <w:r>
        <w:rPr/>
        <w:t xml:space="preserve"> 10415&gt;</w:t>
      </w:r>
    </w:p>
    <w:p>
      <w:pPr>
        <w:pStyle w:val="NormalLeft25cm"/>
        <w:ind w:left="2840" w:firstLine="284"/>
        <w:rPr>
          <w:lang w:val="en-US"/>
        </w:rPr>
      </w:pPr>
      <w:r>
        <w:rPr>
          <w:lang w:val="en-US"/>
        </w:rPr>
        <w:t>{ Filter-Id }</w:t>
      </w:r>
    </w:p>
    <w:p>
      <w:pPr>
        <w:pStyle w:val="NormalLeft25cm"/>
        <w:ind w:left="2840" w:firstLine="284"/>
        <w:rPr/>
      </w:pPr>
      <w:r>
        <w:rPr>
          <w:lang w:val="en-US"/>
        </w:rPr>
        <w:t>{ ProSe-App-Id }</w:t>
      </w:r>
    </w:p>
    <w:p>
      <w:pPr>
        <w:pStyle w:val="NormalLeft25cm"/>
        <w:ind w:left="2840" w:firstLine="284"/>
        <w:rPr>
          <w:lang w:val="en-US"/>
        </w:rPr>
      </w:pPr>
      <w:r>
        <w:rPr>
          <w:lang w:val="en-US"/>
        </w:rPr>
        <w:t>{ ProSe-Validity-Timer }</w:t>
      </w:r>
    </w:p>
    <w:p>
      <w:pPr>
        <w:pStyle w:val="NormalLeft25cm"/>
        <w:ind w:left="2840" w:firstLine="284"/>
        <w:rPr>
          <w:lang w:val="en-US"/>
        </w:rPr>
      </w:pPr>
      <w:r>
        <w:rPr>
          <w:lang w:val="en-US"/>
        </w:rPr>
        <w:t>{ ProSe-App-Code }</w:t>
      </w:r>
    </w:p>
    <w:p>
      <w:pPr>
        <w:pStyle w:val="NormalLeft25cm"/>
        <w:ind w:left="2840" w:firstLine="284"/>
        <w:rPr>
          <w:lang w:val="en-US"/>
        </w:rPr>
      </w:pPr>
      <w:r>
        <w:rPr>
          <w:lang w:val="en-US"/>
        </w:rPr>
        <w:t>*[ ProSe-App-Mask ]</w:t>
      </w:r>
    </w:p>
    <w:p>
      <w:pPr>
        <w:pStyle w:val="NormalLeft25cm"/>
        <w:ind w:left="2840" w:firstLine="284"/>
        <w:rPr/>
      </w:pPr>
      <w:r>
        <w:rPr/>
        <w:t>*[AVP]</w:t>
      </w:r>
    </w:p>
    <w:p>
      <w:pPr>
        <w:pStyle w:val="Heading3"/>
        <w:rPr/>
      </w:pPr>
      <w:bookmarkStart w:id="108" w:name="__RefHeading___Toc20219245"/>
      <w:bookmarkEnd w:id="108"/>
      <w:r>
        <w:rPr/>
        <w:t>6.3.21</w:t>
        <w:tab/>
        <w:t>PRR-Flags</w:t>
      </w:r>
    </w:p>
    <w:p>
      <w:pPr>
        <w:pStyle w:val="Normal"/>
        <w:rPr>
          <w:lang w:eastAsia="ja-JP"/>
        </w:rPr>
      </w:pPr>
      <w:r>
        <w:rPr/>
        <w:t>The PRR-Flags AVP is of type Unsigned32 and it shall contain a bit mask. The meaning of the bits shall be as defined in table 6.3.21-1:</w:t>
      </w:r>
    </w:p>
    <w:p>
      <w:pPr>
        <w:pStyle w:val="TH"/>
        <w:rPr/>
      </w:pPr>
      <w:r>
        <w:rPr/>
        <w:t>Table 6.3.21-1: PRA-Flags</w:t>
      </w:r>
    </w:p>
    <w:tbl>
      <w:tblPr>
        <w:tblW w:w="8222" w:type="dxa"/>
        <w:jc w:val="center"/>
        <w:tblInd w:w="0" w:type="dxa"/>
        <w:tblLayout w:type="fixed"/>
        <w:tblCellMar>
          <w:top w:w="0" w:type="dxa"/>
          <w:left w:w="108" w:type="dxa"/>
          <w:bottom w:w="0" w:type="dxa"/>
          <w:right w:w="108" w:type="dxa"/>
        </w:tblCellMar>
      </w:tblPr>
      <w:tblGrid>
        <w:gridCol w:w="993"/>
        <w:gridCol w:w="1842"/>
        <w:gridCol w:w="5387"/>
      </w:tblGrid>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AH"/>
              <w:rPr/>
            </w:pPr>
            <w:r>
              <w:rPr/>
              <w:t>Bit</w:t>
            </w:r>
          </w:p>
        </w:tc>
        <w:tc>
          <w:tcPr>
            <w:tcW w:w="1842" w:type="dxa"/>
            <w:tcBorders>
              <w:top w:val="single" w:sz="4" w:space="0" w:color="000000"/>
              <w:left w:val="single" w:sz="4" w:space="0" w:color="000000"/>
              <w:bottom w:val="single" w:sz="4" w:space="0" w:color="000000"/>
              <w:right w:val="single" w:sz="4" w:space="0" w:color="000000"/>
            </w:tcBorders>
          </w:tcPr>
          <w:p>
            <w:pPr>
              <w:pStyle w:val="TAH"/>
              <w:rPr/>
            </w:pPr>
            <w:r>
              <w:rPr/>
              <w:t>Name</w:t>
            </w:r>
          </w:p>
        </w:tc>
        <w:tc>
          <w:tcPr>
            <w:tcW w:w="5387"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sz w:val="18"/>
              </w:rPr>
            </w:pPr>
            <w:r>
              <w:rPr>
                <w:b w:val="false"/>
                <w:sz w:val="18"/>
              </w:rPr>
              <w:t>0</w:t>
            </w:r>
          </w:p>
        </w:tc>
        <w:tc>
          <w:tcPr>
            <w:tcW w:w="1842" w:type="dxa"/>
            <w:tcBorders>
              <w:top w:val="single" w:sz="4" w:space="0" w:color="000000"/>
              <w:left w:val="single" w:sz="4" w:space="0" w:color="000000"/>
              <w:bottom w:val="single" w:sz="4" w:space="0" w:color="000000"/>
              <w:right w:val="single" w:sz="4" w:space="0" w:color="000000"/>
            </w:tcBorders>
          </w:tcPr>
          <w:p>
            <w:pPr>
              <w:pStyle w:val="TH"/>
              <w:spacing w:before="60" w:after="180"/>
              <w:jc w:val="left"/>
              <w:rPr>
                <w:b w:val="false"/>
                <w:b w:val="false"/>
                <w:sz w:val="18"/>
              </w:rPr>
            </w:pPr>
            <w:r>
              <w:rPr>
                <w:b w:val="false"/>
                <w:sz w:val="18"/>
              </w:rPr>
              <w:t>WLAN Indication</w:t>
            </w:r>
          </w:p>
        </w:tc>
        <w:tc>
          <w:tcPr>
            <w:tcW w:w="5387" w:type="dxa"/>
            <w:tcBorders>
              <w:top w:val="single" w:sz="4" w:space="0" w:color="000000"/>
              <w:left w:val="single" w:sz="4" w:space="0" w:color="000000"/>
              <w:bottom w:val="single" w:sz="4" w:space="0" w:color="000000"/>
              <w:right w:val="single" w:sz="4" w:space="0" w:color="000000"/>
            </w:tcBorders>
          </w:tcPr>
          <w:p>
            <w:pPr>
              <w:pStyle w:val="TH"/>
              <w:spacing w:before="60" w:after="180"/>
              <w:jc w:val="left"/>
              <w:rPr>
                <w:b w:val="false"/>
                <w:b w:val="false"/>
                <w:sz w:val="18"/>
              </w:rPr>
            </w:pPr>
            <w:r>
              <w:rPr>
                <w:b w:val="false"/>
                <w:sz w:val="18"/>
              </w:rPr>
              <w:t>This bit, when set, shall indicate the UE is requested EPC support for WLAN direct discovery and communication</w:t>
            </w:r>
          </w:p>
        </w:tc>
      </w:tr>
      <w:tr>
        <w:trPr>
          <w:cantSplit w:val="true"/>
        </w:trPr>
        <w:tc>
          <w:tcPr>
            <w:tcW w:w="8222"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Bits not defined in this table shall be cleared by the sending ProSe Function and discarded by the receiving ProSe Function.</w:t>
            </w:r>
          </w:p>
        </w:tc>
      </w:tr>
    </w:tbl>
    <w:p>
      <w:pPr>
        <w:pStyle w:val="Normal"/>
        <w:rPr/>
      </w:pPr>
      <w:r>
        <w:rPr/>
      </w:r>
    </w:p>
    <w:p>
      <w:pPr>
        <w:pStyle w:val="Heading3"/>
        <w:rPr/>
      </w:pPr>
      <w:bookmarkStart w:id="109" w:name="__RefHeading___Toc20219246"/>
      <w:bookmarkEnd w:id="109"/>
      <w:r>
        <w:rPr/>
        <w:t>6.3.22</w:t>
        <w:tab/>
        <w:t>ProSe-Validity-Timer</w:t>
      </w:r>
    </w:p>
    <w:p>
      <w:pPr>
        <w:pStyle w:val="Normal"/>
        <w:rPr>
          <w:lang w:val="en-US"/>
        </w:rPr>
      </w:pPr>
      <w:r>
        <w:rPr/>
        <w:t xml:space="preserve">The ProSe-Validity-Timer AVP is of type Unsigned32 and it shall contain </w:t>
      </w:r>
      <w:r>
        <w:rPr>
          <w:lang w:val="en-US"/>
        </w:rPr>
        <w:t xml:space="preserve">the maximum number of seconds of validity of a </w:t>
      </w:r>
      <w:r>
        <w:rPr>
          <w:lang w:val="en-US" w:eastAsia="en-US"/>
        </w:rPr>
        <w:t>ProSe</w:t>
      </w:r>
      <w:r>
        <w:rPr/>
        <w:t xml:space="preserve"> Application Code</w:t>
      </w:r>
      <w:r>
        <w:rPr>
          <w:lang w:eastAsia="zh-CN"/>
        </w:rPr>
        <w:t xml:space="preserve"> or a ProSe Discovery Filter</w:t>
      </w:r>
      <w:r>
        <w:rPr>
          <w:lang w:val="en-US"/>
        </w:rPr>
        <w:t>.</w:t>
      </w:r>
    </w:p>
    <w:p>
      <w:pPr>
        <w:pStyle w:val="Heading3"/>
        <w:rPr/>
      </w:pPr>
      <w:bookmarkStart w:id="110" w:name="__RefHeading___Toc20219247"/>
      <w:bookmarkEnd w:id="110"/>
      <w:r>
        <w:rPr/>
        <w:t>6.3.23</w:t>
        <w:tab/>
        <w:t>Requesting-EPUID</w:t>
      </w:r>
    </w:p>
    <w:p>
      <w:pPr>
        <w:pStyle w:val="Normal"/>
        <w:rPr/>
      </w:pPr>
      <w:r>
        <w:rPr/>
        <w:t xml:space="preserve">The Requesting-EPUID AVP is of type UTF8String. This AVP contains an identifier for EPC-level </w:t>
      </w:r>
      <w:r>
        <w:rPr>
          <w:lang w:val="en-US" w:eastAsia="en-US"/>
        </w:rPr>
        <w:t>ProSe</w:t>
      </w:r>
      <w:r>
        <w:rPr/>
        <w:t xml:space="preserve"> Discovery and EPC support for WLAN direct communication that uniquely identifies a UE registered for </w:t>
      </w:r>
      <w:r>
        <w:rPr>
          <w:lang w:val="en-US" w:eastAsia="en-US"/>
        </w:rPr>
        <w:t>ProSe triggering a Proximity request</w:t>
      </w:r>
      <w:r>
        <w:rPr/>
        <w:t>.</w:t>
      </w:r>
    </w:p>
    <w:p>
      <w:pPr>
        <w:pStyle w:val="Heading3"/>
        <w:rPr/>
      </w:pPr>
      <w:bookmarkStart w:id="111" w:name="__RefHeading___Toc20219248"/>
      <w:bookmarkEnd w:id="111"/>
      <w:r>
        <w:rPr/>
        <w:t>6.3.24</w:t>
        <w:tab/>
        <w:t>Supported-Features</w:t>
      </w:r>
    </w:p>
    <w:p>
      <w:pPr>
        <w:pStyle w:val="Normal"/>
        <w:rPr/>
      </w:pPr>
      <w:r>
        <w:rPr/>
        <w:t>The Supported-Features AVP is of type Grouped and it informs the destination host about the features that the origin host supports for the application. This AVP is defined in the 3GPP TS 29.229 [10].</w:t>
      </w:r>
    </w:p>
    <w:p>
      <w:pPr>
        <w:pStyle w:val="Heading3"/>
        <w:rPr/>
      </w:pPr>
      <w:bookmarkStart w:id="112" w:name="__RefHeading___Toc20219249"/>
      <w:bookmarkEnd w:id="112"/>
      <w:r>
        <w:rPr/>
        <w:t>6.3.25</w:t>
        <w:tab/>
        <w:t>SSID</w:t>
      </w:r>
    </w:p>
    <w:p>
      <w:pPr>
        <w:pStyle w:val="Normal"/>
        <w:rPr/>
      </w:pPr>
      <w:r>
        <w:rPr/>
        <w:t>The SSID AVP is of type UTF8String and it shall contain the Service Set Identifier which identifies a specific 802.11 extended service set (see IEEE Std 802.11-2012 [20]). This AVP is defined in the 3GPP TS 29.273 [15].</w:t>
      </w:r>
    </w:p>
    <w:p>
      <w:pPr>
        <w:pStyle w:val="Heading3"/>
        <w:rPr/>
      </w:pPr>
      <w:bookmarkStart w:id="113" w:name="__RefHeading___Toc20219250"/>
      <w:bookmarkEnd w:id="113"/>
      <w:r>
        <w:rPr/>
        <w:t>6.3.26</w:t>
        <w:tab/>
        <w:t>Targeted-EPUID</w:t>
      </w:r>
    </w:p>
    <w:p>
      <w:pPr>
        <w:pStyle w:val="Normal"/>
        <w:rPr/>
      </w:pPr>
      <w:r>
        <w:rPr/>
        <w:t xml:space="preserve">The Targeted-EPUID AVP is of type UTF8String. This AVP contains an identifier for EPC-level </w:t>
      </w:r>
      <w:r>
        <w:rPr>
          <w:lang w:val="en-US" w:eastAsia="en-US"/>
        </w:rPr>
        <w:t>ProSe</w:t>
      </w:r>
      <w:r>
        <w:rPr/>
        <w:t xml:space="preserve"> Discovery and EPC support for WLAN direct communication that uniquely identifies a UE registered for </w:t>
      </w:r>
      <w:r>
        <w:rPr>
          <w:lang w:val="en-US" w:eastAsia="en-US"/>
        </w:rPr>
        <w:t>ProSe targeted by a Proximity request</w:t>
      </w:r>
      <w:r>
        <w:rPr/>
        <w:t>.</w:t>
      </w:r>
    </w:p>
    <w:p>
      <w:pPr>
        <w:pStyle w:val="Heading3"/>
        <w:rPr/>
      </w:pPr>
      <w:bookmarkStart w:id="114" w:name="__RefHeading___Toc20219251"/>
      <w:bookmarkEnd w:id="114"/>
      <w:r>
        <w:rPr/>
        <w:t>6.3.27</w:t>
        <w:tab/>
        <w:t>Time-Window</w:t>
      </w:r>
    </w:p>
    <w:p>
      <w:pPr>
        <w:pStyle w:val="Normal"/>
        <w:rPr/>
      </w:pPr>
      <w:r>
        <w:rPr/>
        <w:t xml:space="preserve">The Time-Window AVP is of type Unsigned32 and it shall contain </w:t>
      </w:r>
      <w:r>
        <w:rPr>
          <w:lang w:val="en-US"/>
        </w:rPr>
        <w:t>the maximum number of seconds of validity of the Proximity request.</w:t>
      </w:r>
    </w:p>
    <w:p>
      <w:pPr>
        <w:pStyle w:val="Heading3"/>
        <w:rPr/>
      </w:pPr>
      <w:bookmarkStart w:id="115" w:name="__RefHeading___Toc20219252"/>
      <w:bookmarkEnd w:id="115"/>
      <w:r>
        <w:rPr/>
        <w:t>6.3.28</w:t>
        <w:tab/>
        <w:t>User-Identifier</w:t>
      </w:r>
    </w:p>
    <w:p>
      <w:pPr>
        <w:pStyle w:val="Normal"/>
        <w:rPr/>
      </w:pPr>
      <w:r>
        <w:rPr/>
        <w:t xml:space="preserve">The User-Identifier AVP is of type Grouped. It </w:t>
      </w:r>
      <w:r>
        <w:rPr>
          <w:lang w:eastAsia="zh-CN"/>
        </w:rPr>
        <w:t xml:space="preserve">shall </w:t>
      </w:r>
      <w:r>
        <w:rPr/>
        <w:t>contain the UE identity used as identifier of a Proximity-based service subscribed by the user (i.e. IMSI or MSISDN). This AVP is defined in the 3GPP TS 29.336 [18].</w:t>
      </w:r>
    </w:p>
    <w:p>
      <w:pPr>
        <w:pStyle w:val="Heading3"/>
        <w:rPr/>
      </w:pPr>
      <w:bookmarkStart w:id="116" w:name="__RefHeading___Toc20219253"/>
      <w:bookmarkEnd w:id="116"/>
      <w:r>
        <w:rPr/>
        <w:t>6.3.29</w:t>
        <w:tab/>
        <w:t>Visited-PLMN-Id</w:t>
      </w:r>
    </w:p>
    <w:p>
      <w:pPr>
        <w:pStyle w:val="Normal"/>
        <w:autoSpaceDE w:val="false"/>
        <w:rPr>
          <w:color w:val="000000"/>
          <w:lang w:val="en-US" w:eastAsia="zh-CN"/>
        </w:rPr>
      </w:pPr>
      <w:r>
        <w:rPr/>
        <w:t>The Visited-PLMN-Id AVP is of type OctetString. This AVP shall contain the concatenation of MCC and MNC. This AVP is defined in the 3GPP TS 29.272 [16]</w:t>
      </w:r>
      <w:r>
        <w:rPr>
          <w:lang w:val="en-US" w:eastAsia="zh-CN"/>
        </w:rPr>
        <w:t>.</w:t>
      </w:r>
    </w:p>
    <w:p>
      <w:pPr>
        <w:pStyle w:val="Heading3"/>
        <w:rPr/>
      </w:pPr>
      <w:bookmarkStart w:id="117" w:name="__RefHeading___Toc20219254"/>
      <w:bookmarkEnd w:id="117"/>
      <w:r>
        <w:rPr/>
        <w:t>6.3.30</w:t>
        <w:tab/>
        <w:t>WiFi-P2P-Assistance-Info</w:t>
      </w:r>
    </w:p>
    <w:p>
      <w:pPr>
        <w:pStyle w:val="Normal"/>
        <w:rPr/>
      </w:pPr>
      <w:r>
        <w:rPr/>
        <w:t xml:space="preserve">The WiFi-P2P-Assistance-Info AVP is of type Grouped. It </w:t>
      </w:r>
      <w:r>
        <w:rPr>
          <w:lang w:eastAsia="zh-CN"/>
        </w:rPr>
        <w:t xml:space="preserve">shall </w:t>
      </w:r>
      <w:r>
        <w:rPr/>
        <w:t xml:space="preserve">contain information to </w:t>
      </w:r>
      <w:r>
        <w:rPr>
          <w:rFonts w:eastAsia="MS Mincho;ＭＳ 明朝"/>
          <w:szCs w:val="24"/>
        </w:rPr>
        <w:t>assist WLAN direct discovery and communication as required by the Wi-Fi P2P technology</w:t>
      </w:r>
      <w:r>
        <w:rPr/>
        <w:t>.</w:t>
      </w:r>
    </w:p>
    <w:p>
      <w:pPr>
        <w:pStyle w:val="Normal"/>
        <w:rPr/>
      </w:pPr>
      <w:r>
        <w:rPr/>
        <w:t>The AVP format shall conform to:</w:t>
      </w:r>
    </w:p>
    <w:p>
      <w:pPr>
        <w:pStyle w:val="NormalLeft10cm"/>
        <w:rPr/>
      </w:pPr>
      <w:r>
        <w:rPr/>
        <w:tab/>
        <w:tab/>
        <w:t>WiFi-P2P-Assistance-Info ::=</w:t>
        <w:tab/>
        <w:t xml:space="preserve">&lt;AVP header: </w:t>
      </w:r>
      <w:r>
        <w:rPr>
          <w:lang w:eastAsia="zh-CN"/>
        </w:rPr>
        <w:t>3819</w:t>
      </w:r>
      <w:r>
        <w:rPr/>
        <w:t xml:space="preserve"> 10415&gt;</w:t>
      </w:r>
    </w:p>
    <w:p>
      <w:pPr>
        <w:pStyle w:val="NormalLeft25cm"/>
        <w:ind w:left="2840" w:firstLine="284"/>
        <w:rPr/>
      </w:pPr>
      <w:r>
        <w:rPr>
          <w:lang w:val="en-US"/>
        </w:rPr>
        <w:t>[ SSID ]</w:t>
      </w:r>
    </w:p>
    <w:p>
      <w:pPr>
        <w:pStyle w:val="NormalLeft25cm"/>
        <w:ind w:left="2840" w:firstLine="284"/>
        <w:rPr>
          <w:lang w:val="en-US"/>
        </w:rPr>
      </w:pPr>
      <w:r>
        <w:rPr>
          <w:lang w:val="en-US"/>
        </w:rPr>
        <w:t>[ EAP-Master-Session-Key ]</w:t>
      </w:r>
    </w:p>
    <w:p>
      <w:pPr>
        <w:pStyle w:val="NormalLeft25cm"/>
        <w:ind w:left="2840" w:firstLine="284"/>
        <w:rPr>
          <w:lang w:val="en-US"/>
        </w:rPr>
      </w:pPr>
      <w:r>
        <w:rPr>
          <w:lang w:val="en-US"/>
        </w:rPr>
        <w:t>[ P2P-Features ]</w:t>
      </w:r>
    </w:p>
    <w:p>
      <w:pPr>
        <w:pStyle w:val="NormalLeft25cm"/>
        <w:ind w:left="2840" w:firstLine="284"/>
        <w:rPr/>
      </w:pPr>
      <w:r>
        <w:rPr>
          <w:lang w:val="en-US"/>
        </w:rPr>
        <w:t>[ WLAN-Link-Layer-Id</w:t>
      </w:r>
      <w:r>
        <w:rPr/>
        <w:t xml:space="preserve">-List </w:t>
      </w:r>
      <w:r>
        <w:rPr>
          <w:lang w:val="en-US"/>
        </w:rPr>
        <w:t>]</w:t>
      </w:r>
    </w:p>
    <w:p>
      <w:pPr>
        <w:pStyle w:val="NormalLeft25cm"/>
        <w:ind w:left="2840" w:firstLine="284"/>
        <w:rPr>
          <w:lang w:val="en-US"/>
        </w:rPr>
      </w:pPr>
      <w:r>
        <w:rPr>
          <w:lang w:val="en-US"/>
        </w:rPr>
        <w:t>[ WLAN-Link-Layer-Id-List ]</w:t>
      </w:r>
    </w:p>
    <w:p>
      <w:pPr>
        <w:pStyle w:val="NormalLeft25cm"/>
        <w:ind w:left="2840" w:firstLine="284"/>
        <w:rPr/>
      </w:pPr>
      <w:r>
        <w:rPr>
          <w:lang w:val="en-US"/>
        </w:rPr>
        <w:t>[ Operating-Channel ]</w:t>
      </w:r>
    </w:p>
    <w:p>
      <w:pPr>
        <w:pStyle w:val="NormalLeft25cm"/>
        <w:ind w:left="2840" w:firstLine="284"/>
        <w:rPr>
          <w:lang w:val="en-US"/>
        </w:rPr>
      </w:pPr>
      <w:r>
        <w:rPr>
          <w:lang w:val="en-US"/>
        </w:rPr>
        <w:t>[ Assistance-Info-Validity-Timer ]</w:t>
      </w:r>
    </w:p>
    <w:p>
      <w:pPr>
        <w:pStyle w:val="NormalLeft25cm"/>
        <w:ind w:left="2840" w:firstLine="284"/>
        <w:rPr/>
      </w:pPr>
      <w:r>
        <w:rPr>
          <w:lang w:val="en-US"/>
        </w:rPr>
        <w:t>*</w:t>
      </w:r>
      <w:r>
        <w:rPr/>
        <w:t>[AVP]</w:t>
      </w:r>
    </w:p>
    <w:p>
      <w:pPr>
        <w:pStyle w:val="Heading3"/>
        <w:rPr/>
      </w:pPr>
      <w:bookmarkStart w:id="118" w:name="__RefHeading___Toc20219255"/>
      <w:bookmarkEnd w:id="118"/>
      <w:r>
        <w:rPr/>
        <w:t>6.3.31</w:t>
        <w:tab/>
        <w:t>WLAN-Assistance-Info</w:t>
      </w:r>
    </w:p>
    <w:p>
      <w:pPr>
        <w:pStyle w:val="Normal"/>
        <w:rPr/>
      </w:pPr>
      <w:r>
        <w:rPr/>
        <w:t xml:space="preserve">The WLAN-Assistance-Info AVP is of type Grouped. It </w:t>
      </w:r>
      <w:r>
        <w:rPr>
          <w:lang w:eastAsia="zh-CN"/>
        </w:rPr>
        <w:t xml:space="preserve">shall </w:t>
      </w:r>
      <w:r>
        <w:rPr/>
        <w:t xml:space="preserve">contain information to </w:t>
      </w:r>
      <w:r>
        <w:rPr>
          <w:rFonts w:eastAsia="MS Mincho;ＭＳ 明朝"/>
          <w:szCs w:val="24"/>
        </w:rPr>
        <w:t>assist WLAN direct discovery and communication</w:t>
      </w:r>
      <w:r>
        <w:rPr/>
        <w:t xml:space="preserve"> required for </w:t>
      </w:r>
      <w:r>
        <w:rPr>
          <w:rFonts w:eastAsia="MS Mincho;ＭＳ 明朝"/>
        </w:rPr>
        <w:t>WLAN direct discovery and communication</w:t>
      </w:r>
      <w:r>
        <w:rPr/>
        <w:t xml:space="preserve"> between UEs.</w:t>
      </w:r>
    </w:p>
    <w:p>
      <w:pPr>
        <w:pStyle w:val="Normal"/>
        <w:rPr/>
      </w:pPr>
      <w:r>
        <w:rPr/>
        <w:t>The AVP format shall conform to:</w:t>
      </w:r>
    </w:p>
    <w:p>
      <w:pPr>
        <w:pStyle w:val="NormalLeft10cm"/>
        <w:rPr/>
      </w:pPr>
      <w:r>
        <w:rPr/>
        <w:tab/>
        <w:tab/>
        <w:t>WLAN-Assistance-Info ::=</w:t>
        <w:tab/>
        <w:t xml:space="preserve">&lt;AVP header: </w:t>
      </w:r>
      <w:r>
        <w:rPr>
          <w:lang w:eastAsia="zh-CN"/>
        </w:rPr>
        <w:t>3820</w:t>
      </w:r>
      <w:r>
        <w:rPr/>
        <w:t xml:space="preserve"> 10415&gt;</w:t>
      </w:r>
    </w:p>
    <w:p>
      <w:pPr>
        <w:pStyle w:val="NormalLeft25cm"/>
        <w:ind w:left="2840" w:hanging="0"/>
        <w:rPr/>
      </w:pPr>
      <w:r>
        <w:rPr>
          <w:lang w:val="en-US"/>
        </w:rPr>
        <w:t>[ WiFi-P2P-Assistance-Iinfo ]</w:t>
      </w:r>
    </w:p>
    <w:p>
      <w:pPr>
        <w:pStyle w:val="NormalLeft25cm"/>
        <w:ind w:left="2556" w:firstLine="284"/>
        <w:rPr/>
      </w:pPr>
      <w:r>
        <w:rPr>
          <w:lang w:val="en-US"/>
        </w:rPr>
        <w:t>*</w:t>
      </w:r>
      <w:r>
        <w:rPr/>
        <w:t>[AVP]</w:t>
      </w:r>
    </w:p>
    <w:p>
      <w:pPr>
        <w:pStyle w:val="Heading3"/>
        <w:rPr/>
      </w:pPr>
      <w:bookmarkStart w:id="119" w:name="__RefHeading___Toc20219256"/>
      <w:bookmarkEnd w:id="119"/>
      <w:r>
        <w:rPr/>
        <w:t>6.3.32</w:t>
        <w:tab/>
      </w:r>
      <w:r>
        <w:rPr>
          <w:lang w:val="en-US"/>
        </w:rPr>
        <w:t>WLAN-Link-Layer-Id</w:t>
      </w:r>
    </w:p>
    <w:p>
      <w:pPr>
        <w:pStyle w:val="Normal"/>
        <w:rPr/>
      </w:pPr>
      <w:r>
        <w:rPr/>
        <w:t xml:space="preserve">The </w:t>
      </w:r>
      <w:r>
        <w:rPr>
          <w:lang w:val="en-US"/>
        </w:rPr>
        <w:t>WLAN-Link-Layer-Id</w:t>
      </w:r>
      <w:r>
        <w:rPr/>
        <w:t xml:space="preserve"> AVP is of type Grouped. It </w:t>
      </w:r>
      <w:r>
        <w:rPr>
          <w:lang w:eastAsia="zh-CN"/>
        </w:rPr>
        <w:t xml:space="preserve">shall </w:t>
      </w:r>
      <w:r>
        <w:rPr/>
        <w:t>contain a link layer identity used for WLAN direct discovery and/or WLAN direct communication.</w:t>
      </w:r>
    </w:p>
    <w:p>
      <w:pPr>
        <w:pStyle w:val="Normal"/>
        <w:rPr/>
      </w:pPr>
      <w:r>
        <w:rPr/>
        <w:t>The AVP format shall conform to:</w:t>
      </w:r>
    </w:p>
    <w:p>
      <w:pPr>
        <w:pStyle w:val="NormalLeft10cm"/>
        <w:rPr/>
      </w:pPr>
      <w:r>
        <w:rPr/>
        <w:tab/>
        <w:tab/>
      </w:r>
      <w:r>
        <w:rPr>
          <w:lang w:val="en-US"/>
        </w:rPr>
        <w:t>WLAN-Link-Layer-Id</w:t>
      </w:r>
      <w:r>
        <w:rPr/>
        <w:t xml:space="preserve"> ::=</w:t>
        <w:tab/>
        <w:t xml:space="preserve">&lt;AVP header: </w:t>
      </w:r>
      <w:r>
        <w:rPr>
          <w:lang w:eastAsia="zh-CN"/>
        </w:rPr>
        <w:t>3821</w:t>
      </w:r>
      <w:r>
        <w:rPr/>
        <w:t xml:space="preserve"> 10415&gt;</w:t>
      </w:r>
    </w:p>
    <w:p>
      <w:pPr>
        <w:pStyle w:val="NormalLeft25cm"/>
        <w:ind w:left="2556" w:firstLine="284"/>
        <w:rPr/>
      </w:pPr>
      <w:r>
        <w:rPr>
          <w:lang w:val="en-US"/>
        </w:rPr>
        <w:t>[ MAC-Address ]</w:t>
      </w:r>
    </w:p>
    <w:p>
      <w:pPr>
        <w:pStyle w:val="NormalLeft25cm"/>
        <w:ind w:left="2556" w:firstLine="284"/>
        <w:rPr>
          <w:lang w:val="en-US"/>
        </w:rPr>
      </w:pPr>
      <w:r>
        <w:rPr>
          <w:lang w:val="en-US"/>
        </w:rPr>
        <w:t>*AVP</w:t>
      </w:r>
    </w:p>
    <w:p>
      <w:pPr>
        <w:pStyle w:val="Heading3"/>
        <w:rPr/>
      </w:pPr>
      <w:bookmarkStart w:id="120" w:name="__RefHeading___Toc20219257"/>
      <w:bookmarkEnd w:id="120"/>
      <w:r>
        <w:rPr/>
        <w:t>6.3.33</w:t>
        <w:tab/>
      </w:r>
      <w:r>
        <w:rPr>
          <w:lang w:val="en-US"/>
        </w:rPr>
        <w:t>WLAN-Link-Layer-Id</w:t>
      </w:r>
      <w:r>
        <w:rPr/>
        <w:t>-List</w:t>
      </w:r>
    </w:p>
    <w:p>
      <w:pPr>
        <w:pStyle w:val="Normal"/>
        <w:rPr/>
      </w:pPr>
      <w:r>
        <w:rPr/>
        <w:t xml:space="preserve">The </w:t>
      </w:r>
      <w:r>
        <w:rPr>
          <w:lang w:val="en-US"/>
        </w:rPr>
        <w:t>WLAN-Link-Layer-Id</w:t>
      </w:r>
      <w:r>
        <w:rPr/>
        <w:t xml:space="preserve">-List AVP is of type Grouped. It </w:t>
      </w:r>
      <w:r>
        <w:rPr>
          <w:lang w:eastAsia="zh-CN"/>
        </w:rPr>
        <w:t xml:space="preserve">shall </w:t>
      </w:r>
      <w:r>
        <w:rPr/>
        <w:t>contain a list of WLAN Link Layer IDs provided to a UE implementing the Group Owner functionality in a Wi-Fi P2P group.</w:t>
      </w:r>
    </w:p>
    <w:p>
      <w:pPr>
        <w:pStyle w:val="Normal"/>
        <w:rPr/>
      </w:pPr>
      <w:r>
        <w:rPr/>
        <w:t>The AVP format shall conform to:</w:t>
      </w:r>
    </w:p>
    <w:p>
      <w:pPr>
        <w:pStyle w:val="NormalLeft10cm"/>
        <w:rPr/>
      </w:pPr>
      <w:r>
        <w:rPr/>
        <w:tab/>
        <w:tab/>
      </w:r>
      <w:r>
        <w:rPr>
          <w:lang w:val="en-US"/>
        </w:rPr>
        <w:t>WLAN-Link-Layer-Id</w:t>
      </w:r>
      <w:r>
        <w:rPr/>
        <w:t>-List ::=</w:t>
        <w:tab/>
        <w:t xml:space="preserve">&lt;AVP header: </w:t>
      </w:r>
      <w:r>
        <w:rPr>
          <w:lang w:eastAsia="zh-CN"/>
        </w:rPr>
        <w:t>3822</w:t>
      </w:r>
      <w:r>
        <w:rPr/>
        <w:t xml:space="preserve"> 10415&gt;</w:t>
      </w:r>
    </w:p>
    <w:p>
      <w:pPr>
        <w:pStyle w:val="NormalLeft25cm"/>
        <w:ind w:left="2840" w:firstLine="284"/>
        <w:rPr/>
      </w:pPr>
      <w:r>
        <w:rPr>
          <w:lang w:val="en-US"/>
        </w:rPr>
        <w:t>*[ WLAN-Link-Layer-Id ]</w:t>
      </w:r>
    </w:p>
    <w:p>
      <w:pPr>
        <w:pStyle w:val="NormalLeft25cm"/>
        <w:ind w:left="2840" w:firstLine="284"/>
        <w:rPr>
          <w:lang w:val="en-US"/>
        </w:rPr>
      </w:pPr>
      <w:r>
        <w:rPr>
          <w:lang w:val="en-US"/>
        </w:rPr>
        <w:t>*AVP</w:t>
      </w:r>
    </w:p>
    <w:p>
      <w:pPr>
        <w:pStyle w:val="Heading3"/>
        <w:rPr/>
      </w:pPr>
      <w:bookmarkStart w:id="121" w:name="__RefHeading___Toc20219258"/>
      <w:bookmarkEnd w:id="121"/>
      <w:r>
        <w:rPr/>
        <w:t>6.3.34</w:t>
        <w:tab/>
        <w:t>OC-Supported-Features</w:t>
      </w:r>
    </w:p>
    <w:p>
      <w:pPr>
        <w:pStyle w:val="Normal"/>
        <w:rPr/>
      </w:pPr>
      <w:r>
        <w:rPr/>
        <w:t xml:space="preserve">The OC-Supported-Features AVP is of type Grouped and it is defined in IETF RFC 7683 </w:t>
      </w:r>
      <w:r>
        <w:rPr>
          <w:lang w:eastAsia="en-GB"/>
        </w:rPr>
        <w:t>[21]</w:t>
      </w:r>
      <w:r>
        <w:rPr>
          <w:lang w:eastAsia="zh-CN"/>
        </w:rPr>
        <w:t>.</w:t>
      </w:r>
      <w:r>
        <w:rPr/>
        <w:t xml:space="preserve"> </w:t>
      </w:r>
      <w:r>
        <w:rPr>
          <w:lang w:eastAsia="zh-CN"/>
        </w:rPr>
        <w:t>This AVP is used to support Diameter overload control mechanism, see Annex A for more information.</w:t>
      </w:r>
    </w:p>
    <w:p>
      <w:pPr>
        <w:pStyle w:val="Heading3"/>
        <w:rPr/>
      </w:pPr>
      <w:bookmarkStart w:id="122" w:name="__RefHeading___Toc20219259"/>
      <w:bookmarkEnd w:id="122"/>
      <w:r>
        <w:rPr/>
        <w:t>6.3.35</w:t>
        <w:tab/>
        <w:t>OC-OLR</w:t>
      </w:r>
    </w:p>
    <w:p>
      <w:pPr>
        <w:pStyle w:val="Normal"/>
        <w:rPr/>
      </w:pPr>
      <w:r>
        <w:rPr/>
        <w:t xml:space="preserve">The OC-OLR AVP is of type Grouped and it is defined in IETF RFC 7683 </w:t>
      </w:r>
      <w:r>
        <w:rPr>
          <w:lang w:eastAsia="en-GB"/>
        </w:rPr>
        <w:t>[21]</w:t>
      </w:r>
      <w:r>
        <w:rPr>
          <w:lang w:eastAsia="zh-CN"/>
        </w:rPr>
        <w:t>.</w:t>
      </w:r>
      <w:r>
        <w:rPr>
          <w:lang w:eastAsia="zh-CN"/>
        </w:rPr>
        <w:t xml:space="preserve"> This AVP is used to support Diameter overload control mechanism, see Annex A for more information.</w:t>
      </w:r>
    </w:p>
    <w:p>
      <w:pPr>
        <w:pStyle w:val="Heading3"/>
        <w:rPr/>
      </w:pPr>
      <w:bookmarkStart w:id="123" w:name="__RefHeading___Toc20219260"/>
      <w:bookmarkEnd w:id="123"/>
      <w:r>
        <w:rPr/>
        <w:t>6.3.36</w:t>
        <w:tab/>
        <w:t>Validity-Time-Announce</w:t>
      </w:r>
    </w:p>
    <w:p>
      <w:pPr>
        <w:pStyle w:val="Normal"/>
        <w:rPr/>
      </w:pPr>
      <w:r>
        <w:rPr/>
        <w:t>The Validity-Time-Announce AVP is of type Unsigned32 and it shall contain</w:t>
      </w:r>
      <w:r>
        <w:rPr>
          <w:lang w:eastAsia="zh-CN"/>
        </w:rPr>
        <w:t xml:space="preserve"> the maximum number of seconds of validity of a ProSe announcing authorization policy.</w:t>
      </w:r>
    </w:p>
    <w:p>
      <w:pPr>
        <w:pStyle w:val="Heading3"/>
        <w:rPr/>
      </w:pPr>
      <w:bookmarkStart w:id="124" w:name="__RefHeading___Toc20219261"/>
      <w:bookmarkEnd w:id="124"/>
      <w:r>
        <w:rPr/>
        <w:t>6.3.37</w:t>
        <w:tab/>
        <w:t>Validity-Time-Monitor</w:t>
      </w:r>
    </w:p>
    <w:p>
      <w:pPr>
        <w:pStyle w:val="Normal"/>
        <w:rPr>
          <w:lang w:val="en-US"/>
        </w:rPr>
      </w:pPr>
      <w:r>
        <w:rPr/>
        <w:t>The Validity-Time-Monitor AVP is of type Unsigned32 and it shall contain</w:t>
      </w:r>
      <w:r>
        <w:rPr>
          <w:lang w:eastAsia="zh-CN"/>
        </w:rPr>
        <w:t xml:space="preserve"> the maximum number of seconds of validity of a ProSe monitoring authorization policy.</w:t>
      </w:r>
    </w:p>
    <w:p>
      <w:pPr>
        <w:pStyle w:val="Heading3"/>
        <w:rPr/>
      </w:pPr>
      <w:bookmarkStart w:id="125" w:name="__RefHeading___Toc20219262"/>
      <w:bookmarkEnd w:id="125"/>
      <w:r>
        <w:rPr/>
        <w:t>6.3.38</w:t>
        <w:tab/>
        <w:t>Validity-Time-Communication</w:t>
      </w:r>
    </w:p>
    <w:p>
      <w:pPr>
        <w:pStyle w:val="Normal"/>
        <w:rPr>
          <w:lang w:val="en-US"/>
        </w:rPr>
      </w:pPr>
      <w:r>
        <w:rPr/>
        <w:t>The Validity-Time-Communication AVP is of type Unsigned32 and it shall contain</w:t>
      </w:r>
      <w:r>
        <w:rPr>
          <w:lang w:eastAsia="zh-CN"/>
        </w:rPr>
        <w:t xml:space="preserve"> the maximum number of seconds of validity of a ProSe communication authorization policy.</w:t>
      </w:r>
    </w:p>
    <w:p>
      <w:pPr>
        <w:pStyle w:val="Heading3"/>
        <w:rPr/>
      </w:pPr>
      <w:bookmarkStart w:id="126" w:name="__RefHeading___Toc20219263"/>
      <w:bookmarkEnd w:id="126"/>
      <w:r>
        <w:rPr/>
        <w:t>6.3.39</w:t>
        <w:tab/>
        <w:t>ProSe-App-Code-Info</w:t>
      </w:r>
    </w:p>
    <w:p>
      <w:pPr>
        <w:pStyle w:val="Normal"/>
        <w:rPr/>
      </w:pPr>
      <w:r>
        <w:rPr/>
        <w:t xml:space="preserve">The ProSe-App-Code-Info AVP is of type Grouped. It </w:t>
      </w:r>
      <w:r>
        <w:rPr>
          <w:lang w:eastAsia="zh-CN"/>
        </w:rPr>
        <w:t xml:space="preserve">shall </w:t>
      </w:r>
      <w:r>
        <w:rPr/>
        <w:t>contain a ProSe Application Code, the associated MIC and the associated UTC-based counter.</w:t>
      </w:r>
    </w:p>
    <w:p>
      <w:pPr>
        <w:pStyle w:val="Normal"/>
        <w:rPr/>
      </w:pPr>
      <w:r>
        <w:rPr/>
        <w:t>The AVP format shall conform to:</w:t>
      </w:r>
    </w:p>
    <w:p>
      <w:pPr>
        <w:pStyle w:val="NormalLeft10cm"/>
        <w:rPr/>
      </w:pPr>
      <w:r>
        <w:rPr/>
        <w:tab/>
        <w:tab/>
        <w:t>ProSe-App-Code-Info ::=</w:t>
        <w:tab/>
        <w:tab/>
        <w:t xml:space="preserve">&lt;AVP header: </w:t>
      </w:r>
      <w:r>
        <w:rPr>
          <w:lang w:eastAsia="zh-CN"/>
        </w:rPr>
        <w:t>3835</w:t>
      </w:r>
      <w:r>
        <w:rPr/>
        <w:t xml:space="preserve"> 10415&gt;</w:t>
      </w:r>
    </w:p>
    <w:p>
      <w:pPr>
        <w:pStyle w:val="NormalLeft25cm"/>
        <w:ind w:left="1988" w:firstLine="284"/>
        <w:rPr>
          <w:lang w:val="en-US"/>
        </w:rPr>
      </w:pPr>
      <w:r>
        <w:rPr>
          <w:lang w:val="en-US"/>
        </w:rPr>
        <w:t>{ ProSe-App-Code }</w:t>
      </w:r>
    </w:p>
    <w:p>
      <w:pPr>
        <w:pStyle w:val="NormalLeft25cm"/>
        <w:ind w:left="1988" w:firstLine="284"/>
        <w:rPr>
          <w:lang w:val="en-US"/>
        </w:rPr>
      </w:pPr>
      <w:r>
        <w:rPr>
          <w:lang w:val="en-US"/>
        </w:rPr>
        <w:t>{ MIC }</w:t>
      </w:r>
    </w:p>
    <w:p>
      <w:pPr>
        <w:pStyle w:val="NormalLeft25cm"/>
        <w:ind w:left="1988" w:firstLine="284"/>
        <w:rPr/>
      </w:pPr>
      <w:r>
        <w:rPr/>
        <w:t>{ UTC-based-Counter }</w:t>
      </w:r>
    </w:p>
    <w:p>
      <w:pPr>
        <w:pStyle w:val="NormalLeft25cm"/>
        <w:ind w:left="1988" w:firstLine="284"/>
        <w:rPr/>
      </w:pPr>
      <w:r>
        <w:rPr/>
        <w:t>*[AVP]</w:t>
      </w:r>
    </w:p>
    <w:p>
      <w:pPr>
        <w:pStyle w:val="Heading3"/>
        <w:rPr/>
      </w:pPr>
      <w:bookmarkStart w:id="127" w:name="__RefHeading___Toc20219264"/>
      <w:bookmarkEnd w:id="127"/>
      <w:r>
        <w:rPr/>
        <w:t>6.3.40</w:t>
        <w:tab/>
        <w:t>MIC</w:t>
      </w:r>
    </w:p>
    <w:p>
      <w:pPr>
        <w:pStyle w:val="Normal"/>
        <w:rPr/>
      </w:pPr>
      <w:r>
        <w:rPr/>
        <w:t>The MIC AVP is of type OctetString and shall contain a MIC (Message Integrity Check) associated with a discovered ProSe Application Code, as defined in 3GPP TS 33.303 [23].</w:t>
      </w:r>
    </w:p>
    <w:p>
      <w:pPr>
        <w:pStyle w:val="Heading3"/>
        <w:rPr/>
      </w:pPr>
      <w:bookmarkStart w:id="128" w:name="__RefHeading___Toc20219265"/>
      <w:bookmarkEnd w:id="128"/>
      <w:r>
        <w:rPr/>
        <w:t>6.3.41</w:t>
        <w:tab/>
        <w:t>UTC-based-Counter</w:t>
      </w:r>
    </w:p>
    <w:p>
      <w:pPr>
        <w:pStyle w:val="Normal"/>
        <w:rPr/>
      </w:pPr>
      <w:r>
        <w:rPr/>
        <w:t>The UTC-based-Counter AVP is of type Unsigned32 and it shall contain the UTC-based counter (in seconds) associated with a discovered ProSe Application Code as defined in 3GPP TS 24.334 [22].</w:t>
      </w:r>
    </w:p>
    <w:p>
      <w:pPr>
        <w:pStyle w:val="Heading3"/>
        <w:rPr/>
      </w:pPr>
      <w:bookmarkStart w:id="129" w:name="__RefHeading___Toc20219266"/>
      <w:bookmarkEnd w:id="129"/>
      <w:r>
        <w:rPr/>
        <w:t>6.3.42</w:t>
        <w:tab/>
        <w:t>Location-Update-Trigger</w:t>
      </w:r>
    </w:p>
    <w:p>
      <w:pPr>
        <w:pStyle w:val="Normal"/>
        <w:rPr/>
      </w:pPr>
      <w:r>
        <w:rPr/>
        <w:t xml:space="preserve">The Location-Update-Trigger AVP is of type Grouped. It </w:t>
      </w:r>
      <w:r>
        <w:rPr>
          <w:lang w:eastAsia="zh-CN"/>
        </w:rPr>
        <w:t xml:space="preserve">shall </w:t>
      </w:r>
      <w:r>
        <w:rPr/>
        <w:t>contain the type of event that will trigger a locate update procedure to forward the location of UE to the ProSe Function initiating the Proximity Request.</w:t>
      </w:r>
    </w:p>
    <w:p>
      <w:pPr>
        <w:pStyle w:val="Normal"/>
        <w:rPr/>
      </w:pPr>
      <w:r>
        <w:rPr/>
        <w:t>The AVP format shall conform to:</w:t>
      </w:r>
    </w:p>
    <w:p>
      <w:pPr>
        <w:pStyle w:val="NormalLeft10cm"/>
        <w:rPr/>
      </w:pPr>
      <w:r>
        <w:rPr/>
        <w:tab/>
        <w:tab/>
        <w:t>Location-Update-Trigger::=</w:t>
        <w:tab/>
        <w:t xml:space="preserve">&lt;AVP header: </w:t>
      </w:r>
      <w:r>
        <w:rPr>
          <w:lang w:eastAsia="zh-CN"/>
        </w:rPr>
        <w:t>3823</w:t>
      </w:r>
      <w:r>
        <w:rPr/>
        <w:t xml:space="preserve"> 10415&gt;</w:t>
      </w:r>
    </w:p>
    <w:p>
      <w:pPr>
        <w:pStyle w:val="NormalLeft25cm"/>
        <w:ind w:left="1988" w:firstLine="284"/>
        <w:rPr/>
      </w:pPr>
      <w:r>
        <w:rPr/>
        <w:t>{ Location-Update-Event-Type }</w:t>
      </w:r>
    </w:p>
    <w:p>
      <w:pPr>
        <w:pStyle w:val="NormalLeft25cm"/>
        <w:ind w:left="1988" w:firstLine="284"/>
        <w:rPr/>
      </w:pPr>
      <w:r>
        <w:rPr/>
        <w:t>[ Change-Of-Area-Type ]</w:t>
      </w:r>
    </w:p>
    <w:p>
      <w:pPr>
        <w:pStyle w:val="NormalLeft25cm"/>
        <w:ind w:left="1988" w:firstLine="284"/>
        <w:rPr/>
      </w:pPr>
      <w:r>
        <w:rPr/>
        <w:t>[ Periodic-Location-Type ]</w:t>
      </w:r>
    </w:p>
    <w:p>
      <w:pPr>
        <w:pStyle w:val="NormalLeft25cm"/>
        <w:ind w:left="1988" w:firstLine="284"/>
        <w:rPr/>
      </w:pPr>
      <w:r>
        <w:rPr/>
        <w:t>*[AVP]</w:t>
      </w:r>
    </w:p>
    <w:p>
      <w:pPr>
        <w:pStyle w:val="Normal"/>
        <w:rPr>
          <w:lang w:val="en-US" w:eastAsia="en-US"/>
        </w:rPr>
      </w:pPr>
      <w:r>
        <w:rPr>
          <w:lang w:val="en-US" w:eastAsia="en-US"/>
        </w:rPr>
      </w:r>
    </w:p>
    <w:p>
      <w:pPr>
        <w:pStyle w:val="Normal"/>
        <w:rPr/>
      </w:pPr>
      <w:r>
        <w:rPr>
          <w:lang w:val="en-US" w:eastAsia="en-US"/>
        </w:rPr>
        <w:t xml:space="preserve">The Change-Of-Area-Type AVP shall be present if the </w:t>
      </w:r>
      <w:r>
        <w:rPr/>
        <w:t>Location-Update-</w:t>
      </w:r>
      <w:r>
        <w:rPr>
          <w:lang w:val="en-US" w:eastAsia="en-US"/>
        </w:rPr>
        <w:t>Event-Type AVP value is set to CHANGE_OR_AREA (1). Otherwise, it shall be absent.</w:t>
      </w:r>
    </w:p>
    <w:p>
      <w:pPr>
        <w:pStyle w:val="Normal"/>
        <w:rPr/>
      </w:pPr>
      <w:r>
        <w:rPr>
          <w:lang w:val="en-US" w:eastAsia="en-US"/>
        </w:rPr>
        <w:t xml:space="preserve">The </w:t>
      </w:r>
      <w:r>
        <w:rPr/>
        <w:t>Periodic-Location-Type AVP shall be present if the Location-Update-</w:t>
      </w:r>
      <w:r>
        <w:rPr>
          <w:lang w:val="en-US" w:eastAsia="en-US"/>
        </w:rPr>
        <w:t xml:space="preserve">Event-Type AVP value is set to </w:t>
      </w:r>
      <w:r>
        <w:rPr/>
        <w:t xml:space="preserve">PERIODIC_LOCATION (2). </w:t>
      </w:r>
      <w:r>
        <w:rPr>
          <w:lang w:val="en-US" w:eastAsia="en-US"/>
        </w:rPr>
        <w:t>Otherwise, it shall be absent.</w:t>
      </w:r>
    </w:p>
    <w:p>
      <w:pPr>
        <w:pStyle w:val="Heading3"/>
        <w:rPr/>
      </w:pPr>
      <w:bookmarkStart w:id="130" w:name="__RefHeading___Toc20219267"/>
      <w:bookmarkEnd w:id="130"/>
      <w:r>
        <w:rPr/>
        <w:t>6.3.43</w:t>
        <w:tab/>
        <w:t>Location-Update-Event-Type</w:t>
      </w:r>
    </w:p>
    <w:p>
      <w:pPr>
        <w:pStyle w:val="Normal"/>
        <w:rPr/>
      </w:pPr>
      <w:r>
        <w:rPr/>
        <w:t xml:space="preserve">The Location-Update-Event-Type AVP </w:t>
      </w:r>
      <w:r>
        <w:rPr>
          <w:lang w:val="en-US"/>
        </w:rPr>
        <w:t xml:space="preserve">is of type Unsigned32 </w:t>
      </w:r>
      <w:r>
        <w:rPr/>
        <w:t xml:space="preserve">and </w:t>
      </w:r>
      <w:r>
        <w:rPr>
          <w:lang w:val="en-US"/>
        </w:rPr>
        <w:t>contains an 32-bit address space representing types</w:t>
      </w:r>
      <w:r>
        <w:rPr/>
        <w:t xml:space="preserve"> of events that will trigger a location update. The following values are defined:</w:t>
      </w:r>
    </w:p>
    <w:p>
      <w:pPr>
        <w:pStyle w:val="B1"/>
        <w:rPr/>
      </w:pPr>
      <w:r>
        <w:rPr/>
        <w:t>UE_AVAILABLE (0)</w:t>
      </w:r>
    </w:p>
    <w:p>
      <w:pPr>
        <w:pStyle w:val="Normal"/>
        <w:rPr/>
      </w:pPr>
      <w:r>
        <w:rPr/>
        <w:t>This value shall be used to indicate that the location update trigger is any event in which the MSC/SGSN/MME has established a contact with the UE.</w:t>
      </w:r>
    </w:p>
    <w:p>
      <w:pPr>
        <w:pStyle w:val="B1"/>
        <w:rPr/>
      </w:pPr>
      <w:r>
        <w:rPr/>
        <w:t>CHANGE_OF_AREA (1)</w:t>
      </w:r>
    </w:p>
    <w:p>
      <w:pPr>
        <w:pStyle w:val="Normal"/>
        <w:rPr/>
      </w:pPr>
      <w:r>
        <w:rPr/>
        <w:t>This value shall be used to indicate that the location update trigger is an event where the UE enters or leaves a pre-defined geographical area or if the UE is currently within the pre-defined geographical area.</w:t>
      </w:r>
    </w:p>
    <w:p>
      <w:pPr>
        <w:pStyle w:val="B1"/>
        <w:rPr/>
      </w:pPr>
      <w:r>
        <w:rPr/>
        <w:t>PERIODIC_LOCATION (2)</w:t>
      </w:r>
    </w:p>
    <w:p>
      <w:pPr>
        <w:pStyle w:val="Normal"/>
        <w:rPr/>
      </w:pPr>
      <w:r>
        <w:rPr/>
        <w:t>This value shall be used to indicate that the location update trigger is a</w:t>
      </w:r>
      <w:r>
        <w:rPr>
          <w:lang w:eastAsia="ko-KR"/>
        </w:rPr>
        <w:t>n event where a defined periodic timer expires in the UE and activates a location report or a location request</w:t>
      </w:r>
    </w:p>
    <w:p>
      <w:pPr>
        <w:pStyle w:val="Normal"/>
        <w:rPr/>
      </w:pPr>
      <w:r>
        <w:rPr>
          <w:lang w:val="en-US" w:eastAsia="en-US"/>
        </w:rPr>
        <w:t>The types of event listed above are defined in the clause 4.4.2.1 of the 3GPP TS 23.271 [24]</w:t>
      </w:r>
    </w:p>
    <w:p>
      <w:pPr>
        <w:pStyle w:val="Heading3"/>
        <w:rPr/>
      </w:pPr>
      <w:bookmarkStart w:id="131" w:name="__RefHeading___Toc20219268"/>
      <w:bookmarkEnd w:id="131"/>
      <w:r>
        <w:rPr/>
        <w:t>6.3.44</w:t>
        <w:tab/>
        <w:t>Change-Of-Area-Type</w:t>
      </w:r>
    </w:p>
    <w:p>
      <w:pPr>
        <w:pStyle w:val="Normal"/>
        <w:rPr/>
      </w:pPr>
      <w:r>
        <w:rPr/>
        <w:t xml:space="preserve">The Change-Of-Area-Type AVP is of type Grouped. It </w:t>
      </w:r>
      <w:r>
        <w:rPr>
          <w:lang w:eastAsia="zh-CN"/>
        </w:rPr>
        <w:t xml:space="preserve">shall </w:t>
      </w:r>
      <w:r>
        <w:rPr/>
        <w:t>contain the information related to the type of event that will trigger a locate update procedure to forward the location of UE to the ProSe Function initiating the Proximity Request.</w:t>
      </w:r>
    </w:p>
    <w:p>
      <w:pPr>
        <w:pStyle w:val="Normal"/>
        <w:rPr/>
      </w:pPr>
      <w:r>
        <w:rPr/>
        <w:t>The AVP format shall conform to:</w:t>
      </w:r>
    </w:p>
    <w:p>
      <w:pPr>
        <w:pStyle w:val="NormalLeft10cm"/>
        <w:rPr/>
      </w:pPr>
      <w:r>
        <w:rPr/>
        <w:tab/>
        <w:tab/>
        <w:t>Change-Of-Area-Type::=</w:t>
        <w:tab/>
        <w:t xml:space="preserve">&lt;AVP header: </w:t>
      </w:r>
      <w:r>
        <w:rPr>
          <w:lang w:eastAsia="zh-CN"/>
        </w:rPr>
        <w:t>3825</w:t>
      </w:r>
      <w:r>
        <w:rPr/>
        <w:t xml:space="preserve"> 10415&gt;</w:t>
      </w:r>
    </w:p>
    <w:p>
      <w:pPr>
        <w:pStyle w:val="NormalLeft25cm"/>
        <w:ind w:left="1988" w:firstLine="284"/>
        <w:rPr/>
      </w:pPr>
      <w:r>
        <w:rPr/>
        <w:t>{ Location-Update-Event-Trigger }</w:t>
      </w:r>
    </w:p>
    <w:p>
      <w:pPr>
        <w:pStyle w:val="NormalLeft25cm"/>
        <w:ind w:left="1988" w:firstLine="284"/>
        <w:rPr/>
      </w:pPr>
      <w:r>
        <w:rPr/>
        <w:t>{ Report-Cardinality }</w:t>
      </w:r>
    </w:p>
    <w:p>
      <w:pPr>
        <w:pStyle w:val="NormalLeft25cm"/>
        <w:ind w:left="1988" w:firstLine="284"/>
        <w:rPr/>
      </w:pPr>
      <w:r>
        <w:rPr/>
        <w:t>[ Minimum-Interval-Time ]</w:t>
      </w:r>
    </w:p>
    <w:p>
      <w:pPr>
        <w:pStyle w:val="NormalLeft25cm"/>
        <w:ind w:left="1988" w:firstLine="284"/>
        <w:rPr/>
      </w:pPr>
      <w:r>
        <w:rPr/>
        <w:t>*[AVP]</w:t>
      </w:r>
    </w:p>
    <w:p>
      <w:pPr>
        <w:pStyle w:val="Normal"/>
        <w:rPr/>
      </w:pPr>
      <w:r>
        <w:rPr/>
        <w:t>The Minimum-Interval-Time AVP may be present only if the Report-Cardinality AVP value is set to MULTIPLE (1).</w:t>
      </w:r>
    </w:p>
    <w:p>
      <w:pPr>
        <w:pStyle w:val="Heading3"/>
        <w:rPr/>
      </w:pPr>
      <w:bookmarkStart w:id="132" w:name="__RefHeading___Toc20219269"/>
      <w:bookmarkEnd w:id="132"/>
      <w:r>
        <w:rPr/>
        <w:t>6.3.45</w:t>
        <w:tab/>
        <w:t>Location-Update-Event-Trigger</w:t>
      </w:r>
    </w:p>
    <w:p>
      <w:pPr>
        <w:pStyle w:val="Normal"/>
        <w:rPr/>
      </w:pPr>
      <w:r>
        <w:rPr/>
        <w:t xml:space="preserve">The Location-Update-Event-Type AVP </w:t>
      </w:r>
      <w:r>
        <w:rPr>
          <w:lang w:val="en-US"/>
        </w:rPr>
        <w:t xml:space="preserve">is of type Unsigned32 </w:t>
      </w:r>
      <w:r>
        <w:rPr/>
        <w:t xml:space="preserve">and </w:t>
      </w:r>
      <w:r>
        <w:rPr>
          <w:lang w:val="en-US"/>
        </w:rPr>
        <w:t xml:space="preserve">contains a 32-bit address space representing the possible change of area events </w:t>
      </w:r>
      <w:r>
        <w:rPr/>
        <w:t>i.e. UE enters, leaves or is within requested target area. The following values are defined:</w:t>
      </w:r>
    </w:p>
    <w:p>
      <w:pPr>
        <w:pStyle w:val="B1"/>
        <w:rPr/>
      </w:pPr>
      <w:r>
        <w:rPr/>
        <w:t>UE_ENTRY (0)</w:t>
      </w:r>
    </w:p>
    <w:p>
      <w:pPr>
        <w:pStyle w:val="Normal"/>
        <w:rPr/>
      </w:pPr>
      <w:r>
        <w:rPr/>
        <w:t>This value shall be used to indicate the event trigger is the UE entering a pre-defined geographical area.</w:t>
      </w:r>
    </w:p>
    <w:p>
      <w:pPr>
        <w:pStyle w:val="B1"/>
        <w:rPr/>
      </w:pPr>
      <w:r>
        <w:rPr/>
        <w:t>UE_EXIT (1)</w:t>
      </w:r>
    </w:p>
    <w:p>
      <w:pPr>
        <w:pStyle w:val="Normal"/>
        <w:rPr/>
      </w:pPr>
      <w:r>
        <w:rPr/>
        <w:t>This value shall be used to indicate the event trigger is the UE leaving a pre-defined geographical area</w:t>
      </w:r>
    </w:p>
    <w:p>
      <w:pPr>
        <w:pStyle w:val="B1"/>
        <w:rPr/>
      </w:pPr>
      <w:r>
        <w:rPr/>
        <w:t>UE_PRESENCE (2)</w:t>
      </w:r>
    </w:p>
    <w:p>
      <w:pPr>
        <w:pStyle w:val="Normal"/>
        <w:rPr>
          <w:lang w:val="en-US" w:eastAsia="en-US"/>
        </w:rPr>
      </w:pPr>
      <w:r>
        <w:rPr/>
        <w:t>This value shall be used to indicate the event trigger is the current presence of the UE within a pre-defined geographical area.</w:t>
      </w:r>
    </w:p>
    <w:p>
      <w:pPr>
        <w:pStyle w:val="Normal"/>
        <w:rPr/>
      </w:pPr>
      <w:r>
        <w:rPr>
          <w:lang w:val="en-US" w:eastAsia="en-US"/>
        </w:rPr>
        <w:t>The types of change of area event listed above are defined in the clause 4.4.2.1 of the 3GPP TS 23.271 [24].</w:t>
      </w:r>
    </w:p>
    <w:p>
      <w:pPr>
        <w:pStyle w:val="Heading3"/>
        <w:rPr/>
      </w:pPr>
      <w:bookmarkStart w:id="133" w:name="__RefHeading___Toc20219270"/>
      <w:bookmarkEnd w:id="133"/>
      <w:r>
        <w:rPr/>
        <w:t>6.3.46</w:t>
        <w:tab/>
        <w:t>Report-Cardinality</w:t>
      </w:r>
    </w:p>
    <w:p>
      <w:pPr>
        <w:pStyle w:val="Normal"/>
        <w:rPr/>
      </w:pPr>
      <w:r>
        <w:rPr/>
        <w:t>The Report-Cardinality AVP is of type Enumerated. The following values are defined:</w:t>
      </w:r>
    </w:p>
    <w:p>
      <w:pPr>
        <w:pStyle w:val="B1"/>
        <w:rPr/>
      </w:pPr>
      <w:r>
        <w:rPr/>
        <w:t>SINGLE (0)</w:t>
      </w:r>
    </w:p>
    <w:p>
      <w:pPr>
        <w:pStyle w:val="Normal"/>
        <w:rPr/>
      </w:pPr>
      <w:r>
        <w:rPr/>
        <w:t>This value shall be used to indicate the change of area event shall be reported one time only.</w:t>
      </w:r>
    </w:p>
    <w:p>
      <w:pPr>
        <w:pStyle w:val="B1"/>
        <w:rPr/>
      </w:pPr>
      <w:r>
        <w:rPr/>
        <w:t>MULTIPLE (1)</w:t>
      </w:r>
    </w:p>
    <w:p>
      <w:pPr>
        <w:pStyle w:val="Normal"/>
        <w:rPr/>
      </w:pPr>
      <w:r>
        <w:rPr/>
        <w:t>This value shall be used to indicate the change of area event may be reported several times.</w:t>
      </w:r>
    </w:p>
    <w:p>
      <w:pPr>
        <w:pStyle w:val="Heading3"/>
        <w:rPr/>
      </w:pPr>
      <w:bookmarkStart w:id="134" w:name="__RefHeading___Toc20219271"/>
      <w:bookmarkEnd w:id="134"/>
      <w:r>
        <w:rPr/>
        <w:t>6.3.47</w:t>
        <w:tab/>
        <w:t>Minimum-Interval-Time</w:t>
      </w:r>
    </w:p>
    <w:p>
      <w:pPr>
        <w:pStyle w:val="Normal"/>
        <w:rPr/>
      </w:pPr>
      <w:r>
        <w:rPr>
          <w:lang w:val="en-US" w:eastAsia="en-US"/>
        </w:rPr>
        <w:t xml:space="preserve">The </w:t>
      </w:r>
      <w:r>
        <w:rPr/>
        <w:t xml:space="preserve">Minimum-Interval-Time </w:t>
      </w:r>
      <w:r>
        <w:rPr>
          <w:lang w:val="en-US" w:eastAsia="en-US"/>
        </w:rPr>
        <w:t xml:space="preserve">AVP is of type Unsigned32 and shall contain the minimum number of seconds </w:t>
      </w:r>
      <w:r>
        <w:rPr/>
        <w:t>between area event reports.</w:t>
      </w:r>
    </w:p>
    <w:p>
      <w:pPr>
        <w:pStyle w:val="Heading3"/>
        <w:rPr/>
      </w:pPr>
      <w:bookmarkStart w:id="135" w:name="__RefHeading___Toc20219272"/>
      <w:bookmarkEnd w:id="135"/>
      <w:r>
        <w:rPr/>
        <w:t>6.3.48</w:t>
        <w:tab/>
      </w:r>
      <w:r>
        <w:rPr>
          <w:lang w:eastAsia="ko-KR"/>
        </w:rPr>
        <w:t>Periodic-Location-Type</w:t>
      </w:r>
    </w:p>
    <w:p>
      <w:pPr>
        <w:pStyle w:val="Normal"/>
        <w:rPr/>
      </w:pPr>
      <w:r>
        <w:rPr/>
        <w:t xml:space="preserve">The Periodic-Location-Type AVP is of type Grouped. It </w:t>
      </w:r>
      <w:r>
        <w:rPr>
          <w:lang w:eastAsia="zh-CN"/>
        </w:rPr>
        <w:t xml:space="preserve">shall </w:t>
      </w:r>
      <w:r>
        <w:rPr/>
        <w:t>contain the t</w:t>
      </w:r>
      <w:r>
        <w:rPr>
          <w:lang w:eastAsia="ko-KR"/>
        </w:rPr>
        <w:t>ime interval between successive location reports</w:t>
      </w:r>
      <w:r>
        <w:rPr/>
        <w:t xml:space="preserve"> and the </w:t>
      </w:r>
      <w:r>
        <w:rPr>
          <w:lang w:eastAsia="ko-KR"/>
        </w:rPr>
        <w:t>total number of reports</w:t>
      </w:r>
      <w:r>
        <w:rPr/>
        <w:t>.</w:t>
      </w:r>
    </w:p>
    <w:p>
      <w:pPr>
        <w:pStyle w:val="Normal"/>
        <w:rPr/>
      </w:pPr>
      <w:r>
        <w:rPr/>
        <w:t>The AVP format shall conform to:</w:t>
      </w:r>
    </w:p>
    <w:p>
      <w:pPr>
        <w:pStyle w:val="NormalLeft10cm"/>
        <w:rPr/>
      </w:pPr>
      <w:r>
        <w:rPr/>
        <w:tab/>
        <w:tab/>
      </w:r>
      <w:r>
        <w:rPr>
          <w:lang w:eastAsia="ko-KR"/>
        </w:rPr>
        <w:t>Periodic-</w:t>
      </w:r>
      <w:r>
        <w:rPr/>
        <w:t>Location-Type::=</w:t>
        <w:tab/>
        <w:t xml:space="preserve">&lt;AVP header: </w:t>
      </w:r>
      <w:r>
        <w:rPr>
          <w:lang w:eastAsia="zh-CN"/>
        </w:rPr>
        <w:t>3829</w:t>
      </w:r>
      <w:r>
        <w:rPr/>
        <w:t xml:space="preserve"> 10415&gt;</w:t>
      </w:r>
    </w:p>
    <w:p>
      <w:pPr>
        <w:pStyle w:val="NormalLeft25cm"/>
        <w:ind w:left="1988" w:firstLine="284"/>
        <w:rPr/>
      </w:pPr>
      <w:r>
        <w:rPr/>
        <w:t>{ Location-Report-Interval-Time }</w:t>
      </w:r>
    </w:p>
    <w:p>
      <w:pPr>
        <w:pStyle w:val="NormalLeft25cm"/>
        <w:ind w:left="1988" w:firstLine="284"/>
        <w:rPr/>
      </w:pPr>
      <w:r>
        <w:rPr/>
        <w:t>{ Total-Number-Of-Reports }</w:t>
      </w:r>
    </w:p>
    <w:p>
      <w:pPr>
        <w:pStyle w:val="NormalLeft25cm"/>
        <w:ind w:left="1988" w:firstLine="284"/>
        <w:rPr/>
      </w:pPr>
      <w:r>
        <w:rPr/>
        <w:t>*[AVP]</w:t>
      </w:r>
    </w:p>
    <w:p>
      <w:pPr>
        <w:pStyle w:val="Heading3"/>
        <w:rPr/>
      </w:pPr>
      <w:bookmarkStart w:id="136" w:name="__RefHeading___Toc20219273"/>
      <w:bookmarkEnd w:id="136"/>
      <w:r>
        <w:rPr/>
        <w:t>6.3.49</w:t>
        <w:tab/>
        <w:t>Location-Report-Interval-Time</w:t>
      </w:r>
    </w:p>
    <w:p>
      <w:pPr>
        <w:pStyle w:val="Normal"/>
        <w:rPr/>
      </w:pPr>
      <w:r>
        <w:rPr>
          <w:lang w:val="en-US" w:eastAsia="en-US"/>
        </w:rPr>
        <w:t>The Location-Report-</w:t>
      </w:r>
      <w:r>
        <w:rPr/>
        <w:t xml:space="preserve">Interval-Time </w:t>
      </w:r>
      <w:r>
        <w:rPr>
          <w:lang w:val="en-US" w:eastAsia="en-US"/>
        </w:rPr>
        <w:t xml:space="preserve">AVP is of type Unsigned32 and shall contain the number of seconds </w:t>
      </w:r>
      <w:r>
        <w:rPr/>
        <w:t xml:space="preserve">between </w:t>
      </w:r>
      <w:r>
        <w:rPr>
          <w:lang w:eastAsia="ko-KR"/>
        </w:rPr>
        <w:t>successive location reports</w:t>
      </w:r>
      <w:r>
        <w:rPr/>
        <w:t>.</w:t>
      </w:r>
    </w:p>
    <w:p>
      <w:pPr>
        <w:pStyle w:val="Heading3"/>
        <w:rPr/>
      </w:pPr>
      <w:bookmarkStart w:id="137" w:name="__RefHeading___Toc20219274"/>
      <w:bookmarkEnd w:id="137"/>
      <w:r>
        <w:rPr/>
        <w:t>6.3.50</w:t>
        <w:tab/>
        <w:t>Total-Number-Of-Reports</w:t>
      </w:r>
    </w:p>
    <w:p>
      <w:pPr>
        <w:pStyle w:val="Normal"/>
        <w:rPr>
          <w:lang w:val="en-US" w:eastAsia="en-US"/>
        </w:rPr>
      </w:pPr>
      <w:r>
        <w:rPr>
          <w:lang w:val="en-US" w:eastAsia="en-US"/>
        </w:rPr>
        <w:t xml:space="preserve">The </w:t>
      </w:r>
      <w:r>
        <w:rPr/>
        <w:t xml:space="preserve">Total-Number-Of-Reports </w:t>
      </w:r>
      <w:r>
        <w:rPr>
          <w:lang w:val="en-US" w:eastAsia="en-US"/>
        </w:rPr>
        <w:t>AVP is of type Unsigned32 and shall indicate the maximum number of requested location reports.</w:t>
      </w:r>
    </w:p>
    <w:p>
      <w:pPr>
        <w:pStyle w:val="Heading3"/>
        <w:rPr/>
      </w:pPr>
      <w:bookmarkStart w:id="138" w:name="__RefHeading___Toc20219275"/>
      <w:bookmarkEnd w:id="138"/>
      <w:r>
        <w:rPr/>
        <w:t>6.3.51</w:t>
        <w:tab/>
      </w:r>
      <w:r>
        <w:rPr>
          <w:lang w:val="en-US"/>
        </w:rPr>
        <w:t>Authorized-Discovery-Range</w:t>
      </w:r>
    </w:p>
    <w:p>
      <w:pPr>
        <w:pStyle w:val="Normal"/>
        <w:rPr/>
      </w:pPr>
      <w:r>
        <w:rPr/>
        <w:t>The Authorized-Discovery-Range AVP is of type Unsigned32 and it shall contain</w:t>
      </w:r>
      <w:r>
        <w:rPr>
          <w:lang w:eastAsia="zh-CN"/>
        </w:rPr>
        <w:t xml:space="preserve"> a </w:t>
      </w:r>
      <w:r>
        <w:rPr>
          <w:lang w:eastAsia="zh-CN"/>
        </w:rPr>
        <w:t>value</w:t>
      </w:r>
      <w:r>
        <w:rPr>
          <w:lang w:eastAsia="zh-CN"/>
        </w:rPr>
        <w:t xml:space="preserve"> that indicates </w:t>
      </w:r>
      <w:r>
        <w:rPr>
          <w:lang w:eastAsia="zh-CN"/>
        </w:rPr>
        <w:t xml:space="preserve">the </w:t>
      </w:r>
      <w:r>
        <w:rPr/>
        <w:t xml:space="preserve">authorised announcing range (short/medium/long) </w:t>
      </w:r>
      <w:r>
        <w:rPr>
          <w:rFonts w:cs="Arial"/>
          <w:lang w:eastAsia="ja-JP"/>
        </w:rPr>
        <w:t xml:space="preserve">at which the UE is allowed to announce in the given PLMN according to the defined announcing authorisation policy for this UE. </w:t>
      </w:r>
      <w:r>
        <w:rPr>
          <w:lang w:val="en-US"/>
        </w:rPr>
        <w:t>This AVP is defined in the 3GPP TS 29.344 [14].</w:t>
      </w:r>
    </w:p>
    <w:p>
      <w:pPr>
        <w:pStyle w:val="Heading3"/>
        <w:rPr/>
      </w:pPr>
      <w:bookmarkStart w:id="139" w:name="__RefHeading___Toc20219276"/>
      <w:bookmarkEnd w:id="139"/>
      <w:r>
        <w:rPr/>
        <w:t>6.3.52</w:t>
        <w:tab/>
        <w:t>ProSe-Match-Refresh-Timer</w:t>
      </w:r>
    </w:p>
    <w:p>
      <w:pPr>
        <w:pStyle w:val="Normal"/>
        <w:rPr/>
      </w:pPr>
      <w:r>
        <w:rPr/>
        <w:t>The ProSe-Match-Refresh-Timer AVP is of type Unsigned32 and it shall contain</w:t>
      </w:r>
      <w:r>
        <w:rPr>
          <w:lang w:eastAsia="zh-CN"/>
        </w:rPr>
        <w:t xml:space="preserve"> the number of seconds indicating how long the</w:t>
      </w:r>
      <w:r>
        <w:rPr>
          <w:color w:val="000000"/>
        </w:rPr>
        <w:t xml:space="preserve"> UE shall wait before sending a new Match Report for the associated ProSe Application Code</w:t>
      </w:r>
      <w:r>
        <w:rPr>
          <w:lang w:eastAsia="zh-CN"/>
        </w:rPr>
        <w:t>.</w:t>
      </w:r>
    </w:p>
    <w:p>
      <w:pPr>
        <w:pStyle w:val="Heading3"/>
        <w:rPr/>
      </w:pPr>
      <w:bookmarkStart w:id="140" w:name="__RefHeading___Toc20219277"/>
      <w:r>
        <w:rPr/>
        <w:t>6.3.53</w:t>
        <w:tab/>
        <w:t>Discovery-Auth-Request</w:t>
      </w:r>
      <w:bookmarkEnd w:id="140"/>
      <w:r>
        <w:rPr/>
        <w:t xml:space="preserve"> </w:t>
      </w:r>
    </w:p>
    <w:p>
      <w:pPr>
        <w:pStyle w:val="Normal"/>
        <w:rPr/>
      </w:pPr>
      <w:r>
        <w:rPr/>
        <w:t>The Discovery-Auth-Request is of type Grouped. It shall contain the information elements used in ProSe direct discovery authorization request.</w:t>
      </w:r>
    </w:p>
    <w:p>
      <w:pPr>
        <w:pStyle w:val="Normal"/>
        <w:rPr/>
      </w:pPr>
      <w:r>
        <w:rPr/>
        <w:t>The AVP format shall conform to:</w:t>
      </w:r>
    </w:p>
    <w:p>
      <w:pPr>
        <w:pStyle w:val="NormalLeft10cm"/>
        <w:rPr/>
      </w:pPr>
      <w:r>
        <w:rPr/>
        <w:tab/>
        <w:tab/>
        <w:t>Discovery-Auth-Request ::=</w:t>
        <w:tab/>
        <w:tab/>
        <w:t xml:space="preserve">&lt;AVP header: </w:t>
      </w:r>
      <w:r>
        <w:rPr>
          <w:lang w:eastAsia="zh-CN"/>
        </w:rPr>
        <w:t>3854</w:t>
      </w:r>
      <w:r>
        <w:rPr/>
        <w:t xml:space="preserve"> 10415&gt;</w:t>
      </w:r>
    </w:p>
    <w:p>
      <w:pPr>
        <w:pStyle w:val="NormalLeft25cm"/>
        <w:ind w:left="1988" w:firstLine="284"/>
        <w:rPr>
          <w:lang w:val="en-US"/>
        </w:rPr>
      </w:pPr>
      <w:r>
        <w:rPr>
          <w:lang w:val="en-US"/>
        </w:rPr>
        <w:t>{ Discovery-Type }</w:t>
      </w:r>
    </w:p>
    <w:p>
      <w:pPr>
        <w:pStyle w:val="NormalLeft25cm"/>
        <w:ind w:left="1988" w:firstLine="284"/>
        <w:rPr>
          <w:lang w:val="en-US"/>
        </w:rPr>
      </w:pPr>
      <w:r>
        <w:rPr>
          <w:lang w:val="en-US"/>
        </w:rPr>
        <w:t>[ User-Identity ]</w:t>
      </w:r>
    </w:p>
    <w:p>
      <w:pPr>
        <w:pStyle w:val="NormalLeft25cm"/>
        <w:ind w:left="1988" w:firstLine="284"/>
        <w:rPr>
          <w:lang w:val="en-US"/>
        </w:rPr>
      </w:pPr>
      <w:r>
        <w:rPr>
          <w:lang w:val="en-US"/>
        </w:rPr>
        <w:t>[ ProSe-App-ID ]</w:t>
      </w:r>
    </w:p>
    <w:p>
      <w:pPr>
        <w:pStyle w:val="NormalLeft25cm"/>
        <w:ind w:left="1988" w:firstLine="284"/>
        <w:rPr>
          <w:lang w:val="en-US"/>
        </w:rPr>
      </w:pPr>
      <w:r>
        <w:rPr>
          <w:lang w:val="en-US"/>
        </w:rPr>
        <w:t>[ ProSe-App-Code ]</w:t>
      </w:r>
    </w:p>
    <w:p>
      <w:pPr>
        <w:pStyle w:val="NormalLeft25cm"/>
        <w:ind w:left="1988" w:firstLine="284"/>
        <w:rPr>
          <w:lang w:val="en-US"/>
        </w:rPr>
      </w:pPr>
      <w:r>
        <w:rPr>
          <w:lang w:val="en-US"/>
        </w:rPr>
        <w:t>[ ProSe-App-Code-Suffix-Range ]</w:t>
      </w:r>
    </w:p>
    <w:p>
      <w:pPr>
        <w:pStyle w:val="NormalLeft25cm"/>
        <w:ind w:left="1988" w:firstLine="284"/>
        <w:rPr/>
      </w:pPr>
      <w:r>
        <w:rPr>
          <w:lang w:val="en-US"/>
        </w:rPr>
        <w:t>[ ProSe-Validity-Timer ]</w:t>
      </w:r>
    </w:p>
    <w:p>
      <w:pPr>
        <w:pStyle w:val="NormalLeft25cm"/>
        <w:ind w:left="1988" w:firstLine="284"/>
        <w:rPr>
          <w:lang w:val="en-US"/>
        </w:rPr>
      </w:pPr>
      <w:r>
        <w:rPr>
          <w:lang w:val="en-US"/>
        </w:rPr>
        <w:t>[ App-Identifier ]</w:t>
      </w:r>
    </w:p>
    <w:p>
      <w:pPr>
        <w:pStyle w:val="NormalLeft25cm"/>
        <w:ind w:left="1988" w:firstLine="284"/>
        <w:rPr/>
      </w:pPr>
      <w:r>
        <w:rPr>
          <w:lang w:val="en-US"/>
        </w:rPr>
        <w:t>[ Requesting-RPAUID ]</w:t>
      </w:r>
    </w:p>
    <w:p>
      <w:pPr>
        <w:pStyle w:val="NormalLeft25cm"/>
        <w:ind w:left="1988" w:firstLine="284"/>
        <w:rPr/>
      </w:pPr>
      <w:r>
        <w:rPr>
          <w:lang w:val="en-US"/>
        </w:rPr>
        <w:t>[ Target-RPAUID ]</w:t>
      </w:r>
    </w:p>
    <w:p>
      <w:pPr>
        <w:pStyle w:val="NormalLeft25cm"/>
        <w:ind w:left="1988" w:firstLine="284"/>
        <w:rPr/>
      </w:pPr>
      <w:r>
        <w:rPr>
          <w:lang w:val="en-US"/>
        </w:rPr>
        <w:t>[ Target-PDUID ]</w:t>
      </w:r>
    </w:p>
    <w:p>
      <w:pPr>
        <w:pStyle w:val="NormalLeft25cm"/>
        <w:ind w:left="1988" w:firstLine="284"/>
        <w:rPr>
          <w:lang w:val="fr-FR"/>
        </w:rPr>
      </w:pPr>
      <w:r>
        <w:rPr>
          <w:lang w:val="fr-FR"/>
        </w:rPr>
        <w:t xml:space="preserve">[ ProSe-Restricted-Code ] </w:t>
      </w:r>
    </w:p>
    <w:p>
      <w:pPr>
        <w:pStyle w:val="NormalLeft25cm"/>
        <w:ind w:left="1988" w:firstLine="284"/>
        <w:rPr/>
      </w:pPr>
      <w:r>
        <w:rPr>
          <w:lang w:val="fr-FR"/>
        </w:rPr>
        <w:t>[ ProSe-Query-Code ]</w:t>
      </w:r>
    </w:p>
    <w:p>
      <w:pPr>
        <w:pStyle w:val="NormalLeft25cm"/>
        <w:ind w:left="1988" w:firstLine="284"/>
        <w:rPr>
          <w:lang w:val="fr-FR"/>
        </w:rPr>
      </w:pPr>
      <w:r>
        <w:rPr>
          <w:lang w:val="fr-FR"/>
        </w:rPr>
        <w:t>[ ProSe-Response-Code ]</w:t>
      </w:r>
    </w:p>
    <w:p>
      <w:pPr>
        <w:pStyle w:val="NormalLeft25cm"/>
        <w:ind w:left="1988" w:firstLine="284"/>
        <w:rPr>
          <w:lang w:val="en-US"/>
        </w:rPr>
      </w:pPr>
      <w:r>
        <w:rPr>
          <w:lang w:val="en-US"/>
        </w:rPr>
        <w:t>*[ ProSe-Restricted-Code-Suffix-Range ]</w:t>
      </w:r>
    </w:p>
    <w:p>
      <w:pPr>
        <w:pStyle w:val="NormalLeft25cm"/>
        <w:ind w:left="1988" w:firstLine="284"/>
        <w:rPr/>
      </w:pPr>
      <w:r>
        <w:rPr>
          <w:lang w:val="en-US"/>
        </w:rPr>
        <w:t>[ Banned-RPAUID ]</w:t>
      </w:r>
    </w:p>
    <w:p>
      <w:pPr>
        <w:pStyle w:val="NormalLeft25cm"/>
        <w:ind w:left="1988" w:firstLine="284"/>
        <w:rPr/>
      </w:pPr>
      <w:r>
        <w:rPr>
          <w:lang w:val="en-US"/>
        </w:rPr>
        <w:t>[ Banned-PDUID ]</w:t>
      </w:r>
    </w:p>
    <w:p>
      <w:pPr>
        <w:pStyle w:val="NormalLeft25cm"/>
        <w:ind w:left="1988" w:firstLine="284"/>
        <w:rPr>
          <w:lang w:val="en-US"/>
        </w:rPr>
      </w:pPr>
      <w:r>
        <w:rPr>
          <w:lang w:val="en-US"/>
        </w:rPr>
        <w:t>[ Service-Result ]</w:t>
      </w:r>
    </w:p>
    <w:p>
      <w:pPr>
        <w:pStyle w:val="NormalLeft25cm"/>
        <w:ind w:left="1988" w:firstLine="284"/>
        <w:rPr>
          <w:lang w:val="en-US"/>
        </w:rPr>
      </w:pPr>
      <w:r>
        <w:rPr/>
        <w:t>[ PC5-tech ]</w:t>
      </w:r>
    </w:p>
    <w:p>
      <w:pPr>
        <w:pStyle w:val="NormalLeft25cm"/>
        <w:ind w:left="1988" w:firstLine="284"/>
        <w:rPr/>
      </w:pPr>
      <w:r>
        <w:rPr/>
        <w:t xml:space="preserve">*[AVP] </w:t>
      </w:r>
    </w:p>
    <w:p>
      <w:pPr>
        <w:pStyle w:val="NormalLeft25cm"/>
        <w:rPr/>
      </w:pPr>
      <w:r>
        <w:rPr/>
        <w:t>When the Discovery-Type is set to "ANNOUNCING_REQUEST_FOR_OPEN_PROSE_DIRECT_DISCOVERY", the Discovery-Auth-Request shall contain a UE identity, a ProSe Application ID, a ProSe Application Code and optionally one or more ProSe Restricted Code Suffix-Range, ProSe Validity Timer and the PC5 radio technology that the UE is using.</w:t>
      </w:r>
    </w:p>
    <w:p>
      <w:pPr>
        <w:pStyle w:val="NormalLeft25cm"/>
        <w:rPr/>
      </w:pPr>
      <w:r>
        <w:rPr/>
        <w:t>When the Discovery-Type is set to "MONITORING_REQUEST_FOR_OPEN_PROSE_DIRECT_DISCOVERY", the Discovery-Auth-Request shall contain a UE identity, a ProSe Application ID and optionally the PC5 radio technology that the UE is using.</w:t>
      </w:r>
    </w:p>
    <w:p>
      <w:pPr>
        <w:pStyle w:val="Normal"/>
        <w:rPr/>
      </w:pPr>
      <w:r>
        <w:rPr/>
        <w:t>When the Discovery-Type is set to "ANNOUNCING_REQUEST_FOR_RESTRICTED_PROSE_DIRECT_DISCOVERY", the Discovery-Auth-Request shall contain a UE identity, an Application Identifier, the Requesting RPAUID, ProSe Restricted Code and optionally one or more ProSe Restricted Code SuffixRange, a ProSe Validity Timer and the PC5 radio technology that the UE is using.</w:t>
      </w:r>
    </w:p>
    <w:p>
      <w:pPr>
        <w:pStyle w:val="Normal"/>
        <w:rPr/>
      </w:pPr>
      <w:r>
        <w:rPr/>
        <w:t>When the Discovery-Type is set to "MONITORING_REQUEST_FOR_RESTRICTED_PROSE_DIRECT_DISCOVERY", the Discovery-Auth-Request shall contain a UE identity, an Application Identifier, Requesting RPAUID, Target RPAUID, Target PDUID and optionally the PC5 radio technology that the UE is using.</w:t>
      </w:r>
    </w:p>
    <w:p>
      <w:pPr>
        <w:pStyle w:val="Normal"/>
        <w:rPr/>
      </w:pPr>
      <w:r>
        <w:rPr/>
        <w:t>When the Discovery-Type is set to "DISCOVEREE_REQUEST_FOR_RESTRICTED_PROSE_DIRECT_DISCOVERY", the Discovery-Auth-Request shall contain a UE identity, an Application Identifier, Requesting RPAUID, a ProSe Response Code and optionally the PC5 radio technology that the UE is using.</w:t>
      </w:r>
    </w:p>
    <w:p>
      <w:pPr>
        <w:pStyle w:val="Normal"/>
        <w:rPr/>
      </w:pPr>
      <w:r>
        <w:rPr/>
        <w:t>When the Discovery-Type is set to "DISCOVERER_REQUEST_FOR_RESTRICTED_PROSE_DIRECT_DISCOVERY", the Discovery-Auth-Request shall contain a UE identity, an Application Identifier, Requesting RPAUID, Target RPAUID, Target PDUID and optionally the PC5 radio technology that the UE is using.</w:t>
      </w:r>
    </w:p>
    <w:p>
      <w:pPr>
        <w:pStyle w:val="Normal"/>
        <w:rPr/>
      </w:pPr>
      <w:r>
        <w:rPr/>
        <w:t>When the Discovery-Type is set to "DISCOVERER_ANNOUNCING_REQUEST_FOR_RESTRICTED_PROSE_DIRECT_DISCOVERY", the Discovery-Auth-Request shall contain a UE identity, an Application Identifier, Requesting RPAUID, a ProSe Query Code and optionally the PC5 radio technology that the UE is using.</w:t>
      </w:r>
    </w:p>
    <w:p>
      <w:pPr>
        <w:pStyle w:val="Normal"/>
        <w:rPr/>
      </w:pPr>
      <w:r>
        <w:rPr/>
        <w:t>When the Discovery-Type is set to "MONITORING_</w:t>
      </w:r>
      <w:r>
        <w:rPr>
          <w:lang w:val="de-DE"/>
        </w:rPr>
        <w:t>UPDATE</w:t>
      </w:r>
      <w:r>
        <w:rPr/>
        <w:t xml:space="preserve">_FOR_RESTRICTED_PROSE_DIRECT_DISCOVERY", the Discovery-Auth-Request shall contain an Application Identifier, a </w:t>
      </w:r>
      <w:r>
        <w:rPr>
          <w:lang w:val="fr-FR"/>
        </w:rPr>
        <w:t xml:space="preserve">ProSe Restricted Code, a Banned </w:t>
      </w:r>
      <w:r>
        <w:rPr/>
        <w:t>RPAUID, a Banned PDUID and optionally the PC5 radio technology that the UE is using.</w:t>
      </w:r>
    </w:p>
    <w:p>
      <w:pPr>
        <w:pStyle w:val="NormalLeft25cm"/>
        <w:rPr/>
      </w:pPr>
      <w:r>
        <w:rPr/>
        <w:t xml:space="preserve">When the Discovery-Type is set to "MONITORING_RESPONSE_FOR_RESTRICTED_PROSE_DIRECT_DISCOVERY", the Discovery-Auth-Request shall contain an Application Identifier, </w:t>
      </w:r>
      <w:r>
        <w:rPr>
          <w:lang w:val="en-US"/>
        </w:rPr>
        <w:t>ProSe-Restricted-Code</w:t>
      </w:r>
      <w:r>
        <w:rPr/>
        <w:t>, Banned RPAUID, Banned PDUID, Result and optionally the PC5 radio technology that the UE is using.</w:t>
      </w:r>
    </w:p>
    <w:p>
      <w:pPr>
        <w:pStyle w:val="Heading3"/>
        <w:rPr/>
      </w:pPr>
      <w:bookmarkStart w:id="141" w:name="__RefHeading___Toc20219278"/>
      <w:bookmarkEnd w:id="141"/>
      <w:r>
        <w:rPr/>
        <w:t>6.3.54</w:t>
        <w:tab/>
        <w:t>Discovery-Auth-Response</w:t>
      </w:r>
    </w:p>
    <w:p>
      <w:pPr>
        <w:pStyle w:val="Normal"/>
        <w:rPr>
          <w:lang w:val="en-US" w:eastAsia="zh-CN"/>
        </w:rPr>
      </w:pPr>
      <w:r>
        <w:rPr/>
        <w:t>The Discovery-Auth-Response is of type Grouped. It shall contain the information elements used in ProSe direct discovery authorization answer.</w:t>
      </w:r>
    </w:p>
    <w:p>
      <w:pPr>
        <w:pStyle w:val="Normal"/>
        <w:rPr/>
      </w:pPr>
      <w:r>
        <w:rPr/>
        <w:t>The AVP format shall conform to:</w:t>
      </w:r>
    </w:p>
    <w:p>
      <w:pPr>
        <w:pStyle w:val="NormalLeft10cm"/>
        <w:rPr/>
      </w:pPr>
      <w:r>
        <w:rPr/>
        <w:tab/>
        <w:tab/>
        <w:t>Discovery-Auth-Response ::=</w:t>
        <w:tab/>
        <w:tab/>
        <w:t xml:space="preserve">&lt;AVP header: </w:t>
      </w:r>
      <w:r>
        <w:rPr>
          <w:lang w:eastAsia="zh-CN"/>
        </w:rPr>
        <w:t>3855</w:t>
      </w:r>
      <w:r>
        <w:rPr/>
        <w:t xml:space="preserve"> 10415&gt;</w:t>
      </w:r>
    </w:p>
    <w:p>
      <w:pPr>
        <w:pStyle w:val="NormalLeft25cm"/>
        <w:ind w:left="1988" w:firstLine="284"/>
        <w:rPr>
          <w:lang w:val="en-US"/>
        </w:rPr>
      </w:pPr>
      <w:r>
        <w:rPr>
          <w:lang w:val="en-US"/>
        </w:rPr>
        <w:t>{ Discovery-Type }</w:t>
      </w:r>
    </w:p>
    <w:p>
      <w:pPr>
        <w:pStyle w:val="NormalLeft25cm"/>
        <w:ind w:left="1988" w:firstLine="284"/>
        <w:rPr/>
      </w:pPr>
      <w:r>
        <w:rPr>
          <w:lang w:val="en-US"/>
        </w:rPr>
        <w:t>*[ ProSe-Discovery-Filter ]</w:t>
      </w:r>
    </w:p>
    <w:p>
      <w:pPr>
        <w:pStyle w:val="NormalLeft25cm"/>
        <w:ind w:left="1988" w:firstLine="284"/>
        <w:rPr>
          <w:lang w:val="en-US"/>
        </w:rPr>
      </w:pPr>
      <w:r>
        <w:rPr>
          <w:lang w:val="en-US"/>
        </w:rPr>
        <w:t>[ Visited-PLMN-Id ]</w:t>
      </w:r>
    </w:p>
    <w:p>
      <w:pPr>
        <w:pStyle w:val="Normal"/>
        <w:ind w:left="1988" w:firstLine="284"/>
        <w:rPr>
          <w:rFonts w:eastAsia="SimSun;宋体"/>
          <w:lang w:val="fr-FR"/>
        </w:rPr>
      </w:pPr>
      <w:r>
        <w:rPr>
          <w:rFonts w:eastAsia="SimSun;宋体"/>
          <w:lang w:val="fr-FR"/>
        </w:rPr>
        <w:t>[ ProSe-Restricted-Code ]</w:t>
      </w:r>
    </w:p>
    <w:p>
      <w:pPr>
        <w:pStyle w:val="Normal"/>
        <w:ind w:left="1988" w:firstLine="284"/>
        <w:rPr>
          <w:rFonts w:eastAsia="SimSun;宋体"/>
          <w:lang w:val="fr-FR"/>
        </w:rPr>
      </w:pPr>
      <w:r>
        <w:rPr>
          <w:rFonts w:eastAsia="SimSun;宋体"/>
          <w:lang w:val="fr-FR"/>
        </w:rPr>
        <w:t>[ ProSe-Query-Code ]</w:t>
      </w:r>
    </w:p>
    <w:p>
      <w:pPr>
        <w:pStyle w:val="Normal"/>
        <w:ind w:left="1988" w:firstLine="284"/>
        <w:rPr>
          <w:rFonts w:eastAsia="SimSun;宋体"/>
          <w:lang w:val="fr-FR"/>
        </w:rPr>
      </w:pPr>
      <w:r>
        <w:rPr>
          <w:rFonts w:eastAsia="SimSun;宋体"/>
          <w:lang w:val="fr-FR"/>
        </w:rPr>
        <w:t>[ ProSe-Response-Code ]</w:t>
      </w:r>
    </w:p>
    <w:p>
      <w:pPr>
        <w:pStyle w:val="Normal"/>
        <w:ind w:left="1988" w:firstLine="284"/>
        <w:rPr>
          <w:rFonts w:eastAsia="SimSun;宋体"/>
          <w:lang w:val="en-US"/>
        </w:rPr>
      </w:pPr>
      <w:r>
        <w:rPr>
          <w:rFonts w:eastAsia="SimSun;宋体"/>
          <w:lang w:val="en-US"/>
        </w:rPr>
        <w:t>[ ProSe-Validity Timer ]</w:t>
      </w:r>
    </w:p>
    <w:p>
      <w:pPr>
        <w:pStyle w:val="Normal"/>
        <w:ind w:left="1988" w:firstLine="284"/>
        <w:rPr>
          <w:rFonts w:eastAsia="SimSun;宋体"/>
          <w:lang w:val="en-US"/>
        </w:rPr>
      </w:pPr>
      <w:r>
        <w:rPr>
          <w:rFonts w:eastAsia="SimSun;宋体"/>
          <w:lang w:val="en-US"/>
        </w:rPr>
        <w:t>[ Code-Sending-Security-Material ]</w:t>
      </w:r>
    </w:p>
    <w:p>
      <w:pPr>
        <w:pStyle w:val="Normal"/>
        <w:ind w:left="1988" w:firstLine="284"/>
        <w:rPr>
          <w:rFonts w:eastAsia="SimSun;宋体"/>
          <w:lang w:val="en-US"/>
        </w:rPr>
      </w:pPr>
      <w:r>
        <w:rPr>
          <w:rFonts w:eastAsia="SimSun;宋体"/>
          <w:lang w:val="en-US"/>
        </w:rPr>
        <w:t>[ Code-Receiving-Security-Material ]</w:t>
      </w:r>
    </w:p>
    <w:p>
      <w:pPr>
        <w:pStyle w:val="Normal"/>
        <w:ind w:left="1988" w:firstLine="284"/>
        <w:rPr>
          <w:rFonts w:eastAsia="SimSun;宋体"/>
          <w:lang w:val="en-US"/>
        </w:rPr>
      </w:pPr>
      <w:r>
        <w:rPr>
          <w:rFonts w:eastAsia="SimSun;宋体"/>
          <w:lang w:val="en-US"/>
        </w:rPr>
        <w:t>[ DUIK ]</w:t>
      </w:r>
    </w:p>
    <w:p>
      <w:pPr>
        <w:pStyle w:val="Normal"/>
        <w:ind w:left="1988" w:firstLine="284"/>
        <w:rPr>
          <w:rFonts w:eastAsia="SimSun;宋体"/>
          <w:lang w:val="en-US"/>
        </w:rPr>
      </w:pPr>
      <w:r>
        <w:rPr/>
        <w:t>[ PC5-tech ]</w:t>
      </w:r>
    </w:p>
    <w:p>
      <w:pPr>
        <w:pStyle w:val="NormalLeft25cm"/>
        <w:ind w:left="1988" w:firstLine="284"/>
        <w:rPr/>
      </w:pPr>
      <w:r>
        <w:rPr/>
        <w:t>*[AVP]</w:t>
      </w:r>
    </w:p>
    <w:p>
      <w:pPr>
        <w:pStyle w:val="Normal"/>
        <w:rPr/>
      </w:pPr>
      <w:r>
        <w:rPr>
          <w:rFonts w:eastAsia="SimSun;宋体"/>
        </w:rPr>
        <w:t>When the Discovery-Type is set to "ANNOUNCING_REQUEST_FOR_OPEN_PROSE_DIRECT_DISCOVERY", the Discovery-Auth-Response shall contain no other parameters.</w:t>
      </w:r>
    </w:p>
    <w:p>
      <w:pPr>
        <w:pStyle w:val="Normal"/>
        <w:rPr/>
      </w:pPr>
      <w:r>
        <w:rPr>
          <w:rFonts w:eastAsia="SimSun;宋体"/>
        </w:rPr>
        <w:t xml:space="preserve">When the Discovery-Type is set to "MONITORING_REQUEST_FOR_OPEN_PROSE_DIRECT_DISCOVERY", the Discovery-Auth-Response shall contain one or more ProSe Discovery Filters, optionally a PLMN ID </w:t>
      </w:r>
      <w:r>
        <w:rPr/>
        <w:t>and the PC5 radio technology that the UE is using</w:t>
      </w:r>
      <w:r>
        <w:rPr>
          <w:rFonts w:eastAsia="SimSun;宋体"/>
        </w:rPr>
        <w:t>.</w:t>
      </w:r>
    </w:p>
    <w:p>
      <w:pPr>
        <w:pStyle w:val="Normal"/>
        <w:rPr>
          <w:rFonts w:eastAsia="SimSun;宋体"/>
        </w:rPr>
      </w:pPr>
      <w:r>
        <w:rPr>
          <w:rFonts w:eastAsia="SimSun;宋体"/>
        </w:rPr>
        <w:t xml:space="preserve">When the Discovery-Type is set to "MONITORING_REQUEST_FOR_RESTRICTED_PROSE_DIRECT_DISCOVERY", the Discovery-Auth-Response shall contain a ProSe Restricted Code, a Code Receiving Security Material, optionally a DUIK, a ProSe Validity Timer </w:t>
      </w:r>
      <w:r>
        <w:rPr/>
        <w:t>and the PC5 radio technology that the UE is using</w:t>
      </w:r>
      <w:r>
        <w:rPr>
          <w:rFonts w:eastAsia="SimSun;宋体"/>
        </w:rPr>
        <w:t xml:space="preserve">. The DUIK parameter shall be included in Discovery-Auth-Response only if the Code-Receiving-Security-Material contains a MIC Check Indicator set to </w:t>
      </w:r>
      <w:r>
        <w:rPr/>
        <w:t>MIC_CHECK_BY_PROSE_FUNCTION.</w:t>
      </w:r>
    </w:p>
    <w:p>
      <w:pPr>
        <w:pStyle w:val="Normal"/>
        <w:rPr/>
      </w:pPr>
      <w:r>
        <w:rPr>
          <w:rFonts w:eastAsia="SimSun;宋体"/>
        </w:rPr>
        <w:t xml:space="preserve">When the Discovery-Type is set to "DISCOVERER_REQUEST_FOR_RESTRICTED_PROSE_DIRECT_DISCOVERY", the Discovery-Auth-Response shall contain a ProSe Query Code, a Code Sending Security Material, a ProSe Response Code, a Code Receiving Security Material, optionally a DUIK, a ProSe Validity Timer </w:t>
      </w:r>
      <w:r>
        <w:rPr/>
        <w:t>and the PC5 radio technology that the UE is using</w:t>
      </w:r>
      <w:r>
        <w:rPr>
          <w:rFonts w:eastAsia="SimSun;宋体"/>
        </w:rPr>
        <w:t xml:space="preserve">. The DUIK parameter shall be included in Discovery-Auth-Response only if the Code-Receiving-Security-Material contains a MIC Check Indicator set to </w:t>
      </w:r>
      <w:r>
        <w:rPr/>
        <w:t>MIC_CHECK_BY_PROSE_FUNCTION.</w:t>
      </w:r>
    </w:p>
    <w:p>
      <w:pPr>
        <w:pStyle w:val="Heading3"/>
        <w:rPr/>
      </w:pPr>
      <w:bookmarkStart w:id="142" w:name="__RefHeading___Toc20219279"/>
      <w:r>
        <w:rPr/>
        <w:t>6.3.55</w:t>
        <w:tab/>
        <w:t>Match-Request</w:t>
      </w:r>
      <w:bookmarkEnd w:id="142"/>
      <w:r>
        <w:rPr/>
        <w:t xml:space="preserve"> </w:t>
      </w:r>
    </w:p>
    <w:p>
      <w:pPr>
        <w:pStyle w:val="Normal"/>
        <w:rPr/>
      </w:pPr>
      <w:r>
        <w:rPr/>
        <w:t>The Match-Request is of type Grouped. It shall contain the information elements used in ProSe Match Report request.</w:t>
      </w:r>
    </w:p>
    <w:p>
      <w:pPr>
        <w:pStyle w:val="Normal"/>
        <w:rPr/>
      </w:pPr>
      <w:r>
        <w:rPr/>
        <w:t>The AVP format shall conform to:</w:t>
      </w:r>
    </w:p>
    <w:p>
      <w:pPr>
        <w:pStyle w:val="NormalLeft10cm"/>
        <w:rPr/>
      </w:pPr>
      <w:r>
        <w:rPr/>
        <w:tab/>
        <w:tab/>
        <w:t>Match-Request ::=</w:t>
        <w:tab/>
        <w:tab/>
        <w:t xml:space="preserve">&lt;AVP header: </w:t>
      </w:r>
      <w:r>
        <w:rPr>
          <w:lang w:eastAsia="zh-CN"/>
        </w:rPr>
        <w:t>3856</w:t>
      </w:r>
      <w:r>
        <w:rPr/>
        <w:t xml:space="preserve"> 10415&gt;</w:t>
      </w:r>
    </w:p>
    <w:p>
      <w:pPr>
        <w:pStyle w:val="NormalLeft25cm"/>
        <w:ind w:left="1988" w:firstLine="284"/>
        <w:rPr/>
      </w:pPr>
      <w:r>
        <w:rPr/>
        <w:t>{ Discovery-Type }</w:t>
      </w:r>
    </w:p>
    <w:p>
      <w:pPr>
        <w:pStyle w:val="NormalLeft25cm"/>
        <w:ind w:left="1988" w:firstLine="284"/>
        <w:rPr>
          <w:lang w:val="en-US"/>
        </w:rPr>
      </w:pPr>
      <w:r>
        <w:rPr>
          <w:lang w:val="en-US"/>
        </w:rPr>
        <w:t>[ User Identity ]</w:t>
      </w:r>
    </w:p>
    <w:p>
      <w:pPr>
        <w:pStyle w:val="NormalLeft25cm"/>
        <w:ind w:left="1988" w:firstLine="284"/>
        <w:rPr>
          <w:lang w:val="en-US"/>
        </w:rPr>
      </w:pPr>
      <w:r>
        <w:rPr>
          <w:lang w:val="en-US"/>
        </w:rPr>
        <w:t>[ Visited-PLMN-ID ]</w:t>
      </w:r>
    </w:p>
    <w:p>
      <w:pPr>
        <w:pStyle w:val="NormalLeft25cm"/>
        <w:ind w:left="1988" w:firstLine="284"/>
        <w:rPr>
          <w:lang w:val="fr-FR"/>
        </w:rPr>
      </w:pPr>
      <w:r>
        <w:rPr>
          <w:lang w:val="fr-FR"/>
        </w:rPr>
        <w:t>*[ ProSe-App-Code-Info ]</w:t>
      </w:r>
    </w:p>
    <w:p>
      <w:pPr>
        <w:pStyle w:val="NormalLeft25cm"/>
        <w:ind w:left="1988" w:firstLine="284"/>
        <w:rPr>
          <w:lang w:val="fr-FR"/>
        </w:rPr>
      </w:pPr>
      <w:r>
        <w:rPr/>
        <w:t>[ PC5-tech ]</w:t>
      </w:r>
    </w:p>
    <w:p>
      <w:pPr>
        <w:pStyle w:val="NormalLeft25cm"/>
        <w:ind w:left="1988" w:firstLine="284"/>
        <w:rPr>
          <w:lang w:val="fr-FR"/>
        </w:rPr>
      </w:pPr>
      <w:r>
        <w:rPr>
          <w:lang w:val="fr-FR"/>
        </w:rPr>
        <w:t>*[AVP]</w:t>
      </w:r>
    </w:p>
    <w:p>
      <w:pPr>
        <w:pStyle w:val="Normal"/>
        <w:rPr/>
      </w:pPr>
      <w:r>
        <w:rPr/>
        <w:t>The valid value for Discovery-Type for Match-Report AVP is: "MONITORING_REQUEST_FOR_OPEN_PROSE_DIRECT_DISCOVERY",</w:t>
      </w:r>
    </w:p>
    <w:p>
      <w:pPr>
        <w:pStyle w:val="NormalLeft25cm"/>
        <w:rPr/>
      </w:pPr>
      <w:r>
        <w:rPr/>
        <w:t>When the Discovery-Type is set to "MONITORING_REQUEST_FOR_OPEN_PROSE_DIRECT_DISCOVERY", the Match-Request shall contain one UE Identity, one Visited PLMN ID, one or more ProSe App Code Info and optionally the PC5 radio technology that the UE is using.</w:t>
      </w:r>
    </w:p>
    <w:p>
      <w:pPr>
        <w:pStyle w:val="Heading3"/>
        <w:rPr/>
      </w:pPr>
      <w:bookmarkStart w:id="143" w:name="__RefHeading___Toc20219280"/>
      <w:r>
        <w:rPr/>
        <w:t>6.3.56</w:t>
        <w:tab/>
        <w:t>Match-Report-Info</w:t>
      </w:r>
      <w:bookmarkEnd w:id="143"/>
      <w:r>
        <w:rPr/>
        <w:t xml:space="preserve"> </w:t>
      </w:r>
    </w:p>
    <w:p>
      <w:pPr>
        <w:pStyle w:val="Normal"/>
        <w:rPr/>
      </w:pPr>
      <w:r>
        <w:rPr/>
        <w:t xml:space="preserve">The Match-Report-Info is of type Grouped. It shall contain the information elements used in ProSe Match Report Info request. </w:t>
      </w:r>
    </w:p>
    <w:p>
      <w:pPr>
        <w:pStyle w:val="Normal"/>
        <w:rPr/>
      </w:pPr>
      <w:r>
        <w:rPr/>
        <w:t>The AVP format shall conform to:</w:t>
      </w:r>
    </w:p>
    <w:p>
      <w:pPr>
        <w:pStyle w:val="NormalLeft10cm"/>
        <w:rPr/>
      </w:pPr>
      <w:r>
        <w:rPr/>
        <w:tab/>
        <w:tab/>
        <w:t>Match-Report-Info ::=</w:t>
        <w:tab/>
        <w:tab/>
        <w:t xml:space="preserve">&lt;AVP header: </w:t>
      </w:r>
      <w:r>
        <w:rPr>
          <w:lang w:eastAsia="zh-CN"/>
        </w:rPr>
        <w:t>3857</w:t>
      </w:r>
      <w:r>
        <w:rPr/>
        <w:t xml:space="preserve"> 10415&gt;</w:t>
      </w:r>
    </w:p>
    <w:p>
      <w:pPr>
        <w:pStyle w:val="NormalLeft25cm"/>
        <w:ind w:left="1988" w:firstLine="284"/>
        <w:rPr/>
      </w:pPr>
      <w:r>
        <w:rPr/>
        <w:t>{ Discovery-Type }</w:t>
      </w:r>
    </w:p>
    <w:p>
      <w:pPr>
        <w:pStyle w:val="NormalLeft25cm"/>
        <w:ind w:left="1988" w:firstLine="284"/>
        <w:rPr/>
      </w:pPr>
      <w:r>
        <w:rPr/>
        <w:t>[ User-Identity ]</w:t>
      </w:r>
    </w:p>
    <w:p>
      <w:pPr>
        <w:pStyle w:val="NormalLeft25cm"/>
        <w:ind w:left="1988" w:firstLine="284"/>
        <w:rPr>
          <w:lang w:val="en-US"/>
        </w:rPr>
      </w:pPr>
      <w:r>
        <w:rPr>
          <w:lang w:val="en-US"/>
        </w:rPr>
        <w:t>*[ ProSe-App-ID ]</w:t>
      </w:r>
    </w:p>
    <w:p>
      <w:pPr>
        <w:pStyle w:val="NormalLeft25cm"/>
        <w:ind w:left="1988" w:firstLine="284"/>
        <w:rPr/>
      </w:pPr>
      <w:r>
        <w:rPr/>
        <w:t>*[AVP]</w:t>
      </w:r>
    </w:p>
    <w:p>
      <w:pPr>
        <w:pStyle w:val="Normal"/>
        <w:rPr/>
      </w:pPr>
      <w:r>
        <w:rPr/>
        <w:t>The valid value for Discovery-Type for Match-Report-Info AVP is: "MONITORING_REQUEST_FOR_OPEN_PROSE_DIRECT_DISCOVERY",</w:t>
      </w:r>
    </w:p>
    <w:p>
      <w:pPr>
        <w:pStyle w:val="Normal"/>
        <w:rPr/>
      </w:pPr>
      <w:r>
        <w:rPr/>
        <w:t>When the Discovery-Type is set to "MONITORING_REQUEST_FOR_OPEN_PROSE_DIRECT_DISCOVERY", the Match-Report-Info shall contain one User Identity and one or more ProSe Application IDs.</w:t>
      </w:r>
    </w:p>
    <w:p>
      <w:pPr>
        <w:pStyle w:val="Heading3"/>
        <w:rPr/>
      </w:pPr>
      <w:bookmarkStart w:id="144" w:name="__RefHeading___Toc20219281"/>
      <w:bookmarkEnd w:id="144"/>
      <w:r>
        <w:rPr/>
        <w:t>6.3.57</w:t>
        <w:tab/>
        <w:t>PMR-Flags</w:t>
      </w:r>
    </w:p>
    <w:p>
      <w:pPr>
        <w:pStyle w:val="Normal"/>
        <w:rPr/>
      </w:pPr>
      <w:r>
        <w:rPr/>
        <w:t xml:space="preserve">The PMR-Flags AVP is of type Unsigned32 and it shall contain a bit mask. The meaning of the bits </w:t>
      </w:r>
      <w:r>
        <w:rPr>
          <w:lang w:eastAsia="zh-CN"/>
        </w:rPr>
        <w:t>shall be</w:t>
      </w:r>
      <w:r>
        <w:rPr/>
        <w:t xml:space="preserve"> </w:t>
      </w:r>
      <w:r>
        <w:rPr>
          <w:lang w:eastAsia="zh-CN"/>
        </w:rPr>
        <w:t xml:space="preserve">as </w:t>
      </w:r>
      <w:r>
        <w:rPr/>
        <w:t>defined in table 6.3.57/1:</w:t>
      </w:r>
    </w:p>
    <w:p>
      <w:pPr>
        <w:pStyle w:val="TH"/>
        <w:rPr/>
      </w:pPr>
      <w:r>
        <w:rPr/>
        <w:t>Table 6.3.57/1: PMR-Flags</w:t>
      </w:r>
    </w:p>
    <w:tbl>
      <w:tblPr>
        <w:tblW w:w="8222" w:type="dxa"/>
        <w:jc w:val="center"/>
        <w:tblInd w:w="0" w:type="dxa"/>
        <w:tblLayout w:type="fixed"/>
        <w:tblCellMar>
          <w:top w:w="0" w:type="dxa"/>
          <w:left w:w="108" w:type="dxa"/>
          <w:bottom w:w="0" w:type="dxa"/>
          <w:right w:w="108" w:type="dxa"/>
        </w:tblCellMar>
      </w:tblPr>
      <w:tblGrid>
        <w:gridCol w:w="993"/>
        <w:gridCol w:w="1842"/>
        <w:gridCol w:w="5387"/>
      </w:tblGrid>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AH"/>
              <w:rPr/>
            </w:pPr>
            <w:r>
              <w:rPr/>
              <w:t>Bit</w:t>
            </w:r>
          </w:p>
        </w:tc>
        <w:tc>
          <w:tcPr>
            <w:tcW w:w="1842" w:type="dxa"/>
            <w:tcBorders>
              <w:top w:val="single" w:sz="4" w:space="0" w:color="000000"/>
              <w:left w:val="single" w:sz="4" w:space="0" w:color="000000"/>
              <w:bottom w:val="single" w:sz="4" w:space="0" w:color="000000"/>
              <w:right w:val="single" w:sz="4" w:space="0" w:color="000000"/>
            </w:tcBorders>
          </w:tcPr>
          <w:p>
            <w:pPr>
              <w:pStyle w:val="TAH"/>
              <w:rPr/>
            </w:pPr>
            <w:r>
              <w:rPr/>
              <w:t>Name</w:t>
            </w:r>
          </w:p>
        </w:tc>
        <w:tc>
          <w:tcPr>
            <w:tcW w:w="5387"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842" w:type="dxa"/>
            <w:tcBorders>
              <w:top w:val="single" w:sz="4" w:space="0" w:color="000000"/>
              <w:left w:val="single" w:sz="4" w:space="0" w:color="000000"/>
              <w:bottom w:val="single" w:sz="4" w:space="0" w:color="000000"/>
              <w:right w:val="single" w:sz="4" w:space="0" w:color="000000"/>
            </w:tcBorders>
          </w:tcPr>
          <w:p>
            <w:pPr>
              <w:pStyle w:val="TAL"/>
              <w:rPr>
                <w:color w:val="FF0000"/>
              </w:rPr>
            </w:pPr>
            <w:r>
              <w:rPr/>
              <w:t>Metadata Requested</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 xml:space="preserve">This bit, when set, indicates that </w:t>
            </w:r>
            <w:r>
              <w:rPr>
                <w:lang w:val="en-US"/>
              </w:rPr>
              <w:t>metadata information associated with the ProSe Application ID are requested</w:t>
            </w:r>
            <w:r>
              <w:rPr/>
              <w:t>.</w:t>
            </w:r>
          </w:p>
        </w:tc>
      </w:tr>
      <w:tr>
        <w:trPr>
          <w:cantSplit w:val="true"/>
        </w:trPr>
        <w:tc>
          <w:tcPr>
            <w:tcW w:w="8222"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Bits not defined in this table shall be cleared by the sending Prose Function and discarded by the receiving receiving ProSe function.</w:t>
            </w:r>
          </w:p>
        </w:tc>
      </w:tr>
    </w:tbl>
    <w:p>
      <w:pPr>
        <w:pStyle w:val="Normal"/>
        <w:rPr/>
      </w:pPr>
      <w:r>
        <w:rPr/>
      </w:r>
    </w:p>
    <w:p>
      <w:pPr>
        <w:pStyle w:val="Heading3"/>
        <w:rPr/>
      </w:pPr>
      <w:bookmarkStart w:id="145" w:name="__RefHeading___Toc20219282"/>
      <w:bookmarkEnd w:id="145"/>
      <w:r>
        <w:rPr/>
        <w:t>6.3.58</w:t>
        <w:tab/>
        <w:t>ProSe-Application-Metadata</w:t>
      </w:r>
    </w:p>
    <w:p>
      <w:pPr>
        <w:pStyle w:val="Normal"/>
        <w:rPr/>
      </w:pPr>
      <w:r>
        <w:rPr/>
        <w:t>The ProSe-Application-Metadata AVP is of type UTF8String. This AVP shall contain the metadata associated with the ProSe Application ID contained in the Match Report. As defined in 3GPP TS 24.334 [22], the length and contents of the metadata formatted as UTF8-encoded string are out of scope of 3GPP.</w:t>
      </w:r>
    </w:p>
    <w:p>
      <w:pPr>
        <w:pStyle w:val="Heading3"/>
        <w:rPr/>
      </w:pPr>
      <w:bookmarkStart w:id="146" w:name="__RefHeading___Toc20219283"/>
      <w:r>
        <w:rPr/>
        <w:t>6.3.59</w:t>
        <w:tab/>
        <w:t>Discovery-Entry-ID</w:t>
      </w:r>
      <w:bookmarkEnd w:id="146"/>
      <w:r>
        <w:rPr/>
        <w:t xml:space="preserve"> </w:t>
      </w:r>
    </w:p>
    <w:p>
      <w:pPr>
        <w:pStyle w:val="Normal"/>
        <w:rPr/>
      </w:pPr>
      <w:r>
        <w:rPr/>
        <w:t>The Discovery-Entry-ID is of type Unsigned32. It shall contain the discovery Entry ID used to identify the discovery entry in the UE context related to the discovery authorization request in the requesting ProSe Function.</w:t>
      </w:r>
    </w:p>
    <w:p>
      <w:pPr>
        <w:pStyle w:val="Heading3"/>
        <w:rPr/>
      </w:pPr>
      <w:bookmarkStart w:id="147" w:name="__RefHeading___Toc20219284"/>
      <w:bookmarkEnd w:id="147"/>
      <w:r>
        <w:rPr/>
        <w:t>6.3.60</w:t>
        <w:tab/>
      </w:r>
      <w:r>
        <w:rPr>
          <w:lang w:val="en-US"/>
        </w:rPr>
        <w:t>ProSe-</w:t>
      </w:r>
      <w:r>
        <w:rPr/>
        <w:t>Metadata-Index-Mask</w:t>
      </w:r>
    </w:p>
    <w:p>
      <w:pPr>
        <w:pStyle w:val="Normal"/>
        <w:rPr/>
      </w:pPr>
      <w:r>
        <w:rPr/>
        <w:t xml:space="preserve">The </w:t>
      </w:r>
      <w:r>
        <w:rPr>
          <w:lang w:val="en-US"/>
        </w:rPr>
        <w:t>ProSe-</w:t>
      </w:r>
      <w:r>
        <w:rPr/>
        <w:t>Metadata-Index-Mask AVP is of type OctetString. This AVP contains a ProSe metadata index mask (see 3GPP TS 24.334 [22]).</w:t>
      </w:r>
    </w:p>
    <w:p>
      <w:pPr>
        <w:pStyle w:val="Heading3"/>
        <w:rPr/>
      </w:pPr>
      <w:bookmarkStart w:id="148" w:name="__RefHeading___Toc20219285"/>
      <w:r>
        <w:rPr/>
        <w:t>6.3.61</w:t>
        <w:tab/>
        <w:t>App-Identifier</w:t>
      </w:r>
      <w:bookmarkEnd w:id="148"/>
      <w:r>
        <w:rPr/>
        <w:t xml:space="preserve"> </w:t>
      </w:r>
    </w:p>
    <w:p>
      <w:pPr>
        <w:pStyle w:val="Normal"/>
        <w:rPr/>
      </w:pPr>
      <w:r>
        <w:rPr/>
        <w:t xml:space="preserve">The App-Identifier AVP is of type Grouped. It </w:t>
      </w:r>
      <w:r>
        <w:rPr>
          <w:lang w:eastAsia="zh-CN"/>
        </w:rPr>
        <w:t xml:space="preserve">shall </w:t>
      </w:r>
      <w:r>
        <w:rPr/>
        <w:t>contain an OS ID and OS Application ID</w:t>
      </w:r>
      <w:r>
        <w:rPr>
          <w:lang w:val="en-US" w:eastAsia="en-US"/>
        </w:rPr>
        <w:t xml:space="preserve"> name</w:t>
      </w:r>
      <w:r>
        <w:rPr/>
        <w:t>.</w:t>
      </w:r>
    </w:p>
    <w:p>
      <w:pPr>
        <w:pStyle w:val="Normal"/>
        <w:rPr/>
      </w:pPr>
      <w:r>
        <w:rPr/>
        <w:t>The AVP format shall conform to:</w:t>
      </w:r>
    </w:p>
    <w:p>
      <w:pPr>
        <w:pStyle w:val="NormalLeft10cm"/>
        <w:rPr/>
      </w:pPr>
      <w:r>
        <w:rPr/>
        <w:tab/>
        <w:tab/>
        <w:t>App-Identifier ::=</w:t>
        <w:tab/>
        <w:tab/>
        <w:t xml:space="preserve">&lt;AVP header: </w:t>
      </w:r>
      <w:r>
        <w:rPr>
          <w:lang w:eastAsia="zh-CN"/>
        </w:rPr>
        <w:t>3840 10415</w:t>
      </w:r>
      <w:r>
        <w:rPr/>
        <w:t>&gt;</w:t>
      </w:r>
    </w:p>
    <w:p>
      <w:pPr>
        <w:pStyle w:val="NormalLeft25cm"/>
        <w:ind w:left="1988" w:firstLine="284"/>
        <w:rPr>
          <w:lang w:val="en-US"/>
        </w:rPr>
      </w:pPr>
      <w:r>
        <w:rPr>
          <w:lang w:val="en-US"/>
        </w:rPr>
        <w:t>{ OS-ID }</w:t>
      </w:r>
    </w:p>
    <w:p>
      <w:pPr>
        <w:pStyle w:val="NormalLeft25cm"/>
        <w:ind w:left="1988" w:firstLine="284"/>
        <w:rPr>
          <w:lang w:val="en-US"/>
        </w:rPr>
      </w:pPr>
      <w:r>
        <w:rPr>
          <w:lang w:val="en-US"/>
        </w:rPr>
        <w:t>{ OS-App-ID }</w:t>
      </w:r>
    </w:p>
    <w:p>
      <w:pPr>
        <w:pStyle w:val="NormalLeft25cm"/>
        <w:ind w:left="1988" w:firstLine="284"/>
        <w:rPr/>
      </w:pPr>
      <w:r>
        <w:rPr/>
        <w:t>*[AVP]</w:t>
      </w:r>
    </w:p>
    <w:p>
      <w:pPr>
        <w:pStyle w:val="Heading3"/>
        <w:rPr/>
      </w:pPr>
      <w:bookmarkStart w:id="149" w:name="__RefHeading___Toc20219286"/>
      <w:r>
        <w:rPr/>
        <w:t>6.3.62</w:t>
        <w:tab/>
        <w:t>OS-ID</w:t>
      </w:r>
      <w:bookmarkEnd w:id="149"/>
      <w:r>
        <w:rPr/>
        <w:t xml:space="preserve"> </w:t>
      </w:r>
    </w:p>
    <w:p>
      <w:pPr>
        <w:pStyle w:val="Normal"/>
        <w:rPr/>
      </w:pPr>
      <w:r>
        <w:rPr/>
        <w:t xml:space="preserve">The OS-ID AVP is of type OctetString. It </w:t>
      </w:r>
      <w:r>
        <w:rPr>
          <w:lang w:eastAsia="zh-CN"/>
        </w:rPr>
        <w:t xml:space="preserve">shall </w:t>
      </w:r>
      <w:r>
        <w:rPr/>
        <w:t>contain an identifier of the operating system as defined in clause 12.2.2.5 in 3GPP TS 24.334 [22].</w:t>
      </w:r>
    </w:p>
    <w:p>
      <w:pPr>
        <w:pStyle w:val="Heading3"/>
        <w:rPr/>
      </w:pPr>
      <w:bookmarkStart w:id="150" w:name="__RefHeading___Toc20219287"/>
      <w:r>
        <w:rPr/>
        <w:t>6.3.63</w:t>
        <w:tab/>
        <w:t>OS-App-ID</w:t>
      </w:r>
      <w:bookmarkEnd w:id="150"/>
      <w:r>
        <w:rPr/>
        <w:t xml:space="preserve"> </w:t>
      </w:r>
    </w:p>
    <w:p>
      <w:pPr>
        <w:pStyle w:val="Normal"/>
        <w:rPr/>
      </w:pPr>
      <w:r>
        <w:rPr/>
        <w:t xml:space="preserve">The OS-App-ID AVP is of type UTF8String. It </w:t>
      </w:r>
      <w:r>
        <w:rPr>
          <w:lang w:eastAsia="zh-CN"/>
        </w:rPr>
        <w:t xml:space="preserve">shall </w:t>
      </w:r>
      <w:r>
        <w:rPr/>
        <w:t>contain an</w:t>
      </w:r>
      <w:r>
        <w:rPr>
          <w:lang w:eastAsia="ko-KR"/>
        </w:rPr>
        <w:t xml:space="preserve"> OS specific application </w:t>
      </w:r>
      <w:r>
        <w:rPr/>
        <w:t>as defined in clause 12.2.2.5 in 3GPP TS 24.334 [22].</w:t>
      </w:r>
    </w:p>
    <w:p>
      <w:pPr>
        <w:pStyle w:val="Heading3"/>
        <w:rPr/>
      </w:pPr>
      <w:bookmarkStart w:id="151" w:name="__RefHeading___Toc20219288"/>
      <w:r>
        <w:rPr/>
        <w:t>6.3.64</w:t>
        <w:tab/>
        <w:t>Requesting-RPAUID</w:t>
      </w:r>
      <w:bookmarkEnd w:id="151"/>
      <w:r>
        <w:rPr/>
        <w:t xml:space="preserve"> </w:t>
      </w:r>
    </w:p>
    <w:p>
      <w:pPr>
        <w:pStyle w:val="Normal"/>
        <w:rPr/>
      </w:pPr>
      <w:r>
        <w:rPr/>
        <w:t xml:space="preserve">The Requesting-RPAUID AVP is of type UTF8String. This AVP contains an identifier for restricted ProSe direct discovery that uniquely identifies an application user </w:t>
      </w:r>
      <w:r>
        <w:rPr>
          <w:lang w:val="en-US" w:eastAsia="en-US"/>
        </w:rPr>
        <w:t>originating a restricted ProSe direct discovery request</w:t>
      </w:r>
      <w:r>
        <w:rPr/>
        <w:t>.</w:t>
      </w:r>
    </w:p>
    <w:p>
      <w:pPr>
        <w:pStyle w:val="Heading3"/>
        <w:rPr/>
      </w:pPr>
      <w:bookmarkStart w:id="152" w:name="__RefHeading___Toc20219289"/>
      <w:r>
        <w:rPr/>
        <w:t>6.3.65</w:t>
        <w:tab/>
        <w:t>Target-RPAUID</w:t>
      </w:r>
      <w:bookmarkEnd w:id="152"/>
      <w:r>
        <w:rPr/>
        <w:t xml:space="preserve"> </w:t>
      </w:r>
    </w:p>
    <w:p>
      <w:pPr>
        <w:pStyle w:val="Normal"/>
        <w:rPr/>
      </w:pPr>
      <w:r>
        <w:rPr/>
        <w:t xml:space="preserve">The Target-RPAUID AVP is of type UTF8String. This AVP contains an identifier for restricted ProSe direct discovery that uniquely identifies an application user </w:t>
      </w:r>
      <w:r>
        <w:rPr>
          <w:lang w:val="en-US" w:eastAsia="en-US"/>
        </w:rPr>
        <w:t>targeted by a restricted ProSe direct discovery request</w:t>
      </w:r>
      <w:r>
        <w:rPr/>
        <w:t>.</w:t>
      </w:r>
    </w:p>
    <w:p>
      <w:pPr>
        <w:pStyle w:val="Heading3"/>
        <w:rPr/>
      </w:pPr>
      <w:bookmarkStart w:id="153" w:name="__RefHeading___Toc20219290"/>
      <w:r>
        <w:rPr/>
        <w:t>6.3.66</w:t>
        <w:tab/>
        <w:t>Target-PDUID</w:t>
      </w:r>
      <w:bookmarkEnd w:id="153"/>
      <w:r>
        <w:rPr/>
        <w:t xml:space="preserve"> </w:t>
      </w:r>
    </w:p>
    <w:p>
      <w:pPr>
        <w:pStyle w:val="Normal"/>
        <w:rPr/>
      </w:pPr>
      <w:r>
        <w:rPr/>
        <w:t xml:space="preserve">The Target-PDUID AVP is of type OctetString. It </w:t>
      </w:r>
      <w:r>
        <w:rPr>
          <w:lang w:eastAsia="zh-CN"/>
        </w:rPr>
        <w:t xml:space="preserve">shall </w:t>
      </w:r>
      <w:r>
        <w:rPr/>
        <w:t xml:space="preserve">contain the ProSe Discovery UE ID which uniquely identifies the UE </w:t>
      </w:r>
      <w:r>
        <w:rPr>
          <w:lang w:val="en-US" w:eastAsia="en-US"/>
        </w:rPr>
        <w:t>targeted by a restricted ProSe direct discovery request</w:t>
      </w:r>
      <w:r>
        <w:rPr/>
        <w:t>.</w:t>
      </w:r>
    </w:p>
    <w:p>
      <w:pPr>
        <w:pStyle w:val="Heading3"/>
        <w:rPr/>
      </w:pPr>
      <w:bookmarkStart w:id="154" w:name="__RefHeading___Toc20219291"/>
      <w:r>
        <w:rPr/>
        <w:t>6.3.67</w:t>
        <w:tab/>
        <w:t>ProSe-Restricted-Code</w:t>
      </w:r>
      <w:bookmarkEnd w:id="154"/>
      <w:r>
        <w:rPr/>
        <w:t xml:space="preserve"> </w:t>
      </w:r>
    </w:p>
    <w:p>
      <w:pPr>
        <w:pStyle w:val="Normal"/>
        <w:rPr/>
      </w:pPr>
      <w:r>
        <w:rPr/>
        <w:t>The ProSe-Restricted-Code AVP is of type OctetString. This AVP contains a ProSe Restricted Code (see 3GPP TS 23.003 [4]) which is associated with a RPAUID.</w:t>
      </w:r>
    </w:p>
    <w:p>
      <w:pPr>
        <w:pStyle w:val="Heading3"/>
        <w:rPr/>
      </w:pPr>
      <w:bookmarkStart w:id="155" w:name="__RefHeading___Toc20219292"/>
      <w:r>
        <w:rPr/>
        <w:t>6.3.68</w:t>
        <w:tab/>
        <w:t>ProSe-Restricted-Code-Suffix-Range</w:t>
      </w:r>
      <w:bookmarkEnd w:id="155"/>
      <w:r>
        <w:rPr/>
        <w:t xml:space="preserve"> </w:t>
      </w:r>
    </w:p>
    <w:p>
      <w:pPr>
        <w:pStyle w:val="Normal"/>
        <w:rPr/>
      </w:pPr>
      <w:r>
        <w:rPr/>
        <w:t>The ProSe-Restricted-Code-Suffix-Range AVP is of type Grouped. It contains a range of consecutive ProSe Restricted Code Suffixes that can be appended to a ProSe Restricted Code Prefix. It shall contain a Beginning Suffix and may contain an Ending Suffix. If the Ending Suffix is not present, the only ProSe Restricted Code Suffix included in the ProSe Restricted Code Suffix Range is equal to the Beginning Suffix.</w:t>
      </w:r>
    </w:p>
    <w:p>
      <w:pPr>
        <w:pStyle w:val="Normal"/>
        <w:rPr/>
      </w:pPr>
      <w:r>
        <w:rPr/>
        <w:t>The AVP format shall conform to:</w:t>
      </w:r>
    </w:p>
    <w:p>
      <w:pPr>
        <w:pStyle w:val="NormalLeft10cm"/>
        <w:rPr/>
      </w:pPr>
      <w:r>
        <w:rPr/>
        <w:tab/>
        <w:tab/>
        <w:t>ProSe-Restricted-Code-Suffix-Range ::=</w:t>
        <w:tab/>
        <w:tab/>
        <w:t xml:space="preserve">&lt;AVP header: </w:t>
      </w:r>
      <w:r>
        <w:rPr>
          <w:lang w:eastAsia="zh-CN"/>
        </w:rPr>
        <w:t>3847 10415</w:t>
      </w:r>
      <w:r>
        <w:rPr/>
        <w:t>&gt;</w:t>
      </w:r>
    </w:p>
    <w:p>
      <w:pPr>
        <w:pStyle w:val="NormalLeft25cm"/>
        <w:ind w:left="1988" w:firstLine="284"/>
        <w:rPr>
          <w:lang w:val="en-US"/>
        </w:rPr>
      </w:pPr>
      <w:r>
        <w:rPr>
          <w:lang w:val="en-US"/>
        </w:rPr>
        <w:t>{ Beginning-Suffix}</w:t>
      </w:r>
    </w:p>
    <w:p>
      <w:pPr>
        <w:pStyle w:val="NormalLeft25cm"/>
        <w:ind w:left="1988" w:firstLine="284"/>
        <w:rPr>
          <w:lang w:val="en-US"/>
        </w:rPr>
      </w:pPr>
      <w:r>
        <w:rPr>
          <w:lang w:val="en-US"/>
        </w:rPr>
        <w:t>[ Ending–Suffix ]</w:t>
      </w:r>
    </w:p>
    <w:p>
      <w:pPr>
        <w:pStyle w:val="NormalLeft25cm"/>
        <w:ind w:left="1988" w:firstLine="284"/>
        <w:rPr/>
      </w:pPr>
      <w:r>
        <w:rPr/>
        <w:t>*[AVP]</w:t>
      </w:r>
    </w:p>
    <w:p>
      <w:pPr>
        <w:pStyle w:val="Normal"/>
        <w:rPr/>
      </w:pPr>
      <w:r>
        <w:rPr/>
        <w:t>Beginning Sufifx and Ending Suffix shall have the same length.</w:t>
      </w:r>
    </w:p>
    <w:p>
      <w:pPr>
        <w:pStyle w:val="Heading3"/>
        <w:rPr/>
      </w:pPr>
      <w:bookmarkStart w:id="156" w:name="__RefHeading___Toc20219293"/>
      <w:r>
        <w:rPr/>
        <w:t>6.3.69</w:t>
        <w:tab/>
        <w:t>Beginning-Suffix</w:t>
      </w:r>
      <w:bookmarkEnd w:id="156"/>
      <w:r>
        <w:rPr/>
        <w:t xml:space="preserve"> </w:t>
      </w:r>
    </w:p>
    <w:p>
      <w:pPr>
        <w:pStyle w:val="Normal"/>
        <w:rPr/>
      </w:pPr>
      <w:r>
        <w:rPr/>
        <w:t>The Beginning-Suffix AVP is of type OctetString. This AVP shall contain the lowest ProSe Restricted Code Suffix in a consecutive sequence of ProSe Restricted Code suffixes, or the lowest ProSe Application Code Suffix in a consecutive sequence of ProSe Application Code Suffixes. The format of ProSe Restricted Code Suffix or ProSe Application Code Suffix is defined in 3GPP TS 23.003 [4]. The size of this suffix shall align with octet boundary.</w:t>
      </w:r>
    </w:p>
    <w:p>
      <w:pPr>
        <w:pStyle w:val="Heading3"/>
        <w:rPr/>
      </w:pPr>
      <w:bookmarkStart w:id="157" w:name="__RefHeading___Toc20219294"/>
      <w:r>
        <w:rPr/>
        <w:t>6.3.70</w:t>
        <w:tab/>
        <w:t>Ending-Suffix</w:t>
      </w:r>
      <w:bookmarkEnd w:id="157"/>
      <w:r>
        <w:rPr/>
        <w:t xml:space="preserve"> </w:t>
      </w:r>
    </w:p>
    <w:p>
      <w:pPr>
        <w:pStyle w:val="Normal"/>
        <w:rPr/>
      </w:pPr>
      <w:r>
        <w:rPr/>
        <w:t>The Ending-Suffix AVP is of type OctetString. This AVP shall contain the highest ProSe Restricted Code Suffix in a consecutive sequence of ProSe Restricted Code suffixes or the highest ProSe Application Code Suffix in a consecutive sequence of ProSe Application Code Suffixes. The format of ProSe Restricted Code Suffix or ProSe Application Code Suffix is defined in 3GPP TS 23.003 [4]. The size of this suffix shall align with octet boundary.</w:t>
      </w:r>
    </w:p>
    <w:p>
      <w:pPr>
        <w:pStyle w:val="Heading3"/>
        <w:rPr/>
      </w:pPr>
      <w:bookmarkStart w:id="158" w:name="__RefHeading___Toc20219295"/>
      <w:bookmarkEnd w:id="158"/>
      <w:r>
        <w:rPr/>
        <w:t>6.3.71</w:t>
        <w:tab/>
        <w:t>Match-Timestamp</w:t>
      </w:r>
    </w:p>
    <w:p>
      <w:pPr>
        <w:pStyle w:val="Normal"/>
        <w:rPr/>
      </w:pPr>
      <w:r>
        <w:rPr/>
        <w:t>The Match-Timestamp AVP is of type Time and it shall contain the UTC time identifying when the discovery match event occurred.</w:t>
      </w:r>
    </w:p>
    <w:p>
      <w:pPr>
        <w:pStyle w:val="Heading3"/>
        <w:rPr/>
      </w:pPr>
      <w:bookmarkStart w:id="159" w:name="__RefHeading___Toc20219296"/>
      <w:bookmarkEnd w:id="159"/>
      <w:r>
        <w:rPr/>
        <w:t>6.3.72</w:t>
        <w:tab/>
        <w:t>DRMP</w:t>
      </w:r>
    </w:p>
    <w:p>
      <w:pPr>
        <w:pStyle w:val="Normal"/>
        <w:rPr>
          <w:lang w:eastAsia="zh-CN"/>
        </w:rPr>
      </w:pPr>
      <w:r>
        <w:rPr/>
        <w:t>The DRMP AVP is of type Enumerated and it is defined in IETF RFC 7944</w:t>
      </w:r>
      <w:r>
        <w:rPr>
          <w:lang w:eastAsia="en-GB"/>
        </w:rPr>
        <w:t> [27]</w:t>
      </w:r>
      <w:r>
        <w:rPr>
          <w:lang w:eastAsia="zh-CN"/>
        </w:rPr>
        <w:t>. This AVP allows the Prose Function to indicate the relative priority of Diameter messages.</w:t>
      </w:r>
      <w:r>
        <w:rPr/>
        <w:t xml:space="preserve"> The DRMP AVP may be used to set the DSCP marking for transport of the associated Diameter message.</w:t>
      </w:r>
    </w:p>
    <w:p>
      <w:pPr>
        <w:pStyle w:val="Heading3"/>
        <w:rPr/>
      </w:pPr>
      <w:bookmarkStart w:id="160" w:name="__RefHeading___Toc20219297"/>
      <w:r>
        <w:rPr/>
        <w:t>6.3.73</w:t>
        <w:tab/>
        <w:t>Banned-RPAUID</w:t>
      </w:r>
      <w:bookmarkEnd w:id="160"/>
      <w:r>
        <w:rPr/>
        <w:t xml:space="preserve"> </w:t>
      </w:r>
    </w:p>
    <w:p>
      <w:pPr>
        <w:pStyle w:val="Normal"/>
        <w:rPr/>
      </w:pPr>
      <w:r>
        <w:rPr/>
        <w:t xml:space="preserve">The Banned-RPAUID AVP is of type UTF8String. This AVP contains an identifier for restricted ProSe direct discovery that uniquely identifies an application user </w:t>
      </w:r>
      <w:r>
        <w:rPr>
          <w:lang w:val="en-US" w:eastAsia="en-US"/>
        </w:rPr>
        <w:t>banned by a restricted ProSe direct discovery request</w:t>
      </w:r>
      <w:r>
        <w:rPr/>
        <w:t>.</w:t>
      </w:r>
    </w:p>
    <w:p>
      <w:pPr>
        <w:pStyle w:val="Heading3"/>
        <w:rPr/>
      </w:pPr>
      <w:bookmarkStart w:id="161" w:name="__RefHeading___Toc20219298"/>
      <w:r>
        <w:rPr/>
        <w:t>6.3.74</w:t>
        <w:tab/>
        <w:t>Banned-PDUID</w:t>
      </w:r>
      <w:bookmarkEnd w:id="161"/>
      <w:r>
        <w:rPr/>
        <w:t xml:space="preserve"> </w:t>
      </w:r>
    </w:p>
    <w:p>
      <w:pPr>
        <w:pStyle w:val="Normal"/>
        <w:rPr/>
      </w:pPr>
      <w:r>
        <w:rPr/>
        <w:t xml:space="preserve">The Banned-PDUID AVP is of type OctetString. It </w:t>
      </w:r>
      <w:r>
        <w:rPr>
          <w:lang w:eastAsia="zh-CN"/>
        </w:rPr>
        <w:t xml:space="preserve">shall </w:t>
      </w:r>
      <w:r>
        <w:rPr/>
        <w:t xml:space="preserve">contain the ProSe Discovery UE ID which uniquely identifies the UE </w:t>
      </w:r>
      <w:r>
        <w:rPr>
          <w:lang w:val="en-US" w:eastAsia="en-US"/>
        </w:rPr>
        <w:t>Banned by a restricted ProSe direct discovery request</w:t>
      </w:r>
      <w:r>
        <w:rPr/>
        <w:t>.</w:t>
      </w:r>
    </w:p>
    <w:p>
      <w:pPr>
        <w:pStyle w:val="Heading3"/>
        <w:rPr/>
      </w:pPr>
      <w:bookmarkStart w:id="162" w:name="__RefHeading___Toc20219299"/>
      <w:r>
        <w:rPr/>
        <w:t>6.3.75</w:t>
        <w:tab/>
        <w:t>Code-Receiving-Security-Material</w:t>
      </w:r>
      <w:bookmarkEnd w:id="162"/>
      <w:r>
        <w:rPr/>
        <w:t xml:space="preserve"> </w:t>
      </w:r>
    </w:p>
    <w:p>
      <w:pPr>
        <w:pStyle w:val="Normal"/>
        <w:rPr/>
      </w:pPr>
      <w:r>
        <w:rPr/>
        <w:t>The Code-Receiving-Security-Material AVP is of type Grouped. It shall contain s</w:t>
      </w:r>
      <w:r>
        <w:rPr>
          <w:lang w:val="en-US" w:eastAsia="en-US"/>
        </w:rPr>
        <w:t>ecurity parameters used to indicate to a UE how a received restricted ProSe direct discovery message is protected. The Code Receiving Security Material may contain a DUSK and may contain either a DUIK or an indication whether to use Match Reports for MIC checking. It may also contain both a DUCK and a corresponding Encrypted Bitmask</w:t>
      </w:r>
      <w:r>
        <w:rPr/>
        <w:t>.</w:t>
      </w:r>
    </w:p>
    <w:p>
      <w:pPr>
        <w:pStyle w:val="Normal"/>
        <w:rPr/>
      </w:pPr>
      <w:r>
        <w:rPr/>
        <w:t>The AVP format shall conform to:</w:t>
      </w:r>
    </w:p>
    <w:p>
      <w:pPr>
        <w:pStyle w:val="NormalLeft10cm"/>
        <w:rPr/>
      </w:pPr>
      <w:r>
        <w:rPr/>
        <w:tab/>
        <w:tab/>
        <w:t>Code-Receiving-Security-Material ::=</w:t>
        <w:tab/>
        <w:tab/>
        <w:t xml:space="preserve">&lt;AVP header: </w:t>
      </w:r>
      <w:r>
        <w:rPr>
          <w:lang w:eastAsia="zh-CN"/>
        </w:rPr>
        <w:t>3847 10415</w:t>
      </w:r>
      <w:r>
        <w:rPr/>
        <w:t>&gt;</w:t>
      </w:r>
    </w:p>
    <w:p>
      <w:pPr>
        <w:pStyle w:val="NormalLeft25cm"/>
        <w:ind w:left="1988" w:firstLine="284"/>
        <w:rPr>
          <w:lang w:val="en-US"/>
        </w:rPr>
      </w:pPr>
      <w:r>
        <w:rPr>
          <w:lang w:val="en-US"/>
        </w:rPr>
        <w:t>[ DUSK ]</w:t>
      </w:r>
    </w:p>
    <w:p>
      <w:pPr>
        <w:pStyle w:val="NormalLeft25cm"/>
        <w:ind w:left="1988" w:firstLine="284"/>
        <w:rPr>
          <w:lang w:val="en-US"/>
        </w:rPr>
      </w:pPr>
      <w:r>
        <w:rPr>
          <w:lang w:val="en-US"/>
        </w:rPr>
        <w:t>[ DUIK ]</w:t>
      </w:r>
    </w:p>
    <w:p>
      <w:pPr>
        <w:pStyle w:val="NormalLeft25cm"/>
        <w:ind w:left="1988" w:firstLine="284"/>
        <w:rPr>
          <w:lang w:val="en-US"/>
        </w:rPr>
      </w:pPr>
      <w:r>
        <w:rPr>
          <w:lang w:val="en-US"/>
        </w:rPr>
        <w:t>[ MIC-Check-Indicator ]</w:t>
      </w:r>
    </w:p>
    <w:p>
      <w:pPr>
        <w:pStyle w:val="NormalLeft25cm"/>
        <w:ind w:left="1988" w:firstLine="284"/>
        <w:rPr>
          <w:lang w:val="en-US"/>
        </w:rPr>
      </w:pPr>
      <w:r>
        <w:rPr>
          <w:lang w:val="en-US"/>
        </w:rPr>
        <w:t>[ DUCK ]</w:t>
      </w:r>
    </w:p>
    <w:p>
      <w:pPr>
        <w:pStyle w:val="NormalLeft25cm"/>
        <w:ind w:left="1988" w:firstLine="284"/>
        <w:rPr>
          <w:lang w:val="en-US"/>
        </w:rPr>
      </w:pPr>
      <w:r>
        <w:rPr>
          <w:lang w:val="en-US"/>
        </w:rPr>
        <w:t>[ Encrypted-Bitmask ]</w:t>
      </w:r>
    </w:p>
    <w:p>
      <w:pPr>
        <w:pStyle w:val="NormalLeft25cm"/>
        <w:ind w:left="1988" w:firstLine="284"/>
        <w:rPr/>
      </w:pPr>
      <w:r>
        <w:rPr/>
        <w:t>*[AVP]</w:t>
      </w:r>
    </w:p>
    <w:p>
      <w:pPr>
        <w:pStyle w:val="Heading3"/>
        <w:rPr/>
      </w:pPr>
      <w:bookmarkStart w:id="163" w:name="__RefHeading___Toc20219300"/>
      <w:r>
        <w:rPr/>
        <w:t>6.3.76</w:t>
        <w:tab/>
        <w:t>Code-Sending-Security-Material</w:t>
      </w:r>
      <w:bookmarkEnd w:id="163"/>
      <w:r>
        <w:rPr/>
        <w:t xml:space="preserve"> </w:t>
      </w:r>
    </w:p>
    <w:p>
      <w:pPr>
        <w:pStyle w:val="Normal"/>
        <w:rPr/>
      </w:pPr>
      <w:r>
        <w:rPr/>
        <w:t>The Code-Sending-Security-Material AVP is of type Grouped. It shall contain s</w:t>
      </w:r>
      <w:r>
        <w:rPr>
          <w:lang w:val="en-US" w:eastAsia="en-US"/>
        </w:rPr>
        <w:t>ecurity parameters used to indicate to a UE how to protect the transmission of restricted ProSe direct discovery message. The Code Sending Security Material may contain a DUSK and may contain a DUIK. It may also contain both a DUCK and a corresponding Encrypted Bitmask</w:t>
      </w:r>
      <w:r>
        <w:rPr/>
        <w:t>.</w:t>
      </w:r>
    </w:p>
    <w:p>
      <w:pPr>
        <w:pStyle w:val="Normal"/>
        <w:rPr/>
      </w:pPr>
      <w:r>
        <w:rPr/>
        <w:t>The AVP format shall conform to:</w:t>
      </w:r>
    </w:p>
    <w:p>
      <w:pPr>
        <w:pStyle w:val="NormalLeft10cm"/>
        <w:rPr/>
      </w:pPr>
      <w:r>
        <w:rPr/>
        <w:tab/>
        <w:tab/>
        <w:t>Code-Sending-Security-Material ::=</w:t>
        <w:tab/>
        <w:tab/>
        <w:t xml:space="preserve">&lt;AVP header: </w:t>
      </w:r>
      <w:r>
        <w:rPr>
          <w:lang w:eastAsia="zh-CN"/>
        </w:rPr>
        <w:t>3847 10415</w:t>
      </w:r>
      <w:r>
        <w:rPr/>
        <w:t>&gt;</w:t>
      </w:r>
    </w:p>
    <w:p>
      <w:pPr>
        <w:pStyle w:val="NormalLeft25cm"/>
        <w:ind w:left="1988" w:firstLine="284"/>
        <w:rPr>
          <w:lang w:val="en-US"/>
        </w:rPr>
      </w:pPr>
      <w:r>
        <w:rPr>
          <w:lang w:val="en-US"/>
        </w:rPr>
        <w:t>[ DUSK ]</w:t>
      </w:r>
    </w:p>
    <w:p>
      <w:pPr>
        <w:pStyle w:val="NormalLeft25cm"/>
        <w:ind w:left="1988" w:firstLine="284"/>
        <w:rPr>
          <w:lang w:val="en-US"/>
        </w:rPr>
      </w:pPr>
      <w:r>
        <w:rPr>
          <w:lang w:val="en-US"/>
        </w:rPr>
        <w:t>[ DUIK ]</w:t>
      </w:r>
    </w:p>
    <w:p>
      <w:pPr>
        <w:pStyle w:val="NormalLeft25cm"/>
        <w:ind w:left="1988" w:firstLine="284"/>
        <w:rPr>
          <w:lang w:val="en-US"/>
        </w:rPr>
      </w:pPr>
      <w:r>
        <w:rPr>
          <w:lang w:val="en-US"/>
        </w:rPr>
        <w:t>[ DUCK ]</w:t>
      </w:r>
    </w:p>
    <w:p>
      <w:pPr>
        <w:pStyle w:val="NormalLeft25cm"/>
        <w:ind w:left="1988" w:firstLine="284"/>
        <w:rPr>
          <w:lang w:val="en-US"/>
        </w:rPr>
      </w:pPr>
      <w:r>
        <w:rPr>
          <w:lang w:val="en-US"/>
        </w:rPr>
        <w:t>[ Encrypted-Bitmask ]</w:t>
      </w:r>
    </w:p>
    <w:p>
      <w:pPr>
        <w:pStyle w:val="NormalLeft25cm"/>
        <w:ind w:left="1988" w:firstLine="284"/>
        <w:rPr/>
      </w:pPr>
      <w:r>
        <w:rPr/>
        <w:t>*[AVP]</w:t>
      </w:r>
    </w:p>
    <w:p>
      <w:pPr>
        <w:pStyle w:val="Heading3"/>
        <w:rPr/>
      </w:pPr>
      <w:bookmarkStart w:id="164" w:name="__RefHeading___Toc20219301"/>
      <w:r>
        <w:rPr/>
        <w:t>6.3.77</w:t>
        <w:tab/>
        <w:t>DUSK</w:t>
      </w:r>
      <w:bookmarkEnd w:id="164"/>
      <w:r>
        <w:rPr/>
        <w:t xml:space="preserve"> </w:t>
      </w:r>
    </w:p>
    <w:p>
      <w:pPr>
        <w:pStyle w:val="Normal"/>
        <w:rPr/>
      </w:pPr>
      <w:r>
        <w:rPr/>
        <w:t>The DUSK AVP is of type OctetString. It shall contain the Discovery User Scrambling Key</w:t>
      </w:r>
      <w:r>
        <w:rPr>
          <w:lang w:val="en-US" w:eastAsia="en-US"/>
        </w:rPr>
        <w:t xml:space="preserve"> used to </w:t>
      </w:r>
      <w:r>
        <w:rPr/>
        <w:t>scramble or unscramble the restricted ProSe direct discovery message containing the ProSe Restricted Code, ProSe Query Code or ProSe Response Code. The format of the DUSK is defined in 3GPP TS 33.303 [23].</w:t>
      </w:r>
    </w:p>
    <w:p>
      <w:pPr>
        <w:pStyle w:val="Heading3"/>
        <w:rPr/>
      </w:pPr>
      <w:bookmarkStart w:id="165" w:name="__RefHeading___Toc20219302"/>
      <w:r>
        <w:rPr/>
        <w:t>6.3.78</w:t>
        <w:tab/>
        <w:t>DUIK</w:t>
      </w:r>
      <w:bookmarkEnd w:id="165"/>
      <w:r>
        <w:rPr/>
        <w:t xml:space="preserve"> </w:t>
      </w:r>
    </w:p>
    <w:p>
      <w:pPr>
        <w:pStyle w:val="Normal"/>
        <w:rPr/>
      </w:pPr>
      <w:r>
        <w:rPr/>
        <w:t>The DUIK AVP is of type OctetString. It shall contain the Discovery User Integrity Key</w:t>
      </w:r>
      <w:r>
        <w:rPr>
          <w:lang w:val="en-US" w:eastAsia="en-US"/>
        </w:rPr>
        <w:t xml:space="preserve"> used to </w:t>
      </w:r>
      <w:r>
        <w:rPr/>
        <w:t>compute the MIC of the restricted ProSe direct discovery message containing the ProSe Restricted Code, ProSe Query Code or ProSe Response Code. The format of the DUIK is defined in 3GPP TS 33.303 [23].</w:t>
      </w:r>
    </w:p>
    <w:p>
      <w:pPr>
        <w:pStyle w:val="Heading3"/>
        <w:rPr/>
      </w:pPr>
      <w:bookmarkStart w:id="166" w:name="__RefHeading___Toc20219303"/>
      <w:r>
        <w:rPr/>
        <w:t>6.3.79</w:t>
        <w:tab/>
        <w:t>DUCK</w:t>
      </w:r>
      <w:bookmarkEnd w:id="166"/>
      <w:r>
        <w:rPr/>
        <w:t xml:space="preserve"> </w:t>
      </w:r>
    </w:p>
    <w:p>
      <w:pPr>
        <w:pStyle w:val="Normal"/>
        <w:rPr/>
      </w:pPr>
      <w:r>
        <w:rPr/>
        <w:t>The DUCK AVP is of type OctetString. It shall contain the Discovery User Confidentiality Key</w:t>
      </w:r>
      <w:r>
        <w:rPr>
          <w:lang w:val="en-US" w:eastAsia="en-US"/>
        </w:rPr>
        <w:t xml:space="preserve"> used to encrypt and </w:t>
      </w:r>
      <w:r>
        <w:rPr/>
        <w:t>decrypt a portion in restricted ProSe direct discovery message.The format of the DUCK is defined in 3GPP TS 33.303 [23].</w:t>
      </w:r>
    </w:p>
    <w:p>
      <w:pPr>
        <w:pStyle w:val="Heading3"/>
        <w:rPr/>
      </w:pPr>
      <w:bookmarkStart w:id="167" w:name="__RefHeading___Toc20219304"/>
      <w:r>
        <w:rPr/>
        <w:t>6.3.80</w:t>
        <w:tab/>
        <w:t>MIC-Check-Indicator</w:t>
      </w:r>
      <w:bookmarkEnd w:id="167"/>
      <w:r>
        <w:rPr/>
        <w:t xml:space="preserve"> </w:t>
      </w:r>
    </w:p>
    <w:p>
      <w:pPr>
        <w:pStyle w:val="Normal"/>
        <w:rPr/>
      </w:pPr>
      <w:r>
        <w:rPr/>
        <w:t>The MIC-Check-Indicator AVP is of type Unsigned32. It shall contain the indication of whether the UE shall use the ProSe Function to verify the MIC field of the received discovery message. The following values are defined:</w:t>
      </w:r>
    </w:p>
    <w:p>
      <w:pPr>
        <w:pStyle w:val="Normal"/>
        <w:rPr/>
      </w:pPr>
      <w:r>
        <w:rPr/>
        <w:t>MIC_CHECK_BY_PROSE_FUNCTION (1)</w:t>
      </w:r>
    </w:p>
    <w:p>
      <w:pPr>
        <w:pStyle w:val="Normal"/>
        <w:rPr/>
      </w:pPr>
      <w:r>
        <w:rPr/>
        <w:t>This value is used when the MIC check is required to be done by the ProSe Function.</w:t>
      </w:r>
    </w:p>
    <w:p>
      <w:pPr>
        <w:pStyle w:val="Heading3"/>
        <w:rPr/>
      </w:pPr>
      <w:bookmarkStart w:id="168" w:name="__RefHeading___Toc20219305"/>
      <w:r>
        <w:rPr/>
        <w:t>6.3.81</w:t>
        <w:tab/>
        <w:t>Encrypted-Bitmask</w:t>
      </w:r>
      <w:bookmarkEnd w:id="168"/>
      <w:r>
        <w:rPr/>
        <w:t xml:space="preserve"> </w:t>
      </w:r>
    </w:p>
    <w:p>
      <w:pPr>
        <w:pStyle w:val="Normal"/>
        <w:rPr/>
      </w:pPr>
      <w:r>
        <w:rPr/>
        <w:t>The Encrypted-Bitmask AVP is of type OctetString. It shall contain a 184-bit bitmask which uses bit "1" to mark the positions of the bits of a ProSe Restricted Code, ProSe Query Code or ProSe Response Code, for which the DUCK encryption is applied.</w:t>
      </w:r>
    </w:p>
    <w:p>
      <w:pPr>
        <w:pStyle w:val="Heading3"/>
        <w:rPr/>
      </w:pPr>
      <w:bookmarkStart w:id="169" w:name="__RefHeading___Toc20219306"/>
      <w:r>
        <w:rPr/>
        <w:t>6.3.82</w:t>
        <w:tab/>
        <w:t>ProSe-App-Code-Suffix-Range</w:t>
      </w:r>
      <w:bookmarkEnd w:id="169"/>
      <w:r>
        <w:rPr/>
        <w:t xml:space="preserve"> </w:t>
      </w:r>
    </w:p>
    <w:p>
      <w:pPr>
        <w:pStyle w:val="Normal"/>
        <w:rPr/>
      </w:pPr>
      <w:r>
        <w:rPr/>
        <w:t>The ProSe-App-Code-Suffix-Range AVP is of type Grouped. It contains a range of consecutive ProSe Application Code Suffixes that can be appended to a ProSe Application Code Prefix. It shall contain a Beginning Suffix and may contain an Ending Suffix. If the Ending Suffix is not present, the only ProSe Application Code Suffix included in the ProSe Application Code Suffix Range is equal to the Beginning Suffix.</w:t>
      </w:r>
    </w:p>
    <w:p>
      <w:pPr>
        <w:pStyle w:val="Normal"/>
        <w:rPr/>
      </w:pPr>
      <w:r>
        <w:rPr/>
        <w:t>The AVP format shall conform to:</w:t>
      </w:r>
    </w:p>
    <w:p>
      <w:pPr>
        <w:pStyle w:val="NormalLeft10cm"/>
        <w:rPr/>
      </w:pPr>
      <w:r>
        <w:rPr/>
        <w:tab/>
        <w:tab/>
        <w:t>ProSe-App-Code-Suffix-Range ::=</w:t>
        <w:tab/>
        <w:tab/>
        <w:t xml:space="preserve">&lt;AVP header: </w:t>
      </w:r>
      <w:r>
        <w:rPr>
          <w:lang w:eastAsia="zh-CN"/>
        </w:rPr>
        <w:t>3847 10415</w:t>
      </w:r>
      <w:r>
        <w:rPr/>
        <w:t>&gt;</w:t>
      </w:r>
    </w:p>
    <w:p>
      <w:pPr>
        <w:pStyle w:val="NormalLeft25cm"/>
        <w:ind w:left="1988" w:firstLine="284"/>
        <w:rPr>
          <w:lang w:val="en-US"/>
        </w:rPr>
      </w:pPr>
      <w:r>
        <w:rPr>
          <w:lang w:val="en-US"/>
        </w:rPr>
        <w:t>{ Beginning-Suffix }</w:t>
      </w:r>
    </w:p>
    <w:p>
      <w:pPr>
        <w:pStyle w:val="NormalLeft25cm"/>
        <w:ind w:left="1988" w:firstLine="284"/>
        <w:rPr>
          <w:lang w:val="en-US"/>
        </w:rPr>
      </w:pPr>
      <w:r>
        <w:rPr>
          <w:lang w:val="en-US"/>
        </w:rPr>
        <w:t>[ Ending–Suffix ]</w:t>
      </w:r>
    </w:p>
    <w:p>
      <w:pPr>
        <w:pStyle w:val="NormalLeft25cm"/>
        <w:ind w:left="1988" w:firstLine="284"/>
        <w:rPr/>
      </w:pPr>
      <w:r>
        <w:rPr/>
        <w:t>*[AVP]</w:t>
      </w:r>
    </w:p>
    <w:p>
      <w:pPr>
        <w:pStyle w:val="Normal"/>
        <w:rPr/>
      </w:pPr>
      <w:r>
        <w:rPr/>
        <w:t>Beginning Suffix and Ending Suffix shall have the same length.</w:t>
      </w:r>
    </w:p>
    <w:p>
      <w:pPr>
        <w:pStyle w:val="Heading3"/>
        <w:rPr/>
      </w:pPr>
      <w:bookmarkStart w:id="170" w:name="__RefHeading___Toc20219307"/>
      <w:bookmarkEnd w:id="170"/>
      <w:r>
        <w:rPr/>
        <w:t>6.3.83</w:t>
        <w:tab/>
        <w:t>Load</w:t>
      </w:r>
    </w:p>
    <w:p>
      <w:pPr>
        <w:pStyle w:val="Normal"/>
        <w:rPr>
          <w:lang w:eastAsia="zh-CN"/>
        </w:rPr>
      </w:pPr>
      <w:r>
        <w:rPr/>
        <w:t>The Load AVP is of type Grouped and it is defined in IETF RFC 8583 </w:t>
      </w:r>
      <w:r>
        <w:rPr>
          <w:lang w:eastAsia="en-GB"/>
        </w:rPr>
        <w:t>[28]</w:t>
      </w:r>
      <w:r>
        <w:rPr>
          <w:lang w:eastAsia="zh-CN"/>
        </w:rPr>
        <w:t>.</w:t>
      </w:r>
      <w:r>
        <w:rPr>
          <w:lang w:eastAsia="zh-CN"/>
        </w:rPr>
        <w:t xml:space="preserve"> This AVP is used to support Diameter load control mechanism, see Annex D for more information.</w:t>
      </w:r>
    </w:p>
    <w:p>
      <w:pPr>
        <w:pStyle w:val="Heading3"/>
        <w:rPr/>
      </w:pPr>
      <w:bookmarkStart w:id="171" w:name="__RefHeading___Toc20219308"/>
      <w:r>
        <w:rPr/>
        <w:t>6.3.84</w:t>
        <w:tab/>
        <w:t>PC5-tech</w:t>
      </w:r>
      <w:bookmarkEnd w:id="171"/>
      <w:r>
        <w:rPr/>
        <w:t xml:space="preserve"> </w:t>
      </w:r>
    </w:p>
    <w:p>
      <w:pPr>
        <w:pStyle w:val="Normal"/>
        <w:rPr/>
      </w:pPr>
      <w:r>
        <w:rPr/>
        <w:t xml:space="preserve">The PC5-tech AVP is of type OctetString. It </w:t>
      </w:r>
      <w:r>
        <w:rPr>
          <w:lang w:eastAsia="zh-CN"/>
        </w:rPr>
        <w:t xml:space="preserve">shall </w:t>
      </w:r>
      <w:r>
        <w:rPr/>
        <w:t>contain an identifier of the PC5 radio technology as defined in clause 12.2.2.71 in 3GPP TS 24.334 [22].</w:t>
      </w:r>
    </w:p>
    <w:p>
      <w:pPr>
        <w:pStyle w:val="Heading2"/>
        <w:rPr/>
      </w:pPr>
      <w:bookmarkStart w:id="172" w:name="__RefHeading___Toc20219309"/>
      <w:bookmarkEnd w:id="172"/>
      <w:r>
        <w:rPr>
          <w:lang w:val="en-US"/>
        </w:rPr>
        <w:t>6.4</w:t>
        <w:tab/>
        <w:t>Result-Code and Experimental-Result Values</w:t>
      </w:r>
    </w:p>
    <w:p>
      <w:pPr>
        <w:pStyle w:val="Heading3"/>
        <w:rPr>
          <w:lang w:val="en-US"/>
        </w:rPr>
      </w:pPr>
      <w:bookmarkStart w:id="173" w:name="__RefHeading___Toc20219310"/>
      <w:bookmarkEnd w:id="173"/>
      <w:r>
        <w:rPr>
          <w:lang w:val="en-US"/>
        </w:rPr>
        <w:t>6.4.1</w:t>
        <w:tab/>
        <w:t>General</w:t>
      </w:r>
    </w:p>
    <w:p>
      <w:pPr>
        <w:pStyle w:val="Normal"/>
        <w:rPr>
          <w:lang w:val="en-US"/>
        </w:rPr>
      </w:pPr>
      <w:r>
        <w:rPr/>
        <w:t>This clause defines result code values that shall be supported by all Diameter implementations that conform to this specification.</w:t>
      </w:r>
    </w:p>
    <w:p>
      <w:pPr>
        <w:pStyle w:val="Heading3"/>
        <w:rPr>
          <w:lang w:val="en-US"/>
        </w:rPr>
      </w:pPr>
      <w:bookmarkStart w:id="174" w:name="__RefHeading___Toc20219311"/>
      <w:bookmarkEnd w:id="174"/>
      <w:r>
        <w:rPr/>
        <w:t>6.4.2</w:t>
        <w:tab/>
        <w:t>Success</w:t>
      </w:r>
    </w:p>
    <w:p>
      <w:pPr>
        <w:pStyle w:val="Normal"/>
        <w:rPr>
          <w:lang w:val="en-US"/>
        </w:rPr>
      </w:pPr>
      <w:r>
        <w:rPr/>
        <w:t xml:space="preserve">Result codes that fall within the Success category </w:t>
      </w:r>
      <w:r>
        <w:rPr>
          <w:lang w:eastAsia="zh-CN"/>
        </w:rPr>
        <w:t>shall be</w:t>
      </w:r>
      <w:r>
        <w:rPr/>
        <w:t xml:space="preserve"> used to inform a peer that a request has been successfully completed. </w:t>
      </w:r>
      <w:r>
        <w:rPr>
          <w:lang w:val="en-US"/>
        </w:rPr>
        <w:t>The Result-Code AVP values defined in the Diameter base protocol (</w:t>
      </w:r>
      <w:r>
        <w:rPr>
          <w:lang w:val="it-IT"/>
        </w:rPr>
        <w:t>IETF RFC 6733 [29]</w:t>
      </w:r>
      <w:r>
        <w:rPr>
          <w:lang w:val="en-US"/>
        </w:rPr>
        <w:t>) shall be applied.</w:t>
      </w:r>
    </w:p>
    <w:p>
      <w:pPr>
        <w:pStyle w:val="Heading3"/>
        <w:rPr>
          <w:lang w:eastAsia="zh-CN"/>
        </w:rPr>
      </w:pPr>
      <w:bookmarkStart w:id="175" w:name="__RefHeading___Toc20219312"/>
      <w:bookmarkEnd w:id="175"/>
      <w:r>
        <w:rPr/>
        <w:t>6.4.3</w:t>
        <w:tab/>
      </w:r>
      <w:r>
        <w:rPr>
          <w:lang w:eastAsia="zh-CN"/>
        </w:rPr>
        <w:t>Permanent Failures</w:t>
      </w:r>
    </w:p>
    <w:p>
      <w:pPr>
        <w:pStyle w:val="Normal"/>
        <w:rPr/>
      </w:pPr>
      <w:r>
        <w:rPr/>
        <w:t xml:space="preserve">Errors that fall within the Permanent Failures category </w:t>
      </w:r>
      <w:r>
        <w:rPr>
          <w:lang w:eastAsia="zh-CN"/>
        </w:rPr>
        <w:t>shall be</w:t>
      </w:r>
      <w:r>
        <w:rPr/>
        <w:t xml:space="preserve"> used to inform the peer that the request has failed, and should not be attempted again. The </w:t>
      </w:r>
      <w:r>
        <w:rPr>
          <w:lang w:val="en-US"/>
        </w:rPr>
        <w:t>Result-Code AVP values defined in the Diameter base protocol (</w:t>
      </w:r>
      <w:r>
        <w:rPr>
          <w:lang w:val="it-IT"/>
        </w:rPr>
        <w:t>IETF RFC 6733 [29]</w:t>
      </w:r>
      <w:r>
        <w:rPr>
          <w:lang w:val="en-US"/>
        </w:rPr>
        <w:t>) shall be applied.</w:t>
      </w:r>
      <w:r>
        <w:rPr/>
        <w:t xml:space="preserve"> When one of the result codes defined here is included in a response, it shall be inside an Experimental-Result AVP and the Result-Code AVP shall be absent.</w:t>
      </w:r>
    </w:p>
    <w:p>
      <w:pPr>
        <w:pStyle w:val="Heading4"/>
        <w:ind w:left="1418" w:hanging="1418"/>
        <w:rPr/>
      </w:pPr>
      <w:bookmarkStart w:id="176" w:name="__RefHeading___Toc20219313"/>
      <w:bookmarkEnd w:id="176"/>
      <w:r>
        <w:rPr/>
        <w:t>6.4.3.1</w:t>
        <w:tab/>
        <w:t>DIAMETER_ERROR_USER_UNKNOWN (5001)</w:t>
      </w:r>
    </w:p>
    <w:p>
      <w:pPr>
        <w:pStyle w:val="Normal"/>
        <w:rPr/>
      </w:pPr>
      <w:r>
        <w:rPr/>
        <w:t xml:space="preserve">This result code </w:t>
      </w:r>
      <w:r>
        <w:rPr>
          <w:lang w:eastAsia="zh-CN"/>
        </w:rPr>
        <w:t>shall be</w:t>
      </w:r>
      <w:r>
        <w:rPr/>
        <w:t xml:space="preserve"> sent by the ProSe Function in the HPLMN to indicate that the user identified by the UE identity is unknown</w:t>
      </w:r>
    </w:p>
    <w:p>
      <w:pPr>
        <w:pStyle w:val="Heading4"/>
        <w:ind w:left="1418" w:hanging="1418"/>
        <w:rPr/>
      </w:pPr>
      <w:bookmarkStart w:id="177" w:name="__RefHeading___Toc20219314"/>
      <w:bookmarkEnd w:id="177"/>
      <w:r>
        <w:rPr/>
        <w:t>6.4.3.2</w:t>
        <w:tab/>
        <w:t>DIAMETER_ERROR_UNAUTHORIZED_SERVICE (5511)</w:t>
      </w:r>
    </w:p>
    <w:p>
      <w:pPr>
        <w:pStyle w:val="Normal"/>
        <w:rPr/>
      </w:pPr>
      <w:r>
        <w:rPr/>
        <w:t xml:space="preserve">This result code </w:t>
      </w:r>
      <w:r>
        <w:rPr>
          <w:lang w:eastAsia="zh-CN"/>
        </w:rPr>
        <w:t>shall be</w:t>
      </w:r>
      <w:r>
        <w:rPr/>
        <w:t xml:space="preserve"> sent by the ProSe Function in the HPLMN to indicate that no ProSe subscription is associated with the UE.</w:t>
      </w:r>
    </w:p>
    <w:p>
      <w:pPr>
        <w:pStyle w:val="Heading4"/>
        <w:ind w:left="1418" w:hanging="1418"/>
        <w:rPr/>
      </w:pPr>
      <w:bookmarkStart w:id="178" w:name="__RefHeading___Toc20219315"/>
      <w:bookmarkEnd w:id="178"/>
      <w:r>
        <w:rPr/>
        <w:t>6.4.3.3</w:t>
        <w:tab/>
      </w:r>
      <w:r>
        <w:rPr>
          <w:lang w:eastAsia="zh-CN"/>
        </w:rPr>
        <w:t>DIAMETER_ERROR_NO_ASSOCIATED_DISCOVERY_FILTER</w:t>
      </w:r>
      <w:r>
        <w:rPr/>
        <w:t xml:space="preserve"> (5630)</w:t>
      </w:r>
    </w:p>
    <w:p>
      <w:pPr>
        <w:pStyle w:val="Normal"/>
        <w:rPr/>
      </w:pPr>
      <w:r>
        <w:rPr/>
        <w:t xml:space="preserve">This result code </w:t>
      </w:r>
      <w:r>
        <w:rPr>
          <w:lang w:eastAsia="zh-CN"/>
        </w:rPr>
        <w:t>shall be</w:t>
      </w:r>
      <w:r>
        <w:rPr/>
        <w:t xml:space="preserve"> sent by the ProSe Function in the local/visited PLMN to indicate </w:t>
      </w:r>
      <w:r>
        <w:rPr>
          <w:lang w:eastAsia="zh-CN"/>
        </w:rPr>
        <w:t>that there is no valid Discovery Filter associated to the ProSe Application ID name received in the request</w:t>
      </w:r>
      <w:r>
        <w:rPr/>
        <w:t>.</w:t>
      </w:r>
    </w:p>
    <w:p>
      <w:pPr>
        <w:pStyle w:val="Heading4"/>
        <w:ind w:left="1418" w:hanging="1418"/>
        <w:rPr/>
      </w:pPr>
      <w:bookmarkStart w:id="179" w:name="__RefHeading___Toc20219316"/>
      <w:bookmarkEnd w:id="179"/>
      <w:r>
        <w:rPr/>
        <w:t>6.4.3.4</w:t>
        <w:tab/>
      </w:r>
      <w:r>
        <w:rPr>
          <w:lang w:eastAsia="zh-CN"/>
        </w:rPr>
        <w:t>DIAMETER_ERROR_ANNOUNCING_UNAUTHORIZED_IN_PLMN</w:t>
      </w:r>
      <w:r>
        <w:rPr/>
        <w:t xml:space="preserve"> (5631)</w:t>
      </w:r>
    </w:p>
    <w:p>
      <w:pPr>
        <w:pStyle w:val="Normal"/>
        <w:rPr/>
      </w:pPr>
      <w:r>
        <w:rPr/>
        <w:t xml:space="preserve">This result code </w:t>
      </w:r>
      <w:r>
        <w:rPr>
          <w:lang w:eastAsia="zh-CN"/>
        </w:rPr>
        <w:t>shall be</w:t>
      </w:r>
      <w:r>
        <w:rPr/>
        <w:t xml:space="preserve"> sent by the ProSe Function in the local/visited PLMN to indicate that the UE is not authorized to announce in this PLMN.</w:t>
      </w:r>
    </w:p>
    <w:p>
      <w:pPr>
        <w:pStyle w:val="Heading4"/>
        <w:ind w:left="1418" w:hanging="1418"/>
        <w:rPr/>
      </w:pPr>
      <w:bookmarkStart w:id="180" w:name="__RefHeading___Toc20219317"/>
      <w:bookmarkEnd w:id="180"/>
      <w:r>
        <w:rPr>
          <w:lang w:val="en-US"/>
        </w:rPr>
        <w:t>6.4.</w:t>
      </w:r>
      <w:r>
        <w:rPr>
          <w:lang w:val="en-US" w:eastAsia="zh-CN"/>
        </w:rPr>
        <w:t>3.5</w:t>
      </w:r>
      <w:r>
        <w:rPr>
          <w:lang w:val="en-US"/>
        </w:rPr>
        <w:tab/>
      </w:r>
      <w:r>
        <w:rPr>
          <w:lang w:val="en-US" w:eastAsia="zh-CN"/>
        </w:rPr>
        <w:t>DIAMETER_ERROR_INVALID_APPLICATION_CODE</w:t>
      </w:r>
      <w:r>
        <w:rPr>
          <w:lang w:val="en-US"/>
        </w:rPr>
        <w:t xml:space="preserve"> (5632)</w:t>
      </w:r>
    </w:p>
    <w:p>
      <w:pPr>
        <w:pStyle w:val="Normal"/>
        <w:rPr/>
      </w:pPr>
      <w:r>
        <w:rPr/>
        <w:t xml:space="preserve">This </w:t>
      </w:r>
      <w:r>
        <w:rPr>
          <w:lang w:eastAsia="zh-CN"/>
        </w:rPr>
        <w:t>r</w:t>
      </w:r>
      <w:r>
        <w:rPr/>
        <w:t>esult</w:t>
      </w:r>
      <w:r>
        <w:rPr>
          <w:lang w:eastAsia="zh-CN"/>
        </w:rPr>
        <w:t xml:space="preserve"> c</w:t>
      </w:r>
      <w:r>
        <w:rPr/>
        <w:t>ode shall be sent by the ProSe Function in the local PLMN to indicate that none of the ProSe Application Code(s) received in the request is valid.</w:t>
      </w:r>
    </w:p>
    <w:p>
      <w:pPr>
        <w:pStyle w:val="Heading4"/>
        <w:ind w:left="1418" w:hanging="1418"/>
        <w:rPr/>
      </w:pPr>
      <w:bookmarkStart w:id="181" w:name="__RefHeading___Toc20219318"/>
      <w:bookmarkEnd w:id="181"/>
      <w:r>
        <w:rPr>
          <w:lang w:eastAsia="zh-CN"/>
        </w:rPr>
        <w:t>6.4.3.6</w:t>
        <w:tab/>
        <w:t>DIAMETER_ERROR_PROXIMITY_UNAUTHORIZED (5633)</w:t>
      </w:r>
    </w:p>
    <w:p>
      <w:pPr>
        <w:pStyle w:val="Normal"/>
        <w:rPr/>
      </w:pPr>
      <w:r>
        <w:rPr/>
        <w:t xml:space="preserve">This </w:t>
      </w:r>
      <w:r>
        <w:rPr>
          <w:lang w:eastAsia="zh-CN"/>
        </w:rPr>
        <w:t>r</w:t>
      </w:r>
      <w:r>
        <w:rPr/>
        <w:t>esult</w:t>
      </w:r>
      <w:r>
        <w:rPr>
          <w:lang w:eastAsia="zh-CN"/>
        </w:rPr>
        <w:t xml:space="preserve"> c</w:t>
      </w:r>
      <w:r>
        <w:rPr/>
        <w:t>ode shall be sent by the ProSe Function in the serving PLMN to indicate that the Proximity request is not authorized by the user.</w:t>
      </w:r>
    </w:p>
    <w:p>
      <w:pPr>
        <w:pStyle w:val="Heading4"/>
        <w:ind w:left="1418" w:hanging="1418"/>
        <w:rPr/>
      </w:pPr>
      <w:bookmarkStart w:id="182" w:name="__RefHeading___Toc20219319"/>
      <w:bookmarkEnd w:id="182"/>
      <w:r>
        <w:rPr>
          <w:lang w:eastAsia="zh-CN"/>
        </w:rPr>
        <w:t>6.4.3.7</w:t>
        <w:tab/>
        <w:t>DIAMETER_ERROR_PROXIMITY_REJECTED (5634)</w:t>
      </w:r>
    </w:p>
    <w:p>
      <w:pPr>
        <w:pStyle w:val="Normal"/>
        <w:rPr>
          <w:lang w:eastAsia="zh-CN"/>
        </w:rPr>
      </w:pPr>
      <w:r>
        <w:rPr/>
        <w:t xml:space="preserve">This </w:t>
      </w:r>
      <w:r>
        <w:rPr>
          <w:lang w:eastAsia="zh-CN"/>
        </w:rPr>
        <w:t>r</w:t>
      </w:r>
      <w:r>
        <w:rPr/>
        <w:t>esult</w:t>
      </w:r>
      <w:r>
        <w:rPr>
          <w:lang w:eastAsia="zh-CN"/>
        </w:rPr>
        <w:t xml:space="preserve"> c</w:t>
      </w:r>
      <w:r>
        <w:rPr/>
        <w:t>ode shall be sent by the ProSe Function in the serving PLMN to indicate that it is unlikely that UEs enter into proximity for the received time window.</w:t>
      </w:r>
    </w:p>
    <w:p>
      <w:pPr>
        <w:pStyle w:val="Heading4"/>
        <w:ind w:left="1418" w:hanging="1418"/>
        <w:rPr/>
      </w:pPr>
      <w:bookmarkStart w:id="183" w:name="__RefHeading___Toc20219320"/>
      <w:bookmarkEnd w:id="183"/>
      <w:r>
        <w:rPr>
          <w:lang w:val="es-ES" w:eastAsia="zh-CN"/>
        </w:rPr>
        <w:t>6.4.3.8</w:t>
        <w:tab/>
        <w:t>DIAMETER_ERROR_NO_PROXIMITY_REQUEST (5635)</w:t>
      </w:r>
    </w:p>
    <w:p>
      <w:pPr>
        <w:pStyle w:val="Normal"/>
        <w:rPr>
          <w:lang w:eastAsia="zh-CN"/>
        </w:rPr>
      </w:pPr>
      <w:r>
        <w:rPr/>
        <w:t xml:space="preserve">This </w:t>
      </w:r>
      <w:r>
        <w:rPr>
          <w:lang w:eastAsia="zh-CN"/>
        </w:rPr>
        <w:t>r</w:t>
      </w:r>
      <w:r>
        <w:rPr/>
        <w:t>esult</w:t>
      </w:r>
      <w:r>
        <w:rPr>
          <w:lang w:eastAsia="zh-CN"/>
        </w:rPr>
        <w:t xml:space="preserve"> c</w:t>
      </w:r>
      <w:r>
        <w:rPr/>
        <w:t>ode shall be sent by the ProSe Function in the serving PLMN to indicate that there is no context associated with EPC ProSe User Identities included in the request.</w:t>
      </w:r>
    </w:p>
    <w:p>
      <w:pPr>
        <w:pStyle w:val="Heading4"/>
        <w:ind w:left="1418" w:hanging="1418"/>
        <w:rPr/>
      </w:pPr>
      <w:bookmarkStart w:id="184" w:name="__RefHeading___Toc20219321"/>
      <w:bookmarkEnd w:id="184"/>
      <w:r>
        <w:rPr>
          <w:lang w:val="en-US" w:eastAsia="zh-CN"/>
        </w:rPr>
        <w:t>6.4.3.9</w:t>
        <w:tab/>
      </w:r>
      <w:r>
        <w:rPr/>
        <w:t xml:space="preserve">DIAMETER_ERROR_UNAUTHORIZED_SERVICE_IN_THIS_PLMN </w:t>
      </w:r>
      <w:r>
        <w:rPr>
          <w:lang w:val="en-US" w:eastAsia="zh-CN"/>
        </w:rPr>
        <w:t>(5636)</w:t>
      </w:r>
    </w:p>
    <w:p>
      <w:pPr>
        <w:pStyle w:val="Normal"/>
        <w:rPr>
          <w:lang w:eastAsia="zh-CN"/>
        </w:rPr>
      </w:pPr>
      <w:r>
        <w:rPr/>
        <w:t xml:space="preserve">This result code </w:t>
      </w:r>
      <w:r>
        <w:rPr>
          <w:lang w:eastAsia="zh-CN"/>
        </w:rPr>
        <w:t>shall be</w:t>
      </w:r>
      <w:r>
        <w:rPr/>
        <w:t xml:space="preserve"> sent by the ProSe Function HPLMN to indicate that ProSe is not authorized to announce in this PLMN.</w:t>
      </w:r>
    </w:p>
    <w:p>
      <w:pPr>
        <w:pStyle w:val="Heading4"/>
        <w:ind w:left="1418" w:hanging="1418"/>
        <w:rPr/>
      </w:pPr>
      <w:bookmarkStart w:id="185" w:name="__RefHeading___Toc20219322"/>
      <w:bookmarkEnd w:id="185"/>
      <w:r>
        <w:rPr>
          <w:lang w:val="en-US" w:eastAsia="zh-CN"/>
        </w:rPr>
        <w:t>6.4.3.10</w:t>
        <w:tab/>
      </w:r>
      <w:r>
        <w:rPr/>
        <w:t xml:space="preserve">DIAMETER_ERROR_PROXIMITY_CANCELLED </w:t>
      </w:r>
      <w:r>
        <w:rPr>
          <w:lang w:val="en-US" w:eastAsia="zh-CN"/>
        </w:rPr>
        <w:t>(5637)</w:t>
      </w:r>
    </w:p>
    <w:p>
      <w:pPr>
        <w:pStyle w:val="Normal"/>
        <w:rPr/>
      </w:pPr>
      <w:r>
        <w:rPr/>
        <w:t xml:space="preserve">This result code </w:t>
      </w:r>
      <w:r>
        <w:rPr>
          <w:lang w:eastAsia="zh-CN"/>
        </w:rPr>
        <w:t>shall be</w:t>
      </w:r>
      <w:r>
        <w:rPr/>
        <w:t xml:space="preserve"> sent by the ProSe Function triggering the Proximity Request to indicate that the cancellation of the Proximity Request procedure as it determines that the UEs are unlikely to enter proximity within the requested time window.</w:t>
      </w:r>
    </w:p>
    <w:p>
      <w:pPr>
        <w:pStyle w:val="Heading4"/>
        <w:ind w:left="1418" w:hanging="1418"/>
        <w:rPr>
          <w:lang w:val="en-US" w:eastAsia="zh-CN"/>
        </w:rPr>
      </w:pPr>
      <w:bookmarkStart w:id="186" w:name="__RefHeading___Toc20219323"/>
      <w:bookmarkEnd w:id="186"/>
      <w:r>
        <w:rPr>
          <w:lang w:val="en-US" w:eastAsia="zh-CN"/>
        </w:rPr>
        <w:t>6.4.3.11</w:t>
        <w:tab/>
      </w:r>
      <w:r>
        <w:rPr/>
        <w:t>DIAMETER_ERROR_INVALID_DISCOVERY_TYPE (5641)</w:t>
      </w:r>
    </w:p>
    <w:p>
      <w:pPr>
        <w:pStyle w:val="Normal"/>
        <w:rPr/>
      </w:pPr>
      <w:r>
        <w:rPr/>
        <w:t xml:space="preserve">This result code </w:t>
      </w:r>
      <w:r>
        <w:rPr>
          <w:lang w:eastAsia="zh-CN"/>
        </w:rPr>
        <w:t>shall be</w:t>
      </w:r>
      <w:r>
        <w:rPr/>
        <w:t xml:space="preserve"> sent by the ProSe Function to indicate that the Discovery Tpe in the request message is not supported.</w:t>
      </w:r>
    </w:p>
    <w:p>
      <w:pPr>
        <w:pStyle w:val="Heading4"/>
        <w:ind w:left="1418" w:hanging="1418"/>
        <w:rPr>
          <w:lang w:val="en-US" w:eastAsia="zh-CN"/>
        </w:rPr>
      </w:pPr>
      <w:bookmarkStart w:id="187" w:name="__RefHeading___Toc20219324"/>
      <w:bookmarkEnd w:id="187"/>
      <w:r>
        <w:rPr>
          <w:lang w:val="en-US" w:eastAsia="zh-CN"/>
        </w:rPr>
        <w:t>6.4.3.12</w:t>
        <w:tab/>
      </w:r>
      <w:r>
        <w:rPr>
          <w:lang w:eastAsia="zh-CN"/>
        </w:rPr>
        <w:t>DIAMETER_ERROR_INVALID_TARGET_PDUID</w:t>
      </w:r>
      <w:r>
        <w:rPr/>
        <w:t xml:space="preserve"> (5638)</w:t>
      </w:r>
    </w:p>
    <w:p>
      <w:pPr>
        <w:pStyle w:val="Normal"/>
        <w:rPr/>
      </w:pPr>
      <w:r>
        <w:rPr/>
        <w:t xml:space="preserve">This result code </w:t>
      </w:r>
      <w:r>
        <w:rPr>
          <w:lang w:eastAsia="zh-CN"/>
        </w:rPr>
        <w:t>shall be</w:t>
      </w:r>
      <w:r>
        <w:rPr/>
        <w:t xml:space="preserve"> sent by the ProSe Function to indicate that the PDUID is not belonging to this ProSe Function.</w:t>
      </w:r>
    </w:p>
    <w:p>
      <w:pPr>
        <w:pStyle w:val="Heading4"/>
        <w:ind w:left="1418" w:hanging="1418"/>
        <w:rPr>
          <w:lang w:val="en-US" w:eastAsia="zh-CN"/>
        </w:rPr>
      </w:pPr>
      <w:bookmarkStart w:id="188" w:name="__RefHeading___Toc20219325"/>
      <w:bookmarkEnd w:id="188"/>
      <w:r>
        <w:rPr>
          <w:lang w:val="en-US" w:eastAsia="zh-CN"/>
        </w:rPr>
        <w:t>6.4.3.13</w:t>
        <w:tab/>
      </w:r>
      <w:r>
        <w:rPr>
          <w:lang w:eastAsia="zh-CN"/>
        </w:rPr>
        <w:t>DIAMETER_ERROR_INVALID_TARGET_RPAUID</w:t>
      </w:r>
      <w:r>
        <w:rPr/>
        <w:t xml:space="preserve"> (5639)</w:t>
      </w:r>
    </w:p>
    <w:p>
      <w:pPr>
        <w:pStyle w:val="Normal"/>
        <w:rPr/>
      </w:pPr>
      <w:r>
        <w:rPr/>
        <w:t xml:space="preserve">This result code </w:t>
      </w:r>
      <w:r>
        <w:rPr>
          <w:lang w:eastAsia="zh-CN"/>
        </w:rPr>
        <w:t>shall be</w:t>
      </w:r>
      <w:r>
        <w:rPr/>
        <w:t xml:space="preserve"> sent by the ProSe Function to indicate that the target RPAUID is not allowed to be discovered.</w:t>
      </w:r>
    </w:p>
    <w:p>
      <w:pPr>
        <w:pStyle w:val="Heading4"/>
        <w:ind w:left="1418" w:hanging="1418"/>
        <w:rPr>
          <w:lang w:val="en-US" w:eastAsia="zh-CN"/>
        </w:rPr>
      </w:pPr>
      <w:bookmarkStart w:id="189" w:name="__RefHeading___Toc20219326"/>
      <w:bookmarkEnd w:id="189"/>
      <w:r>
        <w:rPr>
          <w:lang w:val="en-US" w:eastAsia="zh-CN"/>
        </w:rPr>
        <w:t>6.4.3.14</w:t>
        <w:tab/>
      </w:r>
      <w:r>
        <w:rPr>
          <w:lang w:eastAsia="zh-CN"/>
        </w:rPr>
        <w:t>DIAMETER_ERROR_NO_ASSOCIATED_RESTRICTED_CODE</w:t>
      </w:r>
      <w:r>
        <w:rPr/>
        <w:t xml:space="preserve"> (5640)</w:t>
      </w:r>
    </w:p>
    <w:p>
      <w:pPr>
        <w:pStyle w:val="Normal"/>
        <w:rPr/>
      </w:pPr>
      <w:r>
        <w:rPr/>
        <w:t xml:space="preserve">This result code </w:t>
      </w:r>
      <w:r>
        <w:rPr>
          <w:lang w:eastAsia="zh-CN"/>
        </w:rPr>
        <w:t>shall be</w:t>
      </w:r>
      <w:r>
        <w:rPr/>
        <w:t xml:space="preserve"> sent by the ProSe Function to indicate that the there is no allocated ProSe Restricted Code for the requested target.</w:t>
      </w:r>
    </w:p>
    <w:p>
      <w:pPr>
        <w:pStyle w:val="Heading4"/>
        <w:ind w:left="1418" w:hanging="1418"/>
        <w:rPr>
          <w:lang w:val="en-US" w:eastAsia="zh-CN"/>
        </w:rPr>
      </w:pPr>
      <w:bookmarkStart w:id="190" w:name="__RefHeading___Toc20219327"/>
      <w:bookmarkEnd w:id="190"/>
      <w:r>
        <w:rPr>
          <w:lang w:val="en-US" w:eastAsia="zh-CN"/>
        </w:rPr>
        <w:t>6.4.3.15</w:t>
        <w:tab/>
      </w:r>
      <w:r>
        <w:rPr>
          <w:lang w:eastAsia="zh-CN"/>
        </w:rPr>
        <w:t>DIAMETER_ERROR_</w:t>
      </w:r>
      <w:r>
        <w:rPr>
          <w:lang w:val="en-US"/>
        </w:rPr>
        <w:t>REVOCATION_FAILURE</w:t>
      </w:r>
      <w:r>
        <w:rPr/>
        <w:t xml:space="preserve"> (</w:t>
      </w:r>
      <w:r>
        <w:rPr>
          <w:lang w:val="de-DE"/>
        </w:rPr>
        <w:t>56x1</w:t>
      </w:r>
      <w:r>
        <w:rPr/>
        <w:t>)</w:t>
      </w:r>
    </w:p>
    <w:p>
      <w:pPr>
        <w:pStyle w:val="Normal"/>
        <w:rPr/>
      </w:pPr>
      <w:r>
        <w:rPr/>
        <w:t xml:space="preserve">This value is used </w:t>
      </w:r>
      <w:r>
        <w:rPr>
          <w:lang w:val="en-US"/>
        </w:rPr>
        <w:t>to indicate that the ProSe Function was unable to successfully complete the revocation procedure (in an operator-configured time period)</w:t>
      </w:r>
      <w:r>
        <w:rPr/>
        <w:t>.</w:t>
      </w:r>
    </w:p>
    <w:p>
      <w:pPr>
        <w:pStyle w:val="Heading4"/>
        <w:ind w:left="1418" w:hanging="1418"/>
        <w:rPr>
          <w:lang w:val="en-US" w:eastAsia="zh-CN"/>
        </w:rPr>
      </w:pPr>
      <w:bookmarkStart w:id="191" w:name="__RefHeading___Toc20219328"/>
      <w:bookmarkEnd w:id="191"/>
      <w:r>
        <w:rPr>
          <w:lang w:val="en-US" w:eastAsia="zh-CN"/>
        </w:rPr>
        <w:t>6.4.3.16</w:t>
        <w:tab/>
      </w:r>
      <w:r>
        <w:rPr>
          <w:lang w:eastAsia="zh-CN"/>
        </w:rPr>
        <w:t>DIAMETER_ERROR_</w:t>
      </w:r>
      <w:r>
        <w:rPr>
          <w:lang w:val="en-US"/>
        </w:rPr>
        <w:t>ALREADY_BANNED</w:t>
      </w:r>
      <w:r>
        <w:rPr/>
        <w:t xml:space="preserve"> (</w:t>
      </w:r>
      <w:r>
        <w:rPr>
          <w:lang w:val="de-DE"/>
        </w:rPr>
        <w:t>56x2</w:t>
      </w:r>
      <w:r>
        <w:rPr/>
        <w:t>)</w:t>
      </w:r>
    </w:p>
    <w:p>
      <w:pPr>
        <w:pStyle w:val="Normal"/>
        <w:rPr/>
      </w:pPr>
      <w:r>
        <w:rPr/>
        <w:t>This value is used to indicate that the ProSe Function has determined that the revocation is not necessary because the target RPAUID has already been banned for discovery.</w:t>
      </w:r>
    </w:p>
    <w:p>
      <w:pPr>
        <w:pStyle w:val="Heading3"/>
        <w:rPr>
          <w:lang w:eastAsia="zh-CN"/>
        </w:rPr>
      </w:pPr>
      <w:bookmarkStart w:id="192" w:name="__RefHeading___Toc20219329"/>
      <w:bookmarkEnd w:id="192"/>
      <w:r>
        <w:rPr/>
        <w:t>6.4.</w:t>
      </w:r>
      <w:r>
        <w:rPr>
          <w:lang w:eastAsia="zh-CN"/>
        </w:rPr>
        <w:t>4</w:t>
      </w:r>
      <w:r>
        <w:rPr/>
        <w:tab/>
      </w:r>
      <w:r>
        <w:rPr>
          <w:lang w:eastAsia="zh-CN"/>
        </w:rPr>
        <w:t>Transient Failures</w:t>
      </w:r>
    </w:p>
    <w:p>
      <w:pPr>
        <w:pStyle w:val="Normal"/>
        <w:rPr/>
      </w:pPr>
      <w:bookmarkStart w:id="193" w:name="historyclause"/>
      <w:bookmarkEnd w:id="193"/>
      <w:r>
        <w:rPr/>
        <w:t xml:space="preserve">Result codes that fall within the </w:t>
      </w:r>
      <w:r>
        <w:rPr>
          <w:lang w:eastAsia="zh-CN"/>
        </w:rPr>
        <w:t>transient failures</w:t>
      </w:r>
      <w:r>
        <w:rPr/>
        <w:t xml:space="preserve"> category </w:t>
      </w:r>
      <w:r>
        <w:rPr>
          <w:lang w:eastAsia="zh-CN"/>
        </w:rPr>
        <w:t>shall be</w:t>
      </w:r>
      <w:r>
        <w:rPr/>
        <w:t xml:space="preserve"> used to inform a peer that the request could not be satisfied at the</w:t>
      </w:r>
      <w:r>
        <w:rPr>
          <w:lang w:eastAsia="zh-CN"/>
        </w:rPr>
        <w:t xml:space="preserve"> </w:t>
      </w:r>
      <w:r>
        <w:rPr/>
        <w:t xml:space="preserve">time it was received, but </w:t>
      </w:r>
      <w:r>
        <w:rPr>
          <w:lang w:eastAsia="zh-CN"/>
        </w:rPr>
        <w:t>may</w:t>
      </w:r>
      <w:r>
        <w:rPr/>
        <w:t xml:space="preserve"> be able to satisfy the request in the future. </w:t>
      </w:r>
      <w:r>
        <w:rPr>
          <w:lang w:val="en-US"/>
        </w:rPr>
        <w:t xml:space="preserve">The Result-Code AVP values defined in the Diameter base protocol specified in </w:t>
      </w:r>
      <w:r>
        <w:rPr>
          <w:lang w:val="it-IT"/>
        </w:rPr>
        <w:t>IETF RFC 6733 [29]</w:t>
      </w:r>
      <w:r>
        <w:rPr>
          <w:lang w:val="en-US"/>
        </w:rPr>
        <w:t xml:space="preserve"> shall be applied.</w:t>
      </w:r>
      <w:r>
        <w:rPr/>
        <w:t xml:space="preserve"> When one of the result codes defined here is included in a response, it shall be inside an Experimental-Result AVP and the Result-Code AVP shall be absent.</w:t>
      </w:r>
      <w:r>
        <w:br w:type="page"/>
      </w:r>
    </w:p>
    <w:p>
      <w:pPr>
        <w:pStyle w:val="Heading8"/>
        <w:ind w:left="0" w:hanging="0"/>
        <w:rPr/>
      </w:pPr>
      <w:bookmarkStart w:id="194" w:name="__RefHeading___Toc20219330"/>
      <w:bookmarkEnd w:id="194"/>
      <w:r>
        <w:rPr>
          <w:lang w:val="en-US"/>
        </w:rPr>
        <w:t>Annex A (normative):</w:t>
      </w:r>
      <w:r>
        <w:rPr/>
        <w:br/>
        <w:t>Diameter overload control mechanism</w:t>
      </w:r>
    </w:p>
    <w:p>
      <w:pPr>
        <w:pStyle w:val="Heading2"/>
        <w:rPr/>
      </w:pPr>
      <w:bookmarkStart w:id="195" w:name="__RefHeading___Toc20219331"/>
      <w:bookmarkEnd w:id="195"/>
      <w:r>
        <w:rPr/>
        <w:t>A.1</w:t>
        <w:tab/>
        <w:t>General</w:t>
      </w:r>
    </w:p>
    <w:p>
      <w:pPr>
        <w:pStyle w:val="Normal"/>
        <w:rPr>
          <w:lang w:eastAsia="zh-CN"/>
        </w:rPr>
      </w:pPr>
      <w:r>
        <w:rPr/>
        <w:t>Diameter overload control mechanism is an optional feature.</w:t>
      </w:r>
    </w:p>
    <w:p>
      <w:pPr>
        <w:pStyle w:val="Normal"/>
        <w:rPr>
          <w:lang w:eastAsia="zh-CN"/>
        </w:rPr>
      </w:pPr>
      <w:r>
        <w:rPr/>
        <w:t>IETF RFC 7683 [21] specifies a Diameter overload control mechanism which includes the definition and the transfer of related AVPs between Diameter nodes.</w:t>
      </w:r>
    </w:p>
    <w:p>
      <w:pPr>
        <w:pStyle w:val="Normal"/>
        <w:rPr/>
      </w:pPr>
      <w:r>
        <w:rPr/>
        <w:t xml:space="preserve">It is recommended to make use of IETF RFC 7683 [21] on the PC6/PC7 interface where, when applied, the requesting ProSe Function shall behave as </w:t>
      </w:r>
      <w:r>
        <w:rPr>
          <w:lang w:eastAsia="zh-CN"/>
        </w:rPr>
        <w:t xml:space="preserve">a </w:t>
      </w:r>
      <w:r>
        <w:rPr/>
        <w:t>reacting node and the responding ProSe Function as a reporting node.</w:t>
      </w:r>
    </w:p>
    <w:p>
      <w:pPr>
        <w:pStyle w:val="Heading2"/>
        <w:rPr/>
      </w:pPr>
      <w:bookmarkStart w:id="196" w:name="__RefHeading___Toc20219332"/>
      <w:bookmarkEnd w:id="196"/>
      <w:r>
        <w:rPr/>
        <w:t>A.2</w:t>
        <w:tab/>
        <w:t>Responding ProSe Function behaviour</w:t>
      </w:r>
    </w:p>
    <w:p>
      <w:pPr>
        <w:pStyle w:val="Normal"/>
        <w:rPr/>
      </w:pPr>
      <w:r>
        <w:rPr/>
        <w:t xml:space="preserve">The responding ProSe Function requests traffic reduction from requesting ProSe Function when it is in an overload situation, including OC-OLR AVP in answer commands as described in IETF RFC 7683 [21]. </w:t>
      </w:r>
    </w:p>
    <w:p>
      <w:pPr>
        <w:pStyle w:val="Normal"/>
        <w:rPr/>
      </w:pPr>
      <w:r>
        <w:rPr/>
        <w:t xml:space="preserve">The ProSe Function identifies that it is in an overload situation by implementation specific means. For example, the ProSe Function may take into account the traffic over the PC6/PC7 interfaces or other interfaces, the level of usage of internal resources (CPU, memory), the access to external resources, etc. </w:t>
      </w:r>
    </w:p>
    <w:p>
      <w:pPr>
        <w:pStyle w:val="Normal"/>
        <w:rPr/>
      </w:pPr>
      <w:r>
        <w:rPr/>
        <w:t>The ProSe Function determines the specific contents of OC-OLR AVP in overload reports and the ProSe Function decides when to send OC-OLR AVPs by implementation specific means.</w:t>
      </w:r>
    </w:p>
    <w:p>
      <w:pPr>
        <w:pStyle w:val="Heading2"/>
        <w:rPr/>
      </w:pPr>
      <w:bookmarkStart w:id="197" w:name="__RefHeading___Toc20219333"/>
      <w:bookmarkEnd w:id="197"/>
      <w:r>
        <w:rPr/>
        <w:t>A.3</w:t>
        <w:tab/>
        <w:t>Requesting ProSe Function behaviour</w:t>
      </w:r>
    </w:p>
    <w:p>
      <w:pPr>
        <w:pStyle w:val="Normal"/>
        <w:rPr/>
      </w:pPr>
      <w:r>
        <w:rPr/>
        <w:t>The requesting ProSe Function applies required traffic reduction received in answer commands to subsequent applicable requests, as per IETF RFC 7683 [21].</w:t>
      </w:r>
    </w:p>
    <w:p>
      <w:pPr>
        <w:pStyle w:val="Normal"/>
        <w:rPr/>
      </w:pPr>
      <w:r>
        <w:rPr/>
        <w:t>Requested traffic reduction is achieved by the requesting ProSe Function by implementation specific means. For example, it may implement message throttling with prioritization or a message retaining mechanism for operations that can be postponed.</w:t>
      </w:r>
    </w:p>
    <w:p>
      <w:pPr>
        <w:pStyle w:val="Normal"/>
        <w:rPr/>
      </w:pPr>
      <w:r>
        <w:rPr>
          <w:lang w:val="en-US" w:eastAsia="en-US"/>
        </w:rPr>
        <w:t xml:space="preserve">As a result of the need to throttle traffic, the </w:t>
      </w:r>
      <w:r>
        <w:rPr/>
        <w:t xml:space="preserve">requesting ProSe Function </w:t>
      </w:r>
      <w:r>
        <w:rPr>
          <w:lang w:val="en-US" w:eastAsia="en-US"/>
        </w:rPr>
        <w:t xml:space="preserve">may reject Registration Request, Discovery Request, Match Report Requests initiated by UEs. The possible related error messages used over PC3 are described in the 3GPP TS 24.334 [22]. </w:t>
      </w:r>
      <w:r>
        <w:br w:type="page"/>
      </w:r>
    </w:p>
    <w:p>
      <w:pPr>
        <w:pStyle w:val="Heading8"/>
        <w:ind w:left="0" w:hanging="0"/>
        <w:rPr/>
      </w:pPr>
      <w:bookmarkStart w:id="198" w:name="__RefHeading___Toc20219334"/>
      <w:bookmarkEnd w:id="198"/>
      <w:r>
        <w:rPr>
          <w:lang w:val="en-US"/>
        </w:rPr>
        <w:t>Annex B (Informative):</w:t>
      </w:r>
      <w:r>
        <w:rPr/>
        <w:br/>
        <w:t>Diameter overload node behaviour</w:t>
      </w:r>
    </w:p>
    <w:p>
      <w:pPr>
        <w:pStyle w:val="Heading2"/>
        <w:rPr/>
      </w:pPr>
      <w:bookmarkStart w:id="199" w:name="__RefHeading___Toc20219335"/>
      <w:r>
        <w:rPr/>
        <w:t>B.</w:t>
      </w:r>
      <w:r>
        <w:rPr>
          <w:lang w:eastAsia="zh-CN"/>
        </w:rPr>
        <w:t>1</w:t>
      </w:r>
      <w:r>
        <w:rPr/>
        <w:tab/>
        <w:t>Message prioritization</w:t>
      </w:r>
      <w:bookmarkEnd w:id="199"/>
      <w:r>
        <w:rPr/>
        <w:t xml:space="preserve"> </w:t>
      </w:r>
    </w:p>
    <w:p>
      <w:pPr>
        <w:pStyle w:val="Normal"/>
        <w:rPr/>
      </w:pPr>
      <w:r>
        <w:rPr/>
        <w:t>This clause describes possible behaviours of the requesting ProSe Function receiving an overload indication from the responding ProSe Function, regarding message prioritisation in an informative purpose.</w:t>
      </w:r>
    </w:p>
    <w:p>
      <w:pPr>
        <w:pStyle w:val="Normal"/>
        <w:rPr/>
      </w:pPr>
      <w:r>
        <w:rPr/>
        <w:t>The requesting ProSe Function</w:t>
      </w:r>
      <w:r>
        <w:rPr>
          <w:lang w:eastAsia="zh-CN"/>
        </w:rPr>
        <w:t xml:space="preserve"> may take the </w:t>
      </w:r>
      <w:r>
        <w:rPr/>
        <w:t xml:space="preserve">following into account when </w:t>
      </w:r>
      <w:r>
        <w:rPr>
          <w:lang w:eastAsia="zh-CN"/>
        </w:rPr>
        <w:t>making</w:t>
      </w:r>
      <w:r>
        <w:rPr/>
        <w:t xml:space="preserve"> throttling decisions:</w:t>
      </w:r>
    </w:p>
    <w:p>
      <w:pPr>
        <w:pStyle w:val="B1"/>
        <w:rPr/>
      </w:pPr>
      <w:r>
        <w:rPr/>
        <w:t>-</w:t>
        <w:tab/>
        <w:t xml:space="preserve">Identification of the procedures that can be deferred (e.g. </w:t>
      </w:r>
      <w:r>
        <w:rPr>
          <w:lang w:val="en-US" w:eastAsia="en-US"/>
        </w:rPr>
        <w:t>Proximity Requests</w:t>
      </w:r>
      <w:r>
        <w:rPr/>
        <w:t xml:space="preserve">), so to avoid to drop non deferrable procedures; </w:t>
      </w:r>
    </w:p>
    <w:p>
      <w:pPr>
        <w:pStyle w:val="B1"/>
        <w:rPr/>
      </w:pPr>
      <w:r>
        <w:rPr/>
        <w:t>-</w:t>
        <w:tab/>
        <w:t>Prioritisation of certain types of request (</w:t>
      </w:r>
      <w:r>
        <w:rPr>
          <w:lang w:eastAsia="zh-CN"/>
        </w:rPr>
        <w:t>e.g.</w:t>
      </w:r>
      <w:r>
        <w:rPr/>
        <w:t xml:space="preserve"> between ProSe-Proximity-Request (PRR)</w:t>
      </w:r>
      <w:r>
        <w:rPr>
          <w:lang w:eastAsia="zh-CN"/>
        </w:rPr>
        <w:t xml:space="preserve"> and</w:t>
      </w:r>
      <w:r>
        <w:rPr/>
        <w:t xml:space="preserve"> ProSe-Location-Update-Request (PLR)) according to the context of their use, in particular:</w:t>
      </w:r>
    </w:p>
    <w:p>
      <w:pPr>
        <w:pStyle w:val="B2"/>
        <w:rPr>
          <w:lang w:eastAsia="zh-CN"/>
        </w:rPr>
      </w:pPr>
      <w:r>
        <w:rPr/>
        <w:t>-</w:t>
        <w:tab/>
        <w:t xml:space="preserve">Higher prioritisation for </w:t>
      </w:r>
      <w:r>
        <w:rPr>
          <w:lang w:eastAsia="zh-CN"/>
        </w:rPr>
        <w:t xml:space="preserve">commands that are </w:t>
      </w:r>
      <w:r>
        <w:rPr/>
        <w:t>relat</w:t>
      </w:r>
      <w:r>
        <w:rPr>
          <w:lang w:eastAsia="zh-CN"/>
        </w:rPr>
        <w:t>ed to a registered user for a service</w:t>
      </w:r>
      <w:r>
        <w:rPr/>
        <w:t xml:space="preserve">, so to avoid the interruption of the </w:t>
      </w:r>
      <w:r>
        <w:rPr>
          <w:lang w:eastAsia="zh-CN"/>
        </w:rPr>
        <w:t xml:space="preserve">registered </w:t>
      </w:r>
      <w:r>
        <w:rPr/>
        <w:t>service for the user.</w:t>
      </w:r>
    </w:p>
    <w:p>
      <w:pPr>
        <w:pStyle w:val="Heading8"/>
        <w:ind w:left="0" w:hanging="0"/>
        <w:rPr/>
      </w:pPr>
      <w:bookmarkStart w:id="200" w:name="__RefHeading___Toc20219336"/>
      <w:bookmarkEnd w:id="200"/>
      <w:r>
        <w:rPr/>
        <w:t>Annex C (normative):</w:t>
      </w:r>
      <w:r>
        <w:rPr>
          <w:b/>
        </w:rPr>
        <w:br/>
      </w:r>
      <w:r>
        <w:rPr/>
        <w:t>Diameter message priority mechanism</w:t>
      </w:r>
    </w:p>
    <w:p>
      <w:pPr>
        <w:pStyle w:val="Heading2"/>
        <w:rPr/>
      </w:pPr>
      <w:bookmarkStart w:id="201" w:name="__RefHeading___Toc20219337"/>
      <w:bookmarkEnd w:id="201"/>
      <w:r>
        <w:rPr/>
        <w:t>C.1</w:t>
        <w:tab/>
        <w:t>General</w:t>
      </w:r>
    </w:p>
    <w:p>
      <w:pPr>
        <w:pStyle w:val="Normal"/>
        <w:rPr/>
      </w:pPr>
      <w:r>
        <w:rPr/>
        <w:t>IETF RFC 7944</w:t>
      </w:r>
      <w:r>
        <w:rPr>
          <w:lang w:eastAsia="en-GB"/>
        </w:rPr>
        <w:t> [27]</w:t>
      </w:r>
      <w:r>
        <w:rPr/>
        <w:t xml:space="preserve"> specifies a Diameter routing message priority mechanism that allows Diameter nodes to indicate the relative priority of Diameter messages. With this information, other Diameter nodes may leverage the relative priority of Diameter messages into routing, resource allocation, set the DSCP marking for transport of the associated Diameter message, and also abatement decisions when overload control is applied.</w:t>
      </w:r>
    </w:p>
    <w:p>
      <w:pPr>
        <w:pStyle w:val="Heading2"/>
        <w:rPr/>
      </w:pPr>
      <w:bookmarkStart w:id="202" w:name="__RefHeading___Toc20219338"/>
      <w:bookmarkEnd w:id="202"/>
      <w:r>
        <w:rPr/>
        <w:t>C.2</w:t>
        <w:tab/>
        <w:t>PC6/PC7 interfaces</w:t>
      </w:r>
    </w:p>
    <w:p>
      <w:pPr>
        <w:pStyle w:val="Heading3"/>
        <w:rPr/>
      </w:pPr>
      <w:bookmarkStart w:id="203" w:name="__RefHeading___Toc20219339"/>
      <w:r>
        <w:rPr/>
        <w:t>C.2.1</w:t>
        <w:tab/>
        <w:t>General</w:t>
      </w:r>
      <w:bookmarkEnd w:id="203"/>
      <w:r>
        <w:rPr/>
        <w:t xml:space="preserve"> </w:t>
      </w:r>
    </w:p>
    <w:p>
      <w:pPr>
        <w:pStyle w:val="Normal"/>
        <w:rPr/>
      </w:pPr>
      <w:r>
        <w:rPr/>
        <w:t>The Diameter message priority mechanism is an optional feature.</w:t>
      </w:r>
    </w:p>
    <w:p>
      <w:pPr>
        <w:pStyle w:val="Normal"/>
        <w:rPr/>
      </w:pPr>
      <w:r>
        <w:rPr/>
        <w:t>It is recommended to make use of IETF RFC 7944</w:t>
      </w:r>
      <w:r>
        <w:rPr>
          <w:lang w:eastAsia="en-GB"/>
        </w:rPr>
        <w:t> [27]</w:t>
      </w:r>
      <w:r>
        <w:rPr/>
        <w:t xml:space="preserve"> over the PC6/PC7 interfaces of an operator network when the overload control defined in Annex A is applied on these PC6/7 interfaces.</w:t>
      </w:r>
    </w:p>
    <w:p>
      <w:pPr>
        <w:pStyle w:val="Heading3"/>
        <w:rPr/>
      </w:pPr>
      <w:bookmarkStart w:id="204" w:name="__RefHeading___Toc20219340"/>
      <w:bookmarkEnd w:id="204"/>
      <w:r>
        <w:rPr/>
        <w:t>C.2.2</w:t>
        <w:tab/>
        <w:t>ProSe Function behaviour</w:t>
      </w:r>
    </w:p>
    <w:p>
      <w:pPr>
        <w:pStyle w:val="Normal"/>
        <w:rPr/>
      </w:pPr>
      <w:r>
        <w:rPr/>
        <w:t>When the ProSe Function supports the Diameter message priority mechanism over the PC6 or the PC7 interface, the ProSe Function shall comply with IETF RFC 7944</w:t>
      </w:r>
      <w:r>
        <w:rPr>
          <w:lang w:eastAsia="en-GB"/>
        </w:rPr>
        <w:t> [27]</w:t>
      </w:r>
      <w:r>
        <w:rPr/>
        <w:t xml:space="preserve">. </w:t>
      </w:r>
    </w:p>
    <w:p>
      <w:pPr>
        <w:pStyle w:val="Normal"/>
        <w:rPr/>
      </w:pPr>
      <w:r>
        <w:rPr/>
        <w:t xml:space="preserve">The ProSe Function sending a request shall determine the required priority according to its policies. When priority is required, the ProSe Function shall include the DRMP AVP indicating the required priority level in the requests it sends, and shall prioritise the request according to the required priority level. </w:t>
      </w:r>
    </w:p>
    <w:p>
      <w:pPr>
        <w:pStyle w:val="Normal"/>
        <w:rPr/>
      </w:pPr>
      <w:r>
        <w:rPr/>
        <w:t xml:space="preserve">When the ProSe Function receives the corresponding response, it shall prioritise the received response according to the priority level received within the DRMP AVP if present in the response, otherwise according to the priority level of the corresponding request. </w:t>
      </w:r>
    </w:p>
    <w:p>
      <w:pPr>
        <w:pStyle w:val="Normal"/>
        <w:rPr/>
      </w:pPr>
      <w:r>
        <w:rPr/>
        <w:t xml:space="preserve">When the ProSe Function receives a request, it shall handle the request according to the received DRMP AVP priority level. For the response, the ProSe Function may modify the priority level received in the DRMP AVP according to its policies and shall handle the response according to the required priority level. If the required priority level is different from the priority level received in the request, it shall include the DRMP AVP in the response. </w:t>
      </w:r>
    </w:p>
    <w:p>
      <w:pPr>
        <w:pStyle w:val="Normal"/>
        <w:rPr/>
      </w:pPr>
      <w:r>
        <w:rPr/>
        <w:t>If:</w:t>
      </w:r>
    </w:p>
    <w:p>
      <w:pPr>
        <w:pStyle w:val="B1"/>
        <w:rPr/>
      </w:pPr>
      <w:r>
        <w:rPr>
          <w:lang w:val="en-US"/>
        </w:rPr>
        <w:t>-</w:t>
        <w:tab/>
      </w:r>
      <w:r>
        <w:rPr/>
        <w:t>the ProSe Function supports using the Diameter message priority mechanism for DSCP marking purposes,</w:t>
      </w:r>
      <w:r>
        <w:rPr>
          <w:lang w:val="en-US"/>
        </w:rPr>
        <w:t xml:space="preserve"> </w:t>
      </w:r>
    </w:p>
    <w:p>
      <w:pPr>
        <w:pStyle w:val="B1"/>
        <w:rPr>
          <w:lang w:val="en-US"/>
        </w:rPr>
      </w:pPr>
      <w:r>
        <w:rPr>
          <w:lang w:val="en-US"/>
        </w:rPr>
        <w:t>-</w:t>
        <w:tab/>
      </w:r>
      <w:r>
        <w:rPr/>
        <w:t>the transport network utilizes DSCP marking, and</w:t>
      </w:r>
    </w:p>
    <w:p>
      <w:pPr>
        <w:pStyle w:val="B1"/>
        <w:rPr/>
      </w:pPr>
      <w:r>
        <w:rPr>
          <w:lang w:val="en-US"/>
        </w:rPr>
        <w:t>-</w:t>
        <w:tab/>
      </w:r>
      <w:r>
        <w:rPr/>
        <w:t>message-dependant DSCP marking is possible for the protocol stack transporting Diameter</w:t>
      </w:r>
      <w:r>
        <w:rPr>
          <w:lang w:val="en-US"/>
        </w:rPr>
        <w:t xml:space="preserve">, </w:t>
      </w:r>
    </w:p>
    <w:p>
      <w:pPr>
        <w:pStyle w:val="Normal"/>
        <w:rPr/>
      </w:pPr>
      <w:r>
        <w:rPr/>
        <w:t>then the ProSe Function shall set the DSCP marking for transport of the request or response according to the required priority level.</w:t>
      </w:r>
    </w:p>
    <w:p>
      <w:pPr>
        <w:pStyle w:val="Normal"/>
        <w:rPr/>
      </w:pPr>
      <w:r>
        <w:rPr/>
        <w:t>The ProSe Function decisions for a required priority and for the priority level value are implementation specific.</w:t>
      </w:r>
    </w:p>
    <w:p>
      <w:pPr>
        <w:pStyle w:val="Normal"/>
        <w:rPr/>
      </w:pPr>
      <w:r>
        <w:rPr/>
        <w:t>Diameter requests related to high priority traffic shall contain a DRMP AVP with a high priority of which the level value is operator dependent.</w:t>
      </w:r>
    </w:p>
    <w:p>
      <w:pPr>
        <w:pStyle w:val="Heading8"/>
        <w:ind w:left="0" w:hanging="0"/>
        <w:rPr/>
      </w:pPr>
      <w:bookmarkStart w:id="205" w:name="__RefHeading___Toc20219341"/>
      <w:bookmarkEnd w:id="205"/>
      <w:r>
        <w:rPr>
          <w:lang w:val="en-US"/>
        </w:rPr>
        <w:t>Annex D (normative):</w:t>
      </w:r>
      <w:r>
        <w:rPr/>
        <w:br/>
        <w:t>Diameter load control mechanism</w:t>
      </w:r>
    </w:p>
    <w:p>
      <w:pPr>
        <w:pStyle w:val="Heading2"/>
        <w:rPr/>
      </w:pPr>
      <w:bookmarkStart w:id="206" w:name="__RefHeading___Toc20219342"/>
      <w:bookmarkEnd w:id="206"/>
      <w:r>
        <w:rPr/>
        <w:t>D.1</w:t>
        <w:tab/>
        <w:t>General</w:t>
      </w:r>
    </w:p>
    <w:p>
      <w:pPr>
        <w:pStyle w:val="Normal"/>
        <w:rPr>
          <w:lang w:eastAsia="zh-CN"/>
        </w:rPr>
      </w:pPr>
      <w:r>
        <w:rPr/>
        <w:t>Diameter load control mechanism is an optional feature.</w:t>
      </w:r>
    </w:p>
    <w:p>
      <w:pPr>
        <w:pStyle w:val="Normal"/>
        <w:rPr>
          <w:lang w:eastAsia="zh-CN"/>
        </w:rPr>
      </w:pPr>
      <w:r>
        <w:rPr/>
        <w:t>IETF RFC 8583 [28] specifies a Diameter load control mechanism which includes the definition and the transfer of related AVPs between Diameter nodes.</w:t>
      </w:r>
    </w:p>
    <w:p>
      <w:pPr>
        <w:pStyle w:val="Normal"/>
        <w:rPr/>
      </w:pPr>
      <w:r>
        <w:rPr/>
        <w:t xml:space="preserve">It is recommended to make use of IETF RFC 8583 [28] on the PC6/PC7 interface where, when applied, the requesting ProSe Function shall behave as </w:t>
      </w:r>
      <w:r>
        <w:rPr>
          <w:lang w:eastAsia="zh-CN"/>
        </w:rPr>
        <w:t xml:space="preserve">a </w:t>
      </w:r>
      <w:r>
        <w:rPr/>
        <w:t>reacting node and the responding ProSe Function as a reporting node.</w:t>
      </w:r>
    </w:p>
    <w:p>
      <w:pPr>
        <w:pStyle w:val="Heading2"/>
        <w:rPr/>
      </w:pPr>
      <w:bookmarkStart w:id="207" w:name="__RefHeading___Toc20219343"/>
      <w:bookmarkEnd w:id="207"/>
      <w:r>
        <w:rPr/>
        <w:t>D.2</w:t>
        <w:tab/>
        <w:t>Responding ProSe Function behaviour</w:t>
      </w:r>
    </w:p>
    <w:p>
      <w:pPr>
        <w:pStyle w:val="Normal"/>
        <w:rPr/>
      </w:pPr>
      <w:r>
        <w:rPr/>
        <w:t>The responding ProSe Function may report its current load by including a Load AVP of type HOST in answer commands as described in IETF RFC 8583 </w:t>
      </w:r>
      <w:r>
        <w:rPr>
          <w:lang w:eastAsia="en-GB"/>
        </w:rPr>
        <w:t>[28]</w:t>
      </w:r>
      <w:r>
        <w:rPr/>
        <w:t xml:space="preserve">. </w:t>
      </w:r>
    </w:p>
    <w:p>
      <w:pPr>
        <w:pStyle w:val="Normal"/>
        <w:rPr/>
      </w:pPr>
      <w:r>
        <w:rPr/>
        <w:t xml:space="preserve">The responding ProSe Function calculates its current load by implementation specific means. For example, the responding ProSe Function may take into account the traffic over the PC6/PC7 interface or other interfaces, the level of usage of internal resources (e.g. CPU, memory), the access to external resources, etc. </w:t>
      </w:r>
    </w:p>
    <w:p>
      <w:pPr>
        <w:pStyle w:val="Normal"/>
        <w:rPr/>
      </w:pPr>
      <w:r>
        <w:rPr/>
        <w:t>The responding ProSe Function determines when to send Load AVPs of type HOST by implementation specific means.</w:t>
      </w:r>
    </w:p>
    <w:p>
      <w:pPr>
        <w:pStyle w:val="Heading2"/>
        <w:rPr/>
      </w:pPr>
      <w:bookmarkStart w:id="208" w:name="__RefHeading___Toc20219344"/>
      <w:bookmarkEnd w:id="208"/>
      <w:r>
        <w:rPr/>
        <w:t>D.3</w:t>
        <w:tab/>
        <w:t>Requesting ProSe Function behaviour</w:t>
      </w:r>
    </w:p>
    <w:p>
      <w:pPr>
        <w:pStyle w:val="Normal"/>
        <w:rPr/>
      </w:pPr>
      <w:r>
        <w:rPr/>
        <w:t>When performing next hop Diameter Agent selection for requests that are routed based on realm, the requesting ProSe Function may take into account load values from Load AVPs of type PEER received from candidate next hop Diameter nodes, as per IETF RFC 8583 </w:t>
      </w:r>
      <w:r>
        <w:rPr>
          <w:lang w:eastAsia="en-GB"/>
        </w:rPr>
        <w:t>[28]</w:t>
      </w:r>
      <w:r>
        <w:rPr/>
        <w:t>.</w:t>
      </w:r>
      <w:r>
        <w:br w:type="page"/>
      </w:r>
    </w:p>
    <w:p>
      <w:pPr>
        <w:pStyle w:val="Heading8"/>
        <w:ind w:left="0" w:hanging="0"/>
        <w:rPr/>
      </w:pPr>
      <w:bookmarkStart w:id="209" w:name="__RefHeading___Toc20219345"/>
      <w:bookmarkEnd w:id="209"/>
      <w:r>
        <w:rPr/>
        <w:t>Annex E (informative):</w:t>
        <w:br/>
        <w:t>Change history</w:t>
      </w:r>
    </w:p>
    <w:tbl>
      <w:tblPr>
        <w:tblW w:w="8789" w:type="dxa"/>
        <w:jc w:val="left"/>
        <w:tblInd w:w="-7" w:type="dxa"/>
        <w:tblLayout w:type="fixed"/>
        <w:tblCellMar>
          <w:top w:w="0" w:type="dxa"/>
          <w:left w:w="40" w:type="dxa"/>
          <w:bottom w:w="0" w:type="dxa"/>
          <w:right w:w="40" w:type="dxa"/>
        </w:tblCellMar>
      </w:tblPr>
      <w:tblGrid>
        <w:gridCol w:w="800"/>
        <w:gridCol w:w="760"/>
        <w:gridCol w:w="941"/>
        <w:gridCol w:w="476"/>
        <w:gridCol w:w="378"/>
        <w:gridCol w:w="4867"/>
        <w:gridCol w:w="567"/>
      </w:tblGrid>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6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4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2014-04</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CT4#64bis</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C4-140705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rFonts w:ascii="Calibri" w:hAnsi="Calibri" w:cs="Calibri"/>
                <w:i w:val="false"/>
                <w:i w:val="false"/>
                <w:color w:val="000000"/>
                <w:sz w:val="18"/>
                <w:szCs w:val="18"/>
              </w:rPr>
            </w:pPr>
            <w:r>
              <w:rPr>
                <w:rFonts w:cs="Calibri" w:ascii="Calibri" w:hAnsi="Calibri"/>
                <w:i w:val="false"/>
                <w:color w:val="000000"/>
                <w:sz w:val="18"/>
                <w:szCs w:val="18"/>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rFonts w:ascii="Calibri" w:hAnsi="Calibri" w:cs="Calibri"/>
                <w:i w:val="false"/>
                <w:i w:val="false"/>
                <w:color w:val="000000"/>
                <w:sz w:val="18"/>
                <w:szCs w:val="18"/>
              </w:rPr>
            </w:pPr>
            <w:r>
              <w:rPr>
                <w:rFonts w:cs="Calibri" w:ascii="Calibri" w:hAnsi="Calibri"/>
                <w:i w:val="false"/>
                <w:color w:val="000000"/>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TR Skeleton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0.1.0</w:t>
            </w:r>
          </w:p>
        </w:tc>
      </w:tr>
      <w:tr>
        <w:trPr/>
        <w:tc>
          <w:tcPr>
            <w:tcW w:w="800"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2014-05</w:t>
            </w:r>
          </w:p>
        </w:tc>
        <w:tc>
          <w:tcPr>
            <w:tcW w:w="760"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CT4#65</w:t>
            </w:r>
          </w:p>
        </w:tc>
        <w:tc>
          <w:tcPr>
            <w:tcW w:w="941"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C4-141079</w:t>
            </w:r>
          </w:p>
        </w:tc>
        <w:tc>
          <w:tcPr>
            <w:tcW w:w="476"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Calibri" w:hAnsi="Calibri" w:cs="Calibri"/>
                <w:i w:val="false"/>
                <w:i w:val="false"/>
                <w:color w:val="000000"/>
                <w:sz w:val="18"/>
                <w:szCs w:val="18"/>
              </w:rPr>
            </w:pPr>
            <w:r>
              <w:rPr>
                <w:rFonts w:cs="Calibri" w:ascii="Calibri" w:hAnsi="Calibri"/>
                <w:i w:val="false"/>
                <w:color w:val="000000"/>
                <w:sz w:val="18"/>
                <w:szCs w:val="18"/>
              </w:rPr>
            </w:r>
          </w:p>
        </w:tc>
        <w:tc>
          <w:tcPr>
            <w:tcW w:w="378"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Calibri" w:hAnsi="Calibri" w:cs="Calibri"/>
                <w:i w:val="false"/>
                <w:i w:val="false"/>
                <w:color w:val="000000"/>
                <w:sz w:val="18"/>
                <w:szCs w:val="18"/>
              </w:rPr>
            </w:pPr>
            <w:r>
              <w:rPr>
                <w:rFonts w:cs="Calibri" w:ascii="Calibri" w:hAnsi="Calibri"/>
                <w:i w:val="false"/>
                <w:color w:val="000000"/>
                <w:sz w:val="18"/>
                <w:szCs w:val="18"/>
              </w:rPr>
            </w:r>
          </w:p>
        </w:tc>
        <w:tc>
          <w:tcPr>
            <w:tcW w:w="4867"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Proposed text for clause "Scope"</w:t>
            </w:r>
          </w:p>
        </w:tc>
        <w:tc>
          <w:tcPr>
            <w:tcW w:w="567"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0.2.0</w:t>
            </w:r>
          </w:p>
        </w:tc>
      </w:tr>
      <w:tr>
        <w:trPr/>
        <w:tc>
          <w:tcPr>
            <w:tcW w:w="800"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2014-05</w:t>
            </w:r>
          </w:p>
        </w:tc>
        <w:tc>
          <w:tcPr>
            <w:tcW w:w="760"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CT4#65</w:t>
            </w:r>
          </w:p>
        </w:tc>
        <w:tc>
          <w:tcPr>
            <w:tcW w:w="941"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C4-141080</w:t>
            </w:r>
          </w:p>
        </w:tc>
        <w:tc>
          <w:tcPr>
            <w:tcW w:w="476"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Calibri" w:hAnsi="Calibri" w:cs="Calibri"/>
                <w:i w:val="false"/>
                <w:i w:val="false"/>
                <w:color w:val="000000"/>
                <w:sz w:val="18"/>
                <w:szCs w:val="18"/>
              </w:rPr>
            </w:pPr>
            <w:r>
              <w:rPr>
                <w:rFonts w:cs="Calibri" w:ascii="Calibri" w:hAnsi="Calibri"/>
                <w:i w:val="false"/>
                <w:color w:val="000000"/>
                <w:sz w:val="18"/>
                <w:szCs w:val="18"/>
              </w:rPr>
            </w:r>
          </w:p>
        </w:tc>
        <w:tc>
          <w:tcPr>
            <w:tcW w:w="378"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Calibri" w:hAnsi="Calibri" w:cs="Calibri"/>
                <w:i w:val="false"/>
                <w:i w:val="false"/>
                <w:color w:val="000000"/>
                <w:sz w:val="18"/>
                <w:szCs w:val="18"/>
              </w:rPr>
            </w:pPr>
            <w:r>
              <w:rPr>
                <w:rFonts w:cs="Calibri" w:ascii="Calibri" w:hAnsi="Calibri"/>
                <w:i w:val="false"/>
                <w:color w:val="000000"/>
                <w:sz w:val="18"/>
                <w:szCs w:val="18"/>
              </w:rPr>
            </w:r>
          </w:p>
        </w:tc>
        <w:tc>
          <w:tcPr>
            <w:tcW w:w="4867"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General Description of TS 29.345</w:t>
            </w:r>
          </w:p>
        </w:tc>
        <w:tc>
          <w:tcPr>
            <w:tcW w:w="567"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0.2.0</w:t>
            </w:r>
          </w:p>
        </w:tc>
      </w:tr>
      <w:tr>
        <w:trPr/>
        <w:tc>
          <w:tcPr>
            <w:tcW w:w="800"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2014-05</w:t>
            </w:r>
          </w:p>
        </w:tc>
        <w:tc>
          <w:tcPr>
            <w:tcW w:w="760"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CT4#65</w:t>
            </w:r>
          </w:p>
        </w:tc>
        <w:tc>
          <w:tcPr>
            <w:tcW w:w="941"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C4-141081</w:t>
            </w:r>
          </w:p>
        </w:tc>
        <w:tc>
          <w:tcPr>
            <w:tcW w:w="476"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Calibri" w:hAnsi="Calibri" w:cs="Calibri"/>
                <w:i w:val="false"/>
                <w:i w:val="false"/>
                <w:color w:val="000000"/>
                <w:sz w:val="18"/>
                <w:szCs w:val="18"/>
              </w:rPr>
            </w:pPr>
            <w:r>
              <w:rPr>
                <w:rFonts w:cs="Calibri" w:ascii="Calibri" w:hAnsi="Calibri"/>
                <w:i w:val="false"/>
                <w:color w:val="000000"/>
                <w:sz w:val="18"/>
                <w:szCs w:val="18"/>
              </w:rPr>
            </w:r>
          </w:p>
        </w:tc>
        <w:tc>
          <w:tcPr>
            <w:tcW w:w="378"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Calibri" w:hAnsi="Calibri" w:cs="Calibri"/>
                <w:i w:val="false"/>
                <w:i w:val="false"/>
                <w:color w:val="000000"/>
                <w:sz w:val="18"/>
                <w:szCs w:val="18"/>
              </w:rPr>
            </w:pPr>
            <w:r>
              <w:rPr>
                <w:rFonts w:cs="Calibri" w:ascii="Calibri" w:hAnsi="Calibri"/>
                <w:i w:val="false"/>
                <w:color w:val="000000"/>
                <w:sz w:val="18"/>
                <w:szCs w:val="18"/>
              </w:rPr>
            </w:r>
          </w:p>
        </w:tc>
        <w:tc>
          <w:tcPr>
            <w:tcW w:w="4867" w:type="dxa"/>
            <w:tcBorders>
              <w:top w:val="single" w:sz="6" w:space="0" w:color="000000"/>
              <w:left w:val="single" w:sz="6" w:space="0" w:color="000000"/>
              <w:right w:val="single" w:sz="6" w:space="0" w:color="000000"/>
            </w:tcBorders>
            <w:shd w:fill="FFFFFF" w:val="clear"/>
          </w:tcPr>
          <w:p>
            <w:pPr>
              <w:pStyle w:val="Guidance"/>
              <w:spacing w:before="0" w:after="180"/>
              <w:rPr/>
            </w:pPr>
            <w:r>
              <w:rPr>
                <w:rFonts w:cs="Calibri" w:ascii="Calibri" w:hAnsi="Calibri"/>
                <w:i w:val="false"/>
                <w:color w:val="000000"/>
                <w:sz w:val="18"/>
                <w:szCs w:val="18"/>
              </w:rPr>
              <w:t>Description of the ProSe Service Authorization Procedure</w:t>
            </w:r>
          </w:p>
        </w:tc>
        <w:tc>
          <w:tcPr>
            <w:tcW w:w="567"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0.2.0</w:t>
            </w:r>
          </w:p>
        </w:tc>
      </w:tr>
      <w:tr>
        <w:trPr/>
        <w:tc>
          <w:tcPr>
            <w:tcW w:w="800"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2014-05</w:t>
            </w:r>
          </w:p>
        </w:tc>
        <w:tc>
          <w:tcPr>
            <w:tcW w:w="760"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CT4#65</w:t>
            </w:r>
          </w:p>
        </w:tc>
        <w:tc>
          <w:tcPr>
            <w:tcW w:w="941"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C4-141082</w:t>
            </w:r>
          </w:p>
        </w:tc>
        <w:tc>
          <w:tcPr>
            <w:tcW w:w="476"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Calibri" w:hAnsi="Calibri" w:cs="Calibri"/>
                <w:i w:val="false"/>
                <w:i w:val="false"/>
                <w:color w:val="000000"/>
                <w:sz w:val="18"/>
                <w:szCs w:val="18"/>
              </w:rPr>
            </w:pPr>
            <w:r>
              <w:rPr>
                <w:rFonts w:cs="Calibri" w:ascii="Calibri" w:hAnsi="Calibri"/>
                <w:i w:val="false"/>
                <w:color w:val="000000"/>
                <w:sz w:val="18"/>
                <w:szCs w:val="18"/>
              </w:rPr>
            </w:r>
          </w:p>
        </w:tc>
        <w:tc>
          <w:tcPr>
            <w:tcW w:w="378"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Calibri" w:hAnsi="Calibri" w:cs="Calibri"/>
                <w:i w:val="false"/>
                <w:i w:val="false"/>
                <w:color w:val="000000"/>
                <w:sz w:val="18"/>
                <w:szCs w:val="18"/>
              </w:rPr>
            </w:pPr>
            <w:r>
              <w:rPr>
                <w:rFonts w:cs="Calibri" w:ascii="Calibri" w:hAnsi="Calibri"/>
                <w:i w:val="false"/>
                <w:color w:val="000000"/>
                <w:sz w:val="18"/>
                <w:szCs w:val="18"/>
              </w:rPr>
            </w:r>
          </w:p>
        </w:tc>
        <w:tc>
          <w:tcPr>
            <w:tcW w:w="4867" w:type="dxa"/>
            <w:tcBorders>
              <w:top w:val="single" w:sz="6" w:space="0" w:color="000000"/>
              <w:left w:val="single" w:sz="6" w:space="0" w:color="000000"/>
              <w:right w:val="single" w:sz="6" w:space="0" w:color="000000"/>
            </w:tcBorders>
            <w:shd w:fill="FFFFFF" w:val="clear"/>
          </w:tcPr>
          <w:p>
            <w:pPr>
              <w:pStyle w:val="Guidance"/>
              <w:spacing w:before="0" w:after="180"/>
              <w:rPr/>
            </w:pPr>
            <w:r>
              <w:rPr>
                <w:rFonts w:cs="Calibri" w:ascii="Calibri" w:hAnsi="Calibri"/>
                <w:i w:val="false"/>
                <w:color w:val="000000"/>
                <w:sz w:val="18"/>
                <w:szCs w:val="18"/>
              </w:rPr>
              <w:t>Description of the Direct Discovery Authorization procedure</w:t>
            </w:r>
          </w:p>
        </w:tc>
        <w:tc>
          <w:tcPr>
            <w:tcW w:w="567"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0.2.0</w:t>
            </w:r>
          </w:p>
        </w:tc>
      </w:tr>
      <w:tr>
        <w:trPr/>
        <w:tc>
          <w:tcPr>
            <w:tcW w:w="800"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2014-05</w:t>
            </w:r>
          </w:p>
        </w:tc>
        <w:tc>
          <w:tcPr>
            <w:tcW w:w="760"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CT4#65</w:t>
            </w:r>
          </w:p>
        </w:tc>
        <w:tc>
          <w:tcPr>
            <w:tcW w:w="941"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C4-141084</w:t>
            </w:r>
          </w:p>
        </w:tc>
        <w:tc>
          <w:tcPr>
            <w:tcW w:w="476"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Calibri" w:hAnsi="Calibri" w:cs="Calibri"/>
                <w:i w:val="false"/>
                <w:i w:val="false"/>
                <w:color w:val="000000"/>
                <w:sz w:val="18"/>
                <w:szCs w:val="18"/>
              </w:rPr>
            </w:pPr>
            <w:r>
              <w:rPr>
                <w:rFonts w:cs="Calibri" w:ascii="Calibri" w:hAnsi="Calibri"/>
                <w:i w:val="false"/>
                <w:color w:val="000000"/>
                <w:sz w:val="18"/>
                <w:szCs w:val="18"/>
              </w:rPr>
            </w:r>
          </w:p>
        </w:tc>
        <w:tc>
          <w:tcPr>
            <w:tcW w:w="378"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Calibri" w:hAnsi="Calibri" w:cs="Calibri"/>
                <w:i w:val="false"/>
                <w:i w:val="false"/>
                <w:color w:val="000000"/>
                <w:sz w:val="18"/>
                <w:szCs w:val="18"/>
              </w:rPr>
            </w:pPr>
            <w:r>
              <w:rPr>
                <w:rFonts w:cs="Calibri" w:ascii="Calibri" w:hAnsi="Calibri"/>
                <w:i w:val="false"/>
                <w:color w:val="000000"/>
                <w:sz w:val="18"/>
                <w:szCs w:val="18"/>
              </w:rPr>
            </w:r>
          </w:p>
        </w:tc>
        <w:tc>
          <w:tcPr>
            <w:tcW w:w="4867"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Description of the Match Report Procedure</w:t>
            </w:r>
          </w:p>
        </w:tc>
        <w:tc>
          <w:tcPr>
            <w:tcW w:w="567"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0.2.0</w:t>
            </w:r>
          </w:p>
        </w:tc>
      </w:tr>
      <w:tr>
        <w:trPr/>
        <w:tc>
          <w:tcPr>
            <w:tcW w:w="800"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2014-05</w:t>
            </w:r>
          </w:p>
        </w:tc>
        <w:tc>
          <w:tcPr>
            <w:tcW w:w="760"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CT4#65</w:t>
            </w:r>
          </w:p>
        </w:tc>
        <w:tc>
          <w:tcPr>
            <w:tcW w:w="941"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C4-141086</w:t>
            </w:r>
          </w:p>
        </w:tc>
        <w:tc>
          <w:tcPr>
            <w:tcW w:w="476"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Calibri" w:hAnsi="Calibri" w:cs="Calibri"/>
                <w:i w:val="false"/>
                <w:i w:val="false"/>
                <w:color w:val="000000"/>
                <w:sz w:val="18"/>
                <w:szCs w:val="18"/>
              </w:rPr>
            </w:pPr>
            <w:r>
              <w:rPr>
                <w:rFonts w:cs="Calibri" w:ascii="Calibri" w:hAnsi="Calibri"/>
                <w:i w:val="false"/>
                <w:color w:val="000000"/>
                <w:sz w:val="18"/>
                <w:szCs w:val="18"/>
              </w:rPr>
            </w:r>
          </w:p>
        </w:tc>
        <w:tc>
          <w:tcPr>
            <w:tcW w:w="378"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Calibri" w:hAnsi="Calibri" w:cs="Calibri"/>
                <w:i w:val="false"/>
                <w:i w:val="false"/>
                <w:color w:val="000000"/>
                <w:sz w:val="18"/>
                <w:szCs w:val="18"/>
              </w:rPr>
            </w:pPr>
            <w:r>
              <w:rPr>
                <w:rFonts w:cs="Calibri" w:ascii="Calibri" w:hAnsi="Calibri"/>
                <w:i w:val="false"/>
                <w:color w:val="000000"/>
                <w:sz w:val="18"/>
                <w:szCs w:val="18"/>
              </w:rPr>
            </w:r>
          </w:p>
        </w:tc>
        <w:tc>
          <w:tcPr>
            <w:tcW w:w="4867"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Description of the Proximity request Procedure</w:t>
            </w:r>
          </w:p>
        </w:tc>
        <w:tc>
          <w:tcPr>
            <w:tcW w:w="567"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0.2.0</w:t>
            </w:r>
          </w:p>
        </w:tc>
      </w:tr>
      <w:tr>
        <w:trPr/>
        <w:tc>
          <w:tcPr>
            <w:tcW w:w="800"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2014-05</w:t>
            </w:r>
          </w:p>
        </w:tc>
        <w:tc>
          <w:tcPr>
            <w:tcW w:w="760"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CT4#65</w:t>
            </w:r>
          </w:p>
        </w:tc>
        <w:tc>
          <w:tcPr>
            <w:tcW w:w="941"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C4-141087</w:t>
            </w:r>
          </w:p>
        </w:tc>
        <w:tc>
          <w:tcPr>
            <w:tcW w:w="476"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Calibri" w:hAnsi="Calibri" w:cs="Calibri"/>
                <w:i w:val="false"/>
                <w:i w:val="false"/>
                <w:color w:val="000000"/>
                <w:sz w:val="18"/>
                <w:szCs w:val="18"/>
              </w:rPr>
            </w:pPr>
            <w:r>
              <w:rPr>
                <w:rFonts w:cs="Calibri" w:ascii="Calibri" w:hAnsi="Calibri"/>
                <w:i w:val="false"/>
                <w:color w:val="000000"/>
                <w:sz w:val="18"/>
                <w:szCs w:val="18"/>
              </w:rPr>
            </w:r>
          </w:p>
        </w:tc>
        <w:tc>
          <w:tcPr>
            <w:tcW w:w="378"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Calibri" w:hAnsi="Calibri" w:cs="Calibri"/>
                <w:i w:val="false"/>
                <w:i w:val="false"/>
                <w:color w:val="000000"/>
                <w:sz w:val="18"/>
                <w:szCs w:val="18"/>
              </w:rPr>
            </w:pPr>
            <w:r>
              <w:rPr>
                <w:rFonts w:cs="Calibri" w:ascii="Calibri" w:hAnsi="Calibri"/>
                <w:i w:val="false"/>
                <w:color w:val="000000"/>
                <w:sz w:val="18"/>
                <w:szCs w:val="18"/>
              </w:rPr>
            </w:r>
          </w:p>
        </w:tc>
        <w:tc>
          <w:tcPr>
            <w:tcW w:w="4867" w:type="dxa"/>
            <w:tcBorders>
              <w:top w:val="single" w:sz="6" w:space="0" w:color="000000"/>
              <w:left w:val="single" w:sz="6" w:space="0" w:color="000000"/>
              <w:right w:val="single" w:sz="6" w:space="0" w:color="000000"/>
            </w:tcBorders>
            <w:shd w:fill="FFFFFF" w:val="clear"/>
          </w:tcPr>
          <w:p>
            <w:pPr>
              <w:pStyle w:val="Guidance"/>
              <w:spacing w:before="0" w:after="180"/>
              <w:rPr/>
            </w:pPr>
            <w:r>
              <w:rPr>
                <w:rFonts w:cs="Calibri" w:ascii="Calibri" w:hAnsi="Calibri"/>
                <w:i w:val="false"/>
                <w:color w:val="000000"/>
                <w:sz w:val="18"/>
                <w:szCs w:val="18"/>
              </w:rPr>
              <w:t>Description of the Location Update procedure</w:t>
            </w:r>
          </w:p>
        </w:tc>
        <w:tc>
          <w:tcPr>
            <w:tcW w:w="567"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0.2.0</w:t>
            </w:r>
          </w:p>
        </w:tc>
      </w:tr>
      <w:tr>
        <w:trPr/>
        <w:tc>
          <w:tcPr>
            <w:tcW w:w="800"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2014-05</w:t>
            </w:r>
          </w:p>
        </w:tc>
        <w:tc>
          <w:tcPr>
            <w:tcW w:w="760"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CT4#65</w:t>
            </w:r>
          </w:p>
        </w:tc>
        <w:tc>
          <w:tcPr>
            <w:tcW w:w="941"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C4-141088</w:t>
            </w:r>
          </w:p>
        </w:tc>
        <w:tc>
          <w:tcPr>
            <w:tcW w:w="476"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Calibri" w:hAnsi="Calibri" w:cs="Calibri"/>
                <w:i w:val="false"/>
                <w:i w:val="false"/>
                <w:color w:val="000000"/>
                <w:sz w:val="18"/>
                <w:szCs w:val="18"/>
              </w:rPr>
            </w:pPr>
            <w:r>
              <w:rPr>
                <w:rFonts w:cs="Calibri" w:ascii="Calibri" w:hAnsi="Calibri"/>
                <w:i w:val="false"/>
                <w:color w:val="000000"/>
                <w:sz w:val="18"/>
                <w:szCs w:val="18"/>
              </w:rPr>
            </w:r>
          </w:p>
        </w:tc>
        <w:tc>
          <w:tcPr>
            <w:tcW w:w="378"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Calibri" w:hAnsi="Calibri" w:cs="Calibri"/>
                <w:i w:val="false"/>
                <w:i w:val="false"/>
                <w:color w:val="000000"/>
                <w:sz w:val="18"/>
                <w:szCs w:val="18"/>
              </w:rPr>
            </w:pPr>
            <w:r>
              <w:rPr>
                <w:rFonts w:cs="Calibri" w:ascii="Calibri" w:hAnsi="Calibri"/>
                <w:i w:val="false"/>
                <w:color w:val="000000"/>
                <w:sz w:val="18"/>
                <w:szCs w:val="18"/>
              </w:rPr>
            </w:r>
          </w:p>
        </w:tc>
        <w:tc>
          <w:tcPr>
            <w:tcW w:w="4867"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Description of the Cancellation procedure</w:t>
            </w:r>
          </w:p>
        </w:tc>
        <w:tc>
          <w:tcPr>
            <w:tcW w:w="567"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0.2.0</w:t>
            </w:r>
          </w:p>
        </w:tc>
      </w:tr>
      <w:tr>
        <w:trPr/>
        <w:tc>
          <w:tcPr>
            <w:tcW w:w="800"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2014-05</w:t>
            </w:r>
          </w:p>
        </w:tc>
        <w:tc>
          <w:tcPr>
            <w:tcW w:w="760"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CT4#65</w:t>
            </w:r>
          </w:p>
        </w:tc>
        <w:tc>
          <w:tcPr>
            <w:tcW w:w="941"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C4-141089</w:t>
            </w:r>
          </w:p>
        </w:tc>
        <w:tc>
          <w:tcPr>
            <w:tcW w:w="476"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Calibri" w:hAnsi="Calibri" w:cs="Calibri"/>
                <w:i w:val="false"/>
                <w:i w:val="false"/>
                <w:color w:val="000000"/>
                <w:sz w:val="18"/>
                <w:szCs w:val="18"/>
              </w:rPr>
            </w:pPr>
            <w:r>
              <w:rPr>
                <w:rFonts w:cs="Calibri" w:ascii="Calibri" w:hAnsi="Calibri"/>
                <w:i w:val="false"/>
                <w:color w:val="000000"/>
                <w:sz w:val="18"/>
                <w:szCs w:val="18"/>
              </w:rPr>
            </w:r>
          </w:p>
        </w:tc>
        <w:tc>
          <w:tcPr>
            <w:tcW w:w="378"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Calibri" w:hAnsi="Calibri" w:cs="Calibri"/>
                <w:i w:val="false"/>
                <w:i w:val="false"/>
                <w:color w:val="000000"/>
                <w:sz w:val="18"/>
                <w:szCs w:val="18"/>
              </w:rPr>
            </w:pPr>
            <w:r>
              <w:rPr>
                <w:rFonts w:cs="Calibri" w:ascii="Calibri" w:hAnsi="Calibri"/>
                <w:i w:val="false"/>
                <w:color w:val="000000"/>
                <w:sz w:val="18"/>
                <w:szCs w:val="18"/>
              </w:rPr>
            </w:r>
          </w:p>
        </w:tc>
        <w:tc>
          <w:tcPr>
            <w:tcW w:w="4867"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Description of Protocol Specification and Implementation</w:t>
            </w:r>
          </w:p>
        </w:tc>
        <w:tc>
          <w:tcPr>
            <w:tcW w:w="567"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0.2.0</w:t>
            </w:r>
          </w:p>
        </w:tc>
      </w:tr>
      <w:tr>
        <w:trPr/>
        <w:tc>
          <w:tcPr>
            <w:tcW w:w="800"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2014-05</w:t>
            </w:r>
          </w:p>
        </w:tc>
        <w:tc>
          <w:tcPr>
            <w:tcW w:w="760"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CT4#65</w:t>
            </w:r>
          </w:p>
        </w:tc>
        <w:tc>
          <w:tcPr>
            <w:tcW w:w="941"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C4-141090</w:t>
            </w:r>
          </w:p>
        </w:tc>
        <w:tc>
          <w:tcPr>
            <w:tcW w:w="476"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Calibri" w:hAnsi="Calibri" w:cs="Calibri"/>
                <w:i w:val="false"/>
                <w:i w:val="false"/>
                <w:color w:val="000000"/>
                <w:sz w:val="18"/>
                <w:szCs w:val="18"/>
              </w:rPr>
            </w:pPr>
            <w:r>
              <w:rPr>
                <w:rFonts w:cs="Calibri" w:ascii="Calibri" w:hAnsi="Calibri"/>
                <w:i w:val="false"/>
                <w:color w:val="000000"/>
                <w:sz w:val="18"/>
                <w:szCs w:val="18"/>
              </w:rPr>
            </w:r>
          </w:p>
        </w:tc>
        <w:tc>
          <w:tcPr>
            <w:tcW w:w="378"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Calibri" w:hAnsi="Calibri" w:cs="Calibri"/>
                <w:i w:val="false"/>
                <w:i w:val="false"/>
                <w:color w:val="000000"/>
                <w:sz w:val="18"/>
                <w:szCs w:val="18"/>
              </w:rPr>
            </w:pPr>
            <w:r>
              <w:rPr>
                <w:rFonts w:cs="Calibri" w:ascii="Calibri" w:hAnsi="Calibri"/>
                <w:i w:val="false"/>
                <w:color w:val="000000"/>
                <w:sz w:val="18"/>
                <w:szCs w:val="18"/>
              </w:rPr>
            </w:r>
          </w:p>
        </w:tc>
        <w:tc>
          <w:tcPr>
            <w:tcW w:w="4867" w:type="dxa"/>
            <w:tcBorders>
              <w:top w:val="single" w:sz="6" w:space="0" w:color="000000"/>
              <w:left w:val="single" w:sz="6" w:space="0" w:color="000000"/>
              <w:right w:val="single" w:sz="6" w:space="0" w:color="000000"/>
            </w:tcBorders>
            <w:shd w:fill="FFFFFF" w:val="clear"/>
          </w:tcPr>
          <w:p>
            <w:pPr>
              <w:pStyle w:val="Guidance"/>
              <w:spacing w:before="0" w:after="180"/>
              <w:rPr/>
            </w:pPr>
            <w:r>
              <w:rPr>
                <w:rFonts w:cs="Calibri" w:ascii="Calibri" w:hAnsi="Calibri"/>
                <w:i w:val="false"/>
                <w:color w:val="000000"/>
                <w:sz w:val="18"/>
                <w:szCs w:val="18"/>
              </w:rPr>
              <w:t>Description of the Proximity Alert Procedure</w:t>
            </w:r>
          </w:p>
        </w:tc>
        <w:tc>
          <w:tcPr>
            <w:tcW w:w="567"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0.2.0</w:t>
            </w:r>
          </w:p>
        </w:tc>
      </w:tr>
      <w:tr>
        <w:trPr/>
        <w:tc>
          <w:tcPr>
            <w:tcW w:w="800"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2014-05</w:t>
            </w:r>
          </w:p>
        </w:tc>
        <w:tc>
          <w:tcPr>
            <w:tcW w:w="760"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CT4#65</w:t>
            </w:r>
          </w:p>
        </w:tc>
        <w:tc>
          <w:tcPr>
            <w:tcW w:w="941"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C4-141091</w:t>
            </w:r>
          </w:p>
        </w:tc>
        <w:tc>
          <w:tcPr>
            <w:tcW w:w="476"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Calibri" w:hAnsi="Calibri" w:cs="Calibri"/>
                <w:i w:val="false"/>
                <w:i w:val="false"/>
                <w:color w:val="000000"/>
                <w:sz w:val="18"/>
                <w:szCs w:val="18"/>
              </w:rPr>
            </w:pPr>
            <w:r>
              <w:rPr>
                <w:rFonts w:cs="Calibri" w:ascii="Calibri" w:hAnsi="Calibri"/>
                <w:i w:val="false"/>
                <w:color w:val="000000"/>
                <w:sz w:val="18"/>
                <w:szCs w:val="18"/>
              </w:rPr>
            </w:r>
          </w:p>
        </w:tc>
        <w:tc>
          <w:tcPr>
            <w:tcW w:w="378"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Calibri" w:hAnsi="Calibri" w:cs="Calibri"/>
                <w:i w:val="false"/>
                <w:i w:val="false"/>
                <w:color w:val="000000"/>
                <w:sz w:val="18"/>
                <w:szCs w:val="18"/>
              </w:rPr>
            </w:pPr>
            <w:r>
              <w:rPr>
                <w:rFonts w:cs="Calibri" w:ascii="Calibri" w:hAnsi="Calibri"/>
                <w:i w:val="false"/>
                <w:color w:val="000000"/>
                <w:sz w:val="18"/>
                <w:szCs w:val="18"/>
              </w:rPr>
            </w:r>
          </w:p>
        </w:tc>
        <w:tc>
          <w:tcPr>
            <w:tcW w:w="4867"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Description of Information Elements</w:t>
            </w:r>
          </w:p>
        </w:tc>
        <w:tc>
          <w:tcPr>
            <w:tcW w:w="567"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0.2.0</w:t>
            </w:r>
          </w:p>
        </w:tc>
      </w:tr>
      <w:tr>
        <w:trPr/>
        <w:tc>
          <w:tcPr>
            <w:tcW w:w="800"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2014-05</w:t>
            </w:r>
          </w:p>
        </w:tc>
        <w:tc>
          <w:tcPr>
            <w:tcW w:w="760"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CT4#65</w:t>
            </w:r>
          </w:p>
        </w:tc>
        <w:tc>
          <w:tcPr>
            <w:tcW w:w="941"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C4-141092</w:t>
            </w:r>
          </w:p>
        </w:tc>
        <w:tc>
          <w:tcPr>
            <w:tcW w:w="476"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Calibri" w:hAnsi="Calibri" w:cs="Calibri"/>
                <w:i w:val="false"/>
                <w:i w:val="false"/>
                <w:color w:val="000000"/>
                <w:sz w:val="18"/>
                <w:szCs w:val="18"/>
              </w:rPr>
            </w:pPr>
            <w:r>
              <w:rPr>
                <w:rFonts w:cs="Calibri" w:ascii="Calibri" w:hAnsi="Calibri"/>
                <w:i w:val="false"/>
                <w:color w:val="000000"/>
                <w:sz w:val="18"/>
                <w:szCs w:val="18"/>
              </w:rPr>
            </w:r>
          </w:p>
        </w:tc>
        <w:tc>
          <w:tcPr>
            <w:tcW w:w="378"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Calibri" w:hAnsi="Calibri" w:cs="Calibri"/>
                <w:i w:val="false"/>
                <w:i w:val="false"/>
                <w:color w:val="000000"/>
                <w:sz w:val="18"/>
                <w:szCs w:val="18"/>
              </w:rPr>
            </w:pPr>
            <w:r>
              <w:rPr>
                <w:rFonts w:cs="Calibri" w:ascii="Calibri" w:hAnsi="Calibri"/>
                <w:i w:val="false"/>
                <w:color w:val="000000"/>
                <w:sz w:val="18"/>
                <w:szCs w:val="18"/>
              </w:rPr>
            </w:r>
          </w:p>
        </w:tc>
        <w:tc>
          <w:tcPr>
            <w:tcW w:w="4867"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Description of Commands</w:t>
            </w:r>
          </w:p>
        </w:tc>
        <w:tc>
          <w:tcPr>
            <w:tcW w:w="567"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0.2.0</w:t>
            </w:r>
          </w:p>
        </w:tc>
      </w:tr>
      <w:tr>
        <w:trPr/>
        <w:tc>
          <w:tcPr>
            <w:tcW w:w="800"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2014-05</w:t>
            </w:r>
          </w:p>
        </w:tc>
        <w:tc>
          <w:tcPr>
            <w:tcW w:w="760"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CT4#65</w:t>
            </w:r>
          </w:p>
        </w:tc>
        <w:tc>
          <w:tcPr>
            <w:tcW w:w="941"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C4-141175</w:t>
            </w:r>
          </w:p>
        </w:tc>
        <w:tc>
          <w:tcPr>
            <w:tcW w:w="476"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Calibri" w:hAnsi="Calibri" w:cs="Calibri"/>
                <w:i w:val="false"/>
                <w:i w:val="false"/>
                <w:color w:val="000000"/>
                <w:sz w:val="18"/>
                <w:szCs w:val="18"/>
              </w:rPr>
            </w:pPr>
            <w:r>
              <w:rPr>
                <w:rFonts w:cs="Calibri" w:ascii="Calibri" w:hAnsi="Calibri"/>
                <w:i w:val="false"/>
                <w:color w:val="000000"/>
                <w:sz w:val="18"/>
                <w:szCs w:val="18"/>
              </w:rPr>
            </w:r>
          </w:p>
        </w:tc>
        <w:tc>
          <w:tcPr>
            <w:tcW w:w="378"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Calibri" w:hAnsi="Calibri" w:cs="Calibri"/>
                <w:i w:val="false"/>
                <w:i w:val="false"/>
                <w:color w:val="000000"/>
                <w:sz w:val="18"/>
                <w:szCs w:val="18"/>
              </w:rPr>
            </w:pPr>
            <w:r>
              <w:rPr>
                <w:rFonts w:cs="Calibri" w:ascii="Calibri" w:hAnsi="Calibri"/>
                <w:i w:val="false"/>
                <w:color w:val="000000"/>
                <w:sz w:val="18"/>
                <w:szCs w:val="18"/>
              </w:rPr>
            </w:r>
          </w:p>
        </w:tc>
        <w:tc>
          <w:tcPr>
            <w:tcW w:w="4867"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Description of Result Codes</w:t>
            </w:r>
          </w:p>
        </w:tc>
        <w:tc>
          <w:tcPr>
            <w:tcW w:w="567"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0.2.0</w:t>
            </w:r>
          </w:p>
        </w:tc>
      </w:tr>
      <w:tr>
        <w:trPr/>
        <w:tc>
          <w:tcPr>
            <w:tcW w:w="800"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2014-07</w:t>
            </w:r>
          </w:p>
        </w:tc>
        <w:tc>
          <w:tcPr>
            <w:tcW w:w="760"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CT4#66</w:t>
            </w:r>
          </w:p>
        </w:tc>
        <w:tc>
          <w:tcPr>
            <w:tcW w:w="941"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C4-141266</w:t>
            </w:r>
          </w:p>
        </w:tc>
        <w:tc>
          <w:tcPr>
            <w:tcW w:w="476"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Calibri" w:hAnsi="Calibri" w:cs="Calibri"/>
                <w:i w:val="false"/>
                <w:i w:val="false"/>
                <w:color w:val="000000"/>
                <w:sz w:val="18"/>
                <w:szCs w:val="18"/>
              </w:rPr>
            </w:pPr>
            <w:r>
              <w:rPr>
                <w:rFonts w:cs="Calibri" w:ascii="Calibri" w:hAnsi="Calibri"/>
                <w:i w:val="false"/>
                <w:color w:val="000000"/>
                <w:sz w:val="18"/>
                <w:szCs w:val="18"/>
              </w:rPr>
            </w:r>
          </w:p>
        </w:tc>
        <w:tc>
          <w:tcPr>
            <w:tcW w:w="378"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Calibri" w:hAnsi="Calibri" w:cs="Calibri"/>
                <w:i w:val="false"/>
                <w:i w:val="false"/>
                <w:color w:val="000000"/>
                <w:sz w:val="18"/>
                <w:szCs w:val="18"/>
              </w:rPr>
            </w:pPr>
            <w:r>
              <w:rPr>
                <w:rFonts w:cs="Calibri" w:ascii="Calibri" w:hAnsi="Calibri"/>
                <w:i w:val="false"/>
                <w:color w:val="000000"/>
                <w:sz w:val="18"/>
                <w:szCs w:val="18"/>
              </w:rPr>
            </w:r>
          </w:p>
        </w:tc>
        <w:tc>
          <w:tcPr>
            <w:tcW w:w="4867" w:type="dxa"/>
            <w:tcBorders>
              <w:top w:val="single" w:sz="6" w:space="0" w:color="000000"/>
              <w:left w:val="single" w:sz="6" w:space="0" w:color="000000"/>
              <w:right w:val="single" w:sz="6" w:space="0" w:color="000000"/>
            </w:tcBorders>
            <w:shd w:fill="FFFFFF" w:val="clear"/>
          </w:tcPr>
          <w:p>
            <w:pPr>
              <w:pStyle w:val="Guidance"/>
              <w:spacing w:before="0" w:after="180"/>
              <w:rPr/>
            </w:pPr>
            <w:r>
              <w:rPr>
                <w:rFonts w:cs="Calibri" w:ascii="Calibri" w:hAnsi="Calibri"/>
                <w:i w:val="false"/>
                <w:color w:val="000000"/>
                <w:sz w:val="18"/>
                <w:szCs w:val="18"/>
              </w:rPr>
              <w:t>Editorial corrections</w:t>
            </w:r>
          </w:p>
        </w:tc>
        <w:tc>
          <w:tcPr>
            <w:tcW w:w="567" w:type="dxa"/>
            <w:tcBorders>
              <w:top w:val="single" w:sz="6" w:space="0" w:color="000000"/>
              <w:left w:val="single" w:sz="6" w:space="0" w:color="000000"/>
              <w:right w:val="single" w:sz="6" w:space="0" w:color="000000"/>
            </w:tcBorders>
            <w:shd w:fill="FFFFFF" w:val="clear"/>
          </w:tcPr>
          <w:p>
            <w:pPr>
              <w:pStyle w:val="Guidance"/>
              <w:spacing w:before="0" w:after="180"/>
              <w:rPr/>
            </w:pPr>
            <w:r>
              <w:rPr>
                <w:rFonts w:cs="Calibri" w:ascii="Calibri" w:hAnsi="Calibri"/>
                <w:i w:val="false"/>
                <w:color w:val="000000"/>
                <w:sz w:val="18"/>
                <w:szCs w:val="18"/>
              </w:rPr>
              <w:t>0.3.0</w:t>
            </w:r>
          </w:p>
        </w:tc>
      </w:tr>
      <w:tr>
        <w:trPr/>
        <w:tc>
          <w:tcPr>
            <w:tcW w:w="800"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2014-07</w:t>
            </w:r>
          </w:p>
        </w:tc>
        <w:tc>
          <w:tcPr>
            <w:tcW w:w="760"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CT4#66</w:t>
            </w:r>
          </w:p>
        </w:tc>
        <w:tc>
          <w:tcPr>
            <w:tcW w:w="941"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C4-141422</w:t>
            </w:r>
          </w:p>
        </w:tc>
        <w:tc>
          <w:tcPr>
            <w:tcW w:w="476"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Calibri" w:hAnsi="Calibri" w:cs="Calibri"/>
                <w:i w:val="false"/>
                <w:i w:val="false"/>
                <w:color w:val="000000"/>
                <w:sz w:val="18"/>
                <w:szCs w:val="18"/>
              </w:rPr>
            </w:pPr>
            <w:r>
              <w:rPr>
                <w:rFonts w:cs="Calibri" w:ascii="Calibri" w:hAnsi="Calibri"/>
                <w:i w:val="false"/>
                <w:color w:val="000000"/>
                <w:sz w:val="18"/>
                <w:szCs w:val="18"/>
              </w:rPr>
            </w:r>
          </w:p>
        </w:tc>
        <w:tc>
          <w:tcPr>
            <w:tcW w:w="378"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Calibri" w:hAnsi="Calibri" w:cs="Calibri"/>
                <w:i w:val="false"/>
                <w:i w:val="false"/>
                <w:color w:val="000000"/>
                <w:sz w:val="18"/>
                <w:szCs w:val="18"/>
              </w:rPr>
            </w:pPr>
            <w:r>
              <w:rPr>
                <w:rFonts w:cs="Calibri" w:ascii="Calibri" w:hAnsi="Calibri"/>
                <w:i w:val="false"/>
                <w:color w:val="000000"/>
                <w:sz w:val="18"/>
                <w:szCs w:val="18"/>
              </w:rPr>
            </w:r>
          </w:p>
        </w:tc>
        <w:tc>
          <w:tcPr>
            <w:tcW w:w="4867"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Removal of the Cancellation-Type AVP</w:t>
            </w:r>
          </w:p>
        </w:tc>
        <w:tc>
          <w:tcPr>
            <w:tcW w:w="567"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0.3.0</w:t>
            </w:r>
          </w:p>
        </w:tc>
      </w:tr>
      <w:tr>
        <w:trPr/>
        <w:tc>
          <w:tcPr>
            <w:tcW w:w="800"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2014-07</w:t>
            </w:r>
          </w:p>
        </w:tc>
        <w:tc>
          <w:tcPr>
            <w:tcW w:w="760"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CT4#66</w:t>
            </w:r>
          </w:p>
        </w:tc>
        <w:tc>
          <w:tcPr>
            <w:tcW w:w="941"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C4-141423</w:t>
            </w:r>
          </w:p>
        </w:tc>
        <w:tc>
          <w:tcPr>
            <w:tcW w:w="476"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Calibri" w:hAnsi="Calibri" w:cs="Calibri"/>
                <w:i w:val="false"/>
                <w:i w:val="false"/>
                <w:color w:val="000000"/>
                <w:sz w:val="18"/>
                <w:szCs w:val="18"/>
              </w:rPr>
            </w:pPr>
            <w:r>
              <w:rPr>
                <w:rFonts w:cs="Calibri" w:ascii="Calibri" w:hAnsi="Calibri"/>
                <w:i w:val="false"/>
                <w:color w:val="000000"/>
                <w:sz w:val="18"/>
                <w:szCs w:val="18"/>
              </w:rPr>
            </w:r>
          </w:p>
        </w:tc>
        <w:tc>
          <w:tcPr>
            <w:tcW w:w="378"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Calibri" w:hAnsi="Calibri" w:cs="Calibri"/>
                <w:i w:val="false"/>
                <w:i w:val="false"/>
                <w:color w:val="000000"/>
                <w:sz w:val="18"/>
                <w:szCs w:val="18"/>
              </w:rPr>
            </w:pPr>
            <w:r>
              <w:rPr>
                <w:rFonts w:cs="Calibri" w:ascii="Calibri" w:hAnsi="Calibri"/>
                <w:i w:val="false"/>
                <w:color w:val="000000"/>
                <w:sz w:val="18"/>
                <w:szCs w:val="18"/>
              </w:rPr>
            </w:r>
          </w:p>
        </w:tc>
        <w:tc>
          <w:tcPr>
            <w:tcW w:w="4867"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Domain Name used for ProSe related Diameter Applications</w:t>
            </w:r>
          </w:p>
        </w:tc>
        <w:tc>
          <w:tcPr>
            <w:tcW w:w="567"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0.3.0</w:t>
            </w:r>
          </w:p>
        </w:tc>
      </w:tr>
      <w:tr>
        <w:trPr/>
        <w:tc>
          <w:tcPr>
            <w:tcW w:w="800"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2014-07</w:t>
            </w:r>
          </w:p>
        </w:tc>
        <w:tc>
          <w:tcPr>
            <w:tcW w:w="760" w:type="dxa"/>
            <w:tcBorders>
              <w:top w:val="single" w:sz="6" w:space="0" w:color="000000"/>
              <w:left w:val="single" w:sz="6" w:space="0" w:color="000000"/>
              <w:right w:val="single" w:sz="6" w:space="0" w:color="000000"/>
            </w:tcBorders>
            <w:shd w:fill="FFFFFF" w:val="clear"/>
          </w:tcPr>
          <w:p>
            <w:pPr>
              <w:pStyle w:val="Guidance"/>
              <w:spacing w:before="0" w:after="180"/>
              <w:rPr/>
            </w:pPr>
            <w:r>
              <w:rPr>
                <w:rFonts w:cs="Calibri" w:ascii="Calibri" w:hAnsi="Calibri"/>
                <w:i w:val="false"/>
                <w:color w:val="000000"/>
                <w:sz w:val="18"/>
                <w:szCs w:val="18"/>
              </w:rPr>
              <w:t>CT4#66</w:t>
            </w:r>
          </w:p>
        </w:tc>
        <w:tc>
          <w:tcPr>
            <w:tcW w:w="941"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C4-141511</w:t>
            </w:r>
          </w:p>
        </w:tc>
        <w:tc>
          <w:tcPr>
            <w:tcW w:w="476"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Calibri" w:hAnsi="Calibri" w:cs="Calibri"/>
                <w:i w:val="false"/>
                <w:i w:val="false"/>
                <w:color w:val="000000"/>
                <w:sz w:val="18"/>
                <w:szCs w:val="18"/>
              </w:rPr>
            </w:pPr>
            <w:r>
              <w:rPr>
                <w:rFonts w:cs="Calibri" w:ascii="Calibri" w:hAnsi="Calibri"/>
                <w:i w:val="false"/>
                <w:color w:val="000000"/>
                <w:sz w:val="18"/>
                <w:szCs w:val="18"/>
              </w:rPr>
            </w:r>
          </w:p>
        </w:tc>
        <w:tc>
          <w:tcPr>
            <w:tcW w:w="378"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Calibri" w:hAnsi="Calibri" w:cs="Calibri"/>
                <w:i w:val="false"/>
                <w:i w:val="false"/>
                <w:color w:val="000000"/>
                <w:sz w:val="18"/>
                <w:szCs w:val="18"/>
              </w:rPr>
            </w:pPr>
            <w:r>
              <w:rPr>
                <w:rFonts w:cs="Calibri" w:ascii="Calibri" w:hAnsi="Calibri"/>
                <w:i w:val="false"/>
                <w:color w:val="000000"/>
                <w:sz w:val="18"/>
                <w:szCs w:val="18"/>
              </w:rPr>
            </w:r>
          </w:p>
        </w:tc>
        <w:tc>
          <w:tcPr>
            <w:tcW w:w="4867"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Description of the Match Report Info procedure</w:t>
            </w:r>
          </w:p>
        </w:tc>
        <w:tc>
          <w:tcPr>
            <w:tcW w:w="567" w:type="dxa"/>
            <w:tcBorders>
              <w:top w:val="single" w:sz="6" w:space="0" w:color="000000"/>
              <w:left w:val="single" w:sz="6" w:space="0" w:color="000000"/>
              <w:right w:val="single" w:sz="6" w:space="0" w:color="000000"/>
            </w:tcBorders>
            <w:shd w:fill="FFFFFF" w:val="clear"/>
          </w:tcPr>
          <w:p>
            <w:pPr>
              <w:pStyle w:val="Guidance"/>
              <w:spacing w:before="0" w:after="180"/>
              <w:rPr/>
            </w:pPr>
            <w:r>
              <w:rPr>
                <w:rFonts w:cs="Calibri" w:ascii="Calibri" w:hAnsi="Calibri"/>
                <w:i w:val="false"/>
                <w:color w:val="000000"/>
                <w:sz w:val="18"/>
                <w:szCs w:val="18"/>
              </w:rPr>
              <w:t>0.3.0</w:t>
            </w:r>
          </w:p>
        </w:tc>
      </w:tr>
      <w:tr>
        <w:trPr/>
        <w:tc>
          <w:tcPr>
            <w:tcW w:w="800"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2014-07</w:t>
            </w:r>
          </w:p>
        </w:tc>
        <w:tc>
          <w:tcPr>
            <w:tcW w:w="760"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CT4#66</w:t>
            </w:r>
          </w:p>
        </w:tc>
        <w:tc>
          <w:tcPr>
            <w:tcW w:w="941"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C4-141512</w:t>
            </w:r>
          </w:p>
        </w:tc>
        <w:tc>
          <w:tcPr>
            <w:tcW w:w="476"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Calibri" w:hAnsi="Calibri" w:cs="Calibri"/>
                <w:i w:val="false"/>
                <w:i w:val="false"/>
                <w:color w:val="000000"/>
                <w:sz w:val="18"/>
                <w:szCs w:val="18"/>
              </w:rPr>
            </w:pPr>
            <w:r>
              <w:rPr>
                <w:rFonts w:cs="Calibri" w:ascii="Calibri" w:hAnsi="Calibri"/>
                <w:i w:val="false"/>
                <w:color w:val="000000"/>
                <w:sz w:val="18"/>
                <w:szCs w:val="18"/>
              </w:rPr>
            </w:r>
          </w:p>
        </w:tc>
        <w:tc>
          <w:tcPr>
            <w:tcW w:w="378"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Calibri" w:hAnsi="Calibri" w:cs="Calibri"/>
                <w:i w:val="false"/>
                <w:i w:val="false"/>
                <w:color w:val="000000"/>
                <w:sz w:val="18"/>
                <w:szCs w:val="18"/>
              </w:rPr>
            </w:pPr>
            <w:r>
              <w:rPr>
                <w:rFonts w:cs="Calibri" w:ascii="Calibri" w:hAnsi="Calibri"/>
                <w:i w:val="false"/>
                <w:color w:val="000000"/>
                <w:sz w:val="18"/>
                <w:szCs w:val="18"/>
              </w:rPr>
            </w:r>
          </w:p>
        </w:tc>
        <w:tc>
          <w:tcPr>
            <w:tcW w:w="4867"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Correction of the User-Identifier AVP</w:t>
            </w:r>
          </w:p>
        </w:tc>
        <w:tc>
          <w:tcPr>
            <w:tcW w:w="567"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0.3.0</w:t>
            </w:r>
          </w:p>
        </w:tc>
      </w:tr>
      <w:tr>
        <w:trPr/>
        <w:tc>
          <w:tcPr>
            <w:tcW w:w="800"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2014-07</w:t>
            </w:r>
          </w:p>
        </w:tc>
        <w:tc>
          <w:tcPr>
            <w:tcW w:w="760"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CT4#66</w:t>
            </w:r>
          </w:p>
        </w:tc>
        <w:tc>
          <w:tcPr>
            <w:tcW w:w="941"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C4-141641</w:t>
            </w:r>
          </w:p>
        </w:tc>
        <w:tc>
          <w:tcPr>
            <w:tcW w:w="476"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Calibri" w:hAnsi="Calibri" w:cs="Calibri"/>
                <w:i w:val="false"/>
                <w:i w:val="false"/>
                <w:color w:val="000000"/>
                <w:sz w:val="18"/>
                <w:szCs w:val="18"/>
              </w:rPr>
            </w:pPr>
            <w:r>
              <w:rPr>
                <w:rFonts w:cs="Calibri" w:ascii="Calibri" w:hAnsi="Calibri"/>
                <w:i w:val="false"/>
                <w:color w:val="000000"/>
                <w:sz w:val="18"/>
                <w:szCs w:val="18"/>
              </w:rPr>
            </w:r>
          </w:p>
        </w:tc>
        <w:tc>
          <w:tcPr>
            <w:tcW w:w="378" w:type="dxa"/>
            <w:tcBorders>
              <w:top w:val="single" w:sz="6" w:space="0" w:color="000000"/>
              <w:left w:val="single" w:sz="6" w:space="0" w:color="000000"/>
              <w:right w:val="single" w:sz="6" w:space="0" w:color="000000"/>
            </w:tcBorders>
            <w:shd w:fill="FFFFFF" w:val="clear"/>
          </w:tcPr>
          <w:p>
            <w:pPr>
              <w:pStyle w:val="Guidance"/>
              <w:snapToGrid w:val="false"/>
              <w:spacing w:before="0" w:after="180"/>
              <w:rPr>
                <w:rFonts w:ascii="Calibri" w:hAnsi="Calibri" w:cs="Calibri"/>
                <w:i w:val="false"/>
                <w:i w:val="false"/>
                <w:color w:val="000000"/>
                <w:sz w:val="18"/>
                <w:szCs w:val="18"/>
              </w:rPr>
            </w:pPr>
            <w:r>
              <w:rPr>
                <w:rFonts w:cs="Calibri" w:ascii="Calibri" w:hAnsi="Calibri"/>
                <w:i w:val="false"/>
                <w:color w:val="000000"/>
                <w:sz w:val="18"/>
                <w:szCs w:val="18"/>
              </w:rPr>
            </w:r>
          </w:p>
        </w:tc>
        <w:tc>
          <w:tcPr>
            <w:tcW w:w="4867"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Correction of the Discovery-Filter AVP</w:t>
            </w:r>
          </w:p>
        </w:tc>
        <w:tc>
          <w:tcPr>
            <w:tcW w:w="567" w:type="dxa"/>
            <w:tcBorders>
              <w:top w:val="single" w:sz="6" w:space="0" w:color="000000"/>
              <w:left w:val="single" w:sz="6" w:space="0" w:color="000000"/>
              <w:right w:val="single" w:sz="6" w:space="0" w:color="000000"/>
            </w:tcBorders>
            <w:shd w:fill="FFFFFF" w:val="clear"/>
          </w:tcPr>
          <w:p>
            <w:pPr>
              <w:pStyle w:val="Guidance"/>
              <w:spacing w:before="0" w:after="180"/>
              <w:rPr>
                <w:rFonts w:ascii="Calibri" w:hAnsi="Calibri" w:cs="Calibri"/>
                <w:i w:val="false"/>
                <w:i w:val="false"/>
                <w:color w:val="000000"/>
                <w:sz w:val="18"/>
                <w:szCs w:val="18"/>
              </w:rPr>
            </w:pPr>
            <w:r>
              <w:rPr>
                <w:rFonts w:cs="Calibri" w:ascii="Calibri" w:hAnsi="Calibri"/>
                <w:i w:val="false"/>
                <w:color w:val="000000"/>
                <w:sz w:val="18"/>
                <w:szCs w:val="18"/>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2014-09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CT#65</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CP-140498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Calibri" w:hAnsi="Calibri" w:cs="Calibri"/>
                <w:iCs/>
                <w:sz w:val="18"/>
                <w:szCs w:val="18"/>
              </w:rPr>
            </w:pPr>
            <w:r>
              <w:rPr>
                <w:rFonts w:cs="Calibri" w:ascii="Calibri" w:hAnsi="Calibri"/>
                <w:iCs/>
                <w:sz w:val="18"/>
                <w:szCs w:val="18"/>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Calibri" w:hAnsi="Calibri" w:cs="Calibri"/>
                <w:iCs/>
                <w:sz w:val="18"/>
                <w:szCs w:val="18"/>
              </w:rPr>
            </w:pPr>
            <w:r>
              <w:rPr>
                <w:rFonts w:cs="Calibri" w:ascii="Calibri" w:hAnsi="Calibri"/>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Presented for information and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2014-09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CT#65</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Calibri" w:hAnsi="Calibri" w:cs="Calibri"/>
                <w:iCs/>
                <w:sz w:val="18"/>
                <w:szCs w:val="18"/>
              </w:rPr>
            </w:pPr>
            <w:r>
              <w:rPr>
                <w:rFonts w:cs="Calibri" w:ascii="Calibri" w:hAnsi="Calibri"/>
                <w:iCs/>
                <w:sz w:val="18"/>
                <w:szCs w:val="18"/>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Calibri" w:hAnsi="Calibri" w:cs="Calibri"/>
                <w:iCs/>
                <w:sz w:val="18"/>
                <w:szCs w:val="18"/>
              </w:rPr>
            </w:pPr>
            <w:r>
              <w:rPr>
                <w:rFonts w:cs="Calibri" w:ascii="Calibri" w:hAnsi="Calibri"/>
                <w:iCs/>
                <w:sz w:val="18"/>
                <w:szCs w:val="18"/>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Calibri" w:hAnsi="Calibri" w:cs="Calibri"/>
                <w:iCs/>
                <w:sz w:val="18"/>
                <w:szCs w:val="18"/>
              </w:rPr>
            </w:pPr>
            <w:r>
              <w:rPr>
                <w:rFonts w:cs="Calibri" w:ascii="Calibri" w:hAnsi="Calibri"/>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Approved at CT#65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2014-12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CT#66</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CP-140778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0006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Calibri" w:hAnsi="Calibri" w:cs="Calibri"/>
                <w:iCs/>
                <w:sz w:val="18"/>
                <w:szCs w:val="18"/>
              </w:rPr>
            </w:pPr>
            <w:r>
              <w:rPr>
                <w:rFonts w:cs="Calibri" w:ascii="Calibri" w:hAnsi="Calibri"/>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color w:val="000000"/>
                <w:sz w:val="18"/>
                <w:lang w:val="en-US" w:eastAsia="en-GB"/>
              </w:rPr>
              <w:t>ProSe Validity Timer to VPLMN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2014-12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CT#66</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CP-140778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0003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Calibri" w:hAnsi="Calibri" w:cs="Calibri"/>
                <w:iCs/>
                <w:sz w:val="18"/>
                <w:szCs w:val="18"/>
              </w:rPr>
            </w:pPr>
            <w:r>
              <w:rPr>
                <w:rFonts w:cs="Calibri" w:ascii="Calibri" w:hAnsi="Calibri"/>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Overload Control management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iCs/>
                <w:sz w:val="18"/>
                <w:szCs w:val="18"/>
              </w:rPr>
              <w:t>2014-12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iCs/>
                <w:sz w:val="18"/>
                <w:szCs w:val="18"/>
              </w:rPr>
              <w:t>CT#66</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iCs/>
                <w:sz w:val="18"/>
                <w:szCs w:val="18"/>
              </w:rPr>
              <w:t>CP-140778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sz w:val="18"/>
                <w:szCs w:val="18"/>
              </w:rPr>
              <w:t>0007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Calibri" w:hAnsi="Calibri" w:cs="Calibri"/>
                <w:sz w:val="18"/>
                <w:szCs w:val="18"/>
              </w:rPr>
            </w:pPr>
            <w:r>
              <w:rPr>
                <w:rFonts w:cs="Calibri" w:ascii="Calibri" w:hAnsi="Calibri"/>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Wrong P-CR implementations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iCs/>
                <w:sz w:val="18"/>
                <w:szCs w:val="18"/>
              </w:rPr>
              <w:t>2014-12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iCs/>
                <w:sz w:val="18"/>
                <w:szCs w:val="18"/>
              </w:rPr>
              <w:t>CT#66</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iCs/>
                <w:sz w:val="18"/>
                <w:szCs w:val="18"/>
              </w:rPr>
              <w:t>CP-140778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sz w:val="18"/>
                <w:szCs w:val="18"/>
              </w:rPr>
              <w:t>0005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Calibri" w:hAnsi="Calibri" w:cs="Calibri"/>
                <w:sz w:val="18"/>
                <w:szCs w:val="18"/>
              </w:rPr>
            </w:pPr>
            <w:r>
              <w:rPr>
                <w:rFonts w:cs="Calibri" w:ascii="Calibri" w:hAnsi="Calibri"/>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Calibri" w:ascii="Calibri" w:hAnsi="Calibri"/>
                <w:iCs/>
                <w:sz w:val="18"/>
                <w:szCs w:val="18"/>
              </w:rPr>
              <w:t>Clarification in the ProSe Direct Discovery Authorization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iCs/>
                <w:sz w:val="18"/>
                <w:szCs w:val="18"/>
              </w:rPr>
              <w:t>2014-12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iCs/>
                <w:sz w:val="18"/>
                <w:szCs w:val="18"/>
              </w:rPr>
              <w:t>CT#66</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iCs/>
                <w:sz w:val="18"/>
                <w:szCs w:val="18"/>
              </w:rPr>
              <w:t>CP-140778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sz w:val="18"/>
                <w:szCs w:val="18"/>
              </w:rPr>
              <w:t>0001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Calibri" w:hAnsi="Calibri" w:cs="Calibri"/>
                <w:sz w:val="18"/>
                <w:szCs w:val="18"/>
              </w:rPr>
            </w:pPr>
            <w:r>
              <w:rPr>
                <w:rFonts w:cs="Calibri" w:ascii="Calibri" w:hAnsi="Calibri"/>
                <w:sz w:val="18"/>
                <w:szCs w:val="18"/>
              </w:rPr>
              <w:t>4</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Calibri" w:ascii="Calibri" w:hAnsi="Calibri"/>
                <w:iCs/>
                <w:sz w:val="18"/>
                <w:szCs w:val="18"/>
              </w:rPr>
              <w:t>Clarification on ProSe Application Code and Discovery Filter IE Formats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iCs/>
                <w:sz w:val="18"/>
                <w:szCs w:val="18"/>
              </w:rPr>
              <w:t>2014-12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iCs/>
                <w:sz w:val="18"/>
                <w:szCs w:val="18"/>
              </w:rPr>
              <w:t>CT#66</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iCs/>
                <w:sz w:val="18"/>
                <w:szCs w:val="18"/>
              </w:rPr>
              <w:t>CP-140778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sz w:val="18"/>
                <w:szCs w:val="18"/>
              </w:rPr>
              <w:t>0009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Calibri" w:hAnsi="Calibri" w:cs="Calibri"/>
                <w:sz w:val="18"/>
                <w:szCs w:val="18"/>
              </w:rPr>
            </w:pPr>
            <w:r>
              <w:rPr>
                <w:rFonts w:cs="Calibri" w:ascii="Calibri" w:hAnsi="Calibri"/>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Deletion of the unused AVP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iCs/>
                <w:sz w:val="18"/>
                <w:szCs w:val="18"/>
              </w:rPr>
              <w:t>2014-12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iCs/>
                <w:sz w:val="18"/>
                <w:szCs w:val="18"/>
              </w:rPr>
              <w:t>CT#66</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iCs/>
                <w:sz w:val="18"/>
                <w:szCs w:val="18"/>
              </w:rPr>
              <w:t>CP-140778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sz w:val="18"/>
                <w:szCs w:val="18"/>
              </w:rPr>
              <w:t>0010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Calibri" w:hAnsi="Calibri" w:cs="Calibri"/>
                <w:sz w:val="18"/>
                <w:szCs w:val="18"/>
              </w:rPr>
            </w:pPr>
            <w:r>
              <w:rPr>
                <w:rFonts w:cs="Calibri" w:ascii="Calibri" w:hAnsi="Calibri"/>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Updates of the values for Application ID, Command codes, AVP codes and Experimental-Result codes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lang w:val="fi-FI"/>
              </w:rPr>
            </w:pPr>
            <w:r>
              <w:rPr>
                <w:rFonts w:cs="Calibri" w:ascii="Calibri" w:hAnsi="Calibri"/>
                <w:iCs/>
                <w:sz w:val="18"/>
                <w:szCs w:val="18"/>
              </w:rPr>
              <w:t>2015</w:t>
            </w:r>
            <w:r>
              <w:rPr>
                <w:rFonts w:cs="Calibri" w:ascii="Calibri" w:hAnsi="Calibri"/>
                <w:iCs/>
                <w:sz w:val="18"/>
                <w:szCs w:val="18"/>
                <w:lang w:val="fi-FI"/>
              </w:rPr>
              <w:t>-03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CT#67</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CP-150028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sz w:val="18"/>
                <w:szCs w:val="18"/>
              </w:rPr>
              <w:t>0012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Calibri" w:hAnsi="Calibri" w:cs="Calibri"/>
                <w:sz w:val="18"/>
                <w:szCs w:val="18"/>
              </w:rPr>
            </w:pPr>
            <w:r>
              <w:rPr>
                <w:rFonts w:cs="Calibri" w:ascii="Calibri" w:hAnsi="Calibri"/>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Correction on ProSe Service Authorization Procedures in PC6/PC7 interface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lang w:val="fi-FI"/>
              </w:rPr>
            </w:pPr>
            <w:r>
              <w:rPr>
                <w:rFonts w:cs="Calibri" w:ascii="Calibri" w:hAnsi="Calibri"/>
                <w:iCs/>
                <w:sz w:val="18"/>
                <w:szCs w:val="18"/>
              </w:rPr>
              <w:t>2015</w:t>
            </w:r>
            <w:r>
              <w:rPr>
                <w:rFonts w:cs="Calibri" w:ascii="Calibri" w:hAnsi="Calibri"/>
                <w:iCs/>
                <w:sz w:val="18"/>
                <w:szCs w:val="18"/>
                <w:lang w:val="fi-FI"/>
              </w:rPr>
              <w:t>-03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CT#67</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CP-150028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Calibri" w:ascii="Calibri" w:hAnsi="Calibri"/>
                <w:sz w:val="18"/>
                <w:szCs w:val="18"/>
              </w:rPr>
              <w:t>0014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Calibri" w:hAnsi="Calibri" w:cs="Calibri"/>
                <w:sz w:val="18"/>
                <w:szCs w:val="18"/>
              </w:rPr>
            </w:pPr>
            <w:r>
              <w:rPr>
                <w:rFonts w:cs="Calibri" w:ascii="Calibri" w:hAnsi="Calibri"/>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Addition of Integrity Check aspects to ProSe Match Report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lang w:val="fi-FI"/>
              </w:rPr>
            </w:pPr>
            <w:r>
              <w:rPr>
                <w:rFonts w:cs="Calibri" w:ascii="Calibri" w:hAnsi="Calibri"/>
                <w:iCs/>
                <w:sz w:val="18"/>
                <w:szCs w:val="18"/>
              </w:rPr>
              <w:t>2015</w:t>
            </w:r>
            <w:r>
              <w:rPr>
                <w:rFonts w:cs="Calibri" w:ascii="Calibri" w:hAnsi="Calibri"/>
                <w:iCs/>
                <w:sz w:val="18"/>
                <w:szCs w:val="18"/>
                <w:lang w:val="fi-FI"/>
              </w:rPr>
              <w:t>-03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CT#67</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Calibri" w:ascii="Calibri" w:hAnsi="Calibri"/>
                <w:iCs/>
                <w:sz w:val="18"/>
                <w:szCs w:val="18"/>
              </w:rPr>
              <w:t>CP-150028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sz w:val="18"/>
                <w:szCs w:val="18"/>
              </w:rPr>
              <w:t>0016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Calibri" w:hAnsi="Calibri" w:cs="Calibri"/>
                <w:sz w:val="18"/>
                <w:szCs w:val="18"/>
              </w:rPr>
            </w:pPr>
            <w:r>
              <w:rPr>
                <w:rFonts w:cs="Calibri" w:ascii="Calibri" w:hAnsi="Calibri"/>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Correction in the Discovery Type description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lang w:val="fi-FI"/>
              </w:rPr>
            </w:pPr>
            <w:r>
              <w:rPr>
                <w:rFonts w:cs="Calibri" w:ascii="Calibri" w:hAnsi="Calibri"/>
                <w:iCs/>
                <w:sz w:val="18"/>
                <w:szCs w:val="18"/>
              </w:rPr>
              <w:t>2015</w:t>
            </w:r>
            <w:r>
              <w:rPr>
                <w:rFonts w:cs="Calibri" w:ascii="Calibri" w:hAnsi="Calibri"/>
                <w:iCs/>
                <w:sz w:val="18"/>
                <w:szCs w:val="18"/>
                <w:lang w:val="fi-FI"/>
              </w:rPr>
              <w:t>-03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CT#67</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CP-150028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sz w:val="18"/>
                <w:szCs w:val="18"/>
              </w:rPr>
              <w:t>0020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Calibri" w:hAnsi="Calibri" w:cs="Calibri"/>
                <w:sz w:val="18"/>
                <w:szCs w:val="18"/>
              </w:rPr>
            </w:pPr>
            <w:r>
              <w:rPr>
                <w:rFonts w:cs="Calibri" w:ascii="Calibri" w:hAnsi="Calibri"/>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Location Update Trigger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lang w:val="fi-FI"/>
              </w:rPr>
            </w:pPr>
            <w:r>
              <w:rPr>
                <w:rFonts w:cs="Calibri" w:ascii="Calibri" w:hAnsi="Calibri"/>
                <w:iCs/>
                <w:sz w:val="18"/>
                <w:szCs w:val="18"/>
              </w:rPr>
              <w:t>2015</w:t>
            </w:r>
            <w:r>
              <w:rPr>
                <w:rFonts w:cs="Calibri" w:ascii="Calibri" w:hAnsi="Calibri"/>
                <w:iCs/>
                <w:sz w:val="18"/>
                <w:szCs w:val="18"/>
                <w:lang w:val="fi-FI"/>
              </w:rPr>
              <w:t>-03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CT#67</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CP-150149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sz w:val="18"/>
                <w:szCs w:val="18"/>
              </w:rPr>
              <w:t>0015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Calibri" w:hAnsi="Calibri" w:cs="Calibri"/>
                <w:sz w:val="18"/>
                <w:szCs w:val="18"/>
              </w:rPr>
            </w:pPr>
            <w:r>
              <w:rPr>
                <w:rFonts w:cs="Calibri" w:ascii="Calibri" w:hAnsi="Calibri"/>
                <w:sz w:val="18"/>
                <w:szCs w:val="18"/>
              </w:rPr>
              <w:t>4</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Introduction of Authorized Discovery Range Indication for announcing UE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Calibri" w:ascii="Calibri" w:hAnsi="Calibri"/>
                <w:iCs/>
                <w:sz w:val="18"/>
                <w:szCs w:val="18"/>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lang w:val="fi-FI"/>
              </w:rPr>
            </w:pPr>
            <w:r>
              <w:rPr>
                <w:rFonts w:cs="Calibri" w:ascii="Calibri" w:hAnsi="Calibri"/>
                <w:iCs/>
                <w:sz w:val="18"/>
                <w:szCs w:val="18"/>
              </w:rPr>
              <w:t>2015</w:t>
            </w:r>
            <w:r>
              <w:rPr>
                <w:rFonts w:cs="Calibri" w:ascii="Calibri" w:hAnsi="Calibri"/>
                <w:iCs/>
                <w:sz w:val="18"/>
                <w:szCs w:val="18"/>
                <w:lang w:val="fi-FI"/>
              </w:rPr>
              <w:t>-03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CT#67</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CP-150031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sz w:val="18"/>
                <w:szCs w:val="18"/>
              </w:rPr>
              <w:t>0021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Calibri" w:hAnsi="Calibri" w:cs="Calibri"/>
                <w:sz w:val="18"/>
                <w:szCs w:val="18"/>
              </w:rPr>
            </w:pPr>
            <w:r>
              <w:rPr>
                <w:rFonts w:cs="Calibri" w:ascii="Calibri" w:hAnsi="Calibri"/>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 xml:space="preserve">Update of the reference for </w:t>
            </w:r>
            <w:r>
              <w:rPr>
                <w:rFonts w:cs="Calibri" w:ascii="Calibri" w:hAnsi="Calibri"/>
                <w:iCs/>
                <w:sz w:val="18"/>
                <w:szCs w:val="18"/>
              </w:rPr>
              <w:t>IETF</w:t>
            </w:r>
            <w:r>
              <w:rPr>
                <w:rFonts w:cs="Calibri" w:ascii="Calibri" w:hAnsi="Calibri"/>
                <w:iCs/>
                <w:sz w:val="18"/>
                <w:szCs w:val="18"/>
              </w:rPr>
              <w:t> draft-ietf-dime-ovli</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2015-06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CT#68</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CP-150257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sz w:val="18"/>
                <w:szCs w:val="18"/>
              </w:rPr>
              <w:t>0022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Calibri" w:hAnsi="Calibri" w:cs="Calibri"/>
                <w:sz w:val="18"/>
                <w:szCs w:val="18"/>
              </w:rPr>
            </w:pPr>
            <w:r>
              <w:rPr>
                <w:rFonts w:cs="Calibri" w:ascii="Calibri" w:hAnsi="Calibri"/>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Addition of Match Report Refresh Timer in PMA command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2015-06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CT#68</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CP-150257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sz w:val="18"/>
                <w:szCs w:val="18"/>
              </w:rPr>
              <w:t>0024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Calibri" w:hAnsi="Calibri" w:cs="Calibri"/>
                <w:sz w:val="18"/>
                <w:szCs w:val="18"/>
              </w:rPr>
            </w:pPr>
            <w:r>
              <w:rPr>
                <w:rFonts w:cs="Calibri" w:ascii="Calibri" w:hAnsi="Calibri"/>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Corrections of errors and inconsistencies in TS 29.345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2015-06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CT#68</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CP-150257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sz w:val="18"/>
                <w:szCs w:val="18"/>
              </w:rPr>
              <w:t>0025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Calibri" w:hAnsi="Calibri" w:cs="Calibri"/>
                <w:sz w:val="18"/>
                <w:szCs w:val="18"/>
              </w:rPr>
            </w:pPr>
            <w:r>
              <w:rPr>
                <w:rFonts w:cs="Calibri" w:ascii="Calibri" w:hAnsi="Calibri"/>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Ambiguity in the definition of Prose-Discovery-Filter AVP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2015-06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CT#68</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CP-150257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sz w:val="18"/>
                <w:szCs w:val="18"/>
              </w:rPr>
              <w:t>0027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Calibri" w:hAnsi="Calibri" w:cs="Calibri"/>
                <w:sz w:val="18"/>
                <w:szCs w:val="18"/>
              </w:rPr>
            </w:pPr>
            <w:r>
              <w:rPr>
                <w:rFonts w:cs="Calibri" w:ascii="Calibri" w:hAnsi="Calibri"/>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Clarification on ProSe Validity Timer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2015-06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CT#68</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Calibri" w:ascii="Calibri" w:hAnsi="Calibri"/>
                <w:iCs/>
                <w:sz w:val="18"/>
                <w:szCs w:val="18"/>
              </w:rPr>
              <w:t>CP-150257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sz w:val="18"/>
                <w:szCs w:val="18"/>
              </w:rPr>
              <w:t>0028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Calibri" w:hAnsi="Calibri" w:cs="Calibri"/>
                <w:sz w:val="18"/>
                <w:szCs w:val="18"/>
              </w:rPr>
            </w:pPr>
            <w:r>
              <w:rPr>
                <w:rFonts w:cs="Calibri" w:ascii="Calibri" w:hAnsi="Calibri"/>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Alignment on using ProSe service and ProSe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2015-12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CT#70</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CP-150755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sz w:val="18"/>
                <w:szCs w:val="18"/>
              </w:rPr>
              <w:t>0032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Calibri" w:hAnsi="Calibri" w:cs="Calibri"/>
                <w:sz w:val="18"/>
                <w:szCs w:val="18"/>
              </w:rPr>
            </w:pPr>
            <w:r>
              <w:rPr>
                <w:rFonts w:cs="Calibri" w:ascii="Calibri" w:hAnsi="Calibri"/>
                <w:sz w:val="18"/>
                <w:szCs w:val="18"/>
              </w:rPr>
              <w:t>4</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Correction of AVP and message definitions to allow Diameter command reuse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2015-12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CT#70</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CP-150755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sz w:val="18"/>
                <w:szCs w:val="18"/>
              </w:rPr>
              <w:t>0033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Calibri" w:hAnsi="Calibri" w:cs="Calibri"/>
                <w:sz w:val="18"/>
                <w:szCs w:val="18"/>
              </w:rPr>
            </w:pPr>
            <w:r>
              <w:rPr>
                <w:rFonts w:cs="Calibri" w:ascii="Calibri" w:hAnsi="Calibri"/>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Metadata in Match-Report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2015-12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CT#70</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CP-150759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sz w:val="18"/>
                <w:szCs w:val="18"/>
              </w:rPr>
              <w:t>0035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Calibri" w:hAnsi="Calibri" w:cs="Calibri"/>
                <w:sz w:val="18"/>
                <w:szCs w:val="18"/>
              </w:rPr>
            </w:pPr>
            <w:r>
              <w:rPr>
                <w:rFonts w:cs="Calibri" w:ascii="Calibri" w:hAnsi="Calibri"/>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Reference to DOIC updated with IETF RFC 7683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2015-12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CT#70</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CP-150772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sz w:val="18"/>
                <w:szCs w:val="18"/>
              </w:rPr>
              <w:t>0029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Calibri" w:hAnsi="Calibri" w:cs="Calibri"/>
                <w:sz w:val="18"/>
                <w:szCs w:val="18"/>
              </w:rPr>
            </w:pPr>
            <w:r>
              <w:rPr>
                <w:rFonts w:cs="Calibri" w:ascii="Calibri" w:hAnsi="Calibri"/>
                <w:sz w:val="18"/>
                <w:szCs w:val="18"/>
              </w:rPr>
              <w:t>5</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Addition of ProSe discovery service authorization for restricted discovery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2015-12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CT#70</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CP-150772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sz w:val="18"/>
                <w:szCs w:val="18"/>
              </w:rPr>
              <w:t>0030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Calibri" w:hAnsi="Calibri" w:cs="Calibri"/>
                <w:sz w:val="18"/>
                <w:szCs w:val="18"/>
              </w:rPr>
            </w:pPr>
            <w:r>
              <w:rPr>
                <w:rFonts w:cs="Calibri" w:ascii="Calibri" w:hAnsi="Calibri"/>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ProSe Open Discovery for Dynamic Metadata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2015-12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CT#70</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CP-150772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sz w:val="18"/>
                <w:szCs w:val="18"/>
              </w:rPr>
              <w:t>0031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Calibri" w:hAnsi="Calibri" w:cs="Calibri"/>
                <w:sz w:val="18"/>
                <w:szCs w:val="18"/>
              </w:rPr>
            </w:pPr>
            <w:r>
              <w:rPr>
                <w:rFonts w:cs="Calibri" w:ascii="Calibri" w:hAnsi="Calibri"/>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AVP and Message format changes for new ProSe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2015-12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CT#70</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CP-150772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sz w:val="18"/>
                <w:szCs w:val="18"/>
              </w:rPr>
              <w:t>0034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Calibri" w:hAnsi="Calibri" w:cs="Calibri"/>
                <w:sz w:val="18"/>
                <w:szCs w:val="18"/>
              </w:rPr>
            </w:pPr>
            <w:r>
              <w:rPr>
                <w:rFonts w:cs="Calibri" w:ascii="Calibri" w:hAnsi="Calibri"/>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Addition of ProSe match report info for restricted discovery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Calibri" w:ascii="Calibri" w:hAnsi="Calibri"/>
                <w:iCs/>
                <w:sz w:val="18"/>
                <w:szCs w:val="18"/>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2016-03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Calibri" w:ascii="Calibri" w:hAnsi="Calibri"/>
                <w:iCs/>
                <w:sz w:val="18"/>
                <w:szCs w:val="18"/>
              </w:rPr>
              <w:t>CT#71</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CP-160023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sz w:val="18"/>
                <w:szCs w:val="18"/>
              </w:rPr>
              <w:t>0041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Calibri" w:hAnsi="Calibri" w:cs="Calibri"/>
                <w:sz w:val="18"/>
                <w:szCs w:val="18"/>
              </w:rPr>
            </w:pPr>
            <w:r>
              <w:rPr>
                <w:rFonts w:cs="Calibri" w:ascii="Calibri" w:hAnsi="Calibri"/>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Diameter message priority over PC6/PC7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2016-03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CT#71</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CP-160036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sz w:val="18"/>
                <w:szCs w:val="18"/>
              </w:rPr>
              <w:t>0036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Calibri" w:hAnsi="Calibri" w:cs="Calibri"/>
                <w:sz w:val="18"/>
                <w:szCs w:val="18"/>
              </w:rPr>
            </w:pPr>
            <w:r>
              <w:rPr>
                <w:rFonts w:cs="Calibri" w:ascii="Calibri" w:hAnsi="Calibri"/>
                <w:sz w:val="18"/>
                <w:szCs w:val="18"/>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Monitoring update and Reporting of update result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2016-03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CT#71</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CP-160036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sz w:val="18"/>
                <w:szCs w:val="18"/>
              </w:rPr>
              <w:t>0037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Calibri" w:hAnsi="Calibri" w:cs="Calibri"/>
                <w:sz w:val="18"/>
                <w:szCs w:val="18"/>
              </w:rPr>
            </w:pPr>
            <w:r>
              <w:rPr>
                <w:rFonts w:cs="Calibri" w:ascii="Calibri" w:hAnsi="Calibri"/>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Inter-PLMN discovery transmission support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2016-03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CT#71</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Calibri" w:ascii="Calibri" w:hAnsi="Calibri"/>
                <w:iCs/>
                <w:sz w:val="18"/>
                <w:szCs w:val="18"/>
              </w:rPr>
              <w:t>CP-160036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sz w:val="18"/>
                <w:szCs w:val="18"/>
              </w:rPr>
              <w:t>0038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Calibri" w:hAnsi="Calibri" w:cs="Calibri"/>
                <w:sz w:val="18"/>
                <w:szCs w:val="18"/>
              </w:rPr>
            </w:pPr>
            <w:r>
              <w:rPr>
                <w:rFonts w:cs="Calibri" w:ascii="Calibri" w:hAnsi="Calibri"/>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Adding security related parameters for restricted ProSe direct discovery authorization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2016-03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CT#71</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CP-160036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sz w:val="18"/>
                <w:szCs w:val="18"/>
              </w:rPr>
              <w:t>0039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Calibri" w:hAnsi="Calibri" w:cs="Calibri"/>
                <w:sz w:val="18"/>
                <w:szCs w:val="18"/>
              </w:rPr>
            </w:pPr>
            <w:r>
              <w:rPr>
                <w:rFonts w:cs="Calibri" w:ascii="Calibri" w:hAnsi="Calibri"/>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Support open discovery with application-controlled extension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2016-03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CT#71</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CP-160036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sz w:val="18"/>
                <w:szCs w:val="18"/>
              </w:rPr>
              <w:t>0040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Calibri" w:hAnsi="Calibri" w:cs="Calibri"/>
                <w:sz w:val="18"/>
                <w:szCs w:val="18"/>
              </w:rPr>
            </w:pPr>
            <w:r>
              <w:rPr>
                <w:rFonts w:cs="Calibri" w:ascii="Calibri" w:hAnsi="Calibri"/>
                <w:sz w:val="18"/>
                <w:szCs w:val="18"/>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Discovery update for open and restricted ProSe direct discovery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2016-06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CT#72</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CP-160232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sz w:val="18"/>
                <w:szCs w:val="18"/>
              </w:rPr>
              <w:t>0042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Calibri" w:hAnsi="Calibri" w:cs="Calibri"/>
                <w:sz w:val="18"/>
                <w:szCs w:val="18"/>
              </w:rPr>
            </w:pPr>
            <w:r>
              <w:rPr>
                <w:rFonts w:cs="Calibri" w:ascii="Calibri" w:hAnsi="Calibri"/>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Update of AVP codes for ProSe direct discovery security and open ProSe direct discovery with application-controlled extension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2016-06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CT#72</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CP-160232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sz w:val="18"/>
                <w:szCs w:val="18"/>
              </w:rPr>
              <w:t>0043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Calibri" w:hAnsi="Calibri" w:cs="Calibri"/>
                <w:sz w:val="18"/>
                <w:szCs w:val="18"/>
              </w:rPr>
            </w:pPr>
            <w:r>
              <w:rPr>
                <w:rFonts w:cs="Calibri" w:ascii="Calibri" w:hAnsi="Calibri"/>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Clarification of local PLMN usage in direct discovery authorization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2016-12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CT#74</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CP-160664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sz w:val="18"/>
                <w:szCs w:val="18"/>
              </w:rPr>
              <w:t>0045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Calibri" w:hAnsi="Calibri" w:cs="Calibri"/>
                <w:sz w:val="18"/>
                <w:szCs w:val="18"/>
              </w:rPr>
            </w:pPr>
            <w:r>
              <w:rPr>
                <w:rFonts w:cs="Calibri" w:ascii="Calibri" w:hAnsi="Calibri"/>
                <w:sz w:val="18"/>
                <w:szCs w:val="18"/>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Correction to change IETF drmp draft version to official RFC 7944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Calibri" w:ascii="Calibri" w:hAnsi="Calibri"/>
                <w:iCs/>
                <w:sz w:val="18"/>
                <w:szCs w:val="18"/>
              </w:rPr>
              <w:t>2016-12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CT#74</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CP-160681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sz w:val="18"/>
                <w:szCs w:val="18"/>
              </w:rPr>
              <w:t>0044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Calibri" w:hAnsi="Calibri" w:cs="Calibri"/>
                <w:sz w:val="18"/>
                <w:szCs w:val="18"/>
              </w:rPr>
            </w:pPr>
            <w:r>
              <w:rPr>
                <w:rFonts w:cs="Calibri" w:ascii="Calibri" w:hAnsi="Calibri"/>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Load Control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2017-03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CT#75</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CP-170048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sz w:val="18"/>
                <w:szCs w:val="18"/>
              </w:rPr>
              <w:t>0046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Calibri" w:hAnsi="Calibri" w:cs="Calibri"/>
                <w:sz w:val="18"/>
                <w:szCs w:val="18"/>
              </w:rPr>
            </w:pPr>
            <w:r>
              <w:rPr>
                <w:rFonts w:cs="Calibri" w:ascii="Calibri" w:hAnsi="Calibri"/>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Update of reference for the Diameter base protocol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2017-03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CT#75</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CP-170048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sz w:val="18"/>
                <w:szCs w:val="18"/>
              </w:rPr>
              <w:t>0047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Calibri" w:hAnsi="Calibri" w:cs="Calibri"/>
                <w:sz w:val="18"/>
                <w:szCs w:val="18"/>
              </w:rPr>
            </w:pPr>
            <w:r>
              <w:rPr>
                <w:rFonts w:cs="Calibri" w:ascii="Calibri" w:hAnsi="Calibri"/>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Handling of the Vendor-Specific-Application-Id AVP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2017-03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CT#75</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CP-170048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sz w:val="18"/>
                <w:szCs w:val="18"/>
              </w:rPr>
              <w:t>0048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Calibri" w:hAnsi="Calibri" w:cs="Calibri"/>
                <w:sz w:val="18"/>
                <w:szCs w:val="18"/>
              </w:rPr>
            </w:pPr>
            <w:r>
              <w:rPr>
                <w:rFonts w:cs="Calibri" w:ascii="Calibri" w:hAnsi="Calibri"/>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Cardinality of the Failed-AVP AVP in answer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14.1.0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2017-06</w:t>
            </w:r>
          </w:p>
        </w:tc>
        <w:tc>
          <w:tcPr>
            <w:tcW w:w="760"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CT#76</w:t>
            </w:r>
          </w:p>
        </w:tc>
        <w:tc>
          <w:tcPr>
            <w:tcW w:w="941"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CP-171018</w:t>
            </w:r>
          </w:p>
        </w:tc>
        <w:tc>
          <w:tcPr>
            <w:tcW w:w="476"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Calibri" w:hAnsi="Calibri" w:cs="Calibri"/>
                <w:sz w:val="18"/>
                <w:szCs w:val="18"/>
              </w:rPr>
            </w:pPr>
            <w:r>
              <w:rPr>
                <w:rFonts w:cs="Calibri" w:ascii="Calibri" w:hAnsi="Calibri"/>
                <w:sz w:val="18"/>
                <w:szCs w:val="18"/>
              </w:rPr>
              <w:t>0050</w:t>
            </w:r>
          </w:p>
        </w:tc>
        <w:tc>
          <w:tcPr>
            <w:tcW w:w="378"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jc w:val="both"/>
              <w:rPr>
                <w:rFonts w:ascii="Calibri" w:hAnsi="Calibri" w:cs="Calibri"/>
                <w:sz w:val="18"/>
                <w:szCs w:val="18"/>
              </w:rPr>
            </w:pPr>
            <w:r>
              <w:rPr>
                <w:rFonts w:cs="Calibri" w:ascii="Calibri" w:hAnsi="Calibri"/>
                <w:sz w:val="18"/>
                <w:szCs w:val="18"/>
              </w:rPr>
              <w:t>1</w:t>
            </w:r>
          </w:p>
        </w:tc>
        <w:tc>
          <w:tcPr>
            <w:tcW w:w="4867"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Support for signaling transport level packet marking</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14.2.0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2017-09</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CT#77</w:t>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CP-172013</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Calibri" w:hAnsi="Calibri" w:cs="Calibri"/>
                <w:sz w:val="18"/>
                <w:szCs w:val="18"/>
              </w:rPr>
            </w:pPr>
            <w:r>
              <w:rPr>
                <w:rFonts w:cs="Calibri" w:ascii="Calibri" w:hAnsi="Calibri"/>
                <w:sz w:val="18"/>
                <w:szCs w:val="18"/>
              </w:rPr>
              <w:t>0052</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Calibri" w:hAnsi="Calibri" w:cs="Calibri"/>
                <w:sz w:val="18"/>
                <w:szCs w:val="18"/>
              </w:rPr>
            </w:pPr>
            <w:r>
              <w:rPr>
                <w:rFonts w:cs="Calibri" w:ascii="Calibri" w:hAnsi="Calibri"/>
                <w:sz w:val="18"/>
                <w:szCs w:val="18"/>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Correction of DRMP Procedures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14.3.0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2017-12</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CT#78</w:t>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CP-173032</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Calibri" w:hAnsi="Calibri" w:cs="Calibri"/>
                <w:sz w:val="18"/>
                <w:szCs w:val="18"/>
              </w:rPr>
            </w:pPr>
            <w:r>
              <w:rPr>
                <w:rFonts w:cs="Calibri" w:ascii="Calibri" w:hAnsi="Calibri"/>
                <w:sz w:val="18"/>
                <w:szCs w:val="18"/>
              </w:rPr>
              <w:t>0053</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Calibri" w:hAnsi="Calibri" w:cs="Calibri"/>
                <w:sz w:val="18"/>
                <w:szCs w:val="18"/>
              </w:rPr>
            </w:pPr>
            <w:r>
              <w:rPr>
                <w:rFonts w:cs="Calibri" w:ascii="Calibri" w:hAnsi="Calibri"/>
                <w:sz w:val="18"/>
                <w:szCs w:val="18"/>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Updates for WLAN based ProSe Direct Discovery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2019-09</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CT#85</w:t>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CP-192094</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Calibri" w:hAnsi="Calibri" w:cs="Calibri"/>
                <w:sz w:val="18"/>
                <w:szCs w:val="18"/>
              </w:rPr>
            </w:pPr>
            <w:r>
              <w:rPr>
                <w:rFonts w:cs="Calibri" w:ascii="Calibri" w:hAnsi="Calibri"/>
                <w:sz w:val="18"/>
                <w:szCs w:val="18"/>
              </w:rPr>
              <w:t>0055</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Calibri" w:hAnsi="Calibri" w:cs="Calibri"/>
                <w:sz w:val="18"/>
                <w:szCs w:val="18"/>
              </w:rPr>
            </w:pPr>
            <w:r>
              <w:rPr>
                <w:rFonts w:cs="Calibri" w:ascii="Calibri" w:hAnsi="Calibri"/>
                <w:sz w:val="18"/>
                <w:szCs w:val="18"/>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draft-ietf-dime-load published as RFC 8583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15.1.0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2020-07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CT#88e</w:t>
            </w:r>
          </w:p>
        </w:tc>
        <w:tc>
          <w:tcPr>
            <w:tcW w:w="9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Calibri" w:hAnsi="Calibri" w:cs="Calibri"/>
                <w:sz w:val="18"/>
                <w:szCs w:val="18"/>
              </w:rPr>
            </w:pPr>
            <w:r>
              <w:rPr>
                <w:rFonts w:cs="Calibri" w:ascii="Calibri" w:hAnsi="Calibri"/>
                <w:sz w:val="18"/>
                <w:szCs w:val="18"/>
              </w:rPr>
              <w:t>-</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Calibri" w:hAnsi="Calibri" w:cs="Calibri"/>
                <w:sz w:val="18"/>
                <w:szCs w:val="18"/>
              </w:rPr>
            </w:pPr>
            <w:r>
              <w:rPr>
                <w:rFonts w:cs="Calibri" w:ascii="Calibri" w:hAnsi="Calibri"/>
                <w:sz w:val="18"/>
                <w:szCs w:val="18"/>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Update to Rel-16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Calibri" w:hAnsi="Calibri" w:cs="Calibri"/>
                <w:iCs/>
                <w:sz w:val="18"/>
                <w:szCs w:val="18"/>
              </w:rPr>
            </w:pPr>
            <w:r>
              <w:rPr>
                <w:rFonts w:cs="Calibri" w:ascii="Calibri" w:hAnsi="Calibri"/>
                <w:iCs/>
                <w:sz w:val="18"/>
                <w:szCs w:val="18"/>
              </w:rPr>
              <w:t>16.0.0</w:t>
            </w:r>
          </w:p>
        </w:tc>
      </w:tr>
    </w:tbl>
    <w:p>
      <w:pPr>
        <w:pStyle w:val="Normal"/>
        <w:widowControl/>
        <w:bidi w:val="0"/>
        <w:spacing w:before="0" w:after="180"/>
        <w:rPr/>
      </w:pPr>
      <w:r>
        <w:rPr/>
      </w:r>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FuturaA Bk BT">
    <w:altName w:val="Century Gothic"/>
    <w:charset w:val="00"/>
    <w:family w:val="swiss"/>
    <w:pitch w:val="variable"/>
  </w:font>
  <w:font w:name="Courier New">
    <w:charset w:val="00"/>
    <w:family w:val="modern"/>
    <w:pitch w:val="default"/>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7">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29.345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29.345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2">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66</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66</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07">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Times New Roman" w:hAnsi="Times New Roman" w:eastAsia="SimSun;宋体" w:cs="Times New Roman"/>
    </w:rPr>
  </w:style>
  <w:style w:type="character" w:styleId="WW8Num3z1">
    <w:name w:val="WW8Num3z1"/>
    <w:qFormat/>
    <w:rPr>
      <w:rFonts w:ascii="Wingdings" w:hAnsi="Wingdings" w:cs="Wingdings"/>
    </w:rPr>
  </w:style>
  <w:style w:type="character" w:styleId="WW8Num4z0">
    <w:name w:val="WW8Num4z0"/>
    <w:qFormat/>
    <w:rPr>
      <w:rFonts w:ascii="FuturaA Bk BT;Century Gothic" w:hAnsi="FuturaA Bk BT;Century Gothic" w:cs="FuturaA Bk BT;Century Gothic"/>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eastAsia="SimSun;宋体"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New Roman" w:hAnsi="Times New Roman" w:eastAsia="SimSun;宋体"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Times New Roman" w:hAnsi="Times New Roman"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style>
  <w:style w:type="character" w:styleId="WW8Num10z0">
    <w:name w:val="WW8Num10z0"/>
    <w:qFormat/>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4z0">
    <w:name w:val="WW8Num14z0"/>
    <w:qFormat/>
    <w:rPr>
      <w:rFonts w:ascii="Arial" w:hAnsi="Arial" w:eastAsia="Times New Roman" w:cs="Aria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Arial" w:hAnsi="Arial" w:eastAsia="SimSun;宋体" w:cs="Aria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8z0">
    <w:name w:val="WW8Num18z0"/>
    <w:qFormat/>
    <w:rPr>
      <w:rFonts w:ascii="Times New Roman" w:hAnsi="Times New Roman" w:eastAsia="Times New Roman"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Times New Roman" w:hAnsi="Times New Roman" w:eastAsia="SimSun;宋体"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DocumentMapChar">
    <w:name w:val="Document Map Char"/>
    <w:qFormat/>
    <w:rPr>
      <w:rFonts w:ascii="Tahoma" w:hAnsi="Tahoma" w:cs="Tahoma"/>
      <w:sz w:val="16"/>
      <w:szCs w:val="16"/>
      <w:lang w:val="en-GB"/>
    </w:rPr>
  </w:style>
  <w:style w:type="character" w:styleId="NOZchn">
    <w:name w:val="NO Zchn"/>
    <w:qFormat/>
    <w:rPr>
      <w:lang w:val="en-GB"/>
    </w:rPr>
  </w:style>
  <w:style w:type="character" w:styleId="NOChar">
    <w:name w:val="NO Char"/>
    <w:qFormat/>
    <w:rPr>
      <w:lang w:val="en-GB" w:bidi="ar-SA"/>
    </w:rPr>
  </w:style>
  <w:style w:type="character" w:styleId="Heading3Char">
    <w:name w:val="Heading 3 Char"/>
    <w:qFormat/>
    <w:rPr>
      <w:rFonts w:ascii="Arial" w:hAnsi="Arial" w:cs="Arial"/>
      <w:sz w:val="28"/>
      <w:lang w:val="en-GB"/>
    </w:rPr>
  </w:style>
  <w:style w:type="character" w:styleId="B1Char">
    <w:name w:val="B1 Char"/>
    <w:qFormat/>
    <w:rPr>
      <w:lang w:val="en-GB"/>
    </w:rPr>
  </w:style>
  <w:style w:type="character" w:styleId="TALChar">
    <w:name w:val="TAL Char"/>
    <w:qFormat/>
    <w:rPr>
      <w:rFonts w:ascii="Arial" w:hAnsi="Arial" w:cs="Arial"/>
      <w:sz w:val="18"/>
      <w:lang w:val="en-GB"/>
    </w:rPr>
  </w:style>
  <w:style w:type="character" w:styleId="THChar">
    <w:name w:val="TH Char"/>
    <w:qFormat/>
    <w:rPr>
      <w:rFonts w:ascii="Arial" w:hAnsi="Arial" w:cs="Arial"/>
      <w:b/>
      <w:lang w:val="en-GB"/>
    </w:rPr>
  </w:style>
  <w:style w:type="character" w:styleId="TAHChar">
    <w:name w:val="TAH Char"/>
    <w:qFormat/>
    <w:rPr>
      <w:rFonts w:ascii="Arial" w:hAnsi="Arial" w:cs="Arial"/>
      <w:b/>
      <w:sz w:val="18"/>
      <w:lang w:val="en-GB"/>
    </w:rPr>
  </w:style>
  <w:style w:type="character" w:styleId="TACChar">
    <w:name w:val="TAC Char"/>
    <w:basedOn w:val="TALChar"/>
    <w:qFormat/>
    <w:rPr/>
  </w:style>
  <w:style w:type="character" w:styleId="EditorsNoteChar">
    <w:name w:val="Editor's Note Char"/>
    <w:qFormat/>
    <w:rPr>
      <w:color w:val="FF0000"/>
      <w:lang w:val="en-GB"/>
    </w:rPr>
  </w:style>
  <w:style w:type="character" w:styleId="FootnoteTextChar">
    <w:name w:val="Footnote Text Char"/>
    <w:qFormat/>
    <w:rPr>
      <w:rFonts w:eastAsia="SimSun;宋体"/>
      <w:sz w:val="16"/>
      <w:lang w:val="en-GB"/>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PlainTextChar">
    <w:name w:val="Plain Text Char"/>
    <w:qFormat/>
    <w:rPr>
      <w:rFonts w:ascii="Courier New" w:hAnsi="Courier New" w:eastAsia="SimSun;宋体" w:cs="Courier New"/>
      <w:lang w:val="nb-NO"/>
    </w:rPr>
  </w:style>
  <w:style w:type="character" w:styleId="BodyTextChar">
    <w:name w:val="Body Text Char"/>
    <w:qFormat/>
    <w:rPr>
      <w:rFonts w:eastAsia="SimSun;宋体"/>
      <w:lang w:val="en-GB"/>
    </w:rPr>
  </w:style>
  <w:style w:type="character" w:styleId="CommentTextChar">
    <w:name w:val="Comment Text Char"/>
    <w:qFormat/>
    <w:rPr>
      <w:rFonts w:eastAsia="SimSun;宋体"/>
      <w:lang w:val="en-GB"/>
    </w:rPr>
  </w:style>
  <w:style w:type="character" w:styleId="H3Char">
    <w:name w:val="H3 Char"/>
    <w:qFormat/>
    <w:rPr>
      <w:rFonts w:ascii="Arial" w:hAnsi="Arial" w:eastAsia="SimSun;宋体" w:cs="Arial"/>
      <w:sz w:val="28"/>
      <w:lang w:val="en-GB" w:bidi="ar-SA"/>
    </w:rPr>
  </w:style>
  <w:style w:type="character" w:styleId="BalloonTextChar">
    <w:name w:val="Balloon Text Char"/>
    <w:qFormat/>
    <w:rPr>
      <w:rFonts w:ascii="Tahoma" w:hAnsi="Tahoma" w:cs="Tahoma"/>
      <w:sz w:val="16"/>
      <w:szCs w:val="16"/>
      <w:lang w:val="en-GB"/>
    </w:rPr>
  </w:style>
  <w:style w:type="character" w:styleId="H3Char1">
    <w:name w:val="H3 Char1"/>
    <w:qFormat/>
    <w:rPr>
      <w:rFonts w:ascii="Arial" w:hAnsi="Arial" w:cs="Arial"/>
      <w:sz w:val="28"/>
      <w:lang w:val="en-GB" w:bidi="ar-SA"/>
    </w:rPr>
  </w:style>
  <w:style w:type="character" w:styleId="H3Char2">
    <w:name w:val="H3 Char2"/>
    <w:qFormat/>
    <w:rPr>
      <w:rFonts w:ascii="Arial" w:hAnsi="Arial" w:cs="Arial"/>
      <w:sz w:val="28"/>
      <w:lang w:val="en-GB" w:bidi="ar-SA"/>
    </w:rPr>
  </w:style>
  <w:style w:type="character" w:styleId="H3Char3">
    <w:name w:val="H3 Char3"/>
    <w:qFormat/>
    <w:rPr>
      <w:rFonts w:ascii="Arial" w:hAnsi="Arial" w:cs="Arial"/>
      <w:sz w:val="28"/>
      <w:lang w:val="en-GB" w:bidi="ar-SA"/>
    </w:rPr>
  </w:style>
  <w:style w:type="character" w:styleId="Applestylespan">
    <w:name w:val="apple-style-span"/>
    <w:basedOn w:val="DefaultParagraphFont"/>
    <w:qFormat/>
    <w:rPr/>
  </w:style>
  <w:style w:type="character" w:styleId="H3Char4">
    <w:name w:val="H3 Char4"/>
    <w:qFormat/>
    <w:rPr>
      <w:rFonts w:ascii="Arial" w:hAnsi="Arial" w:cs="Arial"/>
      <w:sz w:val="28"/>
      <w:lang w:val="en-GB"/>
    </w:rPr>
  </w:style>
  <w:style w:type="character" w:styleId="EXCar">
    <w:name w:val="EX Car"/>
    <w:qFormat/>
    <w:rPr>
      <w:lang w:val="en-GB"/>
    </w:rPr>
  </w:style>
  <w:style w:type="character" w:styleId="TALZchn">
    <w:name w:val="TAL Zchn"/>
    <w:qFormat/>
    <w:rPr>
      <w:rFonts w:ascii="Arial" w:hAnsi="Arial" w:cs="Arial"/>
      <w:sz w:val="18"/>
      <w:lang w:val="en-GB" w:bidi="ar-SA"/>
    </w:rPr>
  </w:style>
  <w:style w:type="character" w:styleId="H3Char5">
    <w:name w:val="H3 Char5"/>
    <w:qFormat/>
    <w:rPr>
      <w:rFonts w:ascii="Arial" w:hAnsi="Arial" w:cs="Arial"/>
      <w:sz w:val="28"/>
      <w:lang w:val="en-GB" w:bidi="ar-SA"/>
    </w:rPr>
  </w:style>
  <w:style w:type="character" w:styleId="H3Char6">
    <w:name w:val="H3 Char6"/>
    <w:qFormat/>
    <w:rPr>
      <w:rFonts w:ascii="Arial" w:hAnsi="Arial" w:cs="Arial"/>
      <w:sz w:val="28"/>
      <w:lang w:val="en-GB"/>
    </w:rPr>
  </w:style>
  <w:style w:type="character" w:styleId="TFChar">
    <w:name w:val="TF Char"/>
    <w:qFormat/>
    <w:rPr>
      <w:rFonts w:ascii="Arial" w:hAnsi="Arial" w:cs="Arial"/>
      <w:b/>
      <w:lang w:val="en-GB"/>
    </w:rPr>
  </w:style>
  <w:style w:type="character" w:styleId="Heading2Char">
    <w:name w:val="Heading 2 Char"/>
    <w:qFormat/>
    <w:rPr>
      <w:rFonts w:ascii="Arial" w:hAnsi="Arial" w:cs="Arial"/>
      <w:sz w:val="32"/>
      <w:lang w:val="en-GB"/>
    </w:rPr>
  </w:style>
  <w:style w:type="character" w:styleId="Heading4Char">
    <w:name w:val="Heading 4 Char"/>
    <w:qFormat/>
    <w:rPr>
      <w:rFonts w:ascii="Arial" w:hAnsi="Arial" w:cs="Arial"/>
      <w:sz w:val="24"/>
      <w:lang w:val="en-GB"/>
    </w:rPr>
  </w:style>
  <w:style w:type="character" w:styleId="CommentReference">
    <w:name w:val="Comment Reference"/>
    <w:qFormat/>
    <w:rPr>
      <w:sz w:val="16"/>
    </w:rPr>
  </w:style>
  <w:style w:type="character" w:styleId="B1Char1">
    <w:name w:val="B1 Char1"/>
    <w:qFormat/>
    <w:rPr>
      <w:rFonts w:ascii="Times New Roman" w:hAnsi="Times New Roman" w:cs="Times New Roman"/>
      <w:lang w:val="en-GB"/>
    </w:rPr>
  </w:style>
  <w:style w:type="character" w:styleId="TALChar1">
    <w:name w:val="TAL Char1"/>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rFonts w:eastAsia="SimSun;宋体"/>
    </w:rPr>
  </w:style>
  <w:style w:type="paragraph" w:styleId="List">
    <w:name w:val="List"/>
    <w:basedOn w:val="Normal"/>
    <w:pPr>
      <w:ind w:left="568" w:hanging="284"/>
    </w:pPr>
    <w:rPr>
      <w:rFonts w:eastAsia="SimSun;宋体"/>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DocumentMap">
    <w:name w:val="Document Map"/>
    <w:basedOn w:val="Normal"/>
    <w:qFormat/>
    <w:pPr/>
    <w:rPr>
      <w:rFonts w:ascii="Tahoma" w:hAnsi="Tahoma" w:cs="Tahoma"/>
      <w:sz w:val="16"/>
      <w:szCs w:val="16"/>
    </w:rPr>
  </w:style>
  <w:style w:type="paragraph" w:styleId="Index1">
    <w:name w:val="Index 1"/>
    <w:basedOn w:val="Normal"/>
    <w:pPr>
      <w:keepLines/>
      <w:spacing w:before="0" w:after="0"/>
    </w:pPr>
    <w:rPr>
      <w:rFonts w:eastAsia="SimSun;宋体"/>
    </w:rPr>
  </w:style>
  <w:style w:type="paragraph" w:styleId="Footnote">
    <w:name w:val="Footnote Text"/>
    <w:basedOn w:val="Normal"/>
    <w:pPr>
      <w:keepLines/>
      <w:spacing w:before="0" w:after="0"/>
      <w:ind w:left="454" w:hanging="454"/>
    </w:pPr>
    <w:rPr>
      <w:rFonts w:eastAsia="SimSun;宋体"/>
      <w:sz w:val="16"/>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INDENT1">
    <w:name w:val="INDENT1"/>
    <w:basedOn w:val="Normal"/>
    <w:qFormat/>
    <w:pPr>
      <w:ind w:left="851" w:hanging="0"/>
    </w:pPr>
    <w:rPr>
      <w:rFonts w:eastAsia="SimSun;宋体"/>
    </w:rPr>
  </w:style>
  <w:style w:type="paragraph" w:styleId="INDENT2">
    <w:name w:val="INDENT2"/>
    <w:basedOn w:val="Normal"/>
    <w:qFormat/>
    <w:pPr>
      <w:numPr>
        <w:ilvl w:val="0"/>
        <w:numId w:val="6"/>
      </w:numPr>
      <w:ind w:left="1135" w:hanging="284"/>
    </w:pPr>
    <w:rPr>
      <w:rFonts w:eastAsia="SimSun;宋体"/>
    </w:rPr>
  </w:style>
  <w:style w:type="paragraph" w:styleId="INDENT3">
    <w:name w:val="INDENT3"/>
    <w:basedOn w:val="Normal"/>
    <w:qFormat/>
    <w:pPr>
      <w:ind w:left="1701" w:hanging="567"/>
    </w:pPr>
    <w:rPr>
      <w:rFonts w:eastAsia="SimSun;宋体"/>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rFonts w:eastAsia="SimSun;宋体"/>
      <w:b/>
      <w:sz w:val="24"/>
    </w:rPr>
  </w:style>
  <w:style w:type="paragraph" w:styleId="RecCCITT">
    <w:name w:val="Rec_CCITT_#"/>
    <w:basedOn w:val="Normal"/>
    <w:qFormat/>
    <w:pPr>
      <w:keepNext w:val="true"/>
      <w:keepLines/>
    </w:pPr>
    <w:rPr>
      <w:rFonts w:eastAsia="SimSun;宋体"/>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rFonts w:eastAsia="SimSun;宋体"/>
      <w:lang w:val="en-US"/>
    </w:rPr>
  </w:style>
  <w:style w:type="paragraph" w:styleId="CouvRecTitle">
    <w:name w:val="Couv Rec Title"/>
    <w:basedOn w:val="Normal"/>
    <w:qFormat/>
    <w:pPr>
      <w:keepNext w:val="true"/>
      <w:keepLines/>
      <w:spacing w:before="240" w:after="180"/>
      <w:ind w:left="1418" w:hanging="0"/>
    </w:pPr>
    <w:rPr>
      <w:rFonts w:ascii="Arial" w:hAnsi="Arial" w:eastAsia="SimSun;宋体" w:cs="Arial"/>
      <w:b/>
      <w:sz w:val="36"/>
      <w:lang w:val="en-US"/>
    </w:rPr>
  </w:style>
  <w:style w:type="paragraph" w:styleId="PlainText">
    <w:name w:val="Plain Text"/>
    <w:basedOn w:val="Normal"/>
    <w:qFormat/>
    <w:pPr/>
    <w:rPr>
      <w:rFonts w:ascii="Courier New" w:hAnsi="Courier New" w:eastAsia="SimSun;宋体" w:cs="Courier New"/>
      <w:lang w:val="nb-NO"/>
    </w:rPr>
  </w:style>
  <w:style w:type="paragraph" w:styleId="CommentText">
    <w:name w:val="Comment Text"/>
    <w:basedOn w:val="Normal"/>
    <w:qFormat/>
    <w:pPr/>
    <w:rPr>
      <w:rFonts w:eastAsia="SimSun;宋体"/>
    </w:rPr>
  </w:style>
  <w:style w:type="paragraph" w:styleId="Table">
    <w:name w:val="Table_#"/>
    <w:basedOn w:val="Normal"/>
    <w:next w:val="Normal"/>
    <w:qFormat/>
    <w:pPr>
      <w:keepNext w:val="true"/>
      <w:widowControl w:val="false"/>
      <w:overflowPunct w:val="false"/>
      <w:autoSpaceDE w:val="false"/>
      <w:spacing w:before="567" w:after="113"/>
      <w:jc w:val="center"/>
      <w:textAlignment w:val="baseline"/>
    </w:pPr>
    <w:rPr/>
  </w:style>
  <w:style w:type="paragraph" w:styleId="NormalCentered">
    <w:name w:val="Normal + Centered"/>
    <w:basedOn w:val="Normal"/>
    <w:qFormat/>
    <w:pPr/>
    <w:rPr>
      <w:rFonts w:eastAsia="SimSun;宋体"/>
    </w:rPr>
  </w:style>
  <w:style w:type="paragraph" w:styleId="NormalLeft451cm">
    <w:name w:val="Normal + Left:  4.51 cm"/>
    <w:basedOn w:val="Normal"/>
    <w:qFormat/>
    <w:pPr/>
    <w:rPr>
      <w:rFonts w:eastAsia="SimSun;宋体"/>
    </w:rPr>
  </w:style>
  <w:style w:type="paragraph" w:styleId="NormalWeb">
    <w:name w:val="Normal (Web)"/>
    <w:basedOn w:val="Normal"/>
    <w:qFormat/>
    <w:pPr>
      <w:spacing w:before="100" w:after="100"/>
    </w:pPr>
    <w:rPr>
      <w:rFonts w:eastAsia="SimSun;宋体"/>
      <w:sz w:val="24"/>
      <w:szCs w:val="24"/>
      <w:lang w:val="en-US" w:eastAsia="zh-CN"/>
    </w:rPr>
  </w:style>
  <w:style w:type="paragraph" w:styleId="NormalLeft25cm">
    <w:name w:val="Normal + Left:  2.5 cm"/>
    <w:basedOn w:val="Normal"/>
    <w:qFormat/>
    <w:pPr/>
    <w:rPr>
      <w:rFonts w:eastAsia="SimSun;宋体"/>
    </w:rPr>
  </w:style>
  <w:style w:type="paragraph" w:styleId="NormalLeft1cm">
    <w:name w:val="Normal + Left:  1 cm"/>
    <w:basedOn w:val="Normal"/>
    <w:qFormat/>
    <w:pPr>
      <w:spacing w:before="0" w:after="0"/>
      <w:ind w:left="1134" w:firstLine="2268"/>
    </w:pPr>
    <w:rPr>
      <w:rFonts w:eastAsia="SimSun;宋体"/>
    </w:rPr>
  </w:style>
  <w:style w:type="paragraph" w:styleId="NormalLeft10cm">
    <w:name w:val="Normal + Left:  1.0 cm"/>
    <w:basedOn w:val="NormalLeft25cm"/>
    <w:qFormat/>
    <w:pPr/>
    <w:rPr/>
  </w:style>
  <w:style w:type="paragraph" w:styleId="BalloonText">
    <w:name w:val="Balloon Text"/>
    <w:basedOn w:val="Normal"/>
    <w:qFormat/>
    <w:pPr/>
    <w:rPr>
      <w:rFonts w:ascii="Tahoma" w:hAnsi="Tahoma" w:cs="Tahoma"/>
      <w:sz w:val="16"/>
      <w:szCs w:val="16"/>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openmobilealliance.or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2016-12-15T14:39:00Z</dcterms:created>
  <dc:creator>MCC Support</dc:creator>
  <dc:description/>
  <cp:keywords>&lt;keyword[ keyword ]&gt;</cp:keywords>
  <dc:language>en-US</dc:language>
  <cp:lastModifiedBy>Kimmo Kymalainen</cp:lastModifiedBy>
  <dcterms:modified xsi:type="dcterms:W3CDTF">2020-07-07T21:47:00Z</dcterms:modified>
  <cp:revision>13</cp:revision>
  <dc:subject>&lt;Title 1; Title 2&gt; (Release 13 |12 |11 | 10 | 9 | 8 | 7 | 6 | 5 | 4)</dc:subject>
  <dc:title>3GPP TS ab.cde</dc:title>
</cp:coreProperties>
</file>