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516776" w14:paraId="7518C946" w14:textId="77777777" w:rsidTr="005E4BB2">
        <w:tc>
          <w:tcPr>
            <w:tcW w:w="10423" w:type="dxa"/>
            <w:gridSpan w:val="2"/>
            <w:shd w:val="clear" w:color="auto" w:fill="auto"/>
          </w:tcPr>
          <w:p w14:paraId="6DBC8A76" w14:textId="6250E287" w:rsidR="00516776" w:rsidRPr="00077737" w:rsidRDefault="00516776" w:rsidP="00516776">
            <w:pPr>
              <w:pStyle w:val="ZA"/>
              <w:framePr w:w="0" w:hRule="auto" w:wrap="auto" w:vAnchor="margin" w:hAnchor="text" w:yAlign="inline"/>
            </w:pPr>
            <w:bookmarkStart w:id="0" w:name="page1"/>
            <w:r w:rsidRPr="00077737">
              <w:rPr>
                <w:sz w:val="64"/>
              </w:rPr>
              <w:t xml:space="preserve">3GPP TS 29.501 </w:t>
            </w:r>
            <w:r w:rsidRPr="00077737">
              <w:t>V16.</w:t>
            </w:r>
            <w:r w:rsidR="000101C1">
              <w:t>7</w:t>
            </w:r>
            <w:r w:rsidRPr="00077737">
              <w:t xml:space="preserve">.0 </w:t>
            </w:r>
            <w:r w:rsidRPr="00077737">
              <w:rPr>
                <w:sz w:val="32"/>
              </w:rPr>
              <w:t>(202</w:t>
            </w:r>
            <w:r w:rsidR="000101C1">
              <w:rPr>
                <w:sz w:val="32"/>
              </w:rPr>
              <w:t>2</w:t>
            </w:r>
            <w:r w:rsidRPr="00077737">
              <w:rPr>
                <w:sz w:val="32"/>
              </w:rPr>
              <w:t>-0</w:t>
            </w:r>
            <w:r w:rsidR="000101C1">
              <w:rPr>
                <w:sz w:val="32"/>
              </w:rPr>
              <w:t>9</w:t>
            </w:r>
            <w:r w:rsidRPr="00077737">
              <w:rPr>
                <w:sz w:val="32"/>
              </w:rPr>
              <w:t>)</w:t>
            </w:r>
          </w:p>
        </w:tc>
      </w:tr>
      <w:tr w:rsidR="00516776" w14:paraId="2280D953" w14:textId="77777777" w:rsidTr="005E4BB2">
        <w:trPr>
          <w:trHeight w:hRule="exact" w:val="1134"/>
        </w:trPr>
        <w:tc>
          <w:tcPr>
            <w:tcW w:w="10423" w:type="dxa"/>
            <w:gridSpan w:val="2"/>
            <w:shd w:val="clear" w:color="auto" w:fill="auto"/>
          </w:tcPr>
          <w:p w14:paraId="52EE7EBC" w14:textId="77777777" w:rsidR="00516776" w:rsidRPr="00077737" w:rsidRDefault="00516776" w:rsidP="00516776">
            <w:pPr>
              <w:pStyle w:val="ZB"/>
              <w:framePr w:w="0" w:hRule="auto" w:wrap="auto" w:vAnchor="margin" w:hAnchor="text" w:yAlign="inline"/>
            </w:pPr>
            <w:r w:rsidRPr="00077737">
              <w:t>Technical Specification</w:t>
            </w:r>
          </w:p>
        </w:tc>
      </w:tr>
      <w:tr w:rsidR="004F0988" w14:paraId="4251AADB" w14:textId="77777777" w:rsidTr="005E4BB2">
        <w:trPr>
          <w:trHeight w:hRule="exact" w:val="3686"/>
        </w:trPr>
        <w:tc>
          <w:tcPr>
            <w:tcW w:w="10423" w:type="dxa"/>
            <w:gridSpan w:val="2"/>
            <w:shd w:val="clear" w:color="auto" w:fill="auto"/>
          </w:tcPr>
          <w:p w14:paraId="441E15A0" w14:textId="77777777" w:rsidR="004F0988" w:rsidRPr="004D3578" w:rsidRDefault="004F0988" w:rsidP="00133525">
            <w:pPr>
              <w:pStyle w:val="ZT"/>
              <w:framePr w:wrap="auto" w:hAnchor="text" w:yAlign="inline"/>
            </w:pPr>
            <w:r w:rsidRPr="004D3578">
              <w:t>3rd Generation Partnership Project;</w:t>
            </w:r>
          </w:p>
          <w:p w14:paraId="5130781C" w14:textId="77777777" w:rsidR="00516776" w:rsidRPr="004D3578" w:rsidRDefault="00516776" w:rsidP="00516776">
            <w:pPr>
              <w:pStyle w:val="ZT"/>
              <w:framePr w:wrap="auto" w:hAnchor="text" w:yAlign="inline"/>
            </w:pPr>
            <w:r w:rsidRPr="004D3578">
              <w:t xml:space="preserve">Technical Specification Group </w:t>
            </w:r>
            <w:r>
              <w:t>Core Network and Terminals</w:t>
            </w:r>
            <w:r w:rsidRPr="004D3578">
              <w:t>;</w:t>
            </w:r>
          </w:p>
          <w:p w14:paraId="4B7CB3F8" w14:textId="77777777" w:rsidR="00516776" w:rsidRPr="004D3578" w:rsidRDefault="00516776" w:rsidP="00516776">
            <w:pPr>
              <w:pStyle w:val="ZT"/>
              <w:framePr w:wrap="auto" w:hAnchor="text" w:yAlign="inline"/>
            </w:pPr>
            <w:r>
              <w:rPr>
                <w:lang w:eastAsia="zh-CN"/>
              </w:rPr>
              <w:t>5G System</w:t>
            </w:r>
            <w:r w:rsidRPr="004D3578">
              <w:t>;</w:t>
            </w:r>
          </w:p>
          <w:p w14:paraId="0A111D38" w14:textId="77777777" w:rsidR="00516776" w:rsidRDefault="00516776" w:rsidP="00516776">
            <w:pPr>
              <w:pStyle w:val="ZT"/>
              <w:framePr w:wrap="auto" w:hAnchor="text" w:yAlign="inline"/>
            </w:pPr>
            <w:r>
              <w:t>Principles and Guidelines for Services Definition;</w:t>
            </w:r>
          </w:p>
          <w:p w14:paraId="4D9AA4F1" w14:textId="77777777" w:rsidR="00516776" w:rsidRPr="004D3578" w:rsidRDefault="00516776" w:rsidP="00516776">
            <w:pPr>
              <w:pStyle w:val="ZT"/>
              <w:framePr w:wrap="auto" w:hAnchor="text" w:yAlign="inline"/>
            </w:pPr>
            <w:r>
              <w:t>Stage 3</w:t>
            </w:r>
          </w:p>
          <w:p w14:paraId="40B682D9" w14:textId="77777777" w:rsidR="00516776" w:rsidRPr="004D3578" w:rsidRDefault="00516776" w:rsidP="00516776">
            <w:pPr>
              <w:pStyle w:val="ZT"/>
              <w:framePr w:wrap="auto" w:hAnchor="text" w:yAlign="inline"/>
              <w:rPr>
                <w:i/>
                <w:sz w:val="28"/>
              </w:rPr>
            </w:pPr>
            <w:r w:rsidRPr="004D3578">
              <w:t>(</w:t>
            </w:r>
            <w:r w:rsidRPr="004D3578">
              <w:rPr>
                <w:rStyle w:val="ZGSM"/>
              </w:rPr>
              <w:t xml:space="preserve">Release </w:t>
            </w:r>
            <w:r>
              <w:rPr>
                <w:rStyle w:val="ZGSM"/>
              </w:rPr>
              <w:t>16</w:t>
            </w:r>
            <w:r w:rsidRPr="004D3578">
              <w:t>)</w:t>
            </w:r>
          </w:p>
          <w:p w14:paraId="34C69BBE" w14:textId="77777777" w:rsidR="004F0988" w:rsidRPr="00133525" w:rsidRDefault="004F0988" w:rsidP="00133525">
            <w:pPr>
              <w:pStyle w:val="ZT"/>
              <w:framePr w:wrap="auto" w:hAnchor="text" w:yAlign="inline"/>
              <w:rPr>
                <w:i/>
                <w:sz w:val="28"/>
              </w:rPr>
            </w:pPr>
          </w:p>
        </w:tc>
      </w:tr>
      <w:tr w:rsidR="00BF128E" w14:paraId="72516F45" w14:textId="77777777" w:rsidTr="005E4BB2">
        <w:tc>
          <w:tcPr>
            <w:tcW w:w="10423" w:type="dxa"/>
            <w:gridSpan w:val="2"/>
            <w:shd w:val="clear" w:color="auto" w:fill="auto"/>
          </w:tcPr>
          <w:p w14:paraId="52145D70"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14:paraId="46F27760" w14:textId="77777777" w:rsidTr="005E4BB2">
        <w:trPr>
          <w:trHeight w:hRule="exact" w:val="1531"/>
        </w:trPr>
        <w:tc>
          <w:tcPr>
            <w:tcW w:w="4883" w:type="dxa"/>
            <w:shd w:val="clear" w:color="auto" w:fill="auto"/>
          </w:tcPr>
          <w:p w14:paraId="3926A540" w14:textId="77777777" w:rsidR="00D57972" w:rsidRDefault="00000000">
            <w:r>
              <w:rPr>
                <w:i/>
              </w:rPr>
              <w:pict w14:anchorId="233089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5pt;height:66pt">
                  <v:imagedata r:id="rId9" o:title="5G-logo_175px"/>
                </v:shape>
              </w:pict>
            </w:r>
          </w:p>
        </w:tc>
        <w:tc>
          <w:tcPr>
            <w:tcW w:w="5540" w:type="dxa"/>
            <w:shd w:val="clear" w:color="auto" w:fill="auto"/>
          </w:tcPr>
          <w:p w14:paraId="1A9E5368" w14:textId="77777777" w:rsidR="00D57972" w:rsidRDefault="00000000" w:rsidP="00133525">
            <w:pPr>
              <w:jc w:val="right"/>
            </w:pPr>
            <w:bookmarkStart w:id="1" w:name="logos"/>
            <w:r>
              <w:pict w14:anchorId="1827593C">
                <v:shape id="_x0000_i1026" type="#_x0000_t75" style="width:128pt;height:75.5pt">
                  <v:imagedata r:id="rId10" o:title="3GPP-logo_web"/>
                </v:shape>
              </w:pict>
            </w:r>
            <w:bookmarkEnd w:id="1"/>
          </w:p>
        </w:tc>
      </w:tr>
      <w:tr w:rsidR="00C074DD" w14:paraId="7E6EB64E" w14:textId="77777777" w:rsidTr="005E4BB2">
        <w:trPr>
          <w:trHeight w:hRule="exact" w:val="5783"/>
        </w:trPr>
        <w:tc>
          <w:tcPr>
            <w:tcW w:w="10423" w:type="dxa"/>
            <w:gridSpan w:val="2"/>
            <w:shd w:val="clear" w:color="auto" w:fill="auto"/>
          </w:tcPr>
          <w:p w14:paraId="5EDA795C" w14:textId="77777777" w:rsidR="00C074DD" w:rsidRPr="00C074DD" w:rsidRDefault="00C074DD" w:rsidP="00516776"/>
        </w:tc>
      </w:tr>
      <w:tr w:rsidR="00C074DD" w14:paraId="19FC3721" w14:textId="77777777" w:rsidTr="005E4BB2">
        <w:trPr>
          <w:cantSplit/>
          <w:trHeight w:hRule="exact" w:val="964"/>
        </w:trPr>
        <w:tc>
          <w:tcPr>
            <w:tcW w:w="10423" w:type="dxa"/>
            <w:gridSpan w:val="2"/>
            <w:shd w:val="clear" w:color="auto" w:fill="auto"/>
          </w:tcPr>
          <w:p w14:paraId="7854C026" w14:textId="77777777" w:rsidR="00C074DD" w:rsidRPr="00133525" w:rsidRDefault="00C074DD" w:rsidP="00C074DD">
            <w:pPr>
              <w:rPr>
                <w:sz w:val="16"/>
              </w:rPr>
            </w:pPr>
            <w:bookmarkStart w:id="2"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2"/>
          </w:p>
          <w:p w14:paraId="665C6EB5" w14:textId="77777777" w:rsidR="00C074DD" w:rsidRPr="004D3578" w:rsidRDefault="00C074DD" w:rsidP="00C074DD">
            <w:pPr>
              <w:pStyle w:val="ZV"/>
              <w:framePr w:w="0" w:wrap="auto" w:vAnchor="margin" w:hAnchor="text" w:yAlign="inline"/>
            </w:pPr>
          </w:p>
          <w:p w14:paraId="03100E2B" w14:textId="77777777" w:rsidR="00C074DD" w:rsidRPr="00133525" w:rsidRDefault="00C074DD" w:rsidP="00C074DD">
            <w:pPr>
              <w:rPr>
                <w:sz w:val="16"/>
              </w:rPr>
            </w:pPr>
          </w:p>
        </w:tc>
      </w:tr>
      <w:bookmarkEnd w:id="0"/>
    </w:tbl>
    <w:p w14:paraId="7BDBA69B"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1C86C8B7" w14:textId="77777777" w:rsidTr="00133525">
        <w:trPr>
          <w:trHeight w:hRule="exact" w:val="5670"/>
        </w:trPr>
        <w:tc>
          <w:tcPr>
            <w:tcW w:w="10423" w:type="dxa"/>
            <w:shd w:val="clear" w:color="auto" w:fill="auto"/>
          </w:tcPr>
          <w:p w14:paraId="3493934D" w14:textId="77777777" w:rsidR="00E16509" w:rsidRDefault="00E16509" w:rsidP="00E16509">
            <w:pPr>
              <w:pStyle w:val="Guidance"/>
            </w:pPr>
            <w:bookmarkStart w:id="3" w:name="page2"/>
          </w:p>
        </w:tc>
      </w:tr>
      <w:tr w:rsidR="00E16509" w14:paraId="15594312" w14:textId="77777777" w:rsidTr="00C074DD">
        <w:trPr>
          <w:trHeight w:hRule="exact" w:val="5387"/>
        </w:trPr>
        <w:tc>
          <w:tcPr>
            <w:tcW w:w="10423" w:type="dxa"/>
            <w:shd w:val="clear" w:color="auto" w:fill="auto"/>
          </w:tcPr>
          <w:p w14:paraId="79CEE2DA" w14:textId="77777777" w:rsidR="00E16509" w:rsidRPr="00133525" w:rsidRDefault="00E16509" w:rsidP="00133525">
            <w:pPr>
              <w:pStyle w:val="FP"/>
              <w:spacing w:after="240"/>
              <w:ind w:left="2835" w:right="2835"/>
              <w:jc w:val="center"/>
              <w:rPr>
                <w:rFonts w:ascii="Arial" w:hAnsi="Arial"/>
                <w:b/>
                <w:i/>
              </w:rPr>
            </w:pPr>
            <w:bookmarkStart w:id="4" w:name="coords3gpp"/>
            <w:r w:rsidRPr="00133525">
              <w:rPr>
                <w:rFonts w:ascii="Arial" w:hAnsi="Arial"/>
                <w:b/>
                <w:i/>
              </w:rPr>
              <w:t>3GPP</w:t>
            </w:r>
          </w:p>
          <w:p w14:paraId="10E1C540" w14:textId="77777777" w:rsidR="00E16509" w:rsidRPr="004D3578" w:rsidRDefault="00E16509" w:rsidP="00133525">
            <w:pPr>
              <w:pStyle w:val="FP"/>
              <w:pBdr>
                <w:bottom w:val="single" w:sz="6" w:space="1" w:color="auto"/>
              </w:pBdr>
              <w:ind w:left="2835" w:right="2835"/>
              <w:jc w:val="center"/>
            </w:pPr>
            <w:r w:rsidRPr="004D3578">
              <w:t>Postal address</w:t>
            </w:r>
          </w:p>
          <w:p w14:paraId="4058EC0F" w14:textId="77777777" w:rsidR="00E16509" w:rsidRPr="00133525" w:rsidRDefault="00E16509" w:rsidP="00133525">
            <w:pPr>
              <w:pStyle w:val="FP"/>
              <w:ind w:left="2835" w:right="2835"/>
              <w:jc w:val="center"/>
              <w:rPr>
                <w:rFonts w:ascii="Arial" w:hAnsi="Arial"/>
                <w:sz w:val="18"/>
              </w:rPr>
            </w:pPr>
          </w:p>
          <w:p w14:paraId="2E64E40D"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6F8D9013"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 xml:space="preserve">650 Route des </w:t>
            </w:r>
            <w:proofErr w:type="spellStart"/>
            <w:r w:rsidRPr="00133525">
              <w:rPr>
                <w:rFonts w:ascii="Arial" w:hAnsi="Arial"/>
                <w:sz w:val="18"/>
              </w:rPr>
              <w:t>Lucioles</w:t>
            </w:r>
            <w:proofErr w:type="spellEnd"/>
            <w:r w:rsidRPr="00133525">
              <w:rPr>
                <w:rFonts w:ascii="Arial" w:hAnsi="Arial"/>
                <w:sz w:val="18"/>
              </w:rPr>
              <w:t xml:space="preserve"> - Sophia Antipolis</w:t>
            </w:r>
          </w:p>
          <w:p w14:paraId="24DD2270" w14:textId="77777777" w:rsidR="00E16509" w:rsidRPr="00133525" w:rsidRDefault="00E16509" w:rsidP="00133525">
            <w:pPr>
              <w:pStyle w:val="FP"/>
              <w:ind w:left="2835" w:right="2835"/>
              <w:jc w:val="center"/>
              <w:rPr>
                <w:rFonts w:ascii="Arial" w:hAnsi="Arial"/>
                <w:sz w:val="18"/>
              </w:rPr>
            </w:pPr>
            <w:proofErr w:type="spellStart"/>
            <w:r w:rsidRPr="00133525">
              <w:rPr>
                <w:rFonts w:ascii="Arial" w:hAnsi="Arial"/>
                <w:sz w:val="18"/>
              </w:rPr>
              <w:t>Valbonne</w:t>
            </w:r>
            <w:proofErr w:type="spellEnd"/>
            <w:r w:rsidRPr="00133525">
              <w:rPr>
                <w:rFonts w:ascii="Arial" w:hAnsi="Arial"/>
                <w:sz w:val="18"/>
              </w:rPr>
              <w:t xml:space="preserve"> - FRANCE</w:t>
            </w:r>
          </w:p>
          <w:p w14:paraId="527EEE24"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A82B18B"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32E212DD"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4"/>
          </w:p>
          <w:p w14:paraId="25FA7B4F" w14:textId="77777777" w:rsidR="00E16509" w:rsidRDefault="00E16509" w:rsidP="00133525"/>
        </w:tc>
      </w:tr>
      <w:tr w:rsidR="00E16509" w14:paraId="32948BCF" w14:textId="77777777" w:rsidTr="00C074DD">
        <w:tc>
          <w:tcPr>
            <w:tcW w:w="10423" w:type="dxa"/>
            <w:shd w:val="clear" w:color="auto" w:fill="auto"/>
            <w:vAlign w:val="bottom"/>
          </w:tcPr>
          <w:p w14:paraId="1C6EB3F3" w14:textId="77777777" w:rsidR="00E16509" w:rsidRPr="00133525" w:rsidRDefault="00E16509" w:rsidP="00133525">
            <w:pPr>
              <w:pStyle w:val="FP"/>
              <w:pBdr>
                <w:bottom w:val="single" w:sz="6" w:space="1" w:color="auto"/>
              </w:pBdr>
              <w:spacing w:after="240"/>
              <w:jc w:val="center"/>
              <w:rPr>
                <w:rFonts w:ascii="Arial" w:hAnsi="Arial"/>
                <w:b/>
                <w:i/>
                <w:noProof/>
              </w:rPr>
            </w:pPr>
            <w:bookmarkStart w:id="5" w:name="copyrightNotification"/>
            <w:r w:rsidRPr="00133525">
              <w:rPr>
                <w:rFonts w:ascii="Arial" w:hAnsi="Arial"/>
                <w:b/>
                <w:i/>
                <w:noProof/>
              </w:rPr>
              <w:t>Copyright Notification</w:t>
            </w:r>
          </w:p>
          <w:p w14:paraId="5DFA43C6"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6506DC3E" w14:textId="77777777" w:rsidR="00E16509" w:rsidRPr="004D3578" w:rsidRDefault="00E16509" w:rsidP="00133525">
            <w:pPr>
              <w:pStyle w:val="FP"/>
              <w:jc w:val="center"/>
              <w:rPr>
                <w:noProof/>
              </w:rPr>
            </w:pPr>
          </w:p>
          <w:p w14:paraId="533C2425" w14:textId="04C80260" w:rsidR="00E16509" w:rsidRPr="00133525" w:rsidRDefault="00E16509" w:rsidP="00133525">
            <w:pPr>
              <w:pStyle w:val="FP"/>
              <w:jc w:val="center"/>
              <w:rPr>
                <w:noProof/>
                <w:sz w:val="18"/>
              </w:rPr>
            </w:pPr>
            <w:r w:rsidRPr="00133525">
              <w:rPr>
                <w:noProof/>
                <w:sz w:val="18"/>
              </w:rPr>
              <w:t xml:space="preserve">© </w:t>
            </w:r>
            <w:r w:rsidR="00516776">
              <w:rPr>
                <w:noProof/>
                <w:sz w:val="18"/>
              </w:rPr>
              <w:t>202</w:t>
            </w:r>
            <w:r w:rsidR="000101C1">
              <w:rPr>
                <w:noProof/>
                <w:sz w:val="18"/>
              </w:rPr>
              <w:t>2</w:t>
            </w:r>
            <w:r w:rsidRPr="00133525">
              <w:rPr>
                <w:noProof/>
                <w:sz w:val="18"/>
              </w:rPr>
              <w:t>, 3GPP Organizational Partners (ARIB, ATIS, CCSA, ETSI, TSDSI, TTA, TTC).</w:t>
            </w:r>
            <w:bookmarkStart w:id="6" w:name="copyrightaddon"/>
            <w:bookmarkEnd w:id="6"/>
          </w:p>
          <w:p w14:paraId="45436F51" w14:textId="77777777" w:rsidR="00E16509" w:rsidRPr="00133525" w:rsidRDefault="00E16509" w:rsidP="00133525">
            <w:pPr>
              <w:pStyle w:val="FP"/>
              <w:jc w:val="center"/>
              <w:rPr>
                <w:noProof/>
                <w:sz w:val="18"/>
              </w:rPr>
            </w:pPr>
            <w:r w:rsidRPr="00133525">
              <w:rPr>
                <w:noProof/>
                <w:sz w:val="18"/>
              </w:rPr>
              <w:t>All rights reserved.</w:t>
            </w:r>
          </w:p>
          <w:p w14:paraId="47124207" w14:textId="77777777" w:rsidR="00E16509" w:rsidRPr="00133525" w:rsidRDefault="00E16509" w:rsidP="00E16509">
            <w:pPr>
              <w:pStyle w:val="FP"/>
              <w:rPr>
                <w:noProof/>
                <w:sz w:val="18"/>
              </w:rPr>
            </w:pPr>
          </w:p>
          <w:p w14:paraId="227BEAF3"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06F12F0B"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6DA66666"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5"/>
          </w:p>
          <w:p w14:paraId="23B35A1B" w14:textId="77777777" w:rsidR="00E16509" w:rsidRDefault="00E16509" w:rsidP="00133525"/>
        </w:tc>
      </w:tr>
      <w:bookmarkEnd w:id="3"/>
    </w:tbl>
    <w:p w14:paraId="07C4616A" w14:textId="77777777" w:rsidR="00080512" w:rsidRPr="004D3578" w:rsidRDefault="00080512">
      <w:pPr>
        <w:pStyle w:val="TT"/>
      </w:pPr>
      <w:r w:rsidRPr="004D3578">
        <w:br w:type="page"/>
      </w:r>
      <w:bookmarkStart w:id="7" w:name="tableOfContents"/>
      <w:bookmarkEnd w:id="7"/>
      <w:r w:rsidRPr="004D3578">
        <w:lastRenderedPageBreak/>
        <w:t>Contents</w:t>
      </w:r>
    </w:p>
    <w:p w14:paraId="0A4A5286" w14:textId="20D0F36D" w:rsidR="00E57FA1" w:rsidRDefault="003D2F21">
      <w:pPr>
        <w:pStyle w:val="TOC1"/>
        <w:rPr>
          <w:rFonts w:ascii="Calibri" w:hAnsi="Calibri"/>
          <w:noProof/>
          <w:szCs w:val="22"/>
          <w:lang w:eastAsia="en-GB"/>
        </w:rPr>
      </w:pPr>
      <w:r>
        <w:fldChar w:fldCharType="begin" w:fldLock="1"/>
      </w:r>
      <w:r>
        <w:instrText xml:space="preserve"> TOC \o "1-9" </w:instrText>
      </w:r>
      <w:r>
        <w:fldChar w:fldCharType="separate"/>
      </w:r>
      <w:r w:rsidR="00E57FA1">
        <w:rPr>
          <w:noProof/>
        </w:rPr>
        <w:t>Foreword</w:t>
      </w:r>
      <w:r w:rsidR="00E57FA1">
        <w:rPr>
          <w:noProof/>
        </w:rPr>
        <w:tab/>
      </w:r>
      <w:r w:rsidR="00E57FA1">
        <w:rPr>
          <w:noProof/>
        </w:rPr>
        <w:fldChar w:fldCharType="begin" w:fldLock="1"/>
      </w:r>
      <w:r w:rsidR="00E57FA1">
        <w:rPr>
          <w:noProof/>
        </w:rPr>
        <w:instrText xml:space="preserve"> PAGEREF _Toc114582849 \h </w:instrText>
      </w:r>
      <w:r w:rsidR="00E57FA1">
        <w:rPr>
          <w:noProof/>
        </w:rPr>
      </w:r>
      <w:r w:rsidR="00E57FA1">
        <w:rPr>
          <w:noProof/>
        </w:rPr>
        <w:fldChar w:fldCharType="separate"/>
      </w:r>
      <w:r w:rsidR="00E57FA1">
        <w:rPr>
          <w:noProof/>
        </w:rPr>
        <w:t>6</w:t>
      </w:r>
      <w:r w:rsidR="00E57FA1">
        <w:rPr>
          <w:noProof/>
        </w:rPr>
        <w:fldChar w:fldCharType="end"/>
      </w:r>
    </w:p>
    <w:p w14:paraId="604C96B9" w14:textId="5E101B78" w:rsidR="00E57FA1" w:rsidRDefault="00E57FA1">
      <w:pPr>
        <w:pStyle w:val="TOC1"/>
        <w:rPr>
          <w:rFonts w:ascii="Calibri" w:hAnsi="Calibri"/>
          <w:noProof/>
          <w:szCs w:val="22"/>
          <w:lang w:eastAsia="en-GB"/>
        </w:rPr>
      </w:pPr>
      <w:r>
        <w:rPr>
          <w:noProof/>
        </w:rPr>
        <w:t>1</w:t>
      </w:r>
      <w:r>
        <w:rPr>
          <w:rFonts w:ascii="Calibri" w:hAnsi="Calibri"/>
          <w:noProof/>
          <w:szCs w:val="22"/>
          <w:lang w:eastAsia="en-GB"/>
        </w:rPr>
        <w:tab/>
      </w:r>
      <w:r>
        <w:rPr>
          <w:noProof/>
        </w:rPr>
        <w:t>Scope</w:t>
      </w:r>
      <w:r>
        <w:rPr>
          <w:noProof/>
        </w:rPr>
        <w:tab/>
      </w:r>
      <w:r>
        <w:rPr>
          <w:noProof/>
        </w:rPr>
        <w:fldChar w:fldCharType="begin" w:fldLock="1"/>
      </w:r>
      <w:r>
        <w:rPr>
          <w:noProof/>
        </w:rPr>
        <w:instrText xml:space="preserve"> PAGEREF _Toc114582850 \h </w:instrText>
      </w:r>
      <w:r>
        <w:rPr>
          <w:noProof/>
        </w:rPr>
      </w:r>
      <w:r>
        <w:rPr>
          <w:noProof/>
        </w:rPr>
        <w:fldChar w:fldCharType="separate"/>
      </w:r>
      <w:r>
        <w:rPr>
          <w:noProof/>
        </w:rPr>
        <w:t>7</w:t>
      </w:r>
      <w:r>
        <w:rPr>
          <w:noProof/>
        </w:rPr>
        <w:fldChar w:fldCharType="end"/>
      </w:r>
    </w:p>
    <w:p w14:paraId="753F3250" w14:textId="268E015A" w:rsidR="00E57FA1" w:rsidRDefault="00E57FA1">
      <w:pPr>
        <w:pStyle w:val="TOC1"/>
        <w:rPr>
          <w:rFonts w:ascii="Calibri" w:hAnsi="Calibri"/>
          <w:noProof/>
          <w:szCs w:val="22"/>
          <w:lang w:eastAsia="en-GB"/>
        </w:rPr>
      </w:pPr>
      <w:r>
        <w:rPr>
          <w:noProof/>
        </w:rPr>
        <w:t>2</w:t>
      </w:r>
      <w:r>
        <w:rPr>
          <w:rFonts w:ascii="Calibri" w:hAnsi="Calibri"/>
          <w:noProof/>
          <w:szCs w:val="22"/>
          <w:lang w:eastAsia="en-GB"/>
        </w:rPr>
        <w:tab/>
      </w:r>
      <w:r>
        <w:rPr>
          <w:noProof/>
        </w:rPr>
        <w:t>References</w:t>
      </w:r>
      <w:r>
        <w:rPr>
          <w:noProof/>
        </w:rPr>
        <w:tab/>
      </w:r>
      <w:r>
        <w:rPr>
          <w:noProof/>
        </w:rPr>
        <w:fldChar w:fldCharType="begin" w:fldLock="1"/>
      </w:r>
      <w:r>
        <w:rPr>
          <w:noProof/>
        </w:rPr>
        <w:instrText xml:space="preserve"> PAGEREF _Toc114582851 \h </w:instrText>
      </w:r>
      <w:r>
        <w:rPr>
          <w:noProof/>
        </w:rPr>
      </w:r>
      <w:r>
        <w:rPr>
          <w:noProof/>
        </w:rPr>
        <w:fldChar w:fldCharType="separate"/>
      </w:r>
      <w:r>
        <w:rPr>
          <w:noProof/>
        </w:rPr>
        <w:t>7</w:t>
      </w:r>
      <w:r>
        <w:rPr>
          <w:noProof/>
        </w:rPr>
        <w:fldChar w:fldCharType="end"/>
      </w:r>
    </w:p>
    <w:p w14:paraId="147A119D" w14:textId="33E89CD8" w:rsidR="00E57FA1" w:rsidRDefault="00E57FA1">
      <w:pPr>
        <w:pStyle w:val="TOC1"/>
        <w:rPr>
          <w:rFonts w:ascii="Calibri" w:hAnsi="Calibri"/>
          <w:noProof/>
          <w:szCs w:val="22"/>
          <w:lang w:eastAsia="en-GB"/>
        </w:rPr>
      </w:pPr>
      <w:r>
        <w:rPr>
          <w:noProof/>
        </w:rPr>
        <w:t>3</w:t>
      </w:r>
      <w:r>
        <w:rPr>
          <w:rFonts w:ascii="Calibri" w:hAnsi="Calibri"/>
          <w:noProof/>
          <w:szCs w:val="22"/>
          <w:lang w:eastAsia="en-GB"/>
        </w:rPr>
        <w:tab/>
      </w:r>
      <w:r>
        <w:rPr>
          <w:noProof/>
        </w:rPr>
        <w:t>Definitions and abbreviations</w:t>
      </w:r>
      <w:r>
        <w:rPr>
          <w:noProof/>
        </w:rPr>
        <w:tab/>
      </w:r>
      <w:r>
        <w:rPr>
          <w:noProof/>
        </w:rPr>
        <w:fldChar w:fldCharType="begin" w:fldLock="1"/>
      </w:r>
      <w:r>
        <w:rPr>
          <w:noProof/>
        </w:rPr>
        <w:instrText xml:space="preserve"> PAGEREF _Toc114582852 \h </w:instrText>
      </w:r>
      <w:r>
        <w:rPr>
          <w:noProof/>
        </w:rPr>
      </w:r>
      <w:r>
        <w:rPr>
          <w:noProof/>
        </w:rPr>
        <w:fldChar w:fldCharType="separate"/>
      </w:r>
      <w:r>
        <w:rPr>
          <w:noProof/>
        </w:rPr>
        <w:t>8</w:t>
      </w:r>
      <w:r>
        <w:rPr>
          <w:noProof/>
        </w:rPr>
        <w:fldChar w:fldCharType="end"/>
      </w:r>
    </w:p>
    <w:p w14:paraId="2A0272E7" w14:textId="242B92F3" w:rsidR="00E57FA1" w:rsidRDefault="00E57FA1">
      <w:pPr>
        <w:pStyle w:val="TOC2"/>
        <w:rPr>
          <w:rFonts w:ascii="Calibri" w:hAnsi="Calibri"/>
          <w:noProof/>
          <w:sz w:val="22"/>
          <w:szCs w:val="22"/>
          <w:lang w:eastAsia="en-GB"/>
        </w:rPr>
      </w:pPr>
      <w:r>
        <w:rPr>
          <w:noProof/>
        </w:rPr>
        <w:t>3.1</w:t>
      </w:r>
      <w:r>
        <w:rPr>
          <w:rFonts w:ascii="Calibri" w:hAnsi="Calibri"/>
          <w:noProof/>
          <w:sz w:val="22"/>
          <w:szCs w:val="22"/>
          <w:lang w:eastAsia="en-GB"/>
        </w:rPr>
        <w:tab/>
      </w:r>
      <w:r>
        <w:rPr>
          <w:noProof/>
        </w:rPr>
        <w:t>Definitions</w:t>
      </w:r>
      <w:r>
        <w:rPr>
          <w:noProof/>
        </w:rPr>
        <w:tab/>
      </w:r>
      <w:r>
        <w:rPr>
          <w:noProof/>
        </w:rPr>
        <w:fldChar w:fldCharType="begin" w:fldLock="1"/>
      </w:r>
      <w:r>
        <w:rPr>
          <w:noProof/>
        </w:rPr>
        <w:instrText xml:space="preserve"> PAGEREF _Toc114582853 \h </w:instrText>
      </w:r>
      <w:r>
        <w:rPr>
          <w:noProof/>
        </w:rPr>
      </w:r>
      <w:r>
        <w:rPr>
          <w:noProof/>
        </w:rPr>
        <w:fldChar w:fldCharType="separate"/>
      </w:r>
      <w:r>
        <w:rPr>
          <w:noProof/>
        </w:rPr>
        <w:t>8</w:t>
      </w:r>
      <w:r>
        <w:rPr>
          <w:noProof/>
        </w:rPr>
        <w:fldChar w:fldCharType="end"/>
      </w:r>
    </w:p>
    <w:p w14:paraId="3AFECA9B" w14:textId="0B0BF01E" w:rsidR="00E57FA1" w:rsidRDefault="00E57FA1">
      <w:pPr>
        <w:pStyle w:val="TOC2"/>
        <w:rPr>
          <w:rFonts w:ascii="Calibri" w:hAnsi="Calibri"/>
          <w:noProof/>
          <w:sz w:val="22"/>
          <w:szCs w:val="22"/>
          <w:lang w:eastAsia="en-GB"/>
        </w:rPr>
      </w:pPr>
      <w:r>
        <w:rPr>
          <w:noProof/>
        </w:rPr>
        <w:t>3.2</w:t>
      </w:r>
      <w:r>
        <w:rPr>
          <w:rFonts w:ascii="Calibri" w:hAnsi="Calibri"/>
          <w:noProof/>
          <w:sz w:val="22"/>
          <w:szCs w:val="22"/>
          <w:lang w:eastAsia="en-GB"/>
        </w:rPr>
        <w:tab/>
      </w:r>
      <w:r>
        <w:rPr>
          <w:noProof/>
        </w:rPr>
        <w:t>Abbreviations</w:t>
      </w:r>
      <w:r>
        <w:rPr>
          <w:noProof/>
        </w:rPr>
        <w:tab/>
      </w:r>
      <w:r>
        <w:rPr>
          <w:noProof/>
        </w:rPr>
        <w:fldChar w:fldCharType="begin" w:fldLock="1"/>
      </w:r>
      <w:r>
        <w:rPr>
          <w:noProof/>
        </w:rPr>
        <w:instrText xml:space="preserve"> PAGEREF _Toc114582854 \h </w:instrText>
      </w:r>
      <w:r>
        <w:rPr>
          <w:noProof/>
        </w:rPr>
      </w:r>
      <w:r>
        <w:rPr>
          <w:noProof/>
        </w:rPr>
        <w:fldChar w:fldCharType="separate"/>
      </w:r>
      <w:r>
        <w:rPr>
          <w:noProof/>
        </w:rPr>
        <w:t>9</w:t>
      </w:r>
      <w:r>
        <w:rPr>
          <w:noProof/>
        </w:rPr>
        <w:fldChar w:fldCharType="end"/>
      </w:r>
    </w:p>
    <w:p w14:paraId="5BAF691C" w14:textId="0F20FBB8" w:rsidR="00E57FA1" w:rsidRDefault="00E57FA1">
      <w:pPr>
        <w:pStyle w:val="TOC2"/>
        <w:rPr>
          <w:rFonts w:ascii="Calibri" w:hAnsi="Calibri"/>
          <w:noProof/>
          <w:sz w:val="22"/>
          <w:szCs w:val="22"/>
          <w:lang w:eastAsia="en-GB"/>
        </w:rPr>
      </w:pPr>
      <w:r>
        <w:rPr>
          <w:noProof/>
        </w:rPr>
        <w:t>3.3</w:t>
      </w:r>
      <w:r>
        <w:rPr>
          <w:rFonts w:ascii="Calibri" w:hAnsi="Calibri"/>
          <w:noProof/>
          <w:sz w:val="22"/>
          <w:szCs w:val="22"/>
          <w:lang w:eastAsia="en-GB"/>
        </w:rPr>
        <w:tab/>
      </w:r>
      <w:r>
        <w:rPr>
          <w:noProof/>
        </w:rPr>
        <w:t>Special characters, operators and delimiters</w:t>
      </w:r>
      <w:r>
        <w:rPr>
          <w:noProof/>
        </w:rPr>
        <w:tab/>
      </w:r>
      <w:r>
        <w:rPr>
          <w:noProof/>
        </w:rPr>
        <w:fldChar w:fldCharType="begin" w:fldLock="1"/>
      </w:r>
      <w:r>
        <w:rPr>
          <w:noProof/>
        </w:rPr>
        <w:instrText xml:space="preserve"> PAGEREF _Toc114582855 \h </w:instrText>
      </w:r>
      <w:r>
        <w:rPr>
          <w:noProof/>
        </w:rPr>
      </w:r>
      <w:r>
        <w:rPr>
          <w:noProof/>
        </w:rPr>
        <w:fldChar w:fldCharType="separate"/>
      </w:r>
      <w:r>
        <w:rPr>
          <w:noProof/>
        </w:rPr>
        <w:t>9</w:t>
      </w:r>
      <w:r>
        <w:rPr>
          <w:noProof/>
        </w:rPr>
        <w:fldChar w:fldCharType="end"/>
      </w:r>
    </w:p>
    <w:p w14:paraId="736037FA" w14:textId="7DB776A1" w:rsidR="00E57FA1" w:rsidRDefault="00E57FA1">
      <w:pPr>
        <w:pStyle w:val="TOC3"/>
        <w:rPr>
          <w:rFonts w:ascii="Calibri" w:hAnsi="Calibri"/>
          <w:noProof/>
          <w:sz w:val="22"/>
          <w:szCs w:val="22"/>
          <w:lang w:eastAsia="en-GB"/>
        </w:rPr>
      </w:pPr>
      <w:r>
        <w:rPr>
          <w:noProof/>
        </w:rPr>
        <w:t>3.3.1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_Toc114582856 \h </w:instrText>
      </w:r>
      <w:r>
        <w:rPr>
          <w:noProof/>
        </w:rPr>
      </w:r>
      <w:r>
        <w:rPr>
          <w:noProof/>
        </w:rPr>
        <w:fldChar w:fldCharType="separate"/>
      </w:r>
      <w:r>
        <w:rPr>
          <w:noProof/>
        </w:rPr>
        <w:t>9</w:t>
      </w:r>
      <w:r>
        <w:rPr>
          <w:noProof/>
        </w:rPr>
        <w:fldChar w:fldCharType="end"/>
      </w:r>
    </w:p>
    <w:p w14:paraId="4D5065BC" w14:textId="14815AE1" w:rsidR="00E57FA1" w:rsidRDefault="00E57FA1">
      <w:pPr>
        <w:pStyle w:val="TOC3"/>
        <w:rPr>
          <w:rFonts w:ascii="Calibri" w:hAnsi="Calibri"/>
          <w:noProof/>
          <w:sz w:val="22"/>
          <w:szCs w:val="22"/>
          <w:lang w:eastAsia="en-GB"/>
        </w:rPr>
      </w:pPr>
      <w:r>
        <w:rPr>
          <w:noProof/>
        </w:rPr>
        <w:t>3.3.2</w:t>
      </w:r>
      <w:r>
        <w:rPr>
          <w:rFonts w:ascii="Calibri" w:hAnsi="Calibri"/>
          <w:noProof/>
          <w:sz w:val="22"/>
          <w:szCs w:val="22"/>
          <w:lang w:eastAsia="en-GB"/>
        </w:rPr>
        <w:tab/>
      </w:r>
      <w:r>
        <w:rPr>
          <w:noProof/>
        </w:rPr>
        <w:t>ABNF operators</w:t>
      </w:r>
      <w:r>
        <w:rPr>
          <w:noProof/>
        </w:rPr>
        <w:tab/>
      </w:r>
      <w:r>
        <w:rPr>
          <w:noProof/>
        </w:rPr>
        <w:fldChar w:fldCharType="begin" w:fldLock="1"/>
      </w:r>
      <w:r>
        <w:rPr>
          <w:noProof/>
        </w:rPr>
        <w:instrText xml:space="preserve"> PAGEREF _Toc114582857 \h </w:instrText>
      </w:r>
      <w:r>
        <w:rPr>
          <w:noProof/>
        </w:rPr>
      </w:r>
      <w:r>
        <w:rPr>
          <w:noProof/>
        </w:rPr>
        <w:fldChar w:fldCharType="separate"/>
      </w:r>
      <w:r>
        <w:rPr>
          <w:noProof/>
        </w:rPr>
        <w:t>9</w:t>
      </w:r>
      <w:r>
        <w:rPr>
          <w:noProof/>
        </w:rPr>
        <w:fldChar w:fldCharType="end"/>
      </w:r>
    </w:p>
    <w:p w14:paraId="205BB723" w14:textId="16B9A03B" w:rsidR="00E57FA1" w:rsidRDefault="00E57FA1">
      <w:pPr>
        <w:pStyle w:val="TOC3"/>
        <w:rPr>
          <w:rFonts w:ascii="Calibri" w:hAnsi="Calibri"/>
          <w:noProof/>
          <w:sz w:val="22"/>
          <w:szCs w:val="22"/>
          <w:lang w:eastAsia="en-GB"/>
        </w:rPr>
      </w:pPr>
      <w:r>
        <w:rPr>
          <w:noProof/>
        </w:rPr>
        <w:t>3.3.3</w:t>
      </w:r>
      <w:r>
        <w:rPr>
          <w:rFonts w:ascii="Calibri" w:hAnsi="Calibri"/>
          <w:noProof/>
          <w:sz w:val="22"/>
          <w:szCs w:val="22"/>
          <w:lang w:eastAsia="en-GB"/>
        </w:rPr>
        <w:tab/>
      </w:r>
      <w:r>
        <w:rPr>
          <w:noProof/>
        </w:rPr>
        <w:t>URI reserved and special characters</w:t>
      </w:r>
      <w:r>
        <w:rPr>
          <w:noProof/>
        </w:rPr>
        <w:tab/>
      </w:r>
      <w:r>
        <w:rPr>
          <w:noProof/>
        </w:rPr>
        <w:fldChar w:fldCharType="begin" w:fldLock="1"/>
      </w:r>
      <w:r>
        <w:rPr>
          <w:noProof/>
        </w:rPr>
        <w:instrText xml:space="preserve"> PAGEREF _Toc114582858 \h </w:instrText>
      </w:r>
      <w:r>
        <w:rPr>
          <w:noProof/>
        </w:rPr>
      </w:r>
      <w:r>
        <w:rPr>
          <w:noProof/>
        </w:rPr>
        <w:fldChar w:fldCharType="separate"/>
      </w:r>
      <w:r>
        <w:rPr>
          <w:noProof/>
        </w:rPr>
        <w:t>9</w:t>
      </w:r>
      <w:r>
        <w:rPr>
          <w:noProof/>
        </w:rPr>
        <w:fldChar w:fldCharType="end"/>
      </w:r>
    </w:p>
    <w:p w14:paraId="798D8B62" w14:textId="030F16A1" w:rsidR="00E57FA1" w:rsidRDefault="00E57FA1">
      <w:pPr>
        <w:pStyle w:val="TOC3"/>
        <w:rPr>
          <w:rFonts w:ascii="Calibri" w:hAnsi="Calibri"/>
          <w:noProof/>
          <w:sz w:val="22"/>
          <w:szCs w:val="22"/>
          <w:lang w:eastAsia="en-GB"/>
        </w:rPr>
      </w:pPr>
      <w:r>
        <w:rPr>
          <w:noProof/>
        </w:rPr>
        <w:t>3.3.4</w:t>
      </w:r>
      <w:r>
        <w:rPr>
          <w:rFonts w:ascii="Calibri" w:hAnsi="Calibri"/>
          <w:noProof/>
          <w:sz w:val="22"/>
          <w:szCs w:val="22"/>
          <w:lang w:eastAsia="en-GB"/>
        </w:rPr>
        <w:tab/>
      </w:r>
      <w:r>
        <w:rPr>
          <w:noProof/>
        </w:rPr>
        <w:t>SBI specific usage of delimiters</w:t>
      </w:r>
      <w:r>
        <w:rPr>
          <w:noProof/>
        </w:rPr>
        <w:tab/>
      </w:r>
      <w:r>
        <w:rPr>
          <w:noProof/>
        </w:rPr>
        <w:fldChar w:fldCharType="begin" w:fldLock="1"/>
      </w:r>
      <w:r>
        <w:rPr>
          <w:noProof/>
        </w:rPr>
        <w:instrText xml:space="preserve"> PAGEREF _Toc114582859 \h </w:instrText>
      </w:r>
      <w:r>
        <w:rPr>
          <w:noProof/>
        </w:rPr>
      </w:r>
      <w:r>
        <w:rPr>
          <w:noProof/>
        </w:rPr>
        <w:fldChar w:fldCharType="separate"/>
      </w:r>
      <w:r>
        <w:rPr>
          <w:noProof/>
        </w:rPr>
        <w:t>10</w:t>
      </w:r>
      <w:r>
        <w:rPr>
          <w:noProof/>
        </w:rPr>
        <w:fldChar w:fldCharType="end"/>
      </w:r>
    </w:p>
    <w:p w14:paraId="46292E5B" w14:textId="74AB27D1" w:rsidR="00E57FA1" w:rsidRDefault="00E57FA1">
      <w:pPr>
        <w:pStyle w:val="TOC1"/>
        <w:rPr>
          <w:rFonts w:ascii="Calibri" w:hAnsi="Calibri"/>
          <w:noProof/>
          <w:szCs w:val="22"/>
          <w:lang w:eastAsia="en-GB"/>
        </w:rPr>
      </w:pPr>
      <w:r>
        <w:rPr>
          <w:noProof/>
        </w:rPr>
        <w:t>4</w:t>
      </w:r>
      <w:r>
        <w:rPr>
          <w:rFonts w:ascii="Calibri" w:hAnsi="Calibri"/>
          <w:noProof/>
          <w:szCs w:val="22"/>
          <w:lang w:eastAsia="en-GB"/>
        </w:rPr>
        <w:tab/>
      </w:r>
      <w:r>
        <w:rPr>
          <w:noProof/>
        </w:rPr>
        <w:t>Design Principles for 5GC SBI APIs</w:t>
      </w:r>
      <w:r>
        <w:rPr>
          <w:noProof/>
        </w:rPr>
        <w:tab/>
      </w:r>
      <w:r>
        <w:rPr>
          <w:noProof/>
        </w:rPr>
        <w:fldChar w:fldCharType="begin" w:fldLock="1"/>
      </w:r>
      <w:r>
        <w:rPr>
          <w:noProof/>
        </w:rPr>
        <w:instrText xml:space="preserve"> PAGEREF _Toc114582860 \h </w:instrText>
      </w:r>
      <w:r>
        <w:rPr>
          <w:noProof/>
        </w:rPr>
      </w:r>
      <w:r>
        <w:rPr>
          <w:noProof/>
        </w:rPr>
        <w:fldChar w:fldCharType="separate"/>
      </w:r>
      <w:r>
        <w:rPr>
          <w:noProof/>
        </w:rPr>
        <w:t>10</w:t>
      </w:r>
      <w:r>
        <w:rPr>
          <w:noProof/>
        </w:rPr>
        <w:fldChar w:fldCharType="end"/>
      </w:r>
    </w:p>
    <w:p w14:paraId="34E4275C" w14:textId="02C3150C" w:rsidR="00E57FA1" w:rsidRDefault="00E57FA1">
      <w:pPr>
        <w:pStyle w:val="TOC2"/>
        <w:rPr>
          <w:rFonts w:ascii="Calibri" w:hAnsi="Calibri"/>
          <w:noProof/>
          <w:sz w:val="22"/>
          <w:szCs w:val="22"/>
          <w:lang w:eastAsia="en-GB"/>
        </w:rPr>
      </w:pPr>
      <w:r>
        <w:rPr>
          <w:noProof/>
        </w:rPr>
        <w:t>4.1</w:t>
      </w:r>
      <w:r>
        <w:rPr>
          <w:rFonts w:ascii="Calibri" w:hAnsi="Calibri"/>
          <w:noProof/>
          <w:sz w:val="22"/>
          <w:szCs w:val="22"/>
          <w:lang w:eastAsia="en-GB"/>
        </w:rPr>
        <w:tab/>
      </w:r>
      <w:r>
        <w:rPr>
          <w:noProof/>
        </w:rPr>
        <w:t>General Principles</w:t>
      </w:r>
      <w:r>
        <w:rPr>
          <w:noProof/>
        </w:rPr>
        <w:tab/>
      </w:r>
      <w:r>
        <w:rPr>
          <w:noProof/>
        </w:rPr>
        <w:fldChar w:fldCharType="begin" w:fldLock="1"/>
      </w:r>
      <w:r>
        <w:rPr>
          <w:noProof/>
        </w:rPr>
        <w:instrText xml:space="preserve"> PAGEREF _Toc114582861 \h </w:instrText>
      </w:r>
      <w:r>
        <w:rPr>
          <w:noProof/>
        </w:rPr>
      </w:r>
      <w:r>
        <w:rPr>
          <w:noProof/>
        </w:rPr>
        <w:fldChar w:fldCharType="separate"/>
      </w:r>
      <w:r>
        <w:rPr>
          <w:noProof/>
        </w:rPr>
        <w:t>10</w:t>
      </w:r>
      <w:r>
        <w:rPr>
          <w:noProof/>
        </w:rPr>
        <w:fldChar w:fldCharType="end"/>
      </w:r>
    </w:p>
    <w:p w14:paraId="2FC6C725" w14:textId="41D37A2F" w:rsidR="00E57FA1" w:rsidRDefault="00E57FA1">
      <w:pPr>
        <w:pStyle w:val="TOC2"/>
        <w:rPr>
          <w:rFonts w:ascii="Calibri" w:hAnsi="Calibri"/>
          <w:noProof/>
          <w:sz w:val="22"/>
          <w:szCs w:val="22"/>
          <w:lang w:eastAsia="en-GB"/>
        </w:rPr>
      </w:pPr>
      <w:r>
        <w:rPr>
          <w:noProof/>
        </w:rPr>
        <w:t>4.2</w:t>
      </w:r>
      <w:r>
        <w:rPr>
          <w:rFonts w:ascii="Calibri" w:hAnsi="Calibri"/>
          <w:noProof/>
          <w:sz w:val="22"/>
          <w:szCs w:val="22"/>
          <w:lang w:eastAsia="en-GB"/>
        </w:rPr>
        <w:tab/>
      </w:r>
      <w:r>
        <w:rPr>
          <w:noProof/>
        </w:rPr>
        <w:t>API Design Style and REST Implementation Levels</w:t>
      </w:r>
      <w:r>
        <w:rPr>
          <w:noProof/>
        </w:rPr>
        <w:tab/>
      </w:r>
      <w:r>
        <w:rPr>
          <w:noProof/>
        </w:rPr>
        <w:fldChar w:fldCharType="begin" w:fldLock="1"/>
      </w:r>
      <w:r>
        <w:rPr>
          <w:noProof/>
        </w:rPr>
        <w:instrText xml:space="preserve"> PAGEREF _Toc114582862 \h </w:instrText>
      </w:r>
      <w:r>
        <w:rPr>
          <w:noProof/>
        </w:rPr>
      </w:r>
      <w:r>
        <w:rPr>
          <w:noProof/>
        </w:rPr>
        <w:fldChar w:fldCharType="separate"/>
      </w:r>
      <w:r>
        <w:rPr>
          <w:noProof/>
        </w:rPr>
        <w:t>11</w:t>
      </w:r>
      <w:r>
        <w:rPr>
          <w:noProof/>
        </w:rPr>
        <w:fldChar w:fldCharType="end"/>
      </w:r>
    </w:p>
    <w:p w14:paraId="77D29E4B" w14:textId="66E067F8" w:rsidR="00E57FA1" w:rsidRDefault="00E57FA1">
      <w:pPr>
        <w:pStyle w:val="TOC3"/>
        <w:rPr>
          <w:rFonts w:ascii="Calibri" w:hAnsi="Calibri"/>
          <w:noProof/>
          <w:sz w:val="22"/>
          <w:szCs w:val="22"/>
          <w:lang w:eastAsia="en-GB"/>
        </w:rPr>
      </w:pPr>
      <w:r w:rsidRPr="00633D19">
        <w:rPr>
          <w:noProof/>
          <w:lang w:val="en-US" w:eastAsia="zh-CN"/>
        </w:rPr>
        <w:t>4.2.1</w:t>
      </w:r>
      <w:r>
        <w:rPr>
          <w:rFonts w:ascii="Calibri" w:hAnsi="Calibri"/>
          <w:noProof/>
          <w:sz w:val="22"/>
          <w:szCs w:val="22"/>
          <w:lang w:eastAsia="en-GB"/>
        </w:rPr>
        <w:tab/>
      </w:r>
      <w:r w:rsidRPr="00633D19">
        <w:rPr>
          <w:noProof/>
          <w:lang w:val="en-US" w:eastAsia="zh-CN"/>
        </w:rPr>
        <w:t>General</w:t>
      </w:r>
      <w:r>
        <w:rPr>
          <w:noProof/>
        </w:rPr>
        <w:tab/>
      </w:r>
      <w:r>
        <w:rPr>
          <w:noProof/>
        </w:rPr>
        <w:fldChar w:fldCharType="begin" w:fldLock="1"/>
      </w:r>
      <w:r>
        <w:rPr>
          <w:noProof/>
        </w:rPr>
        <w:instrText xml:space="preserve"> PAGEREF _Toc114582863 \h </w:instrText>
      </w:r>
      <w:r>
        <w:rPr>
          <w:noProof/>
        </w:rPr>
      </w:r>
      <w:r>
        <w:rPr>
          <w:noProof/>
        </w:rPr>
        <w:fldChar w:fldCharType="separate"/>
      </w:r>
      <w:r>
        <w:rPr>
          <w:noProof/>
        </w:rPr>
        <w:t>11</w:t>
      </w:r>
      <w:r>
        <w:rPr>
          <w:noProof/>
        </w:rPr>
        <w:fldChar w:fldCharType="end"/>
      </w:r>
    </w:p>
    <w:p w14:paraId="660FAADD" w14:textId="452A755E" w:rsidR="00E57FA1" w:rsidRDefault="00E57FA1">
      <w:pPr>
        <w:pStyle w:val="TOC3"/>
        <w:rPr>
          <w:rFonts w:ascii="Calibri" w:hAnsi="Calibri"/>
          <w:noProof/>
          <w:sz w:val="22"/>
          <w:szCs w:val="22"/>
          <w:lang w:eastAsia="en-GB"/>
        </w:rPr>
      </w:pPr>
      <w:r w:rsidRPr="00633D19">
        <w:rPr>
          <w:noProof/>
          <w:lang w:val="en-US" w:eastAsia="zh-CN"/>
        </w:rPr>
        <w:t>4.2.2</w:t>
      </w:r>
      <w:r>
        <w:rPr>
          <w:rFonts w:ascii="Calibri" w:hAnsi="Calibri"/>
          <w:noProof/>
          <w:sz w:val="22"/>
          <w:szCs w:val="22"/>
          <w:lang w:eastAsia="en-GB"/>
        </w:rPr>
        <w:tab/>
      </w:r>
      <w:r w:rsidRPr="00633D19">
        <w:rPr>
          <w:noProof/>
          <w:lang w:val="en-US" w:eastAsia="zh-CN"/>
        </w:rPr>
        <w:t>API Design Principles for Query Operation</w:t>
      </w:r>
      <w:r>
        <w:rPr>
          <w:noProof/>
        </w:rPr>
        <w:tab/>
      </w:r>
      <w:r>
        <w:rPr>
          <w:noProof/>
        </w:rPr>
        <w:fldChar w:fldCharType="begin" w:fldLock="1"/>
      </w:r>
      <w:r>
        <w:rPr>
          <w:noProof/>
        </w:rPr>
        <w:instrText xml:space="preserve"> PAGEREF _Toc114582864 \h </w:instrText>
      </w:r>
      <w:r>
        <w:rPr>
          <w:noProof/>
        </w:rPr>
      </w:r>
      <w:r>
        <w:rPr>
          <w:noProof/>
        </w:rPr>
        <w:fldChar w:fldCharType="separate"/>
      </w:r>
      <w:r>
        <w:rPr>
          <w:noProof/>
        </w:rPr>
        <w:t>11</w:t>
      </w:r>
      <w:r>
        <w:rPr>
          <w:noProof/>
        </w:rPr>
        <w:fldChar w:fldCharType="end"/>
      </w:r>
    </w:p>
    <w:p w14:paraId="021AD7CD" w14:textId="3702629D" w:rsidR="00E57FA1" w:rsidRDefault="00E57FA1">
      <w:pPr>
        <w:pStyle w:val="TOC3"/>
        <w:rPr>
          <w:rFonts w:ascii="Calibri" w:hAnsi="Calibri"/>
          <w:noProof/>
          <w:sz w:val="22"/>
          <w:szCs w:val="22"/>
          <w:lang w:eastAsia="en-GB"/>
        </w:rPr>
      </w:pPr>
      <w:r w:rsidRPr="00633D19">
        <w:rPr>
          <w:noProof/>
          <w:lang w:val="en-US" w:eastAsia="zh-CN"/>
        </w:rPr>
        <w:t>4.2.3</w:t>
      </w:r>
      <w:r>
        <w:rPr>
          <w:rFonts w:ascii="Calibri" w:hAnsi="Calibri"/>
          <w:noProof/>
          <w:sz w:val="22"/>
          <w:szCs w:val="22"/>
          <w:lang w:eastAsia="en-GB"/>
        </w:rPr>
        <w:tab/>
      </w:r>
      <w:r w:rsidRPr="00633D19">
        <w:rPr>
          <w:noProof/>
          <w:lang w:val="en-US" w:eastAsia="zh-CN"/>
        </w:rPr>
        <w:t>API Design Principles for Delete Operation</w:t>
      </w:r>
      <w:r>
        <w:rPr>
          <w:noProof/>
        </w:rPr>
        <w:tab/>
      </w:r>
      <w:r>
        <w:rPr>
          <w:noProof/>
        </w:rPr>
        <w:fldChar w:fldCharType="begin" w:fldLock="1"/>
      </w:r>
      <w:r>
        <w:rPr>
          <w:noProof/>
        </w:rPr>
        <w:instrText xml:space="preserve"> PAGEREF _Toc114582865 \h </w:instrText>
      </w:r>
      <w:r>
        <w:rPr>
          <w:noProof/>
        </w:rPr>
      </w:r>
      <w:r>
        <w:rPr>
          <w:noProof/>
        </w:rPr>
        <w:fldChar w:fldCharType="separate"/>
      </w:r>
      <w:r>
        <w:rPr>
          <w:noProof/>
        </w:rPr>
        <w:t>11</w:t>
      </w:r>
      <w:r>
        <w:rPr>
          <w:noProof/>
        </w:rPr>
        <w:fldChar w:fldCharType="end"/>
      </w:r>
    </w:p>
    <w:p w14:paraId="5AD57C15" w14:textId="6747783F" w:rsidR="00E57FA1" w:rsidRDefault="00E57FA1">
      <w:pPr>
        <w:pStyle w:val="TOC2"/>
        <w:rPr>
          <w:rFonts w:ascii="Calibri" w:hAnsi="Calibri"/>
          <w:noProof/>
          <w:sz w:val="22"/>
          <w:szCs w:val="22"/>
          <w:lang w:eastAsia="en-GB"/>
        </w:rPr>
      </w:pPr>
      <w:r>
        <w:rPr>
          <w:noProof/>
        </w:rPr>
        <w:t>4.3</w:t>
      </w:r>
      <w:r>
        <w:rPr>
          <w:rFonts w:ascii="Calibri" w:hAnsi="Calibri"/>
          <w:noProof/>
          <w:sz w:val="22"/>
          <w:szCs w:val="22"/>
          <w:lang w:eastAsia="en-GB"/>
        </w:rPr>
        <w:tab/>
      </w:r>
      <w:r>
        <w:rPr>
          <w:noProof/>
        </w:rPr>
        <w:t>Version Control</w:t>
      </w:r>
      <w:r>
        <w:rPr>
          <w:noProof/>
        </w:rPr>
        <w:tab/>
      </w:r>
      <w:r>
        <w:rPr>
          <w:noProof/>
        </w:rPr>
        <w:fldChar w:fldCharType="begin" w:fldLock="1"/>
      </w:r>
      <w:r>
        <w:rPr>
          <w:noProof/>
        </w:rPr>
        <w:instrText xml:space="preserve"> PAGEREF _Toc114582866 \h </w:instrText>
      </w:r>
      <w:r>
        <w:rPr>
          <w:noProof/>
        </w:rPr>
      </w:r>
      <w:r>
        <w:rPr>
          <w:noProof/>
        </w:rPr>
        <w:fldChar w:fldCharType="separate"/>
      </w:r>
      <w:r>
        <w:rPr>
          <w:noProof/>
        </w:rPr>
        <w:t>12</w:t>
      </w:r>
      <w:r>
        <w:rPr>
          <w:noProof/>
        </w:rPr>
        <w:fldChar w:fldCharType="end"/>
      </w:r>
    </w:p>
    <w:p w14:paraId="4B061CB4" w14:textId="1DCC7EB7" w:rsidR="00E57FA1" w:rsidRDefault="00E57FA1">
      <w:pPr>
        <w:pStyle w:val="TOC3"/>
        <w:rPr>
          <w:rFonts w:ascii="Calibri" w:hAnsi="Calibri"/>
          <w:noProof/>
          <w:sz w:val="22"/>
          <w:szCs w:val="22"/>
          <w:lang w:eastAsia="en-GB"/>
        </w:rPr>
      </w:pPr>
      <w:r w:rsidRPr="00633D19">
        <w:rPr>
          <w:rFonts w:eastAsia="Calibri"/>
          <w:noProof/>
        </w:rPr>
        <w:t>4.3.0</w:t>
      </w:r>
      <w:r>
        <w:rPr>
          <w:rFonts w:ascii="Calibri" w:hAnsi="Calibri"/>
          <w:noProof/>
          <w:sz w:val="22"/>
          <w:szCs w:val="22"/>
          <w:lang w:eastAsia="en-GB"/>
        </w:rPr>
        <w:tab/>
      </w:r>
      <w:r w:rsidRPr="00633D19">
        <w:rPr>
          <w:rFonts w:eastAsia="Calibri"/>
          <w:noProof/>
        </w:rPr>
        <w:t>General</w:t>
      </w:r>
      <w:r>
        <w:rPr>
          <w:noProof/>
        </w:rPr>
        <w:tab/>
      </w:r>
      <w:r>
        <w:rPr>
          <w:noProof/>
        </w:rPr>
        <w:fldChar w:fldCharType="begin" w:fldLock="1"/>
      </w:r>
      <w:r>
        <w:rPr>
          <w:noProof/>
        </w:rPr>
        <w:instrText xml:space="preserve"> PAGEREF _Toc114582867 \h </w:instrText>
      </w:r>
      <w:r>
        <w:rPr>
          <w:noProof/>
        </w:rPr>
      </w:r>
      <w:r>
        <w:rPr>
          <w:noProof/>
        </w:rPr>
        <w:fldChar w:fldCharType="separate"/>
      </w:r>
      <w:r>
        <w:rPr>
          <w:noProof/>
        </w:rPr>
        <w:t>12</w:t>
      </w:r>
      <w:r>
        <w:rPr>
          <w:noProof/>
        </w:rPr>
        <w:fldChar w:fldCharType="end"/>
      </w:r>
    </w:p>
    <w:p w14:paraId="44880586" w14:textId="3118C91D" w:rsidR="00E57FA1" w:rsidRDefault="00E57FA1">
      <w:pPr>
        <w:pStyle w:val="TOC3"/>
        <w:rPr>
          <w:rFonts w:ascii="Calibri" w:hAnsi="Calibri"/>
          <w:noProof/>
          <w:sz w:val="22"/>
          <w:szCs w:val="22"/>
          <w:lang w:eastAsia="en-GB"/>
        </w:rPr>
      </w:pPr>
      <w:r w:rsidRPr="00633D19">
        <w:rPr>
          <w:rFonts w:eastAsia="Calibri"/>
          <w:noProof/>
        </w:rPr>
        <w:t>4.3.1</w:t>
      </w:r>
      <w:r>
        <w:rPr>
          <w:rFonts w:ascii="Calibri" w:hAnsi="Calibri"/>
          <w:noProof/>
          <w:sz w:val="22"/>
          <w:szCs w:val="22"/>
          <w:lang w:eastAsia="en-GB"/>
        </w:rPr>
        <w:tab/>
      </w:r>
      <w:r w:rsidRPr="00633D19">
        <w:rPr>
          <w:rFonts w:eastAsia="Calibri"/>
          <w:noProof/>
        </w:rPr>
        <w:t>Structure of API version numbers</w:t>
      </w:r>
      <w:r>
        <w:rPr>
          <w:noProof/>
        </w:rPr>
        <w:tab/>
      </w:r>
      <w:r>
        <w:rPr>
          <w:noProof/>
        </w:rPr>
        <w:fldChar w:fldCharType="begin" w:fldLock="1"/>
      </w:r>
      <w:r>
        <w:rPr>
          <w:noProof/>
        </w:rPr>
        <w:instrText xml:space="preserve"> PAGEREF _Toc114582868 \h </w:instrText>
      </w:r>
      <w:r>
        <w:rPr>
          <w:noProof/>
        </w:rPr>
      </w:r>
      <w:r>
        <w:rPr>
          <w:noProof/>
        </w:rPr>
        <w:fldChar w:fldCharType="separate"/>
      </w:r>
      <w:r>
        <w:rPr>
          <w:noProof/>
        </w:rPr>
        <w:t>12</w:t>
      </w:r>
      <w:r>
        <w:rPr>
          <w:noProof/>
        </w:rPr>
        <w:fldChar w:fldCharType="end"/>
      </w:r>
    </w:p>
    <w:p w14:paraId="3148C13E" w14:textId="3671AF7C" w:rsidR="00E57FA1" w:rsidRDefault="00E57FA1">
      <w:pPr>
        <w:pStyle w:val="TOC4"/>
        <w:rPr>
          <w:rFonts w:ascii="Calibri" w:hAnsi="Calibri"/>
          <w:noProof/>
          <w:sz w:val="22"/>
          <w:szCs w:val="22"/>
          <w:lang w:eastAsia="en-GB"/>
        </w:rPr>
      </w:pPr>
      <w:r w:rsidRPr="00633D19">
        <w:rPr>
          <w:rFonts w:eastAsia="Calibri"/>
          <w:noProof/>
        </w:rPr>
        <w:t>4.3.1.1</w:t>
      </w:r>
      <w:r>
        <w:rPr>
          <w:rFonts w:ascii="Calibri" w:hAnsi="Calibri"/>
          <w:noProof/>
          <w:sz w:val="22"/>
          <w:szCs w:val="22"/>
          <w:lang w:eastAsia="en-GB"/>
        </w:rPr>
        <w:tab/>
      </w:r>
      <w:r w:rsidRPr="00633D19">
        <w:rPr>
          <w:rFonts w:eastAsia="Calibri"/>
          <w:noProof/>
        </w:rPr>
        <w:t>API version number format</w:t>
      </w:r>
      <w:r>
        <w:rPr>
          <w:noProof/>
        </w:rPr>
        <w:tab/>
      </w:r>
      <w:r>
        <w:rPr>
          <w:noProof/>
        </w:rPr>
        <w:fldChar w:fldCharType="begin" w:fldLock="1"/>
      </w:r>
      <w:r>
        <w:rPr>
          <w:noProof/>
        </w:rPr>
        <w:instrText xml:space="preserve"> PAGEREF _Toc114582869 \h </w:instrText>
      </w:r>
      <w:r>
        <w:rPr>
          <w:noProof/>
        </w:rPr>
      </w:r>
      <w:r>
        <w:rPr>
          <w:noProof/>
        </w:rPr>
        <w:fldChar w:fldCharType="separate"/>
      </w:r>
      <w:r>
        <w:rPr>
          <w:noProof/>
        </w:rPr>
        <w:t>12</w:t>
      </w:r>
      <w:r>
        <w:rPr>
          <w:noProof/>
        </w:rPr>
        <w:fldChar w:fldCharType="end"/>
      </w:r>
    </w:p>
    <w:p w14:paraId="4F2A4003" w14:textId="73418B4E" w:rsidR="00E57FA1" w:rsidRDefault="00E57FA1">
      <w:pPr>
        <w:pStyle w:val="TOC4"/>
        <w:rPr>
          <w:rFonts w:ascii="Calibri" w:hAnsi="Calibri"/>
          <w:noProof/>
          <w:sz w:val="22"/>
          <w:szCs w:val="22"/>
          <w:lang w:eastAsia="en-GB"/>
        </w:rPr>
      </w:pPr>
      <w:r w:rsidRPr="00633D19">
        <w:rPr>
          <w:rFonts w:eastAsia="Calibri"/>
          <w:noProof/>
        </w:rPr>
        <w:t>4.3.1.2</w:t>
      </w:r>
      <w:r>
        <w:rPr>
          <w:rFonts w:ascii="Calibri" w:hAnsi="Calibri"/>
          <w:noProof/>
          <w:sz w:val="22"/>
          <w:szCs w:val="22"/>
          <w:lang w:eastAsia="en-GB"/>
        </w:rPr>
        <w:tab/>
      </w:r>
      <w:r w:rsidRPr="00633D19">
        <w:rPr>
          <w:rFonts w:eastAsia="Calibri"/>
          <w:noProof/>
        </w:rPr>
        <w:t>Rules for incrementing field values</w:t>
      </w:r>
      <w:r>
        <w:rPr>
          <w:noProof/>
        </w:rPr>
        <w:tab/>
      </w:r>
      <w:r>
        <w:rPr>
          <w:noProof/>
        </w:rPr>
        <w:fldChar w:fldCharType="begin" w:fldLock="1"/>
      </w:r>
      <w:r>
        <w:rPr>
          <w:noProof/>
        </w:rPr>
        <w:instrText xml:space="preserve"> PAGEREF _Toc114582870 \h </w:instrText>
      </w:r>
      <w:r>
        <w:rPr>
          <w:noProof/>
        </w:rPr>
      </w:r>
      <w:r>
        <w:rPr>
          <w:noProof/>
        </w:rPr>
        <w:fldChar w:fldCharType="separate"/>
      </w:r>
      <w:r>
        <w:rPr>
          <w:noProof/>
        </w:rPr>
        <w:t>12</w:t>
      </w:r>
      <w:r>
        <w:rPr>
          <w:noProof/>
        </w:rPr>
        <w:fldChar w:fldCharType="end"/>
      </w:r>
    </w:p>
    <w:p w14:paraId="22E6A0C9" w14:textId="27A72212" w:rsidR="00E57FA1" w:rsidRDefault="00E57FA1">
      <w:pPr>
        <w:pStyle w:val="TOC4"/>
        <w:rPr>
          <w:rFonts w:ascii="Calibri" w:hAnsi="Calibri"/>
          <w:noProof/>
          <w:sz w:val="22"/>
          <w:szCs w:val="22"/>
          <w:lang w:eastAsia="en-GB"/>
        </w:rPr>
      </w:pPr>
      <w:r w:rsidRPr="00633D19">
        <w:rPr>
          <w:rFonts w:eastAsia="Calibri"/>
          <w:noProof/>
        </w:rPr>
        <w:t>4.3.1.3</w:t>
      </w:r>
      <w:r>
        <w:rPr>
          <w:rFonts w:ascii="Calibri" w:hAnsi="Calibri"/>
          <w:noProof/>
          <w:sz w:val="22"/>
          <w:szCs w:val="22"/>
          <w:lang w:eastAsia="en-GB"/>
        </w:rPr>
        <w:tab/>
      </w:r>
      <w:r w:rsidRPr="00633D19">
        <w:rPr>
          <w:rFonts w:eastAsia="Calibri"/>
          <w:noProof/>
        </w:rPr>
        <w:t>Visibility of the API version number fields</w:t>
      </w:r>
      <w:r>
        <w:rPr>
          <w:noProof/>
        </w:rPr>
        <w:tab/>
      </w:r>
      <w:r>
        <w:rPr>
          <w:noProof/>
        </w:rPr>
        <w:fldChar w:fldCharType="begin" w:fldLock="1"/>
      </w:r>
      <w:r>
        <w:rPr>
          <w:noProof/>
        </w:rPr>
        <w:instrText xml:space="preserve"> PAGEREF _Toc114582871 \h </w:instrText>
      </w:r>
      <w:r>
        <w:rPr>
          <w:noProof/>
        </w:rPr>
      </w:r>
      <w:r>
        <w:rPr>
          <w:noProof/>
        </w:rPr>
        <w:fldChar w:fldCharType="separate"/>
      </w:r>
      <w:r>
        <w:rPr>
          <w:noProof/>
        </w:rPr>
        <w:t>15</w:t>
      </w:r>
      <w:r>
        <w:rPr>
          <w:noProof/>
        </w:rPr>
        <w:fldChar w:fldCharType="end"/>
      </w:r>
    </w:p>
    <w:p w14:paraId="04B315DE" w14:textId="7890E6D6" w:rsidR="00E57FA1" w:rsidRDefault="00E57FA1">
      <w:pPr>
        <w:pStyle w:val="TOC4"/>
        <w:rPr>
          <w:rFonts w:ascii="Calibri" w:hAnsi="Calibri"/>
          <w:noProof/>
          <w:sz w:val="22"/>
          <w:szCs w:val="22"/>
          <w:lang w:eastAsia="en-GB"/>
        </w:rPr>
      </w:pPr>
      <w:r w:rsidRPr="00633D19">
        <w:rPr>
          <w:rFonts w:eastAsia="Calibri"/>
          <w:noProof/>
        </w:rPr>
        <w:t>4.3.1.4</w:t>
      </w:r>
      <w:r>
        <w:rPr>
          <w:rFonts w:ascii="Calibri" w:hAnsi="Calibri"/>
          <w:noProof/>
          <w:sz w:val="22"/>
          <w:szCs w:val="22"/>
          <w:lang w:eastAsia="en-GB"/>
        </w:rPr>
        <w:tab/>
      </w:r>
      <w:r w:rsidRPr="00633D19">
        <w:rPr>
          <w:rFonts w:eastAsia="Calibri"/>
          <w:noProof/>
        </w:rPr>
        <w:t>Relation to the Technical Specification version number</w:t>
      </w:r>
      <w:r>
        <w:rPr>
          <w:noProof/>
        </w:rPr>
        <w:tab/>
      </w:r>
      <w:r>
        <w:rPr>
          <w:noProof/>
        </w:rPr>
        <w:fldChar w:fldCharType="begin" w:fldLock="1"/>
      </w:r>
      <w:r>
        <w:rPr>
          <w:noProof/>
        </w:rPr>
        <w:instrText xml:space="preserve"> PAGEREF _Toc114582872 \h </w:instrText>
      </w:r>
      <w:r>
        <w:rPr>
          <w:noProof/>
        </w:rPr>
      </w:r>
      <w:r>
        <w:rPr>
          <w:noProof/>
        </w:rPr>
        <w:fldChar w:fldCharType="separate"/>
      </w:r>
      <w:r>
        <w:rPr>
          <w:noProof/>
        </w:rPr>
        <w:t>15</w:t>
      </w:r>
      <w:r>
        <w:rPr>
          <w:noProof/>
        </w:rPr>
        <w:fldChar w:fldCharType="end"/>
      </w:r>
    </w:p>
    <w:p w14:paraId="655A86C4" w14:textId="110384E7" w:rsidR="00E57FA1" w:rsidRDefault="00E57FA1">
      <w:pPr>
        <w:pStyle w:val="TOC4"/>
        <w:rPr>
          <w:rFonts w:ascii="Calibri" w:hAnsi="Calibri"/>
          <w:noProof/>
          <w:sz w:val="22"/>
          <w:szCs w:val="22"/>
          <w:lang w:eastAsia="en-GB"/>
        </w:rPr>
      </w:pPr>
      <w:r w:rsidRPr="00633D19">
        <w:rPr>
          <w:rFonts w:eastAsia="Calibri"/>
          <w:noProof/>
        </w:rPr>
        <w:t>4.3.1.5</w:t>
      </w:r>
      <w:r>
        <w:rPr>
          <w:rFonts w:ascii="Calibri" w:hAnsi="Calibri"/>
          <w:noProof/>
          <w:sz w:val="22"/>
          <w:szCs w:val="22"/>
          <w:lang w:eastAsia="en-GB"/>
        </w:rPr>
        <w:tab/>
      </w:r>
      <w:r w:rsidRPr="00633D19">
        <w:rPr>
          <w:rFonts w:eastAsia="Calibri"/>
          <w:noProof/>
        </w:rPr>
        <w:t>Discovery of the supported versions</w:t>
      </w:r>
      <w:r>
        <w:rPr>
          <w:noProof/>
        </w:rPr>
        <w:tab/>
      </w:r>
      <w:r>
        <w:rPr>
          <w:noProof/>
        </w:rPr>
        <w:fldChar w:fldCharType="begin" w:fldLock="1"/>
      </w:r>
      <w:r>
        <w:rPr>
          <w:noProof/>
        </w:rPr>
        <w:instrText xml:space="preserve"> PAGEREF _Toc114582873 \h </w:instrText>
      </w:r>
      <w:r>
        <w:rPr>
          <w:noProof/>
        </w:rPr>
      </w:r>
      <w:r>
        <w:rPr>
          <w:noProof/>
        </w:rPr>
        <w:fldChar w:fldCharType="separate"/>
      </w:r>
      <w:r>
        <w:rPr>
          <w:noProof/>
        </w:rPr>
        <w:t>15</w:t>
      </w:r>
      <w:r>
        <w:rPr>
          <w:noProof/>
        </w:rPr>
        <w:fldChar w:fldCharType="end"/>
      </w:r>
    </w:p>
    <w:p w14:paraId="5CF0F1FB" w14:textId="4E5E1A33" w:rsidR="00E57FA1" w:rsidRDefault="00E57FA1">
      <w:pPr>
        <w:pStyle w:val="TOC4"/>
        <w:rPr>
          <w:rFonts w:ascii="Calibri" w:hAnsi="Calibri"/>
          <w:noProof/>
          <w:sz w:val="22"/>
          <w:szCs w:val="22"/>
          <w:lang w:eastAsia="en-GB"/>
        </w:rPr>
      </w:pPr>
      <w:r w:rsidRPr="00633D19">
        <w:rPr>
          <w:rFonts w:eastAsia="Calibri"/>
          <w:noProof/>
        </w:rPr>
        <w:t>4.3.1.6</w:t>
      </w:r>
      <w:r>
        <w:rPr>
          <w:rFonts w:ascii="Calibri" w:hAnsi="Calibri"/>
          <w:noProof/>
          <w:sz w:val="22"/>
          <w:szCs w:val="22"/>
          <w:lang w:eastAsia="en-GB"/>
        </w:rPr>
        <w:tab/>
      </w:r>
      <w:r w:rsidRPr="00633D19">
        <w:rPr>
          <w:rFonts w:eastAsia="Calibri"/>
          <w:noProof/>
        </w:rPr>
        <w:t>Withdrawing API versions</w:t>
      </w:r>
      <w:r>
        <w:rPr>
          <w:noProof/>
        </w:rPr>
        <w:tab/>
      </w:r>
      <w:r>
        <w:rPr>
          <w:noProof/>
        </w:rPr>
        <w:fldChar w:fldCharType="begin" w:fldLock="1"/>
      </w:r>
      <w:r>
        <w:rPr>
          <w:noProof/>
        </w:rPr>
        <w:instrText xml:space="preserve"> PAGEREF _Toc114582874 \h </w:instrText>
      </w:r>
      <w:r>
        <w:rPr>
          <w:noProof/>
        </w:rPr>
      </w:r>
      <w:r>
        <w:rPr>
          <w:noProof/>
        </w:rPr>
        <w:fldChar w:fldCharType="separate"/>
      </w:r>
      <w:r>
        <w:rPr>
          <w:noProof/>
        </w:rPr>
        <w:t>16</w:t>
      </w:r>
      <w:r>
        <w:rPr>
          <w:noProof/>
        </w:rPr>
        <w:fldChar w:fldCharType="end"/>
      </w:r>
    </w:p>
    <w:p w14:paraId="22800FCA" w14:textId="2A8409B1" w:rsidR="00E57FA1" w:rsidRDefault="00E57FA1">
      <w:pPr>
        <w:pStyle w:val="TOC2"/>
        <w:rPr>
          <w:rFonts w:ascii="Calibri" w:hAnsi="Calibri"/>
          <w:noProof/>
          <w:sz w:val="22"/>
          <w:szCs w:val="22"/>
          <w:lang w:eastAsia="en-GB"/>
        </w:rPr>
      </w:pPr>
      <w:r>
        <w:rPr>
          <w:noProof/>
        </w:rPr>
        <w:t>4.4</w:t>
      </w:r>
      <w:r>
        <w:rPr>
          <w:rFonts w:ascii="Calibri" w:hAnsi="Calibri"/>
          <w:noProof/>
          <w:sz w:val="22"/>
          <w:szCs w:val="22"/>
          <w:lang w:eastAsia="en-GB"/>
        </w:rPr>
        <w:tab/>
      </w:r>
      <w:r>
        <w:rPr>
          <w:noProof/>
        </w:rPr>
        <w:t>URI Structure</w:t>
      </w:r>
      <w:r>
        <w:rPr>
          <w:noProof/>
        </w:rPr>
        <w:tab/>
      </w:r>
      <w:r>
        <w:rPr>
          <w:noProof/>
        </w:rPr>
        <w:fldChar w:fldCharType="begin" w:fldLock="1"/>
      </w:r>
      <w:r>
        <w:rPr>
          <w:noProof/>
        </w:rPr>
        <w:instrText xml:space="preserve"> PAGEREF _Toc114582875 \h </w:instrText>
      </w:r>
      <w:r>
        <w:rPr>
          <w:noProof/>
        </w:rPr>
      </w:r>
      <w:r>
        <w:rPr>
          <w:noProof/>
        </w:rPr>
        <w:fldChar w:fldCharType="separate"/>
      </w:r>
      <w:r>
        <w:rPr>
          <w:noProof/>
        </w:rPr>
        <w:t>16</w:t>
      </w:r>
      <w:r>
        <w:rPr>
          <w:noProof/>
        </w:rPr>
        <w:fldChar w:fldCharType="end"/>
      </w:r>
    </w:p>
    <w:p w14:paraId="25EA778D" w14:textId="5C2A2616" w:rsidR="00E57FA1" w:rsidRDefault="00E57FA1">
      <w:pPr>
        <w:pStyle w:val="TOC3"/>
        <w:rPr>
          <w:rFonts w:ascii="Calibri" w:hAnsi="Calibri"/>
          <w:noProof/>
          <w:sz w:val="22"/>
          <w:szCs w:val="22"/>
          <w:lang w:eastAsia="en-GB"/>
        </w:rPr>
      </w:pPr>
      <w:r>
        <w:rPr>
          <w:noProof/>
        </w:rPr>
        <w:t>4.4.1</w:t>
      </w:r>
      <w:r>
        <w:rPr>
          <w:rFonts w:ascii="Calibri" w:hAnsi="Calibri"/>
          <w:noProof/>
          <w:sz w:val="22"/>
          <w:szCs w:val="22"/>
          <w:lang w:eastAsia="en-GB"/>
        </w:rPr>
        <w:tab/>
      </w:r>
      <w:r>
        <w:rPr>
          <w:noProof/>
        </w:rPr>
        <w:t>Resource URI structure</w:t>
      </w:r>
      <w:r>
        <w:rPr>
          <w:noProof/>
        </w:rPr>
        <w:tab/>
      </w:r>
      <w:r>
        <w:rPr>
          <w:noProof/>
        </w:rPr>
        <w:fldChar w:fldCharType="begin" w:fldLock="1"/>
      </w:r>
      <w:r>
        <w:rPr>
          <w:noProof/>
        </w:rPr>
        <w:instrText xml:space="preserve"> PAGEREF _Toc114582876 \h </w:instrText>
      </w:r>
      <w:r>
        <w:rPr>
          <w:noProof/>
        </w:rPr>
      </w:r>
      <w:r>
        <w:rPr>
          <w:noProof/>
        </w:rPr>
        <w:fldChar w:fldCharType="separate"/>
      </w:r>
      <w:r>
        <w:rPr>
          <w:noProof/>
        </w:rPr>
        <w:t>16</w:t>
      </w:r>
      <w:r>
        <w:rPr>
          <w:noProof/>
        </w:rPr>
        <w:fldChar w:fldCharType="end"/>
      </w:r>
    </w:p>
    <w:p w14:paraId="2EF9146C" w14:textId="46BD7ED9" w:rsidR="00E57FA1" w:rsidRDefault="00E57FA1">
      <w:pPr>
        <w:pStyle w:val="TOC3"/>
        <w:rPr>
          <w:rFonts w:ascii="Calibri" w:hAnsi="Calibri"/>
          <w:noProof/>
          <w:sz w:val="22"/>
          <w:szCs w:val="22"/>
          <w:lang w:eastAsia="en-GB"/>
        </w:rPr>
      </w:pPr>
      <w:r>
        <w:rPr>
          <w:noProof/>
        </w:rPr>
        <w:t>4.4.2</w:t>
      </w:r>
      <w:r>
        <w:rPr>
          <w:rFonts w:ascii="Calibri" w:hAnsi="Calibri"/>
          <w:noProof/>
          <w:sz w:val="22"/>
          <w:szCs w:val="22"/>
          <w:lang w:eastAsia="en-GB"/>
        </w:rPr>
        <w:tab/>
      </w:r>
      <w:r>
        <w:rPr>
          <w:noProof/>
        </w:rPr>
        <w:t>Custom operations URI structure</w:t>
      </w:r>
      <w:r>
        <w:rPr>
          <w:noProof/>
        </w:rPr>
        <w:tab/>
      </w:r>
      <w:r>
        <w:rPr>
          <w:noProof/>
        </w:rPr>
        <w:fldChar w:fldCharType="begin" w:fldLock="1"/>
      </w:r>
      <w:r>
        <w:rPr>
          <w:noProof/>
        </w:rPr>
        <w:instrText xml:space="preserve"> PAGEREF _Toc114582877 \h </w:instrText>
      </w:r>
      <w:r>
        <w:rPr>
          <w:noProof/>
        </w:rPr>
      </w:r>
      <w:r>
        <w:rPr>
          <w:noProof/>
        </w:rPr>
        <w:fldChar w:fldCharType="separate"/>
      </w:r>
      <w:r>
        <w:rPr>
          <w:noProof/>
        </w:rPr>
        <w:t>16</w:t>
      </w:r>
      <w:r>
        <w:rPr>
          <w:noProof/>
        </w:rPr>
        <w:fldChar w:fldCharType="end"/>
      </w:r>
    </w:p>
    <w:p w14:paraId="24912F8E" w14:textId="253B508A" w:rsidR="00E57FA1" w:rsidRDefault="00E57FA1">
      <w:pPr>
        <w:pStyle w:val="TOC3"/>
        <w:rPr>
          <w:rFonts w:ascii="Calibri" w:hAnsi="Calibri"/>
          <w:noProof/>
          <w:sz w:val="22"/>
          <w:szCs w:val="22"/>
          <w:lang w:eastAsia="en-GB"/>
        </w:rPr>
      </w:pPr>
      <w:r>
        <w:rPr>
          <w:noProof/>
        </w:rPr>
        <w:t>4.4.3</w:t>
      </w:r>
      <w:r>
        <w:rPr>
          <w:rFonts w:ascii="Calibri" w:hAnsi="Calibri"/>
          <w:noProof/>
          <w:sz w:val="22"/>
          <w:szCs w:val="22"/>
          <w:lang w:eastAsia="en-GB"/>
        </w:rPr>
        <w:tab/>
      </w:r>
      <w:r>
        <w:rPr>
          <w:noProof/>
        </w:rPr>
        <w:t>Callback URI structure</w:t>
      </w:r>
      <w:r>
        <w:rPr>
          <w:noProof/>
        </w:rPr>
        <w:tab/>
      </w:r>
      <w:r>
        <w:rPr>
          <w:noProof/>
        </w:rPr>
        <w:fldChar w:fldCharType="begin" w:fldLock="1"/>
      </w:r>
      <w:r>
        <w:rPr>
          <w:noProof/>
        </w:rPr>
        <w:instrText xml:space="preserve"> PAGEREF _Toc114582878 \h </w:instrText>
      </w:r>
      <w:r>
        <w:rPr>
          <w:noProof/>
        </w:rPr>
      </w:r>
      <w:r>
        <w:rPr>
          <w:noProof/>
        </w:rPr>
        <w:fldChar w:fldCharType="separate"/>
      </w:r>
      <w:r>
        <w:rPr>
          <w:noProof/>
        </w:rPr>
        <w:t>17</w:t>
      </w:r>
      <w:r>
        <w:rPr>
          <w:noProof/>
        </w:rPr>
        <w:fldChar w:fldCharType="end"/>
      </w:r>
    </w:p>
    <w:p w14:paraId="70DA1687" w14:textId="17D7C5F6" w:rsidR="00E57FA1" w:rsidRDefault="00E57FA1">
      <w:pPr>
        <w:pStyle w:val="TOC2"/>
        <w:rPr>
          <w:rFonts w:ascii="Calibri" w:hAnsi="Calibri"/>
          <w:noProof/>
          <w:sz w:val="22"/>
          <w:szCs w:val="22"/>
          <w:lang w:eastAsia="en-GB"/>
        </w:rPr>
      </w:pPr>
      <w:r>
        <w:rPr>
          <w:noProof/>
        </w:rPr>
        <w:t>4.5</w:t>
      </w:r>
      <w:r>
        <w:rPr>
          <w:rFonts w:ascii="Calibri" w:hAnsi="Calibri"/>
          <w:noProof/>
          <w:sz w:val="22"/>
          <w:szCs w:val="22"/>
          <w:lang w:eastAsia="en-GB"/>
        </w:rPr>
        <w:tab/>
      </w:r>
      <w:r>
        <w:rPr>
          <w:noProof/>
        </w:rPr>
        <w:t>Resource Representation and Content Format Negotiation</w:t>
      </w:r>
      <w:r>
        <w:rPr>
          <w:noProof/>
        </w:rPr>
        <w:tab/>
      </w:r>
      <w:r>
        <w:rPr>
          <w:noProof/>
        </w:rPr>
        <w:fldChar w:fldCharType="begin" w:fldLock="1"/>
      </w:r>
      <w:r>
        <w:rPr>
          <w:noProof/>
        </w:rPr>
        <w:instrText xml:space="preserve"> PAGEREF _Toc114582879 \h </w:instrText>
      </w:r>
      <w:r>
        <w:rPr>
          <w:noProof/>
        </w:rPr>
      </w:r>
      <w:r>
        <w:rPr>
          <w:noProof/>
        </w:rPr>
        <w:fldChar w:fldCharType="separate"/>
      </w:r>
      <w:r>
        <w:rPr>
          <w:noProof/>
        </w:rPr>
        <w:t>17</w:t>
      </w:r>
      <w:r>
        <w:rPr>
          <w:noProof/>
        </w:rPr>
        <w:fldChar w:fldCharType="end"/>
      </w:r>
    </w:p>
    <w:p w14:paraId="799F1EDE" w14:textId="58B4A1D7" w:rsidR="00E57FA1" w:rsidRDefault="00E57FA1">
      <w:pPr>
        <w:pStyle w:val="TOC3"/>
        <w:rPr>
          <w:rFonts w:ascii="Calibri" w:hAnsi="Calibri"/>
          <w:noProof/>
          <w:sz w:val="22"/>
          <w:szCs w:val="22"/>
          <w:lang w:eastAsia="en-GB"/>
        </w:rPr>
      </w:pPr>
      <w:r>
        <w:rPr>
          <w:noProof/>
        </w:rPr>
        <w:t>4.5.1</w:t>
      </w:r>
      <w:r>
        <w:rPr>
          <w:rFonts w:ascii="Calibri" w:hAnsi="Calibri"/>
          <w:noProof/>
          <w:sz w:val="22"/>
          <w:szCs w:val="22"/>
          <w:lang w:eastAsia="en-GB"/>
        </w:rPr>
        <w:tab/>
      </w:r>
      <w:r>
        <w:rPr>
          <w:noProof/>
        </w:rPr>
        <w:t>Resource Representation</w:t>
      </w:r>
      <w:r>
        <w:rPr>
          <w:noProof/>
        </w:rPr>
        <w:tab/>
      </w:r>
      <w:r>
        <w:rPr>
          <w:noProof/>
        </w:rPr>
        <w:fldChar w:fldCharType="begin" w:fldLock="1"/>
      </w:r>
      <w:r>
        <w:rPr>
          <w:noProof/>
        </w:rPr>
        <w:instrText xml:space="preserve"> PAGEREF _Toc114582880 \h </w:instrText>
      </w:r>
      <w:r>
        <w:rPr>
          <w:noProof/>
        </w:rPr>
      </w:r>
      <w:r>
        <w:rPr>
          <w:noProof/>
        </w:rPr>
        <w:fldChar w:fldCharType="separate"/>
      </w:r>
      <w:r>
        <w:rPr>
          <w:noProof/>
        </w:rPr>
        <w:t>17</w:t>
      </w:r>
      <w:r>
        <w:rPr>
          <w:noProof/>
        </w:rPr>
        <w:fldChar w:fldCharType="end"/>
      </w:r>
    </w:p>
    <w:p w14:paraId="68702527" w14:textId="0FF231A6" w:rsidR="00E57FA1" w:rsidRDefault="00E57FA1">
      <w:pPr>
        <w:pStyle w:val="TOC3"/>
        <w:rPr>
          <w:rFonts w:ascii="Calibri" w:hAnsi="Calibri"/>
          <w:noProof/>
          <w:sz w:val="22"/>
          <w:szCs w:val="22"/>
          <w:lang w:eastAsia="en-GB"/>
        </w:rPr>
      </w:pPr>
      <w:r>
        <w:rPr>
          <w:noProof/>
        </w:rPr>
        <w:t>4.5.2</w:t>
      </w:r>
      <w:r>
        <w:rPr>
          <w:rFonts w:ascii="Calibri" w:hAnsi="Calibri"/>
          <w:noProof/>
          <w:sz w:val="22"/>
          <w:szCs w:val="22"/>
          <w:lang w:eastAsia="en-GB"/>
        </w:rPr>
        <w:tab/>
      </w:r>
      <w:r>
        <w:rPr>
          <w:noProof/>
          <w:lang w:eastAsia="zh-CN"/>
        </w:rPr>
        <w:t>Content Format Negotiation</w:t>
      </w:r>
      <w:r>
        <w:rPr>
          <w:noProof/>
        </w:rPr>
        <w:tab/>
      </w:r>
      <w:r>
        <w:rPr>
          <w:noProof/>
        </w:rPr>
        <w:fldChar w:fldCharType="begin" w:fldLock="1"/>
      </w:r>
      <w:r>
        <w:rPr>
          <w:noProof/>
        </w:rPr>
        <w:instrText xml:space="preserve"> PAGEREF _Toc114582881 \h </w:instrText>
      </w:r>
      <w:r>
        <w:rPr>
          <w:noProof/>
        </w:rPr>
      </w:r>
      <w:r>
        <w:rPr>
          <w:noProof/>
        </w:rPr>
        <w:fldChar w:fldCharType="separate"/>
      </w:r>
      <w:r>
        <w:rPr>
          <w:noProof/>
        </w:rPr>
        <w:t>17</w:t>
      </w:r>
      <w:r>
        <w:rPr>
          <w:noProof/>
        </w:rPr>
        <w:fldChar w:fldCharType="end"/>
      </w:r>
    </w:p>
    <w:p w14:paraId="314E48C6" w14:textId="4EA2769A" w:rsidR="00E57FA1" w:rsidRDefault="00E57FA1">
      <w:pPr>
        <w:pStyle w:val="TOC2"/>
        <w:rPr>
          <w:rFonts w:ascii="Calibri" w:hAnsi="Calibri"/>
          <w:noProof/>
          <w:sz w:val="22"/>
          <w:szCs w:val="22"/>
          <w:lang w:eastAsia="en-GB"/>
        </w:rPr>
      </w:pPr>
      <w:r>
        <w:rPr>
          <w:noProof/>
        </w:rPr>
        <w:t>4.6</w:t>
      </w:r>
      <w:r>
        <w:rPr>
          <w:rFonts w:ascii="Calibri" w:hAnsi="Calibri"/>
          <w:noProof/>
          <w:sz w:val="22"/>
          <w:szCs w:val="22"/>
          <w:lang w:eastAsia="en-GB"/>
        </w:rPr>
        <w:tab/>
      </w:r>
      <w:r>
        <w:rPr>
          <w:noProof/>
        </w:rPr>
        <w:t>Use of HTTP Methods</w:t>
      </w:r>
      <w:r>
        <w:rPr>
          <w:noProof/>
        </w:rPr>
        <w:tab/>
      </w:r>
      <w:r>
        <w:rPr>
          <w:noProof/>
        </w:rPr>
        <w:fldChar w:fldCharType="begin" w:fldLock="1"/>
      </w:r>
      <w:r>
        <w:rPr>
          <w:noProof/>
        </w:rPr>
        <w:instrText xml:space="preserve"> PAGEREF _Toc114582882 \h </w:instrText>
      </w:r>
      <w:r>
        <w:rPr>
          <w:noProof/>
        </w:rPr>
      </w:r>
      <w:r>
        <w:rPr>
          <w:noProof/>
        </w:rPr>
        <w:fldChar w:fldCharType="separate"/>
      </w:r>
      <w:r>
        <w:rPr>
          <w:noProof/>
        </w:rPr>
        <w:t>18</w:t>
      </w:r>
      <w:r>
        <w:rPr>
          <w:noProof/>
        </w:rPr>
        <w:fldChar w:fldCharType="end"/>
      </w:r>
    </w:p>
    <w:p w14:paraId="234A9438" w14:textId="1D5190F1" w:rsidR="00E57FA1" w:rsidRDefault="00E57FA1">
      <w:pPr>
        <w:pStyle w:val="TOC3"/>
        <w:rPr>
          <w:rFonts w:ascii="Calibri" w:hAnsi="Calibri"/>
          <w:noProof/>
          <w:sz w:val="22"/>
          <w:szCs w:val="22"/>
          <w:lang w:eastAsia="en-GB"/>
        </w:rPr>
      </w:pPr>
      <w:r>
        <w:rPr>
          <w:noProof/>
        </w:rPr>
        <w:t>4.6.1</w:t>
      </w:r>
      <w:r>
        <w:rPr>
          <w:rFonts w:ascii="Calibri" w:hAnsi="Calibri"/>
          <w:noProof/>
          <w:sz w:val="22"/>
          <w:szCs w:val="22"/>
          <w:lang w:eastAsia="en-GB"/>
        </w:rPr>
        <w:tab/>
      </w:r>
      <w:r>
        <w:rPr>
          <w:noProof/>
        </w:rPr>
        <w:t>Use of Request/Response Communication</w:t>
      </w:r>
      <w:r>
        <w:rPr>
          <w:noProof/>
        </w:rPr>
        <w:tab/>
      </w:r>
      <w:r>
        <w:rPr>
          <w:noProof/>
        </w:rPr>
        <w:fldChar w:fldCharType="begin" w:fldLock="1"/>
      </w:r>
      <w:r>
        <w:rPr>
          <w:noProof/>
        </w:rPr>
        <w:instrText xml:space="preserve"> PAGEREF _Toc114582883 \h </w:instrText>
      </w:r>
      <w:r>
        <w:rPr>
          <w:noProof/>
        </w:rPr>
      </w:r>
      <w:r>
        <w:rPr>
          <w:noProof/>
        </w:rPr>
        <w:fldChar w:fldCharType="separate"/>
      </w:r>
      <w:r>
        <w:rPr>
          <w:noProof/>
        </w:rPr>
        <w:t>18</w:t>
      </w:r>
      <w:r>
        <w:rPr>
          <w:noProof/>
        </w:rPr>
        <w:fldChar w:fldCharType="end"/>
      </w:r>
    </w:p>
    <w:p w14:paraId="7F24FC56" w14:textId="09FE6898" w:rsidR="00E57FA1" w:rsidRDefault="00E57FA1">
      <w:pPr>
        <w:pStyle w:val="TOC4"/>
        <w:rPr>
          <w:rFonts w:ascii="Calibri" w:hAnsi="Calibri"/>
          <w:noProof/>
          <w:sz w:val="22"/>
          <w:szCs w:val="22"/>
          <w:lang w:eastAsia="en-GB"/>
        </w:rPr>
      </w:pPr>
      <w:r>
        <w:rPr>
          <w:noProof/>
        </w:rPr>
        <w:t>4.6.1.1</w:t>
      </w:r>
      <w:r>
        <w:rPr>
          <w:rFonts w:ascii="Calibri" w:hAnsi="Calibri"/>
          <w:noProof/>
          <w:sz w:val="22"/>
          <w:szCs w:val="22"/>
          <w:lang w:eastAsia="en-GB"/>
        </w:rPr>
        <w:tab/>
      </w:r>
      <w:r>
        <w:rPr>
          <w:noProof/>
        </w:rPr>
        <w:t>CRUD</w:t>
      </w:r>
      <w:r>
        <w:rPr>
          <w:noProof/>
        </w:rPr>
        <w:tab/>
      </w:r>
      <w:r>
        <w:rPr>
          <w:noProof/>
        </w:rPr>
        <w:fldChar w:fldCharType="begin" w:fldLock="1"/>
      </w:r>
      <w:r>
        <w:rPr>
          <w:noProof/>
        </w:rPr>
        <w:instrText xml:space="preserve"> PAGEREF _Toc114582884 \h </w:instrText>
      </w:r>
      <w:r>
        <w:rPr>
          <w:noProof/>
        </w:rPr>
      </w:r>
      <w:r>
        <w:rPr>
          <w:noProof/>
        </w:rPr>
        <w:fldChar w:fldCharType="separate"/>
      </w:r>
      <w:r>
        <w:rPr>
          <w:noProof/>
        </w:rPr>
        <w:t>18</w:t>
      </w:r>
      <w:r>
        <w:rPr>
          <w:noProof/>
        </w:rPr>
        <w:fldChar w:fldCharType="end"/>
      </w:r>
    </w:p>
    <w:p w14:paraId="48F160D5" w14:textId="21E4B688" w:rsidR="00E57FA1" w:rsidRDefault="00E57FA1">
      <w:pPr>
        <w:pStyle w:val="TOC5"/>
        <w:rPr>
          <w:rFonts w:ascii="Calibri" w:hAnsi="Calibri"/>
          <w:noProof/>
          <w:sz w:val="22"/>
          <w:szCs w:val="22"/>
          <w:lang w:eastAsia="en-GB"/>
        </w:rPr>
      </w:pPr>
      <w:r>
        <w:rPr>
          <w:noProof/>
        </w:rPr>
        <w:t>4.6.1.1.1</w:t>
      </w:r>
      <w:r>
        <w:rPr>
          <w:rFonts w:ascii="Calibri" w:hAnsi="Calibri"/>
          <w:noProof/>
          <w:sz w:val="22"/>
          <w:szCs w:val="22"/>
          <w:lang w:eastAsia="en-GB"/>
        </w:rPr>
        <w:tab/>
      </w:r>
      <w:r>
        <w:rPr>
          <w:noProof/>
        </w:rPr>
        <w:t>Creating a Resource</w:t>
      </w:r>
      <w:r>
        <w:rPr>
          <w:noProof/>
        </w:rPr>
        <w:tab/>
      </w:r>
      <w:r>
        <w:rPr>
          <w:noProof/>
        </w:rPr>
        <w:fldChar w:fldCharType="begin" w:fldLock="1"/>
      </w:r>
      <w:r>
        <w:rPr>
          <w:noProof/>
        </w:rPr>
        <w:instrText xml:space="preserve"> PAGEREF _Toc114582885 \h </w:instrText>
      </w:r>
      <w:r>
        <w:rPr>
          <w:noProof/>
        </w:rPr>
      </w:r>
      <w:r>
        <w:rPr>
          <w:noProof/>
        </w:rPr>
        <w:fldChar w:fldCharType="separate"/>
      </w:r>
      <w:r>
        <w:rPr>
          <w:noProof/>
        </w:rPr>
        <w:t>18</w:t>
      </w:r>
      <w:r>
        <w:rPr>
          <w:noProof/>
        </w:rPr>
        <w:fldChar w:fldCharType="end"/>
      </w:r>
    </w:p>
    <w:p w14:paraId="6F1CB34D" w14:textId="471E4796" w:rsidR="00E57FA1" w:rsidRDefault="00E57FA1">
      <w:pPr>
        <w:pStyle w:val="TOC6"/>
        <w:rPr>
          <w:rFonts w:ascii="Calibri" w:hAnsi="Calibri"/>
          <w:noProof/>
          <w:sz w:val="22"/>
          <w:szCs w:val="22"/>
          <w:lang w:eastAsia="en-GB"/>
        </w:rPr>
      </w:pPr>
      <w:r>
        <w:rPr>
          <w:noProof/>
        </w:rPr>
        <w:t>4.6.1.1.1.1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_Toc114582886 \h </w:instrText>
      </w:r>
      <w:r>
        <w:rPr>
          <w:noProof/>
        </w:rPr>
      </w:r>
      <w:r>
        <w:rPr>
          <w:noProof/>
        </w:rPr>
        <w:fldChar w:fldCharType="separate"/>
      </w:r>
      <w:r>
        <w:rPr>
          <w:noProof/>
        </w:rPr>
        <w:t>18</w:t>
      </w:r>
      <w:r>
        <w:rPr>
          <w:noProof/>
        </w:rPr>
        <w:fldChar w:fldCharType="end"/>
      </w:r>
    </w:p>
    <w:p w14:paraId="3B178EB4" w14:textId="447D4CE5" w:rsidR="00E57FA1" w:rsidRDefault="00E57FA1">
      <w:pPr>
        <w:pStyle w:val="TOC6"/>
        <w:rPr>
          <w:rFonts w:ascii="Calibri" w:hAnsi="Calibri"/>
          <w:noProof/>
          <w:sz w:val="22"/>
          <w:szCs w:val="22"/>
          <w:lang w:eastAsia="en-GB"/>
        </w:rPr>
      </w:pPr>
      <w:r>
        <w:rPr>
          <w:noProof/>
        </w:rPr>
        <w:t>4.6.1.1.1.2</w:t>
      </w:r>
      <w:r>
        <w:rPr>
          <w:rFonts w:ascii="Calibri" w:hAnsi="Calibri"/>
          <w:noProof/>
          <w:sz w:val="22"/>
          <w:szCs w:val="22"/>
          <w:lang w:eastAsia="en-GB"/>
        </w:rPr>
        <w:tab/>
      </w:r>
      <w:r>
        <w:rPr>
          <w:noProof/>
        </w:rPr>
        <w:t>Creating a Resource using POST</w:t>
      </w:r>
      <w:r>
        <w:rPr>
          <w:noProof/>
        </w:rPr>
        <w:tab/>
      </w:r>
      <w:r>
        <w:rPr>
          <w:noProof/>
        </w:rPr>
        <w:fldChar w:fldCharType="begin" w:fldLock="1"/>
      </w:r>
      <w:r>
        <w:rPr>
          <w:noProof/>
        </w:rPr>
        <w:instrText xml:space="preserve"> PAGEREF _Toc114582887 \h </w:instrText>
      </w:r>
      <w:r>
        <w:rPr>
          <w:noProof/>
        </w:rPr>
      </w:r>
      <w:r>
        <w:rPr>
          <w:noProof/>
        </w:rPr>
        <w:fldChar w:fldCharType="separate"/>
      </w:r>
      <w:r>
        <w:rPr>
          <w:noProof/>
        </w:rPr>
        <w:t>18</w:t>
      </w:r>
      <w:r>
        <w:rPr>
          <w:noProof/>
        </w:rPr>
        <w:fldChar w:fldCharType="end"/>
      </w:r>
    </w:p>
    <w:p w14:paraId="11CA6171" w14:textId="5E7346F3" w:rsidR="00E57FA1" w:rsidRDefault="00E57FA1">
      <w:pPr>
        <w:pStyle w:val="TOC6"/>
        <w:rPr>
          <w:rFonts w:ascii="Calibri" w:hAnsi="Calibri"/>
          <w:noProof/>
          <w:sz w:val="22"/>
          <w:szCs w:val="22"/>
          <w:lang w:eastAsia="en-GB"/>
        </w:rPr>
      </w:pPr>
      <w:r>
        <w:rPr>
          <w:noProof/>
        </w:rPr>
        <w:t>4.6.1.1.1.3</w:t>
      </w:r>
      <w:r>
        <w:rPr>
          <w:rFonts w:ascii="Calibri" w:hAnsi="Calibri"/>
          <w:noProof/>
          <w:sz w:val="22"/>
          <w:szCs w:val="22"/>
          <w:lang w:eastAsia="en-GB"/>
        </w:rPr>
        <w:tab/>
      </w:r>
      <w:r>
        <w:rPr>
          <w:noProof/>
        </w:rPr>
        <w:t>Creating a Resource using PUT</w:t>
      </w:r>
      <w:r>
        <w:rPr>
          <w:noProof/>
        </w:rPr>
        <w:tab/>
      </w:r>
      <w:r>
        <w:rPr>
          <w:noProof/>
        </w:rPr>
        <w:fldChar w:fldCharType="begin" w:fldLock="1"/>
      </w:r>
      <w:r>
        <w:rPr>
          <w:noProof/>
        </w:rPr>
        <w:instrText xml:space="preserve"> PAGEREF _Toc114582888 \h </w:instrText>
      </w:r>
      <w:r>
        <w:rPr>
          <w:noProof/>
        </w:rPr>
      </w:r>
      <w:r>
        <w:rPr>
          <w:noProof/>
        </w:rPr>
        <w:fldChar w:fldCharType="separate"/>
      </w:r>
      <w:r>
        <w:rPr>
          <w:noProof/>
        </w:rPr>
        <w:t>19</w:t>
      </w:r>
      <w:r>
        <w:rPr>
          <w:noProof/>
        </w:rPr>
        <w:fldChar w:fldCharType="end"/>
      </w:r>
    </w:p>
    <w:p w14:paraId="1C08DB8F" w14:textId="0971F763" w:rsidR="00E57FA1" w:rsidRDefault="00E57FA1">
      <w:pPr>
        <w:pStyle w:val="TOC5"/>
        <w:rPr>
          <w:rFonts w:ascii="Calibri" w:hAnsi="Calibri"/>
          <w:noProof/>
          <w:sz w:val="22"/>
          <w:szCs w:val="22"/>
          <w:lang w:eastAsia="en-GB"/>
        </w:rPr>
      </w:pPr>
      <w:r>
        <w:rPr>
          <w:noProof/>
        </w:rPr>
        <w:t>4.6.1.1.2</w:t>
      </w:r>
      <w:r>
        <w:rPr>
          <w:rFonts w:ascii="Calibri" w:hAnsi="Calibri"/>
          <w:noProof/>
          <w:sz w:val="22"/>
          <w:szCs w:val="22"/>
          <w:lang w:eastAsia="en-GB"/>
        </w:rPr>
        <w:tab/>
      </w:r>
      <w:r>
        <w:rPr>
          <w:noProof/>
        </w:rPr>
        <w:t>Reading a Resource</w:t>
      </w:r>
      <w:r>
        <w:rPr>
          <w:noProof/>
        </w:rPr>
        <w:tab/>
      </w:r>
      <w:r>
        <w:rPr>
          <w:noProof/>
        </w:rPr>
        <w:fldChar w:fldCharType="begin" w:fldLock="1"/>
      </w:r>
      <w:r>
        <w:rPr>
          <w:noProof/>
        </w:rPr>
        <w:instrText xml:space="preserve"> PAGEREF _Toc114582889 \h </w:instrText>
      </w:r>
      <w:r>
        <w:rPr>
          <w:noProof/>
        </w:rPr>
      </w:r>
      <w:r>
        <w:rPr>
          <w:noProof/>
        </w:rPr>
        <w:fldChar w:fldCharType="separate"/>
      </w:r>
      <w:r>
        <w:rPr>
          <w:noProof/>
        </w:rPr>
        <w:t>20</w:t>
      </w:r>
      <w:r>
        <w:rPr>
          <w:noProof/>
        </w:rPr>
        <w:fldChar w:fldCharType="end"/>
      </w:r>
    </w:p>
    <w:p w14:paraId="1ADBB692" w14:textId="6717904E" w:rsidR="00E57FA1" w:rsidRDefault="00E57FA1">
      <w:pPr>
        <w:pStyle w:val="TOC6"/>
        <w:rPr>
          <w:rFonts w:ascii="Calibri" w:hAnsi="Calibri"/>
          <w:noProof/>
          <w:sz w:val="22"/>
          <w:szCs w:val="22"/>
          <w:lang w:eastAsia="en-GB"/>
        </w:rPr>
      </w:pPr>
      <w:r>
        <w:rPr>
          <w:noProof/>
        </w:rPr>
        <w:t>4.6.1.1.2.1</w:t>
      </w:r>
      <w:r>
        <w:rPr>
          <w:rFonts w:ascii="Calibri" w:hAnsi="Calibri"/>
          <w:noProof/>
          <w:sz w:val="22"/>
          <w:szCs w:val="22"/>
          <w:lang w:eastAsia="en-GB"/>
        </w:rPr>
        <w:tab/>
      </w:r>
      <w:r>
        <w:rPr>
          <w:noProof/>
        </w:rPr>
        <w:t>Reading a Single Resource</w:t>
      </w:r>
      <w:r>
        <w:rPr>
          <w:noProof/>
        </w:rPr>
        <w:tab/>
      </w:r>
      <w:r>
        <w:rPr>
          <w:noProof/>
        </w:rPr>
        <w:fldChar w:fldCharType="begin" w:fldLock="1"/>
      </w:r>
      <w:r>
        <w:rPr>
          <w:noProof/>
        </w:rPr>
        <w:instrText xml:space="preserve"> PAGEREF _Toc114582890 \h </w:instrText>
      </w:r>
      <w:r>
        <w:rPr>
          <w:noProof/>
        </w:rPr>
      </w:r>
      <w:r>
        <w:rPr>
          <w:noProof/>
        </w:rPr>
        <w:fldChar w:fldCharType="separate"/>
      </w:r>
      <w:r>
        <w:rPr>
          <w:noProof/>
        </w:rPr>
        <w:t>20</w:t>
      </w:r>
      <w:r>
        <w:rPr>
          <w:noProof/>
        </w:rPr>
        <w:fldChar w:fldCharType="end"/>
      </w:r>
    </w:p>
    <w:p w14:paraId="79F7CCA9" w14:textId="34953E33" w:rsidR="00E57FA1" w:rsidRDefault="00E57FA1">
      <w:pPr>
        <w:pStyle w:val="TOC6"/>
        <w:rPr>
          <w:rFonts w:ascii="Calibri" w:hAnsi="Calibri"/>
          <w:noProof/>
          <w:sz w:val="22"/>
          <w:szCs w:val="22"/>
          <w:lang w:eastAsia="en-GB"/>
        </w:rPr>
      </w:pPr>
      <w:r>
        <w:rPr>
          <w:noProof/>
        </w:rPr>
        <w:t>4.6.1.1.2.2</w:t>
      </w:r>
      <w:r>
        <w:rPr>
          <w:rFonts w:ascii="Calibri" w:hAnsi="Calibri"/>
          <w:noProof/>
          <w:sz w:val="22"/>
          <w:szCs w:val="22"/>
          <w:lang w:eastAsia="en-GB"/>
        </w:rPr>
        <w:tab/>
      </w:r>
      <w:r>
        <w:rPr>
          <w:noProof/>
        </w:rPr>
        <w:t>Querying a Set of Resources</w:t>
      </w:r>
      <w:r>
        <w:rPr>
          <w:noProof/>
        </w:rPr>
        <w:tab/>
      </w:r>
      <w:r>
        <w:rPr>
          <w:noProof/>
        </w:rPr>
        <w:fldChar w:fldCharType="begin" w:fldLock="1"/>
      </w:r>
      <w:r>
        <w:rPr>
          <w:noProof/>
        </w:rPr>
        <w:instrText xml:space="preserve"> PAGEREF _Toc114582891 \h </w:instrText>
      </w:r>
      <w:r>
        <w:rPr>
          <w:noProof/>
        </w:rPr>
      </w:r>
      <w:r>
        <w:rPr>
          <w:noProof/>
        </w:rPr>
        <w:fldChar w:fldCharType="separate"/>
      </w:r>
      <w:r>
        <w:rPr>
          <w:noProof/>
        </w:rPr>
        <w:t>20</w:t>
      </w:r>
      <w:r>
        <w:rPr>
          <w:noProof/>
        </w:rPr>
        <w:fldChar w:fldCharType="end"/>
      </w:r>
    </w:p>
    <w:p w14:paraId="3273767E" w14:textId="311A8A8F" w:rsidR="00E57FA1" w:rsidRDefault="00E57FA1">
      <w:pPr>
        <w:pStyle w:val="TOC5"/>
        <w:rPr>
          <w:rFonts w:ascii="Calibri" w:hAnsi="Calibri"/>
          <w:noProof/>
          <w:sz w:val="22"/>
          <w:szCs w:val="22"/>
          <w:lang w:eastAsia="en-GB"/>
        </w:rPr>
      </w:pPr>
      <w:r>
        <w:rPr>
          <w:noProof/>
        </w:rPr>
        <w:t>4.6.1.1.3</w:t>
      </w:r>
      <w:r>
        <w:rPr>
          <w:rFonts w:ascii="Calibri" w:hAnsi="Calibri"/>
          <w:noProof/>
          <w:sz w:val="22"/>
          <w:szCs w:val="22"/>
          <w:lang w:eastAsia="en-GB"/>
        </w:rPr>
        <w:tab/>
      </w:r>
      <w:r>
        <w:rPr>
          <w:noProof/>
        </w:rPr>
        <w:t>Updating a Resource</w:t>
      </w:r>
      <w:r>
        <w:rPr>
          <w:noProof/>
        </w:rPr>
        <w:tab/>
      </w:r>
      <w:r>
        <w:rPr>
          <w:noProof/>
        </w:rPr>
        <w:fldChar w:fldCharType="begin" w:fldLock="1"/>
      </w:r>
      <w:r>
        <w:rPr>
          <w:noProof/>
        </w:rPr>
        <w:instrText xml:space="preserve"> PAGEREF _Toc114582892 \h </w:instrText>
      </w:r>
      <w:r>
        <w:rPr>
          <w:noProof/>
        </w:rPr>
      </w:r>
      <w:r>
        <w:rPr>
          <w:noProof/>
        </w:rPr>
        <w:fldChar w:fldCharType="separate"/>
      </w:r>
      <w:r>
        <w:rPr>
          <w:noProof/>
        </w:rPr>
        <w:t>21</w:t>
      </w:r>
      <w:r>
        <w:rPr>
          <w:noProof/>
        </w:rPr>
        <w:fldChar w:fldCharType="end"/>
      </w:r>
    </w:p>
    <w:p w14:paraId="1295866F" w14:textId="2F57AACA" w:rsidR="00E57FA1" w:rsidRDefault="00E57FA1">
      <w:pPr>
        <w:pStyle w:val="TOC6"/>
        <w:rPr>
          <w:rFonts w:ascii="Calibri" w:hAnsi="Calibri"/>
          <w:noProof/>
          <w:sz w:val="22"/>
          <w:szCs w:val="22"/>
          <w:lang w:eastAsia="en-GB"/>
        </w:rPr>
      </w:pPr>
      <w:r>
        <w:rPr>
          <w:noProof/>
        </w:rPr>
        <w:t>4.6.1.1.3.1</w:t>
      </w:r>
      <w:r>
        <w:rPr>
          <w:rFonts w:ascii="Calibri" w:hAnsi="Calibri"/>
          <w:noProof/>
          <w:sz w:val="22"/>
          <w:szCs w:val="22"/>
          <w:lang w:eastAsia="en-GB"/>
        </w:rPr>
        <w:tab/>
      </w:r>
      <w:r>
        <w:rPr>
          <w:noProof/>
        </w:rPr>
        <w:t>Usage of HTTP PUT</w:t>
      </w:r>
      <w:r>
        <w:rPr>
          <w:noProof/>
        </w:rPr>
        <w:tab/>
      </w:r>
      <w:r>
        <w:rPr>
          <w:noProof/>
        </w:rPr>
        <w:fldChar w:fldCharType="begin" w:fldLock="1"/>
      </w:r>
      <w:r>
        <w:rPr>
          <w:noProof/>
        </w:rPr>
        <w:instrText xml:space="preserve"> PAGEREF _Toc114582893 \h </w:instrText>
      </w:r>
      <w:r>
        <w:rPr>
          <w:noProof/>
        </w:rPr>
      </w:r>
      <w:r>
        <w:rPr>
          <w:noProof/>
        </w:rPr>
        <w:fldChar w:fldCharType="separate"/>
      </w:r>
      <w:r>
        <w:rPr>
          <w:noProof/>
        </w:rPr>
        <w:t>21</w:t>
      </w:r>
      <w:r>
        <w:rPr>
          <w:noProof/>
        </w:rPr>
        <w:fldChar w:fldCharType="end"/>
      </w:r>
    </w:p>
    <w:p w14:paraId="0D530ED1" w14:textId="593D1838" w:rsidR="00E57FA1" w:rsidRDefault="00E57FA1">
      <w:pPr>
        <w:pStyle w:val="TOC6"/>
        <w:rPr>
          <w:rFonts w:ascii="Calibri" w:hAnsi="Calibri"/>
          <w:noProof/>
          <w:sz w:val="22"/>
          <w:szCs w:val="22"/>
          <w:lang w:eastAsia="en-GB"/>
        </w:rPr>
      </w:pPr>
      <w:r>
        <w:rPr>
          <w:noProof/>
        </w:rPr>
        <w:t>4.6.1.1.3.2</w:t>
      </w:r>
      <w:r>
        <w:rPr>
          <w:rFonts w:ascii="Calibri" w:hAnsi="Calibri"/>
          <w:noProof/>
          <w:sz w:val="22"/>
          <w:szCs w:val="22"/>
          <w:lang w:eastAsia="en-GB"/>
        </w:rPr>
        <w:tab/>
      </w:r>
      <w:r>
        <w:rPr>
          <w:noProof/>
        </w:rPr>
        <w:t>Usage of HTTP PATCH</w:t>
      </w:r>
      <w:r>
        <w:rPr>
          <w:noProof/>
        </w:rPr>
        <w:tab/>
      </w:r>
      <w:r>
        <w:rPr>
          <w:noProof/>
        </w:rPr>
        <w:fldChar w:fldCharType="begin" w:fldLock="1"/>
      </w:r>
      <w:r>
        <w:rPr>
          <w:noProof/>
        </w:rPr>
        <w:instrText xml:space="preserve"> PAGEREF _Toc114582894 \h </w:instrText>
      </w:r>
      <w:r>
        <w:rPr>
          <w:noProof/>
        </w:rPr>
      </w:r>
      <w:r>
        <w:rPr>
          <w:noProof/>
        </w:rPr>
        <w:fldChar w:fldCharType="separate"/>
      </w:r>
      <w:r>
        <w:rPr>
          <w:noProof/>
        </w:rPr>
        <w:t>22</w:t>
      </w:r>
      <w:r>
        <w:rPr>
          <w:noProof/>
        </w:rPr>
        <w:fldChar w:fldCharType="end"/>
      </w:r>
    </w:p>
    <w:p w14:paraId="466C2E22" w14:textId="2BDC58B5" w:rsidR="00E57FA1" w:rsidRDefault="00E57FA1">
      <w:pPr>
        <w:pStyle w:val="TOC5"/>
        <w:rPr>
          <w:rFonts w:ascii="Calibri" w:hAnsi="Calibri"/>
          <w:noProof/>
          <w:sz w:val="22"/>
          <w:szCs w:val="22"/>
          <w:lang w:eastAsia="en-GB"/>
        </w:rPr>
      </w:pPr>
      <w:r>
        <w:rPr>
          <w:noProof/>
        </w:rPr>
        <w:t>4.6.1.1.4</w:t>
      </w:r>
      <w:r>
        <w:rPr>
          <w:rFonts w:ascii="Calibri" w:hAnsi="Calibri"/>
          <w:noProof/>
          <w:sz w:val="22"/>
          <w:szCs w:val="22"/>
          <w:lang w:eastAsia="en-GB"/>
        </w:rPr>
        <w:tab/>
      </w:r>
      <w:r>
        <w:rPr>
          <w:noProof/>
        </w:rPr>
        <w:t>Deleting a Resource</w:t>
      </w:r>
      <w:r>
        <w:rPr>
          <w:noProof/>
        </w:rPr>
        <w:tab/>
      </w:r>
      <w:r>
        <w:rPr>
          <w:noProof/>
        </w:rPr>
        <w:fldChar w:fldCharType="begin" w:fldLock="1"/>
      </w:r>
      <w:r>
        <w:rPr>
          <w:noProof/>
        </w:rPr>
        <w:instrText xml:space="preserve"> PAGEREF _Toc114582895 \h </w:instrText>
      </w:r>
      <w:r>
        <w:rPr>
          <w:noProof/>
        </w:rPr>
      </w:r>
      <w:r>
        <w:rPr>
          <w:noProof/>
        </w:rPr>
        <w:fldChar w:fldCharType="separate"/>
      </w:r>
      <w:r>
        <w:rPr>
          <w:noProof/>
        </w:rPr>
        <w:t>23</w:t>
      </w:r>
      <w:r>
        <w:rPr>
          <w:noProof/>
        </w:rPr>
        <w:fldChar w:fldCharType="end"/>
      </w:r>
    </w:p>
    <w:p w14:paraId="3F32AFC2" w14:textId="21D2CDC4" w:rsidR="00E57FA1" w:rsidRDefault="00E57FA1">
      <w:pPr>
        <w:pStyle w:val="TOC5"/>
        <w:rPr>
          <w:rFonts w:ascii="Calibri" w:hAnsi="Calibri"/>
          <w:noProof/>
          <w:sz w:val="22"/>
          <w:szCs w:val="22"/>
          <w:lang w:eastAsia="en-GB"/>
        </w:rPr>
      </w:pPr>
      <w:r>
        <w:rPr>
          <w:noProof/>
          <w:lang w:eastAsia="zh-CN"/>
        </w:rPr>
        <w:t>4.6.1.1.5</w:t>
      </w:r>
      <w:r>
        <w:rPr>
          <w:rFonts w:ascii="Calibri" w:hAnsi="Calibri"/>
          <w:noProof/>
          <w:sz w:val="22"/>
          <w:szCs w:val="22"/>
          <w:lang w:eastAsia="en-GB"/>
        </w:rPr>
        <w:tab/>
      </w:r>
      <w:r>
        <w:rPr>
          <w:noProof/>
          <w:lang w:eastAsia="zh-CN"/>
        </w:rPr>
        <w:t>Query Parameters</w:t>
      </w:r>
      <w:r>
        <w:rPr>
          <w:noProof/>
        </w:rPr>
        <w:tab/>
      </w:r>
      <w:r>
        <w:rPr>
          <w:noProof/>
        </w:rPr>
        <w:fldChar w:fldCharType="begin" w:fldLock="1"/>
      </w:r>
      <w:r>
        <w:rPr>
          <w:noProof/>
        </w:rPr>
        <w:instrText xml:space="preserve"> PAGEREF _Toc114582896 \h </w:instrText>
      </w:r>
      <w:r>
        <w:rPr>
          <w:noProof/>
        </w:rPr>
      </w:r>
      <w:r>
        <w:rPr>
          <w:noProof/>
        </w:rPr>
        <w:fldChar w:fldCharType="separate"/>
      </w:r>
      <w:r>
        <w:rPr>
          <w:noProof/>
        </w:rPr>
        <w:t>23</w:t>
      </w:r>
      <w:r>
        <w:rPr>
          <w:noProof/>
        </w:rPr>
        <w:fldChar w:fldCharType="end"/>
      </w:r>
    </w:p>
    <w:p w14:paraId="168D846A" w14:textId="10A23444" w:rsidR="00E57FA1" w:rsidRDefault="00E57FA1">
      <w:pPr>
        <w:pStyle w:val="TOC5"/>
        <w:rPr>
          <w:rFonts w:ascii="Calibri" w:hAnsi="Calibri"/>
          <w:noProof/>
          <w:sz w:val="22"/>
          <w:szCs w:val="22"/>
          <w:lang w:eastAsia="en-GB"/>
        </w:rPr>
      </w:pPr>
      <w:r>
        <w:rPr>
          <w:noProof/>
          <w:lang w:eastAsia="zh-CN"/>
        </w:rPr>
        <w:t>4.6.1.1.5.1</w:t>
      </w:r>
      <w:r>
        <w:rPr>
          <w:rFonts w:ascii="Calibri" w:hAnsi="Calibr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_Toc114582897 \h </w:instrText>
      </w:r>
      <w:r>
        <w:rPr>
          <w:noProof/>
        </w:rPr>
      </w:r>
      <w:r>
        <w:rPr>
          <w:noProof/>
        </w:rPr>
        <w:fldChar w:fldCharType="separate"/>
      </w:r>
      <w:r>
        <w:rPr>
          <w:noProof/>
        </w:rPr>
        <w:t>23</w:t>
      </w:r>
      <w:r>
        <w:rPr>
          <w:noProof/>
        </w:rPr>
        <w:fldChar w:fldCharType="end"/>
      </w:r>
    </w:p>
    <w:p w14:paraId="4E1D8F4E" w14:textId="305766C9" w:rsidR="00E57FA1" w:rsidRDefault="00E57FA1">
      <w:pPr>
        <w:pStyle w:val="TOC6"/>
        <w:rPr>
          <w:rFonts w:ascii="Calibri" w:hAnsi="Calibri"/>
          <w:noProof/>
          <w:sz w:val="22"/>
          <w:szCs w:val="22"/>
          <w:lang w:eastAsia="en-GB"/>
        </w:rPr>
      </w:pPr>
      <w:r>
        <w:rPr>
          <w:noProof/>
          <w:lang w:eastAsia="zh-CN"/>
        </w:rPr>
        <w:t>4.6.1.1.5.2</w:t>
      </w:r>
      <w:r>
        <w:rPr>
          <w:rFonts w:ascii="Calibri" w:hAnsi="Calibri"/>
          <w:noProof/>
          <w:sz w:val="22"/>
          <w:szCs w:val="22"/>
          <w:lang w:eastAsia="en-GB"/>
        </w:rPr>
        <w:tab/>
      </w:r>
      <w:r>
        <w:rPr>
          <w:noProof/>
          <w:lang w:eastAsia="zh-CN"/>
        </w:rPr>
        <w:t>Complex query expression</w:t>
      </w:r>
      <w:r>
        <w:rPr>
          <w:noProof/>
        </w:rPr>
        <w:tab/>
      </w:r>
      <w:r>
        <w:rPr>
          <w:noProof/>
        </w:rPr>
        <w:fldChar w:fldCharType="begin" w:fldLock="1"/>
      </w:r>
      <w:r>
        <w:rPr>
          <w:noProof/>
        </w:rPr>
        <w:instrText xml:space="preserve"> PAGEREF _Toc114582898 \h </w:instrText>
      </w:r>
      <w:r>
        <w:rPr>
          <w:noProof/>
        </w:rPr>
      </w:r>
      <w:r>
        <w:rPr>
          <w:noProof/>
        </w:rPr>
        <w:fldChar w:fldCharType="separate"/>
      </w:r>
      <w:r>
        <w:rPr>
          <w:noProof/>
        </w:rPr>
        <w:t>23</w:t>
      </w:r>
      <w:r>
        <w:rPr>
          <w:noProof/>
        </w:rPr>
        <w:fldChar w:fldCharType="end"/>
      </w:r>
    </w:p>
    <w:p w14:paraId="5F0F7109" w14:textId="59CFE757" w:rsidR="00E57FA1" w:rsidRDefault="00E57FA1">
      <w:pPr>
        <w:pStyle w:val="TOC4"/>
        <w:rPr>
          <w:rFonts w:ascii="Calibri" w:hAnsi="Calibri"/>
          <w:noProof/>
          <w:sz w:val="22"/>
          <w:szCs w:val="22"/>
          <w:lang w:eastAsia="en-GB"/>
        </w:rPr>
      </w:pPr>
      <w:r>
        <w:rPr>
          <w:noProof/>
        </w:rPr>
        <w:t>4.6.1.2</w:t>
      </w:r>
      <w:r>
        <w:rPr>
          <w:rFonts w:ascii="Calibri" w:hAnsi="Calibri"/>
          <w:noProof/>
          <w:sz w:val="22"/>
          <w:szCs w:val="22"/>
          <w:lang w:eastAsia="en-GB"/>
        </w:rPr>
        <w:tab/>
      </w:r>
      <w:r>
        <w:rPr>
          <w:noProof/>
        </w:rPr>
        <w:t>Custom Operations</w:t>
      </w:r>
      <w:r>
        <w:rPr>
          <w:noProof/>
        </w:rPr>
        <w:tab/>
      </w:r>
      <w:r>
        <w:rPr>
          <w:noProof/>
        </w:rPr>
        <w:fldChar w:fldCharType="begin" w:fldLock="1"/>
      </w:r>
      <w:r>
        <w:rPr>
          <w:noProof/>
        </w:rPr>
        <w:instrText xml:space="preserve"> PAGEREF _Toc114582899 \h </w:instrText>
      </w:r>
      <w:r>
        <w:rPr>
          <w:noProof/>
        </w:rPr>
      </w:r>
      <w:r>
        <w:rPr>
          <w:noProof/>
        </w:rPr>
        <w:fldChar w:fldCharType="separate"/>
      </w:r>
      <w:r>
        <w:rPr>
          <w:noProof/>
        </w:rPr>
        <w:t>24</w:t>
      </w:r>
      <w:r>
        <w:rPr>
          <w:noProof/>
        </w:rPr>
        <w:fldChar w:fldCharType="end"/>
      </w:r>
    </w:p>
    <w:p w14:paraId="6E704DF8" w14:textId="1C54BDFE" w:rsidR="00E57FA1" w:rsidRDefault="00E57FA1">
      <w:pPr>
        <w:pStyle w:val="TOC4"/>
        <w:rPr>
          <w:rFonts w:ascii="Calibri" w:hAnsi="Calibri"/>
          <w:noProof/>
          <w:sz w:val="22"/>
          <w:szCs w:val="22"/>
          <w:lang w:eastAsia="en-GB"/>
        </w:rPr>
      </w:pPr>
      <w:r>
        <w:rPr>
          <w:noProof/>
        </w:rPr>
        <w:t>4.6.1.3</w:t>
      </w:r>
      <w:r>
        <w:rPr>
          <w:rFonts w:ascii="Calibri" w:hAnsi="Calibri"/>
          <w:noProof/>
          <w:sz w:val="22"/>
          <w:szCs w:val="22"/>
          <w:lang w:eastAsia="en-GB"/>
        </w:rPr>
        <w:tab/>
      </w:r>
      <w:r>
        <w:rPr>
          <w:noProof/>
        </w:rPr>
        <w:t>Use of Asynchronous Operations</w:t>
      </w:r>
      <w:r>
        <w:rPr>
          <w:noProof/>
        </w:rPr>
        <w:tab/>
      </w:r>
      <w:r>
        <w:rPr>
          <w:noProof/>
        </w:rPr>
        <w:fldChar w:fldCharType="begin" w:fldLock="1"/>
      </w:r>
      <w:r>
        <w:rPr>
          <w:noProof/>
        </w:rPr>
        <w:instrText xml:space="preserve"> PAGEREF _Toc114582900 \h </w:instrText>
      </w:r>
      <w:r>
        <w:rPr>
          <w:noProof/>
        </w:rPr>
      </w:r>
      <w:r>
        <w:rPr>
          <w:noProof/>
        </w:rPr>
        <w:fldChar w:fldCharType="separate"/>
      </w:r>
      <w:r>
        <w:rPr>
          <w:noProof/>
        </w:rPr>
        <w:t>25</w:t>
      </w:r>
      <w:r>
        <w:rPr>
          <w:noProof/>
        </w:rPr>
        <w:fldChar w:fldCharType="end"/>
      </w:r>
    </w:p>
    <w:p w14:paraId="656C0BEB" w14:textId="0702E8A3" w:rsidR="00E57FA1" w:rsidRDefault="00E57FA1">
      <w:pPr>
        <w:pStyle w:val="TOC4"/>
        <w:rPr>
          <w:rFonts w:ascii="Calibri" w:hAnsi="Calibri"/>
          <w:noProof/>
          <w:sz w:val="22"/>
          <w:szCs w:val="22"/>
          <w:lang w:eastAsia="en-GB"/>
        </w:rPr>
      </w:pPr>
      <w:r>
        <w:rPr>
          <w:noProof/>
        </w:rPr>
        <w:t>4.6.1.4</w:t>
      </w:r>
      <w:r>
        <w:rPr>
          <w:rFonts w:ascii="Calibri" w:hAnsi="Calibri"/>
          <w:noProof/>
          <w:sz w:val="22"/>
          <w:szCs w:val="22"/>
          <w:lang w:eastAsia="en-GB"/>
        </w:rPr>
        <w:tab/>
      </w:r>
      <w:r>
        <w:rPr>
          <w:noProof/>
        </w:rPr>
        <w:t>Special provisions to support the seamless change of AMF as NF service producer</w:t>
      </w:r>
      <w:r>
        <w:rPr>
          <w:noProof/>
        </w:rPr>
        <w:tab/>
      </w:r>
      <w:r>
        <w:rPr>
          <w:noProof/>
        </w:rPr>
        <w:fldChar w:fldCharType="begin" w:fldLock="1"/>
      </w:r>
      <w:r>
        <w:rPr>
          <w:noProof/>
        </w:rPr>
        <w:instrText xml:space="preserve"> PAGEREF _Toc114582901 \h </w:instrText>
      </w:r>
      <w:r>
        <w:rPr>
          <w:noProof/>
        </w:rPr>
      </w:r>
      <w:r>
        <w:rPr>
          <w:noProof/>
        </w:rPr>
        <w:fldChar w:fldCharType="separate"/>
      </w:r>
      <w:r>
        <w:rPr>
          <w:noProof/>
        </w:rPr>
        <w:t>25</w:t>
      </w:r>
      <w:r>
        <w:rPr>
          <w:noProof/>
        </w:rPr>
        <w:fldChar w:fldCharType="end"/>
      </w:r>
    </w:p>
    <w:p w14:paraId="7D1214B4" w14:textId="51298C3D" w:rsidR="00E57FA1" w:rsidRDefault="00E57FA1">
      <w:pPr>
        <w:pStyle w:val="TOC3"/>
        <w:rPr>
          <w:rFonts w:ascii="Calibri" w:hAnsi="Calibri"/>
          <w:noProof/>
          <w:sz w:val="22"/>
          <w:szCs w:val="22"/>
          <w:lang w:eastAsia="en-GB"/>
        </w:rPr>
      </w:pPr>
      <w:r>
        <w:rPr>
          <w:noProof/>
        </w:rPr>
        <w:t>4.6.2</w:t>
      </w:r>
      <w:r>
        <w:rPr>
          <w:rFonts w:ascii="Calibri" w:hAnsi="Calibri"/>
          <w:noProof/>
          <w:sz w:val="22"/>
          <w:szCs w:val="22"/>
          <w:lang w:eastAsia="en-GB"/>
        </w:rPr>
        <w:tab/>
      </w:r>
      <w:r>
        <w:rPr>
          <w:noProof/>
        </w:rPr>
        <w:t>Use of Subscribe/Notify Communication</w:t>
      </w:r>
      <w:r>
        <w:rPr>
          <w:noProof/>
        </w:rPr>
        <w:tab/>
      </w:r>
      <w:r>
        <w:rPr>
          <w:noProof/>
        </w:rPr>
        <w:fldChar w:fldCharType="begin" w:fldLock="1"/>
      </w:r>
      <w:r>
        <w:rPr>
          <w:noProof/>
        </w:rPr>
        <w:instrText xml:space="preserve"> PAGEREF _Toc114582902 \h </w:instrText>
      </w:r>
      <w:r>
        <w:rPr>
          <w:noProof/>
        </w:rPr>
      </w:r>
      <w:r>
        <w:rPr>
          <w:noProof/>
        </w:rPr>
        <w:fldChar w:fldCharType="separate"/>
      </w:r>
      <w:r>
        <w:rPr>
          <w:noProof/>
        </w:rPr>
        <w:t>26</w:t>
      </w:r>
      <w:r>
        <w:rPr>
          <w:noProof/>
        </w:rPr>
        <w:fldChar w:fldCharType="end"/>
      </w:r>
    </w:p>
    <w:p w14:paraId="39B13188" w14:textId="6E9336CA" w:rsidR="00E57FA1" w:rsidRDefault="00E57FA1">
      <w:pPr>
        <w:pStyle w:val="TOC4"/>
        <w:rPr>
          <w:rFonts w:ascii="Calibri" w:hAnsi="Calibri"/>
          <w:noProof/>
          <w:sz w:val="22"/>
          <w:szCs w:val="22"/>
          <w:lang w:eastAsia="en-GB"/>
        </w:rPr>
      </w:pPr>
      <w:r>
        <w:rPr>
          <w:noProof/>
        </w:rPr>
        <w:t>4.6.2.1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_Toc114582903 \h </w:instrText>
      </w:r>
      <w:r>
        <w:rPr>
          <w:noProof/>
        </w:rPr>
      </w:r>
      <w:r>
        <w:rPr>
          <w:noProof/>
        </w:rPr>
        <w:fldChar w:fldCharType="separate"/>
      </w:r>
      <w:r>
        <w:rPr>
          <w:noProof/>
        </w:rPr>
        <w:t>26</w:t>
      </w:r>
      <w:r>
        <w:rPr>
          <w:noProof/>
        </w:rPr>
        <w:fldChar w:fldCharType="end"/>
      </w:r>
    </w:p>
    <w:p w14:paraId="5DC5F6DC" w14:textId="79E6C5DE" w:rsidR="00E57FA1" w:rsidRDefault="00E57FA1">
      <w:pPr>
        <w:pStyle w:val="TOC4"/>
        <w:rPr>
          <w:rFonts w:ascii="Calibri" w:hAnsi="Calibri"/>
          <w:noProof/>
          <w:sz w:val="22"/>
          <w:szCs w:val="22"/>
          <w:lang w:eastAsia="en-GB"/>
        </w:rPr>
      </w:pPr>
      <w:r>
        <w:rPr>
          <w:noProof/>
        </w:rPr>
        <w:lastRenderedPageBreak/>
        <w:t>4.6.2.2</w:t>
      </w:r>
      <w:r>
        <w:rPr>
          <w:rFonts w:ascii="Calibri" w:hAnsi="Calibri"/>
          <w:noProof/>
          <w:sz w:val="22"/>
          <w:szCs w:val="22"/>
          <w:lang w:eastAsia="en-GB"/>
        </w:rPr>
        <w:tab/>
      </w:r>
      <w:r>
        <w:rPr>
          <w:noProof/>
        </w:rPr>
        <w:t>Management of Subscriptions</w:t>
      </w:r>
      <w:r>
        <w:rPr>
          <w:noProof/>
        </w:rPr>
        <w:tab/>
      </w:r>
      <w:r>
        <w:rPr>
          <w:noProof/>
        </w:rPr>
        <w:fldChar w:fldCharType="begin" w:fldLock="1"/>
      </w:r>
      <w:r>
        <w:rPr>
          <w:noProof/>
        </w:rPr>
        <w:instrText xml:space="preserve"> PAGEREF _Toc114582904 \h </w:instrText>
      </w:r>
      <w:r>
        <w:rPr>
          <w:noProof/>
        </w:rPr>
      </w:r>
      <w:r>
        <w:rPr>
          <w:noProof/>
        </w:rPr>
        <w:fldChar w:fldCharType="separate"/>
      </w:r>
      <w:r>
        <w:rPr>
          <w:noProof/>
        </w:rPr>
        <w:t>26</w:t>
      </w:r>
      <w:r>
        <w:rPr>
          <w:noProof/>
        </w:rPr>
        <w:fldChar w:fldCharType="end"/>
      </w:r>
    </w:p>
    <w:p w14:paraId="0E9C4891" w14:textId="189DA652" w:rsidR="00E57FA1" w:rsidRDefault="00E57FA1">
      <w:pPr>
        <w:pStyle w:val="TOC5"/>
        <w:rPr>
          <w:rFonts w:ascii="Calibri" w:hAnsi="Calibri"/>
          <w:noProof/>
          <w:sz w:val="22"/>
          <w:szCs w:val="22"/>
          <w:lang w:eastAsia="en-GB"/>
        </w:rPr>
      </w:pPr>
      <w:r>
        <w:rPr>
          <w:noProof/>
        </w:rPr>
        <w:t>4.6.2.2.1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_Toc114582905 \h </w:instrText>
      </w:r>
      <w:r>
        <w:rPr>
          <w:noProof/>
        </w:rPr>
      </w:r>
      <w:r>
        <w:rPr>
          <w:noProof/>
        </w:rPr>
        <w:fldChar w:fldCharType="separate"/>
      </w:r>
      <w:r>
        <w:rPr>
          <w:noProof/>
        </w:rPr>
        <w:t>26</w:t>
      </w:r>
      <w:r>
        <w:rPr>
          <w:noProof/>
        </w:rPr>
        <w:fldChar w:fldCharType="end"/>
      </w:r>
    </w:p>
    <w:p w14:paraId="1C9892B5" w14:textId="4FEED96A" w:rsidR="00E57FA1" w:rsidRDefault="00E57FA1">
      <w:pPr>
        <w:pStyle w:val="TOC5"/>
        <w:rPr>
          <w:rFonts w:ascii="Calibri" w:hAnsi="Calibri"/>
          <w:noProof/>
          <w:sz w:val="22"/>
          <w:szCs w:val="22"/>
          <w:lang w:eastAsia="en-GB"/>
        </w:rPr>
      </w:pPr>
      <w:r>
        <w:rPr>
          <w:noProof/>
        </w:rPr>
        <w:t>4.6.2.2.2</w:t>
      </w:r>
      <w:r>
        <w:rPr>
          <w:rFonts w:ascii="Calibri" w:hAnsi="Calibri"/>
          <w:noProof/>
          <w:sz w:val="22"/>
          <w:szCs w:val="22"/>
          <w:lang w:eastAsia="en-GB"/>
        </w:rPr>
        <w:tab/>
      </w:r>
      <w:r>
        <w:rPr>
          <w:noProof/>
        </w:rPr>
        <w:t>Creation of a Subscription</w:t>
      </w:r>
      <w:r>
        <w:rPr>
          <w:noProof/>
        </w:rPr>
        <w:tab/>
      </w:r>
      <w:r>
        <w:rPr>
          <w:noProof/>
        </w:rPr>
        <w:fldChar w:fldCharType="begin" w:fldLock="1"/>
      </w:r>
      <w:r>
        <w:rPr>
          <w:noProof/>
        </w:rPr>
        <w:instrText xml:space="preserve"> PAGEREF _Toc114582906 \h </w:instrText>
      </w:r>
      <w:r>
        <w:rPr>
          <w:noProof/>
        </w:rPr>
      </w:r>
      <w:r>
        <w:rPr>
          <w:noProof/>
        </w:rPr>
        <w:fldChar w:fldCharType="separate"/>
      </w:r>
      <w:r>
        <w:rPr>
          <w:noProof/>
        </w:rPr>
        <w:t>26</w:t>
      </w:r>
      <w:r>
        <w:rPr>
          <w:noProof/>
        </w:rPr>
        <w:fldChar w:fldCharType="end"/>
      </w:r>
    </w:p>
    <w:p w14:paraId="2440EDCA" w14:textId="7892335C" w:rsidR="00E57FA1" w:rsidRDefault="00E57FA1">
      <w:pPr>
        <w:pStyle w:val="TOC5"/>
        <w:rPr>
          <w:rFonts w:ascii="Calibri" w:hAnsi="Calibri"/>
          <w:noProof/>
          <w:sz w:val="22"/>
          <w:szCs w:val="22"/>
          <w:lang w:eastAsia="en-GB"/>
        </w:rPr>
      </w:pPr>
      <w:r>
        <w:rPr>
          <w:noProof/>
        </w:rPr>
        <w:t>4.6.2.2.3</w:t>
      </w:r>
      <w:r>
        <w:rPr>
          <w:rFonts w:ascii="Calibri" w:hAnsi="Calibri"/>
          <w:noProof/>
          <w:sz w:val="22"/>
          <w:szCs w:val="22"/>
          <w:lang w:eastAsia="en-GB"/>
        </w:rPr>
        <w:tab/>
      </w:r>
      <w:r>
        <w:rPr>
          <w:noProof/>
        </w:rPr>
        <w:t>Modify a subscription</w:t>
      </w:r>
      <w:r>
        <w:rPr>
          <w:noProof/>
        </w:rPr>
        <w:tab/>
      </w:r>
      <w:r>
        <w:rPr>
          <w:noProof/>
        </w:rPr>
        <w:fldChar w:fldCharType="begin" w:fldLock="1"/>
      </w:r>
      <w:r>
        <w:rPr>
          <w:noProof/>
        </w:rPr>
        <w:instrText xml:space="preserve"> PAGEREF _Toc114582907 \h </w:instrText>
      </w:r>
      <w:r>
        <w:rPr>
          <w:noProof/>
        </w:rPr>
      </w:r>
      <w:r>
        <w:rPr>
          <w:noProof/>
        </w:rPr>
        <w:fldChar w:fldCharType="separate"/>
      </w:r>
      <w:r>
        <w:rPr>
          <w:noProof/>
        </w:rPr>
        <w:t>27</w:t>
      </w:r>
      <w:r>
        <w:rPr>
          <w:noProof/>
        </w:rPr>
        <w:fldChar w:fldCharType="end"/>
      </w:r>
    </w:p>
    <w:p w14:paraId="69EF3586" w14:textId="0ECDDA5F" w:rsidR="00E57FA1" w:rsidRDefault="00E57FA1">
      <w:pPr>
        <w:pStyle w:val="TOC6"/>
        <w:rPr>
          <w:rFonts w:ascii="Calibri" w:hAnsi="Calibri"/>
          <w:noProof/>
          <w:sz w:val="22"/>
          <w:szCs w:val="22"/>
          <w:lang w:eastAsia="en-GB"/>
        </w:rPr>
      </w:pPr>
      <w:r>
        <w:rPr>
          <w:noProof/>
        </w:rPr>
        <w:t>4.6.2.2.3.1</w:t>
      </w:r>
      <w:r>
        <w:rPr>
          <w:rFonts w:ascii="Calibri" w:hAnsi="Calibri"/>
          <w:noProof/>
          <w:sz w:val="22"/>
          <w:szCs w:val="22"/>
          <w:lang w:eastAsia="en-GB"/>
        </w:rPr>
        <w:tab/>
      </w:r>
      <w:r>
        <w:rPr>
          <w:noProof/>
        </w:rPr>
        <w:t>Modification of a Subscription Using HTTP PUT</w:t>
      </w:r>
      <w:r>
        <w:rPr>
          <w:noProof/>
        </w:rPr>
        <w:tab/>
      </w:r>
      <w:r>
        <w:rPr>
          <w:noProof/>
        </w:rPr>
        <w:fldChar w:fldCharType="begin" w:fldLock="1"/>
      </w:r>
      <w:r>
        <w:rPr>
          <w:noProof/>
        </w:rPr>
        <w:instrText xml:space="preserve"> PAGEREF _Toc114582908 \h </w:instrText>
      </w:r>
      <w:r>
        <w:rPr>
          <w:noProof/>
        </w:rPr>
      </w:r>
      <w:r>
        <w:rPr>
          <w:noProof/>
        </w:rPr>
        <w:fldChar w:fldCharType="separate"/>
      </w:r>
      <w:r>
        <w:rPr>
          <w:noProof/>
        </w:rPr>
        <w:t>27</w:t>
      </w:r>
      <w:r>
        <w:rPr>
          <w:noProof/>
        </w:rPr>
        <w:fldChar w:fldCharType="end"/>
      </w:r>
    </w:p>
    <w:p w14:paraId="18E5390A" w14:textId="6151F07F" w:rsidR="00E57FA1" w:rsidRDefault="00E57FA1">
      <w:pPr>
        <w:pStyle w:val="TOC6"/>
        <w:rPr>
          <w:rFonts w:ascii="Calibri" w:hAnsi="Calibri"/>
          <w:noProof/>
          <w:sz w:val="22"/>
          <w:szCs w:val="22"/>
          <w:lang w:eastAsia="en-GB"/>
        </w:rPr>
      </w:pPr>
      <w:r>
        <w:rPr>
          <w:noProof/>
        </w:rPr>
        <w:t>4.6.2.2.3.2</w:t>
      </w:r>
      <w:r>
        <w:rPr>
          <w:rFonts w:ascii="Calibri" w:hAnsi="Calibri"/>
          <w:noProof/>
          <w:sz w:val="22"/>
          <w:szCs w:val="22"/>
          <w:lang w:eastAsia="en-GB"/>
        </w:rPr>
        <w:tab/>
      </w:r>
      <w:r>
        <w:rPr>
          <w:noProof/>
        </w:rPr>
        <w:t>Modification of a Subscription Using HTTP PATCH</w:t>
      </w:r>
      <w:r>
        <w:rPr>
          <w:noProof/>
        </w:rPr>
        <w:tab/>
      </w:r>
      <w:r>
        <w:rPr>
          <w:noProof/>
        </w:rPr>
        <w:fldChar w:fldCharType="begin" w:fldLock="1"/>
      </w:r>
      <w:r>
        <w:rPr>
          <w:noProof/>
        </w:rPr>
        <w:instrText xml:space="preserve"> PAGEREF _Toc114582909 \h </w:instrText>
      </w:r>
      <w:r>
        <w:rPr>
          <w:noProof/>
        </w:rPr>
      </w:r>
      <w:r>
        <w:rPr>
          <w:noProof/>
        </w:rPr>
        <w:fldChar w:fldCharType="separate"/>
      </w:r>
      <w:r>
        <w:rPr>
          <w:noProof/>
        </w:rPr>
        <w:t>28</w:t>
      </w:r>
      <w:r>
        <w:rPr>
          <w:noProof/>
        </w:rPr>
        <w:fldChar w:fldCharType="end"/>
      </w:r>
    </w:p>
    <w:p w14:paraId="2CC9E291" w14:textId="765D25F8" w:rsidR="00E57FA1" w:rsidRDefault="00E57FA1">
      <w:pPr>
        <w:pStyle w:val="TOC5"/>
        <w:rPr>
          <w:rFonts w:ascii="Calibri" w:hAnsi="Calibri"/>
          <w:noProof/>
          <w:sz w:val="22"/>
          <w:szCs w:val="22"/>
          <w:lang w:eastAsia="en-GB"/>
        </w:rPr>
      </w:pPr>
      <w:r>
        <w:rPr>
          <w:noProof/>
        </w:rPr>
        <w:t>4.6.2.2.4</w:t>
      </w:r>
      <w:r>
        <w:rPr>
          <w:rFonts w:ascii="Calibri" w:hAnsi="Calibri"/>
          <w:noProof/>
          <w:sz w:val="22"/>
          <w:szCs w:val="22"/>
          <w:lang w:eastAsia="en-GB"/>
        </w:rPr>
        <w:tab/>
      </w:r>
      <w:r>
        <w:rPr>
          <w:noProof/>
        </w:rPr>
        <w:t>Delete a subscription</w:t>
      </w:r>
      <w:r>
        <w:rPr>
          <w:noProof/>
        </w:rPr>
        <w:tab/>
      </w:r>
      <w:r>
        <w:rPr>
          <w:noProof/>
        </w:rPr>
        <w:fldChar w:fldCharType="begin" w:fldLock="1"/>
      </w:r>
      <w:r>
        <w:rPr>
          <w:noProof/>
        </w:rPr>
        <w:instrText xml:space="preserve"> PAGEREF _Toc114582910 \h </w:instrText>
      </w:r>
      <w:r>
        <w:rPr>
          <w:noProof/>
        </w:rPr>
      </w:r>
      <w:r>
        <w:rPr>
          <w:noProof/>
        </w:rPr>
        <w:fldChar w:fldCharType="separate"/>
      </w:r>
      <w:r>
        <w:rPr>
          <w:noProof/>
        </w:rPr>
        <w:t>29</w:t>
      </w:r>
      <w:r>
        <w:rPr>
          <w:noProof/>
        </w:rPr>
        <w:fldChar w:fldCharType="end"/>
      </w:r>
    </w:p>
    <w:p w14:paraId="5805956A" w14:textId="55FB936D" w:rsidR="00E57FA1" w:rsidRDefault="00E57FA1">
      <w:pPr>
        <w:pStyle w:val="TOC4"/>
        <w:rPr>
          <w:rFonts w:ascii="Calibri" w:hAnsi="Calibri"/>
          <w:noProof/>
          <w:sz w:val="22"/>
          <w:szCs w:val="22"/>
          <w:lang w:eastAsia="en-GB"/>
        </w:rPr>
      </w:pPr>
      <w:r>
        <w:rPr>
          <w:noProof/>
        </w:rPr>
        <w:t>4.6.2.3</w:t>
      </w:r>
      <w:r>
        <w:rPr>
          <w:rFonts w:ascii="Calibri" w:hAnsi="Calibri"/>
          <w:noProof/>
          <w:sz w:val="22"/>
          <w:szCs w:val="22"/>
          <w:lang w:eastAsia="en-GB"/>
        </w:rPr>
        <w:tab/>
      </w:r>
      <w:r>
        <w:rPr>
          <w:noProof/>
        </w:rPr>
        <w:t>Notifications</w:t>
      </w:r>
      <w:r>
        <w:rPr>
          <w:noProof/>
        </w:rPr>
        <w:tab/>
      </w:r>
      <w:r>
        <w:rPr>
          <w:noProof/>
        </w:rPr>
        <w:fldChar w:fldCharType="begin" w:fldLock="1"/>
      </w:r>
      <w:r>
        <w:rPr>
          <w:noProof/>
        </w:rPr>
        <w:instrText xml:space="preserve"> PAGEREF _Toc114582911 \h </w:instrText>
      </w:r>
      <w:r>
        <w:rPr>
          <w:noProof/>
        </w:rPr>
      </w:r>
      <w:r>
        <w:rPr>
          <w:noProof/>
        </w:rPr>
        <w:fldChar w:fldCharType="separate"/>
      </w:r>
      <w:r>
        <w:rPr>
          <w:noProof/>
        </w:rPr>
        <w:t>29</w:t>
      </w:r>
      <w:r>
        <w:rPr>
          <w:noProof/>
        </w:rPr>
        <w:fldChar w:fldCharType="end"/>
      </w:r>
    </w:p>
    <w:p w14:paraId="6941DAF2" w14:textId="3F39494E" w:rsidR="00E57FA1" w:rsidRDefault="00E57FA1">
      <w:pPr>
        <w:pStyle w:val="TOC4"/>
        <w:rPr>
          <w:rFonts w:ascii="Calibri" w:hAnsi="Calibri"/>
          <w:noProof/>
          <w:sz w:val="22"/>
          <w:szCs w:val="22"/>
          <w:lang w:eastAsia="en-GB"/>
        </w:rPr>
      </w:pPr>
      <w:r>
        <w:rPr>
          <w:noProof/>
        </w:rPr>
        <w:t>4.6.2.4</w:t>
      </w:r>
      <w:r>
        <w:rPr>
          <w:rFonts w:ascii="Calibri" w:hAnsi="Calibri"/>
          <w:noProof/>
          <w:sz w:val="22"/>
          <w:szCs w:val="22"/>
          <w:lang w:eastAsia="en-GB"/>
        </w:rPr>
        <w:tab/>
      </w:r>
      <w:r>
        <w:rPr>
          <w:noProof/>
        </w:rPr>
        <w:t>Special provisions to support the seamless change of AMF as NF service consumer</w:t>
      </w:r>
      <w:r>
        <w:rPr>
          <w:noProof/>
        </w:rPr>
        <w:tab/>
      </w:r>
      <w:r>
        <w:rPr>
          <w:noProof/>
        </w:rPr>
        <w:fldChar w:fldCharType="begin" w:fldLock="1"/>
      </w:r>
      <w:r>
        <w:rPr>
          <w:noProof/>
        </w:rPr>
        <w:instrText xml:space="preserve"> PAGEREF _Toc114582912 \h </w:instrText>
      </w:r>
      <w:r>
        <w:rPr>
          <w:noProof/>
        </w:rPr>
      </w:r>
      <w:r>
        <w:rPr>
          <w:noProof/>
        </w:rPr>
        <w:fldChar w:fldCharType="separate"/>
      </w:r>
      <w:r>
        <w:rPr>
          <w:noProof/>
        </w:rPr>
        <w:t>30</w:t>
      </w:r>
      <w:r>
        <w:rPr>
          <w:noProof/>
        </w:rPr>
        <w:fldChar w:fldCharType="end"/>
      </w:r>
    </w:p>
    <w:p w14:paraId="1E797525" w14:textId="0E3AAB95" w:rsidR="00E57FA1" w:rsidRDefault="00E57FA1">
      <w:pPr>
        <w:pStyle w:val="TOC2"/>
        <w:rPr>
          <w:rFonts w:ascii="Calibri" w:hAnsi="Calibri"/>
          <w:noProof/>
          <w:sz w:val="22"/>
          <w:szCs w:val="22"/>
          <w:lang w:eastAsia="en-GB"/>
        </w:rPr>
      </w:pPr>
      <w:r>
        <w:rPr>
          <w:noProof/>
        </w:rPr>
        <w:t>4.7</w:t>
      </w:r>
      <w:r>
        <w:rPr>
          <w:rFonts w:ascii="Calibri" w:hAnsi="Calibri"/>
          <w:noProof/>
          <w:sz w:val="22"/>
          <w:szCs w:val="22"/>
          <w:lang w:eastAsia="en-GB"/>
        </w:rPr>
        <w:tab/>
      </w:r>
      <w:r>
        <w:rPr>
          <w:noProof/>
        </w:rPr>
        <w:t>HATEOAS</w:t>
      </w:r>
      <w:r>
        <w:rPr>
          <w:noProof/>
        </w:rPr>
        <w:tab/>
      </w:r>
      <w:r>
        <w:rPr>
          <w:noProof/>
        </w:rPr>
        <w:fldChar w:fldCharType="begin" w:fldLock="1"/>
      </w:r>
      <w:r>
        <w:rPr>
          <w:noProof/>
        </w:rPr>
        <w:instrText xml:space="preserve"> PAGEREF _Toc114582913 \h </w:instrText>
      </w:r>
      <w:r>
        <w:rPr>
          <w:noProof/>
        </w:rPr>
      </w:r>
      <w:r>
        <w:rPr>
          <w:noProof/>
        </w:rPr>
        <w:fldChar w:fldCharType="separate"/>
      </w:r>
      <w:r>
        <w:rPr>
          <w:noProof/>
        </w:rPr>
        <w:t>30</w:t>
      </w:r>
      <w:r>
        <w:rPr>
          <w:noProof/>
        </w:rPr>
        <w:fldChar w:fldCharType="end"/>
      </w:r>
    </w:p>
    <w:p w14:paraId="348FD041" w14:textId="79C64948" w:rsidR="00E57FA1" w:rsidRDefault="00E57FA1">
      <w:pPr>
        <w:pStyle w:val="TOC3"/>
        <w:rPr>
          <w:rFonts w:ascii="Calibri" w:hAnsi="Calibri"/>
          <w:noProof/>
          <w:sz w:val="22"/>
          <w:szCs w:val="22"/>
          <w:lang w:eastAsia="en-GB"/>
        </w:rPr>
      </w:pPr>
      <w:r>
        <w:rPr>
          <w:noProof/>
        </w:rPr>
        <w:t>4.7.1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_Toc114582914 \h </w:instrText>
      </w:r>
      <w:r>
        <w:rPr>
          <w:noProof/>
        </w:rPr>
      </w:r>
      <w:r>
        <w:rPr>
          <w:noProof/>
        </w:rPr>
        <w:fldChar w:fldCharType="separate"/>
      </w:r>
      <w:r>
        <w:rPr>
          <w:noProof/>
        </w:rPr>
        <w:t>30</w:t>
      </w:r>
      <w:r>
        <w:rPr>
          <w:noProof/>
        </w:rPr>
        <w:fldChar w:fldCharType="end"/>
      </w:r>
    </w:p>
    <w:p w14:paraId="0C350FDA" w14:textId="51B3EF66" w:rsidR="00E57FA1" w:rsidRDefault="00E57FA1">
      <w:pPr>
        <w:pStyle w:val="TOC3"/>
        <w:rPr>
          <w:rFonts w:ascii="Calibri" w:hAnsi="Calibri"/>
          <w:noProof/>
          <w:sz w:val="22"/>
          <w:szCs w:val="22"/>
          <w:lang w:eastAsia="en-GB"/>
        </w:rPr>
      </w:pPr>
      <w:r>
        <w:rPr>
          <w:noProof/>
        </w:rPr>
        <w:t>4.7.2</w:t>
      </w:r>
      <w:r>
        <w:rPr>
          <w:rFonts w:ascii="Calibri" w:hAnsi="Calibri"/>
          <w:noProof/>
          <w:sz w:val="22"/>
          <w:szCs w:val="22"/>
          <w:lang w:eastAsia="en-GB"/>
        </w:rPr>
        <w:tab/>
      </w:r>
      <w:r>
        <w:rPr>
          <w:noProof/>
        </w:rPr>
        <w:t>3GPP hypermedia format</w:t>
      </w:r>
      <w:r>
        <w:rPr>
          <w:noProof/>
        </w:rPr>
        <w:tab/>
      </w:r>
      <w:r>
        <w:rPr>
          <w:noProof/>
        </w:rPr>
        <w:fldChar w:fldCharType="begin" w:fldLock="1"/>
      </w:r>
      <w:r>
        <w:rPr>
          <w:noProof/>
        </w:rPr>
        <w:instrText xml:space="preserve"> PAGEREF _Toc114582915 \h </w:instrText>
      </w:r>
      <w:r>
        <w:rPr>
          <w:noProof/>
        </w:rPr>
      </w:r>
      <w:r>
        <w:rPr>
          <w:noProof/>
        </w:rPr>
        <w:fldChar w:fldCharType="separate"/>
      </w:r>
      <w:r>
        <w:rPr>
          <w:noProof/>
        </w:rPr>
        <w:t>31</w:t>
      </w:r>
      <w:r>
        <w:rPr>
          <w:noProof/>
        </w:rPr>
        <w:fldChar w:fldCharType="end"/>
      </w:r>
    </w:p>
    <w:p w14:paraId="6AADE78C" w14:textId="5792EB53" w:rsidR="00E57FA1" w:rsidRDefault="00E57FA1">
      <w:pPr>
        <w:pStyle w:val="TOC4"/>
        <w:rPr>
          <w:rFonts w:ascii="Calibri" w:hAnsi="Calibri"/>
          <w:noProof/>
          <w:sz w:val="22"/>
          <w:szCs w:val="22"/>
          <w:lang w:eastAsia="en-GB"/>
        </w:rPr>
      </w:pPr>
      <w:r>
        <w:rPr>
          <w:noProof/>
          <w:lang w:eastAsia="zh-CN"/>
        </w:rPr>
        <w:t>4.7.2.1</w:t>
      </w:r>
      <w:r>
        <w:rPr>
          <w:rFonts w:ascii="Calibri" w:hAnsi="Calibri"/>
          <w:noProof/>
          <w:sz w:val="22"/>
          <w:szCs w:val="22"/>
          <w:lang w:eastAsia="en-GB"/>
        </w:rPr>
        <w:tab/>
      </w:r>
      <w:r>
        <w:rPr>
          <w:noProof/>
          <w:lang w:eastAsia="zh-CN"/>
        </w:rPr>
        <w:t>Basic 3GPP hypermedia format</w:t>
      </w:r>
      <w:r>
        <w:rPr>
          <w:noProof/>
        </w:rPr>
        <w:tab/>
      </w:r>
      <w:r>
        <w:rPr>
          <w:noProof/>
        </w:rPr>
        <w:fldChar w:fldCharType="begin" w:fldLock="1"/>
      </w:r>
      <w:r>
        <w:rPr>
          <w:noProof/>
        </w:rPr>
        <w:instrText xml:space="preserve"> PAGEREF _Toc114582916 \h </w:instrText>
      </w:r>
      <w:r>
        <w:rPr>
          <w:noProof/>
        </w:rPr>
      </w:r>
      <w:r>
        <w:rPr>
          <w:noProof/>
        </w:rPr>
        <w:fldChar w:fldCharType="separate"/>
      </w:r>
      <w:r>
        <w:rPr>
          <w:noProof/>
        </w:rPr>
        <w:t>31</w:t>
      </w:r>
      <w:r>
        <w:rPr>
          <w:noProof/>
        </w:rPr>
        <w:fldChar w:fldCharType="end"/>
      </w:r>
    </w:p>
    <w:p w14:paraId="2C98DF65" w14:textId="56182D4F" w:rsidR="00E57FA1" w:rsidRDefault="00E57FA1">
      <w:pPr>
        <w:pStyle w:val="TOC4"/>
        <w:rPr>
          <w:rFonts w:ascii="Calibri" w:hAnsi="Calibri"/>
          <w:noProof/>
          <w:sz w:val="22"/>
          <w:szCs w:val="22"/>
          <w:lang w:eastAsia="en-GB"/>
        </w:rPr>
      </w:pPr>
      <w:r>
        <w:rPr>
          <w:noProof/>
          <w:lang w:eastAsia="zh-CN"/>
        </w:rPr>
        <w:t>4.7.2.2</w:t>
      </w:r>
      <w:r>
        <w:rPr>
          <w:rFonts w:ascii="Calibri" w:hAnsi="Calibri"/>
          <w:noProof/>
          <w:sz w:val="22"/>
          <w:szCs w:val="22"/>
          <w:lang w:eastAsia="en-GB"/>
        </w:rPr>
        <w:tab/>
      </w:r>
      <w:r>
        <w:rPr>
          <w:noProof/>
          <w:lang w:eastAsia="zh-CN"/>
        </w:rPr>
        <w:t>Extended 3GPP hypermedia format</w:t>
      </w:r>
      <w:r>
        <w:rPr>
          <w:noProof/>
        </w:rPr>
        <w:tab/>
      </w:r>
      <w:r>
        <w:rPr>
          <w:noProof/>
        </w:rPr>
        <w:fldChar w:fldCharType="begin" w:fldLock="1"/>
      </w:r>
      <w:r>
        <w:rPr>
          <w:noProof/>
        </w:rPr>
        <w:instrText xml:space="preserve"> PAGEREF _Toc114582917 \h </w:instrText>
      </w:r>
      <w:r>
        <w:rPr>
          <w:noProof/>
        </w:rPr>
      </w:r>
      <w:r>
        <w:rPr>
          <w:noProof/>
        </w:rPr>
        <w:fldChar w:fldCharType="separate"/>
      </w:r>
      <w:r>
        <w:rPr>
          <w:noProof/>
        </w:rPr>
        <w:t>32</w:t>
      </w:r>
      <w:r>
        <w:rPr>
          <w:noProof/>
        </w:rPr>
        <w:fldChar w:fldCharType="end"/>
      </w:r>
    </w:p>
    <w:p w14:paraId="7FBEF0FE" w14:textId="1EBB1E44" w:rsidR="00E57FA1" w:rsidRDefault="00E57FA1">
      <w:pPr>
        <w:pStyle w:val="TOC3"/>
        <w:rPr>
          <w:rFonts w:ascii="Calibri" w:hAnsi="Calibri"/>
          <w:noProof/>
          <w:sz w:val="22"/>
          <w:szCs w:val="22"/>
          <w:lang w:eastAsia="en-GB"/>
        </w:rPr>
      </w:pPr>
      <w:r>
        <w:rPr>
          <w:noProof/>
        </w:rPr>
        <w:t>4.7.3</w:t>
      </w:r>
      <w:r>
        <w:rPr>
          <w:rFonts w:ascii="Calibri" w:hAnsi="Calibri"/>
          <w:noProof/>
          <w:sz w:val="22"/>
          <w:szCs w:val="22"/>
          <w:lang w:eastAsia="en-GB"/>
        </w:rPr>
        <w:tab/>
      </w:r>
      <w:r>
        <w:rPr>
          <w:noProof/>
        </w:rPr>
        <w:t>Advertising legitimate application state transitions</w:t>
      </w:r>
      <w:r>
        <w:rPr>
          <w:noProof/>
        </w:rPr>
        <w:tab/>
      </w:r>
      <w:r>
        <w:rPr>
          <w:noProof/>
        </w:rPr>
        <w:fldChar w:fldCharType="begin" w:fldLock="1"/>
      </w:r>
      <w:r>
        <w:rPr>
          <w:noProof/>
        </w:rPr>
        <w:instrText xml:space="preserve"> PAGEREF _Toc114582918 \h </w:instrText>
      </w:r>
      <w:r>
        <w:rPr>
          <w:noProof/>
        </w:rPr>
      </w:r>
      <w:r>
        <w:rPr>
          <w:noProof/>
        </w:rPr>
        <w:fldChar w:fldCharType="separate"/>
      </w:r>
      <w:r>
        <w:rPr>
          <w:noProof/>
        </w:rPr>
        <w:t>32</w:t>
      </w:r>
      <w:r>
        <w:rPr>
          <w:noProof/>
        </w:rPr>
        <w:fldChar w:fldCharType="end"/>
      </w:r>
    </w:p>
    <w:p w14:paraId="5B302F2A" w14:textId="6AEC058D" w:rsidR="00E57FA1" w:rsidRDefault="00E57FA1">
      <w:pPr>
        <w:pStyle w:val="TOC3"/>
        <w:rPr>
          <w:rFonts w:ascii="Calibri" w:hAnsi="Calibri"/>
          <w:noProof/>
          <w:sz w:val="22"/>
          <w:szCs w:val="22"/>
          <w:lang w:eastAsia="en-GB"/>
        </w:rPr>
      </w:pPr>
      <w:r>
        <w:rPr>
          <w:noProof/>
        </w:rPr>
        <w:t>4.7.4</w:t>
      </w:r>
      <w:r>
        <w:rPr>
          <w:rFonts w:ascii="Calibri" w:hAnsi="Calibri"/>
          <w:noProof/>
          <w:sz w:val="22"/>
          <w:szCs w:val="22"/>
          <w:lang w:eastAsia="en-GB"/>
        </w:rPr>
        <w:tab/>
      </w:r>
      <w:r>
        <w:rPr>
          <w:noProof/>
        </w:rPr>
        <w:t>Inferring link relation semantic</w:t>
      </w:r>
      <w:r>
        <w:rPr>
          <w:noProof/>
        </w:rPr>
        <w:tab/>
      </w:r>
      <w:r>
        <w:rPr>
          <w:noProof/>
        </w:rPr>
        <w:fldChar w:fldCharType="begin" w:fldLock="1"/>
      </w:r>
      <w:r>
        <w:rPr>
          <w:noProof/>
        </w:rPr>
        <w:instrText xml:space="preserve"> PAGEREF _Toc114582919 \h </w:instrText>
      </w:r>
      <w:r>
        <w:rPr>
          <w:noProof/>
        </w:rPr>
      </w:r>
      <w:r>
        <w:rPr>
          <w:noProof/>
        </w:rPr>
        <w:fldChar w:fldCharType="separate"/>
      </w:r>
      <w:r>
        <w:rPr>
          <w:noProof/>
        </w:rPr>
        <w:t>32</w:t>
      </w:r>
      <w:r>
        <w:rPr>
          <w:noProof/>
        </w:rPr>
        <w:fldChar w:fldCharType="end"/>
      </w:r>
    </w:p>
    <w:p w14:paraId="628E57DD" w14:textId="5470D714" w:rsidR="00E57FA1" w:rsidRDefault="00E57FA1">
      <w:pPr>
        <w:pStyle w:val="TOC3"/>
        <w:rPr>
          <w:rFonts w:ascii="Calibri" w:hAnsi="Calibri"/>
          <w:noProof/>
          <w:sz w:val="22"/>
          <w:szCs w:val="22"/>
          <w:lang w:eastAsia="en-GB"/>
        </w:rPr>
      </w:pPr>
      <w:r>
        <w:rPr>
          <w:noProof/>
        </w:rPr>
        <w:t>4.7.5</w:t>
      </w:r>
      <w:r>
        <w:rPr>
          <w:rFonts w:ascii="Calibri" w:hAnsi="Calibri"/>
          <w:noProof/>
          <w:sz w:val="22"/>
          <w:szCs w:val="22"/>
          <w:lang w:eastAsia="en-GB"/>
        </w:rPr>
        <w:tab/>
      </w:r>
      <w:r>
        <w:rPr>
          <w:noProof/>
        </w:rPr>
        <w:t>Common Relation Types</w:t>
      </w:r>
      <w:r>
        <w:rPr>
          <w:noProof/>
        </w:rPr>
        <w:tab/>
      </w:r>
      <w:r>
        <w:rPr>
          <w:noProof/>
        </w:rPr>
        <w:fldChar w:fldCharType="begin" w:fldLock="1"/>
      </w:r>
      <w:r>
        <w:rPr>
          <w:noProof/>
        </w:rPr>
        <w:instrText xml:space="preserve"> PAGEREF _Toc114582920 \h </w:instrText>
      </w:r>
      <w:r>
        <w:rPr>
          <w:noProof/>
        </w:rPr>
      </w:r>
      <w:r>
        <w:rPr>
          <w:noProof/>
        </w:rPr>
        <w:fldChar w:fldCharType="separate"/>
      </w:r>
      <w:r>
        <w:rPr>
          <w:noProof/>
        </w:rPr>
        <w:t>32</w:t>
      </w:r>
      <w:r>
        <w:rPr>
          <w:noProof/>
        </w:rPr>
        <w:fldChar w:fldCharType="end"/>
      </w:r>
    </w:p>
    <w:p w14:paraId="09CDB1EC" w14:textId="1CDE8232" w:rsidR="00E57FA1" w:rsidRDefault="00E57FA1">
      <w:pPr>
        <w:pStyle w:val="TOC4"/>
        <w:rPr>
          <w:rFonts w:ascii="Calibri" w:hAnsi="Calibri"/>
          <w:noProof/>
          <w:sz w:val="22"/>
          <w:szCs w:val="22"/>
          <w:lang w:eastAsia="en-GB"/>
        </w:rPr>
      </w:pPr>
      <w:r>
        <w:rPr>
          <w:noProof/>
        </w:rPr>
        <w:t>4.7.5.1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_Toc114582921 \h </w:instrText>
      </w:r>
      <w:r>
        <w:rPr>
          <w:noProof/>
        </w:rPr>
      </w:r>
      <w:r>
        <w:rPr>
          <w:noProof/>
        </w:rPr>
        <w:fldChar w:fldCharType="separate"/>
      </w:r>
      <w:r>
        <w:rPr>
          <w:noProof/>
        </w:rPr>
        <w:t>32</w:t>
      </w:r>
      <w:r>
        <w:rPr>
          <w:noProof/>
        </w:rPr>
        <w:fldChar w:fldCharType="end"/>
      </w:r>
    </w:p>
    <w:p w14:paraId="332F6F25" w14:textId="2A97693B" w:rsidR="00E57FA1" w:rsidRDefault="00E57FA1">
      <w:pPr>
        <w:pStyle w:val="TOC4"/>
        <w:rPr>
          <w:rFonts w:ascii="Calibri" w:hAnsi="Calibri"/>
          <w:noProof/>
          <w:sz w:val="22"/>
          <w:szCs w:val="22"/>
          <w:lang w:eastAsia="en-GB"/>
        </w:rPr>
      </w:pPr>
      <w:r>
        <w:rPr>
          <w:noProof/>
        </w:rPr>
        <w:t>4.7.5.2</w:t>
      </w:r>
      <w:r>
        <w:rPr>
          <w:rFonts w:ascii="Calibri" w:hAnsi="Calibri"/>
          <w:noProof/>
          <w:sz w:val="22"/>
          <w:szCs w:val="22"/>
          <w:lang w:eastAsia="en-GB"/>
        </w:rPr>
        <w:tab/>
      </w:r>
      <w:r>
        <w:rPr>
          <w:noProof/>
        </w:rPr>
        <w:t>Registered relation types</w:t>
      </w:r>
      <w:r>
        <w:rPr>
          <w:noProof/>
        </w:rPr>
        <w:tab/>
      </w:r>
      <w:r>
        <w:rPr>
          <w:noProof/>
        </w:rPr>
        <w:fldChar w:fldCharType="begin" w:fldLock="1"/>
      </w:r>
      <w:r>
        <w:rPr>
          <w:noProof/>
        </w:rPr>
        <w:instrText xml:space="preserve"> PAGEREF _Toc114582922 \h </w:instrText>
      </w:r>
      <w:r>
        <w:rPr>
          <w:noProof/>
        </w:rPr>
      </w:r>
      <w:r>
        <w:rPr>
          <w:noProof/>
        </w:rPr>
        <w:fldChar w:fldCharType="separate"/>
      </w:r>
      <w:r>
        <w:rPr>
          <w:noProof/>
        </w:rPr>
        <w:t>33</w:t>
      </w:r>
      <w:r>
        <w:rPr>
          <w:noProof/>
        </w:rPr>
        <w:fldChar w:fldCharType="end"/>
      </w:r>
    </w:p>
    <w:p w14:paraId="3DC7B210" w14:textId="5DC959AA" w:rsidR="00E57FA1" w:rsidRDefault="00E57FA1">
      <w:pPr>
        <w:pStyle w:val="TOC4"/>
        <w:rPr>
          <w:rFonts w:ascii="Calibri" w:hAnsi="Calibri"/>
          <w:noProof/>
          <w:sz w:val="22"/>
          <w:szCs w:val="22"/>
          <w:lang w:eastAsia="en-GB"/>
        </w:rPr>
      </w:pPr>
      <w:r>
        <w:rPr>
          <w:noProof/>
        </w:rPr>
        <w:t>4.7.5.3</w:t>
      </w:r>
      <w:r>
        <w:rPr>
          <w:rFonts w:ascii="Calibri" w:hAnsi="Calibri"/>
          <w:noProof/>
          <w:sz w:val="22"/>
          <w:szCs w:val="22"/>
          <w:lang w:eastAsia="en-GB"/>
        </w:rPr>
        <w:tab/>
      </w:r>
      <w:r>
        <w:rPr>
          <w:noProof/>
        </w:rPr>
        <w:t>Extension relation types</w:t>
      </w:r>
      <w:r>
        <w:rPr>
          <w:noProof/>
        </w:rPr>
        <w:tab/>
      </w:r>
      <w:r>
        <w:rPr>
          <w:noProof/>
        </w:rPr>
        <w:fldChar w:fldCharType="begin" w:fldLock="1"/>
      </w:r>
      <w:r>
        <w:rPr>
          <w:noProof/>
        </w:rPr>
        <w:instrText xml:space="preserve"> PAGEREF _Toc114582923 \h </w:instrText>
      </w:r>
      <w:r>
        <w:rPr>
          <w:noProof/>
        </w:rPr>
      </w:r>
      <w:r>
        <w:rPr>
          <w:noProof/>
        </w:rPr>
        <w:fldChar w:fldCharType="separate"/>
      </w:r>
      <w:r>
        <w:rPr>
          <w:noProof/>
        </w:rPr>
        <w:t>33</w:t>
      </w:r>
      <w:r>
        <w:rPr>
          <w:noProof/>
        </w:rPr>
        <w:fldChar w:fldCharType="end"/>
      </w:r>
    </w:p>
    <w:p w14:paraId="3106DE90" w14:textId="03174E2F" w:rsidR="00E57FA1" w:rsidRDefault="00E57FA1">
      <w:pPr>
        <w:pStyle w:val="TOC3"/>
        <w:rPr>
          <w:rFonts w:ascii="Calibri" w:hAnsi="Calibri"/>
          <w:noProof/>
          <w:sz w:val="22"/>
          <w:szCs w:val="22"/>
          <w:lang w:eastAsia="en-GB"/>
        </w:rPr>
      </w:pPr>
      <w:r>
        <w:rPr>
          <w:noProof/>
        </w:rPr>
        <w:t>4.7.6</w:t>
      </w:r>
      <w:r>
        <w:rPr>
          <w:rFonts w:ascii="Calibri" w:hAnsi="Calibri"/>
          <w:noProof/>
          <w:sz w:val="22"/>
          <w:szCs w:val="22"/>
          <w:lang w:eastAsia="en-GB"/>
        </w:rPr>
        <w:tab/>
      </w:r>
      <w:r>
        <w:rPr>
          <w:noProof/>
        </w:rPr>
        <w:t>Negotiating the support of optional HATEOAS features</w:t>
      </w:r>
      <w:r>
        <w:rPr>
          <w:noProof/>
        </w:rPr>
        <w:tab/>
      </w:r>
      <w:r>
        <w:rPr>
          <w:noProof/>
        </w:rPr>
        <w:fldChar w:fldCharType="begin" w:fldLock="1"/>
      </w:r>
      <w:r>
        <w:rPr>
          <w:noProof/>
        </w:rPr>
        <w:instrText xml:space="preserve"> PAGEREF _Toc114582924 \h </w:instrText>
      </w:r>
      <w:r>
        <w:rPr>
          <w:noProof/>
        </w:rPr>
      </w:r>
      <w:r>
        <w:rPr>
          <w:noProof/>
        </w:rPr>
        <w:fldChar w:fldCharType="separate"/>
      </w:r>
      <w:r>
        <w:rPr>
          <w:noProof/>
        </w:rPr>
        <w:t>33</w:t>
      </w:r>
      <w:r>
        <w:rPr>
          <w:noProof/>
        </w:rPr>
        <w:fldChar w:fldCharType="end"/>
      </w:r>
    </w:p>
    <w:p w14:paraId="6F95107A" w14:textId="67501766" w:rsidR="00E57FA1" w:rsidRDefault="00E57FA1">
      <w:pPr>
        <w:pStyle w:val="TOC2"/>
        <w:rPr>
          <w:rFonts w:ascii="Calibri" w:hAnsi="Calibri"/>
          <w:noProof/>
          <w:sz w:val="22"/>
          <w:szCs w:val="22"/>
          <w:lang w:eastAsia="en-GB"/>
        </w:rPr>
      </w:pPr>
      <w:r>
        <w:rPr>
          <w:noProof/>
        </w:rPr>
        <w:t>4.8</w:t>
      </w:r>
      <w:r>
        <w:rPr>
          <w:rFonts w:ascii="Calibri" w:hAnsi="Calibri"/>
          <w:noProof/>
          <w:sz w:val="22"/>
          <w:szCs w:val="22"/>
          <w:lang w:eastAsia="en-GB"/>
        </w:rPr>
        <w:tab/>
      </w:r>
      <w:r>
        <w:rPr>
          <w:noProof/>
        </w:rPr>
        <w:t>Error Responses</w:t>
      </w:r>
      <w:r>
        <w:rPr>
          <w:noProof/>
        </w:rPr>
        <w:tab/>
      </w:r>
      <w:r>
        <w:rPr>
          <w:noProof/>
        </w:rPr>
        <w:fldChar w:fldCharType="begin" w:fldLock="1"/>
      </w:r>
      <w:r>
        <w:rPr>
          <w:noProof/>
        </w:rPr>
        <w:instrText xml:space="preserve"> PAGEREF _Toc114582925 \h </w:instrText>
      </w:r>
      <w:r>
        <w:rPr>
          <w:noProof/>
        </w:rPr>
      </w:r>
      <w:r>
        <w:rPr>
          <w:noProof/>
        </w:rPr>
        <w:fldChar w:fldCharType="separate"/>
      </w:r>
      <w:r>
        <w:rPr>
          <w:noProof/>
        </w:rPr>
        <w:t>34</w:t>
      </w:r>
      <w:r>
        <w:rPr>
          <w:noProof/>
        </w:rPr>
        <w:fldChar w:fldCharType="end"/>
      </w:r>
    </w:p>
    <w:p w14:paraId="44A6142D" w14:textId="51B263F1" w:rsidR="00E57FA1" w:rsidRDefault="00E57FA1">
      <w:pPr>
        <w:pStyle w:val="TOC3"/>
        <w:rPr>
          <w:rFonts w:ascii="Calibri" w:hAnsi="Calibri"/>
          <w:noProof/>
          <w:sz w:val="22"/>
          <w:szCs w:val="22"/>
          <w:lang w:eastAsia="en-GB"/>
        </w:rPr>
      </w:pPr>
      <w:r>
        <w:rPr>
          <w:noProof/>
          <w:lang w:eastAsia="zh-CN"/>
        </w:rPr>
        <w:t>4.8.1</w:t>
      </w:r>
      <w:r>
        <w:rPr>
          <w:rFonts w:ascii="Calibri" w:hAnsi="Calibri"/>
          <w:noProof/>
          <w:sz w:val="22"/>
          <w:szCs w:val="22"/>
          <w:lang w:eastAsia="en-GB"/>
        </w:rPr>
        <w:tab/>
      </w:r>
      <w:r>
        <w:rPr>
          <w:noProof/>
          <w:lang w:eastAsia="zh-CN"/>
        </w:rPr>
        <w:t>Error Response Status Code</w:t>
      </w:r>
      <w:r>
        <w:rPr>
          <w:noProof/>
        </w:rPr>
        <w:tab/>
      </w:r>
      <w:r>
        <w:rPr>
          <w:noProof/>
        </w:rPr>
        <w:fldChar w:fldCharType="begin" w:fldLock="1"/>
      </w:r>
      <w:r>
        <w:rPr>
          <w:noProof/>
        </w:rPr>
        <w:instrText xml:space="preserve"> PAGEREF _Toc114582926 \h </w:instrText>
      </w:r>
      <w:r>
        <w:rPr>
          <w:noProof/>
        </w:rPr>
      </w:r>
      <w:r>
        <w:rPr>
          <w:noProof/>
        </w:rPr>
        <w:fldChar w:fldCharType="separate"/>
      </w:r>
      <w:r>
        <w:rPr>
          <w:noProof/>
        </w:rPr>
        <w:t>34</w:t>
      </w:r>
      <w:r>
        <w:rPr>
          <w:noProof/>
        </w:rPr>
        <w:fldChar w:fldCharType="end"/>
      </w:r>
    </w:p>
    <w:p w14:paraId="3260E5EE" w14:textId="5289F299" w:rsidR="00E57FA1" w:rsidRDefault="00E57FA1">
      <w:pPr>
        <w:pStyle w:val="TOC3"/>
        <w:rPr>
          <w:rFonts w:ascii="Calibri" w:hAnsi="Calibri"/>
          <w:noProof/>
          <w:sz w:val="22"/>
          <w:szCs w:val="22"/>
          <w:lang w:eastAsia="en-GB"/>
        </w:rPr>
      </w:pPr>
      <w:r>
        <w:rPr>
          <w:noProof/>
          <w:lang w:eastAsia="zh-CN"/>
        </w:rPr>
        <w:t>4.8.2</w:t>
      </w:r>
      <w:r>
        <w:rPr>
          <w:rFonts w:ascii="Calibri" w:hAnsi="Calibri"/>
          <w:noProof/>
          <w:sz w:val="22"/>
          <w:szCs w:val="22"/>
          <w:lang w:eastAsia="en-GB"/>
        </w:rPr>
        <w:tab/>
      </w:r>
      <w:r>
        <w:rPr>
          <w:noProof/>
          <w:lang w:eastAsia="zh-CN"/>
        </w:rPr>
        <w:t>Error Response Body</w:t>
      </w:r>
      <w:r>
        <w:rPr>
          <w:noProof/>
        </w:rPr>
        <w:tab/>
      </w:r>
      <w:r>
        <w:rPr>
          <w:noProof/>
        </w:rPr>
        <w:fldChar w:fldCharType="begin" w:fldLock="1"/>
      </w:r>
      <w:r>
        <w:rPr>
          <w:noProof/>
        </w:rPr>
        <w:instrText xml:space="preserve"> PAGEREF _Toc114582927 \h </w:instrText>
      </w:r>
      <w:r>
        <w:rPr>
          <w:noProof/>
        </w:rPr>
      </w:r>
      <w:r>
        <w:rPr>
          <w:noProof/>
        </w:rPr>
        <w:fldChar w:fldCharType="separate"/>
      </w:r>
      <w:r>
        <w:rPr>
          <w:noProof/>
        </w:rPr>
        <w:t>34</w:t>
      </w:r>
      <w:r>
        <w:rPr>
          <w:noProof/>
        </w:rPr>
        <w:fldChar w:fldCharType="end"/>
      </w:r>
    </w:p>
    <w:p w14:paraId="4A619E4C" w14:textId="567B7F6B" w:rsidR="00E57FA1" w:rsidRDefault="00E57FA1">
      <w:pPr>
        <w:pStyle w:val="TOC3"/>
        <w:rPr>
          <w:rFonts w:ascii="Calibri" w:hAnsi="Calibri"/>
          <w:noProof/>
          <w:sz w:val="22"/>
          <w:szCs w:val="22"/>
          <w:lang w:eastAsia="en-GB"/>
        </w:rPr>
      </w:pPr>
      <w:r>
        <w:rPr>
          <w:noProof/>
          <w:lang w:eastAsia="zh-CN"/>
        </w:rPr>
        <w:t>4.8.3</w:t>
      </w:r>
      <w:r>
        <w:rPr>
          <w:rFonts w:ascii="Calibri" w:hAnsi="Calibri"/>
          <w:noProof/>
          <w:sz w:val="22"/>
          <w:szCs w:val="22"/>
          <w:lang w:eastAsia="en-GB"/>
        </w:rPr>
        <w:tab/>
      </w:r>
      <w:r>
        <w:rPr>
          <w:noProof/>
          <w:lang w:eastAsia="zh-CN"/>
        </w:rPr>
        <w:t>Extending ProblemDetails for API Backward Compatibility</w:t>
      </w:r>
      <w:r>
        <w:rPr>
          <w:noProof/>
        </w:rPr>
        <w:tab/>
      </w:r>
      <w:r>
        <w:rPr>
          <w:noProof/>
        </w:rPr>
        <w:fldChar w:fldCharType="begin" w:fldLock="1"/>
      </w:r>
      <w:r>
        <w:rPr>
          <w:noProof/>
        </w:rPr>
        <w:instrText xml:space="preserve"> PAGEREF _Toc114582928 \h </w:instrText>
      </w:r>
      <w:r>
        <w:rPr>
          <w:noProof/>
        </w:rPr>
      </w:r>
      <w:r>
        <w:rPr>
          <w:noProof/>
        </w:rPr>
        <w:fldChar w:fldCharType="separate"/>
      </w:r>
      <w:r>
        <w:rPr>
          <w:noProof/>
        </w:rPr>
        <w:t>35</w:t>
      </w:r>
      <w:r>
        <w:rPr>
          <w:noProof/>
        </w:rPr>
        <w:fldChar w:fldCharType="end"/>
      </w:r>
    </w:p>
    <w:p w14:paraId="1E02A45A" w14:textId="67C1075D" w:rsidR="00E57FA1" w:rsidRDefault="00E57FA1">
      <w:pPr>
        <w:pStyle w:val="TOC2"/>
        <w:rPr>
          <w:rFonts w:ascii="Calibri" w:hAnsi="Calibri"/>
          <w:noProof/>
          <w:sz w:val="22"/>
          <w:szCs w:val="22"/>
          <w:lang w:eastAsia="en-GB"/>
        </w:rPr>
      </w:pPr>
      <w:r>
        <w:rPr>
          <w:noProof/>
        </w:rPr>
        <w:t>4.9</w:t>
      </w:r>
      <w:r>
        <w:rPr>
          <w:rFonts w:ascii="Calibri" w:hAnsi="Calibri"/>
          <w:noProof/>
          <w:sz w:val="22"/>
          <w:szCs w:val="22"/>
          <w:lang w:eastAsia="en-GB"/>
        </w:rPr>
        <w:tab/>
      </w:r>
      <w:r>
        <w:rPr>
          <w:noProof/>
          <w:lang w:eastAsia="zh-CN"/>
        </w:rPr>
        <w:t>Transferring multiple resources to a NF Service Consumer</w:t>
      </w:r>
      <w:r>
        <w:rPr>
          <w:noProof/>
        </w:rPr>
        <w:tab/>
      </w:r>
      <w:r>
        <w:rPr>
          <w:noProof/>
        </w:rPr>
        <w:fldChar w:fldCharType="begin" w:fldLock="1"/>
      </w:r>
      <w:r>
        <w:rPr>
          <w:noProof/>
        </w:rPr>
        <w:instrText xml:space="preserve"> PAGEREF _Toc114582929 \h </w:instrText>
      </w:r>
      <w:r>
        <w:rPr>
          <w:noProof/>
        </w:rPr>
      </w:r>
      <w:r>
        <w:rPr>
          <w:noProof/>
        </w:rPr>
        <w:fldChar w:fldCharType="separate"/>
      </w:r>
      <w:r>
        <w:rPr>
          <w:noProof/>
        </w:rPr>
        <w:t>36</w:t>
      </w:r>
      <w:r>
        <w:rPr>
          <w:noProof/>
        </w:rPr>
        <w:fldChar w:fldCharType="end"/>
      </w:r>
    </w:p>
    <w:p w14:paraId="6667C2E5" w14:textId="5EC3EC80" w:rsidR="00E57FA1" w:rsidRDefault="00E57FA1">
      <w:pPr>
        <w:pStyle w:val="TOC3"/>
        <w:rPr>
          <w:rFonts w:ascii="Calibri" w:hAnsi="Calibri"/>
          <w:noProof/>
          <w:sz w:val="22"/>
          <w:szCs w:val="22"/>
          <w:lang w:eastAsia="en-GB"/>
        </w:rPr>
      </w:pPr>
      <w:r>
        <w:rPr>
          <w:noProof/>
          <w:lang w:eastAsia="zh-CN"/>
        </w:rPr>
        <w:t>4.9.1</w:t>
      </w:r>
      <w:r>
        <w:rPr>
          <w:rFonts w:ascii="Calibri" w:hAnsi="Calibr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_Toc114582930 \h </w:instrText>
      </w:r>
      <w:r>
        <w:rPr>
          <w:noProof/>
        </w:rPr>
      </w:r>
      <w:r>
        <w:rPr>
          <w:noProof/>
        </w:rPr>
        <w:fldChar w:fldCharType="separate"/>
      </w:r>
      <w:r>
        <w:rPr>
          <w:noProof/>
        </w:rPr>
        <w:t>36</w:t>
      </w:r>
      <w:r>
        <w:rPr>
          <w:noProof/>
        </w:rPr>
        <w:fldChar w:fldCharType="end"/>
      </w:r>
    </w:p>
    <w:p w14:paraId="35ACBFDB" w14:textId="7C888893" w:rsidR="00E57FA1" w:rsidRDefault="00E57FA1">
      <w:pPr>
        <w:pStyle w:val="TOC3"/>
        <w:rPr>
          <w:rFonts w:ascii="Calibri" w:hAnsi="Calibri"/>
          <w:noProof/>
          <w:sz w:val="22"/>
          <w:szCs w:val="22"/>
          <w:lang w:eastAsia="en-GB"/>
        </w:rPr>
      </w:pPr>
      <w:r w:rsidRPr="00633D19">
        <w:rPr>
          <w:noProof/>
          <w:lang w:val="en-US" w:eastAsia="zh-CN"/>
        </w:rPr>
        <w:t>4.9.2</w:t>
      </w:r>
      <w:r>
        <w:rPr>
          <w:rFonts w:ascii="Calibri" w:hAnsi="Calibri"/>
          <w:noProof/>
          <w:sz w:val="22"/>
          <w:szCs w:val="22"/>
          <w:lang w:eastAsia="en-GB"/>
        </w:rPr>
        <w:tab/>
      </w:r>
      <w:r w:rsidRPr="00633D19">
        <w:rPr>
          <w:noProof/>
          <w:lang w:val="en-US" w:eastAsia="zh-CN"/>
        </w:rPr>
        <w:t>Direct Delivery</w:t>
      </w:r>
      <w:r>
        <w:rPr>
          <w:noProof/>
        </w:rPr>
        <w:tab/>
      </w:r>
      <w:r>
        <w:rPr>
          <w:noProof/>
        </w:rPr>
        <w:fldChar w:fldCharType="begin" w:fldLock="1"/>
      </w:r>
      <w:r>
        <w:rPr>
          <w:noProof/>
        </w:rPr>
        <w:instrText xml:space="preserve"> PAGEREF _Toc114582931 \h </w:instrText>
      </w:r>
      <w:r>
        <w:rPr>
          <w:noProof/>
        </w:rPr>
      </w:r>
      <w:r>
        <w:rPr>
          <w:noProof/>
        </w:rPr>
        <w:fldChar w:fldCharType="separate"/>
      </w:r>
      <w:r>
        <w:rPr>
          <w:noProof/>
        </w:rPr>
        <w:t>36</w:t>
      </w:r>
      <w:r>
        <w:rPr>
          <w:noProof/>
        </w:rPr>
        <w:fldChar w:fldCharType="end"/>
      </w:r>
    </w:p>
    <w:p w14:paraId="3F490748" w14:textId="577A915B" w:rsidR="00E57FA1" w:rsidRDefault="00E57FA1">
      <w:pPr>
        <w:pStyle w:val="TOC3"/>
        <w:rPr>
          <w:rFonts w:ascii="Calibri" w:hAnsi="Calibri"/>
          <w:noProof/>
          <w:sz w:val="22"/>
          <w:szCs w:val="22"/>
          <w:lang w:eastAsia="en-GB"/>
        </w:rPr>
      </w:pPr>
      <w:r w:rsidRPr="00633D19">
        <w:rPr>
          <w:noProof/>
          <w:lang w:val="en-US" w:eastAsia="zh-CN"/>
        </w:rPr>
        <w:t>4.9.3</w:t>
      </w:r>
      <w:r>
        <w:rPr>
          <w:rFonts w:ascii="Calibri" w:hAnsi="Calibri"/>
          <w:noProof/>
          <w:sz w:val="22"/>
          <w:szCs w:val="22"/>
          <w:lang w:eastAsia="en-GB"/>
        </w:rPr>
        <w:tab/>
      </w:r>
      <w:r w:rsidRPr="00633D19">
        <w:rPr>
          <w:noProof/>
          <w:lang w:val="en-US" w:eastAsia="zh-CN"/>
        </w:rPr>
        <w:t>Direct Delivery with Iterations</w:t>
      </w:r>
      <w:r>
        <w:rPr>
          <w:noProof/>
        </w:rPr>
        <w:tab/>
      </w:r>
      <w:r>
        <w:rPr>
          <w:noProof/>
        </w:rPr>
        <w:fldChar w:fldCharType="begin" w:fldLock="1"/>
      </w:r>
      <w:r>
        <w:rPr>
          <w:noProof/>
        </w:rPr>
        <w:instrText xml:space="preserve"> PAGEREF _Toc114582932 \h </w:instrText>
      </w:r>
      <w:r>
        <w:rPr>
          <w:noProof/>
        </w:rPr>
      </w:r>
      <w:r>
        <w:rPr>
          <w:noProof/>
        </w:rPr>
        <w:fldChar w:fldCharType="separate"/>
      </w:r>
      <w:r>
        <w:rPr>
          <w:noProof/>
        </w:rPr>
        <w:t>36</w:t>
      </w:r>
      <w:r>
        <w:rPr>
          <w:noProof/>
        </w:rPr>
        <w:fldChar w:fldCharType="end"/>
      </w:r>
    </w:p>
    <w:p w14:paraId="6FA91D03" w14:textId="0A5003F6" w:rsidR="00E57FA1" w:rsidRDefault="00E57FA1">
      <w:pPr>
        <w:pStyle w:val="TOC3"/>
        <w:rPr>
          <w:rFonts w:ascii="Calibri" w:hAnsi="Calibri"/>
          <w:noProof/>
          <w:sz w:val="22"/>
          <w:szCs w:val="22"/>
          <w:lang w:eastAsia="en-GB"/>
        </w:rPr>
      </w:pPr>
      <w:r w:rsidRPr="00633D19">
        <w:rPr>
          <w:noProof/>
          <w:lang w:val="en-US" w:eastAsia="zh-CN"/>
        </w:rPr>
        <w:t>4.9.4</w:t>
      </w:r>
      <w:r>
        <w:rPr>
          <w:rFonts w:ascii="Calibri" w:hAnsi="Calibri"/>
          <w:noProof/>
          <w:sz w:val="22"/>
          <w:szCs w:val="22"/>
          <w:lang w:eastAsia="en-GB"/>
        </w:rPr>
        <w:tab/>
      </w:r>
      <w:r w:rsidRPr="00633D19">
        <w:rPr>
          <w:noProof/>
          <w:lang w:val="en-US" w:eastAsia="zh-CN"/>
        </w:rPr>
        <w:t>Indirect Delivery</w:t>
      </w:r>
      <w:r>
        <w:rPr>
          <w:noProof/>
        </w:rPr>
        <w:tab/>
      </w:r>
      <w:r>
        <w:rPr>
          <w:noProof/>
        </w:rPr>
        <w:fldChar w:fldCharType="begin" w:fldLock="1"/>
      </w:r>
      <w:r>
        <w:rPr>
          <w:noProof/>
        </w:rPr>
        <w:instrText xml:space="preserve"> PAGEREF _Toc114582933 \h </w:instrText>
      </w:r>
      <w:r>
        <w:rPr>
          <w:noProof/>
        </w:rPr>
      </w:r>
      <w:r>
        <w:rPr>
          <w:noProof/>
        </w:rPr>
        <w:fldChar w:fldCharType="separate"/>
      </w:r>
      <w:r>
        <w:rPr>
          <w:noProof/>
        </w:rPr>
        <w:t>37</w:t>
      </w:r>
      <w:r>
        <w:rPr>
          <w:noProof/>
        </w:rPr>
        <w:fldChar w:fldCharType="end"/>
      </w:r>
    </w:p>
    <w:p w14:paraId="45CADD59" w14:textId="1BEE49EE" w:rsidR="00E57FA1" w:rsidRDefault="00E57FA1">
      <w:pPr>
        <w:pStyle w:val="TOC3"/>
        <w:rPr>
          <w:rFonts w:ascii="Calibri" w:hAnsi="Calibri"/>
          <w:noProof/>
          <w:sz w:val="22"/>
          <w:szCs w:val="22"/>
          <w:lang w:eastAsia="en-GB"/>
        </w:rPr>
      </w:pPr>
      <w:r w:rsidRPr="00633D19">
        <w:rPr>
          <w:noProof/>
          <w:lang w:val="en-US" w:eastAsia="zh-CN"/>
        </w:rPr>
        <w:t>4.9.5</w:t>
      </w:r>
      <w:r>
        <w:rPr>
          <w:rFonts w:ascii="Calibri" w:hAnsi="Calibri"/>
          <w:noProof/>
          <w:sz w:val="22"/>
          <w:szCs w:val="22"/>
          <w:lang w:eastAsia="en-GB"/>
        </w:rPr>
        <w:tab/>
      </w:r>
      <w:r w:rsidRPr="00633D19">
        <w:rPr>
          <w:noProof/>
          <w:lang w:val="en-US" w:eastAsia="zh-CN"/>
        </w:rPr>
        <w:t>Indirect Delivery with HTTP/2 Server Push</w:t>
      </w:r>
      <w:r>
        <w:rPr>
          <w:noProof/>
        </w:rPr>
        <w:tab/>
      </w:r>
      <w:r>
        <w:rPr>
          <w:noProof/>
        </w:rPr>
        <w:fldChar w:fldCharType="begin" w:fldLock="1"/>
      </w:r>
      <w:r>
        <w:rPr>
          <w:noProof/>
        </w:rPr>
        <w:instrText xml:space="preserve"> PAGEREF _Toc114582934 \h </w:instrText>
      </w:r>
      <w:r>
        <w:rPr>
          <w:noProof/>
        </w:rPr>
      </w:r>
      <w:r>
        <w:rPr>
          <w:noProof/>
        </w:rPr>
        <w:fldChar w:fldCharType="separate"/>
      </w:r>
      <w:r>
        <w:rPr>
          <w:noProof/>
        </w:rPr>
        <w:t>37</w:t>
      </w:r>
      <w:r>
        <w:rPr>
          <w:noProof/>
        </w:rPr>
        <w:fldChar w:fldCharType="end"/>
      </w:r>
    </w:p>
    <w:p w14:paraId="129A707C" w14:textId="055F748C" w:rsidR="00E57FA1" w:rsidRDefault="00E57FA1">
      <w:pPr>
        <w:pStyle w:val="TOC3"/>
        <w:rPr>
          <w:rFonts w:ascii="Calibri" w:hAnsi="Calibri"/>
          <w:noProof/>
          <w:sz w:val="22"/>
          <w:szCs w:val="22"/>
          <w:lang w:eastAsia="en-GB"/>
        </w:rPr>
      </w:pPr>
      <w:r>
        <w:rPr>
          <w:noProof/>
        </w:rPr>
        <w:t>4.9.6</w:t>
      </w:r>
      <w:r>
        <w:rPr>
          <w:rFonts w:ascii="Calibri" w:hAnsi="Calibri"/>
          <w:noProof/>
          <w:sz w:val="22"/>
          <w:szCs w:val="22"/>
          <w:lang w:eastAsia="en-GB"/>
        </w:rPr>
        <w:tab/>
      </w:r>
      <w:r>
        <w:rPr>
          <w:noProof/>
        </w:rPr>
        <w:t>Criteria for choosing the transfer method</w:t>
      </w:r>
      <w:r>
        <w:rPr>
          <w:noProof/>
        </w:rPr>
        <w:tab/>
      </w:r>
      <w:r>
        <w:rPr>
          <w:noProof/>
        </w:rPr>
        <w:fldChar w:fldCharType="begin" w:fldLock="1"/>
      </w:r>
      <w:r>
        <w:rPr>
          <w:noProof/>
        </w:rPr>
        <w:instrText xml:space="preserve"> PAGEREF _Toc114582935 \h </w:instrText>
      </w:r>
      <w:r>
        <w:rPr>
          <w:noProof/>
        </w:rPr>
      </w:r>
      <w:r>
        <w:rPr>
          <w:noProof/>
        </w:rPr>
        <w:fldChar w:fldCharType="separate"/>
      </w:r>
      <w:r>
        <w:rPr>
          <w:noProof/>
        </w:rPr>
        <w:t>39</w:t>
      </w:r>
      <w:r>
        <w:rPr>
          <w:noProof/>
        </w:rPr>
        <w:fldChar w:fldCharType="end"/>
      </w:r>
    </w:p>
    <w:p w14:paraId="49D9EDA8" w14:textId="7721D354" w:rsidR="00E57FA1" w:rsidRDefault="00E57FA1">
      <w:pPr>
        <w:pStyle w:val="TOC1"/>
        <w:rPr>
          <w:rFonts w:ascii="Calibri" w:hAnsi="Calibri"/>
          <w:noProof/>
          <w:szCs w:val="22"/>
          <w:lang w:eastAsia="en-GB"/>
        </w:rPr>
      </w:pPr>
      <w:r>
        <w:rPr>
          <w:noProof/>
        </w:rPr>
        <w:t>5</w:t>
      </w:r>
      <w:r>
        <w:rPr>
          <w:rFonts w:ascii="Calibri" w:hAnsi="Calibri"/>
          <w:noProof/>
          <w:szCs w:val="22"/>
          <w:lang w:eastAsia="en-GB"/>
        </w:rPr>
        <w:tab/>
      </w:r>
      <w:r>
        <w:rPr>
          <w:noProof/>
        </w:rPr>
        <w:t>Documenting 5GC SBI APIs</w:t>
      </w:r>
      <w:r>
        <w:rPr>
          <w:noProof/>
        </w:rPr>
        <w:tab/>
      </w:r>
      <w:r>
        <w:rPr>
          <w:noProof/>
        </w:rPr>
        <w:fldChar w:fldCharType="begin" w:fldLock="1"/>
      </w:r>
      <w:r>
        <w:rPr>
          <w:noProof/>
        </w:rPr>
        <w:instrText xml:space="preserve"> PAGEREF _Toc114582936 \h </w:instrText>
      </w:r>
      <w:r>
        <w:rPr>
          <w:noProof/>
        </w:rPr>
      </w:r>
      <w:r>
        <w:rPr>
          <w:noProof/>
        </w:rPr>
        <w:fldChar w:fldCharType="separate"/>
      </w:r>
      <w:r>
        <w:rPr>
          <w:noProof/>
        </w:rPr>
        <w:t>39</w:t>
      </w:r>
      <w:r>
        <w:rPr>
          <w:noProof/>
        </w:rPr>
        <w:fldChar w:fldCharType="end"/>
      </w:r>
    </w:p>
    <w:p w14:paraId="487F311B" w14:textId="1CA5B3FB" w:rsidR="00E57FA1" w:rsidRDefault="00E57FA1">
      <w:pPr>
        <w:pStyle w:val="TOC2"/>
        <w:rPr>
          <w:rFonts w:ascii="Calibri" w:hAnsi="Calibri"/>
          <w:noProof/>
          <w:sz w:val="22"/>
          <w:szCs w:val="22"/>
          <w:lang w:eastAsia="en-GB"/>
        </w:rPr>
      </w:pPr>
      <w:r>
        <w:rPr>
          <w:noProof/>
        </w:rPr>
        <w:t>5.1</w:t>
      </w:r>
      <w:r>
        <w:rPr>
          <w:rFonts w:ascii="Calibri" w:hAnsi="Calibri"/>
          <w:noProof/>
          <w:sz w:val="22"/>
          <w:szCs w:val="22"/>
          <w:lang w:eastAsia="en-GB"/>
        </w:rPr>
        <w:tab/>
      </w:r>
      <w:r>
        <w:rPr>
          <w:noProof/>
        </w:rPr>
        <w:t>Naming Conventions</w:t>
      </w:r>
      <w:r>
        <w:rPr>
          <w:noProof/>
        </w:rPr>
        <w:tab/>
      </w:r>
      <w:r>
        <w:rPr>
          <w:noProof/>
        </w:rPr>
        <w:fldChar w:fldCharType="begin" w:fldLock="1"/>
      </w:r>
      <w:r>
        <w:rPr>
          <w:noProof/>
        </w:rPr>
        <w:instrText xml:space="preserve"> PAGEREF _Toc114582937 \h </w:instrText>
      </w:r>
      <w:r>
        <w:rPr>
          <w:noProof/>
        </w:rPr>
      </w:r>
      <w:r>
        <w:rPr>
          <w:noProof/>
        </w:rPr>
        <w:fldChar w:fldCharType="separate"/>
      </w:r>
      <w:r>
        <w:rPr>
          <w:noProof/>
        </w:rPr>
        <w:t>39</w:t>
      </w:r>
      <w:r>
        <w:rPr>
          <w:noProof/>
        </w:rPr>
        <w:fldChar w:fldCharType="end"/>
      </w:r>
    </w:p>
    <w:p w14:paraId="528BA1F0" w14:textId="3369D8BA" w:rsidR="00E57FA1" w:rsidRDefault="00E57FA1">
      <w:pPr>
        <w:pStyle w:val="TOC3"/>
        <w:rPr>
          <w:rFonts w:ascii="Calibri" w:hAnsi="Calibri"/>
          <w:noProof/>
          <w:sz w:val="22"/>
          <w:szCs w:val="22"/>
          <w:lang w:eastAsia="en-GB"/>
        </w:rPr>
      </w:pPr>
      <w:r>
        <w:rPr>
          <w:noProof/>
        </w:rPr>
        <w:t>5.1.1</w:t>
      </w:r>
      <w:r>
        <w:rPr>
          <w:rFonts w:ascii="Calibri" w:hAnsi="Calibri"/>
          <w:noProof/>
          <w:sz w:val="22"/>
          <w:szCs w:val="22"/>
          <w:lang w:eastAsia="en-GB"/>
        </w:rPr>
        <w:tab/>
      </w:r>
      <w:r>
        <w:rPr>
          <w:noProof/>
        </w:rPr>
        <w:t>Case Conventions</w:t>
      </w:r>
      <w:r>
        <w:rPr>
          <w:noProof/>
        </w:rPr>
        <w:tab/>
      </w:r>
      <w:r>
        <w:rPr>
          <w:noProof/>
        </w:rPr>
        <w:fldChar w:fldCharType="begin" w:fldLock="1"/>
      </w:r>
      <w:r>
        <w:rPr>
          <w:noProof/>
        </w:rPr>
        <w:instrText xml:space="preserve"> PAGEREF _Toc114582938 \h </w:instrText>
      </w:r>
      <w:r>
        <w:rPr>
          <w:noProof/>
        </w:rPr>
      </w:r>
      <w:r>
        <w:rPr>
          <w:noProof/>
        </w:rPr>
        <w:fldChar w:fldCharType="separate"/>
      </w:r>
      <w:r>
        <w:rPr>
          <w:noProof/>
        </w:rPr>
        <w:t>39</w:t>
      </w:r>
      <w:r>
        <w:rPr>
          <w:noProof/>
        </w:rPr>
        <w:fldChar w:fldCharType="end"/>
      </w:r>
    </w:p>
    <w:p w14:paraId="51D058D1" w14:textId="342D7821" w:rsidR="00E57FA1" w:rsidRDefault="00E57FA1">
      <w:pPr>
        <w:pStyle w:val="TOC3"/>
        <w:rPr>
          <w:rFonts w:ascii="Calibri" w:hAnsi="Calibri"/>
          <w:noProof/>
          <w:sz w:val="22"/>
          <w:szCs w:val="22"/>
          <w:lang w:eastAsia="en-GB"/>
        </w:rPr>
      </w:pPr>
      <w:r>
        <w:rPr>
          <w:noProof/>
        </w:rPr>
        <w:t>5.1.2</w:t>
      </w:r>
      <w:r>
        <w:rPr>
          <w:rFonts w:ascii="Calibri" w:hAnsi="Calibri"/>
          <w:noProof/>
          <w:sz w:val="22"/>
          <w:szCs w:val="22"/>
          <w:lang w:eastAsia="en-GB"/>
        </w:rPr>
        <w:tab/>
      </w:r>
      <w:r>
        <w:rPr>
          <w:noProof/>
        </w:rPr>
        <w:t>API Naming Conventions</w:t>
      </w:r>
      <w:r>
        <w:rPr>
          <w:noProof/>
        </w:rPr>
        <w:tab/>
      </w:r>
      <w:r>
        <w:rPr>
          <w:noProof/>
        </w:rPr>
        <w:fldChar w:fldCharType="begin" w:fldLock="1"/>
      </w:r>
      <w:r>
        <w:rPr>
          <w:noProof/>
        </w:rPr>
        <w:instrText xml:space="preserve"> PAGEREF _Toc114582939 \h </w:instrText>
      </w:r>
      <w:r>
        <w:rPr>
          <w:noProof/>
        </w:rPr>
      </w:r>
      <w:r>
        <w:rPr>
          <w:noProof/>
        </w:rPr>
        <w:fldChar w:fldCharType="separate"/>
      </w:r>
      <w:r>
        <w:rPr>
          <w:noProof/>
        </w:rPr>
        <w:t>41</w:t>
      </w:r>
      <w:r>
        <w:rPr>
          <w:noProof/>
        </w:rPr>
        <w:fldChar w:fldCharType="end"/>
      </w:r>
    </w:p>
    <w:p w14:paraId="40EC2198" w14:textId="79DE0AC6" w:rsidR="00E57FA1" w:rsidRDefault="00E57FA1">
      <w:pPr>
        <w:pStyle w:val="TOC3"/>
        <w:rPr>
          <w:rFonts w:ascii="Calibri" w:hAnsi="Calibri"/>
          <w:noProof/>
          <w:sz w:val="22"/>
          <w:szCs w:val="22"/>
          <w:lang w:eastAsia="en-GB"/>
        </w:rPr>
      </w:pPr>
      <w:r>
        <w:rPr>
          <w:noProof/>
        </w:rPr>
        <w:t>5.1.3</w:t>
      </w:r>
      <w:r>
        <w:rPr>
          <w:rFonts w:ascii="Calibri" w:hAnsi="Calibri"/>
          <w:noProof/>
          <w:sz w:val="22"/>
          <w:szCs w:val="22"/>
          <w:lang w:eastAsia="en-GB"/>
        </w:rPr>
        <w:tab/>
      </w:r>
      <w:r>
        <w:rPr>
          <w:noProof/>
        </w:rPr>
        <w:t>Conventions for URI Parts</w:t>
      </w:r>
      <w:r>
        <w:rPr>
          <w:noProof/>
        </w:rPr>
        <w:tab/>
      </w:r>
      <w:r>
        <w:rPr>
          <w:noProof/>
        </w:rPr>
        <w:fldChar w:fldCharType="begin" w:fldLock="1"/>
      </w:r>
      <w:r>
        <w:rPr>
          <w:noProof/>
        </w:rPr>
        <w:instrText xml:space="preserve"> PAGEREF _Toc114582940 \h </w:instrText>
      </w:r>
      <w:r>
        <w:rPr>
          <w:noProof/>
        </w:rPr>
      </w:r>
      <w:r>
        <w:rPr>
          <w:noProof/>
        </w:rPr>
        <w:fldChar w:fldCharType="separate"/>
      </w:r>
      <w:r>
        <w:rPr>
          <w:noProof/>
        </w:rPr>
        <w:t>41</w:t>
      </w:r>
      <w:r>
        <w:rPr>
          <w:noProof/>
        </w:rPr>
        <w:fldChar w:fldCharType="end"/>
      </w:r>
    </w:p>
    <w:p w14:paraId="3DD18BA0" w14:textId="0EFF84AA" w:rsidR="00E57FA1" w:rsidRDefault="00E57FA1">
      <w:pPr>
        <w:pStyle w:val="TOC4"/>
        <w:rPr>
          <w:rFonts w:ascii="Calibri" w:hAnsi="Calibri"/>
          <w:noProof/>
          <w:sz w:val="22"/>
          <w:szCs w:val="22"/>
          <w:lang w:eastAsia="en-GB"/>
        </w:rPr>
      </w:pPr>
      <w:r>
        <w:rPr>
          <w:noProof/>
        </w:rPr>
        <w:t>5.1.3.1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_Toc114582941 \h </w:instrText>
      </w:r>
      <w:r>
        <w:rPr>
          <w:noProof/>
        </w:rPr>
      </w:r>
      <w:r>
        <w:rPr>
          <w:noProof/>
        </w:rPr>
        <w:fldChar w:fldCharType="separate"/>
      </w:r>
      <w:r>
        <w:rPr>
          <w:noProof/>
        </w:rPr>
        <w:t>41</w:t>
      </w:r>
      <w:r>
        <w:rPr>
          <w:noProof/>
        </w:rPr>
        <w:fldChar w:fldCharType="end"/>
      </w:r>
    </w:p>
    <w:p w14:paraId="2AE656F0" w14:textId="0B964E34" w:rsidR="00E57FA1" w:rsidRDefault="00E57FA1">
      <w:pPr>
        <w:pStyle w:val="TOC4"/>
        <w:rPr>
          <w:rFonts w:ascii="Calibri" w:hAnsi="Calibri"/>
          <w:noProof/>
          <w:sz w:val="22"/>
          <w:szCs w:val="22"/>
          <w:lang w:eastAsia="en-GB"/>
        </w:rPr>
      </w:pPr>
      <w:r>
        <w:rPr>
          <w:noProof/>
        </w:rPr>
        <w:t>5.1.3.2</w:t>
      </w:r>
      <w:r>
        <w:rPr>
          <w:rFonts w:ascii="Calibri" w:hAnsi="Calibri"/>
          <w:noProof/>
          <w:sz w:val="22"/>
          <w:szCs w:val="22"/>
          <w:lang w:eastAsia="en-GB"/>
        </w:rPr>
        <w:tab/>
      </w:r>
      <w:r>
        <w:rPr>
          <w:noProof/>
        </w:rPr>
        <w:t>URI Path Segment Naming Conventions</w:t>
      </w:r>
      <w:r>
        <w:rPr>
          <w:noProof/>
        </w:rPr>
        <w:tab/>
      </w:r>
      <w:r>
        <w:rPr>
          <w:noProof/>
        </w:rPr>
        <w:fldChar w:fldCharType="begin" w:fldLock="1"/>
      </w:r>
      <w:r>
        <w:rPr>
          <w:noProof/>
        </w:rPr>
        <w:instrText xml:space="preserve"> PAGEREF _Toc114582942 \h </w:instrText>
      </w:r>
      <w:r>
        <w:rPr>
          <w:noProof/>
        </w:rPr>
      </w:r>
      <w:r>
        <w:rPr>
          <w:noProof/>
        </w:rPr>
        <w:fldChar w:fldCharType="separate"/>
      </w:r>
      <w:r>
        <w:rPr>
          <w:noProof/>
        </w:rPr>
        <w:t>41</w:t>
      </w:r>
      <w:r>
        <w:rPr>
          <w:noProof/>
        </w:rPr>
        <w:fldChar w:fldCharType="end"/>
      </w:r>
    </w:p>
    <w:p w14:paraId="61A1F88C" w14:textId="78728C99" w:rsidR="00E57FA1" w:rsidRDefault="00E57FA1">
      <w:pPr>
        <w:pStyle w:val="TOC4"/>
        <w:rPr>
          <w:rFonts w:ascii="Calibri" w:hAnsi="Calibri"/>
          <w:noProof/>
          <w:sz w:val="22"/>
          <w:szCs w:val="22"/>
          <w:lang w:eastAsia="en-GB"/>
        </w:rPr>
      </w:pPr>
      <w:r>
        <w:rPr>
          <w:noProof/>
        </w:rPr>
        <w:t>5.1.3.3</w:t>
      </w:r>
      <w:r>
        <w:rPr>
          <w:rFonts w:ascii="Calibri" w:hAnsi="Calibri"/>
          <w:noProof/>
          <w:sz w:val="22"/>
          <w:szCs w:val="22"/>
          <w:lang w:eastAsia="en-GB"/>
        </w:rPr>
        <w:tab/>
      </w:r>
      <w:r>
        <w:rPr>
          <w:noProof/>
        </w:rPr>
        <w:t>URI Query Naming Conventions</w:t>
      </w:r>
      <w:r>
        <w:rPr>
          <w:noProof/>
        </w:rPr>
        <w:tab/>
      </w:r>
      <w:r>
        <w:rPr>
          <w:noProof/>
        </w:rPr>
        <w:fldChar w:fldCharType="begin" w:fldLock="1"/>
      </w:r>
      <w:r>
        <w:rPr>
          <w:noProof/>
        </w:rPr>
        <w:instrText xml:space="preserve"> PAGEREF _Toc114582943 \h </w:instrText>
      </w:r>
      <w:r>
        <w:rPr>
          <w:noProof/>
        </w:rPr>
      </w:r>
      <w:r>
        <w:rPr>
          <w:noProof/>
        </w:rPr>
        <w:fldChar w:fldCharType="separate"/>
      </w:r>
      <w:r>
        <w:rPr>
          <w:noProof/>
        </w:rPr>
        <w:t>42</w:t>
      </w:r>
      <w:r>
        <w:rPr>
          <w:noProof/>
        </w:rPr>
        <w:fldChar w:fldCharType="end"/>
      </w:r>
    </w:p>
    <w:p w14:paraId="1DC8F804" w14:textId="64AD6F1F" w:rsidR="00E57FA1" w:rsidRDefault="00E57FA1">
      <w:pPr>
        <w:pStyle w:val="TOC3"/>
        <w:rPr>
          <w:rFonts w:ascii="Calibri" w:hAnsi="Calibri"/>
          <w:noProof/>
          <w:sz w:val="22"/>
          <w:szCs w:val="22"/>
          <w:lang w:eastAsia="en-GB"/>
        </w:rPr>
      </w:pPr>
      <w:r>
        <w:rPr>
          <w:noProof/>
        </w:rPr>
        <w:t>5.1.4</w:t>
      </w:r>
      <w:r>
        <w:rPr>
          <w:rFonts w:ascii="Calibri" w:hAnsi="Calibri"/>
          <w:noProof/>
          <w:sz w:val="22"/>
          <w:szCs w:val="22"/>
          <w:lang w:eastAsia="en-GB"/>
        </w:rPr>
        <w:tab/>
      </w:r>
      <w:r>
        <w:rPr>
          <w:noProof/>
        </w:rPr>
        <w:t>Conventions for Names in Data Structures</w:t>
      </w:r>
      <w:r>
        <w:rPr>
          <w:noProof/>
        </w:rPr>
        <w:tab/>
      </w:r>
      <w:r>
        <w:rPr>
          <w:noProof/>
        </w:rPr>
        <w:fldChar w:fldCharType="begin" w:fldLock="1"/>
      </w:r>
      <w:r>
        <w:rPr>
          <w:noProof/>
        </w:rPr>
        <w:instrText xml:space="preserve"> PAGEREF _Toc114582944 \h </w:instrText>
      </w:r>
      <w:r>
        <w:rPr>
          <w:noProof/>
        </w:rPr>
      </w:r>
      <w:r>
        <w:rPr>
          <w:noProof/>
        </w:rPr>
        <w:fldChar w:fldCharType="separate"/>
      </w:r>
      <w:r>
        <w:rPr>
          <w:noProof/>
        </w:rPr>
        <w:t>42</w:t>
      </w:r>
      <w:r>
        <w:rPr>
          <w:noProof/>
        </w:rPr>
        <w:fldChar w:fldCharType="end"/>
      </w:r>
    </w:p>
    <w:p w14:paraId="41DF6D2C" w14:textId="27758912" w:rsidR="00E57FA1" w:rsidRDefault="00E57FA1">
      <w:pPr>
        <w:pStyle w:val="TOC2"/>
        <w:rPr>
          <w:rFonts w:ascii="Calibri" w:hAnsi="Calibri"/>
          <w:noProof/>
          <w:sz w:val="22"/>
          <w:szCs w:val="22"/>
          <w:lang w:eastAsia="en-GB"/>
        </w:rPr>
      </w:pPr>
      <w:r>
        <w:rPr>
          <w:noProof/>
        </w:rPr>
        <w:t>5.2</w:t>
      </w:r>
      <w:r>
        <w:rPr>
          <w:rFonts w:ascii="Calibri" w:hAnsi="Calibri"/>
          <w:noProof/>
          <w:sz w:val="22"/>
          <w:szCs w:val="22"/>
          <w:lang w:eastAsia="en-GB"/>
        </w:rPr>
        <w:tab/>
      </w:r>
      <w:r>
        <w:rPr>
          <w:noProof/>
        </w:rPr>
        <w:t>API Definition</w:t>
      </w:r>
      <w:r>
        <w:rPr>
          <w:noProof/>
        </w:rPr>
        <w:tab/>
      </w:r>
      <w:r>
        <w:rPr>
          <w:noProof/>
        </w:rPr>
        <w:fldChar w:fldCharType="begin" w:fldLock="1"/>
      </w:r>
      <w:r>
        <w:rPr>
          <w:noProof/>
        </w:rPr>
        <w:instrText xml:space="preserve"> PAGEREF _Toc114582945 \h </w:instrText>
      </w:r>
      <w:r>
        <w:rPr>
          <w:noProof/>
        </w:rPr>
      </w:r>
      <w:r>
        <w:rPr>
          <w:noProof/>
        </w:rPr>
        <w:fldChar w:fldCharType="separate"/>
      </w:r>
      <w:r>
        <w:rPr>
          <w:noProof/>
        </w:rPr>
        <w:t>42</w:t>
      </w:r>
      <w:r>
        <w:rPr>
          <w:noProof/>
        </w:rPr>
        <w:fldChar w:fldCharType="end"/>
      </w:r>
    </w:p>
    <w:p w14:paraId="336C01E8" w14:textId="2CC47EC8" w:rsidR="00E57FA1" w:rsidRDefault="00E57FA1">
      <w:pPr>
        <w:pStyle w:val="TOC3"/>
        <w:rPr>
          <w:rFonts w:ascii="Calibri" w:hAnsi="Calibri"/>
          <w:noProof/>
          <w:sz w:val="22"/>
          <w:szCs w:val="22"/>
          <w:lang w:eastAsia="en-GB"/>
        </w:rPr>
      </w:pPr>
      <w:r>
        <w:rPr>
          <w:noProof/>
        </w:rPr>
        <w:t>5.2.1</w:t>
      </w:r>
      <w:r>
        <w:rPr>
          <w:rFonts w:ascii="Calibri" w:hAnsi="Calibri"/>
          <w:noProof/>
          <w:sz w:val="22"/>
          <w:szCs w:val="22"/>
          <w:lang w:eastAsia="en-GB"/>
        </w:rPr>
        <w:tab/>
      </w:r>
      <w:r>
        <w:rPr>
          <w:noProof/>
        </w:rPr>
        <w:t>Resource Structure</w:t>
      </w:r>
      <w:r>
        <w:rPr>
          <w:noProof/>
        </w:rPr>
        <w:tab/>
      </w:r>
      <w:r>
        <w:rPr>
          <w:noProof/>
        </w:rPr>
        <w:fldChar w:fldCharType="begin" w:fldLock="1"/>
      </w:r>
      <w:r>
        <w:rPr>
          <w:noProof/>
        </w:rPr>
        <w:instrText xml:space="preserve"> PAGEREF _Toc114582946 \h </w:instrText>
      </w:r>
      <w:r>
        <w:rPr>
          <w:noProof/>
        </w:rPr>
      </w:r>
      <w:r>
        <w:rPr>
          <w:noProof/>
        </w:rPr>
        <w:fldChar w:fldCharType="separate"/>
      </w:r>
      <w:r>
        <w:rPr>
          <w:noProof/>
        </w:rPr>
        <w:t>42</w:t>
      </w:r>
      <w:r>
        <w:rPr>
          <w:noProof/>
        </w:rPr>
        <w:fldChar w:fldCharType="end"/>
      </w:r>
    </w:p>
    <w:p w14:paraId="519201B7" w14:textId="2E0AE548" w:rsidR="00E57FA1" w:rsidRDefault="00E57FA1">
      <w:pPr>
        <w:pStyle w:val="TOC3"/>
        <w:rPr>
          <w:rFonts w:ascii="Calibri" w:hAnsi="Calibri"/>
          <w:noProof/>
          <w:sz w:val="22"/>
          <w:szCs w:val="22"/>
          <w:lang w:eastAsia="en-GB"/>
        </w:rPr>
      </w:pPr>
      <w:r>
        <w:rPr>
          <w:noProof/>
        </w:rPr>
        <w:t>5.2.2</w:t>
      </w:r>
      <w:r>
        <w:rPr>
          <w:rFonts w:ascii="Calibri" w:hAnsi="Calibri"/>
          <w:noProof/>
          <w:sz w:val="22"/>
          <w:szCs w:val="22"/>
          <w:lang w:eastAsia="en-GB"/>
        </w:rPr>
        <w:tab/>
      </w:r>
      <w:r>
        <w:rPr>
          <w:noProof/>
        </w:rPr>
        <w:t>Resources and HTTP Methods</w:t>
      </w:r>
      <w:r>
        <w:rPr>
          <w:noProof/>
        </w:rPr>
        <w:tab/>
      </w:r>
      <w:r>
        <w:rPr>
          <w:noProof/>
        </w:rPr>
        <w:fldChar w:fldCharType="begin" w:fldLock="1"/>
      </w:r>
      <w:r>
        <w:rPr>
          <w:noProof/>
        </w:rPr>
        <w:instrText xml:space="preserve"> PAGEREF _Toc114582947 \h </w:instrText>
      </w:r>
      <w:r>
        <w:rPr>
          <w:noProof/>
        </w:rPr>
      </w:r>
      <w:r>
        <w:rPr>
          <w:noProof/>
        </w:rPr>
        <w:fldChar w:fldCharType="separate"/>
      </w:r>
      <w:r>
        <w:rPr>
          <w:noProof/>
        </w:rPr>
        <w:t>43</w:t>
      </w:r>
      <w:r>
        <w:rPr>
          <w:noProof/>
        </w:rPr>
        <w:fldChar w:fldCharType="end"/>
      </w:r>
    </w:p>
    <w:p w14:paraId="69589A8D" w14:textId="1A77878B" w:rsidR="00E57FA1" w:rsidRDefault="00E57FA1">
      <w:pPr>
        <w:pStyle w:val="TOC3"/>
        <w:rPr>
          <w:rFonts w:ascii="Calibri" w:hAnsi="Calibri"/>
          <w:noProof/>
          <w:sz w:val="22"/>
          <w:szCs w:val="22"/>
          <w:lang w:eastAsia="en-GB"/>
        </w:rPr>
      </w:pPr>
      <w:r>
        <w:rPr>
          <w:noProof/>
        </w:rPr>
        <w:t>5.2.3</w:t>
      </w:r>
      <w:r>
        <w:rPr>
          <w:rFonts w:ascii="Calibri" w:hAnsi="Calibri"/>
          <w:noProof/>
          <w:sz w:val="22"/>
          <w:szCs w:val="22"/>
          <w:lang w:eastAsia="en-GB"/>
        </w:rPr>
        <w:tab/>
      </w:r>
      <w:r>
        <w:rPr>
          <w:noProof/>
        </w:rPr>
        <w:t>Representing RPC as Custom Operations on Resources</w:t>
      </w:r>
      <w:r>
        <w:rPr>
          <w:noProof/>
        </w:rPr>
        <w:tab/>
      </w:r>
      <w:r>
        <w:rPr>
          <w:noProof/>
        </w:rPr>
        <w:fldChar w:fldCharType="begin" w:fldLock="1"/>
      </w:r>
      <w:r>
        <w:rPr>
          <w:noProof/>
        </w:rPr>
        <w:instrText xml:space="preserve"> PAGEREF _Toc114582948 \h </w:instrText>
      </w:r>
      <w:r>
        <w:rPr>
          <w:noProof/>
        </w:rPr>
      </w:r>
      <w:r>
        <w:rPr>
          <w:noProof/>
        </w:rPr>
        <w:fldChar w:fldCharType="separate"/>
      </w:r>
      <w:r>
        <w:rPr>
          <w:noProof/>
        </w:rPr>
        <w:t>46</w:t>
      </w:r>
      <w:r>
        <w:rPr>
          <w:noProof/>
        </w:rPr>
        <w:fldChar w:fldCharType="end"/>
      </w:r>
    </w:p>
    <w:p w14:paraId="072E0199" w14:textId="080965BA" w:rsidR="00E57FA1" w:rsidRDefault="00E57FA1">
      <w:pPr>
        <w:pStyle w:val="TOC3"/>
        <w:rPr>
          <w:rFonts w:ascii="Calibri" w:hAnsi="Calibri"/>
          <w:noProof/>
          <w:sz w:val="22"/>
          <w:szCs w:val="22"/>
          <w:lang w:eastAsia="en-GB"/>
        </w:rPr>
      </w:pPr>
      <w:r>
        <w:rPr>
          <w:noProof/>
        </w:rPr>
        <w:t>5.2.3A</w:t>
      </w:r>
      <w:r>
        <w:rPr>
          <w:rFonts w:ascii="Calibri" w:hAnsi="Calibri"/>
          <w:noProof/>
          <w:sz w:val="22"/>
          <w:szCs w:val="22"/>
          <w:lang w:eastAsia="en-GB"/>
        </w:rPr>
        <w:tab/>
      </w:r>
      <w:r>
        <w:rPr>
          <w:noProof/>
        </w:rPr>
        <w:t>Notifications</w:t>
      </w:r>
      <w:r>
        <w:rPr>
          <w:noProof/>
        </w:rPr>
        <w:tab/>
      </w:r>
      <w:r>
        <w:rPr>
          <w:noProof/>
        </w:rPr>
        <w:fldChar w:fldCharType="begin" w:fldLock="1"/>
      </w:r>
      <w:r>
        <w:rPr>
          <w:noProof/>
        </w:rPr>
        <w:instrText xml:space="preserve"> PAGEREF _Toc114582949 \h </w:instrText>
      </w:r>
      <w:r>
        <w:rPr>
          <w:noProof/>
        </w:rPr>
      </w:r>
      <w:r>
        <w:rPr>
          <w:noProof/>
        </w:rPr>
        <w:fldChar w:fldCharType="separate"/>
      </w:r>
      <w:r>
        <w:rPr>
          <w:noProof/>
        </w:rPr>
        <w:t>47</w:t>
      </w:r>
      <w:r>
        <w:rPr>
          <w:noProof/>
        </w:rPr>
        <w:fldChar w:fldCharType="end"/>
      </w:r>
    </w:p>
    <w:p w14:paraId="0AFFED0D" w14:textId="5ABA2FEC" w:rsidR="00E57FA1" w:rsidRDefault="00E57FA1">
      <w:pPr>
        <w:pStyle w:val="TOC3"/>
        <w:rPr>
          <w:rFonts w:ascii="Calibri" w:hAnsi="Calibri"/>
          <w:noProof/>
          <w:sz w:val="22"/>
          <w:szCs w:val="22"/>
          <w:lang w:eastAsia="en-GB"/>
        </w:rPr>
      </w:pPr>
      <w:r>
        <w:rPr>
          <w:noProof/>
        </w:rPr>
        <w:t>5.2.4</w:t>
      </w:r>
      <w:r>
        <w:rPr>
          <w:rFonts w:ascii="Calibri" w:hAnsi="Calibri"/>
          <w:noProof/>
          <w:sz w:val="22"/>
          <w:szCs w:val="22"/>
          <w:lang w:eastAsia="en-GB"/>
        </w:rPr>
        <w:tab/>
      </w:r>
      <w:r>
        <w:rPr>
          <w:noProof/>
        </w:rPr>
        <w:t>Data Models</w:t>
      </w:r>
      <w:r>
        <w:rPr>
          <w:noProof/>
        </w:rPr>
        <w:tab/>
      </w:r>
      <w:r>
        <w:rPr>
          <w:noProof/>
        </w:rPr>
        <w:fldChar w:fldCharType="begin" w:fldLock="1"/>
      </w:r>
      <w:r>
        <w:rPr>
          <w:noProof/>
        </w:rPr>
        <w:instrText xml:space="preserve"> PAGEREF _Toc114582950 \h </w:instrText>
      </w:r>
      <w:r>
        <w:rPr>
          <w:noProof/>
        </w:rPr>
      </w:r>
      <w:r>
        <w:rPr>
          <w:noProof/>
        </w:rPr>
        <w:fldChar w:fldCharType="separate"/>
      </w:r>
      <w:r>
        <w:rPr>
          <w:noProof/>
        </w:rPr>
        <w:t>49</w:t>
      </w:r>
      <w:r>
        <w:rPr>
          <w:noProof/>
        </w:rPr>
        <w:fldChar w:fldCharType="end"/>
      </w:r>
    </w:p>
    <w:p w14:paraId="1735D47B" w14:textId="160AF3D3" w:rsidR="00E57FA1" w:rsidRDefault="00E57FA1">
      <w:pPr>
        <w:pStyle w:val="TOC4"/>
        <w:rPr>
          <w:rFonts w:ascii="Calibri" w:hAnsi="Calibri"/>
          <w:noProof/>
          <w:sz w:val="22"/>
          <w:szCs w:val="22"/>
          <w:lang w:eastAsia="en-GB"/>
        </w:rPr>
      </w:pPr>
      <w:r>
        <w:rPr>
          <w:noProof/>
        </w:rPr>
        <w:t>5.2.4.1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_Toc114582951 \h </w:instrText>
      </w:r>
      <w:r>
        <w:rPr>
          <w:noProof/>
        </w:rPr>
      </w:r>
      <w:r>
        <w:rPr>
          <w:noProof/>
        </w:rPr>
        <w:fldChar w:fldCharType="separate"/>
      </w:r>
      <w:r>
        <w:rPr>
          <w:noProof/>
        </w:rPr>
        <w:t>49</w:t>
      </w:r>
      <w:r>
        <w:rPr>
          <w:noProof/>
        </w:rPr>
        <w:fldChar w:fldCharType="end"/>
      </w:r>
    </w:p>
    <w:p w14:paraId="07253479" w14:textId="304C4C52" w:rsidR="00E57FA1" w:rsidRDefault="00E57FA1">
      <w:pPr>
        <w:pStyle w:val="TOC4"/>
        <w:rPr>
          <w:rFonts w:ascii="Calibri" w:hAnsi="Calibri"/>
          <w:noProof/>
          <w:sz w:val="22"/>
          <w:szCs w:val="22"/>
          <w:lang w:eastAsia="en-GB"/>
        </w:rPr>
      </w:pPr>
      <w:r>
        <w:rPr>
          <w:noProof/>
          <w:lang w:eastAsia="zh-CN"/>
        </w:rPr>
        <w:t>5.2.4.2</w:t>
      </w:r>
      <w:r>
        <w:rPr>
          <w:rFonts w:ascii="Calibri" w:hAnsi="Calibri"/>
          <w:noProof/>
          <w:sz w:val="22"/>
          <w:szCs w:val="22"/>
          <w:lang w:eastAsia="en-GB"/>
        </w:rPr>
        <w:tab/>
      </w:r>
      <w:r>
        <w:rPr>
          <w:noProof/>
          <w:lang w:eastAsia="zh-CN"/>
        </w:rPr>
        <w:t>Structured data types</w:t>
      </w:r>
      <w:r>
        <w:rPr>
          <w:noProof/>
        </w:rPr>
        <w:tab/>
      </w:r>
      <w:r>
        <w:rPr>
          <w:noProof/>
        </w:rPr>
        <w:fldChar w:fldCharType="begin" w:fldLock="1"/>
      </w:r>
      <w:r>
        <w:rPr>
          <w:noProof/>
        </w:rPr>
        <w:instrText xml:space="preserve"> PAGEREF _Toc114582952 \h </w:instrText>
      </w:r>
      <w:r>
        <w:rPr>
          <w:noProof/>
        </w:rPr>
      </w:r>
      <w:r>
        <w:rPr>
          <w:noProof/>
        </w:rPr>
        <w:fldChar w:fldCharType="separate"/>
      </w:r>
      <w:r>
        <w:rPr>
          <w:noProof/>
        </w:rPr>
        <w:t>49</w:t>
      </w:r>
      <w:r>
        <w:rPr>
          <w:noProof/>
        </w:rPr>
        <w:fldChar w:fldCharType="end"/>
      </w:r>
    </w:p>
    <w:p w14:paraId="395ACBDE" w14:textId="4E2DBFF7" w:rsidR="00E57FA1" w:rsidRDefault="00E57FA1">
      <w:pPr>
        <w:pStyle w:val="TOC4"/>
        <w:rPr>
          <w:rFonts w:ascii="Calibri" w:hAnsi="Calibri"/>
          <w:noProof/>
          <w:sz w:val="22"/>
          <w:szCs w:val="22"/>
          <w:lang w:eastAsia="en-GB"/>
        </w:rPr>
      </w:pPr>
      <w:r>
        <w:rPr>
          <w:noProof/>
        </w:rPr>
        <w:t>5.2.</w:t>
      </w:r>
      <w:r>
        <w:rPr>
          <w:noProof/>
          <w:lang w:eastAsia="zh-CN"/>
        </w:rPr>
        <w:t>4</w:t>
      </w:r>
      <w:r>
        <w:rPr>
          <w:noProof/>
        </w:rPr>
        <w:t>.3</w:t>
      </w:r>
      <w:r>
        <w:rPr>
          <w:rFonts w:ascii="Calibri" w:hAnsi="Calibri"/>
          <w:noProof/>
          <w:sz w:val="22"/>
          <w:szCs w:val="22"/>
          <w:lang w:eastAsia="en-GB"/>
        </w:rPr>
        <w:tab/>
      </w:r>
      <w:r>
        <w:rPr>
          <w:noProof/>
        </w:rPr>
        <w:t>Simple data types and enumerations</w:t>
      </w:r>
      <w:r>
        <w:rPr>
          <w:noProof/>
        </w:rPr>
        <w:tab/>
      </w:r>
      <w:r>
        <w:rPr>
          <w:noProof/>
        </w:rPr>
        <w:fldChar w:fldCharType="begin" w:fldLock="1"/>
      </w:r>
      <w:r>
        <w:rPr>
          <w:noProof/>
        </w:rPr>
        <w:instrText xml:space="preserve"> PAGEREF _Toc114582953 \h </w:instrText>
      </w:r>
      <w:r>
        <w:rPr>
          <w:noProof/>
        </w:rPr>
      </w:r>
      <w:r>
        <w:rPr>
          <w:noProof/>
        </w:rPr>
        <w:fldChar w:fldCharType="separate"/>
      </w:r>
      <w:r>
        <w:rPr>
          <w:noProof/>
        </w:rPr>
        <w:t>51</w:t>
      </w:r>
      <w:r>
        <w:rPr>
          <w:noProof/>
        </w:rPr>
        <w:fldChar w:fldCharType="end"/>
      </w:r>
    </w:p>
    <w:p w14:paraId="6B4BC92E" w14:textId="47FA8F55" w:rsidR="00E57FA1" w:rsidRDefault="00E57FA1">
      <w:pPr>
        <w:pStyle w:val="TOC4"/>
        <w:rPr>
          <w:rFonts w:ascii="Calibri" w:hAnsi="Calibri"/>
          <w:noProof/>
          <w:sz w:val="22"/>
          <w:szCs w:val="22"/>
          <w:lang w:eastAsia="en-GB"/>
        </w:rPr>
      </w:pPr>
      <w:r>
        <w:rPr>
          <w:noProof/>
          <w:lang w:eastAsia="zh-CN"/>
        </w:rPr>
        <w:t>5.2.4.4</w:t>
      </w:r>
      <w:r>
        <w:rPr>
          <w:rFonts w:ascii="Calibri" w:hAnsi="Calibri"/>
          <w:noProof/>
          <w:sz w:val="22"/>
          <w:szCs w:val="22"/>
          <w:lang w:eastAsia="en-GB"/>
        </w:rPr>
        <w:tab/>
      </w:r>
      <w:r>
        <w:rPr>
          <w:noProof/>
          <w:lang w:eastAsia="zh-CN"/>
        </w:rPr>
        <w:t>Binary Data</w:t>
      </w:r>
      <w:r>
        <w:rPr>
          <w:noProof/>
        </w:rPr>
        <w:tab/>
      </w:r>
      <w:r>
        <w:rPr>
          <w:noProof/>
        </w:rPr>
        <w:fldChar w:fldCharType="begin" w:fldLock="1"/>
      </w:r>
      <w:r>
        <w:rPr>
          <w:noProof/>
        </w:rPr>
        <w:instrText xml:space="preserve"> PAGEREF _Toc114582954 \h </w:instrText>
      </w:r>
      <w:r>
        <w:rPr>
          <w:noProof/>
        </w:rPr>
      </w:r>
      <w:r>
        <w:rPr>
          <w:noProof/>
        </w:rPr>
        <w:fldChar w:fldCharType="separate"/>
      </w:r>
      <w:r>
        <w:rPr>
          <w:noProof/>
        </w:rPr>
        <w:t>51</w:t>
      </w:r>
      <w:r>
        <w:rPr>
          <w:noProof/>
        </w:rPr>
        <w:fldChar w:fldCharType="end"/>
      </w:r>
    </w:p>
    <w:p w14:paraId="5571D921" w14:textId="7725CE71" w:rsidR="00E57FA1" w:rsidRDefault="00E57FA1">
      <w:pPr>
        <w:pStyle w:val="TOC4"/>
        <w:rPr>
          <w:rFonts w:ascii="Calibri" w:hAnsi="Calibri"/>
          <w:noProof/>
          <w:sz w:val="22"/>
          <w:szCs w:val="22"/>
          <w:lang w:eastAsia="en-GB"/>
        </w:rPr>
      </w:pPr>
      <w:r>
        <w:rPr>
          <w:noProof/>
          <w:lang w:eastAsia="zh-CN"/>
        </w:rPr>
        <w:t>5.2.4.5</w:t>
      </w:r>
      <w:r>
        <w:rPr>
          <w:rFonts w:ascii="Calibri" w:hAnsi="Calibri"/>
          <w:noProof/>
          <w:sz w:val="22"/>
          <w:szCs w:val="22"/>
          <w:lang w:eastAsia="en-GB"/>
        </w:rPr>
        <w:tab/>
      </w:r>
      <w:r>
        <w:rPr>
          <w:noProof/>
          <w:lang w:eastAsia="zh-CN"/>
        </w:rPr>
        <w:t>Data types describing alternative data types or combinations of data types</w:t>
      </w:r>
      <w:r>
        <w:rPr>
          <w:noProof/>
        </w:rPr>
        <w:tab/>
      </w:r>
      <w:r>
        <w:rPr>
          <w:noProof/>
        </w:rPr>
        <w:fldChar w:fldCharType="begin" w:fldLock="1"/>
      </w:r>
      <w:r>
        <w:rPr>
          <w:noProof/>
        </w:rPr>
        <w:instrText xml:space="preserve"> PAGEREF _Toc114582955 \h </w:instrText>
      </w:r>
      <w:r>
        <w:rPr>
          <w:noProof/>
        </w:rPr>
      </w:r>
      <w:r>
        <w:rPr>
          <w:noProof/>
        </w:rPr>
        <w:fldChar w:fldCharType="separate"/>
      </w:r>
      <w:r>
        <w:rPr>
          <w:noProof/>
        </w:rPr>
        <w:t>51</w:t>
      </w:r>
      <w:r>
        <w:rPr>
          <w:noProof/>
        </w:rPr>
        <w:fldChar w:fldCharType="end"/>
      </w:r>
    </w:p>
    <w:p w14:paraId="0BA3A4BA" w14:textId="35706F16" w:rsidR="00E57FA1" w:rsidRDefault="00E57FA1">
      <w:pPr>
        <w:pStyle w:val="TOC3"/>
        <w:rPr>
          <w:rFonts w:ascii="Calibri" w:hAnsi="Calibri"/>
          <w:noProof/>
          <w:sz w:val="22"/>
          <w:szCs w:val="22"/>
          <w:lang w:eastAsia="en-GB"/>
        </w:rPr>
      </w:pPr>
      <w:r>
        <w:rPr>
          <w:noProof/>
        </w:rPr>
        <w:t>5.2.5</w:t>
      </w:r>
      <w:r>
        <w:rPr>
          <w:rFonts w:ascii="Calibri" w:hAnsi="Calibri"/>
          <w:noProof/>
          <w:sz w:val="22"/>
          <w:szCs w:val="22"/>
          <w:lang w:eastAsia="en-GB"/>
        </w:rPr>
        <w:tab/>
      </w:r>
      <w:r>
        <w:rPr>
          <w:noProof/>
        </w:rPr>
        <w:t>Relation types</w:t>
      </w:r>
      <w:r>
        <w:rPr>
          <w:noProof/>
        </w:rPr>
        <w:tab/>
      </w:r>
      <w:r>
        <w:rPr>
          <w:noProof/>
        </w:rPr>
        <w:fldChar w:fldCharType="begin" w:fldLock="1"/>
      </w:r>
      <w:r>
        <w:rPr>
          <w:noProof/>
        </w:rPr>
        <w:instrText xml:space="preserve"> PAGEREF _Toc114582956 \h </w:instrText>
      </w:r>
      <w:r>
        <w:rPr>
          <w:noProof/>
        </w:rPr>
      </w:r>
      <w:r>
        <w:rPr>
          <w:noProof/>
        </w:rPr>
        <w:fldChar w:fldCharType="separate"/>
      </w:r>
      <w:r>
        <w:rPr>
          <w:noProof/>
        </w:rPr>
        <w:t>52</w:t>
      </w:r>
      <w:r>
        <w:rPr>
          <w:noProof/>
        </w:rPr>
        <w:fldChar w:fldCharType="end"/>
      </w:r>
    </w:p>
    <w:p w14:paraId="1FF32FF7" w14:textId="4DD208C6" w:rsidR="00E57FA1" w:rsidRDefault="00E57FA1">
      <w:pPr>
        <w:pStyle w:val="TOC2"/>
        <w:rPr>
          <w:rFonts w:ascii="Calibri" w:hAnsi="Calibri"/>
          <w:noProof/>
          <w:sz w:val="22"/>
          <w:szCs w:val="22"/>
          <w:lang w:eastAsia="en-GB"/>
        </w:rPr>
      </w:pPr>
      <w:r>
        <w:rPr>
          <w:noProof/>
        </w:rPr>
        <w:t>5.3</w:t>
      </w:r>
      <w:r>
        <w:rPr>
          <w:rFonts w:ascii="Calibri" w:hAnsi="Calibri"/>
          <w:noProof/>
          <w:sz w:val="22"/>
          <w:szCs w:val="22"/>
          <w:lang w:eastAsia="en-GB"/>
        </w:rPr>
        <w:tab/>
      </w:r>
      <w:r>
        <w:rPr>
          <w:noProof/>
        </w:rPr>
        <w:t>OpenAPI specification files</w:t>
      </w:r>
      <w:r>
        <w:rPr>
          <w:noProof/>
        </w:rPr>
        <w:tab/>
      </w:r>
      <w:r>
        <w:rPr>
          <w:noProof/>
        </w:rPr>
        <w:fldChar w:fldCharType="begin" w:fldLock="1"/>
      </w:r>
      <w:r>
        <w:rPr>
          <w:noProof/>
        </w:rPr>
        <w:instrText xml:space="preserve"> PAGEREF _Toc114582957 \h </w:instrText>
      </w:r>
      <w:r>
        <w:rPr>
          <w:noProof/>
        </w:rPr>
      </w:r>
      <w:r>
        <w:rPr>
          <w:noProof/>
        </w:rPr>
        <w:fldChar w:fldCharType="separate"/>
      </w:r>
      <w:r>
        <w:rPr>
          <w:noProof/>
        </w:rPr>
        <w:t>52</w:t>
      </w:r>
      <w:r>
        <w:rPr>
          <w:noProof/>
        </w:rPr>
        <w:fldChar w:fldCharType="end"/>
      </w:r>
    </w:p>
    <w:p w14:paraId="4F83D9A4" w14:textId="7A8C4F3A" w:rsidR="00E57FA1" w:rsidRDefault="00E57FA1">
      <w:pPr>
        <w:pStyle w:val="TOC3"/>
        <w:rPr>
          <w:rFonts w:ascii="Calibri" w:hAnsi="Calibri"/>
          <w:noProof/>
          <w:sz w:val="22"/>
          <w:szCs w:val="22"/>
          <w:lang w:eastAsia="en-GB"/>
        </w:rPr>
      </w:pPr>
      <w:r>
        <w:rPr>
          <w:noProof/>
          <w:lang w:eastAsia="zh-CN"/>
        </w:rPr>
        <w:t>5.3.1</w:t>
      </w:r>
      <w:r>
        <w:rPr>
          <w:rFonts w:ascii="Calibri" w:hAnsi="Calibr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_Toc114582958 \h </w:instrText>
      </w:r>
      <w:r>
        <w:rPr>
          <w:noProof/>
        </w:rPr>
      </w:r>
      <w:r>
        <w:rPr>
          <w:noProof/>
        </w:rPr>
        <w:fldChar w:fldCharType="separate"/>
      </w:r>
      <w:r>
        <w:rPr>
          <w:noProof/>
        </w:rPr>
        <w:t>52</w:t>
      </w:r>
      <w:r>
        <w:rPr>
          <w:noProof/>
        </w:rPr>
        <w:fldChar w:fldCharType="end"/>
      </w:r>
    </w:p>
    <w:p w14:paraId="10414A4A" w14:textId="5657D119" w:rsidR="00E57FA1" w:rsidRDefault="00E57FA1">
      <w:pPr>
        <w:pStyle w:val="TOC3"/>
        <w:rPr>
          <w:rFonts w:ascii="Calibri" w:hAnsi="Calibri"/>
          <w:noProof/>
          <w:sz w:val="22"/>
          <w:szCs w:val="22"/>
          <w:lang w:eastAsia="en-GB"/>
        </w:rPr>
      </w:pPr>
      <w:r>
        <w:rPr>
          <w:noProof/>
        </w:rPr>
        <w:t>5.3.2</w:t>
      </w:r>
      <w:r>
        <w:rPr>
          <w:rFonts w:ascii="Calibri" w:hAnsi="Calibri"/>
          <w:noProof/>
          <w:sz w:val="22"/>
          <w:szCs w:val="22"/>
          <w:lang w:eastAsia="en-GB"/>
        </w:rPr>
        <w:tab/>
      </w:r>
      <w:r>
        <w:rPr>
          <w:noProof/>
        </w:rPr>
        <w:t>Formatting of OpenAPI specification files</w:t>
      </w:r>
      <w:r>
        <w:rPr>
          <w:noProof/>
        </w:rPr>
        <w:tab/>
      </w:r>
      <w:r>
        <w:rPr>
          <w:noProof/>
        </w:rPr>
        <w:fldChar w:fldCharType="begin" w:fldLock="1"/>
      </w:r>
      <w:r>
        <w:rPr>
          <w:noProof/>
        </w:rPr>
        <w:instrText xml:space="preserve"> PAGEREF _Toc114582959 \h </w:instrText>
      </w:r>
      <w:r>
        <w:rPr>
          <w:noProof/>
        </w:rPr>
      </w:r>
      <w:r>
        <w:rPr>
          <w:noProof/>
        </w:rPr>
        <w:fldChar w:fldCharType="separate"/>
      </w:r>
      <w:r>
        <w:rPr>
          <w:noProof/>
        </w:rPr>
        <w:t>53</w:t>
      </w:r>
      <w:r>
        <w:rPr>
          <w:noProof/>
        </w:rPr>
        <w:fldChar w:fldCharType="end"/>
      </w:r>
    </w:p>
    <w:p w14:paraId="33CBA6F7" w14:textId="6BA2146B" w:rsidR="00E57FA1" w:rsidRDefault="00E57FA1">
      <w:pPr>
        <w:pStyle w:val="TOC3"/>
        <w:rPr>
          <w:rFonts w:ascii="Calibri" w:hAnsi="Calibri"/>
          <w:noProof/>
          <w:sz w:val="22"/>
          <w:szCs w:val="22"/>
          <w:lang w:eastAsia="en-GB"/>
        </w:rPr>
      </w:pPr>
      <w:r>
        <w:rPr>
          <w:noProof/>
          <w:lang w:eastAsia="zh-CN"/>
        </w:rPr>
        <w:t>5.3.3</w:t>
      </w:r>
      <w:r>
        <w:rPr>
          <w:rFonts w:ascii="Calibri" w:hAnsi="Calibri"/>
          <w:noProof/>
          <w:sz w:val="22"/>
          <w:szCs w:val="22"/>
          <w:lang w:eastAsia="en-GB"/>
        </w:rPr>
        <w:tab/>
      </w:r>
      <w:r>
        <w:rPr>
          <w:noProof/>
          <w:lang w:eastAsia="zh-CN"/>
        </w:rPr>
        <w:t>Info</w:t>
      </w:r>
      <w:r>
        <w:rPr>
          <w:noProof/>
        </w:rPr>
        <w:tab/>
      </w:r>
      <w:r>
        <w:rPr>
          <w:noProof/>
        </w:rPr>
        <w:fldChar w:fldCharType="begin" w:fldLock="1"/>
      </w:r>
      <w:r>
        <w:rPr>
          <w:noProof/>
        </w:rPr>
        <w:instrText xml:space="preserve"> PAGEREF _Toc114582960 \h </w:instrText>
      </w:r>
      <w:r>
        <w:rPr>
          <w:noProof/>
        </w:rPr>
      </w:r>
      <w:r>
        <w:rPr>
          <w:noProof/>
        </w:rPr>
        <w:fldChar w:fldCharType="separate"/>
      </w:r>
      <w:r>
        <w:rPr>
          <w:noProof/>
        </w:rPr>
        <w:t>53</w:t>
      </w:r>
      <w:r>
        <w:rPr>
          <w:noProof/>
        </w:rPr>
        <w:fldChar w:fldCharType="end"/>
      </w:r>
    </w:p>
    <w:p w14:paraId="26D12068" w14:textId="0119914A" w:rsidR="00E57FA1" w:rsidRDefault="00E57FA1">
      <w:pPr>
        <w:pStyle w:val="TOC3"/>
        <w:rPr>
          <w:rFonts w:ascii="Calibri" w:hAnsi="Calibri"/>
          <w:noProof/>
          <w:sz w:val="22"/>
          <w:szCs w:val="22"/>
          <w:lang w:eastAsia="en-GB"/>
        </w:rPr>
      </w:pPr>
      <w:r>
        <w:rPr>
          <w:noProof/>
          <w:lang w:eastAsia="zh-CN"/>
        </w:rPr>
        <w:t>5.3.4</w:t>
      </w:r>
      <w:r>
        <w:rPr>
          <w:rFonts w:ascii="Calibri" w:hAnsi="Calibri"/>
          <w:noProof/>
          <w:sz w:val="22"/>
          <w:szCs w:val="22"/>
          <w:lang w:eastAsia="en-GB"/>
        </w:rPr>
        <w:tab/>
      </w:r>
      <w:r>
        <w:rPr>
          <w:noProof/>
          <w:lang w:eastAsia="zh-CN"/>
        </w:rPr>
        <w:t>externalDocs</w:t>
      </w:r>
      <w:r>
        <w:rPr>
          <w:noProof/>
        </w:rPr>
        <w:tab/>
      </w:r>
      <w:r>
        <w:rPr>
          <w:noProof/>
        </w:rPr>
        <w:fldChar w:fldCharType="begin" w:fldLock="1"/>
      </w:r>
      <w:r>
        <w:rPr>
          <w:noProof/>
        </w:rPr>
        <w:instrText xml:space="preserve"> PAGEREF _Toc114582961 \h </w:instrText>
      </w:r>
      <w:r>
        <w:rPr>
          <w:noProof/>
        </w:rPr>
      </w:r>
      <w:r>
        <w:rPr>
          <w:noProof/>
        </w:rPr>
        <w:fldChar w:fldCharType="separate"/>
      </w:r>
      <w:r>
        <w:rPr>
          <w:noProof/>
        </w:rPr>
        <w:t>53</w:t>
      </w:r>
      <w:r>
        <w:rPr>
          <w:noProof/>
        </w:rPr>
        <w:fldChar w:fldCharType="end"/>
      </w:r>
    </w:p>
    <w:p w14:paraId="3FD504FB" w14:textId="025F26AA" w:rsidR="00E57FA1" w:rsidRDefault="00E57FA1">
      <w:pPr>
        <w:pStyle w:val="TOC3"/>
        <w:rPr>
          <w:rFonts w:ascii="Calibri" w:hAnsi="Calibri"/>
          <w:noProof/>
          <w:sz w:val="22"/>
          <w:szCs w:val="22"/>
          <w:lang w:eastAsia="en-GB"/>
        </w:rPr>
      </w:pPr>
      <w:r>
        <w:rPr>
          <w:noProof/>
          <w:lang w:eastAsia="zh-CN"/>
        </w:rPr>
        <w:t>5.3.5</w:t>
      </w:r>
      <w:r>
        <w:rPr>
          <w:rFonts w:ascii="Calibri" w:hAnsi="Calibri"/>
          <w:noProof/>
          <w:sz w:val="22"/>
          <w:szCs w:val="22"/>
          <w:lang w:eastAsia="en-GB"/>
        </w:rPr>
        <w:tab/>
      </w:r>
      <w:r>
        <w:rPr>
          <w:noProof/>
          <w:lang w:eastAsia="zh-CN"/>
        </w:rPr>
        <w:t>Servers</w:t>
      </w:r>
      <w:r>
        <w:rPr>
          <w:noProof/>
        </w:rPr>
        <w:tab/>
      </w:r>
      <w:r>
        <w:rPr>
          <w:noProof/>
        </w:rPr>
        <w:fldChar w:fldCharType="begin" w:fldLock="1"/>
      </w:r>
      <w:r>
        <w:rPr>
          <w:noProof/>
        </w:rPr>
        <w:instrText xml:space="preserve"> PAGEREF _Toc114582962 \h </w:instrText>
      </w:r>
      <w:r>
        <w:rPr>
          <w:noProof/>
        </w:rPr>
      </w:r>
      <w:r>
        <w:rPr>
          <w:noProof/>
        </w:rPr>
        <w:fldChar w:fldCharType="separate"/>
      </w:r>
      <w:r>
        <w:rPr>
          <w:noProof/>
        </w:rPr>
        <w:t>54</w:t>
      </w:r>
      <w:r>
        <w:rPr>
          <w:noProof/>
        </w:rPr>
        <w:fldChar w:fldCharType="end"/>
      </w:r>
    </w:p>
    <w:p w14:paraId="6A2CEACC" w14:textId="7950FA1C" w:rsidR="00E57FA1" w:rsidRDefault="00E57FA1">
      <w:pPr>
        <w:pStyle w:val="TOC3"/>
        <w:rPr>
          <w:rFonts w:ascii="Calibri" w:hAnsi="Calibri"/>
          <w:noProof/>
          <w:sz w:val="22"/>
          <w:szCs w:val="22"/>
          <w:lang w:eastAsia="en-GB"/>
        </w:rPr>
      </w:pPr>
      <w:r>
        <w:rPr>
          <w:noProof/>
          <w:lang w:eastAsia="zh-CN"/>
        </w:rPr>
        <w:t>5.3.6</w:t>
      </w:r>
      <w:r>
        <w:rPr>
          <w:rFonts w:ascii="Calibri" w:hAnsi="Calibri"/>
          <w:noProof/>
          <w:sz w:val="22"/>
          <w:szCs w:val="22"/>
          <w:lang w:eastAsia="en-GB"/>
        </w:rPr>
        <w:tab/>
      </w:r>
      <w:r>
        <w:rPr>
          <w:noProof/>
          <w:lang w:eastAsia="zh-CN"/>
        </w:rPr>
        <w:t xml:space="preserve">References to other 3GPP-defined </w:t>
      </w:r>
      <w:r>
        <w:rPr>
          <w:noProof/>
        </w:rPr>
        <w:t>OpenAPI specification files</w:t>
      </w:r>
      <w:r>
        <w:rPr>
          <w:noProof/>
        </w:rPr>
        <w:tab/>
      </w:r>
      <w:r>
        <w:rPr>
          <w:noProof/>
        </w:rPr>
        <w:fldChar w:fldCharType="begin" w:fldLock="1"/>
      </w:r>
      <w:r>
        <w:rPr>
          <w:noProof/>
        </w:rPr>
        <w:instrText xml:space="preserve"> PAGEREF _Toc114582963 \h </w:instrText>
      </w:r>
      <w:r>
        <w:rPr>
          <w:noProof/>
        </w:rPr>
      </w:r>
      <w:r>
        <w:rPr>
          <w:noProof/>
        </w:rPr>
        <w:fldChar w:fldCharType="separate"/>
      </w:r>
      <w:r>
        <w:rPr>
          <w:noProof/>
        </w:rPr>
        <w:t>54</w:t>
      </w:r>
      <w:r>
        <w:rPr>
          <w:noProof/>
        </w:rPr>
        <w:fldChar w:fldCharType="end"/>
      </w:r>
    </w:p>
    <w:p w14:paraId="5838773D" w14:textId="1D287AF0" w:rsidR="00E57FA1" w:rsidRDefault="00E57FA1">
      <w:pPr>
        <w:pStyle w:val="TOC3"/>
        <w:rPr>
          <w:rFonts w:ascii="Calibri" w:hAnsi="Calibri"/>
          <w:noProof/>
          <w:sz w:val="22"/>
          <w:szCs w:val="22"/>
          <w:lang w:eastAsia="en-GB"/>
        </w:rPr>
      </w:pPr>
      <w:r>
        <w:rPr>
          <w:noProof/>
          <w:lang w:eastAsia="zh-CN"/>
        </w:rPr>
        <w:t>5.3.7</w:t>
      </w:r>
      <w:r>
        <w:rPr>
          <w:rFonts w:ascii="Calibri" w:hAnsi="Calibri"/>
          <w:noProof/>
          <w:sz w:val="22"/>
          <w:szCs w:val="22"/>
          <w:lang w:eastAsia="en-GB"/>
        </w:rPr>
        <w:tab/>
      </w:r>
      <w:r>
        <w:rPr>
          <w:noProof/>
          <w:lang w:eastAsia="zh-CN"/>
        </w:rPr>
        <w:t>Server-initiated communication</w:t>
      </w:r>
      <w:r>
        <w:rPr>
          <w:noProof/>
        </w:rPr>
        <w:tab/>
      </w:r>
      <w:r>
        <w:rPr>
          <w:noProof/>
        </w:rPr>
        <w:fldChar w:fldCharType="begin" w:fldLock="1"/>
      </w:r>
      <w:r>
        <w:rPr>
          <w:noProof/>
        </w:rPr>
        <w:instrText xml:space="preserve"> PAGEREF _Toc114582964 \h </w:instrText>
      </w:r>
      <w:r>
        <w:rPr>
          <w:noProof/>
        </w:rPr>
      </w:r>
      <w:r>
        <w:rPr>
          <w:noProof/>
        </w:rPr>
        <w:fldChar w:fldCharType="separate"/>
      </w:r>
      <w:r>
        <w:rPr>
          <w:noProof/>
        </w:rPr>
        <w:t>55</w:t>
      </w:r>
      <w:r>
        <w:rPr>
          <w:noProof/>
        </w:rPr>
        <w:fldChar w:fldCharType="end"/>
      </w:r>
    </w:p>
    <w:p w14:paraId="094344EB" w14:textId="78BD4D63" w:rsidR="00E57FA1" w:rsidRDefault="00E57FA1">
      <w:pPr>
        <w:pStyle w:val="TOC3"/>
        <w:rPr>
          <w:rFonts w:ascii="Calibri" w:hAnsi="Calibri"/>
          <w:noProof/>
          <w:sz w:val="22"/>
          <w:szCs w:val="22"/>
          <w:lang w:eastAsia="en-GB"/>
        </w:rPr>
      </w:pPr>
      <w:r>
        <w:rPr>
          <w:noProof/>
        </w:rPr>
        <w:lastRenderedPageBreak/>
        <w:t>5.3.8</w:t>
      </w:r>
      <w:r>
        <w:rPr>
          <w:rFonts w:ascii="Calibri" w:hAnsi="Calibri"/>
          <w:noProof/>
          <w:sz w:val="22"/>
          <w:szCs w:val="22"/>
          <w:lang w:eastAsia="en-GB"/>
        </w:rPr>
        <w:tab/>
      </w:r>
      <w:r>
        <w:rPr>
          <w:noProof/>
        </w:rPr>
        <w:t>Describing the body of HTTP PATCH requests</w:t>
      </w:r>
      <w:r>
        <w:rPr>
          <w:noProof/>
        </w:rPr>
        <w:tab/>
      </w:r>
      <w:r>
        <w:rPr>
          <w:noProof/>
        </w:rPr>
        <w:fldChar w:fldCharType="begin" w:fldLock="1"/>
      </w:r>
      <w:r>
        <w:rPr>
          <w:noProof/>
        </w:rPr>
        <w:instrText xml:space="preserve"> PAGEREF _Toc114582965 \h </w:instrText>
      </w:r>
      <w:r>
        <w:rPr>
          <w:noProof/>
        </w:rPr>
      </w:r>
      <w:r>
        <w:rPr>
          <w:noProof/>
        </w:rPr>
        <w:fldChar w:fldCharType="separate"/>
      </w:r>
      <w:r>
        <w:rPr>
          <w:noProof/>
        </w:rPr>
        <w:t>55</w:t>
      </w:r>
      <w:r>
        <w:rPr>
          <w:noProof/>
        </w:rPr>
        <w:fldChar w:fldCharType="end"/>
      </w:r>
    </w:p>
    <w:p w14:paraId="74B7921B" w14:textId="7247587B" w:rsidR="00E57FA1" w:rsidRDefault="00E57FA1">
      <w:pPr>
        <w:pStyle w:val="TOC4"/>
        <w:rPr>
          <w:rFonts w:ascii="Calibri" w:hAnsi="Calibri"/>
          <w:noProof/>
          <w:sz w:val="22"/>
          <w:szCs w:val="22"/>
          <w:lang w:eastAsia="en-GB"/>
        </w:rPr>
      </w:pPr>
      <w:r>
        <w:rPr>
          <w:noProof/>
        </w:rPr>
        <w:t>5.3.8.1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_Toc114582966 \h </w:instrText>
      </w:r>
      <w:r>
        <w:rPr>
          <w:noProof/>
        </w:rPr>
      </w:r>
      <w:r>
        <w:rPr>
          <w:noProof/>
        </w:rPr>
        <w:fldChar w:fldCharType="separate"/>
      </w:r>
      <w:r>
        <w:rPr>
          <w:noProof/>
        </w:rPr>
        <w:t>55</w:t>
      </w:r>
      <w:r>
        <w:rPr>
          <w:noProof/>
        </w:rPr>
        <w:fldChar w:fldCharType="end"/>
      </w:r>
    </w:p>
    <w:p w14:paraId="416D127D" w14:textId="0F6C2B7F" w:rsidR="00E57FA1" w:rsidRDefault="00E57FA1">
      <w:pPr>
        <w:pStyle w:val="TOC4"/>
        <w:rPr>
          <w:rFonts w:ascii="Calibri" w:hAnsi="Calibri"/>
          <w:noProof/>
          <w:sz w:val="22"/>
          <w:szCs w:val="22"/>
          <w:lang w:eastAsia="en-GB"/>
        </w:rPr>
      </w:pPr>
      <w:r>
        <w:rPr>
          <w:noProof/>
        </w:rPr>
        <w:t>5.3.8.2</w:t>
      </w:r>
      <w:r>
        <w:rPr>
          <w:rFonts w:ascii="Calibri" w:hAnsi="Calibri"/>
          <w:noProof/>
          <w:sz w:val="22"/>
          <w:szCs w:val="22"/>
          <w:lang w:eastAsia="en-GB"/>
        </w:rPr>
        <w:tab/>
      </w:r>
      <w:r>
        <w:rPr>
          <w:noProof/>
        </w:rPr>
        <w:t>JSON Merge Patch</w:t>
      </w:r>
      <w:r>
        <w:rPr>
          <w:noProof/>
        </w:rPr>
        <w:tab/>
      </w:r>
      <w:r>
        <w:rPr>
          <w:noProof/>
        </w:rPr>
        <w:fldChar w:fldCharType="begin" w:fldLock="1"/>
      </w:r>
      <w:r>
        <w:rPr>
          <w:noProof/>
        </w:rPr>
        <w:instrText xml:space="preserve"> PAGEREF _Toc114582967 \h </w:instrText>
      </w:r>
      <w:r>
        <w:rPr>
          <w:noProof/>
        </w:rPr>
      </w:r>
      <w:r>
        <w:rPr>
          <w:noProof/>
        </w:rPr>
        <w:fldChar w:fldCharType="separate"/>
      </w:r>
      <w:r>
        <w:rPr>
          <w:noProof/>
        </w:rPr>
        <w:t>55</w:t>
      </w:r>
      <w:r>
        <w:rPr>
          <w:noProof/>
        </w:rPr>
        <w:fldChar w:fldCharType="end"/>
      </w:r>
    </w:p>
    <w:p w14:paraId="106B28D8" w14:textId="604ABBC3" w:rsidR="00E57FA1" w:rsidRDefault="00E57FA1">
      <w:pPr>
        <w:pStyle w:val="TOC4"/>
        <w:rPr>
          <w:rFonts w:ascii="Calibri" w:hAnsi="Calibri"/>
          <w:noProof/>
          <w:sz w:val="22"/>
          <w:szCs w:val="22"/>
          <w:lang w:eastAsia="en-GB"/>
        </w:rPr>
      </w:pPr>
      <w:r>
        <w:rPr>
          <w:noProof/>
        </w:rPr>
        <w:t>5.3.8.3</w:t>
      </w:r>
      <w:r>
        <w:rPr>
          <w:rFonts w:ascii="Calibri" w:hAnsi="Calibri"/>
          <w:noProof/>
          <w:sz w:val="22"/>
          <w:szCs w:val="22"/>
          <w:lang w:eastAsia="en-GB"/>
        </w:rPr>
        <w:tab/>
      </w:r>
      <w:r>
        <w:rPr>
          <w:noProof/>
        </w:rPr>
        <w:t>JSON PATCH</w:t>
      </w:r>
      <w:r>
        <w:rPr>
          <w:noProof/>
        </w:rPr>
        <w:tab/>
      </w:r>
      <w:r>
        <w:rPr>
          <w:noProof/>
        </w:rPr>
        <w:fldChar w:fldCharType="begin" w:fldLock="1"/>
      </w:r>
      <w:r>
        <w:rPr>
          <w:noProof/>
        </w:rPr>
        <w:instrText xml:space="preserve"> PAGEREF _Toc114582968 \h </w:instrText>
      </w:r>
      <w:r>
        <w:rPr>
          <w:noProof/>
        </w:rPr>
      </w:r>
      <w:r>
        <w:rPr>
          <w:noProof/>
        </w:rPr>
        <w:fldChar w:fldCharType="separate"/>
      </w:r>
      <w:r>
        <w:rPr>
          <w:noProof/>
        </w:rPr>
        <w:t>56</w:t>
      </w:r>
      <w:r>
        <w:rPr>
          <w:noProof/>
        </w:rPr>
        <w:fldChar w:fldCharType="end"/>
      </w:r>
    </w:p>
    <w:p w14:paraId="7A0A9B5D" w14:textId="68026A92" w:rsidR="00E57FA1" w:rsidRDefault="00E57FA1">
      <w:pPr>
        <w:pStyle w:val="TOC3"/>
        <w:rPr>
          <w:rFonts w:ascii="Calibri" w:hAnsi="Calibri"/>
          <w:noProof/>
          <w:sz w:val="22"/>
          <w:szCs w:val="22"/>
          <w:lang w:eastAsia="en-GB"/>
        </w:rPr>
      </w:pPr>
      <w:r>
        <w:rPr>
          <w:noProof/>
          <w:lang w:eastAsia="zh-CN"/>
        </w:rPr>
        <w:t>5.3.9</w:t>
      </w:r>
      <w:r>
        <w:rPr>
          <w:rFonts w:ascii="Calibri" w:hAnsi="Calibri"/>
          <w:noProof/>
          <w:sz w:val="22"/>
          <w:szCs w:val="22"/>
          <w:lang w:eastAsia="en-GB"/>
        </w:rPr>
        <w:tab/>
      </w:r>
      <w:r>
        <w:rPr>
          <w:noProof/>
          <w:lang w:eastAsia="zh-CN"/>
        </w:rPr>
        <w:t>Structured data types</w:t>
      </w:r>
      <w:r>
        <w:rPr>
          <w:noProof/>
        </w:rPr>
        <w:tab/>
      </w:r>
      <w:r>
        <w:rPr>
          <w:noProof/>
        </w:rPr>
        <w:fldChar w:fldCharType="begin" w:fldLock="1"/>
      </w:r>
      <w:r>
        <w:rPr>
          <w:noProof/>
        </w:rPr>
        <w:instrText xml:space="preserve"> PAGEREF _Toc114582969 \h </w:instrText>
      </w:r>
      <w:r>
        <w:rPr>
          <w:noProof/>
        </w:rPr>
      </w:r>
      <w:r>
        <w:rPr>
          <w:noProof/>
        </w:rPr>
        <w:fldChar w:fldCharType="separate"/>
      </w:r>
      <w:r>
        <w:rPr>
          <w:noProof/>
        </w:rPr>
        <w:t>56</w:t>
      </w:r>
      <w:r>
        <w:rPr>
          <w:noProof/>
        </w:rPr>
        <w:fldChar w:fldCharType="end"/>
      </w:r>
    </w:p>
    <w:p w14:paraId="03F74822" w14:textId="6311C7E4" w:rsidR="00E57FA1" w:rsidRDefault="00E57FA1">
      <w:pPr>
        <w:pStyle w:val="TOC3"/>
        <w:rPr>
          <w:rFonts w:ascii="Calibri" w:hAnsi="Calibri"/>
          <w:noProof/>
          <w:sz w:val="22"/>
          <w:szCs w:val="22"/>
          <w:lang w:eastAsia="en-GB"/>
        </w:rPr>
      </w:pPr>
      <w:r>
        <w:rPr>
          <w:noProof/>
          <w:lang w:eastAsia="zh-CN"/>
        </w:rPr>
        <w:t>5.3.10</w:t>
      </w:r>
      <w:r>
        <w:rPr>
          <w:rFonts w:ascii="Calibri" w:hAnsi="Calibri"/>
          <w:noProof/>
          <w:sz w:val="22"/>
          <w:szCs w:val="22"/>
          <w:lang w:eastAsia="en-GB"/>
        </w:rPr>
        <w:tab/>
      </w:r>
      <w:r>
        <w:rPr>
          <w:noProof/>
          <w:lang w:eastAsia="zh-CN"/>
        </w:rPr>
        <w:t>Data types describing alternative data types or combinations of data types</w:t>
      </w:r>
      <w:r>
        <w:rPr>
          <w:noProof/>
        </w:rPr>
        <w:tab/>
      </w:r>
      <w:r>
        <w:rPr>
          <w:noProof/>
        </w:rPr>
        <w:fldChar w:fldCharType="begin" w:fldLock="1"/>
      </w:r>
      <w:r>
        <w:rPr>
          <w:noProof/>
        </w:rPr>
        <w:instrText xml:space="preserve"> PAGEREF _Toc114582970 \h </w:instrText>
      </w:r>
      <w:r>
        <w:rPr>
          <w:noProof/>
        </w:rPr>
      </w:r>
      <w:r>
        <w:rPr>
          <w:noProof/>
        </w:rPr>
        <w:fldChar w:fldCharType="separate"/>
      </w:r>
      <w:r>
        <w:rPr>
          <w:noProof/>
        </w:rPr>
        <w:t>58</w:t>
      </w:r>
      <w:r>
        <w:rPr>
          <w:noProof/>
        </w:rPr>
        <w:fldChar w:fldCharType="end"/>
      </w:r>
    </w:p>
    <w:p w14:paraId="4096F1E1" w14:textId="1FD47AD2" w:rsidR="00E57FA1" w:rsidRDefault="00E57FA1">
      <w:pPr>
        <w:pStyle w:val="TOC3"/>
        <w:rPr>
          <w:rFonts w:ascii="Calibri" w:hAnsi="Calibri"/>
          <w:noProof/>
          <w:sz w:val="22"/>
          <w:szCs w:val="22"/>
          <w:lang w:eastAsia="en-GB"/>
        </w:rPr>
      </w:pPr>
      <w:r w:rsidRPr="00633D19">
        <w:rPr>
          <w:rFonts w:eastAsia="SimSun"/>
          <w:noProof/>
          <w:lang w:val="x-none"/>
        </w:rPr>
        <w:t>5.3.</w:t>
      </w:r>
      <w:r w:rsidRPr="00633D19">
        <w:rPr>
          <w:rFonts w:eastAsia="SimSun"/>
          <w:noProof/>
          <w:lang w:val="de-DE"/>
        </w:rPr>
        <w:t>11</w:t>
      </w:r>
      <w:r>
        <w:rPr>
          <w:rFonts w:ascii="Calibri" w:hAnsi="Calibri"/>
          <w:noProof/>
          <w:sz w:val="22"/>
          <w:szCs w:val="22"/>
          <w:lang w:eastAsia="en-GB"/>
        </w:rPr>
        <w:tab/>
      </w:r>
      <w:r w:rsidRPr="00633D19">
        <w:rPr>
          <w:rFonts w:eastAsia="SimSun"/>
          <w:noProof/>
          <w:lang w:val="x-none"/>
        </w:rPr>
        <w:t>Error Responses</w:t>
      </w:r>
      <w:r>
        <w:rPr>
          <w:noProof/>
        </w:rPr>
        <w:tab/>
      </w:r>
      <w:r>
        <w:rPr>
          <w:noProof/>
        </w:rPr>
        <w:fldChar w:fldCharType="begin" w:fldLock="1"/>
      </w:r>
      <w:r>
        <w:rPr>
          <w:noProof/>
        </w:rPr>
        <w:instrText xml:space="preserve"> PAGEREF _Toc114582971 \h </w:instrText>
      </w:r>
      <w:r>
        <w:rPr>
          <w:noProof/>
        </w:rPr>
      </w:r>
      <w:r>
        <w:rPr>
          <w:noProof/>
        </w:rPr>
        <w:fldChar w:fldCharType="separate"/>
      </w:r>
      <w:r>
        <w:rPr>
          <w:noProof/>
        </w:rPr>
        <w:t>60</w:t>
      </w:r>
      <w:r>
        <w:rPr>
          <w:noProof/>
        </w:rPr>
        <w:fldChar w:fldCharType="end"/>
      </w:r>
    </w:p>
    <w:p w14:paraId="79CA210C" w14:textId="676CFB14" w:rsidR="00E57FA1" w:rsidRDefault="00E57FA1">
      <w:pPr>
        <w:pStyle w:val="TOC3"/>
        <w:rPr>
          <w:rFonts w:ascii="Calibri" w:hAnsi="Calibri"/>
          <w:noProof/>
          <w:sz w:val="22"/>
          <w:szCs w:val="22"/>
          <w:lang w:eastAsia="en-GB"/>
        </w:rPr>
      </w:pPr>
      <w:r>
        <w:rPr>
          <w:noProof/>
          <w:lang w:eastAsia="zh-CN"/>
        </w:rPr>
        <w:t>5.3.12</w:t>
      </w:r>
      <w:r>
        <w:rPr>
          <w:rFonts w:ascii="Calibri" w:hAnsi="Calibri"/>
          <w:noProof/>
          <w:sz w:val="22"/>
          <w:szCs w:val="22"/>
          <w:lang w:eastAsia="en-GB"/>
        </w:rPr>
        <w:tab/>
      </w:r>
      <w:r>
        <w:rPr>
          <w:noProof/>
          <w:lang w:eastAsia="zh-CN"/>
        </w:rPr>
        <w:t>Enumerations</w:t>
      </w:r>
      <w:r>
        <w:rPr>
          <w:noProof/>
        </w:rPr>
        <w:tab/>
      </w:r>
      <w:r>
        <w:rPr>
          <w:noProof/>
        </w:rPr>
        <w:fldChar w:fldCharType="begin" w:fldLock="1"/>
      </w:r>
      <w:r>
        <w:rPr>
          <w:noProof/>
        </w:rPr>
        <w:instrText xml:space="preserve"> PAGEREF _Toc114582972 \h </w:instrText>
      </w:r>
      <w:r>
        <w:rPr>
          <w:noProof/>
        </w:rPr>
      </w:r>
      <w:r>
        <w:rPr>
          <w:noProof/>
        </w:rPr>
        <w:fldChar w:fldCharType="separate"/>
      </w:r>
      <w:r>
        <w:rPr>
          <w:noProof/>
        </w:rPr>
        <w:t>61</w:t>
      </w:r>
      <w:r>
        <w:rPr>
          <w:noProof/>
        </w:rPr>
        <w:fldChar w:fldCharType="end"/>
      </w:r>
    </w:p>
    <w:p w14:paraId="5A62C12B" w14:textId="56190E7F" w:rsidR="00E57FA1" w:rsidRDefault="00E57FA1">
      <w:pPr>
        <w:pStyle w:val="TOC3"/>
        <w:rPr>
          <w:rFonts w:ascii="Calibri" w:hAnsi="Calibri"/>
          <w:noProof/>
          <w:sz w:val="22"/>
          <w:szCs w:val="22"/>
          <w:lang w:eastAsia="en-GB"/>
        </w:rPr>
      </w:pPr>
      <w:r>
        <w:rPr>
          <w:noProof/>
          <w:lang w:eastAsia="zh-CN"/>
        </w:rPr>
        <w:t>5.3.13</w:t>
      </w:r>
      <w:r>
        <w:rPr>
          <w:rFonts w:ascii="Calibri" w:hAnsi="Calibri"/>
          <w:noProof/>
          <w:sz w:val="22"/>
          <w:szCs w:val="22"/>
          <w:lang w:eastAsia="en-GB"/>
        </w:rPr>
        <w:tab/>
      </w:r>
      <w:r>
        <w:rPr>
          <w:noProof/>
          <w:lang w:eastAsia="zh-CN"/>
        </w:rPr>
        <w:t>Formatting of structured data types in query parameters</w:t>
      </w:r>
      <w:r>
        <w:rPr>
          <w:noProof/>
        </w:rPr>
        <w:tab/>
      </w:r>
      <w:r>
        <w:rPr>
          <w:noProof/>
        </w:rPr>
        <w:fldChar w:fldCharType="begin" w:fldLock="1"/>
      </w:r>
      <w:r>
        <w:rPr>
          <w:noProof/>
        </w:rPr>
        <w:instrText xml:space="preserve"> PAGEREF _Toc114582973 \h </w:instrText>
      </w:r>
      <w:r>
        <w:rPr>
          <w:noProof/>
        </w:rPr>
      </w:r>
      <w:r>
        <w:rPr>
          <w:noProof/>
        </w:rPr>
        <w:fldChar w:fldCharType="separate"/>
      </w:r>
      <w:r>
        <w:rPr>
          <w:noProof/>
        </w:rPr>
        <w:t>61</w:t>
      </w:r>
      <w:r>
        <w:rPr>
          <w:noProof/>
        </w:rPr>
        <w:fldChar w:fldCharType="end"/>
      </w:r>
    </w:p>
    <w:p w14:paraId="1999798C" w14:textId="0091A026" w:rsidR="00E57FA1" w:rsidRDefault="00E57FA1">
      <w:pPr>
        <w:pStyle w:val="TOC3"/>
        <w:rPr>
          <w:rFonts w:ascii="Calibri" w:hAnsi="Calibri"/>
          <w:noProof/>
          <w:sz w:val="22"/>
          <w:szCs w:val="22"/>
          <w:lang w:eastAsia="en-GB"/>
        </w:rPr>
      </w:pPr>
      <w:r>
        <w:rPr>
          <w:noProof/>
          <w:lang w:eastAsia="zh-CN"/>
        </w:rPr>
        <w:t>5.3.14</w:t>
      </w:r>
      <w:r>
        <w:rPr>
          <w:rFonts w:ascii="Calibri" w:hAnsi="Calibri"/>
          <w:noProof/>
          <w:sz w:val="22"/>
          <w:szCs w:val="22"/>
          <w:lang w:eastAsia="en-GB"/>
        </w:rPr>
        <w:tab/>
      </w:r>
      <w:r>
        <w:rPr>
          <w:noProof/>
          <w:lang w:eastAsia="zh-CN"/>
        </w:rPr>
        <w:t>Attribute Presence Conditions</w:t>
      </w:r>
      <w:r>
        <w:rPr>
          <w:noProof/>
        </w:rPr>
        <w:tab/>
      </w:r>
      <w:r>
        <w:rPr>
          <w:noProof/>
        </w:rPr>
        <w:fldChar w:fldCharType="begin" w:fldLock="1"/>
      </w:r>
      <w:r>
        <w:rPr>
          <w:noProof/>
        </w:rPr>
        <w:instrText xml:space="preserve"> PAGEREF _Toc114582974 \h </w:instrText>
      </w:r>
      <w:r>
        <w:rPr>
          <w:noProof/>
        </w:rPr>
      </w:r>
      <w:r>
        <w:rPr>
          <w:noProof/>
        </w:rPr>
        <w:fldChar w:fldCharType="separate"/>
      </w:r>
      <w:r>
        <w:rPr>
          <w:noProof/>
        </w:rPr>
        <w:t>62</w:t>
      </w:r>
      <w:r>
        <w:rPr>
          <w:noProof/>
        </w:rPr>
        <w:fldChar w:fldCharType="end"/>
      </w:r>
    </w:p>
    <w:p w14:paraId="2FD8AB0E" w14:textId="5A6916D1" w:rsidR="00E57FA1" w:rsidRDefault="00E57FA1">
      <w:pPr>
        <w:pStyle w:val="TOC3"/>
        <w:rPr>
          <w:rFonts w:ascii="Calibri" w:hAnsi="Calibri"/>
          <w:noProof/>
          <w:sz w:val="22"/>
          <w:szCs w:val="22"/>
          <w:lang w:eastAsia="en-GB"/>
        </w:rPr>
      </w:pPr>
      <w:r>
        <w:rPr>
          <w:noProof/>
          <w:lang w:eastAsia="zh-CN"/>
        </w:rPr>
        <w:t>5.3.15</w:t>
      </w:r>
      <w:r>
        <w:rPr>
          <w:rFonts w:ascii="Calibri" w:hAnsi="Calibri"/>
          <w:noProof/>
          <w:sz w:val="22"/>
          <w:szCs w:val="22"/>
          <w:lang w:eastAsia="en-GB"/>
        </w:rPr>
        <w:tab/>
      </w:r>
      <w:r>
        <w:rPr>
          <w:noProof/>
          <w:lang w:eastAsia="zh-CN"/>
        </w:rPr>
        <w:t>Usage of the "tags" field</w:t>
      </w:r>
      <w:r>
        <w:rPr>
          <w:noProof/>
        </w:rPr>
        <w:tab/>
      </w:r>
      <w:r>
        <w:rPr>
          <w:noProof/>
        </w:rPr>
        <w:fldChar w:fldCharType="begin" w:fldLock="1"/>
      </w:r>
      <w:r>
        <w:rPr>
          <w:noProof/>
        </w:rPr>
        <w:instrText xml:space="preserve"> PAGEREF _Toc114582975 \h </w:instrText>
      </w:r>
      <w:r>
        <w:rPr>
          <w:noProof/>
        </w:rPr>
      </w:r>
      <w:r>
        <w:rPr>
          <w:noProof/>
        </w:rPr>
        <w:fldChar w:fldCharType="separate"/>
      </w:r>
      <w:r>
        <w:rPr>
          <w:noProof/>
        </w:rPr>
        <w:t>64</w:t>
      </w:r>
      <w:r>
        <w:rPr>
          <w:noProof/>
        </w:rPr>
        <w:fldChar w:fldCharType="end"/>
      </w:r>
    </w:p>
    <w:p w14:paraId="2626FE98" w14:textId="495B2CD9" w:rsidR="00E57FA1" w:rsidRDefault="00E57FA1">
      <w:pPr>
        <w:pStyle w:val="TOC3"/>
        <w:rPr>
          <w:rFonts w:ascii="Calibri" w:hAnsi="Calibri"/>
          <w:noProof/>
          <w:sz w:val="22"/>
          <w:szCs w:val="22"/>
          <w:lang w:eastAsia="en-GB"/>
        </w:rPr>
      </w:pPr>
      <w:r>
        <w:rPr>
          <w:noProof/>
          <w:lang w:eastAsia="zh-CN"/>
        </w:rPr>
        <w:t>5.3.16</w:t>
      </w:r>
      <w:r>
        <w:rPr>
          <w:rFonts w:ascii="Calibri" w:hAnsi="Calibri"/>
          <w:noProof/>
          <w:sz w:val="22"/>
          <w:szCs w:val="22"/>
          <w:lang w:eastAsia="en-GB"/>
        </w:rPr>
        <w:tab/>
      </w:r>
      <w:r>
        <w:rPr>
          <w:noProof/>
          <w:lang w:eastAsia="zh-CN"/>
        </w:rPr>
        <w:t>Security</w:t>
      </w:r>
      <w:r>
        <w:rPr>
          <w:noProof/>
        </w:rPr>
        <w:tab/>
      </w:r>
      <w:r>
        <w:rPr>
          <w:noProof/>
        </w:rPr>
        <w:fldChar w:fldCharType="begin" w:fldLock="1"/>
      </w:r>
      <w:r>
        <w:rPr>
          <w:noProof/>
        </w:rPr>
        <w:instrText xml:space="preserve"> PAGEREF _Toc114582976 \h </w:instrText>
      </w:r>
      <w:r>
        <w:rPr>
          <w:noProof/>
        </w:rPr>
      </w:r>
      <w:r>
        <w:rPr>
          <w:noProof/>
        </w:rPr>
        <w:fldChar w:fldCharType="separate"/>
      </w:r>
      <w:r>
        <w:rPr>
          <w:noProof/>
        </w:rPr>
        <w:t>64</w:t>
      </w:r>
      <w:r>
        <w:rPr>
          <w:noProof/>
        </w:rPr>
        <w:fldChar w:fldCharType="end"/>
      </w:r>
    </w:p>
    <w:p w14:paraId="4101E423" w14:textId="43E97791" w:rsidR="00E57FA1" w:rsidRDefault="00E57FA1">
      <w:pPr>
        <w:pStyle w:val="TOC3"/>
        <w:rPr>
          <w:rFonts w:ascii="Calibri" w:hAnsi="Calibri"/>
          <w:noProof/>
          <w:sz w:val="22"/>
          <w:szCs w:val="22"/>
          <w:lang w:eastAsia="en-GB"/>
        </w:rPr>
      </w:pPr>
      <w:r>
        <w:rPr>
          <w:noProof/>
          <w:lang w:eastAsia="zh-CN"/>
        </w:rPr>
        <w:t>5.3.17</w:t>
      </w:r>
      <w:r>
        <w:rPr>
          <w:rFonts w:ascii="Calibri" w:hAnsi="Calibri"/>
          <w:noProof/>
          <w:sz w:val="22"/>
          <w:szCs w:val="22"/>
          <w:lang w:eastAsia="en-GB"/>
        </w:rPr>
        <w:tab/>
      </w:r>
      <w:r>
        <w:rPr>
          <w:noProof/>
          <w:lang w:eastAsia="zh-CN"/>
        </w:rPr>
        <w:t>Reuse of Structured Data Types</w:t>
      </w:r>
      <w:r>
        <w:rPr>
          <w:noProof/>
        </w:rPr>
        <w:tab/>
      </w:r>
      <w:r>
        <w:rPr>
          <w:noProof/>
        </w:rPr>
        <w:fldChar w:fldCharType="begin" w:fldLock="1"/>
      </w:r>
      <w:r>
        <w:rPr>
          <w:noProof/>
        </w:rPr>
        <w:instrText xml:space="preserve"> PAGEREF _Toc114582977 \h </w:instrText>
      </w:r>
      <w:r>
        <w:rPr>
          <w:noProof/>
        </w:rPr>
      </w:r>
      <w:r>
        <w:rPr>
          <w:noProof/>
        </w:rPr>
        <w:fldChar w:fldCharType="separate"/>
      </w:r>
      <w:r>
        <w:rPr>
          <w:noProof/>
        </w:rPr>
        <w:t>65</w:t>
      </w:r>
      <w:r>
        <w:rPr>
          <w:noProof/>
        </w:rPr>
        <w:fldChar w:fldCharType="end"/>
      </w:r>
    </w:p>
    <w:p w14:paraId="0099E12B" w14:textId="48229299" w:rsidR="00E57FA1" w:rsidRDefault="00E57FA1">
      <w:pPr>
        <w:pStyle w:val="TOC1"/>
        <w:rPr>
          <w:rFonts w:ascii="Calibri" w:hAnsi="Calibri"/>
          <w:noProof/>
          <w:szCs w:val="22"/>
          <w:lang w:eastAsia="en-GB"/>
        </w:rPr>
      </w:pPr>
      <w:r>
        <w:rPr>
          <w:noProof/>
        </w:rPr>
        <w:t>6</w:t>
      </w:r>
      <w:r>
        <w:rPr>
          <w:rFonts w:ascii="Calibri" w:hAnsi="Calibri"/>
          <w:noProof/>
          <w:szCs w:val="22"/>
          <w:lang w:eastAsia="en-GB"/>
        </w:rPr>
        <w:tab/>
      </w:r>
      <w:r>
        <w:rPr>
          <w:noProof/>
        </w:rPr>
        <w:t>Requirements for secure API design</w:t>
      </w:r>
      <w:r>
        <w:rPr>
          <w:noProof/>
        </w:rPr>
        <w:tab/>
      </w:r>
      <w:r>
        <w:rPr>
          <w:noProof/>
        </w:rPr>
        <w:fldChar w:fldCharType="begin" w:fldLock="1"/>
      </w:r>
      <w:r>
        <w:rPr>
          <w:noProof/>
        </w:rPr>
        <w:instrText xml:space="preserve"> PAGEREF _Toc114582978 \h </w:instrText>
      </w:r>
      <w:r>
        <w:rPr>
          <w:noProof/>
        </w:rPr>
      </w:r>
      <w:r>
        <w:rPr>
          <w:noProof/>
        </w:rPr>
        <w:fldChar w:fldCharType="separate"/>
      </w:r>
      <w:r>
        <w:rPr>
          <w:noProof/>
        </w:rPr>
        <w:t>66</w:t>
      </w:r>
      <w:r>
        <w:rPr>
          <w:noProof/>
        </w:rPr>
        <w:fldChar w:fldCharType="end"/>
      </w:r>
    </w:p>
    <w:p w14:paraId="2A5FE8EB" w14:textId="3B4B800B" w:rsidR="00E57FA1" w:rsidRDefault="00E57FA1">
      <w:pPr>
        <w:pStyle w:val="TOC2"/>
        <w:rPr>
          <w:rFonts w:ascii="Calibri" w:hAnsi="Calibri"/>
          <w:noProof/>
          <w:sz w:val="22"/>
          <w:szCs w:val="22"/>
          <w:lang w:eastAsia="en-GB"/>
        </w:rPr>
      </w:pPr>
      <w:r>
        <w:rPr>
          <w:noProof/>
        </w:rPr>
        <w:t>6.1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_Toc114582979 \h </w:instrText>
      </w:r>
      <w:r>
        <w:rPr>
          <w:noProof/>
        </w:rPr>
      </w:r>
      <w:r>
        <w:rPr>
          <w:noProof/>
        </w:rPr>
        <w:fldChar w:fldCharType="separate"/>
      </w:r>
      <w:r>
        <w:rPr>
          <w:noProof/>
        </w:rPr>
        <w:t>66</w:t>
      </w:r>
      <w:r>
        <w:rPr>
          <w:noProof/>
        </w:rPr>
        <w:fldChar w:fldCharType="end"/>
      </w:r>
    </w:p>
    <w:p w14:paraId="3C773EFD" w14:textId="63D0B32B" w:rsidR="00E57FA1" w:rsidRDefault="00E57FA1">
      <w:pPr>
        <w:pStyle w:val="TOC2"/>
        <w:rPr>
          <w:rFonts w:ascii="Calibri" w:hAnsi="Calibri"/>
          <w:noProof/>
          <w:sz w:val="22"/>
          <w:szCs w:val="22"/>
          <w:lang w:eastAsia="en-GB"/>
        </w:rPr>
      </w:pPr>
      <w:r>
        <w:rPr>
          <w:noProof/>
        </w:rPr>
        <w:t>6.2</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_Toc114582980 \h </w:instrText>
      </w:r>
      <w:r>
        <w:rPr>
          <w:noProof/>
        </w:rPr>
      </w:r>
      <w:r>
        <w:rPr>
          <w:noProof/>
        </w:rPr>
        <w:fldChar w:fldCharType="separate"/>
      </w:r>
      <w:r>
        <w:rPr>
          <w:noProof/>
        </w:rPr>
        <w:t>66</w:t>
      </w:r>
      <w:r>
        <w:rPr>
          <w:noProof/>
        </w:rPr>
        <w:fldChar w:fldCharType="end"/>
      </w:r>
    </w:p>
    <w:p w14:paraId="45B8370E" w14:textId="309AF2CF" w:rsidR="00E57FA1" w:rsidRDefault="00E57FA1">
      <w:pPr>
        <w:pStyle w:val="TOC2"/>
        <w:rPr>
          <w:rFonts w:ascii="Calibri" w:hAnsi="Calibri"/>
          <w:noProof/>
          <w:sz w:val="22"/>
          <w:szCs w:val="22"/>
          <w:lang w:eastAsia="en-GB"/>
        </w:rPr>
      </w:pPr>
      <w:r>
        <w:rPr>
          <w:noProof/>
        </w:rPr>
        <w:t>6.3</w:t>
      </w:r>
      <w:r>
        <w:rPr>
          <w:rFonts w:ascii="Calibri" w:hAnsi="Calibri"/>
          <w:noProof/>
          <w:sz w:val="22"/>
          <w:szCs w:val="22"/>
          <w:lang w:eastAsia="en-GB"/>
        </w:rPr>
        <w:tab/>
      </w:r>
      <w:r>
        <w:rPr>
          <w:noProof/>
        </w:rPr>
        <w:t>SBA-specific requirements</w:t>
      </w:r>
      <w:r>
        <w:rPr>
          <w:noProof/>
        </w:rPr>
        <w:tab/>
      </w:r>
      <w:r>
        <w:rPr>
          <w:noProof/>
        </w:rPr>
        <w:fldChar w:fldCharType="begin" w:fldLock="1"/>
      </w:r>
      <w:r>
        <w:rPr>
          <w:noProof/>
        </w:rPr>
        <w:instrText xml:space="preserve"> PAGEREF _Toc114582981 \h </w:instrText>
      </w:r>
      <w:r>
        <w:rPr>
          <w:noProof/>
        </w:rPr>
      </w:r>
      <w:r>
        <w:rPr>
          <w:noProof/>
        </w:rPr>
        <w:fldChar w:fldCharType="separate"/>
      </w:r>
      <w:r>
        <w:rPr>
          <w:noProof/>
        </w:rPr>
        <w:t>67</w:t>
      </w:r>
      <w:r>
        <w:rPr>
          <w:noProof/>
        </w:rPr>
        <w:fldChar w:fldCharType="end"/>
      </w:r>
    </w:p>
    <w:p w14:paraId="4724ECA7" w14:textId="60CE9114" w:rsidR="00E57FA1" w:rsidRDefault="00E57FA1" w:rsidP="00E57FA1">
      <w:pPr>
        <w:pStyle w:val="TOC8"/>
        <w:rPr>
          <w:rFonts w:ascii="Calibri" w:hAnsi="Calibri"/>
          <w:b w:val="0"/>
          <w:noProof/>
          <w:szCs w:val="22"/>
          <w:lang w:eastAsia="en-GB"/>
        </w:rPr>
      </w:pPr>
      <w:r>
        <w:rPr>
          <w:noProof/>
        </w:rPr>
        <w:t>Annex A (informative): TS Skeleton Template</w:t>
      </w:r>
      <w:r>
        <w:rPr>
          <w:noProof/>
        </w:rPr>
        <w:tab/>
      </w:r>
      <w:r>
        <w:rPr>
          <w:noProof/>
        </w:rPr>
        <w:fldChar w:fldCharType="begin" w:fldLock="1"/>
      </w:r>
      <w:r>
        <w:rPr>
          <w:noProof/>
        </w:rPr>
        <w:instrText xml:space="preserve"> PAGEREF _Toc114582982 \h </w:instrText>
      </w:r>
      <w:r>
        <w:rPr>
          <w:noProof/>
        </w:rPr>
      </w:r>
      <w:r>
        <w:rPr>
          <w:noProof/>
        </w:rPr>
        <w:fldChar w:fldCharType="separate"/>
      </w:r>
      <w:r>
        <w:rPr>
          <w:noProof/>
        </w:rPr>
        <w:t>68</w:t>
      </w:r>
      <w:r>
        <w:rPr>
          <w:noProof/>
        </w:rPr>
        <w:fldChar w:fldCharType="end"/>
      </w:r>
    </w:p>
    <w:p w14:paraId="6E9790F7" w14:textId="2E9E28F9" w:rsidR="00E57FA1" w:rsidRDefault="00E57FA1" w:rsidP="00E57FA1">
      <w:pPr>
        <w:pStyle w:val="TOC8"/>
        <w:rPr>
          <w:rFonts w:ascii="Calibri" w:hAnsi="Calibri"/>
          <w:b w:val="0"/>
          <w:noProof/>
          <w:szCs w:val="22"/>
          <w:lang w:eastAsia="en-GB"/>
        </w:rPr>
      </w:pPr>
      <w:r>
        <w:rPr>
          <w:noProof/>
        </w:rPr>
        <w:t>Annex B (informative): Backward Incompatible Changes</w:t>
      </w:r>
      <w:r>
        <w:rPr>
          <w:noProof/>
        </w:rPr>
        <w:tab/>
      </w:r>
      <w:r>
        <w:rPr>
          <w:noProof/>
        </w:rPr>
        <w:fldChar w:fldCharType="begin" w:fldLock="1"/>
      </w:r>
      <w:r>
        <w:rPr>
          <w:noProof/>
        </w:rPr>
        <w:instrText xml:space="preserve"> PAGEREF _Toc114582983 \h </w:instrText>
      </w:r>
      <w:r>
        <w:rPr>
          <w:noProof/>
        </w:rPr>
      </w:r>
      <w:r>
        <w:rPr>
          <w:noProof/>
        </w:rPr>
        <w:fldChar w:fldCharType="separate"/>
      </w:r>
      <w:r>
        <w:rPr>
          <w:noProof/>
        </w:rPr>
        <w:t>68</w:t>
      </w:r>
      <w:r>
        <w:rPr>
          <w:noProof/>
        </w:rPr>
        <w:fldChar w:fldCharType="end"/>
      </w:r>
    </w:p>
    <w:p w14:paraId="47A14CD0" w14:textId="0748CBCC" w:rsidR="00E57FA1" w:rsidRDefault="00E57FA1" w:rsidP="00E57FA1">
      <w:pPr>
        <w:pStyle w:val="TOC8"/>
        <w:rPr>
          <w:rFonts w:ascii="Calibri" w:hAnsi="Calibri"/>
          <w:b w:val="0"/>
          <w:noProof/>
          <w:szCs w:val="22"/>
          <w:lang w:eastAsia="en-GB"/>
        </w:rPr>
      </w:pPr>
      <w:r>
        <w:rPr>
          <w:noProof/>
        </w:rPr>
        <w:t>Annex C (Informative): Resource modelling</w:t>
      </w:r>
      <w:r>
        <w:rPr>
          <w:noProof/>
        </w:rPr>
        <w:tab/>
      </w:r>
      <w:r>
        <w:rPr>
          <w:noProof/>
        </w:rPr>
        <w:fldChar w:fldCharType="begin" w:fldLock="1"/>
      </w:r>
      <w:r>
        <w:rPr>
          <w:noProof/>
        </w:rPr>
        <w:instrText xml:space="preserve"> PAGEREF _Toc114582984 \h </w:instrText>
      </w:r>
      <w:r>
        <w:rPr>
          <w:noProof/>
        </w:rPr>
      </w:r>
      <w:r>
        <w:rPr>
          <w:noProof/>
        </w:rPr>
        <w:fldChar w:fldCharType="separate"/>
      </w:r>
      <w:r>
        <w:rPr>
          <w:noProof/>
        </w:rPr>
        <w:t>69</w:t>
      </w:r>
      <w:r>
        <w:rPr>
          <w:noProof/>
        </w:rPr>
        <w:fldChar w:fldCharType="end"/>
      </w:r>
    </w:p>
    <w:p w14:paraId="120CB5C9" w14:textId="304A49DB" w:rsidR="00E57FA1" w:rsidRDefault="00E57FA1">
      <w:pPr>
        <w:pStyle w:val="TOC2"/>
        <w:rPr>
          <w:rFonts w:ascii="Calibri" w:hAnsi="Calibri"/>
          <w:noProof/>
          <w:sz w:val="22"/>
          <w:szCs w:val="22"/>
          <w:lang w:eastAsia="en-GB"/>
        </w:rPr>
      </w:pPr>
      <w:r>
        <w:rPr>
          <w:noProof/>
        </w:rPr>
        <w:t>C.0</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_Toc114582985 \h </w:instrText>
      </w:r>
      <w:r>
        <w:rPr>
          <w:noProof/>
        </w:rPr>
      </w:r>
      <w:r>
        <w:rPr>
          <w:noProof/>
        </w:rPr>
        <w:fldChar w:fldCharType="separate"/>
      </w:r>
      <w:r>
        <w:rPr>
          <w:noProof/>
        </w:rPr>
        <w:t>69</w:t>
      </w:r>
      <w:r>
        <w:rPr>
          <w:noProof/>
        </w:rPr>
        <w:fldChar w:fldCharType="end"/>
      </w:r>
    </w:p>
    <w:p w14:paraId="0CA69AEB" w14:textId="1641EFEE" w:rsidR="00E57FA1" w:rsidRDefault="00E57FA1">
      <w:pPr>
        <w:pStyle w:val="TOC2"/>
        <w:rPr>
          <w:rFonts w:ascii="Calibri" w:hAnsi="Calibri"/>
          <w:noProof/>
          <w:sz w:val="22"/>
          <w:szCs w:val="22"/>
          <w:lang w:eastAsia="en-GB"/>
        </w:rPr>
      </w:pPr>
      <w:r>
        <w:rPr>
          <w:noProof/>
        </w:rPr>
        <w:t>C.1</w:t>
      </w:r>
      <w:r>
        <w:rPr>
          <w:rFonts w:ascii="Calibri" w:hAnsi="Calibri"/>
          <w:noProof/>
          <w:sz w:val="22"/>
          <w:szCs w:val="22"/>
          <w:lang w:eastAsia="en-GB"/>
        </w:rPr>
        <w:tab/>
      </w:r>
      <w:r>
        <w:rPr>
          <w:noProof/>
        </w:rPr>
        <w:t>Document</w:t>
      </w:r>
      <w:r>
        <w:rPr>
          <w:noProof/>
        </w:rPr>
        <w:tab/>
      </w:r>
      <w:r>
        <w:rPr>
          <w:noProof/>
        </w:rPr>
        <w:fldChar w:fldCharType="begin" w:fldLock="1"/>
      </w:r>
      <w:r>
        <w:rPr>
          <w:noProof/>
        </w:rPr>
        <w:instrText xml:space="preserve"> PAGEREF _Toc114582986 \h </w:instrText>
      </w:r>
      <w:r>
        <w:rPr>
          <w:noProof/>
        </w:rPr>
      </w:r>
      <w:r>
        <w:rPr>
          <w:noProof/>
        </w:rPr>
        <w:fldChar w:fldCharType="separate"/>
      </w:r>
      <w:r>
        <w:rPr>
          <w:noProof/>
        </w:rPr>
        <w:t>69</w:t>
      </w:r>
      <w:r>
        <w:rPr>
          <w:noProof/>
        </w:rPr>
        <w:fldChar w:fldCharType="end"/>
      </w:r>
    </w:p>
    <w:p w14:paraId="6E91D401" w14:textId="32ECA726" w:rsidR="00E57FA1" w:rsidRDefault="00E57FA1">
      <w:pPr>
        <w:pStyle w:val="TOC2"/>
        <w:rPr>
          <w:rFonts w:ascii="Calibri" w:hAnsi="Calibri"/>
          <w:noProof/>
          <w:sz w:val="22"/>
          <w:szCs w:val="22"/>
          <w:lang w:eastAsia="en-GB"/>
        </w:rPr>
      </w:pPr>
      <w:r>
        <w:rPr>
          <w:noProof/>
        </w:rPr>
        <w:t>C.2</w:t>
      </w:r>
      <w:r>
        <w:rPr>
          <w:rFonts w:ascii="Calibri" w:hAnsi="Calibri"/>
          <w:noProof/>
          <w:sz w:val="22"/>
          <w:szCs w:val="22"/>
          <w:lang w:eastAsia="en-GB"/>
        </w:rPr>
        <w:tab/>
      </w:r>
      <w:r>
        <w:rPr>
          <w:noProof/>
        </w:rPr>
        <w:t>Collection</w:t>
      </w:r>
      <w:r>
        <w:rPr>
          <w:noProof/>
        </w:rPr>
        <w:tab/>
      </w:r>
      <w:r>
        <w:rPr>
          <w:noProof/>
        </w:rPr>
        <w:fldChar w:fldCharType="begin" w:fldLock="1"/>
      </w:r>
      <w:r>
        <w:rPr>
          <w:noProof/>
        </w:rPr>
        <w:instrText xml:space="preserve"> PAGEREF _Toc114582987 \h </w:instrText>
      </w:r>
      <w:r>
        <w:rPr>
          <w:noProof/>
        </w:rPr>
      </w:r>
      <w:r>
        <w:rPr>
          <w:noProof/>
        </w:rPr>
        <w:fldChar w:fldCharType="separate"/>
      </w:r>
      <w:r>
        <w:rPr>
          <w:noProof/>
        </w:rPr>
        <w:t>69</w:t>
      </w:r>
      <w:r>
        <w:rPr>
          <w:noProof/>
        </w:rPr>
        <w:fldChar w:fldCharType="end"/>
      </w:r>
    </w:p>
    <w:p w14:paraId="6B7F11C3" w14:textId="12B28C77" w:rsidR="00E57FA1" w:rsidRDefault="00E57FA1">
      <w:pPr>
        <w:pStyle w:val="TOC2"/>
        <w:rPr>
          <w:rFonts w:ascii="Calibri" w:hAnsi="Calibri"/>
          <w:noProof/>
          <w:sz w:val="22"/>
          <w:szCs w:val="22"/>
          <w:lang w:eastAsia="en-GB"/>
        </w:rPr>
      </w:pPr>
      <w:r>
        <w:rPr>
          <w:noProof/>
        </w:rPr>
        <w:t>C.3</w:t>
      </w:r>
      <w:r>
        <w:rPr>
          <w:rFonts w:ascii="Calibri" w:hAnsi="Calibri"/>
          <w:noProof/>
          <w:sz w:val="22"/>
          <w:szCs w:val="22"/>
          <w:lang w:eastAsia="en-GB"/>
        </w:rPr>
        <w:tab/>
      </w:r>
      <w:r>
        <w:rPr>
          <w:noProof/>
        </w:rPr>
        <w:t>Store</w:t>
      </w:r>
      <w:r>
        <w:rPr>
          <w:noProof/>
        </w:rPr>
        <w:tab/>
      </w:r>
      <w:r>
        <w:rPr>
          <w:noProof/>
        </w:rPr>
        <w:fldChar w:fldCharType="begin" w:fldLock="1"/>
      </w:r>
      <w:r>
        <w:rPr>
          <w:noProof/>
        </w:rPr>
        <w:instrText xml:space="preserve"> PAGEREF _Toc114582988 \h </w:instrText>
      </w:r>
      <w:r>
        <w:rPr>
          <w:noProof/>
        </w:rPr>
      </w:r>
      <w:r>
        <w:rPr>
          <w:noProof/>
        </w:rPr>
        <w:fldChar w:fldCharType="separate"/>
      </w:r>
      <w:r>
        <w:rPr>
          <w:noProof/>
        </w:rPr>
        <w:t>70</w:t>
      </w:r>
      <w:r>
        <w:rPr>
          <w:noProof/>
        </w:rPr>
        <w:fldChar w:fldCharType="end"/>
      </w:r>
    </w:p>
    <w:p w14:paraId="04D95929" w14:textId="1B8CDE30" w:rsidR="00E57FA1" w:rsidRDefault="00E57FA1">
      <w:pPr>
        <w:pStyle w:val="TOC2"/>
        <w:rPr>
          <w:rFonts w:ascii="Calibri" w:hAnsi="Calibri"/>
          <w:noProof/>
          <w:sz w:val="22"/>
          <w:szCs w:val="22"/>
          <w:lang w:eastAsia="en-GB"/>
        </w:rPr>
      </w:pPr>
      <w:r>
        <w:rPr>
          <w:noProof/>
        </w:rPr>
        <w:t>C.4</w:t>
      </w:r>
      <w:r>
        <w:rPr>
          <w:rFonts w:ascii="Calibri" w:hAnsi="Calibri"/>
          <w:noProof/>
          <w:sz w:val="22"/>
          <w:szCs w:val="22"/>
          <w:lang w:eastAsia="en-GB"/>
        </w:rPr>
        <w:tab/>
      </w:r>
      <w:r>
        <w:rPr>
          <w:noProof/>
        </w:rPr>
        <w:t>Custom operation</w:t>
      </w:r>
      <w:r>
        <w:rPr>
          <w:noProof/>
        </w:rPr>
        <w:tab/>
      </w:r>
      <w:r>
        <w:rPr>
          <w:noProof/>
        </w:rPr>
        <w:fldChar w:fldCharType="begin" w:fldLock="1"/>
      </w:r>
      <w:r>
        <w:rPr>
          <w:noProof/>
        </w:rPr>
        <w:instrText xml:space="preserve"> PAGEREF _Toc114582989 \h </w:instrText>
      </w:r>
      <w:r>
        <w:rPr>
          <w:noProof/>
        </w:rPr>
      </w:r>
      <w:r>
        <w:rPr>
          <w:noProof/>
        </w:rPr>
        <w:fldChar w:fldCharType="separate"/>
      </w:r>
      <w:r>
        <w:rPr>
          <w:noProof/>
        </w:rPr>
        <w:t>70</w:t>
      </w:r>
      <w:r>
        <w:rPr>
          <w:noProof/>
        </w:rPr>
        <w:fldChar w:fldCharType="end"/>
      </w:r>
    </w:p>
    <w:p w14:paraId="213E1BFD" w14:textId="12C73463" w:rsidR="00E57FA1" w:rsidRDefault="00E57FA1" w:rsidP="00E57FA1">
      <w:pPr>
        <w:pStyle w:val="TOC8"/>
        <w:rPr>
          <w:rFonts w:ascii="Calibri" w:hAnsi="Calibri"/>
          <w:b w:val="0"/>
          <w:noProof/>
          <w:szCs w:val="22"/>
          <w:lang w:eastAsia="en-GB"/>
        </w:rPr>
      </w:pPr>
      <w:r>
        <w:rPr>
          <w:noProof/>
        </w:rPr>
        <w:t>Annex D (informative): Example of an OpenAPI specification file for Patch</w:t>
      </w:r>
      <w:r>
        <w:rPr>
          <w:noProof/>
        </w:rPr>
        <w:tab/>
      </w:r>
      <w:r>
        <w:rPr>
          <w:noProof/>
        </w:rPr>
        <w:fldChar w:fldCharType="begin" w:fldLock="1"/>
      </w:r>
      <w:r>
        <w:rPr>
          <w:noProof/>
        </w:rPr>
        <w:instrText xml:space="preserve"> PAGEREF _Toc114582990 \h </w:instrText>
      </w:r>
      <w:r>
        <w:rPr>
          <w:noProof/>
        </w:rPr>
      </w:r>
      <w:r>
        <w:rPr>
          <w:noProof/>
        </w:rPr>
        <w:fldChar w:fldCharType="separate"/>
      </w:r>
      <w:r>
        <w:rPr>
          <w:noProof/>
        </w:rPr>
        <w:t>70</w:t>
      </w:r>
      <w:r>
        <w:rPr>
          <w:noProof/>
        </w:rPr>
        <w:fldChar w:fldCharType="end"/>
      </w:r>
    </w:p>
    <w:p w14:paraId="66C4852F" w14:textId="17DCED87" w:rsidR="00E57FA1" w:rsidRDefault="00E57FA1" w:rsidP="00E57FA1">
      <w:pPr>
        <w:pStyle w:val="TOC8"/>
        <w:rPr>
          <w:rFonts w:ascii="Calibri" w:hAnsi="Calibri"/>
          <w:b w:val="0"/>
          <w:noProof/>
          <w:szCs w:val="22"/>
          <w:lang w:eastAsia="en-GB"/>
        </w:rPr>
      </w:pPr>
      <w:r>
        <w:rPr>
          <w:noProof/>
        </w:rPr>
        <w:t>Annex E (Informative): Considerations for handling of JSON arrays</w:t>
      </w:r>
      <w:r>
        <w:rPr>
          <w:noProof/>
        </w:rPr>
        <w:tab/>
      </w:r>
      <w:r>
        <w:rPr>
          <w:noProof/>
        </w:rPr>
        <w:fldChar w:fldCharType="begin" w:fldLock="1"/>
      </w:r>
      <w:r>
        <w:rPr>
          <w:noProof/>
        </w:rPr>
        <w:instrText xml:space="preserve"> PAGEREF _Toc114582991 \h </w:instrText>
      </w:r>
      <w:r>
        <w:rPr>
          <w:noProof/>
        </w:rPr>
      </w:r>
      <w:r>
        <w:rPr>
          <w:noProof/>
        </w:rPr>
        <w:fldChar w:fldCharType="separate"/>
      </w:r>
      <w:r>
        <w:rPr>
          <w:noProof/>
        </w:rPr>
        <w:t>73</w:t>
      </w:r>
      <w:r>
        <w:rPr>
          <w:noProof/>
        </w:rPr>
        <w:fldChar w:fldCharType="end"/>
      </w:r>
    </w:p>
    <w:p w14:paraId="1C3658D5" w14:textId="7FABAD62" w:rsidR="00E57FA1" w:rsidRDefault="00E57FA1" w:rsidP="00E57FA1">
      <w:pPr>
        <w:pStyle w:val="TOC8"/>
        <w:rPr>
          <w:rFonts w:ascii="Calibri" w:hAnsi="Calibri"/>
          <w:b w:val="0"/>
          <w:noProof/>
          <w:szCs w:val="22"/>
          <w:lang w:eastAsia="en-GB"/>
        </w:rPr>
      </w:pPr>
      <w:r>
        <w:rPr>
          <w:noProof/>
        </w:rPr>
        <w:t>Annex F (informative): Change history</w:t>
      </w:r>
      <w:r>
        <w:rPr>
          <w:noProof/>
        </w:rPr>
        <w:tab/>
      </w:r>
      <w:r>
        <w:rPr>
          <w:noProof/>
        </w:rPr>
        <w:fldChar w:fldCharType="begin" w:fldLock="1"/>
      </w:r>
      <w:r>
        <w:rPr>
          <w:noProof/>
        </w:rPr>
        <w:instrText xml:space="preserve"> PAGEREF _Toc114582992 \h </w:instrText>
      </w:r>
      <w:r>
        <w:rPr>
          <w:noProof/>
        </w:rPr>
      </w:r>
      <w:r>
        <w:rPr>
          <w:noProof/>
        </w:rPr>
        <w:fldChar w:fldCharType="separate"/>
      </w:r>
      <w:r>
        <w:rPr>
          <w:noProof/>
        </w:rPr>
        <w:t>75</w:t>
      </w:r>
      <w:r>
        <w:rPr>
          <w:noProof/>
        </w:rPr>
        <w:fldChar w:fldCharType="end"/>
      </w:r>
    </w:p>
    <w:p w14:paraId="1468C1D7" w14:textId="6BFAA769" w:rsidR="00080512" w:rsidRPr="004D3578" w:rsidRDefault="003D2F21">
      <w:r>
        <w:rPr>
          <w:noProof/>
          <w:sz w:val="22"/>
        </w:rPr>
        <w:fldChar w:fldCharType="end"/>
      </w:r>
    </w:p>
    <w:p w14:paraId="11E10104" w14:textId="77777777" w:rsidR="00080512" w:rsidRDefault="00080512" w:rsidP="00516776">
      <w:pPr>
        <w:pStyle w:val="Heading1"/>
      </w:pPr>
      <w:r w:rsidRPr="004D3578">
        <w:br w:type="page"/>
      </w:r>
      <w:bookmarkStart w:id="8" w:name="foreword"/>
      <w:bookmarkStart w:id="9" w:name="_Toc2086433"/>
      <w:bookmarkStart w:id="10" w:name="_Toc35975898"/>
      <w:bookmarkStart w:id="11" w:name="_Toc44849350"/>
      <w:bookmarkStart w:id="12" w:name="_Toc51852991"/>
      <w:bookmarkStart w:id="13" w:name="_Toc114582849"/>
      <w:bookmarkEnd w:id="8"/>
      <w:r w:rsidRPr="004D3578">
        <w:lastRenderedPageBreak/>
        <w:t>Foreword</w:t>
      </w:r>
      <w:bookmarkEnd w:id="9"/>
      <w:bookmarkEnd w:id="10"/>
      <w:bookmarkEnd w:id="11"/>
      <w:bookmarkEnd w:id="12"/>
      <w:bookmarkEnd w:id="13"/>
    </w:p>
    <w:p w14:paraId="7FF0BADC" w14:textId="77777777" w:rsidR="00080512" w:rsidRPr="004D3578" w:rsidRDefault="00080512">
      <w:r w:rsidRPr="004D3578">
        <w:t xml:space="preserve">This Technical </w:t>
      </w:r>
      <w:bookmarkStart w:id="14" w:name="spectype3"/>
      <w:r w:rsidRPr="00516776">
        <w:t>Specification</w:t>
      </w:r>
      <w:bookmarkEnd w:id="14"/>
      <w:r w:rsidR="00516776">
        <w:t xml:space="preserve"> </w:t>
      </w:r>
      <w:r w:rsidRPr="004D3578">
        <w:t>has been produced by the 3</w:t>
      </w:r>
      <w:r w:rsidR="00F04712">
        <w:t>rd</w:t>
      </w:r>
      <w:r w:rsidRPr="004D3578">
        <w:t xml:space="preserve"> Generation Partnership Project (3GPP).</w:t>
      </w:r>
    </w:p>
    <w:p w14:paraId="513D83E8"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FFA2A08" w14:textId="77777777" w:rsidR="00080512" w:rsidRPr="004D3578" w:rsidRDefault="00080512">
      <w:pPr>
        <w:pStyle w:val="B1"/>
      </w:pPr>
      <w:r w:rsidRPr="004D3578">
        <w:t xml:space="preserve">Version </w:t>
      </w:r>
      <w:proofErr w:type="spellStart"/>
      <w:r w:rsidRPr="004D3578">
        <w:t>x.y.z</w:t>
      </w:r>
      <w:proofErr w:type="spellEnd"/>
    </w:p>
    <w:p w14:paraId="7B2B4B12" w14:textId="77777777" w:rsidR="00080512" w:rsidRPr="004D3578" w:rsidRDefault="00080512">
      <w:pPr>
        <w:pStyle w:val="B1"/>
      </w:pPr>
      <w:r w:rsidRPr="004D3578">
        <w:t>where:</w:t>
      </w:r>
    </w:p>
    <w:p w14:paraId="46EBED65" w14:textId="77777777" w:rsidR="00080512" w:rsidRPr="004D3578" w:rsidRDefault="00080512">
      <w:pPr>
        <w:pStyle w:val="B2"/>
      </w:pPr>
      <w:r w:rsidRPr="004D3578">
        <w:t>x</w:t>
      </w:r>
      <w:r w:rsidRPr="004D3578">
        <w:tab/>
        <w:t>the first digit:</w:t>
      </w:r>
    </w:p>
    <w:p w14:paraId="63FF1F45" w14:textId="77777777" w:rsidR="00080512" w:rsidRPr="004D3578" w:rsidRDefault="00080512">
      <w:pPr>
        <w:pStyle w:val="B3"/>
      </w:pPr>
      <w:r w:rsidRPr="004D3578">
        <w:t>1</w:t>
      </w:r>
      <w:r w:rsidRPr="004D3578">
        <w:tab/>
        <w:t>presented to TSG for information;</w:t>
      </w:r>
    </w:p>
    <w:p w14:paraId="4D5F8344" w14:textId="77777777" w:rsidR="00080512" w:rsidRPr="004D3578" w:rsidRDefault="00080512">
      <w:pPr>
        <w:pStyle w:val="B3"/>
      </w:pPr>
      <w:r w:rsidRPr="004D3578">
        <w:t>2</w:t>
      </w:r>
      <w:r w:rsidRPr="004D3578">
        <w:tab/>
        <w:t>presented to TSG for approval;</w:t>
      </w:r>
    </w:p>
    <w:p w14:paraId="643BA270" w14:textId="77777777" w:rsidR="00080512" w:rsidRPr="004D3578" w:rsidRDefault="00080512">
      <w:pPr>
        <w:pStyle w:val="B3"/>
      </w:pPr>
      <w:r w:rsidRPr="004D3578">
        <w:t>3</w:t>
      </w:r>
      <w:r w:rsidRPr="004D3578">
        <w:tab/>
        <w:t>or greater indicates TSG approved document under change control.</w:t>
      </w:r>
    </w:p>
    <w:p w14:paraId="5ED3A19D" w14:textId="77777777" w:rsidR="00080512" w:rsidRPr="004D3578" w:rsidRDefault="00080512">
      <w:pPr>
        <w:pStyle w:val="B2"/>
      </w:pPr>
      <w:proofErr w:type="spellStart"/>
      <w:r w:rsidRPr="004D3578">
        <w:t>y</w:t>
      </w:r>
      <w:proofErr w:type="spellEnd"/>
      <w:r w:rsidRPr="004D3578">
        <w:tab/>
        <w:t>the second digit is incremented for all changes of substance, i.e. technical enhancements, corrections, updates, etc.</w:t>
      </w:r>
    </w:p>
    <w:p w14:paraId="77EBF8B2" w14:textId="77777777" w:rsidR="00080512" w:rsidRDefault="00080512">
      <w:pPr>
        <w:pStyle w:val="B2"/>
      </w:pPr>
      <w:r w:rsidRPr="004D3578">
        <w:t>z</w:t>
      </w:r>
      <w:r w:rsidRPr="004D3578">
        <w:tab/>
        <w:t>the third digit is incremented when editorial only changes have been incorporated in the document.</w:t>
      </w:r>
    </w:p>
    <w:p w14:paraId="32B0BDC0" w14:textId="77777777" w:rsidR="008C384C" w:rsidRDefault="008C384C" w:rsidP="008C384C">
      <w:r>
        <w:t xml:space="preserve">In </w:t>
      </w:r>
      <w:r w:rsidR="0074026F">
        <w:t>the present</w:t>
      </w:r>
      <w:r>
        <w:t xml:space="preserve"> document, modal verbs have the following meanings:</w:t>
      </w:r>
    </w:p>
    <w:p w14:paraId="416C369B" w14:textId="77777777" w:rsidR="008C384C" w:rsidRDefault="008C384C" w:rsidP="00774DA4">
      <w:pPr>
        <w:pStyle w:val="EX"/>
      </w:pPr>
      <w:r w:rsidRPr="008C384C">
        <w:rPr>
          <w:b/>
        </w:rPr>
        <w:t>shall</w:t>
      </w:r>
      <w:r w:rsidR="00E47F60">
        <w:tab/>
      </w:r>
      <w:r>
        <w:t>indicates a mandatory requirement to do something</w:t>
      </w:r>
    </w:p>
    <w:p w14:paraId="6F77B990" w14:textId="77777777" w:rsidR="008C384C" w:rsidRDefault="008C384C" w:rsidP="00774DA4">
      <w:pPr>
        <w:pStyle w:val="EX"/>
      </w:pPr>
      <w:r w:rsidRPr="008C384C">
        <w:rPr>
          <w:b/>
        </w:rPr>
        <w:t>shall not</w:t>
      </w:r>
      <w:r>
        <w:tab/>
        <w:t>indicates an interdiction (</w:t>
      </w:r>
      <w:r w:rsidR="001F1132">
        <w:t>prohibition</w:t>
      </w:r>
      <w:r>
        <w:t>) to do something</w:t>
      </w:r>
    </w:p>
    <w:p w14:paraId="5F16C0AC" w14:textId="77777777" w:rsidR="00BA19ED" w:rsidRPr="004D3578" w:rsidRDefault="00BA19ED" w:rsidP="00A27486">
      <w:r>
        <w:t>The constructions "shall" and "shall not" are confined to the context of normative provisions, and do not appear in Technical Reports.</w:t>
      </w:r>
    </w:p>
    <w:p w14:paraId="06EA6DF7"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6A894A49" w14:textId="77777777" w:rsidR="008C384C" w:rsidRDefault="008C384C" w:rsidP="00774DA4">
      <w:pPr>
        <w:pStyle w:val="EX"/>
      </w:pPr>
      <w:r w:rsidRPr="008C384C">
        <w:rPr>
          <w:b/>
        </w:rPr>
        <w:t>should</w:t>
      </w:r>
      <w:r w:rsidR="00E47F60">
        <w:tab/>
      </w:r>
      <w:r>
        <w:t>indicates a recommendation to do something</w:t>
      </w:r>
    </w:p>
    <w:p w14:paraId="2FF3BD25" w14:textId="77777777" w:rsidR="008C384C" w:rsidRDefault="008C384C" w:rsidP="00774DA4">
      <w:pPr>
        <w:pStyle w:val="EX"/>
      </w:pPr>
      <w:r w:rsidRPr="008C384C">
        <w:rPr>
          <w:b/>
        </w:rPr>
        <w:t>should not</w:t>
      </w:r>
      <w:r>
        <w:tab/>
        <w:t>indicates a recommendation not to do something</w:t>
      </w:r>
    </w:p>
    <w:p w14:paraId="34ABFA20" w14:textId="77777777" w:rsidR="008C384C" w:rsidRDefault="008C384C" w:rsidP="00774DA4">
      <w:pPr>
        <w:pStyle w:val="EX"/>
      </w:pPr>
      <w:r w:rsidRPr="00774DA4">
        <w:rPr>
          <w:b/>
        </w:rPr>
        <w:t>may</w:t>
      </w:r>
      <w:r w:rsidR="00E47F60">
        <w:tab/>
      </w:r>
      <w:r>
        <w:t>indicates permission to do something</w:t>
      </w:r>
    </w:p>
    <w:p w14:paraId="44A7749E" w14:textId="77777777" w:rsidR="008C384C" w:rsidRDefault="008C384C" w:rsidP="00774DA4">
      <w:pPr>
        <w:pStyle w:val="EX"/>
      </w:pPr>
      <w:r w:rsidRPr="00774DA4">
        <w:rPr>
          <w:b/>
        </w:rPr>
        <w:t>need not</w:t>
      </w:r>
      <w:r>
        <w:tab/>
        <w:t>indicates permission not to do something</w:t>
      </w:r>
    </w:p>
    <w:p w14:paraId="6731A6D1"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76D97C76" w14:textId="77777777" w:rsidR="008C384C" w:rsidRDefault="008C384C" w:rsidP="00774DA4">
      <w:pPr>
        <w:pStyle w:val="EX"/>
      </w:pPr>
      <w:r w:rsidRPr="00774DA4">
        <w:rPr>
          <w:b/>
        </w:rPr>
        <w:t>can</w:t>
      </w:r>
      <w:r w:rsidR="00E47F60">
        <w:tab/>
      </w:r>
      <w:r>
        <w:t>indicates</w:t>
      </w:r>
      <w:r w:rsidR="00774DA4">
        <w:t xml:space="preserve"> that something is possible</w:t>
      </w:r>
    </w:p>
    <w:p w14:paraId="1088A139" w14:textId="77777777" w:rsidR="00774DA4" w:rsidRDefault="00774DA4" w:rsidP="00774DA4">
      <w:pPr>
        <w:pStyle w:val="EX"/>
      </w:pPr>
      <w:r w:rsidRPr="00774DA4">
        <w:rPr>
          <w:b/>
        </w:rPr>
        <w:t>cannot</w:t>
      </w:r>
      <w:r w:rsidR="00E47F60">
        <w:tab/>
      </w:r>
      <w:r>
        <w:t>indicates that something is impossible</w:t>
      </w:r>
    </w:p>
    <w:p w14:paraId="649DBFFA"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12DAC379" w14:textId="77777777" w:rsidR="00774DA4" w:rsidRDefault="00774DA4" w:rsidP="00774DA4">
      <w:pPr>
        <w:pStyle w:val="EX"/>
      </w:pPr>
      <w:r w:rsidRPr="00774DA4">
        <w:rPr>
          <w:b/>
        </w:rPr>
        <w:t>will</w:t>
      </w:r>
      <w:r w:rsidR="00E47F60">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6D89B0C7" w14:textId="77777777" w:rsidR="00774DA4" w:rsidRDefault="00774DA4" w:rsidP="00774DA4">
      <w:pPr>
        <w:pStyle w:val="EX"/>
      </w:pPr>
      <w:r w:rsidRPr="00774DA4">
        <w:rPr>
          <w:b/>
        </w:rPr>
        <w:t>will</w:t>
      </w:r>
      <w:r>
        <w:rPr>
          <w:b/>
        </w:rPr>
        <w:t xml:space="preserve"> not</w:t>
      </w:r>
      <w:r w:rsidR="00E47F60">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564FA87E"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48FFE0AF"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1B5B7D88" w14:textId="77777777" w:rsidR="001F1132" w:rsidRDefault="001F1132" w:rsidP="001F1132">
      <w:r>
        <w:t>In addition:</w:t>
      </w:r>
    </w:p>
    <w:p w14:paraId="1FEB89B9"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2A0F4457"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26BD980C" w14:textId="77777777" w:rsidR="00774DA4" w:rsidRPr="004D3578" w:rsidRDefault="00647114" w:rsidP="00A27486">
      <w:r>
        <w:t>The constructions "is" and "is not" do not indicate requirements.</w:t>
      </w:r>
    </w:p>
    <w:p w14:paraId="527EC10D" w14:textId="77777777" w:rsidR="00516776" w:rsidRPr="004D3578" w:rsidRDefault="00516776" w:rsidP="00516776">
      <w:pPr>
        <w:pStyle w:val="Heading1"/>
      </w:pPr>
      <w:bookmarkStart w:id="15" w:name="introduction"/>
      <w:bookmarkStart w:id="16" w:name="_Toc19702408"/>
      <w:bookmarkStart w:id="17" w:name="_Toc27751564"/>
      <w:bookmarkStart w:id="18" w:name="_Toc35971650"/>
      <w:bookmarkStart w:id="19" w:name="_Toc35975899"/>
      <w:bookmarkStart w:id="20" w:name="_Toc44849351"/>
      <w:bookmarkStart w:id="21" w:name="_Toc51852992"/>
      <w:bookmarkStart w:id="22" w:name="_Toc114582850"/>
      <w:bookmarkEnd w:id="15"/>
      <w:r w:rsidRPr="004D3578">
        <w:t>1</w:t>
      </w:r>
      <w:r w:rsidRPr="004D3578">
        <w:tab/>
        <w:t>Scope</w:t>
      </w:r>
      <w:bookmarkEnd w:id="16"/>
      <w:bookmarkEnd w:id="17"/>
      <w:bookmarkEnd w:id="18"/>
      <w:bookmarkEnd w:id="19"/>
      <w:bookmarkEnd w:id="20"/>
      <w:bookmarkEnd w:id="21"/>
      <w:bookmarkEnd w:id="22"/>
    </w:p>
    <w:p w14:paraId="63C0EE81" w14:textId="77777777" w:rsidR="00516776" w:rsidRDefault="00516776" w:rsidP="00516776">
      <w:r w:rsidRPr="004D3578">
        <w:t xml:space="preserve">The present document </w:t>
      </w:r>
      <w:r>
        <w:t>defines design principles and documentation guidelines for 5GC SBI APIs. These principles and guidelines should be followed when drafting the 5G System SBI Stage 3 specifications.</w:t>
      </w:r>
    </w:p>
    <w:p w14:paraId="7B8AC272" w14:textId="77777777" w:rsidR="00516776" w:rsidRPr="004D3578" w:rsidRDefault="00516776" w:rsidP="00516776">
      <w:pPr>
        <w:pStyle w:val="Heading1"/>
      </w:pPr>
      <w:bookmarkStart w:id="23" w:name="_Toc19702409"/>
      <w:bookmarkStart w:id="24" w:name="_Toc27751565"/>
      <w:bookmarkStart w:id="25" w:name="_Toc35971651"/>
      <w:bookmarkStart w:id="26" w:name="_Toc35975900"/>
      <w:bookmarkStart w:id="27" w:name="_Toc44849352"/>
      <w:bookmarkStart w:id="28" w:name="_Toc51852993"/>
      <w:bookmarkStart w:id="29" w:name="_Toc114582851"/>
      <w:r w:rsidRPr="004D3578">
        <w:t>2</w:t>
      </w:r>
      <w:r w:rsidRPr="004D3578">
        <w:tab/>
        <w:t>References</w:t>
      </w:r>
      <w:bookmarkEnd w:id="23"/>
      <w:bookmarkEnd w:id="24"/>
      <w:bookmarkEnd w:id="25"/>
      <w:bookmarkEnd w:id="26"/>
      <w:bookmarkEnd w:id="27"/>
      <w:bookmarkEnd w:id="28"/>
      <w:bookmarkEnd w:id="29"/>
    </w:p>
    <w:p w14:paraId="15528BB9" w14:textId="77777777" w:rsidR="00516776" w:rsidRPr="004D3578" w:rsidRDefault="00516776" w:rsidP="00516776">
      <w:r w:rsidRPr="004D3578">
        <w:t>The following documents contain provisions which, through reference in this text, constitute provisions of the present document.</w:t>
      </w:r>
    </w:p>
    <w:p w14:paraId="1AC6F8DF" w14:textId="77777777" w:rsidR="00516776" w:rsidRPr="004D3578" w:rsidRDefault="00516776" w:rsidP="00516776">
      <w:pPr>
        <w:pStyle w:val="B1"/>
      </w:pPr>
      <w:bookmarkStart w:id="30" w:name="OLE_LINK1"/>
      <w:bookmarkStart w:id="31" w:name="OLE_LINK2"/>
      <w:bookmarkStart w:id="32" w:name="OLE_LINK3"/>
      <w:bookmarkStart w:id="33" w:name="OLE_LINK4"/>
      <w:r>
        <w:t>-</w:t>
      </w:r>
      <w:r>
        <w:tab/>
      </w:r>
      <w:r w:rsidRPr="004D3578">
        <w:t>References are either specific (identified by date of publication, edition number, version number, etc.) or non</w:t>
      </w:r>
      <w:r w:rsidRPr="004D3578">
        <w:noBreakHyphen/>
        <w:t>specific.</w:t>
      </w:r>
    </w:p>
    <w:p w14:paraId="5E46537C" w14:textId="77777777" w:rsidR="00516776" w:rsidRPr="004D3578" w:rsidRDefault="00516776" w:rsidP="00516776">
      <w:pPr>
        <w:pStyle w:val="B1"/>
      </w:pPr>
      <w:r>
        <w:t>-</w:t>
      </w:r>
      <w:r>
        <w:tab/>
      </w:r>
      <w:r w:rsidRPr="004D3578">
        <w:t>For a specific reference, subsequent revisions do not apply.</w:t>
      </w:r>
    </w:p>
    <w:p w14:paraId="4AFD9908" w14:textId="77777777" w:rsidR="00516776" w:rsidRPr="004D3578" w:rsidRDefault="00516776" w:rsidP="00516776">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bookmarkEnd w:id="30"/>
    <w:bookmarkEnd w:id="31"/>
    <w:bookmarkEnd w:id="32"/>
    <w:bookmarkEnd w:id="33"/>
    <w:p w14:paraId="7DE4B1B4" w14:textId="77777777" w:rsidR="00516776" w:rsidRPr="004D3578" w:rsidRDefault="00516776" w:rsidP="00516776">
      <w:pPr>
        <w:pStyle w:val="EX"/>
      </w:pPr>
      <w:r w:rsidRPr="004D3578">
        <w:t>[1]</w:t>
      </w:r>
      <w:r w:rsidRPr="004D3578">
        <w:tab/>
        <w:t>3GPP TR 21.905: "Vocabulary for 3GPP Specifications".</w:t>
      </w:r>
    </w:p>
    <w:p w14:paraId="49823283" w14:textId="77777777" w:rsidR="00516776" w:rsidRPr="005E4D39" w:rsidRDefault="00516776" w:rsidP="00516776">
      <w:pPr>
        <w:pStyle w:val="EX"/>
      </w:pPr>
      <w:r w:rsidRPr="005E4D39">
        <w:t>[</w:t>
      </w:r>
      <w:r>
        <w:t>2</w:t>
      </w:r>
      <w:r w:rsidRPr="005E4D39">
        <w:t>]</w:t>
      </w:r>
      <w:r w:rsidRPr="005E4D39">
        <w:tab/>
        <w:t>3GPP</w:t>
      </w:r>
      <w:r>
        <w:t> </w:t>
      </w:r>
      <w:r w:rsidRPr="005E4D39">
        <w:t>TS</w:t>
      </w:r>
      <w:r>
        <w:t> </w:t>
      </w:r>
      <w:r w:rsidRPr="005E4D39">
        <w:t>29.500: "5G System; Technical Realization of Service Based Architecture; Stage 3".</w:t>
      </w:r>
    </w:p>
    <w:p w14:paraId="22D8A9A1" w14:textId="77777777" w:rsidR="00516776" w:rsidRDefault="00516776" w:rsidP="00516776">
      <w:pPr>
        <w:pStyle w:val="EX"/>
        <w:rPr>
          <w:lang w:eastAsia="zh-CN"/>
        </w:rPr>
      </w:pPr>
      <w:r>
        <w:rPr>
          <w:lang w:eastAsia="zh-CN"/>
        </w:rPr>
        <w:t>[3]</w:t>
      </w:r>
      <w:r>
        <w:rPr>
          <w:lang w:eastAsia="zh-CN"/>
        </w:rPr>
        <w:tab/>
      </w:r>
      <w:r w:rsidRPr="006E3855">
        <w:rPr>
          <w:lang w:eastAsia="zh-CN"/>
        </w:rPr>
        <w:t>IETF</w:t>
      </w:r>
      <w:r>
        <w:rPr>
          <w:lang w:eastAsia="zh-CN"/>
        </w:rPr>
        <w:t> </w:t>
      </w:r>
      <w:r w:rsidRPr="006E3855">
        <w:rPr>
          <w:lang w:eastAsia="zh-CN"/>
        </w:rPr>
        <w:t>RFC</w:t>
      </w:r>
      <w:r>
        <w:rPr>
          <w:lang w:eastAsia="zh-CN"/>
        </w:rPr>
        <w:t> 8259</w:t>
      </w:r>
      <w:r w:rsidRPr="006E3855">
        <w:rPr>
          <w:lang w:eastAsia="zh-CN"/>
        </w:rPr>
        <w:t xml:space="preserve">: </w:t>
      </w:r>
      <w:r w:rsidRPr="00D22868">
        <w:rPr>
          <w:lang w:eastAsia="zh-CN"/>
        </w:rPr>
        <w:t>"</w:t>
      </w:r>
      <w:r w:rsidRPr="006E3855">
        <w:rPr>
          <w:lang w:eastAsia="zh-CN"/>
        </w:rPr>
        <w:t>The JavaScript Object Notation (JSON) Data Interchange Format</w:t>
      </w:r>
      <w:r w:rsidRPr="00D22868">
        <w:rPr>
          <w:lang w:eastAsia="zh-CN"/>
        </w:rPr>
        <w:t>"</w:t>
      </w:r>
      <w:r>
        <w:rPr>
          <w:lang w:eastAsia="zh-CN"/>
        </w:rPr>
        <w:t>.</w:t>
      </w:r>
    </w:p>
    <w:p w14:paraId="6CF03763" w14:textId="77777777" w:rsidR="00516776" w:rsidRDefault="00516776" w:rsidP="00516776">
      <w:pPr>
        <w:pStyle w:val="EX"/>
        <w:rPr>
          <w:lang w:val="en-US"/>
        </w:rPr>
      </w:pPr>
      <w:r>
        <w:rPr>
          <w:snapToGrid w:val="0"/>
        </w:rPr>
        <w:t>[4]</w:t>
      </w:r>
      <w:r>
        <w:rPr>
          <w:snapToGrid w:val="0"/>
        </w:rPr>
        <w:tab/>
      </w:r>
      <w:r>
        <w:rPr>
          <w:lang w:val="en-US"/>
        </w:rPr>
        <w:t xml:space="preserve">OpenAPI: </w:t>
      </w:r>
      <w:r>
        <w:t>"</w:t>
      </w:r>
      <w:r>
        <w:rPr>
          <w:lang w:val="en-US"/>
        </w:rPr>
        <w:t>OpenAPI 3.0.0 Specification</w:t>
      </w:r>
      <w:r>
        <w:t>"</w:t>
      </w:r>
      <w:r>
        <w:rPr>
          <w:lang w:val="en-US"/>
        </w:rPr>
        <w:t xml:space="preserve">, </w:t>
      </w:r>
      <w:hyperlink r:id="rId11" w:history="1">
        <w:r w:rsidRPr="008D71DE">
          <w:rPr>
            <w:rStyle w:val="Hyperlink"/>
            <w:lang w:val="en-US"/>
          </w:rPr>
          <w:t>https://github.com/OAI/OpenAPI-Specification/blob/master/versions/3.0.0.md</w:t>
        </w:r>
      </w:hyperlink>
      <w:r>
        <w:rPr>
          <w:lang w:val="en-US"/>
        </w:rPr>
        <w:t>.</w:t>
      </w:r>
    </w:p>
    <w:p w14:paraId="5689D01E" w14:textId="77777777" w:rsidR="00516776" w:rsidRDefault="00516776" w:rsidP="00516776">
      <w:pPr>
        <w:pStyle w:val="EX"/>
        <w:rPr>
          <w:lang w:eastAsia="zh-CN"/>
        </w:rPr>
      </w:pPr>
      <w:r>
        <w:rPr>
          <w:lang w:eastAsia="zh-CN"/>
        </w:rPr>
        <w:t>[5]</w:t>
      </w:r>
      <w:r>
        <w:rPr>
          <w:lang w:eastAsia="zh-CN"/>
        </w:rPr>
        <w:tab/>
        <w:t>3GPP TS 29.571</w:t>
      </w:r>
      <w:r w:rsidRPr="006E3855">
        <w:rPr>
          <w:lang w:eastAsia="zh-CN"/>
        </w:rPr>
        <w:t xml:space="preserve">: </w:t>
      </w:r>
      <w:r w:rsidRPr="00D22868">
        <w:rPr>
          <w:lang w:eastAsia="zh-CN"/>
        </w:rPr>
        <w:t>"</w:t>
      </w:r>
      <w:r>
        <w:rPr>
          <w:lang w:eastAsia="zh-CN"/>
        </w:rPr>
        <w:t>5G System; Common Data Types for Service Based Interfaces Stage 3</w:t>
      </w:r>
      <w:r w:rsidRPr="00D22868">
        <w:rPr>
          <w:lang w:eastAsia="zh-CN"/>
        </w:rPr>
        <w:t>"</w:t>
      </w:r>
      <w:r>
        <w:rPr>
          <w:lang w:eastAsia="zh-CN"/>
        </w:rPr>
        <w:t>.</w:t>
      </w:r>
    </w:p>
    <w:p w14:paraId="0001F22F" w14:textId="77777777" w:rsidR="00516776" w:rsidRPr="001C39B7" w:rsidRDefault="00516776" w:rsidP="00516776">
      <w:pPr>
        <w:pStyle w:val="EX"/>
      </w:pPr>
      <w:r w:rsidRPr="001C39B7">
        <w:t>[</w:t>
      </w:r>
      <w:r>
        <w:t>6</w:t>
      </w:r>
      <w:r w:rsidRPr="001C39B7">
        <w:t>]</w:t>
      </w:r>
      <w:r w:rsidRPr="001C39B7">
        <w:tab/>
        <w:t>IETF</w:t>
      </w:r>
      <w:r w:rsidRPr="004D3578">
        <w:t> </w:t>
      </w:r>
      <w:r w:rsidRPr="001C39B7">
        <w:t>RFC</w:t>
      </w:r>
      <w:r w:rsidRPr="004D3578">
        <w:t> </w:t>
      </w:r>
      <w:r w:rsidRPr="001C39B7">
        <w:t>7231: "</w:t>
      </w:r>
      <w:r>
        <w:t>Hypertext Transfer Protocol (HTTP/1.1): Semantics and Content</w:t>
      </w:r>
      <w:r w:rsidRPr="001C39B7">
        <w:t>"</w:t>
      </w:r>
    </w:p>
    <w:p w14:paraId="65B49C09" w14:textId="77777777" w:rsidR="00516776" w:rsidRDefault="00516776" w:rsidP="00516776">
      <w:pPr>
        <w:pStyle w:val="EX"/>
      </w:pPr>
      <w:r w:rsidRPr="004D3578">
        <w:t>[</w:t>
      </w:r>
      <w:r>
        <w:t>7</w:t>
      </w:r>
      <w:r w:rsidRPr="004D3578">
        <w:t>]</w:t>
      </w:r>
      <w:r w:rsidRPr="004D3578">
        <w:tab/>
      </w:r>
      <w:r>
        <w:t>IETF RFC 7396</w:t>
      </w:r>
      <w:r w:rsidRPr="004D3578">
        <w:t>: "</w:t>
      </w:r>
      <w:r>
        <w:t>JSON Merge Patch</w:t>
      </w:r>
      <w:r w:rsidRPr="004D3578">
        <w:t>".</w:t>
      </w:r>
    </w:p>
    <w:p w14:paraId="5CD2F07E" w14:textId="77777777" w:rsidR="00516776" w:rsidRPr="004D3578" w:rsidRDefault="00516776" w:rsidP="00516776">
      <w:pPr>
        <w:pStyle w:val="EX"/>
      </w:pPr>
      <w:r w:rsidRPr="004D3578">
        <w:t>[</w:t>
      </w:r>
      <w:r>
        <w:t>8</w:t>
      </w:r>
      <w:r w:rsidRPr="004D3578">
        <w:t>]</w:t>
      </w:r>
      <w:r w:rsidRPr="004D3578">
        <w:tab/>
      </w:r>
      <w:r>
        <w:t>IETF RFC 6902</w:t>
      </w:r>
      <w:r w:rsidRPr="004D3578">
        <w:t>: "</w:t>
      </w:r>
      <w:r>
        <w:t>JavaScript Object Notation (JSON) Patch</w:t>
      </w:r>
      <w:r w:rsidRPr="004D3578">
        <w:t>".</w:t>
      </w:r>
    </w:p>
    <w:p w14:paraId="2360F6B4" w14:textId="77777777" w:rsidR="00516776" w:rsidRPr="00DD7D73" w:rsidRDefault="00516776" w:rsidP="00516776">
      <w:pPr>
        <w:pStyle w:val="EX"/>
      </w:pPr>
      <w:r w:rsidRPr="00BF015A">
        <w:t>[</w:t>
      </w:r>
      <w:r>
        <w:t>9</w:t>
      </w:r>
      <w:r w:rsidRPr="00BF015A">
        <w:t>]</w:t>
      </w:r>
      <w:r w:rsidRPr="00BF015A">
        <w:tab/>
        <w:t>IETF</w:t>
      </w:r>
      <w:r w:rsidRPr="004D3578">
        <w:t> </w:t>
      </w:r>
      <w:r w:rsidRPr="00BF015A">
        <w:t>RFC</w:t>
      </w:r>
      <w:r w:rsidRPr="004D3578">
        <w:t> </w:t>
      </w:r>
      <w:r>
        <w:t>3986</w:t>
      </w:r>
      <w:r w:rsidRPr="00BF015A">
        <w:t>: "</w:t>
      </w:r>
      <w:r w:rsidRPr="007C20C7">
        <w:t>Uniform Resource Identifier (URI): Generic Syntax</w:t>
      </w:r>
      <w:r w:rsidRPr="00BF015A">
        <w:t>"</w:t>
      </w:r>
    </w:p>
    <w:p w14:paraId="59E52491" w14:textId="77777777" w:rsidR="00516776" w:rsidRDefault="00516776" w:rsidP="00516776">
      <w:pPr>
        <w:pStyle w:val="EX"/>
      </w:pPr>
      <w:r>
        <w:t>[10]</w:t>
      </w:r>
      <w:r>
        <w:tab/>
        <w:t xml:space="preserve">IETF RFC 5789: </w:t>
      </w:r>
      <w:r w:rsidRPr="00BF015A">
        <w:t>"</w:t>
      </w:r>
      <w:r>
        <w:t>PATCH Method for HTTP</w:t>
      </w:r>
      <w:r w:rsidRPr="00BF015A">
        <w:t>"</w:t>
      </w:r>
    </w:p>
    <w:p w14:paraId="46B8ABF6" w14:textId="77777777" w:rsidR="00516776" w:rsidRDefault="00516776" w:rsidP="00516776">
      <w:pPr>
        <w:pStyle w:val="EX"/>
        <w:rPr>
          <w:lang w:val="en-US"/>
        </w:rPr>
      </w:pPr>
      <w:r w:rsidRPr="005E4D39">
        <w:t>[</w:t>
      </w:r>
      <w:r>
        <w:t>11</w:t>
      </w:r>
      <w:r w:rsidRPr="005E4D39">
        <w:t>]</w:t>
      </w:r>
      <w:r w:rsidRPr="005E4D39">
        <w:tab/>
      </w:r>
      <w:r>
        <w:t>IETF RFC 8288</w:t>
      </w:r>
      <w:r w:rsidRPr="005E4D39">
        <w:t>: "</w:t>
      </w:r>
      <w:r w:rsidRPr="00250065">
        <w:t>Web Linking</w:t>
      </w:r>
      <w:r>
        <w:t>".</w:t>
      </w:r>
    </w:p>
    <w:p w14:paraId="35A9DBAD" w14:textId="77777777" w:rsidR="00516776" w:rsidRDefault="00516776" w:rsidP="00516776">
      <w:pPr>
        <w:pStyle w:val="EX"/>
      </w:pPr>
      <w:r>
        <w:rPr>
          <w:lang w:val="en-US"/>
        </w:rPr>
        <w:t>[12]</w:t>
      </w:r>
      <w:r>
        <w:rPr>
          <w:lang w:val="en-US"/>
        </w:rPr>
        <w:tab/>
      </w:r>
      <w:r w:rsidRPr="007048EB">
        <w:rPr>
          <w:lang w:val="en-US"/>
        </w:rPr>
        <w:t xml:space="preserve">IANA: </w:t>
      </w:r>
      <w:r w:rsidRPr="007048EB">
        <w:t>"</w:t>
      </w:r>
      <w:r w:rsidRPr="00EB6ABE">
        <w:t>HTTP Status Code Registry at IANA</w:t>
      </w:r>
      <w:r w:rsidRPr="007048EB">
        <w:t>",</w:t>
      </w:r>
      <w:r>
        <w:t xml:space="preserve"> </w:t>
      </w:r>
      <w:hyperlink r:id="rId12" w:history="1">
        <w:r>
          <w:rPr>
            <w:rStyle w:val="Hyperlink"/>
          </w:rPr>
          <w:t>http://www.iana.org/assignments/http-status-codes</w:t>
        </w:r>
      </w:hyperlink>
    </w:p>
    <w:p w14:paraId="505D577C" w14:textId="77777777" w:rsidR="00516776" w:rsidRDefault="00516776" w:rsidP="00516776">
      <w:pPr>
        <w:pStyle w:val="EX"/>
      </w:pPr>
      <w:r w:rsidRPr="007C3ED9">
        <w:t>[</w:t>
      </w:r>
      <w:r>
        <w:t>13</w:t>
      </w:r>
      <w:r w:rsidRPr="007C3ED9">
        <w:t>]</w:t>
      </w:r>
      <w:r w:rsidRPr="007C3ED9">
        <w:tab/>
        <w:t>IETF RFC 7540</w:t>
      </w:r>
      <w:r w:rsidRPr="00574B8B">
        <w:t>: "Hypertext Transfer Protocol Version 2 (HTTP/2)"</w:t>
      </w:r>
    </w:p>
    <w:p w14:paraId="27F20F82" w14:textId="77777777" w:rsidR="00516776" w:rsidRDefault="00516776" w:rsidP="00516776">
      <w:pPr>
        <w:pStyle w:val="EX"/>
      </w:pPr>
      <w:r w:rsidRPr="007C3ED9">
        <w:t>[</w:t>
      </w:r>
      <w:r>
        <w:t>14</w:t>
      </w:r>
      <w:r w:rsidRPr="007C3ED9">
        <w:t>]</w:t>
      </w:r>
      <w:r w:rsidRPr="007C3ED9">
        <w:tab/>
      </w:r>
      <w:r w:rsidRPr="002A3023">
        <w:t>Fielding, Roy Thomas. Architectural Styles and the Design of Network-based Software Architectures. Doctoral dissertation, University of California, Irvine, 2000.</w:t>
      </w:r>
    </w:p>
    <w:p w14:paraId="0C49B171" w14:textId="77777777" w:rsidR="00516776" w:rsidRDefault="00516776" w:rsidP="00516776">
      <w:pPr>
        <w:pStyle w:val="EX"/>
      </w:pPr>
      <w:r>
        <w:t>[15]</w:t>
      </w:r>
      <w:r>
        <w:tab/>
        <w:t>Erik Wilde,</w:t>
      </w:r>
      <w:r w:rsidRPr="000F64B7">
        <w:t xml:space="preserve"> Cesare </w:t>
      </w:r>
      <w:proofErr w:type="spellStart"/>
      <w:r w:rsidRPr="000F64B7">
        <w:t>Pautasso</w:t>
      </w:r>
      <w:proofErr w:type="spellEnd"/>
      <w:r>
        <w:t>, REST: From Research to Practice, Springer</w:t>
      </w:r>
    </w:p>
    <w:p w14:paraId="0228ECE8" w14:textId="77777777" w:rsidR="00516776" w:rsidRDefault="00516776" w:rsidP="00516776">
      <w:pPr>
        <w:pStyle w:val="EX"/>
      </w:pPr>
      <w:r>
        <w:t>[16]</w:t>
      </w:r>
      <w:r>
        <w:tab/>
        <w:t xml:space="preserve">YAML 1.2: "YAML </w:t>
      </w:r>
      <w:proofErr w:type="spellStart"/>
      <w:r>
        <w:t>Ain't</w:t>
      </w:r>
      <w:proofErr w:type="spellEnd"/>
      <w:r>
        <w:t xml:space="preserve"> Markup Language", </w:t>
      </w:r>
      <w:hyperlink r:id="rId13" w:history="1">
        <w:r w:rsidRPr="003C571A">
          <w:rPr>
            <w:rStyle w:val="Hyperlink"/>
          </w:rPr>
          <w:t>http://yaml.org</w:t>
        </w:r>
      </w:hyperlink>
      <w:r>
        <w:t>.</w:t>
      </w:r>
    </w:p>
    <w:p w14:paraId="7715443D" w14:textId="77777777" w:rsidR="00516776" w:rsidRDefault="00516776" w:rsidP="00516776">
      <w:pPr>
        <w:pStyle w:val="EX"/>
        <w:rPr>
          <w:rFonts w:eastAsia="Calibri"/>
        </w:rPr>
      </w:pPr>
      <w:r>
        <w:lastRenderedPageBreak/>
        <w:t>[17]</w:t>
      </w:r>
      <w:r>
        <w:tab/>
      </w:r>
      <w:r w:rsidRPr="00742832">
        <w:rPr>
          <w:rFonts w:eastAsia="Calibri"/>
        </w:rPr>
        <w:t xml:space="preserve">Semantic Versioning </w:t>
      </w:r>
      <w:r>
        <w:rPr>
          <w:rFonts w:eastAsia="Calibri"/>
        </w:rPr>
        <w:t xml:space="preserve">Specification: </w:t>
      </w:r>
      <w:hyperlink r:id="rId14" w:history="1">
        <w:r w:rsidRPr="00C56E29">
          <w:rPr>
            <w:rStyle w:val="Hyperlink"/>
            <w:rFonts w:eastAsia="Calibri"/>
          </w:rPr>
          <w:t>https://semver.org</w:t>
        </w:r>
      </w:hyperlink>
    </w:p>
    <w:p w14:paraId="05E7CEB4" w14:textId="77777777" w:rsidR="00516776" w:rsidRDefault="00516776" w:rsidP="00516776">
      <w:pPr>
        <w:pStyle w:val="EX"/>
      </w:pPr>
      <w:r w:rsidRPr="005E4D39">
        <w:t>[</w:t>
      </w:r>
      <w:r>
        <w:t>18</w:t>
      </w:r>
      <w:r w:rsidRPr="005E4D39">
        <w:t>]</w:t>
      </w:r>
      <w:r w:rsidRPr="005E4D39">
        <w:tab/>
        <w:t>3GPP</w:t>
      </w:r>
      <w:r>
        <w:t> </w:t>
      </w:r>
      <w:r w:rsidRPr="005E4D39">
        <w:t>TS</w:t>
      </w:r>
      <w:r>
        <w:t> </w:t>
      </w:r>
      <w:r w:rsidRPr="005E4D39">
        <w:t>29.5</w:t>
      </w:r>
      <w:r>
        <w:t>10</w:t>
      </w:r>
      <w:r w:rsidRPr="005E4D39">
        <w:t xml:space="preserve">: "5G System; </w:t>
      </w:r>
      <w:r>
        <w:t>Network Function Repository Services</w:t>
      </w:r>
      <w:r w:rsidRPr="005E4D39">
        <w:t>; Stage 3".</w:t>
      </w:r>
    </w:p>
    <w:p w14:paraId="28F18138" w14:textId="77777777" w:rsidR="00516776" w:rsidRPr="005E4D39" w:rsidRDefault="00516776" w:rsidP="00516776">
      <w:pPr>
        <w:pStyle w:val="EX"/>
      </w:pPr>
      <w:r>
        <w:t>[19]</w:t>
      </w:r>
      <w:r>
        <w:tab/>
        <w:t>IETF RFC 7807</w:t>
      </w:r>
      <w:r w:rsidRPr="006233A7">
        <w:t>: "</w:t>
      </w:r>
      <w:r>
        <w:t>Problem Details for HTTP APIs</w:t>
      </w:r>
      <w:r w:rsidRPr="006233A7">
        <w:t>"</w:t>
      </w:r>
      <w:r>
        <w:t>.</w:t>
      </w:r>
    </w:p>
    <w:p w14:paraId="53F7132A" w14:textId="77777777" w:rsidR="00516776" w:rsidRDefault="00516776" w:rsidP="00516776">
      <w:pPr>
        <w:pStyle w:val="EX"/>
      </w:pPr>
      <w:r>
        <w:t>[20]</w:t>
      </w:r>
      <w:r>
        <w:tab/>
        <w:t>3GPP TS 29.502: "5G System; Session Management Services; Stage 3".</w:t>
      </w:r>
    </w:p>
    <w:p w14:paraId="48A71995" w14:textId="77777777" w:rsidR="00516776" w:rsidRPr="005E4D39" w:rsidRDefault="00516776" w:rsidP="00516776">
      <w:pPr>
        <w:pStyle w:val="EX"/>
      </w:pPr>
      <w:r>
        <w:t>[21]</w:t>
      </w:r>
      <w:r>
        <w:tab/>
        <w:t>3GPP TS 29.509: "Authentication Server Services; Stage 3".</w:t>
      </w:r>
    </w:p>
    <w:p w14:paraId="4D8D557A" w14:textId="77777777" w:rsidR="00516776" w:rsidRPr="004B6BFD" w:rsidRDefault="00516776" w:rsidP="00516776">
      <w:pPr>
        <w:pStyle w:val="EX"/>
      </w:pPr>
      <w:r w:rsidRPr="004B6BFD">
        <w:t>[</w:t>
      </w:r>
      <w:r>
        <w:t>22</w:t>
      </w:r>
      <w:r w:rsidRPr="004B6BFD">
        <w:t>]</w:t>
      </w:r>
      <w:r w:rsidRPr="004B6BFD">
        <w:tab/>
      </w:r>
      <w:r w:rsidRPr="005E4D39">
        <w:t>3GPP</w:t>
      </w:r>
      <w:r>
        <w:t> </w:t>
      </w:r>
      <w:r w:rsidRPr="005E4D39">
        <w:t>TS</w:t>
      </w:r>
      <w:r>
        <w:t> 33</w:t>
      </w:r>
      <w:r w:rsidRPr="005E4D39">
        <w:t>.50</w:t>
      </w:r>
      <w:r>
        <w:t>1</w:t>
      </w:r>
      <w:r w:rsidRPr="005E4D39">
        <w:t>: "</w:t>
      </w:r>
      <w:r w:rsidRPr="001B0053">
        <w:t>Security architecture and procedures for 5G system</w:t>
      </w:r>
      <w:r w:rsidRPr="005E4D39">
        <w:t>"</w:t>
      </w:r>
      <w:r>
        <w:t>.</w:t>
      </w:r>
    </w:p>
    <w:p w14:paraId="4214F5D3" w14:textId="77777777" w:rsidR="00516776" w:rsidRPr="00E535AD" w:rsidRDefault="00516776" w:rsidP="00516776">
      <w:pPr>
        <w:pStyle w:val="EX"/>
      </w:pPr>
      <w:r w:rsidRPr="00E535AD">
        <w:t>[</w:t>
      </w:r>
      <w:r>
        <w:t>23</w:t>
      </w:r>
      <w:r w:rsidRPr="00E535AD">
        <w:t>]</w:t>
      </w:r>
      <w:r w:rsidRPr="00E535AD">
        <w:tab/>
        <w:t>IETF RFC 6749: "</w:t>
      </w:r>
      <w:r w:rsidRPr="009E3528">
        <w:t>The OAuth 2.0 Authorization Framework</w:t>
      </w:r>
      <w:r w:rsidRPr="00E535AD">
        <w:t>".</w:t>
      </w:r>
    </w:p>
    <w:p w14:paraId="39276496" w14:textId="77777777" w:rsidR="00516776" w:rsidRDefault="00516776" w:rsidP="00516776">
      <w:pPr>
        <w:pStyle w:val="EX"/>
      </w:pPr>
      <w:r>
        <w:rPr>
          <w:rFonts w:hint="eastAsia"/>
        </w:rPr>
        <w:t>[</w:t>
      </w:r>
      <w:r>
        <w:t>24]</w:t>
      </w:r>
      <w:r>
        <w:tab/>
        <w:t xml:space="preserve">3GPP TS 29.573: "5G System; Public Land Mobile Network (PLMN) </w:t>
      </w:r>
      <w:proofErr w:type="spellStart"/>
      <w:r>
        <w:t>Interconnection;Stage</w:t>
      </w:r>
      <w:proofErr w:type="spellEnd"/>
      <w:r>
        <w:t xml:space="preserve"> 3".</w:t>
      </w:r>
    </w:p>
    <w:p w14:paraId="374AAC87" w14:textId="77777777" w:rsidR="00516776" w:rsidRPr="00E535AD" w:rsidRDefault="00516776" w:rsidP="00516776">
      <w:pPr>
        <w:pStyle w:val="EX"/>
      </w:pPr>
      <w:r w:rsidRPr="00E535AD">
        <w:t>[</w:t>
      </w:r>
      <w:r>
        <w:t>25</w:t>
      </w:r>
      <w:r w:rsidRPr="00E535AD">
        <w:t>]</w:t>
      </w:r>
      <w:r w:rsidRPr="00E535AD">
        <w:tab/>
      </w:r>
      <w:r>
        <w:t>3GPP TR 21.900: "</w:t>
      </w:r>
      <w:r w:rsidRPr="00F051FD">
        <w:t>Technical Specification Group working methods</w:t>
      </w:r>
      <w:r>
        <w:t>".</w:t>
      </w:r>
    </w:p>
    <w:p w14:paraId="46C98F4F" w14:textId="77777777" w:rsidR="00516776" w:rsidRDefault="004223CD" w:rsidP="00516776">
      <w:pPr>
        <w:pStyle w:val="EX"/>
      </w:pPr>
      <w:r w:rsidRPr="00E535AD">
        <w:t>[</w:t>
      </w:r>
      <w:r>
        <w:t>26</w:t>
      </w:r>
      <w:r w:rsidRPr="00E535AD">
        <w:t>]</w:t>
      </w:r>
      <w:r w:rsidRPr="00E535AD">
        <w:tab/>
        <w:t>IETF RFC </w:t>
      </w:r>
      <w:r w:rsidRPr="007B6362">
        <w:t>5234</w:t>
      </w:r>
      <w:r w:rsidRPr="00E535AD">
        <w:t>: "</w:t>
      </w:r>
      <w:r w:rsidRPr="007B6362">
        <w:t>Augmented BNF for Syntax Specifications: ABNF</w:t>
      </w:r>
      <w:r w:rsidRPr="00E535AD">
        <w:t>".</w:t>
      </w:r>
    </w:p>
    <w:p w14:paraId="3D8BA27D" w14:textId="77777777" w:rsidR="00AD7052" w:rsidRDefault="00AD7052" w:rsidP="00516776">
      <w:pPr>
        <w:pStyle w:val="EX"/>
      </w:pPr>
      <w:r w:rsidRPr="006C1437">
        <w:t>[</w:t>
      </w:r>
      <w:r>
        <w:t>27</w:t>
      </w:r>
      <w:r w:rsidRPr="006C1437">
        <w:t>]</w:t>
      </w:r>
      <w:r w:rsidRPr="006C1437">
        <w:tab/>
        <w:t>3GPP TS 23.003: "Numbering, addressing and identification".</w:t>
      </w:r>
    </w:p>
    <w:p w14:paraId="30E5789E" w14:textId="77777777" w:rsidR="00516776" w:rsidRPr="004D3578" w:rsidRDefault="00516776" w:rsidP="00516776">
      <w:pPr>
        <w:pStyle w:val="Heading1"/>
      </w:pPr>
      <w:bookmarkStart w:id="34" w:name="_Toc19702410"/>
      <w:bookmarkStart w:id="35" w:name="_Toc27751566"/>
      <w:bookmarkStart w:id="36" w:name="_Toc35971652"/>
      <w:bookmarkStart w:id="37" w:name="_Toc35975901"/>
      <w:bookmarkStart w:id="38" w:name="_Toc44849353"/>
      <w:bookmarkStart w:id="39" w:name="_Toc51852994"/>
      <w:bookmarkStart w:id="40" w:name="_Toc114582852"/>
      <w:r w:rsidRPr="004D3578">
        <w:t>3</w:t>
      </w:r>
      <w:r w:rsidRPr="004D3578">
        <w:tab/>
        <w:t>Definitions and abbreviations</w:t>
      </w:r>
      <w:bookmarkEnd w:id="34"/>
      <w:bookmarkEnd w:id="35"/>
      <w:bookmarkEnd w:id="36"/>
      <w:bookmarkEnd w:id="37"/>
      <w:bookmarkEnd w:id="38"/>
      <w:bookmarkEnd w:id="39"/>
      <w:bookmarkEnd w:id="40"/>
    </w:p>
    <w:p w14:paraId="6E510BC1" w14:textId="77777777" w:rsidR="00516776" w:rsidRPr="004D3578" w:rsidRDefault="00516776" w:rsidP="00516776">
      <w:pPr>
        <w:pStyle w:val="Heading2"/>
      </w:pPr>
      <w:bookmarkStart w:id="41" w:name="_Toc19702411"/>
      <w:bookmarkStart w:id="42" w:name="_Toc27751567"/>
      <w:bookmarkStart w:id="43" w:name="_Toc35971653"/>
      <w:bookmarkStart w:id="44" w:name="_Toc35975902"/>
      <w:bookmarkStart w:id="45" w:name="_Toc44849354"/>
      <w:bookmarkStart w:id="46" w:name="_Toc51852995"/>
      <w:bookmarkStart w:id="47" w:name="_Toc114582853"/>
      <w:r w:rsidRPr="004D3578">
        <w:t>3.1</w:t>
      </w:r>
      <w:r w:rsidRPr="004D3578">
        <w:tab/>
        <w:t>Definitions</w:t>
      </w:r>
      <w:bookmarkEnd w:id="41"/>
      <w:bookmarkEnd w:id="42"/>
      <w:bookmarkEnd w:id="43"/>
      <w:bookmarkEnd w:id="44"/>
      <w:bookmarkEnd w:id="45"/>
      <w:bookmarkEnd w:id="46"/>
      <w:bookmarkEnd w:id="47"/>
    </w:p>
    <w:p w14:paraId="363CDA75" w14:textId="77777777" w:rsidR="00D63526" w:rsidRPr="002915E7" w:rsidRDefault="00D63526" w:rsidP="00D63526">
      <w:pPr>
        <w:rPr>
          <w:lang w:val="en-US"/>
        </w:rPr>
      </w:pPr>
      <w:bookmarkStart w:id="48" w:name="_Toc19702412"/>
      <w:bookmarkStart w:id="49" w:name="_Toc27751568"/>
      <w:bookmarkStart w:id="50" w:name="_Toc35971654"/>
      <w:bookmarkStart w:id="51" w:name="_Toc35975903"/>
      <w:r w:rsidRPr="002915E7">
        <w:rPr>
          <w:lang w:val="en-US"/>
        </w:rPr>
        <w:t xml:space="preserve">For the purposes of the present document, the terms and definitions given in </w:t>
      </w:r>
      <w:bookmarkStart w:id="52" w:name="OLE_LINK6"/>
      <w:bookmarkStart w:id="53" w:name="OLE_LINK7"/>
      <w:bookmarkStart w:id="54" w:name="OLE_LINK8"/>
      <w:r w:rsidRPr="002915E7">
        <w:rPr>
          <w:lang w:val="en-US"/>
        </w:rPr>
        <w:t xml:space="preserve">3GPP </w:t>
      </w:r>
      <w:bookmarkEnd w:id="52"/>
      <w:bookmarkEnd w:id="53"/>
      <w:bookmarkEnd w:id="54"/>
      <w:r w:rsidRPr="002915E7">
        <w:rPr>
          <w:lang w:val="en-US"/>
        </w:rPr>
        <w:t>TR 21.905 [1] and the following apply. A term defined in the present document takes precedence over the definition of the same term, if any, in 3GPP TR 21.905 [1].</w:t>
      </w:r>
    </w:p>
    <w:p w14:paraId="57959158" w14:textId="77777777" w:rsidR="00D63526" w:rsidRDefault="00D63526" w:rsidP="00D63526">
      <w:pPr>
        <w:rPr>
          <w:lang w:val="en-US"/>
        </w:rPr>
      </w:pPr>
      <w:r w:rsidRPr="002915E7">
        <w:rPr>
          <w:b/>
          <w:lang w:val="en-US"/>
        </w:rPr>
        <w:t>Absolute URI:</w:t>
      </w:r>
      <w:r w:rsidRPr="002915E7">
        <w:rPr>
          <w:lang w:val="en-US"/>
        </w:rPr>
        <w:t xml:space="preserve"> Absolute URI follows generic URI syntax and consists of a hierarchical sequence of the following components: the </w:t>
      </w:r>
      <w:r>
        <w:rPr>
          <w:lang w:val="en-US"/>
        </w:rPr>
        <w:t>"</w:t>
      </w:r>
      <w:r w:rsidRPr="002915E7">
        <w:rPr>
          <w:lang w:val="en-US"/>
        </w:rPr>
        <w:t>scheme</w:t>
      </w:r>
      <w:r>
        <w:rPr>
          <w:lang w:val="en-US"/>
        </w:rPr>
        <w:t>"</w:t>
      </w:r>
      <w:r w:rsidRPr="002915E7">
        <w:rPr>
          <w:lang w:val="en-US"/>
        </w:rPr>
        <w:t xml:space="preserve">, </w:t>
      </w:r>
      <w:r>
        <w:rPr>
          <w:lang w:val="en-US"/>
        </w:rPr>
        <w:t>"</w:t>
      </w:r>
      <w:r w:rsidRPr="002915E7">
        <w:rPr>
          <w:lang w:val="en-US"/>
        </w:rPr>
        <w:t>authority</w:t>
      </w:r>
      <w:r>
        <w:rPr>
          <w:lang w:val="en-US"/>
        </w:rPr>
        <w:t>"</w:t>
      </w:r>
      <w:r w:rsidRPr="002915E7">
        <w:rPr>
          <w:lang w:val="en-US"/>
        </w:rPr>
        <w:t xml:space="preserve">, </w:t>
      </w:r>
      <w:r>
        <w:rPr>
          <w:lang w:val="en-US"/>
        </w:rPr>
        <w:t>"</w:t>
      </w:r>
      <w:r w:rsidRPr="002915E7">
        <w:rPr>
          <w:lang w:val="en-US"/>
        </w:rPr>
        <w:t>path</w:t>
      </w:r>
      <w:r>
        <w:rPr>
          <w:lang w:val="en-US"/>
        </w:rPr>
        <w:t>"</w:t>
      </w:r>
      <w:r w:rsidRPr="002915E7">
        <w:rPr>
          <w:lang w:val="en-US"/>
        </w:rPr>
        <w:t xml:space="preserve"> and </w:t>
      </w:r>
      <w:r>
        <w:rPr>
          <w:lang w:val="en-US"/>
        </w:rPr>
        <w:t>"</w:t>
      </w:r>
      <w:r w:rsidRPr="002915E7">
        <w:rPr>
          <w:lang w:val="en-US"/>
        </w:rPr>
        <w:t>query</w:t>
      </w:r>
      <w:r>
        <w:rPr>
          <w:lang w:val="en-US"/>
        </w:rPr>
        <w:t>"</w:t>
      </w:r>
      <w:r w:rsidRPr="002915E7">
        <w:rPr>
          <w:lang w:val="en-US"/>
        </w:rPr>
        <w:t xml:space="preserve">, i.e. excluding the </w:t>
      </w:r>
      <w:r>
        <w:rPr>
          <w:lang w:val="en-US"/>
        </w:rPr>
        <w:t>"</w:t>
      </w:r>
      <w:r w:rsidRPr="002915E7">
        <w:rPr>
          <w:lang w:val="en-US"/>
        </w:rPr>
        <w:t>fragment</w:t>
      </w:r>
      <w:r>
        <w:rPr>
          <w:lang w:val="en-US"/>
        </w:rPr>
        <w:t>"</w:t>
      </w:r>
      <w:r w:rsidRPr="002915E7">
        <w:rPr>
          <w:lang w:val="en-US"/>
        </w:rPr>
        <w:t xml:space="preserve"> component. See clause 4.3 in IETF RFC 3986 [9].</w:t>
      </w:r>
    </w:p>
    <w:p w14:paraId="1FF5CAD1" w14:textId="77777777" w:rsidR="00D63526" w:rsidRDefault="00D63526" w:rsidP="00D63526">
      <w:pPr>
        <w:rPr>
          <w:lang w:val="en-US"/>
        </w:rPr>
      </w:pPr>
      <w:proofErr w:type="spellStart"/>
      <w:r w:rsidRPr="009D5E47">
        <w:rPr>
          <w:b/>
          <w:lang w:val="en-US"/>
        </w:rPr>
        <w:t>apiRoot</w:t>
      </w:r>
      <w:proofErr w:type="spellEnd"/>
      <w:r>
        <w:rPr>
          <w:lang w:val="en-US"/>
        </w:rPr>
        <w:t xml:space="preserve">: </w:t>
      </w:r>
      <w:proofErr w:type="spellStart"/>
      <w:r>
        <w:rPr>
          <w:lang w:val="en-US"/>
        </w:rPr>
        <w:t>apiRoot</w:t>
      </w:r>
      <w:proofErr w:type="spellEnd"/>
      <w:r>
        <w:rPr>
          <w:lang w:val="en-US"/>
        </w:rPr>
        <w:t xml:space="preserve"> follows </w:t>
      </w:r>
      <w:r w:rsidRPr="002915E7">
        <w:rPr>
          <w:lang w:val="en-US"/>
        </w:rPr>
        <w:t>an absolute URI</w:t>
      </w:r>
      <w:r>
        <w:rPr>
          <w:lang w:val="en-US"/>
        </w:rPr>
        <w:t xml:space="preserve"> syntax, but excludes</w:t>
      </w:r>
      <w:r w:rsidRPr="002915E7">
        <w:rPr>
          <w:lang w:val="en-US"/>
        </w:rPr>
        <w:t xml:space="preserve"> the following </w:t>
      </w:r>
      <w:r>
        <w:rPr>
          <w:lang w:val="en-US"/>
        </w:rPr>
        <w:t xml:space="preserve">absolute URI </w:t>
      </w:r>
      <w:r w:rsidRPr="002915E7">
        <w:rPr>
          <w:lang w:val="en-US"/>
        </w:rPr>
        <w:t xml:space="preserve">identifiers: </w:t>
      </w:r>
      <w:r>
        <w:rPr>
          <w:lang w:val="en-US"/>
        </w:rPr>
        <w:t>the "</w:t>
      </w:r>
      <w:r w:rsidRPr="002915E7">
        <w:rPr>
          <w:lang w:val="en-US"/>
        </w:rPr>
        <w:t>query</w:t>
      </w:r>
      <w:r>
        <w:rPr>
          <w:lang w:val="en-US"/>
        </w:rPr>
        <w:t>"</w:t>
      </w:r>
      <w:r w:rsidRPr="002915E7">
        <w:rPr>
          <w:lang w:val="en-US"/>
        </w:rPr>
        <w:t xml:space="preserve"> </w:t>
      </w:r>
      <w:r>
        <w:rPr>
          <w:lang w:val="en-US"/>
        </w:rPr>
        <w:t>and "</w:t>
      </w:r>
      <w:r w:rsidRPr="002915E7">
        <w:rPr>
          <w:lang w:val="en-US"/>
        </w:rPr>
        <w:t>fragment</w:t>
      </w:r>
      <w:r>
        <w:rPr>
          <w:lang w:val="en-US"/>
        </w:rPr>
        <w:t>"</w:t>
      </w:r>
      <w:r w:rsidRPr="002915E7">
        <w:rPr>
          <w:lang w:val="en-US"/>
        </w:rPr>
        <w:t xml:space="preserve"> component</w:t>
      </w:r>
      <w:r>
        <w:rPr>
          <w:lang w:val="en-US"/>
        </w:rPr>
        <w:t xml:space="preserve">s. The API root contains </w:t>
      </w:r>
      <w:r w:rsidRPr="002915E7">
        <w:rPr>
          <w:lang w:val="en-US"/>
        </w:rPr>
        <w:t xml:space="preserve">the </w:t>
      </w:r>
      <w:r>
        <w:rPr>
          <w:lang w:val="en-US"/>
        </w:rPr>
        <w:t>"</w:t>
      </w:r>
      <w:r w:rsidRPr="002915E7">
        <w:rPr>
          <w:lang w:val="en-US"/>
        </w:rPr>
        <w:t>scheme</w:t>
      </w:r>
      <w:r>
        <w:rPr>
          <w:lang w:val="en-US"/>
        </w:rPr>
        <w:t>" and</w:t>
      </w:r>
      <w:r w:rsidRPr="002915E7">
        <w:rPr>
          <w:lang w:val="en-US"/>
        </w:rPr>
        <w:t xml:space="preserve"> </w:t>
      </w:r>
      <w:r>
        <w:rPr>
          <w:lang w:val="en-US"/>
        </w:rPr>
        <w:t>the "</w:t>
      </w:r>
      <w:r w:rsidRPr="002915E7">
        <w:rPr>
          <w:lang w:val="en-US"/>
        </w:rPr>
        <w:t>authority</w:t>
      </w:r>
      <w:r>
        <w:rPr>
          <w:lang w:val="en-US"/>
        </w:rPr>
        <w:t xml:space="preserve">" components and </w:t>
      </w:r>
      <w:r w:rsidRPr="007F62F5">
        <w:rPr>
          <w:lang w:val="en-US"/>
        </w:rPr>
        <w:t>may</w:t>
      </w:r>
      <w:r>
        <w:rPr>
          <w:lang w:val="en-US"/>
        </w:rPr>
        <w:t xml:space="preserve"> also</w:t>
      </w:r>
      <w:r w:rsidRPr="007F62F5">
        <w:rPr>
          <w:lang w:val="en-US"/>
        </w:rPr>
        <w:t xml:space="preserve"> contain </w:t>
      </w:r>
      <w:r w:rsidRPr="007F62F5">
        <w:t>an API prefix</w:t>
      </w:r>
      <w:r>
        <w:t xml:space="preserve"> subcomponent</w:t>
      </w:r>
      <w:r w:rsidRPr="007F62F5">
        <w:t>.</w:t>
      </w:r>
      <w:r>
        <w:t xml:space="preserve"> </w:t>
      </w:r>
      <w:r w:rsidRPr="00F55EEC">
        <w:t>See clause 4.4.1.</w:t>
      </w:r>
    </w:p>
    <w:p w14:paraId="33727258" w14:textId="77777777" w:rsidR="00D63526" w:rsidRDefault="00D63526" w:rsidP="00D63526">
      <w:pPr>
        <w:rPr>
          <w:lang w:val="en-US"/>
        </w:rPr>
      </w:pPr>
      <w:r w:rsidRPr="00EF47EB">
        <w:rPr>
          <w:b/>
          <w:lang w:val="en-US"/>
        </w:rPr>
        <w:t>API Prefix:</w:t>
      </w:r>
      <w:r w:rsidRPr="00EF47EB">
        <w:rPr>
          <w:lang w:val="en-US"/>
        </w:rPr>
        <w:t xml:space="preserve"> API prefix is an</w:t>
      </w:r>
      <w:r w:rsidRPr="00EF47EB">
        <w:t xml:space="preserve"> </w:t>
      </w:r>
      <w:r w:rsidRPr="00EF47EB">
        <w:rPr>
          <w:lang w:val="en-US"/>
        </w:rPr>
        <w:t>optional, deployment-specific string</w:t>
      </w:r>
      <w:r w:rsidRPr="0016141A">
        <w:rPr>
          <w:lang w:val="en-US"/>
        </w:rPr>
        <w:t xml:space="preserve">, which is </w:t>
      </w:r>
      <w:r>
        <w:rPr>
          <w:lang w:val="en-US"/>
        </w:rPr>
        <w:t>a subcomponent of the "</w:t>
      </w:r>
      <w:proofErr w:type="spellStart"/>
      <w:r>
        <w:rPr>
          <w:lang w:val="en-US"/>
        </w:rPr>
        <w:t>apiRoot</w:t>
      </w:r>
      <w:proofErr w:type="spellEnd"/>
      <w:r>
        <w:rPr>
          <w:lang w:val="en-US"/>
        </w:rPr>
        <w:t xml:space="preserve">". </w:t>
      </w:r>
      <w:r w:rsidRPr="00EF47EB">
        <w:rPr>
          <w:lang w:val="en-US"/>
        </w:rPr>
        <w:t xml:space="preserve">API prefix format follows "path-absolute" syntax and </w:t>
      </w:r>
      <w:r w:rsidRPr="00EF47EB">
        <w:t>that starts with a "/" reserved character</w:t>
      </w:r>
      <w:r w:rsidRPr="00EF47EB">
        <w:rPr>
          <w:lang w:val="en-US"/>
        </w:rPr>
        <w:t xml:space="preserve"> (see clause</w:t>
      </w:r>
      <w:r>
        <w:rPr>
          <w:lang w:val="en-US"/>
        </w:rPr>
        <w:t xml:space="preserve"> </w:t>
      </w:r>
      <w:r>
        <w:t>4.4.1and also clause</w:t>
      </w:r>
      <w:r w:rsidRPr="00EF47EB">
        <w:rPr>
          <w:lang w:val="en-US"/>
        </w:rPr>
        <w:t> 3.3 in IETF RFC 3986 [9]).</w:t>
      </w:r>
    </w:p>
    <w:p w14:paraId="48995935" w14:textId="77777777" w:rsidR="00D63526" w:rsidRPr="002915E7" w:rsidRDefault="00D63526" w:rsidP="00D63526">
      <w:pPr>
        <w:rPr>
          <w:lang w:val="en-US"/>
        </w:rPr>
      </w:pPr>
      <w:r w:rsidRPr="002915E7">
        <w:rPr>
          <w:b/>
          <w:lang w:val="en-US"/>
        </w:rPr>
        <w:t>API URI:</w:t>
      </w:r>
      <w:r w:rsidRPr="002915E7">
        <w:rPr>
          <w:lang w:val="en-US"/>
        </w:rPr>
        <w:t xml:space="preserve"> API URI has the following format: {</w:t>
      </w:r>
      <w:proofErr w:type="spellStart"/>
      <w:r w:rsidRPr="002915E7">
        <w:rPr>
          <w:lang w:val="en-US"/>
        </w:rPr>
        <w:t>apiRoot</w:t>
      </w:r>
      <w:proofErr w:type="spellEnd"/>
      <w:r w:rsidRPr="002915E7">
        <w:rPr>
          <w:lang w:val="en-US"/>
        </w:rPr>
        <w:t>}/&lt;</w:t>
      </w:r>
      <w:proofErr w:type="spellStart"/>
      <w:r w:rsidRPr="002915E7">
        <w:rPr>
          <w:lang w:val="en-US"/>
        </w:rPr>
        <w:t>apiName</w:t>
      </w:r>
      <w:proofErr w:type="spellEnd"/>
      <w:r w:rsidRPr="002915E7">
        <w:rPr>
          <w:lang w:val="en-US"/>
        </w:rPr>
        <w:t>&gt;/&lt;</w:t>
      </w:r>
      <w:proofErr w:type="spellStart"/>
      <w:r w:rsidRPr="002915E7">
        <w:rPr>
          <w:lang w:val="en-US"/>
        </w:rPr>
        <w:t>apiVersion</w:t>
      </w:r>
      <w:proofErr w:type="spellEnd"/>
      <w:r w:rsidRPr="002915E7">
        <w:rPr>
          <w:lang w:val="en-US"/>
        </w:rPr>
        <w:t>&gt;. For more details see clause </w:t>
      </w:r>
      <w:r>
        <w:rPr>
          <w:lang w:val="en-US"/>
        </w:rPr>
        <w:t>4.4.1</w:t>
      </w:r>
      <w:r w:rsidRPr="002915E7">
        <w:rPr>
          <w:lang w:val="en-US"/>
        </w:rPr>
        <w:t>.</w:t>
      </w:r>
    </w:p>
    <w:p w14:paraId="3E002BC8" w14:textId="77777777" w:rsidR="00D63526" w:rsidRPr="002915E7" w:rsidRDefault="00D63526" w:rsidP="00D63526">
      <w:pPr>
        <w:rPr>
          <w:lang w:val="en-US"/>
        </w:rPr>
      </w:pPr>
      <w:r w:rsidRPr="002915E7">
        <w:rPr>
          <w:b/>
          <w:lang w:val="en-US"/>
        </w:rPr>
        <w:t>Base URI:</w:t>
      </w:r>
      <w:r w:rsidRPr="002915E7">
        <w:rPr>
          <w:lang w:val="en-US"/>
        </w:rPr>
        <w:t xml:space="preserve"> Base URI is used as a reference against which the relative URI reference is applied. See clause 4.6.1.1.1.2 and also clause 5.1 in IETF RFC 3986 [9].</w:t>
      </w:r>
    </w:p>
    <w:p w14:paraId="279C7638" w14:textId="77777777" w:rsidR="00D63526" w:rsidRPr="002915E7" w:rsidRDefault="00D63526" w:rsidP="00D63526">
      <w:pPr>
        <w:rPr>
          <w:lang w:val="en-US"/>
        </w:rPr>
      </w:pPr>
      <w:r w:rsidRPr="002915E7">
        <w:rPr>
          <w:b/>
          <w:lang w:val="en-US"/>
        </w:rPr>
        <w:t>Callback URI:</w:t>
      </w:r>
      <w:r w:rsidRPr="002915E7">
        <w:rPr>
          <w:lang w:val="en-US"/>
        </w:rPr>
        <w:t xml:space="preserve"> Callback URI </w:t>
      </w:r>
      <w:r>
        <w:rPr>
          <w:lang w:val="en-US"/>
        </w:rPr>
        <w:t xml:space="preserve">follows </w:t>
      </w:r>
      <w:r w:rsidRPr="002915E7">
        <w:rPr>
          <w:lang w:val="en-US"/>
        </w:rPr>
        <w:t>an absolute URI</w:t>
      </w:r>
      <w:r>
        <w:rPr>
          <w:lang w:val="en-US"/>
        </w:rPr>
        <w:t xml:space="preserve"> syntax, but excludes</w:t>
      </w:r>
      <w:r w:rsidRPr="002915E7">
        <w:rPr>
          <w:lang w:val="en-US"/>
        </w:rPr>
        <w:t xml:space="preserve"> the following </w:t>
      </w:r>
      <w:r>
        <w:rPr>
          <w:lang w:val="en-US"/>
        </w:rPr>
        <w:t xml:space="preserve">absolute URI </w:t>
      </w:r>
      <w:r w:rsidRPr="002915E7">
        <w:rPr>
          <w:lang w:val="en-US"/>
        </w:rPr>
        <w:t xml:space="preserve">identifiers: </w:t>
      </w:r>
      <w:r>
        <w:rPr>
          <w:lang w:val="en-US"/>
        </w:rPr>
        <w:t>"</w:t>
      </w:r>
      <w:proofErr w:type="spellStart"/>
      <w:r w:rsidRPr="002915E7">
        <w:rPr>
          <w:lang w:val="en-US"/>
        </w:rPr>
        <w:t>userinfo</w:t>
      </w:r>
      <w:proofErr w:type="spellEnd"/>
      <w:r>
        <w:rPr>
          <w:lang w:val="en-US"/>
        </w:rPr>
        <w:t>"</w:t>
      </w:r>
      <w:r w:rsidRPr="002915E7">
        <w:rPr>
          <w:lang w:val="en-US"/>
        </w:rPr>
        <w:t xml:space="preserve"> subcompone</w:t>
      </w:r>
      <w:r>
        <w:rPr>
          <w:lang w:val="en-US"/>
        </w:rPr>
        <w:t>n</w:t>
      </w:r>
      <w:r w:rsidRPr="002915E7">
        <w:rPr>
          <w:lang w:val="en-US"/>
        </w:rPr>
        <w:t xml:space="preserve">t of the </w:t>
      </w:r>
      <w:r>
        <w:rPr>
          <w:lang w:val="en-US"/>
        </w:rPr>
        <w:t>"</w:t>
      </w:r>
      <w:r w:rsidRPr="002915E7">
        <w:rPr>
          <w:lang w:val="en-US"/>
        </w:rPr>
        <w:t>authority</w:t>
      </w:r>
      <w:r>
        <w:rPr>
          <w:lang w:val="en-US"/>
        </w:rPr>
        <w:t>"</w:t>
      </w:r>
      <w:r w:rsidRPr="002915E7">
        <w:rPr>
          <w:lang w:val="en-US"/>
        </w:rPr>
        <w:t xml:space="preserve"> component and </w:t>
      </w:r>
      <w:r>
        <w:rPr>
          <w:lang w:val="en-US"/>
        </w:rPr>
        <w:t xml:space="preserve">also </w:t>
      </w:r>
      <w:r w:rsidRPr="002915E7">
        <w:rPr>
          <w:lang w:val="en-US"/>
        </w:rPr>
        <w:t xml:space="preserve">the </w:t>
      </w:r>
      <w:r>
        <w:rPr>
          <w:lang w:val="en-US"/>
        </w:rPr>
        <w:t>"</w:t>
      </w:r>
      <w:r w:rsidRPr="002915E7">
        <w:rPr>
          <w:lang w:val="en-US"/>
        </w:rPr>
        <w:t>query</w:t>
      </w:r>
      <w:r>
        <w:rPr>
          <w:lang w:val="en-US"/>
        </w:rPr>
        <w:t>"</w:t>
      </w:r>
      <w:r w:rsidRPr="002915E7">
        <w:rPr>
          <w:lang w:val="en-US"/>
        </w:rPr>
        <w:t xml:space="preserve"> component (</w:t>
      </w:r>
      <w:r>
        <w:rPr>
          <w:lang w:val="en-US"/>
        </w:rPr>
        <w:t>"</w:t>
      </w:r>
      <w:r w:rsidRPr="002915E7">
        <w:rPr>
          <w:lang w:val="en-US"/>
        </w:rPr>
        <w:t>fragment</w:t>
      </w:r>
      <w:r>
        <w:rPr>
          <w:lang w:val="en-US"/>
        </w:rPr>
        <w:t>"</w:t>
      </w:r>
      <w:r w:rsidRPr="002915E7">
        <w:rPr>
          <w:lang w:val="en-US"/>
        </w:rPr>
        <w:t xml:space="preserve"> component is </w:t>
      </w:r>
      <w:r>
        <w:rPr>
          <w:lang w:val="en-US"/>
        </w:rPr>
        <w:t xml:space="preserve">already </w:t>
      </w:r>
      <w:r w:rsidRPr="002915E7">
        <w:rPr>
          <w:lang w:val="en-US"/>
        </w:rPr>
        <w:t xml:space="preserve">excluded from the absolute URI). </w:t>
      </w:r>
      <w:r>
        <w:rPr>
          <w:lang w:val="en-US"/>
        </w:rPr>
        <w:t>Therefore, callback URI contains the</w:t>
      </w:r>
      <w:r w:rsidRPr="002915E7">
        <w:rPr>
          <w:lang w:val="en-US"/>
        </w:rPr>
        <w:t xml:space="preserve"> </w:t>
      </w:r>
      <w:r>
        <w:rPr>
          <w:lang w:val="en-US"/>
        </w:rPr>
        <w:t>"</w:t>
      </w:r>
      <w:r w:rsidRPr="002915E7">
        <w:rPr>
          <w:lang w:val="en-US"/>
        </w:rPr>
        <w:t>scheme</w:t>
      </w:r>
      <w:r>
        <w:rPr>
          <w:lang w:val="en-US"/>
        </w:rPr>
        <w:t>"</w:t>
      </w:r>
      <w:r w:rsidRPr="002915E7">
        <w:rPr>
          <w:lang w:val="en-US"/>
        </w:rPr>
        <w:t xml:space="preserve">, </w:t>
      </w:r>
      <w:r>
        <w:rPr>
          <w:lang w:val="en-US"/>
        </w:rPr>
        <w:t>"</w:t>
      </w:r>
      <w:r w:rsidRPr="002915E7">
        <w:rPr>
          <w:lang w:val="en-US"/>
        </w:rPr>
        <w:t>authority</w:t>
      </w:r>
      <w:r>
        <w:rPr>
          <w:lang w:val="en-US"/>
        </w:rPr>
        <w:t>" (excluding "</w:t>
      </w:r>
      <w:proofErr w:type="spellStart"/>
      <w:r>
        <w:rPr>
          <w:lang w:val="en-US"/>
        </w:rPr>
        <w:t>userinfo</w:t>
      </w:r>
      <w:proofErr w:type="spellEnd"/>
      <w:r>
        <w:rPr>
          <w:lang w:val="en-US"/>
        </w:rPr>
        <w:t>" subcomponent) and</w:t>
      </w:r>
      <w:r w:rsidRPr="002915E7">
        <w:rPr>
          <w:lang w:val="en-US"/>
        </w:rPr>
        <w:t xml:space="preserve"> </w:t>
      </w:r>
      <w:r>
        <w:rPr>
          <w:lang w:val="en-US"/>
        </w:rPr>
        <w:t>the "</w:t>
      </w:r>
      <w:r w:rsidRPr="002915E7">
        <w:rPr>
          <w:lang w:val="en-US"/>
        </w:rPr>
        <w:t>path</w:t>
      </w:r>
      <w:r>
        <w:rPr>
          <w:lang w:val="en-US"/>
        </w:rPr>
        <w:t>" components.</w:t>
      </w:r>
      <w:r w:rsidRPr="002915E7">
        <w:rPr>
          <w:lang w:val="en-US"/>
        </w:rPr>
        <w:t xml:space="preserve"> See clause 4.4.3.</w:t>
      </w:r>
    </w:p>
    <w:p w14:paraId="386FFEA9" w14:textId="77777777" w:rsidR="00D63526" w:rsidRPr="002915E7" w:rsidRDefault="00D63526" w:rsidP="00D63526">
      <w:pPr>
        <w:rPr>
          <w:lang w:val="en-US"/>
        </w:rPr>
      </w:pPr>
      <w:r w:rsidRPr="002915E7">
        <w:rPr>
          <w:b/>
          <w:lang w:val="en-US"/>
        </w:rPr>
        <w:t>Relative URI</w:t>
      </w:r>
      <w:r w:rsidRPr="002915E7">
        <w:rPr>
          <w:lang w:val="en-US"/>
        </w:rPr>
        <w:t>: Relative URI is a part of a URI to be used on top of a base URI</w:t>
      </w:r>
      <w:r>
        <w:rPr>
          <w:lang w:val="en-US"/>
        </w:rPr>
        <w:t>, i.e. the base URI is a reference against which the relative URI is used</w:t>
      </w:r>
      <w:r w:rsidRPr="002915E7">
        <w:rPr>
          <w:lang w:val="en-US"/>
        </w:rPr>
        <w:t>.</w:t>
      </w:r>
      <w:r w:rsidRPr="005B0D20">
        <w:rPr>
          <w:lang w:val="en-US"/>
        </w:rPr>
        <w:t xml:space="preserve"> </w:t>
      </w:r>
      <w:r w:rsidRPr="002915E7">
        <w:rPr>
          <w:lang w:val="en-US"/>
        </w:rPr>
        <w:t>See clause </w:t>
      </w:r>
      <w:r>
        <w:rPr>
          <w:lang w:val="en-US"/>
        </w:rPr>
        <w:t>1.2</w:t>
      </w:r>
      <w:r w:rsidRPr="002915E7">
        <w:rPr>
          <w:lang w:val="en-US"/>
        </w:rPr>
        <w:t>.3 in IETF RFC 3986 [9].</w:t>
      </w:r>
    </w:p>
    <w:p w14:paraId="3B897BB3" w14:textId="77777777" w:rsidR="00D63526" w:rsidRPr="002915E7" w:rsidRDefault="00D63526" w:rsidP="00D63526">
      <w:pPr>
        <w:rPr>
          <w:lang w:val="en-US"/>
        </w:rPr>
      </w:pPr>
      <w:r w:rsidRPr="002915E7">
        <w:rPr>
          <w:b/>
          <w:lang w:val="en-US"/>
        </w:rPr>
        <w:t>Resource URI:</w:t>
      </w:r>
      <w:r w:rsidRPr="002915E7">
        <w:rPr>
          <w:lang w:val="en-US"/>
        </w:rPr>
        <w:t xml:space="preserve"> Resource URI identifies an abstract or a physical resource. See the Abstract of the IETF RFC 3986 [9]. In this specification this</w:t>
      </w:r>
      <w:r>
        <w:rPr>
          <w:lang w:val="en-US"/>
        </w:rPr>
        <w:t xml:space="preserve"> generally</w:t>
      </w:r>
      <w:r w:rsidRPr="002915E7">
        <w:rPr>
          <w:lang w:val="en-US"/>
        </w:rPr>
        <w:t xml:space="preserve"> means "an URI of a resource".</w:t>
      </w:r>
    </w:p>
    <w:p w14:paraId="245B67DB" w14:textId="77777777" w:rsidR="00516776" w:rsidRPr="004D3578" w:rsidRDefault="00516776" w:rsidP="00516776">
      <w:pPr>
        <w:pStyle w:val="Heading2"/>
      </w:pPr>
      <w:bookmarkStart w:id="55" w:name="_Toc44849355"/>
      <w:bookmarkStart w:id="56" w:name="_Toc51852996"/>
      <w:bookmarkStart w:id="57" w:name="_Toc114582854"/>
      <w:r>
        <w:lastRenderedPageBreak/>
        <w:t>3.2</w:t>
      </w:r>
      <w:r w:rsidRPr="004D3578">
        <w:tab/>
        <w:t>Abbreviations</w:t>
      </w:r>
      <w:bookmarkEnd w:id="48"/>
      <w:bookmarkEnd w:id="49"/>
      <w:bookmarkEnd w:id="50"/>
      <w:bookmarkEnd w:id="51"/>
      <w:bookmarkEnd w:id="55"/>
      <w:bookmarkEnd w:id="56"/>
      <w:bookmarkEnd w:id="57"/>
    </w:p>
    <w:p w14:paraId="61AC10A0" w14:textId="77777777" w:rsidR="00516776" w:rsidRPr="004D3578" w:rsidRDefault="00516776" w:rsidP="00516776">
      <w:pPr>
        <w:keepNext/>
      </w:pPr>
      <w:r w:rsidRPr="004D3578">
        <w:t xml:space="preserve">For the purposes of the present document, the abbreviations given in </w:t>
      </w:r>
      <w:r>
        <w:t>3GPP </w:t>
      </w:r>
      <w:r w:rsidRPr="004D3578">
        <w:t xml:space="preserve">TR 21.905 [1] and the following apply. An abbreviation defined in the present document takes precedence over the definition of the same abbreviation, if any, in </w:t>
      </w:r>
      <w:r>
        <w:t>3GPP </w:t>
      </w:r>
      <w:r w:rsidRPr="004D3578">
        <w:t>TR 21.905 [1].</w:t>
      </w:r>
    </w:p>
    <w:p w14:paraId="2106C2B0" w14:textId="77777777" w:rsidR="00371D59" w:rsidRDefault="00371D59" w:rsidP="00371D59">
      <w:pPr>
        <w:pStyle w:val="EW"/>
        <w:rPr>
          <w:lang w:eastAsia="zh-CN"/>
        </w:rPr>
      </w:pPr>
      <w:r w:rsidRPr="00B6630E">
        <w:t>5GC</w:t>
      </w:r>
      <w:r w:rsidRPr="00B6630E">
        <w:tab/>
        <w:t>5G Core Network</w:t>
      </w:r>
    </w:p>
    <w:p w14:paraId="1B679762" w14:textId="77777777" w:rsidR="00371D59" w:rsidRDefault="00371D59" w:rsidP="00371D59">
      <w:pPr>
        <w:pStyle w:val="EW"/>
        <w:rPr>
          <w:lang w:eastAsia="zh-CN"/>
        </w:rPr>
      </w:pPr>
      <w:r>
        <w:rPr>
          <w:rFonts w:hint="eastAsia"/>
          <w:lang w:eastAsia="zh-CN"/>
        </w:rPr>
        <w:t>CNF</w:t>
      </w:r>
      <w:r>
        <w:rPr>
          <w:rFonts w:hint="eastAsia"/>
          <w:lang w:eastAsia="zh-CN"/>
        </w:rPr>
        <w:tab/>
        <w:t>Conjunctive Normal Form</w:t>
      </w:r>
    </w:p>
    <w:p w14:paraId="70273BFA" w14:textId="432BA9D0" w:rsidR="00371D59" w:rsidRDefault="00371D59" w:rsidP="00371D59">
      <w:pPr>
        <w:pStyle w:val="EW"/>
        <w:rPr>
          <w:lang w:eastAsia="zh-CN"/>
        </w:rPr>
      </w:pPr>
      <w:r>
        <w:rPr>
          <w:lang w:eastAsia="zh-CN"/>
        </w:rPr>
        <w:t>CRUD</w:t>
      </w:r>
      <w:r>
        <w:rPr>
          <w:lang w:eastAsia="zh-CN"/>
        </w:rPr>
        <w:tab/>
        <w:t>Create, Read, Update, Delete</w:t>
      </w:r>
    </w:p>
    <w:p w14:paraId="2C34DA8F" w14:textId="77777777" w:rsidR="00371D59" w:rsidRDefault="00371D59" w:rsidP="00371D59">
      <w:pPr>
        <w:pStyle w:val="EW"/>
      </w:pPr>
      <w:r>
        <w:rPr>
          <w:rFonts w:hint="eastAsia"/>
          <w:lang w:eastAsia="zh-CN"/>
        </w:rPr>
        <w:t>DNF</w:t>
      </w:r>
      <w:r>
        <w:rPr>
          <w:rFonts w:hint="eastAsia"/>
          <w:lang w:eastAsia="zh-CN"/>
        </w:rPr>
        <w:tab/>
        <w:t>Disjunctive Normal Form</w:t>
      </w:r>
    </w:p>
    <w:p w14:paraId="02B179CB" w14:textId="77777777" w:rsidR="00371D59" w:rsidRDefault="00371D59" w:rsidP="00371D59">
      <w:pPr>
        <w:pStyle w:val="EW"/>
      </w:pPr>
      <w:r>
        <w:t>HAL</w:t>
      </w:r>
      <w:r>
        <w:tab/>
        <w:t>Hypertext Application Language</w:t>
      </w:r>
    </w:p>
    <w:p w14:paraId="6D9A0C0D" w14:textId="77777777" w:rsidR="00371D59" w:rsidRDefault="00371D59" w:rsidP="00371D59">
      <w:pPr>
        <w:pStyle w:val="EW"/>
      </w:pPr>
      <w:r>
        <w:t>HATEOAS</w:t>
      </w:r>
      <w:r>
        <w:tab/>
      </w:r>
      <w:r w:rsidRPr="006F458D">
        <w:t>Hypermedia as the Engine of Application State</w:t>
      </w:r>
    </w:p>
    <w:p w14:paraId="49CD4E7A" w14:textId="77777777" w:rsidR="00371D59" w:rsidRDefault="00371D59" w:rsidP="00371D59">
      <w:pPr>
        <w:pStyle w:val="EW"/>
        <w:rPr>
          <w:lang w:eastAsia="zh-CN"/>
        </w:rPr>
      </w:pPr>
      <w:r>
        <w:rPr>
          <w:lang w:eastAsia="zh-CN"/>
        </w:rPr>
        <w:t>REST</w:t>
      </w:r>
      <w:r>
        <w:rPr>
          <w:lang w:eastAsia="zh-CN"/>
        </w:rPr>
        <w:tab/>
      </w:r>
      <w:proofErr w:type="spellStart"/>
      <w:r>
        <w:rPr>
          <w:lang w:eastAsia="zh-CN"/>
        </w:rPr>
        <w:t>REpresentational</w:t>
      </w:r>
      <w:proofErr w:type="spellEnd"/>
      <w:r>
        <w:rPr>
          <w:lang w:eastAsia="zh-CN"/>
        </w:rPr>
        <w:t xml:space="preserve"> State Transfer</w:t>
      </w:r>
    </w:p>
    <w:p w14:paraId="6448838C" w14:textId="77777777" w:rsidR="00371D59" w:rsidRDefault="00371D59" w:rsidP="00371D59">
      <w:pPr>
        <w:pStyle w:val="EW"/>
      </w:pPr>
      <w:r>
        <w:t>RPC</w:t>
      </w:r>
      <w:r>
        <w:tab/>
        <w:t>Remote-Procedure-Call</w:t>
      </w:r>
    </w:p>
    <w:p w14:paraId="4CEB7AE9" w14:textId="77777777" w:rsidR="00371D59" w:rsidRDefault="00371D59" w:rsidP="00371D59">
      <w:pPr>
        <w:pStyle w:val="EW"/>
      </w:pPr>
      <w:r w:rsidRPr="00B6630E">
        <w:t>SBI</w:t>
      </w:r>
      <w:r w:rsidRPr="00B6630E">
        <w:tab/>
        <w:t>Service Based Interface</w:t>
      </w:r>
    </w:p>
    <w:p w14:paraId="00D70973" w14:textId="77777777" w:rsidR="00371D59" w:rsidRPr="004D3578" w:rsidRDefault="00371D59" w:rsidP="00371D59">
      <w:pPr>
        <w:pStyle w:val="EW"/>
      </w:pPr>
      <w:r>
        <w:t>YAML</w:t>
      </w:r>
      <w:r>
        <w:tab/>
      </w:r>
      <w:proofErr w:type="spellStart"/>
      <w:r w:rsidRPr="00346472">
        <w:t>YAML</w:t>
      </w:r>
      <w:proofErr w:type="spellEnd"/>
      <w:r w:rsidRPr="00346472">
        <w:t xml:space="preserve"> </w:t>
      </w:r>
      <w:proofErr w:type="spellStart"/>
      <w:r w:rsidRPr="00346472">
        <w:t>Ain</w:t>
      </w:r>
      <w:r>
        <w:t>'</w:t>
      </w:r>
      <w:r w:rsidRPr="00346472">
        <w:t>t</w:t>
      </w:r>
      <w:proofErr w:type="spellEnd"/>
      <w:r w:rsidRPr="00346472">
        <w:t xml:space="preserve"> Markup Language</w:t>
      </w:r>
    </w:p>
    <w:p w14:paraId="54923B38" w14:textId="77777777" w:rsidR="00D63526" w:rsidRDefault="00D63526" w:rsidP="00D63526">
      <w:pPr>
        <w:pStyle w:val="Heading2"/>
      </w:pPr>
      <w:bookmarkStart w:id="58" w:name="_Toc44849356"/>
      <w:bookmarkStart w:id="59" w:name="_Toc51852997"/>
      <w:bookmarkStart w:id="60" w:name="_Toc114582855"/>
      <w:r>
        <w:t>3.3</w:t>
      </w:r>
      <w:r w:rsidRPr="004D3578">
        <w:tab/>
      </w:r>
      <w:r>
        <w:t>Special characters, operators and delimiters</w:t>
      </w:r>
      <w:bookmarkEnd w:id="58"/>
      <w:bookmarkEnd w:id="59"/>
      <w:bookmarkEnd w:id="60"/>
    </w:p>
    <w:p w14:paraId="08F6C743" w14:textId="77777777" w:rsidR="00D63526" w:rsidRDefault="00D63526" w:rsidP="00D63526">
      <w:pPr>
        <w:pStyle w:val="Heading3"/>
      </w:pPr>
      <w:bookmarkStart w:id="61" w:name="_Toc44849357"/>
      <w:bookmarkStart w:id="62" w:name="_Toc51852998"/>
      <w:bookmarkStart w:id="63" w:name="_Toc114582856"/>
      <w:r>
        <w:t>3.3.1</w:t>
      </w:r>
      <w:r w:rsidRPr="004D3578">
        <w:tab/>
      </w:r>
      <w:r>
        <w:t>General</w:t>
      </w:r>
      <w:bookmarkEnd w:id="61"/>
      <w:bookmarkEnd w:id="62"/>
      <w:bookmarkEnd w:id="63"/>
    </w:p>
    <w:p w14:paraId="7E471434" w14:textId="77777777" w:rsidR="00D63526" w:rsidRDefault="00D63526" w:rsidP="00D63526">
      <w:pPr>
        <w:keepNext/>
      </w:pPr>
      <w:r>
        <w:t>A number of characters have special meaning and are used as delimiters in this document and also in other stage 3 SBI specifications. Below clauses specify the usage of a selected set of the special characters. Full set of these special characters are specified in the respective IETF specifications.</w:t>
      </w:r>
    </w:p>
    <w:p w14:paraId="07DEF7F2" w14:textId="77777777" w:rsidR="00D63526" w:rsidRDefault="00D63526" w:rsidP="00D63526">
      <w:pPr>
        <w:pStyle w:val="Heading3"/>
      </w:pPr>
      <w:bookmarkStart w:id="64" w:name="_Toc44849358"/>
      <w:bookmarkStart w:id="65" w:name="_Toc51852999"/>
      <w:bookmarkStart w:id="66" w:name="_Toc114582857"/>
      <w:r>
        <w:t>3.3.2</w:t>
      </w:r>
      <w:r w:rsidRPr="004D3578">
        <w:tab/>
      </w:r>
      <w:r>
        <w:t>ABNF operators</w:t>
      </w:r>
      <w:bookmarkEnd w:id="64"/>
      <w:bookmarkEnd w:id="65"/>
      <w:bookmarkEnd w:id="66"/>
    </w:p>
    <w:p w14:paraId="0FDAA581" w14:textId="77777777" w:rsidR="00D63526" w:rsidRDefault="00D63526" w:rsidP="00D63526">
      <w:pPr>
        <w:pStyle w:val="EW"/>
        <w:ind w:left="0" w:firstLine="0"/>
        <w:rPr>
          <w:lang w:eastAsia="zh-CN"/>
        </w:rPr>
      </w:pPr>
      <w:r>
        <w:rPr>
          <w:lang w:eastAsia="zh-CN"/>
        </w:rPr>
        <w:t xml:space="preserve">Special characters that are used as </w:t>
      </w:r>
      <w:r w:rsidR="00767D31" w:rsidRPr="00006488">
        <w:rPr>
          <w:lang w:eastAsia="zh-CN"/>
        </w:rPr>
        <w:t>delimiters</w:t>
      </w:r>
      <w:r>
        <w:rPr>
          <w:lang w:eastAsia="zh-CN"/>
        </w:rPr>
        <w:t xml:space="preserve"> in ABNF syntax have somewhat different purpose from the same characters when used by URI syntax. See clause 3.3.2 in 3GPP TS 29.500 [2].</w:t>
      </w:r>
    </w:p>
    <w:p w14:paraId="520C0E3E" w14:textId="77777777" w:rsidR="00D63526" w:rsidRDefault="00D63526" w:rsidP="00D63526">
      <w:pPr>
        <w:pStyle w:val="Heading3"/>
      </w:pPr>
      <w:bookmarkStart w:id="67" w:name="_Toc44849359"/>
      <w:bookmarkStart w:id="68" w:name="_Toc51853000"/>
      <w:bookmarkStart w:id="69" w:name="_Toc114582858"/>
      <w:r>
        <w:t>3.3.3</w:t>
      </w:r>
      <w:r w:rsidRPr="004D3578">
        <w:tab/>
      </w:r>
      <w:r>
        <w:t>URI reserved and special characters</w:t>
      </w:r>
      <w:bookmarkEnd w:id="67"/>
      <w:bookmarkEnd w:id="68"/>
      <w:bookmarkEnd w:id="69"/>
    </w:p>
    <w:p w14:paraId="338B4C32" w14:textId="77777777" w:rsidR="00D63526" w:rsidRDefault="00D63526" w:rsidP="00D63526">
      <w:pPr>
        <w:pStyle w:val="EW"/>
        <w:rPr>
          <w:lang w:eastAsia="zh-CN"/>
        </w:rPr>
      </w:pPr>
      <w:r>
        <w:rPr>
          <w:lang w:eastAsia="zh-CN"/>
        </w:rPr>
        <w:t>/</w:t>
      </w:r>
      <w:r>
        <w:rPr>
          <w:lang w:eastAsia="zh-CN"/>
        </w:rPr>
        <w:tab/>
        <w:t>Reserved character. The forward slash character is a delimiter, which precedes an URI path component and also separates a sequence of path segments. See clauses 2.2 and 3.3 in IETF RFC 3986 [9].</w:t>
      </w:r>
    </w:p>
    <w:p w14:paraId="01F6F4AE" w14:textId="77777777" w:rsidR="00D63526" w:rsidRDefault="00D63526" w:rsidP="00D63526">
      <w:pPr>
        <w:pStyle w:val="EW"/>
        <w:rPr>
          <w:lang w:eastAsia="zh-CN"/>
        </w:rPr>
      </w:pPr>
      <w:r>
        <w:rPr>
          <w:lang w:eastAsia="zh-CN"/>
        </w:rPr>
        <w:t>#</w:t>
      </w:r>
      <w:r>
        <w:rPr>
          <w:lang w:eastAsia="zh-CN"/>
        </w:rPr>
        <w:tab/>
        <w:t>Reserved character. The number sign (hash) character</w:t>
      </w:r>
      <w:r w:rsidRPr="00782845">
        <w:rPr>
          <w:lang w:eastAsia="zh-CN"/>
        </w:rPr>
        <w:t xml:space="preserve"> </w:t>
      </w:r>
      <w:r>
        <w:rPr>
          <w:lang w:eastAsia="zh-CN"/>
        </w:rPr>
        <w:t>is a delimiter, which terminates either an URI path component, or an authority component, or a query component and starts a fragment component. See clauses 2.2, 3.2, 3.3 and 3.5 in IETF RFC 3986 [9].</w:t>
      </w:r>
    </w:p>
    <w:p w14:paraId="7A157ADE" w14:textId="77777777" w:rsidR="00D63526" w:rsidRDefault="00D63526" w:rsidP="00D63526">
      <w:pPr>
        <w:pStyle w:val="EW"/>
        <w:rPr>
          <w:lang w:eastAsia="zh-CN"/>
        </w:rPr>
      </w:pPr>
      <w:r>
        <w:rPr>
          <w:lang w:eastAsia="zh-CN"/>
        </w:rPr>
        <w:t>?</w:t>
      </w:r>
      <w:r>
        <w:rPr>
          <w:lang w:eastAsia="zh-CN"/>
        </w:rPr>
        <w:tab/>
        <w:t>Reserved character. The question mark character is a delimiter, which terminates either an URI path component, or an authority component and starts a query component/parameter. See clauses 2.2, 3.2, 3.3 and 3.4 in IETF RFC 3986 [9].</w:t>
      </w:r>
    </w:p>
    <w:p w14:paraId="251797AE" w14:textId="77777777" w:rsidR="00D63526" w:rsidRDefault="00D63526" w:rsidP="00D63526">
      <w:pPr>
        <w:pStyle w:val="EW"/>
        <w:rPr>
          <w:lang w:eastAsia="zh-CN"/>
        </w:rPr>
      </w:pPr>
      <w:r>
        <w:rPr>
          <w:lang w:eastAsia="zh-CN"/>
        </w:rPr>
        <w:t>=</w:t>
      </w:r>
      <w:r>
        <w:rPr>
          <w:lang w:eastAsia="zh-CN"/>
        </w:rPr>
        <w:tab/>
        <w:t>Reserved character. The equal sign</w:t>
      </w:r>
      <w:r w:rsidRPr="008C658A">
        <w:rPr>
          <w:lang w:eastAsia="zh-CN"/>
        </w:rPr>
        <w:t xml:space="preserve"> character</w:t>
      </w:r>
      <w:r w:rsidRPr="00782845">
        <w:rPr>
          <w:lang w:eastAsia="zh-CN"/>
        </w:rPr>
        <w:t xml:space="preserve"> </w:t>
      </w:r>
      <w:r>
        <w:rPr>
          <w:lang w:eastAsia="zh-CN"/>
        </w:rPr>
        <w:t>is a delimiter, which</w:t>
      </w:r>
      <w:r w:rsidRPr="008C658A">
        <w:rPr>
          <w:lang w:eastAsia="zh-CN"/>
        </w:rPr>
        <w:t xml:space="preserve"> </w:t>
      </w:r>
      <w:r>
        <w:rPr>
          <w:lang w:eastAsia="zh-CN"/>
        </w:rPr>
        <w:t>separates a parameter name and its value, e.g. in an URI query.</w:t>
      </w:r>
      <w:r w:rsidRPr="00042F1C">
        <w:rPr>
          <w:lang w:eastAsia="zh-CN"/>
        </w:rPr>
        <w:t xml:space="preserve"> </w:t>
      </w:r>
      <w:r>
        <w:rPr>
          <w:lang w:eastAsia="zh-CN"/>
        </w:rPr>
        <w:t>See clauses 1.2.3 and 3.3 in IETF RFC 3986 [9].</w:t>
      </w:r>
    </w:p>
    <w:p w14:paraId="1522B087" w14:textId="77777777" w:rsidR="00D63526" w:rsidRDefault="00D63526" w:rsidP="00D63526">
      <w:pPr>
        <w:pStyle w:val="EW"/>
        <w:rPr>
          <w:lang w:eastAsia="zh-CN"/>
        </w:rPr>
      </w:pPr>
      <w:r>
        <w:rPr>
          <w:lang w:eastAsia="zh-CN"/>
        </w:rPr>
        <w:t>[ ]</w:t>
      </w:r>
      <w:r>
        <w:rPr>
          <w:lang w:eastAsia="zh-CN"/>
        </w:rPr>
        <w:tab/>
        <w:t>Reserved character. The s</w:t>
      </w:r>
      <w:r w:rsidRPr="00DD24E8">
        <w:rPr>
          <w:lang w:eastAsia="zh-CN"/>
        </w:rPr>
        <w:t>quare bracket</w:t>
      </w:r>
      <w:r>
        <w:rPr>
          <w:lang w:eastAsia="zh-CN"/>
        </w:rPr>
        <w:t xml:space="preserve"> character</w:t>
      </w:r>
      <w:r w:rsidRPr="00DD24E8">
        <w:rPr>
          <w:lang w:eastAsia="zh-CN"/>
        </w:rPr>
        <w:t>s</w:t>
      </w:r>
      <w:r>
        <w:rPr>
          <w:lang w:eastAsia="zh-CN"/>
        </w:rPr>
        <w:t xml:space="preserve"> enclose an IPv6 literal address. This is the only place where square bracket characters are allowed in the URI syntax. See clause 3.2.2 in IETF RFC 3986 [9].</w:t>
      </w:r>
    </w:p>
    <w:p w14:paraId="6EDAD500" w14:textId="77777777" w:rsidR="00D63526" w:rsidRDefault="00D63526" w:rsidP="00D63526">
      <w:pPr>
        <w:pStyle w:val="EW"/>
        <w:rPr>
          <w:lang w:eastAsia="zh-CN"/>
        </w:rPr>
      </w:pPr>
      <w:r>
        <w:rPr>
          <w:lang w:eastAsia="zh-CN"/>
        </w:rPr>
        <w:t>&lt; &gt;</w:t>
      </w:r>
      <w:r>
        <w:rPr>
          <w:lang w:eastAsia="zh-CN"/>
        </w:rPr>
        <w:tab/>
        <w:t>Special characters. The angle</w:t>
      </w:r>
      <w:r w:rsidRPr="00DD24E8">
        <w:rPr>
          <w:lang w:eastAsia="zh-CN"/>
        </w:rPr>
        <w:t xml:space="preserve"> bracket</w:t>
      </w:r>
      <w:r>
        <w:rPr>
          <w:lang w:eastAsia="zh-CN"/>
        </w:rPr>
        <w:t xml:space="preserve"> character</w:t>
      </w:r>
      <w:r w:rsidRPr="00DD24E8">
        <w:rPr>
          <w:lang w:eastAsia="zh-CN"/>
        </w:rPr>
        <w:t>s</w:t>
      </w:r>
      <w:r>
        <w:rPr>
          <w:lang w:eastAsia="zh-CN"/>
        </w:rPr>
        <w:t xml:space="preserve"> are delimiters and enclose a complete URI or an URI component or a subcomponent. See Appendix C in IETF RFC 3986 [9].</w:t>
      </w:r>
    </w:p>
    <w:p w14:paraId="5C2A5669" w14:textId="77777777" w:rsidR="00D63526" w:rsidRDefault="00D63526" w:rsidP="00D63526">
      <w:pPr>
        <w:pStyle w:val="EW"/>
        <w:rPr>
          <w:lang w:eastAsia="zh-CN"/>
        </w:rPr>
      </w:pPr>
      <w:r>
        <w:rPr>
          <w:lang w:eastAsia="zh-CN"/>
        </w:rPr>
        <w:t>;</w:t>
      </w:r>
      <w:r>
        <w:rPr>
          <w:lang w:eastAsia="zh-CN"/>
        </w:rPr>
        <w:tab/>
        <w:t>Reserved character. The semicolon character is a delimiter, which is often used to separates a parameter name and its value in a path segment. See clause 3.3 in IETF RFC 3986 [9].</w:t>
      </w:r>
    </w:p>
    <w:p w14:paraId="5F41EC42" w14:textId="77777777" w:rsidR="00D63526" w:rsidRDefault="00D63526" w:rsidP="00D63526">
      <w:pPr>
        <w:pStyle w:val="EW"/>
        <w:rPr>
          <w:lang w:eastAsia="zh-CN"/>
        </w:rPr>
      </w:pPr>
      <w:r>
        <w:rPr>
          <w:lang w:eastAsia="zh-CN"/>
        </w:rPr>
        <w:t>:</w:t>
      </w:r>
      <w:r>
        <w:rPr>
          <w:lang w:eastAsia="zh-CN"/>
        </w:rPr>
        <w:tab/>
        <w:t>Reserved character. The colon character</w:t>
      </w:r>
      <w:r w:rsidRPr="00782845">
        <w:rPr>
          <w:lang w:eastAsia="zh-CN"/>
        </w:rPr>
        <w:t xml:space="preserve"> </w:t>
      </w:r>
      <w:r>
        <w:rPr>
          <w:lang w:eastAsia="zh-CN"/>
        </w:rPr>
        <w:t xml:space="preserve">is a delimiter, which either terminates an URI scheme component, or </w:t>
      </w:r>
      <w:proofErr w:type="spellStart"/>
      <w:r>
        <w:rPr>
          <w:lang w:eastAsia="zh-CN"/>
        </w:rPr>
        <w:t>userinfo</w:t>
      </w:r>
      <w:proofErr w:type="spellEnd"/>
      <w:r>
        <w:rPr>
          <w:lang w:eastAsia="zh-CN"/>
        </w:rPr>
        <w:t xml:space="preserve"> subcomponent, or </w:t>
      </w:r>
      <w:r w:rsidRPr="00C32A76">
        <w:rPr>
          <w:lang w:eastAsia="zh-CN"/>
        </w:rPr>
        <w:t>separates host</w:t>
      </w:r>
      <w:r>
        <w:rPr>
          <w:lang w:eastAsia="zh-CN"/>
        </w:rPr>
        <w:t xml:space="preserve"> subcomponent </w:t>
      </w:r>
      <w:r w:rsidRPr="00C32A76">
        <w:rPr>
          <w:lang w:eastAsia="zh-CN"/>
        </w:rPr>
        <w:t xml:space="preserve">from </w:t>
      </w:r>
      <w:r>
        <w:rPr>
          <w:lang w:eastAsia="zh-CN"/>
        </w:rPr>
        <w:t xml:space="preserve">the </w:t>
      </w:r>
      <w:r w:rsidRPr="00C32A76">
        <w:rPr>
          <w:lang w:eastAsia="zh-CN"/>
        </w:rPr>
        <w:t>port</w:t>
      </w:r>
      <w:r>
        <w:rPr>
          <w:lang w:eastAsia="zh-CN"/>
        </w:rPr>
        <w:t xml:space="preserve"> subcomponent, an authority component, or a query component and starts a fragment component. See clauses 2.2, and 3.2 in IETF RFC 3986 [9].</w:t>
      </w:r>
    </w:p>
    <w:p w14:paraId="7F119250" w14:textId="77777777" w:rsidR="00D63526" w:rsidRDefault="00D63526" w:rsidP="00D63526">
      <w:pPr>
        <w:pStyle w:val="EW"/>
        <w:rPr>
          <w:lang w:eastAsia="zh-CN"/>
        </w:rPr>
      </w:pPr>
    </w:p>
    <w:p w14:paraId="60270E4E" w14:textId="7D1E5B7D" w:rsidR="00D63526" w:rsidRDefault="00D63526" w:rsidP="00D63526">
      <w:pPr>
        <w:pStyle w:val="NO"/>
        <w:rPr>
          <w:lang w:eastAsia="zh-CN"/>
        </w:rPr>
      </w:pPr>
      <w:r>
        <w:rPr>
          <w:lang w:eastAsia="zh-CN"/>
        </w:rPr>
        <w:t>NOTE:</w:t>
      </w:r>
      <w:r>
        <w:rPr>
          <w:lang w:eastAsia="zh-CN"/>
        </w:rPr>
        <w:tab/>
        <w:t>The same characters, like "/", "#", etc. lead to different processing in ABNF and URI grammars. For instance, in URI syntax, ";" character separates parameter and its value, while in ABNF ";" starts a comment.</w:t>
      </w:r>
    </w:p>
    <w:p w14:paraId="555CC14B" w14:textId="77777777" w:rsidR="00D63526" w:rsidRDefault="00D63526" w:rsidP="00D63526">
      <w:pPr>
        <w:pStyle w:val="Heading3"/>
      </w:pPr>
      <w:bookmarkStart w:id="70" w:name="_Toc44849360"/>
      <w:bookmarkStart w:id="71" w:name="_Toc51853001"/>
      <w:bookmarkStart w:id="72" w:name="_Toc114582859"/>
      <w:r>
        <w:lastRenderedPageBreak/>
        <w:t>3.3.4</w:t>
      </w:r>
      <w:r w:rsidRPr="004D3578">
        <w:tab/>
      </w:r>
      <w:r>
        <w:t>SBI specific usage of delimiters</w:t>
      </w:r>
      <w:bookmarkEnd w:id="70"/>
      <w:bookmarkEnd w:id="71"/>
      <w:bookmarkEnd w:id="72"/>
    </w:p>
    <w:p w14:paraId="627036DB" w14:textId="77777777" w:rsidR="00D63526" w:rsidRPr="00931C9A" w:rsidRDefault="00D63526" w:rsidP="00D63526">
      <w:r>
        <w:rPr>
          <w:lang w:eastAsia="zh-CN"/>
        </w:rPr>
        <w:t>The braces (curly brackets) are used as delimiters across the SBI specifications, but have somewhat different purpose as specified below.</w:t>
      </w:r>
    </w:p>
    <w:p w14:paraId="05F55CE2" w14:textId="77777777" w:rsidR="00D63526" w:rsidRDefault="00D63526" w:rsidP="00D63526">
      <w:pPr>
        <w:pStyle w:val="EW"/>
        <w:rPr>
          <w:lang w:eastAsia="zh-CN"/>
        </w:rPr>
      </w:pPr>
      <w:r>
        <w:rPr>
          <w:lang w:eastAsia="zh-CN"/>
        </w:rPr>
        <w:t>{ }</w:t>
      </w:r>
      <w:r>
        <w:rPr>
          <w:lang w:eastAsia="zh-CN"/>
        </w:rPr>
        <w:tab/>
        <w:t>Delimiters. The braces (curly brackets) characters enclose a name of a variable in an URI path segment (see clause </w:t>
      </w:r>
      <w:r>
        <w:t xml:space="preserve">5.1.3.2). </w:t>
      </w:r>
      <w:r>
        <w:rPr>
          <w:lang w:eastAsia="zh-CN"/>
        </w:rPr>
        <w:t xml:space="preserve">Example: </w:t>
      </w:r>
      <w:r w:rsidRPr="00D26BA3">
        <w:rPr>
          <w:lang w:eastAsia="zh-CN"/>
        </w:rPr>
        <w:t>…/subscriber-data/{</w:t>
      </w:r>
      <w:proofErr w:type="spellStart"/>
      <w:r w:rsidRPr="00D26BA3">
        <w:rPr>
          <w:lang w:eastAsia="zh-CN"/>
        </w:rPr>
        <w:t>supi</w:t>
      </w:r>
      <w:proofErr w:type="spellEnd"/>
      <w:r w:rsidRPr="00D26BA3">
        <w:rPr>
          <w:lang w:eastAsia="zh-CN"/>
        </w:rPr>
        <w:t>}</w:t>
      </w:r>
      <w:r>
        <w:rPr>
          <w:lang w:eastAsia="zh-CN"/>
        </w:rPr>
        <w:t>.</w:t>
      </w:r>
    </w:p>
    <w:p w14:paraId="30F8FE1A" w14:textId="77777777" w:rsidR="00D63526" w:rsidRDefault="00D63526" w:rsidP="00D63526">
      <w:pPr>
        <w:pStyle w:val="EW"/>
        <w:rPr>
          <w:lang w:eastAsia="zh-CN"/>
        </w:rPr>
      </w:pPr>
      <w:r>
        <w:rPr>
          <w:lang w:eastAsia="zh-CN"/>
        </w:rPr>
        <w:t>{ }</w:t>
      </w:r>
      <w:r>
        <w:rPr>
          <w:lang w:eastAsia="zh-CN"/>
        </w:rPr>
        <w:tab/>
        <w:t xml:space="preserve">Delimiters. The braces (curly brackets) characters enclose a </w:t>
      </w:r>
      <w:r w:rsidRPr="00D7549F">
        <w:rPr>
          <w:lang w:val="en-US" w:eastAsia="de-DE"/>
        </w:rPr>
        <w:t>parameter value in</w:t>
      </w:r>
      <w:r>
        <w:rPr>
          <w:lang w:val="en-US" w:eastAsia="de-DE"/>
        </w:rPr>
        <w:t xml:space="preserve"> a</w:t>
      </w:r>
      <w:r w:rsidRPr="00D7549F">
        <w:rPr>
          <w:lang w:val="en-US" w:eastAsia="de-DE"/>
        </w:rPr>
        <w:t xml:space="preserve"> quer</w:t>
      </w:r>
      <w:r>
        <w:rPr>
          <w:lang w:val="en-US" w:eastAsia="de-DE"/>
        </w:rPr>
        <w:t>y</w:t>
      </w:r>
      <w:r w:rsidRPr="00D7549F">
        <w:rPr>
          <w:lang w:val="en-US" w:eastAsia="de-DE"/>
        </w:rPr>
        <w:t xml:space="preserve"> </w:t>
      </w:r>
      <w:r>
        <w:rPr>
          <w:lang w:eastAsia="zh-CN"/>
        </w:rPr>
        <w:t xml:space="preserve">(see clause </w:t>
      </w:r>
      <w:r>
        <w:t xml:space="preserve">5.1.3.3). </w:t>
      </w:r>
      <w:r>
        <w:rPr>
          <w:lang w:eastAsia="zh-CN"/>
        </w:rPr>
        <w:t xml:space="preserve">Example: </w:t>
      </w:r>
      <w:r w:rsidRPr="00D26BA3">
        <w:rPr>
          <w:lang w:eastAsia="zh-CN"/>
        </w:rPr>
        <w:t>?</w:t>
      </w:r>
      <w:proofErr w:type="spellStart"/>
      <w:r w:rsidRPr="00D26BA3">
        <w:rPr>
          <w:lang w:eastAsia="zh-CN"/>
        </w:rPr>
        <w:t>nf</w:t>
      </w:r>
      <w:proofErr w:type="spellEnd"/>
      <w:r w:rsidRPr="00D26BA3">
        <w:rPr>
          <w:lang w:eastAsia="zh-CN"/>
        </w:rPr>
        <w:t>-id={</w:t>
      </w:r>
      <w:proofErr w:type="spellStart"/>
      <w:r w:rsidRPr="00D26BA3">
        <w:rPr>
          <w:lang w:eastAsia="zh-CN"/>
        </w:rPr>
        <w:t>chooseAValue</w:t>
      </w:r>
      <w:proofErr w:type="spellEnd"/>
      <w:r w:rsidRPr="00D26BA3">
        <w:rPr>
          <w:lang w:eastAsia="zh-CN"/>
        </w:rPr>
        <w:t>}</w:t>
      </w:r>
    </w:p>
    <w:p w14:paraId="5B390788" w14:textId="77777777" w:rsidR="00D63526" w:rsidRDefault="00D63526" w:rsidP="00D63526">
      <w:pPr>
        <w:pStyle w:val="EW"/>
        <w:rPr>
          <w:lang w:eastAsia="zh-CN"/>
        </w:rPr>
      </w:pPr>
    </w:p>
    <w:p w14:paraId="35E2CF50" w14:textId="77777777" w:rsidR="00D63526" w:rsidRPr="004D3578" w:rsidRDefault="00D63526" w:rsidP="00D63526">
      <w:pPr>
        <w:pStyle w:val="NO"/>
        <w:rPr>
          <w:lang w:eastAsia="zh-CN"/>
        </w:rPr>
      </w:pPr>
      <w:r>
        <w:rPr>
          <w:lang w:eastAsia="zh-CN"/>
        </w:rPr>
        <w:t>NOTE:</w:t>
      </w:r>
      <w:r>
        <w:rPr>
          <w:lang w:eastAsia="zh-CN"/>
        </w:rPr>
        <w:tab/>
        <w:t>In SBI specifications, "&lt; &gt;" is a generic placeholder, while "{ }" enclose specifically a variable.</w:t>
      </w:r>
    </w:p>
    <w:p w14:paraId="593800E9" w14:textId="77777777" w:rsidR="00516776" w:rsidRDefault="00516776" w:rsidP="00516776">
      <w:pPr>
        <w:pStyle w:val="Heading1"/>
      </w:pPr>
      <w:bookmarkStart w:id="73" w:name="_Toc19702413"/>
      <w:bookmarkStart w:id="74" w:name="_Toc27751569"/>
      <w:bookmarkStart w:id="75" w:name="_Toc35971655"/>
      <w:bookmarkStart w:id="76" w:name="_Toc35975904"/>
      <w:bookmarkStart w:id="77" w:name="_Toc44849361"/>
      <w:bookmarkStart w:id="78" w:name="_Toc51853002"/>
      <w:bookmarkStart w:id="79" w:name="_Toc114582860"/>
      <w:r w:rsidRPr="004D3578">
        <w:t>4</w:t>
      </w:r>
      <w:r w:rsidRPr="004D3578">
        <w:tab/>
      </w:r>
      <w:r>
        <w:t>Design Principles for 5GC SBI APIs</w:t>
      </w:r>
      <w:bookmarkEnd w:id="73"/>
      <w:bookmarkEnd w:id="74"/>
      <w:bookmarkEnd w:id="75"/>
      <w:bookmarkEnd w:id="76"/>
      <w:bookmarkEnd w:id="77"/>
      <w:bookmarkEnd w:id="78"/>
      <w:bookmarkEnd w:id="79"/>
    </w:p>
    <w:p w14:paraId="5487C41C" w14:textId="77777777" w:rsidR="00516776" w:rsidRDefault="00516776" w:rsidP="00516776">
      <w:pPr>
        <w:pStyle w:val="Heading2"/>
      </w:pPr>
      <w:bookmarkStart w:id="80" w:name="_Toc19702414"/>
      <w:bookmarkStart w:id="81" w:name="_Toc27751570"/>
      <w:bookmarkStart w:id="82" w:name="_Toc35971656"/>
      <w:bookmarkStart w:id="83" w:name="_Toc35975905"/>
      <w:bookmarkStart w:id="84" w:name="_Toc44849362"/>
      <w:bookmarkStart w:id="85" w:name="_Toc51853003"/>
      <w:bookmarkStart w:id="86" w:name="_Toc114582861"/>
      <w:r>
        <w:t>4.1</w:t>
      </w:r>
      <w:r>
        <w:tab/>
        <w:t>General Principles</w:t>
      </w:r>
      <w:bookmarkEnd w:id="80"/>
      <w:bookmarkEnd w:id="81"/>
      <w:bookmarkEnd w:id="82"/>
      <w:bookmarkEnd w:id="83"/>
      <w:bookmarkEnd w:id="84"/>
      <w:bookmarkEnd w:id="85"/>
      <w:bookmarkEnd w:id="86"/>
    </w:p>
    <w:p w14:paraId="777B3B5D" w14:textId="77777777" w:rsidR="00516776" w:rsidRDefault="00516776" w:rsidP="00516776">
      <w:r>
        <w:t>Each 5GC SBI API specification should include the following information for each specified service:</w:t>
      </w:r>
    </w:p>
    <w:p w14:paraId="4DA14CC8" w14:textId="77777777" w:rsidR="00516776" w:rsidRDefault="00516776" w:rsidP="00516776">
      <w:pPr>
        <w:pStyle w:val="B1"/>
      </w:pPr>
      <w:r>
        <w:t>-</w:t>
      </w:r>
      <w:r>
        <w:tab/>
        <w:t>Purpose of the API;</w:t>
      </w:r>
    </w:p>
    <w:p w14:paraId="400B6102" w14:textId="77777777" w:rsidR="00516776" w:rsidRDefault="00516776" w:rsidP="00516776">
      <w:pPr>
        <w:pStyle w:val="B1"/>
      </w:pPr>
      <w:r>
        <w:t>-</w:t>
      </w:r>
      <w:r>
        <w:tab/>
        <w:t>URIs of resources;</w:t>
      </w:r>
    </w:p>
    <w:p w14:paraId="0F956717" w14:textId="77777777" w:rsidR="00516776" w:rsidRDefault="00516776" w:rsidP="00516776">
      <w:pPr>
        <w:pStyle w:val="B1"/>
      </w:pPr>
      <w:r>
        <w:t>-</w:t>
      </w:r>
      <w:r>
        <w:tab/>
        <w:t>Supported HTTP methods for a given resource;</w:t>
      </w:r>
    </w:p>
    <w:p w14:paraId="71A09D44" w14:textId="77777777" w:rsidR="00516776" w:rsidRDefault="00516776" w:rsidP="00516776">
      <w:pPr>
        <w:pStyle w:val="B1"/>
      </w:pPr>
      <w:r>
        <w:t>-</w:t>
      </w:r>
      <w:r>
        <w:tab/>
        <w:t>Supported representations (e.g. JSON, see IETF RFC 8259 [3]);</w:t>
      </w:r>
    </w:p>
    <w:p w14:paraId="39BE3795" w14:textId="77777777" w:rsidR="00516776" w:rsidRDefault="00516776" w:rsidP="00516776">
      <w:pPr>
        <w:pStyle w:val="B1"/>
      </w:pPr>
      <w:r>
        <w:t>-</w:t>
      </w:r>
      <w:r>
        <w:tab/>
        <w:t>Request body schema(s) (where applicable);</w:t>
      </w:r>
    </w:p>
    <w:p w14:paraId="51672EF6" w14:textId="77777777" w:rsidR="00516776" w:rsidRDefault="00516776" w:rsidP="00516776">
      <w:pPr>
        <w:pStyle w:val="B1"/>
      </w:pPr>
      <w:r>
        <w:t>-</w:t>
      </w:r>
      <w:r>
        <w:tab/>
        <w:t>Response body schema(s) (where applicable);</w:t>
      </w:r>
    </w:p>
    <w:p w14:paraId="7E81796B" w14:textId="77777777" w:rsidR="00516776" w:rsidRDefault="00516776" w:rsidP="00516776">
      <w:pPr>
        <w:pStyle w:val="B1"/>
      </w:pPr>
      <w:r>
        <w:t>-</w:t>
      </w:r>
      <w:r>
        <w:tab/>
        <w:t>Supported response status codes;</w:t>
      </w:r>
    </w:p>
    <w:p w14:paraId="481BE6D8" w14:textId="77777777" w:rsidR="00516776" w:rsidRDefault="00516776" w:rsidP="00516776">
      <w:pPr>
        <w:pStyle w:val="B1"/>
      </w:pPr>
      <w:r>
        <w:t>-</w:t>
      </w:r>
      <w:r>
        <w:tab/>
        <w:t>Relation types supported if HATEOAS is implemented by the API;</w:t>
      </w:r>
    </w:p>
    <w:p w14:paraId="7173D8BD" w14:textId="77777777" w:rsidR="00516776" w:rsidRDefault="00516776" w:rsidP="00516776">
      <w:pPr>
        <w:pStyle w:val="B1"/>
      </w:pPr>
      <w:r>
        <w:t>-</w:t>
      </w:r>
      <w:r>
        <w:tab/>
        <w:t>A reference in the resource description clause to one of the archetypes defined in Annex C if the resource design matches one of them; and</w:t>
      </w:r>
    </w:p>
    <w:p w14:paraId="044EB690" w14:textId="77777777" w:rsidR="00516776" w:rsidRDefault="00516776" w:rsidP="00516776">
      <w:pPr>
        <w:pStyle w:val="B1"/>
      </w:pPr>
      <w:r>
        <w:t>-</w:t>
      </w:r>
      <w:r>
        <w:tab/>
        <w:t xml:space="preserve">A list defining identifiers of optional features (see </w:t>
      </w:r>
      <w:bookmarkStart w:id="87" w:name="_Hlk498679434"/>
      <w:r>
        <w:t xml:space="preserve">clause 6.6 of 3GPP TS 29.500 [2] </w:t>
      </w:r>
      <w:bookmarkEnd w:id="87"/>
      <w:r>
        <w:t>for related procedures).</w:t>
      </w:r>
    </w:p>
    <w:p w14:paraId="5ABE5501" w14:textId="77777777" w:rsidR="00516776" w:rsidRDefault="00516776" w:rsidP="00516776">
      <w:r>
        <w:t xml:space="preserve">For each specified service a clause to a normative Annex should be provided containing the </w:t>
      </w:r>
      <w:bookmarkStart w:id="88" w:name="_Hlk4523342"/>
      <w:r>
        <w:t xml:space="preserve">OpenAPI definitions </w:t>
      </w:r>
      <w:bookmarkEnd w:id="88"/>
      <w:r>
        <w:t xml:space="preserve">according to OpenAPI Specification [4] for the service. </w:t>
      </w:r>
      <w:bookmarkStart w:id="89" w:name="_Hlk4612224"/>
      <w:r>
        <w:t>The specifications should state that content of this normative annex takes precedence when being discrepant to other parts of the specification with respect to the encoding of information elements and methods.</w:t>
      </w:r>
    </w:p>
    <w:p w14:paraId="52CFE506" w14:textId="77777777" w:rsidR="00516776" w:rsidRDefault="00516776" w:rsidP="00516776">
      <w:pPr>
        <w:pStyle w:val="NO"/>
      </w:pPr>
      <w:r>
        <w:t>NOTE:</w:t>
      </w:r>
      <w:r>
        <w:tab/>
        <w:t>The semantics and procedures, as well as conditions, e.g. for the applicability and allowed combinations of attributes or values, not expressed in the OpenAPI definitions but defined in other parts of the specification also apply.</w:t>
      </w:r>
    </w:p>
    <w:bookmarkEnd w:id="89"/>
    <w:p w14:paraId="0C91F2F8" w14:textId="77777777" w:rsidR="00516776" w:rsidRDefault="00516776" w:rsidP="00516776">
      <w:r>
        <w:t>The TS Skeleton Template as provided in Annex A should be used as a starting point when drafting 5GC SBI API specifications.</w:t>
      </w:r>
    </w:p>
    <w:p w14:paraId="5622DB20" w14:textId="77777777" w:rsidR="00516776" w:rsidRDefault="00516776" w:rsidP="00516776">
      <w:r>
        <w:t>Common procedures, HTTP extensions and error handling applicable to several 5GC SBI API specifications should be defined in 3GPP TS 29.500 [2] and should be referenced from individual 5GC SBI API specifications.</w:t>
      </w:r>
    </w:p>
    <w:p w14:paraId="123D3BF6" w14:textId="77777777" w:rsidR="00516776" w:rsidRDefault="00516776" w:rsidP="00516776">
      <w:r>
        <w:t>Common data types applicable to several 5GC SBI API specifications should be defined in 3GPP TS 29.571 [5] and should be referenced from individual 5GC SBI API specifications.</w:t>
      </w:r>
    </w:p>
    <w:p w14:paraId="5231FDF8" w14:textId="77777777" w:rsidR="00516776" w:rsidRDefault="00516776" w:rsidP="00516776">
      <w:pPr>
        <w:pStyle w:val="Heading2"/>
      </w:pPr>
      <w:bookmarkStart w:id="90" w:name="_Toc19702415"/>
      <w:bookmarkStart w:id="91" w:name="_Toc27751571"/>
      <w:bookmarkStart w:id="92" w:name="_Toc35971657"/>
      <w:bookmarkStart w:id="93" w:name="_Toc35975906"/>
      <w:bookmarkStart w:id="94" w:name="_Toc44849363"/>
      <w:bookmarkStart w:id="95" w:name="_Toc51853004"/>
      <w:bookmarkStart w:id="96" w:name="_Toc114582862"/>
      <w:r>
        <w:lastRenderedPageBreak/>
        <w:t>4.2</w:t>
      </w:r>
      <w:r>
        <w:tab/>
        <w:t>API Design Style and REST Implementation Levels</w:t>
      </w:r>
      <w:bookmarkEnd w:id="90"/>
      <w:bookmarkEnd w:id="91"/>
      <w:bookmarkEnd w:id="92"/>
      <w:bookmarkEnd w:id="93"/>
      <w:bookmarkEnd w:id="94"/>
      <w:bookmarkEnd w:id="95"/>
      <w:bookmarkEnd w:id="96"/>
    </w:p>
    <w:p w14:paraId="62E8F65F" w14:textId="77777777" w:rsidR="00516776" w:rsidRDefault="00516776" w:rsidP="00516776">
      <w:pPr>
        <w:pStyle w:val="Heading3"/>
        <w:rPr>
          <w:lang w:val="en-US" w:eastAsia="zh-CN"/>
        </w:rPr>
      </w:pPr>
      <w:bookmarkStart w:id="97" w:name="_Toc19702416"/>
      <w:bookmarkStart w:id="98" w:name="_Toc27751572"/>
      <w:bookmarkStart w:id="99" w:name="_Toc35971658"/>
      <w:bookmarkStart w:id="100" w:name="_Toc35975907"/>
      <w:bookmarkStart w:id="101" w:name="_Toc44849364"/>
      <w:bookmarkStart w:id="102" w:name="_Toc51853005"/>
      <w:bookmarkStart w:id="103" w:name="_Toc114582863"/>
      <w:r>
        <w:rPr>
          <w:rFonts w:hint="eastAsia"/>
          <w:lang w:val="en-US" w:eastAsia="zh-CN"/>
        </w:rPr>
        <w:t>4.2.1</w:t>
      </w:r>
      <w:r>
        <w:rPr>
          <w:rFonts w:hint="eastAsia"/>
          <w:lang w:val="en-US" w:eastAsia="zh-CN"/>
        </w:rPr>
        <w:tab/>
        <w:t>General</w:t>
      </w:r>
      <w:bookmarkEnd w:id="97"/>
      <w:bookmarkEnd w:id="98"/>
      <w:bookmarkEnd w:id="99"/>
      <w:bookmarkEnd w:id="100"/>
      <w:bookmarkEnd w:id="101"/>
      <w:bookmarkEnd w:id="102"/>
      <w:bookmarkEnd w:id="103"/>
    </w:p>
    <w:p w14:paraId="1E408E34" w14:textId="77777777" w:rsidR="00516776" w:rsidRDefault="00516776" w:rsidP="00516776">
      <w:r>
        <w:rPr>
          <w:lang w:val="en-US" w:eastAsia="zh-CN"/>
        </w:rPr>
        <w:t xml:space="preserve">5GC SBI API specifications should apply a </w:t>
      </w:r>
      <w:r w:rsidRPr="00E515C2">
        <w:t>protocol design</w:t>
      </w:r>
      <w:r>
        <w:t xml:space="preserve"> framework as follows:</w:t>
      </w:r>
    </w:p>
    <w:p w14:paraId="2D9C25C0" w14:textId="77777777" w:rsidR="00516776" w:rsidRDefault="00516776" w:rsidP="00516776">
      <w:pPr>
        <w:pStyle w:val="B1"/>
      </w:pPr>
      <w:r>
        <w:t>a)</w:t>
      </w:r>
      <w:r>
        <w:tab/>
        <w:t xml:space="preserve">REST-style service operations should implement the Level 2 of the </w:t>
      </w:r>
      <w:r w:rsidRPr="006A4CCC">
        <w:t>Richardson maturity model</w:t>
      </w:r>
      <w:r>
        <w:t>, with standard HTTP methods,</w:t>
      </w:r>
      <w:r w:rsidRPr="0006080D">
        <w:t xml:space="preserve"> </w:t>
      </w:r>
      <w:r>
        <w:t>whenever it is a good match for the style of interaction to model, e.g. service operations that can naturally map to one of the standard methods (CRUD operations), this should be the preferred modelling attempt;</w:t>
      </w:r>
    </w:p>
    <w:p w14:paraId="5A610DD1" w14:textId="77777777" w:rsidR="00516776" w:rsidRDefault="00516776" w:rsidP="00516776">
      <w:pPr>
        <w:pStyle w:val="B1"/>
      </w:pPr>
      <w:r>
        <w:t>b)</w:t>
      </w:r>
      <w:r>
        <w:tab/>
        <w:t>service operations may use custom API operations</w:t>
      </w:r>
      <w:r w:rsidRPr="007E256C">
        <w:t xml:space="preserve"> (RPC</w:t>
      </w:r>
      <w:r>
        <w:t>-style</w:t>
      </w:r>
      <w:r w:rsidRPr="007E256C">
        <w:t xml:space="preserve"> interaction),</w:t>
      </w:r>
      <w:r>
        <w:t xml:space="preserve"> when it is seen a better fit for the style of interaction to model, e.g. non-CRUD service operations;</w:t>
      </w:r>
    </w:p>
    <w:p w14:paraId="585BE750" w14:textId="77777777" w:rsidR="00516776" w:rsidRDefault="00516776" w:rsidP="00516776">
      <w:pPr>
        <w:pStyle w:val="B1"/>
      </w:pPr>
      <w:r>
        <w:t>c)</w:t>
      </w:r>
      <w:r>
        <w:tab/>
        <w:t>it is possible to mix REST-style operations and RPC-style operations in the same API.</w:t>
      </w:r>
    </w:p>
    <w:p w14:paraId="58C5C07A" w14:textId="77777777" w:rsidR="00516776" w:rsidRDefault="00516776" w:rsidP="00516776">
      <w:pPr>
        <w:pStyle w:val="NO"/>
      </w:pPr>
      <w:bookmarkStart w:id="104" w:name="_Hlk495503947"/>
      <w:bookmarkStart w:id="105" w:name="_Hlk495503919"/>
      <w:r>
        <w:t>NOTE:</w:t>
      </w:r>
      <w:r>
        <w:tab/>
        <w:t xml:space="preserve">Level 3 (HATEOAS) of the Richardson maturity model in the 5G Service-Based Architecture </w:t>
      </w:r>
      <w:bookmarkEnd w:id="104"/>
      <w:r>
        <w:t>can be implemented by an API but is optional. Hypermedia usage guidelines are provided in clause 4.7 of the present specification.</w:t>
      </w:r>
    </w:p>
    <w:p w14:paraId="3575EF0C" w14:textId="77777777" w:rsidR="00516776" w:rsidRDefault="00516776" w:rsidP="00516776">
      <w:pPr>
        <w:pStyle w:val="Heading3"/>
        <w:rPr>
          <w:lang w:val="en-US" w:eastAsia="zh-CN"/>
        </w:rPr>
      </w:pPr>
      <w:bookmarkStart w:id="106" w:name="_Toc19702417"/>
      <w:bookmarkStart w:id="107" w:name="_Toc27751573"/>
      <w:bookmarkStart w:id="108" w:name="_Toc35971659"/>
      <w:bookmarkStart w:id="109" w:name="_Toc35975908"/>
      <w:bookmarkStart w:id="110" w:name="_Toc44849365"/>
      <w:bookmarkStart w:id="111" w:name="_Toc51853006"/>
      <w:bookmarkStart w:id="112" w:name="_Toc114582864"/>
      <w:bookmarkEnd w:id="105"/>
      <w:r>
        <w:rPr>
          <w:rFonts w:hint="eastAsia"/>
          <w:lang w:val="en-US" w:eastAsia="zh-CN"/>
        </w:rPr>
        <w:t>4.2.2</w:t>
      </w:r>
      <w:r>
        <w:rPr>
          <w:rFonts w:hint="eastAsia"/>
          <w:lang w:val="en-US" w:eastAsia="zh-CN"/>
        </w:rPr>
        <w:tab/>
        <w:t>API Design Principles for Query Operation</w:t>
      </w:r>
      <w:bookmarkEnd w:id="106"/>
      <w:bookmarkEnd w:id="107"/>
      <w:bookmarkEnd w:id="108"/>
      <w:bookmarkEnd w:id="109"/>
      <w:bookmarkEnd w:id="110"/>
      <w:bookmarkEnd w:id="111"/>
      <w:bookmarkEnd w:id="112"/>
    </w:p>
    <w:p w14:paraId="08607A53" w14:textId="77777777" w:rsidR="00516776" w:rsidRDefault="00516776" w:rsidP="00516776">
      <w:pPr>
        <w:rPr>
          <w:lang w:val="en-US" w:eastAsia="zh-CN"/>
        </w:rPr>
      </w:pPr>
      <w:r>
        <w:rPr>
          <w:rFonts w:hint="eastAsia"/>
          <w:lang w:val="en-US" w:eastAsia="zh-CN"/>
        </w:rPr>
        <w:t>When designing a query operation API, i.e. the NF service consumer invokes the API aiming to retrieve certain information from the NF service producer, the following principles should be applied:</w:t>
      </w:r>
    </w:p>
    <w:p w14:paraId="78418942" w14:textId="77777777" w:rsidR="00516776" w:rsidRDefault="00516776" w:rsidP="00516776">
      <w:pPr>
        <w:pStyle w:val="B1"/>
        <w:rPr>
          <w:lang w:val="en-US" w:eastAsia="zh-CN"/>
        </w:rPr>
      </w:pPr>
      <w:r>
        <w:rPr>
          <w:rFonts w:hint="eastAsia"/>
          <w:lang w:val="en-US" w:eastAsia="zh-CN"/>
        </w:rPr>
        <w:t>a)</w:t>
      </w:r>
      <w:r>
        <w:rPr>
          <w:rFonts w:hint="eastAsia"/>
          <w:lang w:val="en-US" w:eastAsia="zh-CN"/>
        </w:rPr>
        <w:tab/>
        <w:t xml:space="preserve">if the query operation does not require any input parameter for the NF service producer, then the </w:t>
      </w:r>
      <w:r>
        <w:t>REST-style service operation with</w:t>
      </w:r>
      <w:r>
        <w:rPr>
          <w:rFonts w:hint="eastAsia"/>
          <w:lang w:eastAsia="zh-CN"/>
        </w:rPr>
        <w:t xml:space="preserve"> </w:t>
      </w:r>
      <w:r>
        <w:rPr>
          <w:rFonts w:hint="eastAsia"/>
          <w:lang w:val="en-US" w:eastAsia="zh-CN"/>
        </w:rPr>
        <w:t>standard HTTP GET method should be used (see clause 4.6.1.1.2);</w:t>
      </w:r>
    </w:p>
    <w:p w14:paraId="053B9148" w14:textId="77777777" w:rsidR="00516776" w:rsidRDefault="00516776" w:rsidP="00516776">
      <w:pPr>
        <w:pStyle w:val="B1"/>
        <w:rPr>
          <w:lang w:val="en-US" w:eastAsia="zh-CN"/>
        </w:rPr>
      </w:pPr>
      <w:r>
        <w:rPr>
          <w:rFonts w:hint="eastAsia"/>
          <w:lang w:val="en-US" w:eastAsia="zh-CN"/>
        </w:rPr>
        <w:t>b)</w:t>
      </w:r>
      <w:r>
        <w:rPr>
          <w:rFonts w:hint="eastAsia"/>
          <w:lang w:val="en-US" w:eastAsia="zh-CN"/>
        </w:rPr>
        <w:tab/>
        <w:t>if</w:t>
      </w:r>
    </w:p>
    <w:p w14:paraId="594124A3" w14:textId="77777777" w:rsidR="00516776" w:rsidRDefault="00516776" w:rsidP="00516776">
      <w:pPr>
        <w:pStyle w:val="B2"/>
        <w:rPr>
          <w:lang w:val="en-US" w:eastAsia="zh-CN"/>
        </w:rPr>
      </w:pPr>
      <w:r>
        <w:rPr>
          <w:rFonts w:hint="eastAsia"/>
          <w:lang w:val="en-US" w:eastAsia="zh-CN"/>
        </w:rPr>
        <w:t>-</w:t>
      </w:r>
      <w:r>
        <w:rPr>
          <w:rFonts w:hint="eastAsia"/>
          <w:lang w:val="en-US" w:eastAsia="zh-CN"/>
        </w:rPr>
        <w:tab/>
        <w:t xml:space="preserve">the query operation </w:t>
      </w:r>
      <w:r>
        <w:rPr>
          <w:lang w:val="en-US" w:eastAsia="zh-CN"/>
        </w:rPr>
        <w:t>requires</w:t>
      </w:r>
      <w:r>
        <w:rPr>
          <w:rFonts w:hint="eastAsia"/>
          <w:lang w:val="en-US" w:eastAsia="zh-CN"/>
        </w:rPr>
        <w:t xml:space="preserve"> input parameter(s) for the NF service producer; and</w:t>
      </w:r>
    </w:p>
    <w:p w14:paraId="332764DF" w14:textId="77777777" w:rsidR="00516776" w:rsidRDefault="00516776" w:rsidP="00516776">
      <w:pPr>
        <w:pStyle w:val="B2"/>
        <w:rPr>
          <w:lang w:val="en-US" w:eastAsia="zh-CN"/>
        </w:rPr>
      </w:pPr>
      <w:r>
        <w:rPr>
          <w:rFonts w:hint="eastAsia"/>
          <w:lang w:val="en-US" w:eastAsia="zh-CN"/>
        </w:rPr>
        <w:t>-</w:t>
      </w:r>
      <w:r>
        <w:rPr>
          <w:rFonts w:hint="eastAsia"/>
          <w:lang w:val="en-US" w:eastAsia="zh-CN"/>
        </w:rPr>
        <w:tab/>
        <w:t>all the required input parameter(s) are used to identify a particular resource and/or control the content of the result of the query operation;</w:t>
      </w:r>
    </w:p>
    <w:p w14:paraId="095588D2" w14:textId="77777777" w:rsidR="00516776" w:rsidRDefault="00516776" w:rsidP="00516776">
      <w:pPr>
        <w:pStyle w:val="B1"/>
        <w:rPr>
          <w:lang w:val="en-US" w:eastAsia="zh-CN"/>
        </w:rPr>
      </w:pPr>
      <w:r>
        <w:rPr>
          <w:rFonts w:hint="eastAsia"/>
          <w:lang w:val="en-US" w:eastAsia="zh-CN"/>
        </w:rPr>
        <w:tab/>
        <w:t xml:space="preserve">then the </w:t>
      </w:r>
      <w:r>
        <w:t>REST-style service operation with</w:t>
      </w:r>
      <w:r>
        <w:rPr>
          <w:rFonts w:hint="eastAsia"/>
          <w:lang w:eastAsia="zh-CN"/>
        </w:rPr>
        <w:t xml:space="preserve"> </w:t>
      </w:r>
      <w:r>
        <w:rPr>
          <w:rFonts w:hint="eastAsia"/>
          <w:lang w:val="en-US" w:eastAsia="zh-CN"/>
        </w:rPr>
        <w:t>standard HTTP GET method should be used (see clause 4.6.1.1.2);</w:t>
      </w:r>
    </w:p>
    <w:p w14:paraId="316E908B" w14:textId="77777777" w:rsidR="00516776" w:rsidRPr="009005F5" w:rsidRDefault="00516776" w:rsidP="00516776">
      <w:pPr>
        <w:pStyle w:val="B1"/>
        <w:rPr>
          <w:lang w:val="en-US" w:eastAsia="zh-CN"/>
        </w:rPr>
      </w:pPr>
      <w:r w:rsidRPr="009005F5">
        <w:rPr>
          <w:rFonts w:hint="eastAsia"/>
          <w:lang w:val="en-US" w:eastAsia="zh-CN"/>
        </w:rPr>
        <w:t>c)</w:t>
      </w:r>
      <w:r w:rsidRPr="009005F5">
        <w:rPr>
          <w:rFonts w:hint="eastAsia"/>
          <w:lang w:val="en-US" w:eastAsia="zh-CN"/>
        </w:rPr>
        <w:tab/>
      </w:r>
      <w:r w:rsidRPr="00970CC2">
        <w:rPr>
          <w:rFonts w:hint="eastAsia"/>
        </w:rPr>
        <w:t>standard</w:t>
      </w:r>
      <w:r w:rsidRPr="009005F5">
        <w:rPr>
          <w:rFonts w:hint="eastAsia"/>
          <w:lang w:val="en-US" w:eastAsia="zh-CN"/>
        </w:rPr>
        <w:t xml:space="preserve"> HTTP GET method shall not be used for non-safe operations and non-idempotent </w:t>
      </w:r>
      <w:r w:rsidRPr="009005F5">
        <w:rPr>
          <w:lang w:val="en-US" w:eastAsia="zh-CN"/>
        </w:rPr>
        <w:t>operation</w:t>
      </w:r>
      <w:r w:rsidRPr="009005F5">
        <w:rPr>
          <w:rFonts w:hint="eastAsia"/>
          <w:lang w:val="en-US" w:eastAsia="zh-CN"/>
        </w:rPr>
        <w:t>s.</w:t>
      </w:r>
    </w:p>
    <w:p w14:paraId="79ABFD6F" w14:textId="77777777" w:rsidR="00516776" w:rsidRDefault="00516776" w:rsidP="00516776">
      <w:pPr>
        <w:pStyle w:val="Heading3"/>
        <w:rPr>
          <w:lang w:val="en-US" w:eastAsia="zh-CN"/>
        </w:rPr>
      </w:pPr>
      <w:bookmarkStart w:id="113" w:name="_Toc19702418"/>
      <w:bookmarkStart w:id="114" w:name="_Toc27751574"/>
      <w:bookmarkStart w:id="115" w:name="_Toc35971660"/>
      <w:bookmarkStart w:id="116" w:name="_Toc35975909"/>
      <w:bookmarkStart w:id="117" w:name="_Toc44849366"/>
      <w:bookmarkStart w:id="118" w:name="_Toc51853007"/>
      <w:bookmarkStart w:id="119" w:name="_Toc114582865"/>
      <w:r>
        <w:rPr>
          <w:rFonts w:hint="eastAsia"/>
          <w:lang w:val="en-US" w:eastAsia="zh-CN"/>
        </w:rPr>
        <w:t>4.2.3</w:t>
      </w:r>
      <w:r>
        <w:rPr>
          <w:rFonts w:hint="eastAsia"/>
          <w:lang w:val="en-US" w:eastAsia="zh-CN"/>
        </w:rPr>
        <w:tab/>
        <w:t>API Design Principles for Delete Operation</w:t>
      </w:r>
      <w:bookmarkEnd w:id="113"/>
      <w:bookmarkEnd w:id="114"/>
      <w:bookmarkEnd w:id="115"/>
      <w:bookmarkEnd w:id="116"/>
      <w:bookmarkEnd w:id="117"/>
      <w:bookmarkEnd w:id="118"/>
      <w:bookmarkEnd w:id="119"/>
    </w:p>
    <w:p w14:paraId="56267C77" w14:textId="77777777" w:rsidR="00516776" w:rsidRDefault="00516776" w:rsidP="00516776">
      <w:pPr>
        <w:rPr>
          <w:lang w:val="en-US" w:eastAsia="zh-CN"/>
        </w:rPr>
      </w:pPr>
      <w:r>
        <w:rPr>
          <w:rFonts w:hint="eastAsia"/>
          <w:lang w:val="en-US" w:eastAsia="zh-CN"/>
        </w:rPr>
        <w:t>When designing a delete operation API, i.e. the NF service consumer invokes the API aiming to delete certain resource on the NF service producer, the following principles should be applied:</w:t>
      </w:r>
    </w:p>
    <w:p w14:paraId="1D81C5DD" w14:textId="77777777" w:rsidR="00516776" w:rsidRDefault="00516776" w:rsidP="00516776">
      <w:pPr>
        <w:pStyle w:val="B1"/>
        <w:rPr>
          <w:lang w:val="en-US" w:eastAsia="zh-CN"/>
        </w:rPr>
      </w:pPr>
      <w:r>
        <w:rPr>
          <w:rFonts w:hint="eastAsia"/>
          <w:lang w:val="en-US" w:eastAsia="zh-CN"/>
        </w:rPr>
        <w:t>a)</w:t>
      </w:r>
      <w:r>
        <w:rPr>
          <w:rFonts w:hint="eastAsia"/>
          <w:lang w:val="en-US" w:eastAsia="zh-CN"/>
        </w:rPr>
        <w:tab/>
        <w:t xml:space="preserve">if the delete operation does not require any input parameter for the NF service producer, then the </w:t>
      </w:r>
      <w:r>
        <w:t>REST-style service operation with</w:t>
      </w:r>
      <w:r>
        <w:rPr>
          <w:rFonts w:hint="eastAsia"/>
          <w:lang w:eastAsia="zh-CN"/>
        </w:rPr>
        <w:t xml:space="preserve"> </w:t>
      </w:r>
      <w:r>
        <w:rPr>
          <w:rFonts w:hint="eastAsia"/>
          <w:lang w:val="en-US" w:eastAsia="zh-CN"/>
        </w:rPr>
        <w:t>standard HTTP DELETE method should be used (see clause 4.6.1.1.4);</w:t>
      </w:r>
    </w:p>
    <w:p w14:paraId="16906097" w14:textId="77777777" w:rsidR="00516776" w:rsidRDefault="00516776" w:rsidP="00516776">
      <w:pPr>
        <w:pStyle w:val="B1"/>
        <w:rPr>
          <w:lang w:val="en-US" w:eastAsia="zh-CN"/>
        </w:rPr>
      </w:pPr>
      <w:r>
        <w:rPr>
          <w:rFonts w:hint="eastAsia"/>
          <w:lang w:val="en-US" w:eastAsia="zh-CN"/>
        </w:rPr>
        <w:t>b)</w:t>
      </w:r>
      <w:r>
        <w:rPr>
          <w:rFonts w:hint="eastAsia"/>
          <w:lang w:val="en-US" w:eastAsia="zh-CN"/>
        </w:rPr>
        <w:tab/>
        <w:t>if</w:t>
      </w:r>
    </w:p>
    <w:p w14:paraId="3BD64843" w14:textId="77777777" w:rsidR="00516776" w:rsidRDefault="00516776" w:rsidP="00516776">
      <w:pPr>
        <w:pStyle w:val="B2"/>
        <w:rPr>
          <w:lang w:val="en-US" w:eastAsia="zh-CN"/>
        </w:rPr>
      </w:pPr>
      <w:r>
        <w:rPr>
          <w:rFonts w:hint="eastAsia"/>
          <w:lang w:val="en-US" w:eastAsia="zh-CN"/>
        </w:rPr>
        <w:t>-</w:t>
      </w:r>
      <w:r>
        <w:rPr>
          <w:rFonts w:hint="eastAsia"/>
          <w:lang w:val="en-US" w:eastAsia="zh-CN"/>
        </w:rPr>
        <w:tab/>
        <w:t xml:space="preserve">the delete operation </w:t>
      </w:r>
      <w:r>
        <w:rPr>
          <w:lang w:val="en-US" w:eastAsia="zh-CN"/>
        </w:rPr>
        <w:t>requires</w:t>
      </w:r>
      <w:r>
        <w:rPr>
          <w:rFonts w:hint="eastAsia"/>
          <w:lang w:val="en-US" w:eastAsia="zh-CN"/>
        </w:rPr>
        <w:t xml:space="preserve"> input parameter(s) for the NF service producer; and</w:t>
      </w:r>
    </w:p>
    <w:p w14:paraId="269F1027" w14:textId="77777777" w:rsidR="00516776" w:rsidRDefault="00516776" w:rsidP="00516776">
      <w:pPr>
        <w:pStyle w:val="B2"/>
        <w:rPr>
          <w:lang w:val="en-US" w:eastAsia="zh-CN"/>
        </w:rPr>
      </w:pPr>
      <w:r>
        <w:rPr>
          <w:rFonts w:hint="eastAsia"/>
          <w:lang w:val="en-US" w:eastAsia="zh-CN"/>
        </w:rPr>
        <w:t>-</w:t>
      </w:r>
      <w:r>
        <w:rPr>
          <w:rFonts w:hint="eastAsia"/>
          <w:lang w:val="en-US" w:eastAsia="zh-CN"/>
        </w:rPr>
        <w:tab/>
        <w:t>all the required input parameter(s) are used to identify a particular resource and/or control the content of the result of the delete operation;</w:t>
      </w:r>
    </w:p>
    <w:p w14:paraId="3F3B6B87" w14:textId="77777777" w:rsidR="00516776" w:rsidRDefault="00516776" w:rsidP="00516776">
      <w:pPr>
        <w:pStyle w:val="B2"/>
        <w:rPr>
          <w:lang w:val="en-US" w:eastAsia="zh-CN"/>
        </w:rPr>
      </w:pPr>
      <w:r>
        <w:rPr>
          <w:rFonts w:hint="eastAsia"/>
          <w:lang w:val="en-US" w:eastAsia="zh-CN"/>
        </w:rPr>
        <w:t xml:space="preserve">then the </w:t>
      </w:r>
      <w:r>
        <w:t>REST-style service operation with</w:t>
      </w:r>
      <w:r>
        <w:rPr>
          <w:rFonts w:hint="eastAsia"/>
          <w:lang w:eastAsia="zh-CN"/>
        </w:rPr>
        <w:t xml:space="preserve"> </w:t>
      </w:r>
      <w:r>
        <w:rPr>
          <w:rFonts w:hint="eastAsia"/>
          <w:lang w:val="en-US" w:eastAsia="zh-CN"/>
        </w:rPr>
        <w:t>standard HTTP DELETE method should be used (see clause 4.6.1.1.4);</w:t>
      </w:r>
    </w:p>
    <w:p w14:paraId="6598FF32" w14:textId="77777777" w:rsidR="00516776" w:rsidRPr="004D452A" w:rsidRDefault="00516776" w:rsidP="00516776">
      <w:pPr>
        <w:pStyle w:val="B1"/>
        <w:rPr>
          <w:lang w:val="en-US" w:eastAsia="zh-CN"/>
        </w:rPr>
      </w:pPr>
      <w:r>
        <w:rPr>
          <w:rFonts w:hint="eastAsia"/>
          <w:lang w:val="en-US" w:eastAsia="zh-CN"/>
        </w:rPr>
        <w:t>c)</w:t>
      </w:r>
      <w:r>
        <w:rPr>
          <w:rFonts w:hint="eastAsia"/>
          <w:lang w:val="en-US" w:eastAsia="zh-CN"/>
        </w:rPr>
        <w:tab/>
        <w:t xml:space="preserve">standard HTTP DELETE method shall not be used for non-idempotent </w:t>
      </w:r>
      <w:r>
        <w:rPr>
          <w:lang w:val="en-US" w:eastAsia="zh-CN"/>
        </w:rPr>
        <w:t>operation</w:t>
      </w:r>
      <w:r>
        <w:rPr>
          <w:rFonts w:hint="eastAsia"/>
          <w:lang w:val="en-US" w:eastAsia="zh-CN"/>
        </w:rPr>
        <w:t>s.</w:t>
      </w:r>
    </w:p>
    <w:p w14:paraId="3983033F" w14:textId="77777777" w:rsidR="00516776" w:rsidRDefault="00516776" w:rsidP="00516776">
      <w:pPr>
        <w:pStyle w:val="Heading2"/>
      </w:pPr>
      <w:bookmarkStart w:id="120" w:name="_Toc19702419"/>
      <w:bookmarkStart w:id="121" w:name="_Toc27751575"/>
      <w:bookmarkStart w:id="122" w:name="_Toc35971661"/>
      <w:bookmarkStart w:id="123" w:name="_Toc35975910"/>
      <w:bookmarkStart w:id="124" w:name="_Toc44849367"/>
      <w:bookmarkStart w:id="125" w:name="_Toc51853008"/>
      <w:bookmarkStart w:id="126" w:name="_Toc114582866"/>
      <w:r>
        <w:lastRenderedPageBreak/>
        <w:t>4.3</w:t>
      </w:r>
      <w:r>
        <w:tab/>
        <w:t>Version Control</w:t>
      </w:r>
      <w:bookmarkEnd w:id="120"/>
      <w:bookmarkEnd w:id="121"/>
      <w:bookmarkEnd w:id="122"/>
      <w:bookmarkEnd w:id="123"/>
      <w:bookmarkEnd w:id="124"/>
      <w:bookmarkEnd w:id="125"/>
      <w:bookmarkEnd w:id="126"/>
    </w:p>
    <w:p w14:paraId="722058CE" w14:textId="77777777" w:rsidR="00516776" w:rsidRPr="007D2133" w:rsidRDefault="00516776" w:rsidP="00516776">
      <w:pPr>
        <w:pStyle w:val="Heading3"/>
        <w:rPr>
          <w:rFonts w:eastAsia="Calibri"/>
        </w:rPr>
      </w:pPr>
      <w:bookmarkStart w:id="127" w:name="_Toc19702420"/>
      <w:bookmarkStart w:id="128" w:name="_Toc27751576"/>
      <w:bookmarkStart w:id="129" w:name="_Toc35971662"/>
      <w:bookmarkStart w:id="130" w:name="_Toc35975911"/>
      <w:bookmarkStart w:id="131" w:name="_Toc44849368"/>
      <w:bookmarkStart w:id="132" w:name="_Toc51853009"/>
      <w:bookmarkStart w:id="133" w:name="_Toc114582867"/>
      <w:r w:rsidRPr="007D2133">
        <w:rPr>
          <w:rFonts w:eastAsia="Calibri"/>
        </w:rPr>
        <w:t>4.3.0</w:t>
      </w:r>
      <w:r w:rsidRPr="007D2133">
        <w:rPr>
          <w:rFonts w:eastAsia="Calibri"/>
        </w:rPr>
        <w:tab/>
        <w:t>General</w:t>
      </w:r>
      <w:bookmarkEnd w:id="127"/>
      <w:bookmarkEnd w:id="128"/>
      <w:bookmarkEnd w:id="129"/>
      <w:bookmarkEnd w:id="130"/>
      <w:bookmarkEnd w:id="131"/>
      <w:bookmarkEnd w:id="132"/>
      <w:bookmarkEnd w:id="133"/>
    </w:p>
    <w:p w14:paraId="5DFBDDA1" w14:textId="77777777" w:rsidR="00516776" w:rsidRPr="007D2133" w:rsidRDefault="00516776" w:rsidP="00516776">
      <w:pPr>
        <w:rPr>
          <w:rFonts w:eastAsia="Calibri"/>
        </w:rPr>
      </w:pPr>
      <w:r w:rsidRPr="007D2133">
        <w:rPr>
          <w:rFonts w:eastAsia="Calibri"/>
        </w:rPr>
        <w:t xml:space="preserve">The version control mechanism in the present </w:t>
      </w:r>
      <w:r>
        <w:rPr>
          <w:rFonts w:eastAsia="Calibri"/>
        </w:rPr>
        <w:t>clause</w:t>
      </w:r>
      <w:r w:rsidRPr="007D2133">
        <w:rPr>
          <w:rFonts w:eastAsia="Calibri"/>
        </w:rPr>
        <w:t xml:space="preserve"> allows the management of changes to an API and provides a version number that is incremented whenever changes to the API are applied.</w:t>
      </w:r>
    </w:p>
    <w:p w14:paraId="22726100" w14:textId="77777777" w:rsidR="00516776" w:rsidRPr="007D2133" w:rsidRDefault="00516776" w:rsidP="00516776">
      <w:pPr>
        <w:pStyle w:val="NO"/>
        <w:rPr>
          <w:rFonts w:eastAsia="Calibri"/>
        </w:rPr>
      </w:pPr>
      <w:r w:rsidRPr="007D2133">
        <w:rPr>
          <w:rFonts w:eastAsia="Calibri"/>
        </w:rPr>
        <w:t>NOTE:</w:t>
      </w:r>
      <w:r w:rsidRPr="007D2133">
        <w:rPr>
          <w:rFonts w:eastAsia="Calibri"/>
        </w:rPr>
        <w:tab/>
        <w:t xml:space="preserve">The version number does not reflect the usage of optional features. </w:t>
      </w:r>
      <w:r w:rsidRPr="007D2133">
        <w:t xml:space="preserve">A mechanism to negotiate the usage of optional features is defined in </w:t>
      </w:r>
      <w:r>
        <w:t>clause</w:t>
      </w:r>
      <w:r w:rsidRPr="007D2133">
        <w:t xml:space="preserve"> 6.6 of 3GPP TS 29.500 [2].</w:t>
      </w:r>
    </w:p>
    <w:p w14:paraId="19000BFA" w14:textId="77777777" w:rsidR="00516776" w:rsidRPr="00742832" w:rsidRDefault="00516776" w:rsidP="00516776">
      <w:pPr>
        <w:pStyle w:val="Heading3"/>
        <w:rPr>
          <w:rFonts w:eastAsia="Calibri"/>
        </w:rPr>
      </w:pPr>
      <w:bookmarkStart w:id="134" w:name="_Toc19702421"/>
      <w:bookmarkStart w:id="135" w:name="_Toc27751577"/>
      <w:bookmarkStart w:id="136" w:name="_Toc35971663"/>
      <w:bookmarkStart w:id="137" w:name="_Toc35975912"/>
      <w:bookmarkStart w:id="138" w:name="_Toc44849369"/>
      <w:bookmarkStart w:id="139" w:name="_Toc51853010"/>
      <w:bookmarkStart w:id="140" w:name="_Toc114582868"/>
      <w:r>
        <w:rPr>
          <w:rFonts w:eastAsia="Calibri"/>
        </w:rPr>
        <w:t>4.3.1</w:t>
      </w:r>
      <w:r>
        <w:rPr>
          <w:rFonts w:eastAsia="Calibri"/>
        </w:rPr>
        <w:tab/>
      </w:r>
      <w:r w:rsidRPr="00742832">
        <w:rPr>
          <w:rFonts w:eastAsia="Calibri"/>
        </w:rPr>
        <w:t xml:space="preserve">Structure of </w:t>
      </w:r>
      <w:r>
        <w:rPr>
          <w:rFonts w:eastAsia="Calibri"/>
        </w:rPr>
        <w:t xml:space="preserve">API </w:t>
      </w:r>
      <w:r w:rsidRPr="00742832">
        <w:rPr>
          <w:rFonts w:eastAsia="Calibri"/>
        </w:rPr>
        <w:t xml:space="preserve">version </w:t>
      </w:r>
      <w:r>
        <w:rPr>
          <w:rFonts w:eastAsia="Calibri"/>
        </w:rPr>
        <w:t>numbers</w:t>
      </w:r>
      <w:bookmarkEnd w:id="134"/>
      <w:bookmarkEnd w:id="135"/>
      <w:bookmarkEnd w:id="136"/>
      <w:bookmarkEnd w:id="137"/>
      <w:bookmarkEnd w:id="138"/>
      <w:bookmarkEnd w:id="139"/>
      <w:bookmarkEnd w:id="140"/>
    </w:p>
    <w:p w14:paraId="31D83A88" w14:textId="77777777" w:rsidR="00516776" w:rsidRPr="00742832" w:rsidRDefault="00516776" w:rsidP="00516776">
      <w:pPr>
        <w:pStyle w:val="Heading4"/>
        <w:rPr>
          <w:rFonts w:eastAsia="Calibri"/>
        </w:rPr>
      </w:pPr>
      <w:bookmarkStart w:id="141" w:name="_Toc19702422"/>
      <w:bookmarkStart w:id="142" w:name="_Toc27751578"/>
      <w:bookmarkStart w:id="143" w:name="_Toc35971664"/>
      <w:bookmarkStart w:id="144" w:name="_Toc35975913"/>
      <w:bookmarkStart w:id="145" w:name="_Toc44849370"/>
      <w:bookmarkStart w:id="146" w:name="_Toc51853011"/>
      <w:bookmarkStart w:id="147" w:name="_Toc114582869"/>
      <w:r>
        <w:rPr>
          <w:rFonts w:eastAsia="Calibri"/>
        </w:rPr>
        <w:t>4.3.1.1</w:t>
      </w:r>
      <w:r>
        <w:rPr>
          <w:rFonts w:eastAsia="Calibri"/>
        </w:rPr>
        <w:tab/>
        <w:t>API version number format</w:t>
      </w:r>
      <w:bookmarkEnd w:id="141"/>
      <w:bookmarkEnd w:id="142"/>
      <w:bookmarkEnd w:id="143"/>
      <w:bookmarkEnd w:id="144"/>
      <w:bookmarkEnd w:id="145"/>
      <w:bookmarkEnd w:id="146"/>
      <w:bookmarkEnd w:id="147"/>
    </w:p>
    <w:p w14:paraId="4F4A3C89" w14:textId="77777777" w:rsidR="00516776" w:rsidRPr="007D2133" w:rsidRDefault="00516776" w:rsidP="00516776">
      <w:pPr>
        <w:rPr>
          <w:rFonts w:eastAsia="Calibri"/>
        </w:rPr>
      </w:pPr>
      <w:r>
        <w:rPr>
          <w:rFonts w:eastAsia="Calibri"/>
        </w:rPr>
        <w:t>API v</w:t>
      </w:r>
      <w:r w:rsidRPr="00742832">
        <w:rPr>
          <w:rFonts w:eastAsia="Calibri"/>
        </w:rPr>
        <w:t xml:space="preserve">ersion </w:t>
      </w:r>
      <w:r>
        <w:rPr>
          <w:rFonts w:eastAsia="Calibri"/>
        </w:rPr>
        <w:t>numbers</w:t>
      </w:r>
      <w:r w:rsidRPr="00742832">
        <w:rPr>
          <w:rFonts w:eastAsia="Calibri"/>
        </w:rPr>
        <w:t xml:space="preserve"> </w:t>
      </w:r>
      <w:r>
        <w:rPr>
          <w:rFonts w:eastAsia="Calibri"/>
        </w:rPr>
        <w:t>shall consist of at least 3 fields</w:t>
      </w:r>
      <w:r w:rsidRPr="00742832">
        <w:rPr>
          <w:rFonts w:eastAsia="Calibri"/>
        </w:rPr>
        <w:t>, following a MAJOR.MINOR.PATCH pattern</w:t>
      </w:r>
      <w:r>
        <w:rPr>
          <w:lang w:val="en-US"/>
        </w:rPr>
        <w:t xml:space="preserve"> according to </w:t>
      </w:r>
      <w:r>
        <w:rPr>
          <w:rFonts w:eastAsia="Calibri"/>
        </w:rPr>
        <w:t xml:space="preserve">the Semantic Versioning Specification [17] with exceptions for 3GPP Releases under development. </w:t>
      </w:r>
      <w:r w:rsidRPr="007D2133">
        <w:rPr>
          <w:rFonts w:eastAsia="Calibri"/>
        </w:rPr>
        <w:t xml:space="preserve">A fourth DRAFT field is added to denote an OpenAPI version under development i.e., prior to the </w:t>
      </w:r>
      <w:r w:rsidRPr="007D2133">
        <w:t xml:space="preserve">freeze of the corresponding OpenAPI description for a given </w:t>
      </w:r>
      <w:r w:rsidRPr="007D2133">
        <w:rPr>
          <w:rFonts w:eastAsia="Calibri"/>
        </w:rPr>
        <w:t>3GPP Release</w:t>
      </w:r>
      <w:r>
        <w:rPr>
          <w:rFonts w:eastAsia="Calibri"/>
        </w:rPr>
        <w:t>. Optionally, additional fields can be added after those field</w:t>
      </w:r>
      <w:r w:rsidRPr="007D2133">
        <w:rPr>
          <w:rFonts w:eastAsia="Calibri"/>
        </w:rPr>
        <w:t>s based on operator policy.</w:t>
      </w:r>
    </w:p>
    <w:p w14:paraId="6E013865" w14:textId="10A8BCD4" w:rsidR="00516776" w:rsidRDefault="00516776" w:rsidP="00516776">
      <w:pPr>
        <w:rPr>
          <w:rFonts w:eastAsia="Calibri"/>
        </w:rPr>
      </w:pPr>
      <w:bookmarkStart w:id="148" w:name="_Toc19702423"/>
      <w:r w:rsidRPr="007D2133">
        <w:rPr>
          <w:rFonts w:eastAsia="Calibri"/>
        </w:rPr>
        <w:t>The 1</w:t>
      </w:r>
      <w:r>
        <w:rPr>
          <w:rFonts w:eastAsia="Calibri"/>
        </w:rPr>
        <w:t>st</w:t>
      </w:r>
      <w:r w:rsidRPr="007D2133">
        <w:rPr>
          <w:rFonts w:eastAsia="Calibri"/>
        </w:rPr>
        <w:t xml:space="preserve"> </w:t>
      </w:r>
      <w:r>
        <w:rPr>
          <w:rFonts w:eastAsia="Calibri"/>
        </w:rPr>
        <w:t>f</w:t>
      </w:r>
      <w:r w:rsidRPr="007D2133">
        <w:rPr>
          <w:rFonts w:eastAsia="Calibri"/>
        </w:rPr>
        <w:t>ield (MAJOR), the 2</w:t>
      </w:r>
      <w:r>
        <w:rPr>
          <w:rFonts w:eastAsia="Calibri"/>
        </w:rPr>
        <w:t>nd</w:t>
      </w:r>
      <w:r w:rsidRPr="007D2133">
        <w:rPr>
          <w:rFonts w:eastAsia="Calibri"/>
        </w:rPr>
        <w:t xml:space="preserve"> </w:t>
      </w:r>
      <w:r>
        <w:rPr>
          <w:rFonts w:eastAsia="Calibri"/>
        </w:rPr>
        <w:t>f</w:t>
      </w:r>
      <w:r w:rsidRPr="007D2133">
        <w:rPr>
          <w:rFonts w:eastAsia="Calibri"/>
        </w:rPr>
        <w:t>ield (MINOR), and the 3</w:t>
      </w:r>
      <w:r>
        <w:rPr>
          <w:rFonts w:eastAsia="Calibri"/>
        </w:rPr>
        <w:t>rd</w:t>
      </w:r>
      <w:r w:rsidRPr="007D2133">
        <w:rPr>
          <w:rFonts w:eastAsia="Calibri"/>
        </w:rPr>
        <w:t xml:space="preserve"> </w:t>
      </w:r>
      <w:r>
        <w:rPr>
          <w:rFonts w:eastAsia="Calibri"/>
        </w:rPr>
        <w:t>f</w:t>
      </w:r>
      <w:r w:rsidRPr="007D2133">
        <w:rPr>
          <w:rFonts w:eastAsia="Calibri"/>
        </w:rPr>
        <w:t>ield (PATCH) shall contain unsigned integer numbers.</w:t>
      </w:r>
    </w:p>
    <w:p w14:paraId="3FDD78B9" w14:textId="3460D294" w:rsidR="00516776" w:rsidRDefault="00516776" w:rsidP="00516776">
      <w:pPr>
        <w:rPr>
          <w:rFonts w:eastAsia="Calibri"/>
        </w:rPr>
      </w:pPr>
      <w:r>
        <w:rPr>
          <w:rFonts w:eastAsia="Calibri"/>
        </w:rPr>
        <w:t>During the development of an API (i.e. before the freeze of a given 3GPP Release), t</w:t>
      </w:r>
      <w:r w:rsidRPr="007D2133">
        <w:rPr>
          <w:rFonts w:eastAsia="Calibri"/>
        </w:rPr>
        <w:t>he 4</w:t>
      </w:r>
      <w:r>
        <w:rPr>
          <w:rFonts w:eastAsia="Calibri"/>
        </w:rPr>
        <w:t>th</w:t>
      </w:r>
      <w:r w:rsidRPr="007D2133">
        <w:rPr>
          <w:rFonts w:eastAsia="Calibri"/>
        </w:rPr>
        <w:t xml:space="preserve"> </w:t>
      </w:r>
      <w:r>
        <w:rPr>
          <w:rFonts w:eastAsia="Calibri"/>
        </w:rPr>
        <w:t>f</w:t>
      </w:r>
      <w:r w:rsidRPr="007D2133">
        <w:rPr>
          <w:rFonts w:eastAsia="Calibri"/>
        </w:rPr>
        <w:t xml:space="preserve">ield </w:t>
      </w:r>
      <w:r>
        <w:rPr>
          <w:rFonts w:eastAsia="Calibri"/>
        </w:rPr>
        <w:t xml:space="preserve">is called </w:t>
      </w:r>
      <w:r w:rsidRPr="007D2133">
        <w:rPr>
          <w:rFonts w:eastAsia="Calibri"/>
        </w:rPr>
        <w:t>DRAFT</w:t>
      </w:r>
      <w:r>
        <w:rPr>
          <w:rFonts w:eastAsia="Calibri"/>
        </w:rPr>
        <w:t>, and it</w:t>
      </w:r>
      <w:r w:rsidRPr="007D2133">
        <w:rPr>
          <w:rFonts w:eastAsia="Calibri"/>
        </w:rPr>
        <w:t xml:space="preserve"> shall have the format "alpha-</w:t>
      </w:r>
      <w:r w:rsidRPr="007D2133">
        <w:rPr>
          <w:rFonts w:eastAsia="Calibri"/>
          <w:i/>
        </w:rPr>
        <w:t>n</w:t>
      </w:r>
      <w:r w:rsidRPr="007D2133">
        <w:rPr>
          <w:rFonts w:eastAsia="Calibri"/>
        </w:rPr>
        <w:t>", where "</w:t>
      </w:r>
      <w:r w:rsidRPr="007D2133">
        <w:rPr>
          <w:rFonts w:eastAsia="Calibri"/>
          <w:i/>
        </w:rPr>
        <w:t>n</w:t>
      </w:r>
      <w:r w:rsidRPr="007D2133">
        <w:rPr>
          <w:rFonts w:eastAsia="Calibri"/>
        </w:rPr>
        <w:t>" is an unsigned integer number.</w:t>
      </w:r>
    </w:p>
    <w:p w14:paraId="2E6D18C4" w14:textId="77777777" w:rsidR="00516776" w:rsidRDefault="00516776" w:rsidP="00516776">
      <w:pPr>
        <w:rPr>
          <w:rFonts w:eastAsia="Calibri"/>
        </w:rPr>
      </w:pPr>
      <w:r w:rsidRPr="00A37789">
        <w:rPr>
          <w:rFonts w:eastAsia="Calibri"/>
        </w:rPr>
        <w:t>After the freeze of a 3GPP Release, the optional 4th field shall not be considered as DRAFT and it may contain any string, with a format other than "alpha-</w:t>
      </w:r>
      <w:r w:rsidRPr="00A37789">
        <w:rPr>
          <w:rFonts w:eastAsia="Calibri"/>
          <w:i/>
        </w:rPr>
        <w:t>n</w:t>
      </w:r>
      <w:r w:rsidRPr="00A37789">
        <w:rPr>
          <w:rFonts w:eastAsia="Calibri"/>
        </w:rPr>
        <w:t>"; any additional optional field(s), when present, may contain any string.</w:t>
      </w:r>
    </w:p>
    <w:p w14:paraId="2A5BDC97" w14:textId="77777777" w:rsidR="00516776" w:rsidRPr="007D2133" w:rsidRDefault="00516776" w:rsidP="00516776">
      <w:pPr>
        <w:rPr>
          <w:rFonts w:eastAsia="Calibri"/>
        </w:rPr>
      </w:pPr>
      <w:r w:rsidRPr="007D2133">
        <w:rPr>
          <w:rFonts w:eastAsia="Calibri"/>
        </w:rPr>
        <w:t>The fields shall be separated by ".".</w:t>
      </w:r>
    </w:p>
    <w:p w14:paraId="212A47FA" w14:textId="77777777" w:rsidR="00516776" w:rsidRDefault="00516776" w:rsidP="00516776">
      <w:pPr>
        <w:pStyle w:val="EX"/>
        <w:rPr>
          <w:rFonts w:eastAsia="Calibri"/>
        </w:rPr>
      </w:pPr>
      <w:r w:rsidRPr="007D2133">
        <w:t>EXAMPLE:</w:t>
      </w:r>
      <w:r w:rsidRPr="007D2133">
        <w:tab/>
        <w:t>"1.0.0.alpha-1"</w:t>
      </w:r>
      <w:r>
        <w:rPr>
          <w:rFonts w:eastAsia="Calibri"/>
        </w:rPr>
        <w:t>.</w:t>
      </w:r>
    </w:p>
    <w:p w14:paraId="6E18015B" w14:textId="77777777" w:rsidR="00516776" w:rsidRPr="00742832" w:rsidRDefault="00516776" w:rsidP="00516776">
      <w:pPr>
        <w:pStyle w:val="Heading4"/>
        <w:rPr>
          <w:rFonts w:eastAsia="Calibri"/>
        </w:rPr>
      </w:pPr>
      <w:bookmarkStart w:id="149" w:name="_Toc27751579"/>
      <w:bookmarkStart w:id="150" w:name="_Toc35971665"/>
      <w:bookmarkStart w:id="151" w:name="_Toc35975914"/>
      <w:bookmarkStart w:id="152" w:name="_Toc44849371"/>
      <w:bookmarkStart w:id="153" w:name="_Toc51853012"/>
      <w:bookmarkStart w:id="154" w:name="_Toc114582870"/>
      <w:r>
        <w:rPr>
          <w:rFonts w:eastAsia="Calibri"/>
        </w:rPr>
        <w:t>4.3.1.2</w:t>
      </w:r>
      <w:r>
        <w:rPr>
          <w:rFonts w:eastAsia="Calibri"/>
        </w:rPr>
        <w:tab/>
        <w:t>R</w:t>
      </w:r>
      <w:r w:rsidRPr="00742832">
        <w:rPr>
          <w:rFonts w:eastAsia="Calibri"/>
        </w:rPr>
        <w:t xml:space="preserve">ules for incrementing </w:t>
      </w:r>
      <w:r>
        <w:rPr>
          <w:rFonts w:eastAsia="Calibri"/>
        </w:rPr>
        <w:t>field values</w:t>
      </w:r>
      <w:bookmarkEnd w:id="148"/>
      <w:bookmarkEnd w:id="149"/>
      <w:bookmarkEnd w:id="150"/>
      <w:bookmarkEnd w:id="151"/>
      <w:bookmarkEnd w:id="152"/>
      <w:bookmarkEnd w:id="153"/>
      <w:bookmarkEnd w:id="154"/>
    </w:p>
    <w:p w14:paraId="29F90176" w14:textId="77777777" w:rsidR="00516776" w:rsidRPr="007D2133" w:rsidRDefault="00516776" w:rsidP="00516776">
      <w:r>
        <w:t>The first version of a new</w:t>
      </w:r>
      <w:r w:rsidRPr="007D2133">
        <w:t xml:space="preserve"> API under development shall obtain the version number "1.0.0.alpha-1". At the first publication of the 3GPP Technical Specification defining the API after the OpenAPI freeze</w:t>
      </w:r>
      <w:r>
        <w:t xml:space="preserve"> of the first 3GPP Release that contains the API</w:t>
      </w:r>
      <w:r w:rsidRPr="007D2133">
        <w:t>, the version number of the API shall be set to "1.0.0".</w:t>
      </w:r>
    </w:p>
    <w:p w14:paraId="50B9DA04" w14:textId="77777777" w:rsidR="00516776" w:rsidRDefault="00516776" w:rsidP="00516776">
      <w:pPr>
        <w:rPr>
          <w:rFonts w:eastAsia="Calibri"/>
        </w:rPr>
      </w:pPr>
      <w:r w:rsidRPr="007D2133">
        <w:rPr>
          <w:rFonts w:eastAsia="Calibri"/>
        </w:rPr>
        <w:t xml:space="preserve">When a new version of the 3GPP TS containing OpenAPI file(s) is published, </w:t>
      </w:r>
      <w:r>
        <w:rPr>
          <w:rFonts w:eastAsia="Calibri"/>
        </w:rPr>
        <w:t xml:space="preserve">the fields of </w:t>
      </w:r>
      <w:r w:rsidRPr="007D2133">
        <w:rPr>
          <w:rFonts w:eastAsia="Calibri"/>
        </w:rPr>
        <w:t>the corresponding</w:t>
      </w:r>
      <w:r>
        <w:rPr>
          <w:rFonts w:eastAsia="Calibri"/>
        </w:rPr>
        <w:t xml:space="preserve"> API version number(s) shall be incremented according to the following rules:</w:t>
      </w:r>
    </w:p>
    <w:p w14:paraId="04EDB69B" w14:textId="77777777" w:rsidR="00516776" w:rsidRPr="00055F99" w:rsidRDefault="00516776" w:rsidP="00516776">
      <w:pPr>
        <w:pStyle w:val="B1"/>
        <w:rPr>
          <w:rFonts w:eastAsia="Calibri"/>
          <w:b/>
        </w:rPr>
      </w:pPr>
      <w:r w:rsidRPr="00055F99">
        <w:rPr>
          <w:rFonts w:eastAsia="Calibri"/>
          <w:b/>
        </w:rPr>
        <w:t>1st Field (MAJOR):</w:t>
      </w:r>
    </w:p>
    <w:p w14:paraId="2E83020C" w14:textId="77777777" w:rsidR="00516776" w:rsidRDefault="00516776" w:rsidP="00516776">
      <w:pPr>
        <w:pStyle w:val="B2"/>
        <w:rPr>
          <w:rFonts w:eastAsia="Calibri"/>
        </w:rPr>
      </w:pPr>
      <w:r>
        <w:rPr>
          <w:rFonts w:eastAsia="Calibri"/>
        </w:rPr>
        <w:t>-</w:t>
      </w:r>
      <w:r>
        <w:rPr>
          <w:rFonts w:eastAsia="Calibri"/>
        </w:rPr>
        <w:tab/>
      </w:r>
      <w:r w:rsidRPr="00D90A06">
        <w:rPr>
          <w:rFonts w:eastAsia="Calibri"/>
        </w:rPr>
        <w:t xml:space="preserve">This </w:t>
      </w:r>
      <w:r>
        <w:rPr>
          <w:rFonts w:eastAsia="Calibri"/>
        </w:rPr>
        <w:t xml:space="preserve">numerical </w:t>
      </w:r>
      <w:r w:rsidRPr="00D90A06">
        <w:rPr>
          <w:rFonts w:eastAsia="Calibri"/>
        </w:rPr>
        <w:t>field shall be incremented when</w:t>
      </w:r>
      <w:r>
        <w:rPr>
          <w:rFonts w:eastAsia="Calibri"/>
        </w:rPr>
        <w:t>:</w:t>
      </w:r>
    </w:p>
    <w:p w14:paraId="72F24080" w14:textId="77777777" w:rsidR="00516776" w:rsidRDefault="00516776" w:rsidP="00516776">
      <w:pPr>
        <w:pStyle w:val="B3"/>
        <w:rPr>
          <w:rFonts w:eastAsia="Calibri"/>
        </w:rPr>
      </w:pPr>
      <w:r>
        <w:rPr>
          <w:rFonts w:eastAsia="Calibri"/>
        </w:rPr>
        <w:t>a)</w:t>
      </w:r>
      <w:r>
        <w:rPr>
          <w:rFonts w:eastAsia="Calibri"/>
        </w:rPr>
        <w:tab/>
        <w:t xml:space="preserve">there are </w:t>
      </w:r>
      <w:r w:rsidRPr="00D90A06">
        <w:rPr>
          <w:rFonts w:eastAsia="Calibri"/>
        </w:rPr>
        <w:t xml:space="preserve">one or more </w:t>
      </w:r>
      <w:r>
        <w:rPr>
          <w:rFonts w:eastAsia="Calibri"/>
        </w:rPr>
        <w:t xml:space="preserve">backward incompatible </w:t>
      </w:r>
      <w:r w:rsidRPr="00D90A06">
        <w:rPr>
          <w:rFonts w:eastAsia="Calibri"/>
        </w:rPr>
        <w:t>changes</w:t>
      </w:r>
      <w:r>
        <w:rPr>
          <w:rFonts w:eastAsia="Calibri"/>
        </w:rPr>
        <w:t xml:space="preserve"> to the API </w:t>
      </w:r>
      <w:r w:rsidRPr="00C24783">
        <w:t xml:space="preserve">after the OpenAPI freeze </w:t>
      </w:r>
      <w:r>
        <w:t>for a given 3GPP Release; and</w:t>
      </w:r>
    </w:p>
    <w:p w14:paraId="52A16CE7" w14:textId="77777777" w:rsidR="00516776" w:rsidRDefault="00516776" w:rsidP="00516776">
      <w:pPr>
        <w:pStyle w:val="B3"/>
        <w:rPr>
          <w:rFonts w:eastAsia="Calibri"/>
        </w:rPr>
      </w:pPr>
      <w:r>
        <w:rPr>
          <w:rFonts w:eastAsia="Calibri"/>
        </w:rPr>
        <w:t>b)</w:t>
      </w:r>
      <w:r>
        <w:rPr>
          <w:rFonts w:eastAsia="Calibri"/>
        </w:rPr>
        <w:tab/>
      </w:r>
      <w:r w:rsidRPr="006F2311">
        <w:rPr>
          <w:rFonts w:eastAsia="Calibri"/>
        </w:rPr>
        <w:t xml:space="preserve">there </w:t>
      </w:r>
      <w:r>
        <w:rPr>
          <w:rFonts w:eastAsia="Calibri"/>
        </w:rPr>
        <w:t>are the first</w:t>
      </w:r>
      <w:r w:rsidRPr="006F2311">
        <w:rPr>
          <w:rFonts w:eastAsia="Calibri"/>
        </w:rPr>
        <w:t xml:space="preserve"> </w:t>
      </w:r>
      <w:r>
        <w:rPr>
          <w:rFonts w:eastAsia="Calibri"/>
        </w:rPr>
        <w:t>backward incompatible</w:t>
      </w:r>
      <w:r w:rsidRPr="006F2311">
        <w:rPr>
          <w:rFonts w:eastAsia="Calibri"/>
        </w:rPr>
        <w:t xml:space="preserve"> change</w:t>
      </w:r>
      <w:r>
        <w:rPr>
          <w:rFonts w:eastAsia="Calibri"/>
        </w:rPr>
        <w:t>(</w:t>
      </w:r>
      <w:r w:rsidRPr="006F2311">
        <w:rPr>
          <w:rFonts w:eastAsia="Calibri"/>
        </w:rPr>
        <w:t>s</w:t>
      </w:r>
      <w:r>
        <w:rPr>
          <w:rFonts w:eastAsia="Calibri"/>
        </w:rPr>
        <w:t>)</w:t>
      </w:r>
      <w:r w:rsidRPr="006F2311">
        <w:rPr>
          <w:rFonts w:eastAsia="Calibri"/>
        </w:rPr>
        <w:t xml:space="preserve"> to </w:t>
      </w:r>
      <w:r>
        <w:rPr>
          <w:rFonts w:eastAsia="Calibri"/>
        </w:rPr>
        <w:t>the</w:t>
      </w:r>
      <w:r w:rsidRPr="006F2311">
        <w:rPr>
          <w:rFonts w:eastAsia="Calibri"/>
        </w:rPr>
        <w:t xml:space="preserve"> existing API </w:t>
      </w:r>
      <w:r>
        <w:rPr>
          <w:rFonts w:eastAsia="Calibri"/>
        </w:rPr>
        <w:t>with respect to the latest version in the previous 3GPP Release while</w:t>
      </w:r>
      <w:r w:rsidRPr="006F2311">
        <w:rPr>
          <w:rFonts w:eastAsia="Calibri"/>
        </w:rPr>
        <w:t xml:space="preserve"> a </w:t>
      </w:r>
      <w:r>
        <w:rPr>
          <w:rFonts w:eastAsia="Calibri"/>
        </w:rPr>
        <w:t>3GPP R</w:t>
      </w:r>
      <w:r w:rsidRPr="006F2311">
        <w:rPr>
          <w:rFonts w:eastAsia="Calibri"/>
        </w:rPr>
        <w:t xml:space="preserve">elease </w:t>
      </w:r>
      <w:r>
        <w:rPr>
          <w:rFonts w:eastAsia="Calibri"/>
        </w:rPr>
        <w:t xml:space="preserve">is </w:t>
      </w:r>
      <w:r w:rsidRPr="006F2311">
        <w:rPr>
          <w:rFonts w:eastAsia="Calibri"/>
        </w:rPr>
        <w:t xml:space="preserve">under development </w:t>
      </w:r>
      <w:r>
        <w:rPr>
          <w:rFonts w:eastAsia="Calibri"/>
        </w:rPr>
        <w:t>(i.e. prior to the OpenAPI freeze for a given 3GPP Release).</w:t>
      </w:r>
    </w:p>
    <w:p w14:paraId="15DBC43E" w14:textId="77777777" w:rsidR="00516776" w:rsidRPr="007D2133" w:rsidRDefault="00516776" w:rsidP="00516776">
      <w:pPr>
        <w:pStyle w:val="EX"/>
      </w:pPr>
      <w:r w:rsidRPr="007D2133">
        <w:t>EXAMPLE 1:</w:t>
      </w:r>
      <w:r w:rsidRPr="007D2133">
        <w:tab/>
        <w:t xml:space="preserve">Assuming that 3GPP Rel-16 under development contains API version "1.1.0.alpha-2", and a backward incompatible change </w:t>
      </w:r>
      <w:r>
        <w:rPr>
          <w:rFonts w:eastAsia="Calibri"/>
        </w:rPr>
        <w:t xml:space="preserve">with respect to the latest version in the previous 3GPP Release </w:t>
      </w:r>
      <w:r w:rsidRPr="007D2133">
        <w:t>is applied to that API before the OpenAPI freeze, the new Rel-16 API version is "2.0.0</w:t>
      </w:r>
      <w:r>
        <w:t>.</w:t>
      </w:r>
      <w:r w:rsidRPr="007D2133">
        <w:t>alpha-1".</w:t>
      </w:r>
    </w:p>
    <w:p w14:paraId="2B044EB3" w14:textId="77777777" w:rsidR="00516776" w:rsidRPr="007D2133" w:rsidRDefault="00516776" w:rsidP="00516776">
      <w:pPr>
        <w:pStyle w:val="NO"/>
      </w:pPr>
      <w:r w:rsidRPr="007D2133">
        <w:t>NOTE 1:</w:t>
      </w:r>
      <w:r w:rsidRPr="007D2133">
        <w:tab/>
        <w:t>Subsequent changes in a given 3GPP Release under development do not lead to increment of the 1</w:t>
      </w:r>
      <w:r>
        <w:t>st</w:t>
      </w:r>
      <w:r w:rsidRPr="007D2133">
        <w:t xml:space="preserve"> </w:t>
      </w:r>
      <w:r>
        <w:t>f</w:t>
      </w:r>
      <w:r w:rsidRPr="007D2133">
        <w:t>ield (MAJOR) and 2</w:t>
      </w:r>
      <w:r>
        <w:t>nd</w:t>
      </w:r>
      <w:r w:rsidRPr="007D2133">
        <w:t xml:space="preserve"> </w:t>
      </w:r>
      <w:r>
        <w:t>f</w:t>
      </w:r>
      <w:r w:rsidRPr="007D2133">
        <w:t>ield (MINOR).</w:t>
      </w:r>
    </w:p>
    <w:p w14:paraId="5F4BEA23" w14:textId="77777777" w:rsidR="00516776" w:rsidRPr="007D2133" w:rsidRDefault="00516776" w:rsidP="00516776">
      <w:pPr>
        <w:pStyle w:val="NO"/>
      </w:pPr>
      <w:r w:rsidRPr="007D2133">
        <w:t>NOTE 2:</w:t>
      </w:r>
      <w:r w:rsidRPr="007D2133">
        <w:tab/>
        <w:t>Rules for determining backward incompatible changes are provided in Annex B.</w:t>
      </w:r>
    </w:p>
    <w:p w14:paraId="7E623AFF" w14:textId="77777777" w:rsidR="00516776" w:rsidRPr="007D2133" w:rsidRDefault="00516776" w:rsidP="00516776">
      <w:pPr>
        <w:pStyle w:val="NO"/>
      </w:pPr>
      <w:r w:rsidRPr="007D2133">
        <w:lastRenderedPageBreak/>
        <w:t>NOTE 3:</w:t>
      </w:r>
      <w:r w:rsidRPr="007D2133">
        <w:tab/>
        <w:t xml:space="preserve">It is recommended to avoid </w:t>
      </w:r>
      <w:r w:rsidRPr="007D2133">
        <w:rPr>
          <w:rFonts w:eastAsia="Calibri"/>
        </w:rPr>
        <w:t>backward incompatible change to the API</w:t>
      </w:r>
      <w:r w:rsidRPr="007D2133">
        <w:t xml:space="preserve"> after the OpenAPI freeze whenever possible, especially after OpenAPI freeze of a succeeding Release. It is preferable to introduce such changes only in the 3GPP Release under development.</w:t>
      </w:r>
    </w:p>
    <w:p w14:paraId="197E3343" w14:textId="77777777" w:rsidR="00516776" w:rsidRPr="007D2133" w:rsidRDefault="00516776" w:rsidP="00516776">
      <w:pPr>
        <w:pStyle w:val="B2"/>
      </w:pPr>
      <w:r w:rsidRPr="007D2133">
        <w:t>-</w:t>
      </w:r>
      <w:r w:rsidRPr="007D2133">
        <w:tab/>
      </w:r>
      <w:r w:rsidRPr="00C24783">
        <w:t xml:space="preserve">If a </w:t>
      </w:r>
      <w:r w:rsidRPr="007D2133">
        <w:rPr>
          <w:rFonts w:eastAsia="Calibri"/>
        </w:rPr>
        <w:t xml:space="preserve">backward incompatible </w:t>
      </w:r>
      <w:r w:rsidRPr="00C24783">
        <w:t xml:space="preserve">change needs to be applied to several 3GPP </w:t>
      </w:r>
      <w:r w:rsidRPr="007D2133">
        <w:t>R</w:t>
      </w:r>
      <w:r w:rsidRPr="00C24783">
        <w:t>eleases the following applies:</w:t>
      </w:r>
    </w:p>
    <w:p w14:paraId="1981571A" w14:textId="77777777" w:rsidR="00516776" w:rsidRPr="007D2133" w:rsidRDefault="00516776" w:rsidP="00516776">
      <w:pPr>
        <w:pStyle w:val="B3"/>
      </w:pPr>
      <w:r>
        <w:t>a</w:t>
      </w:r>
      <w:r w:rsidRPr="007D2133">
        <w:t>)</w:t>
      </w:r>
      <w:r w:rsidRPr="007D2133">
        <w:tab/>
        <w:t xml:space="preserve">If the 3GPP Releases contain different MAJOR versions of the same API, a new MAJOR API version shall be assigned to each </w:t>
      </w:r>
      <w:r>
        <w:t xml:space="preserve">3GPP </w:t>
      </w:r>
      <w:r w:rsidRPr="007D2133">
        <w:t xml:space="preserve">Release in the order of those </w:t>
      </w:r>
      <w:r>
        <w:t xml:space="preserve">3GPP </w:t>
      </w:r>
      <w:r w:rsidRPr="007D2133">
        <w:t xml:space="preserve">Releases in such a manner that the lowest of those </w:t>
      </w:r>
      <w:r>
        <w:t xml:space="preserve">3GPP </w:t>
      </w:r>
      <w:r w:rsidRPr="007D2133">
        <w:t>Release</w:t>
      </w:r>
      <w:r>
        <w:t>s</w:t>
      </w:r>
      <w:r w:rsidRPr="007D2133">
        <w:t xml:space="preserve"> shall obtain the first unassigned MAJOR version value.</w:t>
      </w:r>
    </w:p>
    <w:p w14:paraId="11F7380C" w14:textId="77777777" w:rsidR="00516776" w:rsidRPr="007D2133" w:rsidRDefault="00516776" w:rsidP="00516776">
      <w:pPr>
        <w:pStyle w:val="EX"/>
      </w:pPr>
      <w:r w:rsidRPr="007D2133">
        <w:t>EXAMPLE 2:</w:t>
      </w:r>
      <w:r w:rsidRPr="007D2133">
        <w:tab/>
        <w:t>Assuming that 3GPP Rel-15 contains API version "1.0.0", and Rel-16 contains API version "2.0.0", and that the same backward incompatible change is applied to that API in both Releases, the new Rel-15 API version is "3.0.0" and the new Rel-16 API version is "4.0.0".</w:t>
      </w:r>
    </w:p>
    <w:p w14:paraId="542DCF4B" w14:textId="77777777" w:rsidR="00516776" w:rsidRPr="007D2133" w:rsidRDefault="00516776" w:rsidP="00516776">
      <w:pPr>
        <w:pStyle w:val="B3"/>
      </w:pPr>
      <w:r>
        <w:t>b</w:t>
      </w:r>
      <w:r w:rsidRPr="007D2133">
        <w:t>)</w:t>
      </w:r>
      <w:r w:rsidRPr="007D2133">
        <w:tab/>
        <w:t xml:space="preserve">If the 3GPP Releases contain the same MAJOR version but different MINOR versions of the same API, a single new MAJOR API version value shall be assigned for all those </w:t>
      </w:r>
      <w:r>
        <w:t xml:space="preserve">3GPP </w:t>
      </w:r>
      <w:r w:rsidRPr="007D2133">
        <w:t>Releases</w:t>
      </w:r>
      <w:r>
        <w:t>,</w:t>
      </w:r>
      <w:r w:rsidRPr="007D2133">
        <w:t xml:space="preserve"> unless other backward incompatible changes only applied to some of those Releases require the creation of separate MAJOR versions.</w:t>
      </w:r>
    </w:p>
    <w:p w14:paraId="7C764D27" w14:textId="77777777" w:rsidR="00516776" w:rsidRPr="007D2133" w:rsidRDefault="00516776" w:rsidP="00516776">
      <w:pPr>
        <w:pStyle w:val="NO"/>
      </w:pPr>
      <w:r w:rsidRPr="007D2133">
        <w:t>NOTE 4:</w:t>
      </w:r>
      <w:r w:rsidRPr="007D2133">
        <w:tab/>
        <w:t>For each such Release a new MINOR version is assigned.</w:t>
      </w:r>
    </w:p>
    <w:p w14:paraId="617ADA5C" w14:textId="77777777" w:rsidR="00516776" w:rsidRPr="007D2133" w:rsidRDefault="00516776" w:rsidP="00516776">
      <w:pPr>
        <w:pStyle w:val="EX"/>
      </w:pPr>
      <w:r w:rsidRPr="007D2133">
        <w:t>EXAMPLE 3:</w:t>
      </w:r>
      <w:r w:rsidRPr="007D2133">
        <w:tab/>
        <w:t xml:space="preserve">Assuming that 3GPP Rel-15 and Rel-16 contain API version "1.0.0", and Rel-17 contains API version "1.2.0", and that the same backward incompatible change is applied to that API in all </w:t>
      </w:r>
      <w:r>
        <w:t xml:space="preserve">3GPP </w:t>
      </w:r>
      <w:r w:rsidRPr="007D2133">
        <w:t xml:space="preserve">Releases, the new </w:t>
      </w:r>
      <w:r>
        <w:t xml:space="preserve">3GPP </w:t>
      </w:r>
      <w:r w:rsidRPr="007D2133">
        <w:t xml:space="preserve">Rel-15 and Rel-16 API version is "2.0.0" and the new </w:t>
      </w:r>
      <w:r>
        <w:t xml:space="preserve">3GPP </w:t>
      </w:r>
      <w:r w:rsidRPr="007D2133">
        <w:t>Rel-17 API version is "2.2.0".</w:t>
      </w:r>
    </w:p>
    <w:p w14:paraId="4117EBBD" w14:textId="77777777" w:rsidR="00516776" w:rsidRPr="007D2133" w:rsidRDefault="00516776" w:rsidP="00516776">
      <w:pPr>
        <w:pStyle w:val="B3"/>
      </w:pPr>
      <w:r>
        <w:t>c</w:t>
      </w:r>
      <w:r w:rsidRPr="007D2133">
        <w:t>)</w:t>
      </w:r>
      <w:r w:rsidRPr="007D2133">
        <w:tab/>
        <w:t xml:space="preserve">If the 3GPP Releases contain the same API versions, a single new API version shall be assigned for all those </w:t>
      </w:r>
      <w:r>
        <w:t xml:space="preserve">3GPP </w:t>
      </w:r>
      <w:r w:rsidRPr="007D2133">
        <w:t>Releases</w:t>
      </w:r>
      <w:r>
        <w:t>,</w:t>
      </w:r>
      <w:r w:rsidRPr="007D2133">
        <w:t xml:space="preserve"> unless other changes only applied to some of those Releases require the creation of separate versions.</w:t>
      </w:r>
    </w:p>
    <w:p w14:paraId="4DBB9637" w14:textId="77777777" w:rsidR="00516776" w:rsidRPr="007D2133" w:rsidRDefault="00516776" w:rsidP="00516776">
      <w:pPr>
        <w:pStyle w:val="EX"/>
      </w:pPr>
      <w:r w:rsidRPr="007D2133">
        <w:t>EXAMPLE 4:</w:t>
      </w:r>
      <w:r w:rsidRPr="007D2133">
        <w:tab/>
        <w:t xml:space="preserve">Assuming that 3GPP Rel-15 and </w:t>
      </w:r>
      <w:r>
        <w:t xml:space="preserve">3GPP </w:t>
      </w:r>
      <w:r w:rsidRPr="007D2133">
        <w:t xml:space="preserve">Rel-16 contain API version "1.0.0", and that only the same backward incompatible change is applied to that API in both </w:t>
      </w:r>
      <w:r>
        <w:t xml:space="preserve">3GPP </w:t>
      </w:r>
      <w:r w:rsidRPr="007D2133">
        <w:t xml:space="preserve">Releases, the new </w:t>
      </w:r>
      <w:r>
        <w:t xml:space="preserve">3GPP </w:t>
      </w:r>
      <w:r w:rsidRPr="007D2133">
        <w:t>Rel-15 and Rel-16 API version is "2.0.0".</w:t>
      </w:r>
    </w:p>
    <w:p w14:paraId="307E8CAE" w14:textId="77777777" w:rsidR="00516776" w:rsidRPr="007D2133" w:rsidRDefault="00516776" w:rsidP="00516776">
      <w:pPr>
        <w:pStyle w:val="EX"/>
      </w:pPr>
      <w:r w:rsidRPr="007D2133">
        <w:t>EXAMPLE 5:</w:t>
      </w:r>
      <w:r w:rsidRPr="007D2133">
        <w:tab/>
        <w:t xml:space="preserve">Assuming that 3GPP Rel-15 and Rel-16 contain API version "1.0.0", and that the same backward incompatible change is applied to that API in both Releases and an additional backward compatible change is applied in </w:t>
      </w:r>
      <w:r>
        <w:t xml:space="preserve">3GPP </w:t>
      </w:r>
      <w:r w:rsidRPr="007D2133">
        <w:t xml:space="preserve">Rel-16, the new </w:t>
      </w:r>
      <w:r>
        <w:t xml:space="preserve">3GPP </w:t>
      </w:r>
      <w:r w:rsidRPr="007D2133">
        <w:t xml:space="preserve">Rel-15 API version is "2.0.0", and the </w:t>
      </w:r>
      <w:r>
        <w:t xml:space="preserve">3GPP </w:t>
      </w:r>
      <w:r w:rsidRPr="007D2133">
        <w:t>Rel-16 API version is "2.1.0".</w:t>
      </w:r>
    </w:p>
    <w:p w14:paraId="01E7BABE" w14:textId="77777777" w:rsidR="00516776" w:rsidRPr="007D2133" w:rsidRDefault="00516776" w:rsidP="00516776">
      <w:pPr>
        <w:pStyle w:val="EX"/>
      </w:pPr>
      <w:r w:rsidRPr="007D2133">
        <w:t>EXAMPLE 6:</w:t>
      </w:r>
      <w:r w:rsidRPr="007D2133">
        <w:tab/>
        <w:t xml:space="preserve">Assuming that 3GPP Rel-15 and Rel-16 contain API version "1.0.0", and that the same backward incompatible change is applied to that API in both Releases and an additional backward incompatible change is applied in </w:t>
      </w:r>
      <w:r>
        <w:t xml:space="preserve">3GPP </w:t>
      </w:r>
      <w:r w:rsidRPr="007D2133">
        <w:t xml:space="preserve">Rel-16, the new </w:t>
      </w:r>
      <w:r>
        <w:t xml:space="preserve">3GPP </w:t>
      </w:r>
      <w:r w:rsidRPr="007D2133">
        <w:t xml:space="preserve">Rel-15 API version is "2.0.0", and the </w:t>
      </w:r>
      <w:r>
        <w:t xml:space="preserve">3GPP </w:t>
      </w:r>
      <w:r w:rsidRPr="007D2133">
        <w:t>Rel-16 API version is "3.0.0".</w:t>
      </w:r>
    </w:p>
    <w:p w14:paraId="31F3C219" w14:textId="77777777" w:rsidR="00516776" w:rsidRPr="00055F99" w:rsidRDefault="00516776" w:rsidP="00516776">
      <w:pPr>
        <w:pStyle w:val="B1"/>
        <w:rPr>
          <w:rFonts w:eastAsia="Calibri"/>
          <w:b/>
        </w:rPr>
      </w:pPr>
      <w:bookmarkStart w:id="155" w:name="_Toc19702424"/>
      <w:r w:rsidRPr="00055F99">
        <w:rPr>
          <w:rFonts w:eastAsia="Calibri"/>
          <w:b/>
        </w:rPr>
        <w:t>2nd Field (MINOR):</w:t>
      </w:r>
    </w:p>
    <w:p w14:paraId="6F69FFF7" w14:textId="77777777" w:rsidR="00516776" w:rsidRDefault="00516776" w:rsidP="00516776">
      <w:pPr>
        <w:pStyle w:val="B2"/>
        <w:rPr>
          <w:rFonts w:eastAsia="Calibri"/>
        </w:rPr>
      </w:pPr>
      <w:r>
        <w:rPr>
          <w:rFonts w:eastAsia="Calibri"/>
        </w:rPr>
        <w:t>-</w:t>
      </w:r>
      <w:r>
        <w:rPr>
          <w:rFonts w:eastAsia="Calibri"/>
        </w:rPr>
        <w:tab/>
      </w:r>
      <w:r w:rsidRPr="00D90A06">
        <w:rPr>
          <w:rFonts w:eastAsia="Calibri"/>
        </w:rPr>
        <w:t xml:space="preserve">This </w:t>
      </w:r>
      <w:r>
        <w:rPr>
          <w:rFonts w:eastAsia="Calibri"/>
        </w:rPr>
        <w:t xml:space="preserve">numerical </w:t>
      </w:r>
      <w:r w:rsidRPr="00D90A06">
        <w:rPr>
          <w:rFonts w:eastAsia="Calibri"/>
        </w:rPr>
        <w:t xml:space="preserve">field shall be incremented </w:t>
      </w:r>
      <w:r>
        <w:rPr>
          <w:rFonts w:eastAsia="Calibri"/>
        </w:rPr>
        <w:t>when:</w:t>
      </w:r>
    </w:p>
    <w:p w14:paraId="508D9121" w14:textId="77777777" w:rsidR="00516776" w:rsidRDefault="00516776" w:rsidP="00516776">
      <w:pPr>
        <w:pStyle w:val="B3"/>
        <w:rPr>
          <w:rFonts w:eastAsia="Calibri"/>
        </w:rPr>
      </w:pPr>
      <w:r>
        <w:rPr>
          <w:rFonts w:eastAsia="Calibri"/>
        </w:rPr>
        <w:t>a)</w:t>
      </w:r>
      <w:r>
        <w:rPr>
          <w:rFonts w:eastAsia="Calibri"/>
        </w:rPr>
        <w:tab/>
        <w:t xml:space="preserve">there are the first </w:t>
      </w:r>
      <w:r w:rsidRPr="00D90A06">
        <w:rPr>
          <w:rFonts w:eastAsia="Calibri"/>
        </w:rPr>
        <w:t xml:space="preserve">one or more </w:t>
      </w:r>
      <w:r>
        <w:rPr>
          <w:rFonts w:eastAsia="Calibri"/>
        </w:rPr>
        <w:t xml:space="preserve">backward compatible </w:t>
      </w:r>
      <w:r w:rsidRPr="00D90A06">
        <w:rPr>
          <w:rFonts w:eastAsia="Calibri"/>
        </w:rPr>
        <w:t>changes</w:t>
      </w:r>
      <w:r>
        <w:rPr>
          <w:rFonts w:eastAsia="Calibri"/>
        </w:rPr>
        <w:t xml:space="preserve"> </w:t>
      </w:r>
      <w:r w:rsidRPr="007D2133">
        <w:rPr>
          <w:rFonts w:eastAsia="Calibri"/>
        </w:rPr>
        <w:t xml:space="preserve">not corresponding to changes to </w:t>
      </w:r>
      <w:r>
        <w:rPr>
          <w:rFonts w:eastAsia="Calibri"/>
        </w:rPr>
        <w:t>earlier</w:t>
      </w:r>
      <w:r w:rsidRPr="007D2133">
        <w:rPr>
          <w:rFonts w:eastAsia="Calibri"/>
        </w:rPr>
        <w:t xml:space="preserve"> 3GPP Releases (i.e. changes introduced by 3GPP CR with other categories than "mirror") </w:t>
      </w:r>
      <w:r>
        <w:rPr>
          <w:rFonts w:eastAsia="Calibri"/>
        </w:rPr>
        <w:t>to the same API</w:t>
      </w:r>
      <w:r w:rsidRPr="00D90A06">
        <w:rPr>
          <w:rFonts w:eastAsia="Calibri"/>
        </w:rPr>
        <w:t xml:space="preserve"> </w:t>
      </w:r>
      <w:r w:rsidRPr="007D2133">
        <w:rPr>
          <w:rFonts w:eastAsia="Calibri"/>
        </w:rPr>
        <w:t xml:space="preserve">in a given </w:t>
      </w:r>
      <w:r>
        <w:rPr>
          <w:rFonts w:eastAsia="Calibri"/>
        </w:rPr>
        <w:t xml:space="preserve">3GPP </w:t>
      </w:r>
      <w:r w:rsidRPr="007D2133">
        <w:rPr>
          <w:rFonts w:eastAsia="Calibri"/>
        </w:rPr>
        <w:t>Release without any prior backward incompatible changes in that Release</w:t>
      </w:r>
      <w:r>
        <w:rPr>
          <w:rFonts w:eastAsia="Calibri"/>
        </w:rPr>
        <w:t>. I</w:t>
      </w:r>
      <w:r w:rsidRPr="007D2133">
        <w:rPr>
          <w:rFonts w:eastAsia="Calibri"/>
        </w:rPr>
        <w:t xml:space="preserve">f </w:t>
      </w:r>
      <w:r>
        <w:rPr>
          <w:rFonts w:eastAsia="Calibri"/>
        </w:rPr>
        <w:t>the same 1st field (MAJOR) and</w:t>
      </w:r>
      <w:r w:rsidRPr="007D2133">
        <w:rPr>
          <w:rFonts w:eastAsia="Calibri"/>
        </w:rPr>
        <w:t xml:space="preserve"> the </w:t>
      </w:r>
      <w:r>
        <w:rPr>
          <w:rFonts w:eastAsia="Calibri"/>
        </w:rPr>
        <w:t>2nd field (</w:t>
      </w:r>
      <w:r w:rsidRPr="007D2133">
        <w:rPr>
          <w:rFonts w:eastAsia="Calibri"/>
        </w:rPr>
        <w:t>MINOR</w:t>
      </w:r>
      <w:r>
        <w:rPr>
          <w:rFonts w:eastAsia="Calibri"/>
        </w:rPr>
        <w:t>)</w:t>
      </w:r>
      <w:r w:rsidRPr="007D2133">
        <w:rPr>
          <w:rFonts w:eastAsia="Calibri"/>
        </w:rPr>
        <w:t xml:space="preserve"> </w:t>
      </w:r>
      <w:r>
        <w:rPr>
          <w:rFonts w:eastAsia="Calibri"/>
        </w:rPr>
        <w:t>are assigned to</w:t>
      </w:r>
      <w:r w:rsidRPr="007D2133">
        <w:rPr>
          <w:rFonts w:eastAsia="Calibri"/>
        </w:rPr>
        <w:t xml:space="preserve"> </w:t>
      </w:r>
      <w:r w:rsidRPr="007D2133">
        <w:rPr>
          <w:rFonts w:eastAsia="Calibri"/>
          <w:i/>
        </w:rPr>
        <w:t>n</w:t>
      </w:r>
      <w:r w:rsidRPr="007D2133">
        <w:rPr>
          <w:rFonts w:eastAsia="Calibri"/>
        </w:rPr>
        <w:t xml:space="preserve"> previous </w:t>
      </w:r>
      <w:r>
        <w:rPr>
          <w:rFonts w:eastAsia="Calibri"/>
        </w:rPr>
        <w:t xml:space="preserve">3GPP </w:t>
      </w:r>
      <w:r w:rsidRPr="007D2133">
        <w:rPr>
          <w:rFonts w:eastAsia="Calibri"/>
        </w:rPr>
        <w:t xml:space="preserve">Releases, a MINOR version number shall be reserved for each </w:t>
      </w:r>
      <w:r>
        <w:rPr>
          <w:rFonts w:eastAsia="Calibri"/>
        </w:rPr>
        <w:t>intermediate</w:t>
      </w:r>
      <w:r w:rsidRPr="007D2133">
        <w:rPr>
          <w:rFonts w:eastAsia="Calibri"/>
        </w:rPr>
        <w:t xml:space="preserve"> </w:t>
      </w:r>
      <w:r>
        <w:rPr>
          <w:rFonts w:eastAsia="Calibri"/>
        </w:rPr>
        <w:t xml:space="preserve">3GPP </w:t>
      </w:r>
      <w:r w:rsidRPr="007D2133">
        <w:rPr>
          <w:rFonts w:eastAsia="Calibri"/>
        </w:rPr>
        <w:t xml:space="preserve">Release for possible subsequent changes in that Release and the MINOR version number shall be incremented by </w:t>
      </w:r>
      <w:r w:rsidRPr="007D2133">
        <w:rPr>
          <w:rFonts w:eastAsia="Calibri"/>
          <w:i/>
        </w:rPr>
        <w:t>n</w:t>
      </w:r>
      <w:r w:rsidRPr="007D2133">
        <w:rPr>
          <w:rFonts w:eastAsia="Calibri"/>
        </w:rPr>
        <w:t>; and</w:t>
      </w:r>
    </w:p>
    <w:p w14:paraId="62057621" w14:textId="77777777" w:rsidR="00516776" w:rsidRPr="007D2133" w:rsidRDefault="00516776" w:rsidP="00516776">
      <w:pPr>
        <w:pStyle w:val="EX"/>
      </w:pPr>
      <w:r w:rsidRPr="007D2133">
        <w:t>EXAMPLE 7:</w:t>
      </w:r>
      <w:r w:rsidRPr="007D2133">
        <w:tab/>
        <w:t>Assuming that 3GPP Rel-15 and Rel-16 contain API version "1.0.0" (because there were no changes to the API in Rel-16), and in Rel-17 the first backward compatible new feature is added before the OpenAPI freeze, the API version "1.2.0.alpha-1" is assigned to Rel-17.</w:t>
      </w:r>
    </w:p>
    <w:p w14:paraId="0691B359" w14:textId="77777777" w:rsidR="00516776" w:rsidRDefault="00516776" w:rsidP="00516776">
      <w:pPr>
        <w:pStyle w:val="B3"/>
        <w:rPr>
          <w:rFonts w:eastAsia="Calibri"/>
        </w:rPr>
      </w:pPr>
      <w:r>
        <w:rPr>
          <w:rFonts w:eastAsia="Calibri"/>
        </w:rPr>
        <w:t>b)</w:t>
      </w:r>
      <w:r>
        <w:rPr>
          <w:rFonts w:eastAsia="Calibri"/>
        </w:rPr>
        <w:tab/>
        <w:t xml:space="preserve">there are </w:t>
      </w:r>
      <w:r w:rsidRPr="00D90A06">
        <w:rPr>
          <w:rFonts w:eastAsia="Calibri"/>
        </w:rPr>
        <w:t xml:space="preserve">one or more </w:t>
      </w:r>
      <w:r>
        <w:rPr>
          <w:rFonts w:eastAsia="Calibri"/>
        </w:rPr>
        <w:t>subsequent backward compatible</w:t>
      </w:r>
      <w:r w:rsidRPr="00D90A06">
        <w:rPr>
          <w:rFonts w:eastAsia="Calibri"/>
        </w:rPr>
        <w:t xml:space="preserve"> </w:t>
      </w:r>
      <w:r w:rsidRPr="007D2133">
        <w:rPr>
          <w:rFonts w:eastAsia="Calibri"/>
        </w:rPr>
        <w:t>additions of features not corresponding to changes to previous 3GPP R</w:t>
      </w:r>
      <w:r>
        <w:rPr>
          <w:rFonts w:eastAsia="Calibri"/>
        </w:rPr>
        <w:t xml:space="preserve">eleases </w:t>
      </w:r>
      <w:r w:rsidRPr="00D90A06">
        <w:rPr>
          <w:rFonts w:eastAsia="Calibri"/>
        </w:rPr>
        <w:t>to the API</w:t>
      </w:r>
      <w:r>
        <w:rPr>
          <w:rFonts w:eastAsia="Calibri"/>
        </w:rPr>
        <w:t xml:space="preserve"> in a frozen 3GPP Release </w:t>
      </w:r>
      <w:r w:rsidRPr="007D2133">
        <w:rPr>
          <w:rFonts w:eastAsia="Calibri"/>
        </w:rPr>
        <w:t>before a higher MINOR number has been allocated for the same MAJOR version (for a subsequent Release)</w:t>
      </w:r>
      <w:r>
        <w:rPr>
          <w:rFonts w:eastAsia="Calibri"/>
        </w:rPr>
        <w:t>.</w:t>
      </w:r>
    </w:p>
    <w:p w14:paraId="1E9A0B44" w14:textId="77777777" w:rsidR="00516776" w:rsidRPr="00D90A06" w:rsidRDefault="00516776" w:rsidP="00516776">
      <w:pPr>
        <w:pStyle w:val="B1"/>
        <w:rPr>
          <w:rFonts w:eastAsia="Calibri"/>
        </w:rPr>
      </w:pPr>
      <w:r>
        <w:rPr>
          <w:rFonts w:eastAsia="Calibri"/>
        </w:rPr>
        <w:t>-</w:t>
      </w:r>
      <w:r>
        <w:rPr>
          <w:rFonts w:eastAsia="Calibri"/>
        </w:rPr>
        <w:tab/>
        <w:t>This field shall be reset to "0" if the 1st field (MAJOR) is changed</w:t>
      </w:r>
      <w:r w:rsidRPr="007D2133">
        <w:rPr>
          <w:rFonts w:eastAsia="Calibri"/>
        </w:rPr>
        <w:t xml:space="preserve">, unless </w:t>
      </w:r>
      <w:r w:rsidRPr="00C24783">
        <w:t xml:space="preserve">a backward incompatible </w:t>
      </w:r>
      <w:r w:rsidRPr="007D2133">
        <w:rPr>
          <w:rFonts w:eastAsia="Calibri"/>
        </w:rPr>
        <w:t>change</w:t>
      </w:r>
      <w:r w:rsidRPr="00C24783">
        <w:t xml:space="preserve"> needs to be applied to several 3GPP </w:t>
      </w:r>
      <w:r w:rsidRPr="007D2133">
        <w:t>R</w:t>
      </w:r>
      <w:r w:rsidRPr="00C24783">
        <w:t xml:space="preserve">eleases that already contain the same </w:t>
      </w:r>
      <w:r w:rsidRPr="007D2133">
        <w:t>MAJOR</w:t>
      </w:r>
      <w:r w:rsidRPr="00C24783">
        <w:t xml:space="preserve"> but different </w:t>
      </w:r>
      <w:r w:rsidRPr="007D2133">
        <w:t>MINOR</w:t>
      </w:r>
      <w:r w:rsidRPr="00C24783">
        <w:t xml:space="preserve"> API </w:t>
      </w:r>
      <w:r w:rsidRPr="00C24783">
        <w:lastRenderedPageBreak/>
        <w:t>v</w:t>
      </w:r>
      <w:r w:rsidRPr="007D2133">
        <w:t>ersions. In that case</w:t>
      </w:r>
      <w:r w:rsidRPr="00C24783">
        <w:t xml:space="preserve"> a single new major API version is assigned, and for each such </w:t>
      </w:r>
      <w:r>
        <w:t xml:space="preserve">3GPP </w:t>
      </w:r>
      <w:r w:rsidRPr="007D2133">
        <w:t>R</w:t>
      </w:r>
      <w:r w:rsidRPr="00C24783">
        <w:t>elease</w:t>
      </w:r>
      <w:r w:rsidRPr="007D2133">
        <w:t xml:space="preserve"> with an own MINOR version</w:t>
      </w:r>
      <w:r>
        <w:t>,</w:t>
      </w:r>
      <w:r w:rsidRPr="007D2133">
        <w:t xml:space="preserve"> </w:t>
      </w:r>
      <w:r w:rsidRPr="00C24783">
        <w:t xml:space="preserve">a new </w:t>
      </w:r>
      <w:r w:rsidRPr="007D2133">
        <w:t>MINOR</w:t>
      </w:r>
      <w:r w:rsidRPr="00C24783">
        <w:t xml:space="preserve"> version shall be assigned, starting with </w:t>
      </w:r>
      <w:r w:rsidRPr="007D2133">
        <w:t>MINOR</w:t>
      </w:r>
      <w:r w:rsidRPr="00C24783">
        <w:t xml:space="preserve"> version "0" for the lowest such </w:t>
      </w:r>
      <w:r w:rsidRPr="007D2133">
        <w:t>R</w:t>
      </w:r>
      <w:r w:rsidRPr="00C24783">
        <w:t>elease</w:t>
      </w:r>
      <w:r w:rsidRPr="007D2133">
        <w:t>, and reserving a MINOR version number for each intermediate Release without an own MINOR version</w:t>
      </w:r>
      <w:r w:rsidRPr="007D2133">
        <w:rPr>
          <w:rFonts w:eastAsia="Calibri"/>
        </w:rPr>
        <w:t>. (see Example 3)</w:t>
      </w:r>
    </w:p>
    <w:p w14:paraId="16AEF072" w14:textId="77777777" w:rsidR="00516776" w:rsidRPr="007D2133" w:rsidRDefault="00516776" w:rsidP="00516776">
      <w:pPr>
        <w:pStyle w:val="NO"/>
      </w:pPr>
      <w:r w:rsidRPr="007D2133">
        <w:t>NOTE 5</w:t>
      </w:r>
      <w:r>
        <w:t>:</w:t>
      </w:r>
      <w:r w:rsidRPr="007D2133">
        <w:tab/>
        <w:t xml:space="preserve">In most cases the MINOR version is incremented when new backward compatible features are added in a 3GPP Release. In rare cases, where only backward compatible </w:t>
      </w:r>
      <w:r w:rsidRPr="007D2133">
        <w:rPr>
          <w:rFonts w:eastAsia="Calibri"/>
        </w:rPr>
        <w:t>changes</w:t>
      </w:r>
      <w:r w:rsidRPr="007D2133">
        <w:t xml:space="preserve"> </w:t>
      </w:r>
      <w:r w:rsidRPr="007D2133">
        <w:rPr>
          <w:rFonts w:eastAsia="Calibri"/>
        </w:rPr>
        <w:t>not corresponding to changes to previous 3GPP Releases</w:t>
      </w:r>
      <w:r w:rsidRPr="007D2133">
        <w:t xml:space="preserve"> are applied to a 3GPP Release, the MINOR version is also incremented. It is recommended to avoid such </w:t>
      </w:r>
      <w:r w:rsidRPr="007D2133">
        <w:rPr>
          <w:rFonts w:eastAsia="Calibri"/>
        </w:rPr>
        <w:t>changes</w:t>
      </w:r>
      <w:r w:rsidRPr="007D2133">
        <w:t xml:space="preserve"> in 3GPP Releases without added functionality whenever possible.</w:t>
      </w:r>
    </w:p>
    <w:p w14:paraId="504AF67E" w14:textId="77777777" w:rsidR="00516776" w:rsidRPr="007D2133" w:rsidRDefault="00516776" w:rsidP="00516776">
      <w:pPr>
        <w:pStyle w:val="NO"/>
      </w:pPr>
      <w:r w:rsidRPr="007D2133">
        <w:t>NOTE 6</w:t>
      </w:r>
      <w:r>
        <w:t>:</w:t>
      </w:r>
      <w:r w:rsidRPr="007D2133">
        <w:tab/>
        <w:t>Subsequent backward compatible changes in a given 3GPP Release before OpenAPI freeze do not lead to an increment of the 2</w:t>
      </w:r>
      <w:r>
        <w:t>nd</w:t>
      </w:r>
      <w:r w:rsidRPr="007D2133">
        <w:t xml:space="preserve"> </w:t>
      </w:r>
      <w:r>
        <w:t>f</w:t>
      </w:r>
      <w:r w:rsidRPr="007D2133">
        <w:t>ield (MINOR).</w:t>
      </w:r>
    </w:p>
    <w:p w14:paraId="66DF18A3" w14:textId="77777777" w:rsidR="00516776" w:rsidRPr="007D2133" w:rsidRDefault="00516776" w:rsidP="00516776">
      <w:pPr>
        <w:pStyle w:val="NO"/>
      </w:pPr>
      <w:r w:rsidRPr="007D2133">
        <w:t>NOTE 7</w:t>
      </w:r>
      <w:r>
        <w:t>:</w:t>
      </w:r>
      <w:r w:rsidRPr="007D2133">
        <w:tab/>
        <w:t>Changes corresponding to changes in previous 3GPP Releases do not lead to an increment of the 2</w:t>
      </w:r>
      <w:r>
        <w:t>nd</w:t>
      </w:r>
      <w:r w:rsidRPr="007D2133">
        <w:t xml:space="preserve"> </w:t>
      </w:r>
      <w:r>
        <w:t>f</w:t>
      </w:r>
      <w:r w:rsidRPr="007D2133">
        <w:t>ield (MINOR).</w:t>
      </w:r>
    </w:p>
    <w:p w14:paraId="17C10F64" w14:textId="77777777" w:rsidR="00516776" w:rsidRPr="007D2133" w:rsidRDefault="00516776" w:rsidP="00516776">
      <w:pPr>
        <w:pStyle w:val="NO"/>
      </w:pPr>
      <w:r w:rsidRPr="007D2133">
        <w:t>NOTE 8:</w:t>
      </w:r>
      <w:r w:rsidRPr="007D2133">
        <w:tab/>
        <w:t>If two 3GPP Releases are under parallel development (because the work on Rel-</w:t>
      </w:r>
      <w:r w:rsidRPr="00C24783">
        <w:rPr>
          <w:i/>
        </w:rPr>
        <w:t>X+1</w:t>
      </w:r>
      <w:r w:rsidRPr="007D2133">
        <w:t xml:space="preserve"> has commenced before the OpenAPI freeze of </w:t>
      </w:r>
      <w:proofErr w:type="spellStart"/>
      <w:r w:rsidRPr="007D2133">
        <w:t>Rel</w:t>
      </w:r>
      <w:proofErr w:type="spellEnd"/>
      <w:r w:rsidRPr="007D2133">
        <w:t>-</w:t>
      </w:r>
      <w:r w:rsidRPr="00C24783">
        <w:rPr>
          <w:i/>
        </w:rPr>
        <w:t>X</w:t>
      </w:r>
      <w:r w:rsidRPr="007D2133">
        <w:t>), the corresponding APIs will obtain distinct values of the 1</w:t>
      </w:r>
      <w:r>
        <w:t>st</w:t>
      </w:r>
      <w:r w:rsidRPr="007D2133">
        <w:t xml:space="preserve"> </w:t>
      </w:r>
      <w:r>
        <w:t>f</w:t>
      </w:r>
      <w:r w:rsidRPr="007D2133">
        <w:t>ield (MAJOR) or 2</w:t>
      </w:r>
      <w:r>
        <w:t>nd</w:t>
      </w:r>
      <w:r w:rsidRPr="007D2133">
        <w:t xml:space="preserve"> </w:t>
      </w:r>
      <w:r>
        <w:t>f</w:t>
      </w:r>
      <w:r w:rsidRPr="007D2133">
        <w:t>ield (MINOR).</w:t>
      </w:r>
    </w:p>
    <w:p w14:paraId="64783190" w14:textId="77777777" w:rsidR="00516776" w:rsidRPr="007D2133" w:rsidRDefault="00516776" w:rsidP="00516776">
      <w:pPr>
        <w:pStyle w:val="EX"/>
      </w:pPr>
      <w:r w:rsidRPr="007D2133">
        <w:t>EXAMPLE 8:</w:t>
      </w:r>
      <w:r w:rsidRPr="007D2133">
        <w:tab/>
        <w:t>Assuming that an API was introduced with version "1.0.0" in Rel-15, and that the Rel-16 version is "1.1.0.alpha-5" because the OpenAPI is not yet frozen in Rel-16, and that a new backward compatible Rel-17 feature is added, the Rel-17 API version is "1.2.0.alpha-1".</w:t>
      </w:r>
    </w:p>
    <w:p w14:paraId="72125107" w14:textId="77777777" w:rsidR="00516776" w:rsidRPr="00055F99" w:rsidRDefault="00516776" w:rsidP="00516776">
      <w:pPr>
        <w:pStyle w:val="B1"/>
        <w:rPr>
          <w:rFonts w:eastAsia="Calibri"/>
          <w:b/>
        </w:rPr>
      </w:pPr>
      <w:r w:rsidRPr="00055F99">
        <w:rPr>
          <w:rFonts w:eastAsia="Calibri"/>
          <w:b/>
        </w:rPr>
        <w:t>3rd Field (PATCH):</w:t>
      </w:r>
    </w:p>
    <w:p w14:paraId="43BB7314" w14:textId="77777777" w:rsidR="00516776" w:rsidRDefault="00516776" w:rsidP="00516776">
      <w:pPr>
        <w:pStyle w:val="B2"/>
        <w:rPr>
          <w:rFonts w:eastAsia="Calibri"/>
        </w:rPr>
      </w:pPr>
      <w:r>
        <w:rPr>
          <w:rFonts w:eastAsia="Calibri"/>
        </w:rPr>
        <w:t>-</w:t>
      </w:r>
      <w:r>
        <w:rPr>
          <w:rFonts w:eastAsia="Calibri"/>
        </w:rPr>
        <w:tab/>
      </w:r>
      <w:r w:rsidRPr="00D90A06">
        <w:rPr>
          <w:rFonts w:eastAsia="Calibri"/>
        </w:rPr>
        <w:t xml:space="preserve">This </w:t>
      </w:r>
      <w:r>
        <w:rPr>
          <w:rFonts w:eastAsia="Calibri"/>
        </w:rPr>
        <w:t xml:space="preserve">numerical </w:t>
      </w:r>
      <w:r w:rsidRPr="00D90A06">
        <w:rPr>
          <w:rFonts w:eastAsia="Calibri"/>
        </w:rPr>
        <w:t>field shall be incremented</w:t>
      </w:r>
      <w:r>
        <w:rPr>
          <w:rFonts w:eastAsia="Calibri"/>
        </w:rPr>
        <w:t>:</w:t>
      </w:r>
    </w:p>
    <w:p w14:paraId="093A91B9" w14:textId="77777777" w:rsidR="00516776" w:rsidRDefault="00516776" w:rsidP="00516776">
      <w:pPr>
        <w:pStyle w:val="B3"/>
        <w:rPr>
          <w:rFonts w:eastAsia="Calibri"/>
        </w:rPr>
      </w:pPr>
      <w:r>
        <w:rPr>
          <w:rFonts w:eastAsia="Calibri"/>
        </w:rPr>
        <w:t>a)</w:t>
      </w:r>
      <w:r>
        <w:rPr>
          <w:rFonts w:eastAsia="Calibri"/>
        </w:rPr>
        <w:tab/>
      </w:r>
      <w:r w:rsidRPr="00D90A06">
        <w:rPr>
          <w:rFonts w:eastAsia="Calibri"/>
        </w:rPr>
        <w:t xml:space="preserve">if </w:t>
      </w:r>
      <w:r>
        <w:rPr>
          <w:rFonts w:eastAsia="Calibri"/>
        </w:rPr>
        <w:t xml:space="preserve">the changes are </w:t>
      </w:r>
      <w:r w:rsidRPr="00083132">
        <w:rPr>
          <w:rFonts w:eastAsia="Calibri"/>
        </w:rPr>
        <w:t>only</w:t>
      </w:r>
      <w:r>
        <w:rPr>
          <w:rFonts w:eastAsia="Calibri"/>
        </w:rPr>
        <w:t xml:space="preserve"> </w:t>
      </w:r>
      <w:r w:rsidRPr="00D90A06">
        <w:rPr>
          <w:rFonts w:eastAsia="Calibri"/>
        </w:rPr>
        <w:t xml:space="preserve">one or more </w:t>
      </w:r>
      <w:r w:rsidRPr="007D2133">
        <w:rPr>
          <w:rFonts w:eastAsia="Calibri"/>
        </w:rPr>
        <w:t>backward-compatible</w:t>
      </w:r>
      <w:r w:rsidRPr="00D90A06">
        <w:rPr>
          <w:rFonts w:eastAsia="Calibri"/>
        </w:rPr>
        <w:t xml:space="preserve"> corrections </w:t>
      </w:r>
      <w:r>
        <w:rPr>
          <w:rFonts w:eastAsia="Calibri"/>
        </w:rPr>
        <w:t>(</w:t>
      </w:r>
      <w:r w:rsidRPr="007D2133">
        <w:rPr>
          <w:rFonts w:eastAsia="Calibri"/>
        </w:rPr>
        <w:t>but no changes requiring an update of the 1</w:t>
      </w:r>
      <w:r w:rsidRPr="00055F99">
        <w:rPr>
          <w:rFonts w:eastAsia="Calibri"/>
        </w:rPr>
        <w:t>st</w:t>
      </w:r>
      <w:r w:rsidRPr="007D2133">
        <w:rPr>
          <w:rFonts w:eastAsia="Calibri"/>
        </w:rPr>
        <w:t xml:space="preserve"> </w:t>
      </w:r>
      <w:r>
        <w:rPr>
          <w:rFonts w:eastAsia="Calibri"/>
        </w:rPr>
        <w:t>f</w:t>
      </w:r>
      <w:r w:rsidRPr="007D2133">
        <w:rPr>
          <w:rFonts w:eastAsia="Calibri"/>
        </w:rPr>
        <w:t>ield (MAJOR) or of the 2</w:t>
      </w:r>
      <w:r w:rsidRPr="00055F99">
        <w:rPr>
          <w:rFonts w:eastAsia="Calibri"/>
        </w:rPr>
        <w:t>nd</w:t>
      </w:r>
      <w:r w:rsidRPr="007D2133">
        <w:rPr>
          <w:rFonts w:eastAsia="Calibri"/>
        </w:rPr>
        <w:t xml:space="preserve"> </w:t>
      </w:r>
      <w:r>
        <w:rPr>
          <w:rFonts w:eastAsia="Calibri"/>
        </w:rPr>
        <w:t>f</w:t>
      </w:r>
      <w:r w:rsidRPr="007D2133">
        <w:rPr>
          <w:rFonts w:eastAsia="Calibri"/>
        </w:rPr>
        <w:t>ield (MINOR)</w:t>
      </w:r>
      <w:r>
        <w:rPr>
          <w:rFonts w:eastAsia="Calibri"/>
        </w:rPr>
        <w:t xml:space="preserve"> </w:t>
      </w:r>
      <w:r w:rsidRPr="00D90A06">
        <w:rPr>
          <w:rFonts w:eastAsia="Calibri"/>
        </w:rPr>
        <w:t xml:space="preserve">are made </w:t>
      </w:r>
      <w:r>
        <w:rPr>
          <w:rFonts w:eastAsia="Calibri"/>
        </w:rPr>
        <w:t>to the API</w:t>
      </w:r>
      <w:r w:rsidRPr="00055F99">
        <w:rPr>
          <w:rFonts w:eastAsia="Calibri"/>
        </w:rPr>
        <w:t xml:space="preserve"> after the OpenAPI freeze of a 3GPP Release</w:t>
      </w:r>
      <w:r w:rsidRPr="007D2133">
        <w:rPr>
          <w:rFonts w:eastAsia="Calibri"/>
        </w:rPr>
        <w:t>; and</w:t>
      </w:r>
    </w:p>
    <w:p w14:paraId="26F51650" w14:textId="77777777" w:rsidR="00516776" w:rsidRPr="007D2133" w:rsidRDefault="00516776" w:rsidP="00516776">
      <w:pPr>
        <w:pStyle w:val="B3"/>
        <w:rPr>
          <w:rFonts w:eastAsia="Calibri"/>
        </w:rPr>
      </w:pPr>
      <w:r>
        <w:rPr>
          <w:rFonts w:eastAsia="Calibri"/>
        </w:rPr>
        <w:t>b)</w:t>
      </w:r>
      <w:r>
        <w:rPr>
          <w:rFonts w:eastAsia="Calibri"/>
        </w:rPr>
        <w:tab/>
      </w:r>
      <w:r w:rsidRPr="007D2133">
        <w:rPr>
          <w:rFonts w:eastAsia="Calibri"/>
        </w:rPr>
        <w:t>if one or more backward compatible additions of features, but no changes requiring an update of the 1</w:t>
      </w:r>
      <w:r>
        <w:rPr>
          <w:rFonts w:eastAsia="Calibri"/>
        </w:rPr>
        <w:t>st</w:t>
      </w:r>
      <w:r w:rsidRPr="007D2133">
        <w:rPr>
          <w:rFonts w:eastAsia="Calibri"/>
        </w:rPr>
        <w:t xml:space="preserve"> </w:t>
      </w:r>
      <w:r>
        <w:rPr>
          <w:rFonts w:eastAsia="Calibri"/>
        </w:rPr>
        <w:t>f</w:t>
      </w:r>
      <w:r w:rsidRPr="007D2133">
        <w:rPr>
          <w:rFonts w:eastAsia="Calibri"/>
        </w:rPr>
        <w:t>ield (MAJOR) or of the 2</w:t>
      </w:r>
      <w:r>
        <w:rPr>
          <w:rFonts w:eastAsia="Calibri"/>
        </w:rPr>
        <w:t>nd</w:t>
      </w:r>
      <w:r w:rsidRPr="007D2133">
        <w:rPr>
          <w:rFonts w:eastAsia="Calibri"/>
        </w:rPr>
        <w:t xml:space="preserve"> </w:t>
      </w:r>
      <w:r>
        <w:rPr>
          <w:rFonts w:eastAsia="Calibri"/>
        </w:rPr>
        <w:t>f</w:t>
      </w:r>
      <w:r w:rsidRPr="007D2133">
        <w:rPr>
          <w:rFonts w:eastAsia="Calibri"/>
        </w:rPr>
        <w:t xml:space="preserve">ield (MINOR), are made to the API </w:t>
      </w:r>
      <w:r w:rsidRPr="007D2133">
        <w:t>after the OpenAPI freeze of a 3GPP Release and after the assignment of a MINOR version to a higher 3GPP Release.</w:t>
      </w:r>
    </w:p>
    <w:p w14:paraId="2365C611" w14:textId="77777777" w:rsidR="00516776" w:rsidRDefault="00516776" w:rsidP="00516776">
      <w:pPr>
        <w:pStyle w:val="B2"/>
        <w:rPr>
          <w:rFonts w:eastAsia="Calibri"/>
        </w:rPr>
      </w:pPr>
      <w:r>
        <w:rPr>
          <w:rFonts w:eastAsia="Calibri"/>
        </w:rPr>
        <w:t>-</w:t>
      </w:r>
      <w:r>
        <w:rPr>
          <w:rFonts w:eastAsia="Calibri"/>
        </w:rPr>
        <w:tab/>
        <w:t>This field shall be reset to "0" if the 1st</w:t>
      </w:r>
      <w:r w:rsidRPr="007D2133">
        <w:rPr>
          <w:rFonts w:eastAsia="Calibri"/>
        </w:rPr>
        <w:t xml:space="preserve"> </w:t>
      </w:r>
      <w:r>
        <w:rPr>
          <w:rFonts w:eastAsia="Calibri"/>
        </w:rPr>
        <w:t>f</w:t>
      </w:r>
      <w:r w:rsidRPr="007D2133">
        <w:rPr>
          <w:rFonts w:eastAsia="Calibri"/>
        </w:rPr>
        <w:t>ield (MAJOR)</w:t>
      </w:r>
      <w:r>
        <w:rPr>
          <w:rFonts w:eastAsia="Calibri"/>
        </w:rPr>
        <w:t xml:space="preserve"> or 2nd field (MINOR) is changed.</w:t>
      </w:r>
    </w:p>
    <w:p w14:paraId="126C4D33" w14:textId="77777777" w:rsidR="00516776" w:rsidRPr="007D2133" w:rsidRDefault="00516776" w:rsidP="00516776">
      <w:pPr>
        <w:pStyle w:val="NO"/>
      </w:pPr>
      <w:r w:rsidRPr="007D2133">
        <w:t>NOTE 9:</w:t>
      </w:r>
      <w:r w:rsidRPr="007D2133">
        <w:tab/>
        <w:t xml:space="preserve">Before the OpenAPI freeze for a given </w:t>
      </w:r>
      <w:r>
        <w:t xml:space="preserve">3GPP </w:t>
      </w:r>
      <w:r w:rsidRPr="007D2133">
        <w:t>Release, the 3</w:t>
      </w:r>
      <w:r>
        <w:t>rd</w:t>
      </w:r>
      <w:r w:rsidRPr="007D2133">
        <w:t xml:space="preserve"> field will not be incremented.</w:t>
      </w:r>
    </w:p>
    <w:p w14:paraId="5FDA5AE4" w14:textId="77777777" w:rsidR="00516776" w:rsidRPr="007D2133" w:rsidRDefault="00516776" w:rsidP="00516776">
      <w:pPr>
        <w:pStyle w:val="NO"/>
      </w:pPr>
      <w:r w:rsidRPr="007D2133">
        <w:t>NOTE 10:</w:t>
      </w:r>
      <w:r w:rsidRPr="007D2133">
        <w:tab/>
        <w:t>If the 1</w:t>
      </w:r>
      <w:r>
        <w:t>st</w:t>
      </w:r>
      <w:r w:rsidRPr="007D2133">
        <w:t xml:space="preserve"> </w:t>
      </w:r>
      <w:r>
        <w:t>f</w:t>
      </w:r>
      <w:r w:rsidRPr="007D2133">
        <w:t>ield (MAJOR) and 2</w:t>
      </w:r>
      <w:r>
        <w:t>nd</w:t>
      </w:r>
      <w:r w:rsidRPr="007D2133">
        <w:t xml:space="preserve"> </w:t>
      </w:r>
      <w:r>
        <w:t>f</w:t>
      </w:r>
      <w:r w:rsidRPr="007D2133">
        <w:t xml:space="preserve">ield (MINOR) were not incremented between 3GPP Releases (because there were no added features and no backward incompatible </w:t>
      </w:r>
      <w:r w:rsidRPr="007D2133">
        <w:rPr>
          <w:rFonts w:eastAsia="Calibri"/>
        </w:rPr>
        <w:t>changes</w:t>
      </w:r>
      <w:r w:rsidRPr="007D2133">
        <w:t xml:space="preserve">), and the same backward compatible </w:t>
      </w:r>
      <w:r w:rsidRPr="007D2133">
        <w:rPr>
          <w:rFonts w:eastAsia="Calibri"/>
        </w:rPr>
        <w:t>changes</w:t>
      </w:r>
      <w:r w:rsidRPr="007D2133">
        <w:t xml:space="preserve"> are then applied to those 3GPP Releases, the API files in those 3GPP Releases are identical and will obtain the same API version number.</w:t>
      </w:r>
    </w:p>
    <w:p w14:paraId="56DDD3F7" w14:textId="77777777" w:rsidR="00516776" w:rsidRPr="007D2133" w:rsidRDefault="00516776" w:rsidP="00516776">
      <w:pPr>
        <w:pStyle w:val="NO"/>
      </w:pPr>
      <w:r w:rsidRPr="007D2133">
        <w:t>NOTE 11:</w:t>
      </w:r>
      <w:r w:rsidRPr="007D2133">
        <w:tab/>
        <w:t xml:space="preserve">In rare cases for which a new backward compatible functionality needs to be added in an older 3GPP Release after the OpenAPI freeze and work on that API </w:t>
      </w:r>
      <w:r>
        <w:t xml:space="preserve">already started </w:t>
      </w:r>
      <w:r w:rsidRPr="007D2133">
        <w:t>in a later Release, the new functionality is exceptionally introduced as a PATCH correction and a new supported feature could be defined accordingly.</w:t>
      </w:r>
    </w:p>
    <w:p w14:paraId="17197D3B" w14:textId="77777777" w:rsidR="00516776" w:rsidRPr="007D2133" w:rsidRDefault="00516776" w:rsidP="00516776">
      <w:pPr>
        <w:pStyle w:val="B1"/>
        <w:rPr>
          <w:rFonts w:eastAsia="Calibri"/>
          <w:b/>
        </w:rPr>
      </w:pPr>
      <w:r w:rsidRPr="007D2133">
        <w:rPr>
          <w:rFonts w:eastAsia="Calibri"/>
          <w:b/>
        </w:rPr>
        <w:t>4</w:t>
      </w:r>
      <w:r>
        <w:rPr>
          <w:rFonts w:eastAsia="Calibri"/>
          <w:b/>
        </w:rPr>
        <w:t>th</w:t>
      </w:r>
      <w:r w:rsidRPr="007D2133">
        <w:rPr>
          <w:rFonts w:eastAsia="Calibri"/>
          <w:b/>
        </w:rPr>
        <w:t xml:space="preserve"> Field</w:t>
      </w:r>
      <w:r w:rsidRPr="00C24783">
        <w:rPr>
          <w:rFonts w:eastAsia="Calibri"/>
        </w:rPr>
        <w:t>:</w:t>
      </w:r>
    </w:p>
    <w:p w14:paraId="47E5F362" w14:textId="77777777" w:rsidR="00516776" w:rsidRPr="007D2133" w:rsidRDefault="00516776" w:rsidP="00516776">
      <w:pPr>
        <w:pStyle w:val="B2"/>
        <w:rPr>
          <w:rFonts w:eastAsia="Calibri"/>
        </w:rPr>
      </w:pPr>
      <w:r w:rsidRPr="00C24783">
        <w:rPr>
          <w:rFonts w:eastAsia="Calibri"/>
        </w:rPr>
        <w:t>-</w:t>
      </w:r>
      <w:r w:rsidRPr="00C24783">
        <w:rPr>
          <w:rFonts w:eastAsia="Calibri"/>
        </w:rPr>
        <w:tab/>
      </w:r>
      <w:r>
        <w:rPr>
          <w:rFonts w:eastAsia="Calibri"/>
        </w:rPr>
        <w:t>B</w:t>
      </w:r>
      <w:r w:rsidRPr="007D2133">
        <w:rPr>
          <w:rFonts w:eastAsia="Calibri"/>
        </w:rPr>
        <w:t>efore the Open</w:t>
      </w:r>
      <w:r w:rsidRPr="00C24783">
        <w:t>API freeze of a 3GPP Release</w:t>
      </w:r>
      <w:r>
        <w:rPr>
          <w:rFonts w:eastAsia="Calibri"/>
        </w:rPr>
        <w:t>, the 4th field (DRAFT) shall be supplied as follows:</w:t>
      </w:r>
    </w:p>
    <w:p w14:paraId="5BB6E438" w14:textId="77777777" w:rsidR="00516776" w:rsidRPr="007D2133" w:rsidRDefault="00516776" w:rsidP="00516776">
      <w:pPr>
        <w:pStyle w:val="B3"/>
        <w:rPr>
          <w:rFonts w:eastAsia="Calibri"/>
        </w:rPr>
      </w:pPr>
      <w:r w:rsidRPr="007D2133">
        <w:rPr>
          <w:rFonts w:eastAsia="Calibri"/>
        </w:rPr>
        <w:t>a)</w:t>
      </w:r>
      <w:r w:rsidRPr="007D2133">
        <w:rPr>
          <w:rFonts w:eastAsia="Calibri"/>
        </w:rPr>
        <w:tab/>
        <w:t>When the 1</w:t>
      </w:r>
      <w:r>
        <w:rPr>
          <w:rFonts w:eastAsia="Calibri"/>
        </w:rPr>
        <w:t>st</w:t>
      </w:r>
      <w:r w:rsidRPr="007D2133">
        <w:rPr>
          <w:rFonts w:eastAsia="Calibri"/>
        </w:rPr>
        <w:t xml:space="preserve"> or 2</w:t>
      </w:r>
      <w:r>
        <w:rPr>
          <w:rFonts w:eastAsia="Calibri"/>
        </w:rPr>
        <w:t>nd</w:t>
      </w:r>
      <w:r w:rsidRPr="007D2133">
        <w:rPr>
          <w:rFonts w:eastAsia="Calibri"/>
        </w:rPr>
        <w:t xml:space="preserve"> </w:t>
      </w:r>
      <w:r>
        <w:rPr>
          <w:rFonts w:eastAsia="Calibri"/>
        </w:rPr>
        <w:t>f</w:t>
      </w:r>
      <w:r w:rsidRPr="007D2133">
        <w:rPr>
          <w:rFonts w:eastAsia="Calibri"/>
        </w:rPr>
        <w:t xml:space="preserve">ield </w:t>
      </w:r>
      <w:r>
        <w:rPr>
          <w:rFonts w:eastAsia="Calibri"/>
        </w:rPr>
        <w:t>is</w:t>
      </w:r>
      <w:r w:rsidRPr="007D2133">
        <w:rPr>
          <w:rFonts w:eastAsia="Calibri"/>
        </w:rPr>
        <w:t xml:space="preserve"> incremented before the Open</w:t>
      </w:r>
      <w:r w:rsidRPr="00C24783">
        <w:t>API freeze of a 3GPP Release</w:t>
      </w:r>
      <w:r w:rsidRPr="007D2133">
        <w:rPr>
          <w:rFonts w:eastAsia="Calibri"/>
        </w:rPr>
        <w:t>, this field shall obtain the value "alpha-1".</w:t>
      </w:r>
    </w:p>
    <w:p w14:paraId="125E2E95" w14:textId="77777777" w:rsidR="00516776" w:rsidRDefault="00516776" w:rsidP="00516776">
      <w:pPr>
        <w:pStyle w:val="B3"/>
        <w:rPr>
          <w:rFonts w:eastAsia="Calibri"/>
        </w:rPr>
      </w:pPr>
      <w:r w:rsidRPr="007D2133">
        <w:rPr>
          <w:rFonts w:eastAsia="Calibri"/>
        </w:rPr>
        <w:t>b)</w:t>
      </w:r>
      <w:r w:rsidRPr="00C24783">
        <w:rPr>
          <w:rFonts w:eastAsia="Calibri"/>
        </w:rPr>
        <w:tab/>
      </w:r>
      <w:r w:rsidRPr="007D2133">
        <w:rPr>
          <w:rFonts w:eastAsia="Calibri"/>
        </w:rPr>
        <w:t>The numerical value "</w:t>
      </w:r>
      <w:r w:rsidRPr="00C24783">
        <w:rPr>
          <w:rFonts w:eastAsia="Calibri"/>
        </w:rPr>
        <w:t>n</w:t>
      </w:r>
      <w:r w:rsidRPr="007D2133">
        <w:rPr>
          <w:rFonts w:eastAsia="Calibri"/>
        </w:rPr>
        <w:t>" within the field value "alpha-</w:t>
      </w:r>
      <w:r w:rsidRPr="00C24783">
        <w:rPr>
          <w:rFonts w:eastAsia="Calibri"/>
        </w:rPr>
        <w:t>n</w:t>
      </w:r>
      <w:r w:rsidRPr="007D2133">
        <w:rPr>
          <w:rFonts w:eastAsia="Calibri"/>
        </w:rPr>
        <w:t>" shall be incremented if one or more subsequent changes are made to the API under development.</w:t>
      </w:r>
    </w:p>
    <w:p w14:paraId="422DD5BB" w14:textId="77777777" w:rsidR="00516776" w:rsidRDefault="00516776" w:rsidP="00516776">
      <w:pPr>
        <w:pStyle w:val="B2"/>
        <w:rPr>
          <w:rFonts w:eastAsia="Calibri"/>
        </w:rPr>
      </w:pPr>
      <w:r>
        <w:rPr>
          <w:rFonts w:eastAsia="Calibri"/>
        </w:rPr>
        <w:t>-</w:t>
      </w:r>
      <w:r>
        <w:rPr>
          <w:rFonts w:eastAsia="Calibri"/>
        </w:rPr>
        <w:tab/>
        <w:t>After the OpenAPI freeze of a 3GPP Release, the 4th field is not managed anymore by 3GPP.</w:t>
      </w:r>
    </w:p>
    <w:p w14:paraId="736D4B56" w14:textId="77777777" w:rsidR="00516776" w:rsidRPr="007D2133" w:rsidRDefault="00516776" w:rsidP="00516776">
      <w:pPr>
        <w:rPr>
          <w:rFonts w:eastAsia="Calibri"/>
        </w:rPr>
      </w:pPr>
      <w:r>
        <w:rPr>
          <w:rFonts w:eastAsia="Calibri"/>
        </w:rPr>
        <w:t>After the OpenAPI freeze of a 3GPP Release, additional fields may be supplied based on operator policy after the 3rd field. The rules for setting, or incrementing, such fields are out of the scope of 3GPP.</w:t>
      </w:r>
    </w:p>
    <w:p w14:paraId="42F00B5E" w14:textId="77777777" w:rsidR="00516776" w:rsidRPr="007D2133" w:rsidRDefault="00516776" w:rsidP="00516776">
      <w:pPr>
        <w:rPr>
          <w:rFonts w:eastAsia="Calibri"/>
        </w:rPr>
      </w:pPr>
      <w:r w:rsidRPr="007D2133">
        <w:rPr>
          <w:rFonts w:eastAsia="Calibri"/>
        </w:rPr>
        <w:lastRenderedPageBreak/>
        <w:t>If no change is applied to an API in a new published TS version, the API version number shall not be incremented unless the draft field needs to be removed at OpenAPI freeze. This also applies if the TS is published in a new 3GPP Release.</w:t>
      </w:r>
    </w:p>
    <w:p w14:paraId="0DF0E8FF" w14:textId="77777777" w:rsidR="00516776" w:rsidRPr="007D2133" w:rsidRDefault="00516776" w:rsidP="00516776">
      <w:pPr>
        <w:pStyle w:val="NO"/>
      </w:pPr>
      <w:r w:rsidRPr="007D2133">
        <w:t>NOTE 1</w:t>
      </w:r>
      <w:r>
        <w:t>2</w:t>
      </w:r>
      <w:r w:rsidRPr="007D2133">
        <w:t>:</w:t>
      </w:r>
      <w:r w:rsidRPr="007D2133">
        <w:tab/>
        <w:t>OpenAPI files can contain references to other OpenAPI files. Changes to referenced parts of such other OpenAPI files need to be considered when determining if and how to update an API version.</w:t>
      </w:r>
    </w:p>
    <w:p w14:paraId="6E273BED" w14:textId="77777777" w:rsidR="00516776" w:rsidRDefault="00516776" w:rsidP="00516776">
      <w:pPr>
        <w:pStyle w:val="NO"/>
      </w:pPr>
      <w:r w:rsidRPr="007D2133">
        <w:t>NOTE 1</w:t>
      </w:r>
      <w:r>
        <w:t>3</w:t>
      </w:r>
      <w:r w:rsidRPr="007D2133">
        <w:t>:</w:t>
      </w:r>
      <w:r w:rsidRPr="007D2133">
        <w:tab/>
        <w:t xml:space="preserve">The </w:t>
      </w:r>
      <w:r w:rsidRPr="007D2133">
        <w:rPr>
          <w:rFonts w:eastAsia="Calibri"/>
        </w:rPr>
        <w:t xml:space="preserve">API version number </w:t>
      </w:r>
      <w:r>
        <w:rPr>
          <w:rFonts w:eastAsia="Calibri"/>
        </w:rPr>
        <w:t xml:space="preserve">of those version fields managed by 3GPP </w:t>
      </w:r>
      <w:r w:rsidRPr="007D2133">
        <w:rPr>
          <w:rFonts w:eastAsia="Calibri"/>
        </w:rPr>
        <w:t>is incremented using 3GPP change requests.</w:t>
      </w:r>
    </w:p>
    <w:p w14:paraId="7232E343" w14:textId="77777777" w:rsidR="00516776" w:rsidRPr="00742832" w:rsidRDefault="00516776" w:rsidP="00516776">
      <w:pPr>
        <w:pStyle w:val="Heading4"/>
        <w:rPr>
          <w:rFonts w:eastAsia="Calibri"/>
        </w:rPr>
      </w:pPr>
      <w:bookmarkStart w:id="156" w:name="_Toc27751580"/>
      <w:bookmarkStart w:id="157" w:name="_Toc35971666"/>
      <w:bookmarkStart w:id="158" w:name="_Toc35975915"/>
      <w:bookmarkStart w:id="159" w:name="_Toc44849372"/>
      <w:bookmarkStart w:id="160" w:name="_Toc51853013"/>
      <w:bookmarkStart w:id="161" w:name="_Toc114582871"/>
      <w:r>
        <w:rPr>
          <w:rFonts w:eastAsia="Calibri"/>
        </w:rPr>
        <w:t>4.3.1.3</w:t>
      </w:r>
      <w:r>
        <w:rPr>
          <w:rFonts w:eastAsia="Calibri"/>
        </w:rPr>
        <w:tab/>
      </w:r>
      <w:r w:rsidRPr="00742832">
        <w:rPr>
          <w:rFonts w:eastAsia="Calibri"/>
        </w:rPr>
        <w:t xml:space="preserve">Visibility of the </w:t>
      </w:r>
      <w:r>
        <w:rPr>
          <w:rFonts w:eastAsia="Calibri"/>
        </w:rPr>
        <w:t>API version number fields</w:t>
      </w:r>
      <w:bookmarkEnd w:id="155"/>
      <w:bookmarkEnd w:id="156"/>
      <w:bookmarkEnd w:id="157"/>
      <w:bookmarkEnd w:id="158"/>
      <w:bookmarkEnd w:id="159"/>
      <w:bookmarkEnd w:id="160"/>
      <w:bookmarkEnd w:id="161"/>
    </w:p>
    <w:p w14:paraId="25457E66" w14:textId="77777777" w:rsidR="00516776" w:rsidRDefault="00516776" w:rsidP="00516776">
      <w:pPr>
        <w:rPr>
          <w:rFonts w:eastAsia="Calibri"/>
        </w:rPr>
      </w:pPr>
      <w:r>
        <w:rPr>
          <w:rFonts w:eastAsia="Calibri"/>
        </w:rPr>
        <w:t>The API version shall be indicated in the</w:t>
      </w:r>
      <w:r w:rsidRPr="00742832">
        <w:rPr>
          <w:rFonts w:eastAsia="Calibri"/>
        </w:rPr>
        <w:t xml:space="preserve"> resource URI of every API</w:t>
      </w:r>
      <w:r>
        <w:rPr>
          <w:rFonts w:eastAsia="Calibri"/>
        </w:rPr>
        <w:t>, as described in clause 4.4.1.</w:t>
      </w:r>
    </w:p>
    <w:p w14:paraId="760EC8AC" w14:textId="77777777" w:rsidR="00516776" w:rsidRPr="00742832" w:rsidRDefault="00516776" w:rsidP="00516776">
      <w:pPr>
        <w:rPr>
          <w:rFonts w:eastAsia="Calibri"/>
        </w:rPr>
      </w:pPr>
      <w:r>
        <w:rPr>
          <w:rFonts w:eastAsia="Calibri"/>
        </w:rPr>
        <w:t xml:space="preserve">The API version shall be indicated as </w:t>
      </w:r>
      <w:r w:rsidRPr="00742832">
        <w:rPr>
          <w:rFonts w:eastAsia="Calibri"/>
        </w:rPr>
        <w:t xml:space="preserve">the concatenation of the letter </w:t>
      </w:r>
      <w:r>
        <w:rPr>
          <w:rFonts w:eastAsia="Calibri"/>
        </w:rPr>
        <w:t>"v"</w:t>
      </w:r>
      <w:r w:rsidRPr="00742832">
        <w:rPr>
          <w:rFonts w:eastAsia="Calibri"/>
        </w:rPr>
        <w:t xml:space="preserve"> and the 1</w:t>
      </w:r>
      <w:r w:rsidRPr="00742832">
        <w:rPr>
          <w:rFonts w:eastAsia="Calibri"/>
          <w:vertAlign w:val="superscript"/>
        </w:rPr>
        <w:t>st</w:t>
      </w:r>
      <w:r w:rsidRPr="00742832">
        <w:rPr>
          <w:rFonts w:eastAsia="Calibri"/>
        </w:rPr>
        <w:t xml:space="preserve"> </w:t>
      </w:r>
      <w:r>
        <w:rPr>
          <w:rFonts w:eastAsia="Calibri"/>
        </w:rPr>
        <w:t xml:space="preserve">field </w:t>
      </w:r>
      <w:r w:rsidRPr="00742832">
        <w:rPr>
          <w:rFonts w:eastAsia="Calibri"/>
        </w:rPr>
        <w:t xml:space="preserve">of the </w:t>
      </w:r>
      <w:r>
        <w:rPr>
          <w:rFonts w:eastAsia="Calibri"/>
        </w:rPr>
        <w:t xml:space="preserve">API </w:t>
      </w:r>
      <w:r w:rsidRPr="00742832">
        <w:rPr>
          <w:rFonts w:eastAsia="Calibri"/>
        </w:rPr>
        <w:t xml:space="preserve">version </w:t>
      </w:r>
      <w:r>
        <w:rPr>
          <w:rFonts w:eastAsia="Calibri"/>
        </w:rPr>
        <w:t>number</w:t>
      </w:r>
      <w:r w:rsidRPr="00742832">
        <w:rPr>
          <w:rFonts w:eastAsia="Calibri"/>
        </w:rPr>
        <w:t>.</w:t>
      </w:r>
    </w:p>
    <w:p w14:paraId="3035627A" w14:textId="77777777" w:rsidR="00516776" w:rsidRDefault="00516776" w:rsidP="00516776">
      <w:pPr>
        <w:rPr>
          <w:rFonts w:eastAsia="Calibri"/>
        </w:rPr>
      </w:pPr>
      <w:r w:rsidRPr="00742832">
        <w:rPr>
          <w:rFonts w:eastAsia="Calibri"/>
        </w:rPr>
        <w:t xml:space="preserve">The </w:t>
      </w:r>
      <w:r>
        <w:rPr>
          <w:rFonts w:eastAsia="Calibri"/>
        </w:rPr>
        <w:t>other fields</w:t>
      </w:r>
      <w:r w:rsidRPr="00742832">
        <w:rPr>
          <w:rFonts w:eastAsia="Calibri"/>
        </w:rPr>
        <w:t xml:space="preserve"> shall not be included in the </w:t>
      </w:r>
      <w:r>
        <w:rPr>
          <w:rFonts w:eastAsia="Calibri"/>
        </w:rPr>
        <w:t xml:space="preserve">resource </w:t>
      </w:r>
      <w:r w:rsidRPr="00742832">
        <w:rPr>
          <w:rFonts w:eastAsia="Calibri"/>
        </w:rPr>
        <w:t>URI.</w:t>
      </w:r>
    </w:p>
    <w:p w14:paraId="0B0F9CB1" w14:textId="77777777" w:rsidR="00516776" w:rsidRDefault="00516776" w:rsidP="00516776">
      <w:pPr>
        <w:ind w:left="852" w:hanging="852"/>
        <w:rPr>
          <w:rFonts w:eastAsia="Calibri"/>
        </w:rPr>
      </w:pPr>
      <w:r w:rsidRPr="0063274C">
        <w:rPr>
          <w:rStyle w:val="NOZchn"/>
          <w:rFonts w:eastAsia="Calibri"/>
        </w:rPr>
        <w:t>NOTE:</w:t>
      </w:r>
      <w:r>
        <w:rPr>
          <w:rStyle w:val="NOZchn"/>
          <w:rFonts w:eastAsia="Calibri"/>
        </w:rPr>
        <w:tab/>
      </w:r>
      <w:r w:rsidRPr="0063274C">
        <w:rPr>
          <w:rStyle w:val="NOZchn"/>
          <w:rFonts w:eastAsia="Calibri"/>
        </w:rPr>
        <w:t xml:space="preserve">Including these digits in the URI would force the </w:t>
      </w:r>
      <w:r>
        <w:rPr>
          <w:rStyle w:val="NOZchn"/>
          <w:rFonts w:eastAsia="Calibri"/>
        </w:rPr>
        <w:t>NF service consumer</w:t>
      </w:r>
      <w:r w:rsidRPr="0063274C">
        <w:rPr>
          <w:rStyle w:val="NOZchn"/>
          <w:rFonts w:eastAsia="Calibri"/>
        </w:rPr>
        <w:t xml:space="preserve"> to select a specific sub-version, at the risk of seeing the request rejected if the </w:t>
      </w:r>
      <w:r>
        <w:rPr>
          <w:rStyle w:val="NOZchn"/>
          <w:rFonts w:eastAsia="Calibri"/>
        </w:rPr>
        <w:t>NF</w:t>
      </w:r>
      <w:r w:rsidRPr="0063274C">
        <w:rPr>
          <w:rStyle w:val="NOZchn"/>
          <w:rFonts w:eastAsia="Calibri"/>
        </w:rPr>
        <w:t xml:space="preserve"> </w:t>
      </w:r>
      <w:r>
        <w:rPr>
          <w:rStyle w:val="NOZchn"/>
          <w:rFonts w:eastAsia="Calibri"/>
        </w:rPr>
        <w:t>service p</w:t>
      </w:r>
      <w:r w:rsidRPr="0063274C">
        <w:rPr>
          <w:rStyle w:val="NOZchn"/>
          <w:rFonts w:eastAsia="Calibri"/>
        </w:rPr>
        <w:t>rovider does not support it, while the request could have been served by ignoring</w:t>
      </w:r>
      <w:r>
        <w:rPr>
          <w:rFonts w:eastAsia="Calibri"/>
        </w:rPr>
        <w:t xml:space="preserve"> unknown elements.</w:t>
      </w:r>
    </w:p>
    <w:p w14:paraId="70FAF8E1" w14:textId="77777777" w:rsidR="00516776" w:rsidRDefault="00516776" w:rsidP="00516776">
      <w:pPr>
        <w:rPr>
          <w:rFonts w:eastAsia="Calibri"/>
        </w:rPr>
      </w:pPr>
      <w:r w:rsidRPr="00742832">
        <w:rPr>
          <w:rFonts w:eastAsia="Calibri"/>
        </w:rPr>
        <w:t xml:space="preserve">The </w:t>
      </w:r>
      <w:r>
        <w:rPr>
          <w:rFonts w:eastAsia="Calibri"/>
        </w:rPr>
        <w:t>full API version number (i.e., containing all the fields)</w:t>
      </w:r>
      <w:r w:rsidRPr="00742832">
        <w:rPr>
          <w:rFonts w:eastAsia="Calibri"/>
        </w:rPr>
        <w:t xml:space="preserve"> shall be visible in the </w:t>
      </w:r>
      <w:r>
        <w:rPr>
          <w:rFonts w:eastAsia="Calibri"/>
        </w:rPr>
        <w:t>OpenAPI specifications, in the "version" subfield of the "info"</w:t>
      </w:r>
      <w:r w:rsidRPr="00742832">
        <w:rPr>
          <w:rFonts w:eastAsia="Calibri"/>
        </w:rPr>
        <w:t xml:space="preserve"> field, as </w:t>
      </w:r>
      <w:r>
        <w:rPr>
          <w:rFonts w:eastAsia="Calibri"/>
        </w:rPr>
        <w:t xml:space="preserve">described in clause </w:t>
      </w:r>
      <w:r>
        <w:rPr>
          <w:lang w:eastAsia="zh-CN"/>
        </w:rPr>
        <w:t>5.3.3</w:t>
      </w:r>
      <w:r>
        <w:rPr>
          <w:rFonts w:eastAsia="Calibri"/>
        </w:rPr>
        <w:t>.</w:t>
      </w:r>
    </w:p>
    <w:p w14:paraId="672AD3FC" w14:textId="77777777" w:rsidR="00516776" w:rsidRPr="00742832" w:rsidRDefault="00516776" w:rsidP="00516776">
      <w:pPr>
        <w:pStyle w:val="Heading4"/>
        <w:rPr>
          <w:rFonts w:eastAsia="Calibri"/>
        </w:rPr>
      </w:pPr>
      <w:bookmarkStart w:id="162" w:name="_Toc19702425"/>
      <w:bookmarkStart w:id="163" w:name="_Toc27751581"/>
      <w:bookmarkStart w:id="164" w:name="_Toc35971667"/>
      <w:bookmarkStart w:id="165" w:name="_Toc35975916"/>
      <w:bookmarkStart w:id="166" w:name="_Toc44849373"/>
      <w:bookmarkStart w:id="167" w:name="_Toc51853014"/>
      <w:bookmarkStart w:id="168" w:name="_Toc114582872"/>
      <w:r>
        <w:rPr>
          <w:rFonts w:eastAsia="Calibri"/>
        </w:rPr>
        <w:t>4.3.1.4</w:t>
      </w:r>
      <w:r>
        <w:rPr>
          <w:rFonts w:eastAsia="Calibri"/>
        </w:rPr>
        <w:tab/>
        <w:t>Relation to the Technical Specification</w:t>
      </w:r>
      <w:r w:rsidRPr="00D4340A">
        <w:rPr>
          <w:rFonts w:eastAsia="Calibri"/>
        </w:rPr>
        <w:t xml:space="preserve"> version </w:t>
      </w:r>
      <w:r>
        <w:rPr>
          <w:rFonts w:eastAsia="Calibri"/>
        </w:rPr>
        <w:t>number</w:t>
      </w:r>
      <w:bookmarkEnd w:id="162"/>
      <w:bookmarkEnd w:id="163"/>
      <w:bookmarkEnd w:id="164"/>
      <w:bookmarkEnd w:id="165"/>
      <w:bookmarkEnd w:id="166"/>
      <w:bookmarkEnd w:id="167"/>
      <w:bookmarkEnd w:id="168"/>
    </w:p>
    <w:p w14:paraId="71135B50" w14:textId="77777777" w:rsidR="00516776" w:rsidRPr="0063274C" w:rsidRDefault="00516776" w:rsidP="00516776">
      <w:pPr>
        <w:rPr>
          <w:rFonts w:eastAsia="Calibri"/>
        </w:rPr>
      </w:pPr>
      <w:r w:rsidRPr="0063274C">
        <w:rPr>
          <w:rFonts w:eastAsia="Calibri"/>
        </w:rPr>
        <w:t xml:space="preserve">There is no one-to-one mapping between an API version </w:t>
      </w:r>
      <w:r>
        <w:rPr>
          <w:rFonts w:eastAsia="Calibri"/>
        </w:rPr>
        <w:t>number</w:t>
      </w:r>
      <w:r w:rsidRPr="0063274C">
        <w:rPr>
          <w:rFonts w:eastAsia="Calibri"/>
        </w:rPr>
        <w:t xml:space="preserve"> and the version </w:t>
      </w:r>
      <w:r>
        <w:rPr>
          <w:rFonts w:eastAsia="Calibri"/>
        </w:rPr>
        <w:t>number of the 3GPP Technical Specification defining this API</w:t>
      </w:r>
      <w:r w:rsidRPr="0063274C">
        <w:rPr>
          <w:rFonts w:eastAsia="Calibri"/>
        </w:rPr>
        <w:t>.</w:t>
      </w:r>
    </w:p>
    <w:p w14:paraId="0EA2F411" w14:textId="77777777" w:rsidR="00516776" w:rsidRPr="0063274C" w:rsidRDefault="00516776" w:rsidP="00516776">
      <w:pPr>
        <w:rPr>
          <w:rFonts w:eastAsia="Calibri"/>
        </w:rPr>
      </w:pPr>
      <w:r>
        <w:rPr>
          <w:rFonts w:eastAsia="Calibri"/>
        </w:rPr>
        <w:t xml:space="preserve">A 3GPP Technical Specification </w:t>
      </w:r>
      <w:r w:rsidRPr="0063274C">
        <w:rPr>
          <w:rFonts w:eastAsia="Calibri"/>
        </w:rPr>
        <w:t xml:space="preserve">specifies </w:t>
      </w:r>
      <w:r>
        <w:rPr>
          <w:rFonts w:eastAsia="Calibri"/>
        </w:rPr>
        <w:t>one or more APIs</w:t>
      </w:r>
      <w:r w:rsidRPr="0063274C">
        <w:rPr>
          <w:rFonts w:eastAsia="Calibri"/>
        </w:rPr>
        <w:t>, which may have different versions.</w:t>
      </w:r>
    </w:p>
    <w:p w14:paraId="1C79E826" w14:textId="77777777" w:rsidR="00516776" w:rsidRPr="0063274C" w:rsidRDefault="00516776" w:rsidP="00516776">
      <w:pPr>
        <w:rPr>
          <w:rFonts w:eastAsia="Calibri"/>
        </w:rPr>
      </w:pPr>
      <w:r w:rsidRPr="0063274C">
        <w:rPr>
          <w:rFonts w:eastAsia="Calibri"/>
        </w:rPr>
        <w:t>A change in the 3</w:t>
      </w:r>
      <w:r w:rsidRPr="0063274C">
        <w:rPr>
          <w:rFonts w:eastAsia="Calibri"/>
          <w:vertAlign w:val="superscript"/>
        </w:rPr>
        <w:t>rd</w:t>
      </w:r>
      <w:r w:rsidRPr="0063274C">
        <w:rPr>
          <w:rFonts w:eastAsia="Calibri"/>
        </w:rPr>
        <w:t xml:space="preserve"> field of a </w:t>
      </w:r>
      <w:r>
        <w:rPr>
          <w:rFonts w:eastAsia="Calibri"/>
        </w:rPr>
        <w:t>3GPP TS</w:t>
      </w:r>
      <w:r w:rsidRPr="0063274C">
        <w:rPr>
          <w:rFonts w:eastAsia="Calibri"/>
        </w:rPr>
        <w:t xml:space="preserve"> version </w:t>
      </w:r>
      <w:r>
        <w:rPr>
          <w:rFonts w:eastAsia="Calibri"/>
        </w:rPr>
        <w:t>number</w:t>
      </w:r>
      <w:r w:rsidRPr="0063274C">
        <w:rPr>
          <w:rFonts w:eastAsia="Calibri"/>
        </w:rPr>
        <w:t xml:space="preserve"> (i.e. an editorial change) should not lead to a change in the version </w:t>
      </w:r>
      <w:r>
        <w:rPr>
          <w:rFonts w:eastAsia="Calibri"/>
        </w:rPr>
        <w:t>number</w:t>
      </w:r>
      <w:r w:rsidRPr="0063274C">
        <w:rPr>
          <w:rFonts w:eastAsia="Calibri"/>
        </w:rPr>
        <w:t xml:space="preserve"> of the APIs specified in the </w:t>
      </w:r>
      <w:r>
        <w:rPr>
          <w:rFonts w:eastAsia="Calibri"/>
        </w:rPr>
        <w:t>3GPP TS</w:t>
      </w:r>
      <w:r w:rsidRPr="0063274C">
        <w:rPr>
          <w:rFonts w:eastAsia="Calibri"/>
        </w:rPr>
        <w:t>.</w:t>
      </w:r>
    </w:p>
    <w:p w14:paraId="0BCBC795" w14:textId="77777777" w:rsidR="00516776" w:rsidRPr="0063274C" w:rsidRDefault="00516776" w:rsidP="00516776">
      <w:pPr>
        <w:rPr>
          <w:rFonts w:eastAsia="Calibri"/>
        </w:rPr>
      </w:pPr>
      <w:r w:rsidRPr="0063274C">
        <w:rPr>
          <w:rFonts w:eastAsia="Calibri"/>
        </w:rPr>
        <w:t>A change in the 1</w:t>
      </w:r>
      <w:r w:rsidRPr="0063274C">
        <w:rPr>
          <w:rFonts w:eastAsia="Calibri"/>
          <w:vertAlign w:val="superscript"/>
        </w:rPr>
        <w:t>st</w:t>
      </w:r>
      <w:r w:rsidRPr="0063274C">
        <w:rPr>
          <w:rFonts w:eastAsia="Calibri"/>
        </w:rPr>
        <w:t xml:space="preserve"> and 2</w:t>
      </w:r>
      <w:r w:rsidRPr="0063274C">
        <w:rPr>
          <w:rFonts w:eastAsia="Calibri"/>
          <w:vertAlign w:val="superscript"/>
        </w:rPr>
        <w:t>nd</w:t>
      </w:r>
      <w:r w:rsidRPr="0063274C">
        <w:rPr>
          <w:rFonts w:eastAsia="Calibri"/>
        </w:rPr>
        <w:t xml:space="preserve"> fields of the </w:t>
      </w:r>
      <w:r>
        <w:rPr>
          <w:rFonts w:eastAsia="Calibri"/>
        </w:rPr>
        <w:t xml:space="preserve">3GPP TS </w:t>
      </w:r>
      <w:r w:rsidRPr="0063274C">
        <w:rPr>
          <w:rFonts w:eastAsia="Calibri"/>
        </w:rPr>
        <w:t xml:space="preserve">version </w:t>
      </w:r>
      <w:r>
        <w:rPr>
          <w:rFonts w:eastAsia="Calibri"/>
        </w:rPr>
        <w:t>number</w:t>
      </w:r>
      <w:r w:rsidRPr="0063274C">
        <w:rPr>
          <w:rFonts w:eastAsia="Calibri"/>
        </w:rPr>
        <w:t xml:space="preserve"> is likely to lead to at least a change in the minor version number of the APIs specified in the </w:t>
      </w:r>
      <w:r>
        <w:rPr>
          <w:rFonts w:eastAsia="Calibri"/>
        </w:rPr>
        <w:t>3GPP TS</w:t>
      </w:r>
      <w:r w:rsidRPr="0063274C">
        <w:rPr>
          <w:rFonts w:eastAsia="Calibri"/>
        </w:rPr>
        <w:t>.</w:t>
      </w:r>
    </w:p>
    <w:p w14:paraId="23B46770" w14:textId="77777777" w:rsidR="00516776" w:rsidRPr="0063274C" w:rsidRDefault="00516776" w:rsidP="00516776">
      <w:pPr>
        <w:pStyle w:val="EX"/>
        <w:rPr>
          <w:rFonts w:eastAsia="Calibri"/>
        </w:rPr>
      </w:pPr>
      <w:r>
        <w:rPr>
          <w:rFonts w:eastAsia="Calibri"/>
        </w:rPr>
        <w:t>EXAMPLE:</w:t>
      </w:r>
      <w:r>
        <w:rPr>
          <w:rFonts w:eastAsia="Calibri"/>
        </w:rPr>
        <w:tab/>
        <w:t>I</w:t>
      </w:r>
      <w:r w:rsidRPr="0063274C">
        <w:rPr>
          <w:rFonts w:eastAsia="Calibri"/>
        </w:rPr>
        <w:t xml:space="preserve">f </w:t>
      </w:r>
      <w:r w:rsidRPr="00055F99">
        <w:t>version</w:t>
      </w:r>
      <w:r w:rsidRPr="0063274C">
        <w:rPr>
          <w:rFonts w:eastAsia="Calibri"/>
        </w:rPr>
        <w:t xml:space="preserve"> </w:t>
      </w:r>
      <w:r>
        <w:rPr>
          <w:rFonts w:eastAsia="Calibri"/>
        </w:rPr>
        <w:t>15</w:t>
      </w:r>
      <w:r w:rsidRPr="0063274C">
        <w:rPr>
          <w:rFonts w:eastAsia="Calibri"/>
        </w:rPr>
        <w:t xml:space="preserve">.4.1 of a </w:t>
      </w:r>
      <w:r>
        <w:rPr>
          <w:rFonts w:eastAsia="Calibri"/>
        </w:rPr>
        <w:t>3GPP TS</w:t>
      </w:r>
      <w:r w:rsidRPr="0063274C">
        <w:rPr>
          <w:rFonts w:eastAsia="Calibri"/>
        </w:rPr>
        <w:t xml:space="preserve"> contains version </w:t>
      </w:r>
      <w:r>
        <w:rPr>
          <w:rFonts w:eastAsia="Calibri"/>
        </w:rPr>
        <w:t>"</w:t>
      </w:r>
      <w:r w:rsidRPr="0063274C">
        <w:rPr>
          <w:rFonts w:eastAsia="Calibri"/>
        </w:rPr>
        <w:t>1</w:t>
      </w:r>
      <w:r>
        <w:rPr>
          <w:rFonts w:eastAsia="Calibri"/>
        </w:rPr>
        <w:t>.</w:t>
      </w:r>
      <w:r w:rsidRPr="0063274C">
        <w:rPr>
          <w:rFonts w:eastAsia="Calibri"/>
        </w:rPr>
        <w:t>1.1</w:t>
      </w:r>
      <w:r>
        <w:rPr>
          <w:rFonts w:eastAsia="Calibri"/>
        </w:rPr>
        <w:t>"</w:t>
      </w:r>
      <w:r w:rsidRPr="0063274C">
        <w:rPr>
          <w:rFonts w:eastAsia="Calibri"/>
        </w:rPr>
        <w:t xml:space="preserve"> of API A, B and C, </w:t>
      </w:r>
      <w:r>
        <w:rPr>
          <w:rFonts w:eastAsia="Calibri"/>
        </w:rPr>
        <w:t xml:space="preserve">and a </w:t>
      </w:r>
      <w:r w:rsidRPr="0063274C">
        <w:rPr>
          <w:rFonts w:eastAsia="Calibri"/>
        </w:rPr>
        <w:t xml:space="preserve">version </w:t>
      </w:r>
      <w:r>
        <w:rPr>
          <w:rFonts w:eastAsia="Calibri"/>
        </w:rPr>
        <w:t>16</w:t>
      </w:r>
      <w:r w:rsidRPr="0063274C">
        <w:rPr>
          <w:rFonts w:eastAsia="Calibri"/>
        </w:rPr>
        <w:t>.</w:t>
      </w:r>
      <w:r>
        <w:rPr>
          <w:rFonts w:eastAsia="Calibri"/>
        </w:rPr>
        <w:t>0.0</w:t>
      </w:r>
      <w:r w:rsidRPr="0063274C">
        <w:rPr>
          <w:rFonts w:eastAsia="Calibri"/>
        </w:rPr>
        <w:t xml:space="preserve"> of this </w:t>
      </w:r>
      <w:r>
        <w:rPr>
          <w:rFonts w:eastAsia="Calibri"/>
        </w:rPr>
        <w:t>3GPP TS</w:t>
      </w:r>
      <w:r w:rsidRPr="0063274C">
        <w:rPr>
          <w:rFonts w:eastAsia="Calibri"/>
        </w:rPr>
        <w:t xml:space="preserve"> </w:t>
      </w:r>
      <w:r>
        <w:rPr>
          <w:rFonts w:eastAsia="Calibri"/>
        </w:rPr>
        <w:t xml:space="preserve">is derived from version 15.4.1, TS version 16.0.0 </w:t>
      </w:r>
      <w:r w:rsidRPr="0063274C">
        <w:rPr>
          <w:rFonts w:eastAsia="Calibri"/>
        </w:rPr>
        <w:t xml:space="preserve">can contain version </w:t>
      </w:r>
      <w:r>
        <w:rPr>
          <w:rFonts w:eastAsia="Calibri"/>
        </w:rPr>
        <w:t>"</w:t>
      </w:r>
      <w:r w:rsidRPr="0063274C">
        <w:rPr>
          <w:rFonts w:eastAsia="Calibri"/>
        </w:rPr>
        <w:t>1.2.</w:t>
      </w:r>
      <w:r>
        <w:rPr>
          <w:rFonts w:eastAsia="Calibri"/>
        </w:rPr>
        <w:t>0.alpha-1"</w:t>
      </w:r>
      <w:r w:rsidRPr="0063274C">
        <w:rPr>
          <w:rFonts w:eastAsia="Calibri"/>
        </w:rPr>
        <w:t xml:space="preserve"> of API A (if all changes made are backward compatible), version </w:t>
      </w:r>
      <w:r>
        <w:rPr>
          <w:rFonts w:eastAsia="Calibri"/>
        </w:rPr>
        <w:t>"</w:t>
      </w:r>
      <w:r w:rsidRPr="0063274C">
        <w:rPr>
          <w:rFonts w:eastAsia="Calibri"/>
        </w:rPr>
        <w:t>2.</w:t>
      </w:r>
      <w:r>
        <w:rPr>
          <w:rFonts w:eastAsia="Calibri"/>
        </w:rPr>
        <w:t>0.0.alpha-1"</w:t>
      </w:r>
      <w:r w:rsidRPr="0063274C">
        <w:rPr>
          <w:rFonts w:eastAsia="Calibri"/>
        </w:rPr>
        <w:t xml:space="preserve"> of API B (if some changes are no backward compatible) and version </w:t>
      </w:r>
      <w:r>
        <w:rPr>
          <w:rFonts w:eastAsia="Calibri"/>
        </w:rPr>
        <w:t>"</w:t>
      </w:r>
      <w:r w:rsidRPr="0063274C">
        <w:rPr>
          <w:rFonts w:eastAsia="Calibri"/>
        </w:rPr>
        <w:t>1.1.1</w:t>
      </w:r>
      <w:r>
        <w:rPr>
          <w:rFonts w:eastAsia="Calibri"/>
        </w:rPr>
        <w:t>"</w:t>
      </w:r>
      <w:r w:rsidRPr="0063274C">
        <w:rPr>
          <w:rFonts w:eastAsia="Calibri"/>
        </w:rPr>
        <w:t xml:space="preserve"> of API C (if no changes were made).</w:t>
      </w:r>
    </w:p>
    <w:p w14:paraId="5AF0F207" w14:textId="77777777" w:rsidR="00516776" w:rsidRPr="0063274C" w:rsidRDefault="00516776" w:rsidP="00516776">
      <w:pPr>
        <w:rPr>
          <w:rFonts w:eastAsia="Calibri"/>
        </w:rPr>
      </w:pPr>
      <w:r>
        <w:rPr>
          <w:lang w:val="en-US"/>
        </w:rPr>
        <w:t>The 3GPP TS defining the API is indicated in the OpenAPI specification of the API, as described in clause 5.3.4.</w:t>
      </w:r>
    </w:p>
    <w:p w14:paraId="6881D52D" w14:textId="77777777" w:rsidR="00516776" w:rsidRPr="00742832" w:rsidRDefault="00516776" w:rsidP="00516776">
      <w:pPr>
        <w:pStyle w:val="Heading4"/>
        <w:rPr>
          <w:rFonts w:eastAsia="Calibri"/>
        </w:rPr>
      </w:pPr>
      <w:bookmarkStart w:id="169" w:name="_Toc19702426"/>
      <w:bookmarkStart w:id="170" w:name="_Toc27751582"/>
      <w:bookmarkStart w:id="171" w:name="_Toc35971668"/>
      <w:bookmarkStart w:id="172" w:name="_Toc35975917"/>
      <w:bookmarkStart w:id="173" w:name="_Toc44849374"/>
      <w:bookmarkStart w:id="174" w:name="_Toc51853015"/>
      <w:bookmarkStart w:id="175" w:name="_Toc114582873"/>
      <w:r>
        <w:rPr>
          <w:rFonts w:eastAsia="Calibri"/>
        </w:rPr>
        <w:t>4.3.1.5</w:t>
      </w:r>
      <w:r>
        <w:rPr>
          <w:rFonts w:eastAsia="Calibri"/>
        </w:rPr>
        <w:tab/>
        <w:t>Discovery of</w:t>
      </w:r>
      <w:r w:rsidRPr="00742832">
        <w:rPr>
          <w:rFonts w:eastAsia="Calibri"/>
        </w:rPr>
        <w:t xml:space="preserve"> the supported versions</w:t>
      </w:r>
      <w:bookmarkEnd w:id="169"/>
      <w:bookmarkEnd w:id="170"/>
      <w:bookmarkEnd w:id="171"/>
      <w:bookmarkEnd w:id="172"/>
      <w:bookmarkEnd w:id="173"/>
      <w:bookmarkEnd w:id="174"/>
      <w:bookmarkEnd w:id="175"/>
    </w:p>
    <w:p w14:paraId="57DC08FF" w14:textId="77777777" w:rsidR="00516776" w:rsidRDefault="00516776" w:rsidP="00516776">
      <w:pPr>
        <w:rPr>
          <w:rFonts w:eastAsia="Calibri"/>
        </w:rPr>
      </w:pPr>
      <w:r w:rsidRPr="004D033C">
        <w:rPr>
          <w:rFonts w:eastAsia="Calibri"/>
        </w:rPr>
        <w:t xml:space="preserve">The NF service consumer </w:t>
      </w:r>
      <w:r>
        <w:rPr>
          <w:rFonts w:eastAsia="Calibri"/>
        </w:rPr>
        <w:t xml:space="preserve">may </w:t>
      </w:r>
      <w:r w:rsidRPr="004D033C">
        <w:rPr>
          <w:rFonts w:eastAsia="Calibri"/>
        </w:rPr>
        <w:t xml:space="preserve">discover </w:t>
      </w:r>
      <w:r>
        <w:rPr>
          <w:rFonts w:eastAsia="Calibri"/>
        </w:rPr>
        <w:t>the API version(s) supported by an NF service producer using the following mechanisms:</w:t>
      </w:r>
    </w:p>
    <w:p w14:paraId="2F51FCD3" w14:textId="77777777" w:rsidR="00516776" w:rsidRDefault="00516776" w:rsidP="00516776">
      <w:pPr>
        <w:pStyle w:val="B1"/>
      </w:pPr>
      <w:r>
        <w:rPr>
          <w:rFonts w:eastAsia="Calibri"/>
        </w:rPr>
        <w:t>-</w:t>
      </w:r>
      <w:r>
        <w:rPr>
          <w:rFonts w:eastAsia="Calibri"/>
        </w:rPr>
        <w:tab/>
        <w:t>NRF query:</w:t>
      </w:r>
      <w:r>
        <w:rPr>
          <w:rFonts w:eastAsia="Calibri"/>
        </w:rPr>
        <w:tab/>
      </w:r>
      <w:r w:rsidRPr="004D033C">
        <w:rPr>
          <w:rFonts w:eastAsia="Calibri"/>
        </w:rPr>
        <w:t xml:space="preserve">The NF service consumer </w:t>
      </w:r>
      <w:r>
        <w:rPr>
          <w:rFonts w:eastAsia="Calibri"/>
        </w:rPr>
        <w:t xml:space="preserve">may retrieve from the NRF the NF profile of a </w:t>
      </w:r>
      <w:r w:rsidRPr="004D033C">
        <w:rPr>
          <w:rFonts w:eastAsia="Calibri"/>
        </w:rPr>
        <w:t>given NF Instance.</w:t>
      </w:r>
      <w:r>
        <w:rPr>
          <w:rFonts w:eastAsia="Calibri"/>
        </w:rPr>
        <w:t xml:space="preserve"> </w:t>
      </w:r>
      <w:r w:rsidRPr="00911680">
        <w:rPr>
          <w:rFonts w:eastAsia="Calibri"/>
        </w:rPr>
        <w:t>Th</w:t>
      </w:r>
      <w:r w:rsidRPr="0063274C">
        <w:rPr>
          <w:rFonts w:eastAsia="Calibri"/>
        </w:rPr>
        <w:t>is</w:t>
      </w:r>
      <w:r w:rsidRPr="00911680">
        <w:rPr>
          <w:rFonts w:eastAsia="Calibri"/>
        </w:rPr>
        <w:t xml:space="preserve"> NF profile contains the </w:t>
      </w:r>
      <w:r w:rsidRPr="0063274C">
        <w:rPr>
          <w:rFonts w:eastAsia="Calibri"/>
        </w:rPr>
        <w:t xml:space="preserve">full </w:t>
      </w:r>
      <w:r w:rsidRPr="00911680">
        <w:rPr>
          <w:rFonts w:eastAsia="Calibri"/>
        </w:rPr>
        <w:t xml:space="preserve">version </w:t>
      </w:r>
      <w:r w:rsidRPr="0063274C">
        <w:rPr>
          <w:rFonts w:eastAsia="Calibri"/>
        </w:rPr>
        <w:t>number(s) of the API(s) supported by an NF Service Instance</w:t>
      </w:r>
      <w:r w:rsidRPr="00911680">
        <w:rPr>
          <w:rFonts w:eastAsia="Calibri"/>
        </w:rPr>
        <w:t xml:space="preserve">, as described in the </w:t>
      </w:r>
      <w:r>
        <w:rPr>
          <w:rFonts w:eastAsia="Calibri"/>
        </w:rPr>
        <w:t>clause</w:t>
      </w:r>
      <w:r w:rsidRPr="00911680">
        <w:rPr>
          <w:rFonts w:eastAsia="Calibri"/>
        </w:rPr>
        <w:t xml:space="preserve"> </w:t>
      </w:r>
      <w:r w:rsidRPr="00911680">
        <w:t>6.</w:t>
      </w:r>
      <w:r>
        <w:t>2</w:t>
      </w:r>
      <w:r w:rsidRPr="00911680">
        <w:t>.6.2.4 of 3GPP TS 29.510 [</w:t>
      </w:r>
      <w:r>
        <w:t>18</w:t>
      </w:r>
      <w:r w:rsidRPr="00911680">
        <w:t>]</w:t>
      </w:r>
      <w:r>
        <w:t xml:space="preserve"> and the planned retirement date.</w:t>
      </w:r>
    </w:p>
    <w:p w14:paraId="775CEA7D" w14:textId="77777777" w:rsidR="00516776" w:rsidRDefault="00516776" w:rsidP="00516776">
      <w:pPr>
        <w:pStyle w:val="B1"/>
        <w:rPr>
          <w:rFonts w:eastAsia="Calibri"/>
        </w:rPr>
      </w:pPr>
      <w:r>
        <w:t>-</w:t>
      </w:r>
      <w:r>
        <w:tab/>
        <w:t>NF profile change notifications: The NF service consumer may subscribe for NF status change notifications with the NRF as specified in clause 5.2.2.5 of 3GPP TS 29.510 [18]. The NRF shall notify as specified in clause 5.2.2.6 of 3GPP TS 29.510 [18], any change to the NF profile which may include updated NF service profile containing the current list of NF services and their versions supported by the NF.</w:t>
      </w:r>
    </w:p>
    <w:p w14:paraId="429CB452" w14:textId="77777777" w:rsidR="00516776" w:rsidRDefault="00516776" w:rsidP="00516776">
      <w:pPr>
        <w:rPr>
          <w:rFonts w:eastAsia="Calibri"/>
        </w:rPr>
      </w:pPr>
      <w:r w:rsidRPr="00674C2A">
        <w:rPr>
          <w:rFonts w:eastAsia="Calibri"/>
        </w:rPr>
        <w:t xml:space="preserve">When a new major version is created, the NF service producer shall continue supporting at least the previous major version until a retirement date unless all API versions (except for draft API versions published prior to the OpenAPI freeze) with that previous major version are withdrawn (see </w:t>
      </w:r>
      <w:r>
        <w:rPr>
          <w:rFonts w:eastAsia="Calibri"/>
        </w:rPr>
        <w:t>clause </w:t>
      </w:r>
      <w:r w:rsidRPr="00674C2A">
        <w:rPr>
          <w:rFonts w:eastAsia="Calibri"/>
        </w:rPr>
        <w:t>4.3.1.</w:t>
      </w:r>
      <w:r>
        <w:rPr>
          <w:rFonts w:eastAsia="Calibri"/>
        </w:rPr>
        <w:t>6</w:t>
      </w:r>
      <w:r w:rsidRPr="00674C2A">
        <w:rPr>
          <w:rFonts w:eastAsia="Calibri"/>
        </w:rPr>
        <w:t xml:space="preserve">); this enables NF service consumers to migrate to the new version. After expiration of the retirement date, the old major version should be deprecated. The </w:t>
      </w:r>
      <w:r w:rsidRPr="00674C2A">
        <w:rPr>
          <w:rFonts w:eastAsia="Calibri"/>
        </w:rPr>
        <w:lastRenderedPageBreak/>
        <w:t>retirement date of an old major version supported by a NF service instance may be updated in the NF profile in the NRF.</w:t>
      </w:r>
    </w:p>
    <w:p w14:paraId="10BE91D2" w14:textId="77777777" w:rsidR="00516776" w:rsidRPr="00674C2A" w:rsidRDefault="00516776" w:rsidP="00516776">
      <w:pPr>
        <w:pStyle w:val="Heading4"/>
        <w:rPr>
          <w:rFonts w:eastAsia="Calibri"/>
        </w:rPr>
      </w:pPr>
      <w:bookmarkStart w:id="176" w:name="_Hlk5727968"/>
      <w:bookmarkStart w:id="177" w:name="_Toc19702427"/>
      <w:bookmarkStart w:id="178" w:name="_Toc27751583"/>
      <w:bookmarkStart w:id="179" w:name="_Toc35971669"/>
      <w:bookmarkStart w:id="180" w:name="_Toc35975918"/>
      <w:bookmarkStart w:id="181" w:name="_Toc44849375"/>
      <w:bookmarkStart w:id="182" w:name="_Toc51853016"/>
      <w:bookmarkStart w:id="183" w:name="_Toc114582874"/>
      <w:r w:rsidRPr="00674C2A">
        <w:rPr>
          <w:rFonts w:eastAsia="Calibri"/>
        </w:rPr>
        <w:t>4.3.1.</w:t>
      </w:r>
      <w:bookmarkEnd w:id="176"/>
      <w:r>
        <w:rPr>
          <w:rFonts w:eastAsia="Calibri"/>
        </w:rPr>
        <w:t>6</w:t>
      </w:r>
      <w:r w:rsidRPr="00674C2A">
        <w:rPr>
          <w:rFonts w:eastAsia="Calibri"/>
        </w:rPr>
        <w:tab/>
        <w:t>Withdrawing API versions</w:t>
      </w:r>
      <w:bookmarkEnd w:id="177"/>
      <w:bookmarkEnd w:id="178"/>
      <w:bookmarkEnd w:id="179"/>
      <w:bookmarkEnd w:id="180"/>
      <w:bookmarkEnd w:id="181"/>
      <w:bookmarkEnd w:id="182"/>
      <w:bookmarkEnd w:id="183"/>
    </w:p>
    <w:p w14:paraId="79ECEB92" w14:textId="77777777" w:rsidR="00516776" w:rsidRPr="00674C2A" w:rsidRDefault="00516776" w:rsidP="00516776">
      <w:bookmarkStart w:id="184" w:name="_Hlk4663793"/>
      <w:r w:rsidRPr="00674C2A">
        <w:t xml:space="preserve">If it is discovered that one or several previous API versions are not providing the basic mandatory functionality of an API due to severe functional or encoding deficits (for instance, there is no or very limited interoperability between the NF service consumer and NF service producer when such an API version is used, or the API is hardly implementable because of severe deficits in the OpenAPI file that cannot easily be fixed by </w:t>
      </w:r>
      <w:r w:rsidR="00767D31" w:rsidRPr="00006488">
        <w:t>implementers</w:t>
      </w:r>
      <w:r w:rsidRPr="00674C2A">
        <w:t xml:space="preserve"> in an interoperable manner), those API versions shall be listed as withdrawn in subsequent versions of the TS </w:t>
      </w:r>
      <w:bookmarkEnd w:id="184"/>
      <w:r w:rsidRPr="00674C2A">
        <w:t xml:space="preserve">defining the corresponding API; any withdrawn API versions from the same or previous 3GPP releases shall be listed. API versions published before the </w:t>
      </w:r>
      <w:r w:rsidRPr="00674C2A">
        <w:rPr>
          <w:rFonts w:eastAsia="Calibri"/>
        </w:rPr>
        <w:t>Open</w:t>
      </w:r>
      <w:r w:rsidRPr="00674C2A">
        <w:t>API freeze of the corresponding 3GPP Release, i.e. with a 4th Field (DRAFT) as part of the version number, shall not be withdrawn.</w:t>
      </w:r>
    </w:p>
    <w:p w14:paraId="1116286B" w14:textId="77777777" w:rsidR="00516776" w:rsidRPr="00674C2A" w:rsidRDefault="00516776" w:rsidP="00516776">
      <w:pPr>
        <w:pStyle w:val="NO"/>
        <w:rPr>
          <w:lang w:eastAsia="zh-CN"/>
        </w:rPr>
      </w:pPr>
      <w:r w:rsidRPr="00674C2A">
        <w:rPr>
          <w:lang w:eastAsia="zh-CN"/>
        </w:rPr>
        <w:t>NOTE 1:</w:t>
      </w:r>
      <w:r w:rsidRPr="00674C2A">
        <w:rPr>
          <w:lang w:eastAsia="zh-CN"/>
        </w:rPr>
        <w:tab/>
        <w:t>It is recommended to avoid withdrawing API versions whenever possible</w:t>
      </w:r>
      <w:bookmarkStart w:id="185" w:name="_Hlk4663593"/>
      <w:r w:rsidRPr="00674C2A">
        <w:rPr>
          <w:lang w:eastAsia="zh-CN"/>
        </w:rPr>
        <w:t>. It is expected that a need to withdraw API versions is most likely detected when discussing corrections soon after the OpenAPI freeze of a new API.</w:t>
      </w:r>
    </w:p>
    <w:bookmarkEnd w:id="185"/>
    <w:p w14:paraId="1A194566" w14:textId="77777777" w:rsidR="00516776" w:rsidRPr="00674C2A" w:rsidRDefault="00516776" w:rsidP="00516776">
      <w:pPr>
        <w:pStyle w:val="NO"/>
      </w:pPr>
      <w:r w:rsidRPr="00674C2A">
        <w:rPr>
          <w:lang w:eastAsia="zh-CN"/>
        </w:rPr>
        <w:t>NOTE 2</w:t>
      </w:r>
      <w:r>
        <w:rPr>
          <w:lang w:eastAsia="zh-CN"/>
        </w:rPr>
        <w:t>:</w:t>
      </w:r>
      <w:r w:rsidRPr="00674C2A">
        <w:rPr>
          <w:lang w:eastAsia="zh-CN"/>
        </w:rPr>
        <w:tab/>
        <w:t>Corrections to optional or minor parts of the API functionality do not lead to the withdraw</w:t>
      </w:r>
      <w:r>
        <w:rPr>
          <w:lang w:eastAsia="zh-CN"/>
        </w:rPr>
        <w:t>a</w:t>
      </w:r>
      <w:r w:rsidRPr="00674C2A">
        <w:rPr>
          <w:lang w:eastAsia="zh-CN"/>
        </w:rPr>
        <w:t xml:space="preserve">l of API versions. However, if </w:t>
      </w:r>
      <w:r w:rsidRPr="00674C2A">
        <w:t>severe functional or encoding deficits of the functionality related to an optional functionality with a corresponding supported feature (</w:t>
      </w:r>
      <w:r w:rsidRPr="00674C2A">
        <w:rPr>
          <w:rFonts w:eastAsia="Calibri"/>
        </w:rPr>
        <w:t xml:space="preserve">see 3GPP TS 29.500 [2] </w:t>
      </w:r>
      <w:r>
        <w:rPr>
          <w:rFonts w:eastAsia="Calibri"/>
        </w:rPr>
        <w:t>clause</w:t>
      </w:r>
      <w:r w:rsidRPr="00674C2A">
        <w:rPr>
          <w:rFonts w:eastAsia="Calibri"/>
        </w:rPr>
        <w:t xml:space="preserve"> 6.6.2) </w:t>
      </w:r>
      <w:r w:rsidRPr="00674C2A">
        <w:t>are discovered, a new supported feature can be introduced to enable a negotiation of the support of the correction, and the old corresponding supported feature can be marked as "withdrawn" in the table defining the supported features of an API.</w:t>
      </w:r>
    </w:p>
    <w:p w14:paraId="56881A31" w14:textId="77777777" w:rsidR="00516776" w:rsidRPr="00E55A28" w:rsidRDefault="00516776" w:rsidP="00516776">
      <w:pPr>
        <w:rPr>
          <w:lang w:eastAsia="zh-CN"/>
        </w:rPr>
      </w:pPr>
      <w:r w:rsidRPr="00674C2A">
        <w:t>Withdrawn API versions should not be deployed.</w:t>
      </w:r>
    </w:p>
    <w:p w14:paraId="3E61B639" w14:textId="77777777" w:rsidR="00516776" w:rsidRDefault="00516776" w:rsidP="00516776">
      <w:pPr>
        <w:pStyle w:val="Heading2"/>
      </w:pPr>
      <w:bookmarkStart w:id="186" w:name="_Toc19702428"/>
      <w:bookmarkStart w:id="187" w:name="_Toc27751584"/>
      <w:bookmarkStart w:id="188" w:name="_Toc35971670"/>
      <w:bookmarkStart w:id="189" w:name="_Toc35975919"/>
      <w:bookmarkStart w:id="190" w:name="_Toc44849376"/>
      <w:bookmarkStart w:id="191" w:name="_Toc51853017"/>
      <w:bookmarkStart w:id="192" w:name="_Toc114582875"/>
      <w:r>
        <w:t>4.4</w:t>
      </w:r>
      <w:r>
        <w:tab/>
        <w:t>URI Structure</w:t>
      </w:r>
      <w:bookmarkEnd w:id="186"/>
      <w:bookmarkEnd w:id="187"/>
      <w:bookmarkEnd w:id="188"/>
      <w:bookmarkEnd w:id="189"/>
      <w:bookmarkEnd w:id="190"/>
      <w:bookmarkEnd w:id="191"/>
      <w:bookmarkEnd w:id="192"/>
    </w:p>
    <w:p w14:paraId="45987C2D" w14:textId="77777777" w:rsidR="00516776" w:rsidRDefault="00516776" w:rsidP="00516776">
      <w:pPr>
        <w:pStyle w:val="Heading3"/>
      </w:pPr>
      <w:bookmarkStart w:id="193" w:name="_Toc19702429"/>
      <w:bookmarkStart w:id="194" w:name="_Toc27751585"/>
      <w:bookmarkStart w:id="195" w:name="_Toc35971671"/>
      <w:bookmarkStart w:id="196" w:name="_Toc35975920"/>
      <w:bookmarkStart w:id="197" w:name="_Toc44849377"/>
      <w:bookmarkStart w:id="198" w:name="_Toc51853018"/>
      <w:bookmarkStart w:id="199" w:name="_Toc114582876"/>
      <w:r>
        <w:t>4.4.1</w:t>
      </w:r>
      <w:r>
        <w:tab/>
        <w:t>Resource URI structure</w:t>
      </w:r>
      <w:bookmarkEnd w:id="193"/>
      <w:bookmarkEnd w:id="194"/>
      <w:bookmarkEnd w:id="195"/>
      <w:bookmarkEnd w:id="196"/>
      <w:bookmarkEnd w:id="197"/>
      <w:bookmarkEnd w:id="198"/>
      <w:bookmarkEnd w:id="199"/>
    </w:p>
    <w:p w14:paraId="05E0B187" w14:textId="77777777" w:rsidR="00516776" w:rsidRDefault="00516776" w:rsidP="00516776">
      <w:r>
        <w:t>Resources are either individual resources, or structured resources that can contain child resources.</w:t>
      </w:r>
      <w:r w:rsidRPr="0065048A">
        <w:t xml:space="preserve"> </w:t>
      </w:r>
      <w:r w:rsidRPr="00296B98">
        <w:t xml:space="preserve">It is recommended to design each resource following one of the archetypes provided in the Annex </w:t>
      </w:r>
      <w:r>
        <w:t>C</w:t>
      </w:r>
      <w:r w:rsidRPr="00296B98">
        <w:t>.</w:t>
      </w:r>
    </w:p>
    <w:p w14:paraId="18074018" w14:textId="77777777" w:rsidR="00516776" w:rsidRDefault="00516776" w:rsidP="00516776">
      <w:r>
        <w:t>A URI uniquely identifies a resource. In the 5GC SBI APIs, when a resource URI is an absolute URI, its structure shall be specified as follows:</w:t>
      </w:r>
    </w:p>
    <w:p w14:paraId="69328719" w14:textId="77777777" w:rsidR="005C1A9E" w:rsidRPr="002C6BF1" w:rsidRDefault="005C1A9E" w:rsidP="005C1A9E">
      <w:pPr>
        <w:pStyle w:val="B1"/>
        <w:rPr>
          <w:b/>
          <w:lang w:eastAsia="zh-CN"/>
        </w:rPr>
      </w:pPr>
      <w:r w:rsidRPr="002C6BF1">
        <w:rPr>
          <w:b/>
        </w:rPr>
        <w:t>{</w:t>
      </w:r>
      <w:proofErr w:type="spellStart"/>
      <w:r w:rsidRPr="002C6BF1">
        <w:rPr>
          <w:b/>
        </w:rPr>
        <w:t>apiRoot</w:t>
      </w:r>
      <w:proofErr w:type="spellEnd"/>
      <w:r w:rsidRPr="002C6BF1">
        <w:rPr>
          <w:b/>
        </w:rPr>
        <w:t>}/</w:t>
      </w:r>
      <w:r>
        <w:rPr>
          <w:rFonts w:hint="eastAsia"/>
          <w:b/>
          <w:lang w:eastAsia="zh-CN"/>
        </w:rPr>
        <w:t>&lt;</w:t>
      </w:r>
      <w:proofErr w:type="spellStart"/>
      <w:r w:rsidRPr="002C6BF1">
        <w:rPr>
          <w:b/>
        </w:rPr>
        <w:t>apiName</w:t>
      </w:r>
      <w:proofErr w:type="spellEnd"/>
      <w:r>
        <w:rPr>
          <w:rFonts w:hint="eastAsia"/>
          <w:b/>
          <w:lang w:eastAsia="zh-CN"/>
        </w:rPr>
        <w:t>&gt;</w:t>
      </w:r>
      <w:r w:rsidRPr="002C6BF1">
        <w:rPr>
          <w:b/>
        </w:rPr>
        <w:t>/</w:t>
      </w:r>
      <w:r>
        <w:rPr>
          <w:rFonts w:hint="eastAsia"/>
          <w:b/>
          <w:lang w:eastAsia="zh-CN"/>
        </w:rPr>
        <w:t>&lt;</w:t>
      </w:r>
      <w:proofErr w:type="spellStart"/>
      <w:r w:rsidRPr="002C6BF1">
        <w:rPr>
          <w:b/>
        </w:rPr>
        <w:t>apiVersion</w:t>
      </w:r>
      <w:proofErr w:type="spellEnd"/>
      <w:r>
        <w:rPr>
          <w:rFonts w:hint="eastAsia"/>
          <w:b/>
          <w:lang w:eastAsia="zh-CN"/>
        </w:rPr>
        <w:t>&gt;</w:t>
      </w:r>
      <w:r w:rsidRPr="002C6BF1">
        <w:rPr>
          <w:b/>
        </w:rPr>
        <w:t>/</w:t>
      </w:r>
      <w:r>
        <w:rPr>
          <w:rFonts w:hint="eastAsia"/>
          <w:b/>
          <w:lang w:eastAsia="zh-CN"/>
        </w:rPr>
        <w:t>&lt;</w:t>
      </w:r>
      <w:proofErr w:type="spellStart"/>
      <w:r w:rsidRPr="002C6BF1">
        <w:rPr>
          <w:b/>
        </w:rPr>
        <w:t>apiSpecific</w:t>
      </w:r>
      <w:r>
        <w:rPr>
          <w:b/>
        </w:rPr>
        <w:t>ResourceUriPart</w:t>
      </w:r>
      <w:proofErr w:type="spellEnd"/>
      <w:r>
        <w:rPr>
          <w:rFonts w:hint="eastAsia"/>
          <w:b/>
          <w:lang w:eastAsia="zh-CN"/>
        </w:rPr>
        <w:t>&gt;</w:t>
      </w:r>
    </w:p>
    <w:p w14:paraId="5275B4A1" w14:textId="77777777" w:rsidR="00516776" w:rsidRDefault="00516776" w:rsidP="00516776">
      <w:r w:rsidRPr="002C6BF1">
        <w:t>"</w:t>
      </w:r>
      <w:proofErr w:type="spellStart"/>
      <w:r w:rsidRPr="002C6BF1">
        <w:t>apiRoot</w:t>
      </w:r>
      <w:proofErr w:type="spellEnd"/>
      <w:r w:rsidRPr="002C6BF1">
        <w:t xml:space="preserve">" </w:t>
      </w:r>
      <w:r>
        <w:t>shall be a concatenation of the following parts:</w:t>
      </w:r>
    </w:p>
    <w:p w14:paraId="089F6992" w14:textId="77777777" w:rsidR="00516776" w:rsidRDefault="00516776" w:rsidP="00516776">
      <w:pPr>
        <w:pStyle w:val="B1"/>
      </w:pPr>
      <w:r>
        <w:t>-</w:t>
      </w:r>
      <w:r>
        <w:tab/>
      </w:r>
      <w:r w:rsidRPr="002C6BF1">
        <w:t>scheme ("http"</w:t>
      </w:r>
      <w:r>
        <w:t xml:space="preserve"> or </w:t>
      </w:r>
      <w:r w:rsidRPr="00FF48CA">
        <w:t>"https"</w:t>
      </w:r>
      <w:r>
        <w:t>)</w:t>
      </w:r>
    </w:p>
    <w:p w14:paraId="66A1BAC9" w14:textId="77777777" w:rsidR="00516776" w:rsidRDefault="00516776" w:rsidP="00516776">
      <w:pPr>
        <w:pStyle w:val="NO"/>
      </w:pPr>
      <w:r>
        <w:rPr>
          <w:rFonts w:hint="eastAsia"/>
        </w:rPr>
        <w:t>NOTE:</w:t>
      </w:r>
      <w:r>
        <w:rPr>
          <w:rFonts w:hint="eastAsia"/>
        </w:rPr>
        <w:tab/>
        <w:t>In this release of the specification both http and https scheme URIs are allowed.</w:t>
      </w:r>
      <w:r>
        <w:t xml:space="preserve"> See clause 13.1 of 3GPP TS 33.501[22] for further details on security of Service Based Interfaces.</w:t>
      </w:r>
    </w:p>
    <w:p w14:paraId="6587AC6D" w14:textId="77777777" w:rsidR="00516776" w:rsidRDefault="00516776" w:rsidP="00516776">
      <w:pPr>
        <w:pStyle w:val="B1"/>
      </w:pPr>
      <w:r>
        <w:t>-</w:t>
      </w:r>
      <w:r>
        <w:tab/>
        <w:t>the fixed string "://"</w:t>
      </w:r>
    </w:p>
    <w:p w14:paraId="20EEB1A8" w14:textId="77777777" w:rsidR="00516776" w:rsidRDefault="00516776" w:rsidP="00516776">
      <w:pPr>
        <w:pStyle w:val="B1"/>
      </w:pPr>
      <w:r>
        <w:t>-</w:t>
      </w:r>
      <w:r>
        <w:tab/>
        <w:t>authority (</w:t>
      </w:r>
      <w:r w:rsidRPr="002C6BF1">
        <w:t>host and optional port</w:t>
      </w:r>
      <w:r>
        <w:t>) as defined in IETF RFC 3986 [9]</w:t>
      </w:r>
    </w:p>
    <w:p w14:paraId="00224EA1" w14:textId="77777777" w:rsidR="00516776" w:rsidRDefault="00516776" w:rsidP="00516776">
      <w:pPr>
        <w:pStyle w:val="B1"/>
      </w:pPr>
      <w:r>
        <w:t>-</w:t>
      </w:r>
      <w:r>
        <w:tab/>
      </w:r>
      <w:r w:rsidRPr="002C6BF1">
        <w:t xml:space="preserve">an optional </w:t>
      </w:r>
      <w:r>
        <w:t xml:space="preserve">deployment-specific </w:t>
      </w:r>
      <w:r w:rsidRPr="002C6BF1">
        <w:t>string</w:t>
      </w:r>
      <w:r>
        <w:t xml:space="preserve"> (API prefix) that starts with a "/" character.</w:t>
      </w:r>
    </w:p>
    <w:p w14:paraId="3F2F2CBD" w14:textId="77777777" w:rsidR="00516776" w:rsidRPr="002C6BF1" w:rsidRDefault="00516776" w:rsidP="00516776">
      <w:r w:rsidRPr="002C6BF1">
        <w:t>"</w:t>
      </w:r>
      <w:proofErr w:type="spellStart"/>
      <w:r w:rsidRPr="002C6BF1">
        <w:t>apiName</w:t>
      </w:r>
      <w:proofErr w:type="spellEnd"/>
      <w:r w:rsidRPr="002C6BF1">
        <w:t xml:space="preserve">" </w:t>
      </w:r>
      <w:r>
        <w:t xml:space="preserve">shall </w:t>
      </w:r>
      <w:r w:rsidRPr="002C6BF1">
        <w:t>define the name of the API.</w:t>
      </w:r>
    </w:p>
    <w:p w14:paraId="0FD4159F" w14:textId="77777777" w:rsidR="00516776" w:rsidRDefault="00516776" w:rsidP="00516776">
      <w:r w:rsidRPr="002C6BF1">
        <w:t>"</w:t>
      </w:r>
      <w:proofErr w:type="spellStart"/>
      <w:r w:rsidRPr="002C6BF1">
        <w:t>apiVersion</w:t>
      </w:r>
      <w:proofErr w:type="spellEnd"/>
      <w:r w:rsidRPr="002C6BF1">
        <w:t xml:space="preserve">" </w:t>
      </w:r>
      <w:r>
        <w:t xml:space="preserve">shall indicate </w:t>
      </w:r>
      <w:r w:rsidRPr="002C6BF1">
        <w:t xml:space="preserve"> the </w:t>
      </w:r>
      <w:r w:rsidRPr="00D90A06">
        <w:rPr>
          <w:rFonts w:eastAsia="Calibri"/>
        </w:rPr>
        <w:t>1</w:t>
      </w:r>
      <w:r w:rsidRPr="00D90A06">
        <w:rPr>
          <w:rFonts w:eastAsia="Calibri"/>
          <w:vertAlign w:val="superscript"/>
        </w:rPr>
        <w:t>st</w:t>
      </w:r>
      <w:r w:rsidRPr="00D90A06">
        <w:rPr>
          <w:rFonts w:eastAsia="Calibri"/>
        </w:rPr>
        <w:t xml:space="preserve"> Field (MAJOR)</w:t>
      </w:r>
      <w:r>
        <w:rPr>
          <w:rFonts w:eastAsia="Calibri"/>
        </w:rPr>
        <w:t xml:space="preserve"> of the </w:t>
      </w:r>
      <w:r w:rsidRPr="002C6BF1">
        <w:t xml:space="preserve">version of the API. </w:t>
      </w:r>
      <w:r>
        <w:t>See also clause 4.3.1.3.</w:t>
      </w:r>
    </w:p>
    <w:p w14:paraId="564E3726" w14:textId="77777777" w:rsidR="005C1A9E" w:rsidRDefault="005C1A9E" w:rsidP="005C1A9E">
      <w:bookmarkStart w:id="200" w:name="_Hlk494295053"/>
      <w:bookmarkStart w:id="201" w:name="_Toc19702430"/>
      <w:bookmarkStart w:id="202" w:name="_Toc27751586"/>
      <w:bookmarkStart w:id="203" w:name="_Toc35971672"/>
      <w:bookmarkStart w:id="204" w:name="_Toc35975921"/>
      <w:r w:rsidRPr="002A099B">
        <w:t>While "</w:t>
      </w:r>
      <w:proofErr w:type="spellStart"/>
      <w:r w:rsidRPr="002A099B">
        <w:t>apiRoot</w:t>
      </w:r>
      <w:proofErr w:type="spellEnd"/>
      <w:r w:rsidRPr="002A099B">
        <w:t>", "</w:t>
      </w:r>
      <w:proofErr w:type="spellStart"/>
      <w:r w:rsidRPr="002A099B">
        <w:t>apiName</w:t>
      </w:r>
      <w:proofErr w:type="spellEnd"/>
      <w:r w:rsidRPr="002A099B">
        <w:t>" and "</w:t>
      </w:r>
      <w:proofErr w:type="spellStart"/>
      <w:r w:rsidRPr="002A099B">
        <w:t>apiVersion</w:t>
      </w:r>
      <w:proofErr w:type="spellEnd"/>
      <w:r w:rsidRPr="002A099B">
        <w:t xml:space="preserve">" together define the </w:t>
      </w:r>
      <w:r>
        <w:rPr>
          <w:rFonts w:hint="eastAsia"/>
          <w:lang w:eastAsia="zh-CN"/>
        </w:rPr>
        <w:t>API</w:t>
      </w:r>
      <w:r w:rsidRPr="002A099B">
        <w:t xml:space="preserve"> URI of the </w:t>
      </w:r>
      <w:r>
        <w:rPr>
          <w:rFonts w:hint="eastAsia"/>
          <w:lang w:eastAsia="zh-CN"/>
        </w:rPr>
        <w:t xml:space="preserve">corresponding </w:t>
      </w:r>
      <w:r w:rsidRPr="002A099B">
        <w:t xml:space="preserve">API, each </w:t>
      </w:r>
      <w:r w:rsidRPr="002C6BF1">
        <w:t>"</w:t>
      </w:r>
      <w:proofErr w:type="spellStart"/>
      <w:r w:rsidRPr="002C6BF1">
        <w:t>apiSpecific</w:t>
      </w:r>
      <w:r>
        <w:t>ResourceUriPart</w:t>
      </w:r>
      <w:proofErr w:type="spellEnd"/>
      <w:r w:rsidRPr="002C6BF1">
        <w:t>" define</w:t>
      </w:r>
      <w:r>
        <w:t>s</w:t>
      </w:r>
      <w:r w:rsidRPr="002C6BF1">
        <w:t xml:space="preserve"> </w:t>
      </w:r>
      <w:r>
        <w:t xml:space="preserve">a </w:t>
      </w:r>
      <w:r w:rsidRPr="002C6BF1">
        <w:t>resource</w:t>
      </w:r>
      <w:r>
        <w:t xml:space="preserve"> </w:t>
      </w:r>
      <w:r w:rsidRPr="002C6BF1">
        <w:t xml:space="preserve">URI </w:t>
      </w:r>
      <w:r>
        <w:t xml:space="preserve">of the </w:t>
      </w:r>
      <w:r w:rsidRPr="002C6BF1">
        <w:t>API</w:t>
      </w:r>
      <w:r>
        <w:t xml:space="preserve"> relative to the </w:t>
      </w:r>
      <w:r>
        <w:rPr>
          <w:rFonts w:hint="eastAsia"/>
          <w:lang w:eastAsia="zh-CN"/>
        </w:rPr>
        <w:t>API</w:t>
      </w:r>
      <w:r>
        <w:t xml:space="preserve"> URI</w:t>
      </w:r>
      <w:r w:rsidRPr="002C6BF1">
        <w:t>.</w:t>
      </w:r>
    </w:p>
    <w:p w14:paraId="11A68419" w14:textId="77777777" w:rsidR="00516776" w:rsidRDefault="00516776" w:rsidP="00516776">
      <w:pPr>
        <w:pStyle w:val="Heading3"/>
      </w:pPr>
      <w:bookmarkStart w:id="205" w:name="_Toc44849378"/>
      <w:bookmarkStart w:id="206" w:name="_Toc51853019"/>
      <w:bookmarkStart w:id="207" w:name="_Toc114582877"/>
      <w:bookmarkEnd w:id="200"/>
      <w:r>
        <w:t>4.4.2</w:t>
      </w:r>
      <w:r>
        <w:tab/>
        <w:t>Custom operations URI structure</w:t>
      </w:r>
      <w:bookmarkEnd w:id="201"/>
      <w:bookmarkEnd w:id="202"/>
      <w:bookmarkEnd w:id="203"/>
      <w:bookmarkEnd w:id="204"/>
      <w:bookmarkEnd w:id="205"/>
      <w:bookmarkEnd w:id="206"/>
      <w:bookmarkEnd w:id="207"/>
    </w:p>
    <w:p w14:paraId="3C267E03" w14:textId="77777777" w:rsidR="00516776" w:rsidRDefault="00516776" w:rsidP="00516776">
      <w:r>
        <w:t>The custom operation definition is in Annex C.</w:t>
      </w:r>
    </w:p>
    <w:p w14:paraId="2BBD0525" w14:textId="77777777" w:rsidR="00516776" w:rsidRDefault="00516776" w:rsidP="00516776">
      <w:r>
        <w:lastRenderedPageBreak/>
        <w:t>The URI of a custom operation which is associated with a resource shall have the following structure:</w:t>
      </w:r>
    </w:p>
    <w:p w14:paraId="0D7B1DEF" w14:textId="77777777" w:rsidR="00AD7052" w:rsidRDefault="00AD7052" w:rsidP="00AD7052">
      <w:pPr>
        <w:pStyle w:val="B1"/>
        <w:rPr>
          <w:b/>
        </w:rPr>
      </w:pPr>
      <w:r>
        <w:rPr>
          <w:b/>
        </w:rPr>
        <w:t>{apiRoot}/&lt;apiName&gt;/&lt;apiVersion&gt;/&lt;apiSpecificResourceUriPart&gt;/&lt;custOpName&gt;</w:t>
      </w:r>
    </w:p>
    <w:p w14:paraId="473803DC" w14:textId="77777777" w:rsidR="00516776" w:rsidRDefault="00516776" w:rsidP="00516776">
      <w:r w:rsidRPr="006C3847">
        <w:t>Custom operations can also be associated with the service i</w:t>
      </w:r>
      <w:r w:rsidRPr="0083226D">
        <w:t>nstead of a resource.</w:t>
      </w:r>
      <w:r w:rsidRPr="006C3847">
        <w:t xml:space="preserve"> The</w:t>
      </w:r>
      <w:r>
        <w:t xml:space="preserve"> URI of a custom operation which is not associated with a resource shall have the following structure:</w:t>
      </w:r>
    </w:p>
    <w:p w14:paraId="4AF8E4F0" w14:textId="77777777" w:rsidR="00AD7052" w:rsidRDefault="00AD7052" w:rsidP="00AD7052">
      <w:pPr>
        <w:pStyle w:val="B1"/>
        <w:rPr>
          <w:b/>
          <w:lang w:eastAsia="zh-CN"/>
        </w:rPr>
      </w:pPr>
      <w:r>
        <w:rPr>
          <w:b/>
        </w:rPr>
        <w:t>{</w:t>
      </w:r>
      <w:proofErr w:type="spellStart"/>
      <w:r>
        <w:rPr>
          <w:b/>
        </w:rPr>
        <w:t>apiRoot</w:t>
      </w:r>
      <w:proofErr w:type="spellEnd"/>
      <w:r>
        <w:rPr>
          <w:b/>
        </w:rPr>
        <w:t>}/&lt;</w:t>
      </w:r>
      <w:proofErr w:type="spellStart"/>
      <w:r>
        <w:rPr>
          <w:b/>
        </w:rPr>
        <w:t>apiName</w:t>
      </w:r>
      <w:proofErr w:type="spellEnd"/>
      <w:r>
        <w:rPr>
          <w:b/>
        </w:rPr>
        <w:t>&gt;/&lt;</w:t>
      </w:r>
      <w:proofErr w:type="spellStart"/>
      <w:r>
        <w:rPr>
          <w:b/>
        </w:rPr>
        <w:t>apiVersion</w:t>
      </w:r>
      <w:proofErr w:type="spellEnd"/>
      <w:r>
        <w:rPr>
          <w:b/>
        </w:rPr>
        <w:t>&gt;/&lt;</w:t>
      </w:r>
      <w:proofErr w:type="spellStart"/>
      <w:r>
        <w:rPr>
          <w:b/>
        </w:rPr>
        <w:t>custOpName</w:t>
      </w:r>
      <w:proofErr w:type="spellEnd"/>
      <w:r>
        <w:rPr>
          <w:rFonts w:hint="eastAsia"/>
          <w:b/>
          <w:lang w:eastAsia="zh-CN"/>
        </w:rPr>
        <w:t>&gt;</w:t>
      </w:r>
    </w:p>
    <w:p w14:paraId="4973B91B" w14:textId="77777777" w:rsidR="00516776" w:rsidRPr="005974E6" w:rsidRDefault="00516776" w:rsidP="00516776">
      <w:r>
        <w:t>In the above URI structures, "</w:t>
      </w:r>
      <w:proofErr w:type="spellStart"/>
      <w:r>
        <w:t>apiRoot</w:t>
      </w:r>
      <w:proofErr w:type="spellEnd"/>
      <w:r>
        <w:t>", "</w:t>
      </w:r>
      <w:proofErr w:type="spellStart"/>
      <w:r>
        <w:t>apiName</w:t>
      </w:r>
      <w:proofErr w:type="spellEnd"/>
      <w:r>
        <w:t>", "</w:t>
      </w:r>
      <w:proofErr w:type="spellStart"/>
      <w:r>
        <w:t>apiVersion</w:t>
      </w:r>
      <w:proofErr w:type="spellEnd"/>
      <w:r>
        <w:t>" and "</w:t>
      </w:r>
      <w:proofErr w:type="spellStart"/>
      <w:r>
        <w:t>apiSpecificResourceUriPart</w:t>
      </w:r>
      <w:proofErr w:type="spellEnd"/>
      <w:r>
        <w:t>" are as defined in clause</w:t>
      </w:r>
      <w:r w:rsidR="00AD7052">
        <w:t> </w:t>
      </w:r>
      <w:r>
        <w:t>4.4.1 and "</w:t>
      </w:r>
      <w:proofErr w:type="spellStart"/>
      <w:r>
        <w:t>custOpName</w:t>
      </w:r>
      <w:proofErr w:type="spellEnd"/>
      <w:r>
        <w:t>" represents the name of the custom operation as defined in clause</w:t>
      </w:r>
      <w:r w:rsidR="00AD7052">
        <w:t> </w:t>
      </w:r>
      <w:r w:rsidRPr="00606745">
        <w:t>5.1.3.2</w:t>
      </w:r>
      <w:r>
        <w:t>.</w:t>
      </w:r>
    </w:p>
    <w:p w14:paraId="77912C8D" w14:textId="77777777" w:rsidR="00516776" w:rsidRDefault="00516776" w:rsidP="00516776">
      <w:pPr>
        <w:pStyle w:val="Heading3"/>
      </w:pPr>
      <w:bookmarkStart w:id="208" w:name="_Toc19702431"/>
      <w:bookmarkStart w:id="209" w:name="_Toc27751587"/>
      <w:bookmarkStart w:id="210" w:name="_Toc35971673"/>
      <w:bookmarkStart w:id="211" w:name="_Toc35975922"/>
      <w:bookmarkStart w:id="212" w:name="_Toc44849379"/>
      <w:bookmarkStart w:id="213" w:name="_Toc51853020"/>
      <w:bookmarkStart w:id="214" w:name="_Toc114582878"/>
      <w:r>
        <w:t>4.4.3</w:t>
      </w:r>
      <w:r>
        <w:tab/>
      </w:r>
      <w:proofErr w:type="spellStart"/>
      <w:r>
        <w:t>Callback</w:t>
      </w:r>
      <w:proofErr w:type="spellEnd"/>
      <w:r>
        <w:t xml:space="preserve"> URI structure</w:t>
      </w:r>
      <w:bookmarkEnd w:id="208"/>
      <w:bookmarkEnd w:id="209"/>
      <w:bookmarkEnd w:id="210"/>
      <w:bookmarkEnd w:id="211"/>
      <w:bookmarkEnd w:id="212"/>
      <w:bookmarkEnd w:id="213"/>
      <w:bookmarkEnd w:id="214"/>
    </w:p>
    <w:p w14:paraId="17672512" w14:textId="77777777" w:rsidR="004223CD" w:rsidRDefault="004223CD" w:rsidP="004223CD">
      <w:bookmarkStart w:id="215" w:name="_Toc19702432"/>
      <w:bookmarkStart w:id="216" w:name="_Toc27751588"/>
      <w:bookmarkStart w:id="217" w:name="_Toc35971674"/>
      <w:bookmarkStart w:id="218" w:name="_Toc35975923"/>
      <w:r w:rsidRPr="00990E69">
        <w:rPr>
          <w:lang w:val="en-US"/>
        </w:rPr>
        <w:t xml:space="preserve">The purpose of the callback URI is to enable NF service consumer to provide the </w:t>
      </w:r>
      <w:r w:rsidRPr="00717A68">
        <w:rPr>
          <w:lang w:val="en-US"/>
        </w:rPr>
        <w:t>URI to be used by an NF Service Producer to send notification or callback requests</w:t>
      </w:r>
      <w:r>
        <w:rPr>
          <w:lang w:val="en-US"/>
        </w:rPr>
        <w:t>.</w:t>
      </w:r>
    </w:p>
    <w:p w14:paraId="6B05E327" w14:textId="77777777" w:rsidR="004223CD" w:rsidRDefault="004223CD" w:rsidP="004223CD">
      <w:r>
        <w:rPr>
          <w:lang w:val="en-US"/>
        </w:rPr>
        <w:t>The callback URI shall be in the form of an absolute URI as defined in clause 4.3 of IETF RFC</w:t>
      </w:r>
      <w:r>
        <w:t> 3986 </w:t>
      </w:r>
      <w:r w:rsidRPr="00BF015A">
        <w:t>[</w:t>
      </w:r>
      <w:r>
        <w:t>9</w:t>
      </w:r>
      <w:r w:rsidRPr="00BF015A">
        <w:t>]</w:t>
      </w:r>
      <w:r>
        <w:t xml:space="preserve">, including an </w:t>
      </w:r>
      <w:r w:rsidRPr="005625AC">
        <w:t>authority, and</w:t>
      </w:r>
      <w:r>
        <w:t xml:space="preserve"> excluding any query component, any </w:t>
      </w:r>
      <w:r w:rsidRPr="003B3FED">
        <w:t>fragment component</w:t>
      </w:r>
      <w:r>
        <w:t xml:space="preserve"> and any </w:t>
      </w:r>
      <w:proofErr w:type="spellStart"/>
      <w:r w:rsidRPr="003B3FED">
        <w:t>userinfo</w:t>
      </w:r>
      <w:proofErr w:type="spellEnd"/>
      <w:r w:rsidRPr="003B3FED">
        <w:t xml:space="preserve"> subcomponent</w:t>
      </w:r>
      <w:r>
        <w:t>.</w:t>
      </w:r>
    </w:p>
    <w:p w14:paraId="5BE8312C" w14:textId="77777777" w:rsidR="004223CD" w:rsidRDefault="004223CD" w:rsidP="004223CD">
      <w:r>
        <w:t xml:space="preserve">Therefore, </w:t>
      </w:r>
      <w:proofErr w:type="spellStart"/>
      <w:r>
        <w:t>callback</w:t>
      </w:r>
      <w:proofErr w:type="spellEnd"/>
      <w:r>
        <w:t xml:space="preserve"> URI consists of the following components, specified with ABNF syntax (see IETF RFC 5234 [26]):</w:t>
      </w:r>
    </w:p>
    <w:p w14:paraId="75B3554D" w14:textId="77777777" w:rsidR="004223CD" w:rsidRDefault="004223CD" w:rsidP="004223CD">
      <w:r>
        <w:t>URI = scheme ":" "//" host [ ":" port ] / path</w:t>
      </w:r>
    </w:p>
    <w:p w14:paraId="7BDC4F86" w14:textId="77777777" w:rsidR="00767D31" w:rsidRDefault="004223CD" w:rsidP="00767D31">
      <w:bookmarkStart w:id="219" w:name="_Toc44849380"/>
      <w:r>
        <w:t>Where 'host' is either an FQDN or an IP address and the 'path' is a path to an NF consumer resource.</w:t>
      </w:r>
    </w:p>
    <w:p w14:paraId="4DE3BEE4" w14:textId="77777777" w:rsidR="00516776" w:rsidRDefault="00516776" w:rsidP="00516776">
      <w:pPr>
        <w:pStyle w:val="Heading2"/>
      </w:pPr>
      <w:bookmarkStart w:id="220" w:name="_Toc51853021"/>
      <w:bookmarkStart w:id="221" w:name="_Toc114582879"/>
      <w:r>
        <w:t>4.5</w:t>
      </w:r>
      <w:r>
        <w:tab/>
        <w:t>Resource Representation and Content Format Negotiation</w:t>
      </w:r>
      <w:bookmarkEnd w:id="215"/>
      <w:bookmarkEnd w:id="216"/>
      <w:bookmarkEnd w:id="217"/>
      <w:bookmarkEnd w:id="218"/>
      <w:bookmarkEnd w:id="219"/>
      <w:bookmarkEnd w:id="220"/>
      <w:bookmarkEnd w:id="221"/>
    </w:p>
    <w:p w14:paraId="351F0A5E" w14:textId="77777777" w:rsidR="00516776" w:rsidRPr="00CD017B" w:rsidRDefault="00516776" w:rsidP="00516776">
      <w:pPr>
        <w:pStyle w:val="Heading3"/>
      </w:pPr>
      <w:bookmarkStart w:id="222" w:name="_Toc19702433"/>
      <w:bookmarkStart w:id="223" w:name="_Toc27751589"/>
      <w:bookmarkStart w:id="224" w:name="_Toc35971675"/>
      <w:bookmarkStart w:id="225" w:name="_Toc35975924"/>
      <w:bookmarkStart w:id="226" w:name="_Toc44849381"/>
      <w:bookmarkStart w:id="227" w:name="_Toc51853022"/>
      <w:bookmarkStart w:id="228" w:name="_Toc114582880"/>
      <w:r w:rsidRPr="00CD017B">
        <w:rPr>
          <w:rFonts w:hint="eastAsia"/>
        </w:rPr>
        <w:t>4.5.1</w:t>
      </w:r>
      <w:r w:rsidR="00C86A3B">
        <w:tab/>
      </w:r>
      <w:r w:rsidRPr="00CD017B">
        <w:rPr>
          <w:rFonts w:hint="eastAsia"/>
        </w:rPr>
        <w:t xml:space="preserve">Resource </w:t>
      </w:r>
      <w:r w:rsidRPr="00CD017B">
        <w:t>Representation</w:t>
      </w:r>
      <w:bookmarkEnd w:id="222"/>
      <w:bookmarkEnd w:id="223"/>
      <w:bookmarkEnd w:id="224"/>
      <w:bookmarkEnd w:id="225"/>
      <w:bookmarkEnd w:id="226"/>
      <w:bookmarkEnd w:id="227"/>
      <w:bookmarkEnd w:id="228"/>
    </w:p>
    <w:p w14:paraId="02DD9450" w14:textId="77777777" w:rsidR="00516776" w:rsidRDefault="00516776" w:rsidP="00516776">
      <w:pPr>
        <w:rPr>
          <w:lang w:val="en-US"/>
        </w:rPr>
      </w:pPr>
      <w:r w:rsidRPr="00631C7C">
        <w:rPr>
          <w:lang w:val="en-US"/>
        </w:rPr>
        <w:t>A resource representation is a serialization of the resource state in a particular content format. It's included in the data frame of an HTTP</w:t>
      </w:r>
      <w:r w:rsidRPr="00631C7C">
        <w:rPr>
          <w:rFonts w:hint="eastAsia"/>
          <w:lang w:val="en-US"/>
        </w:rPr>
        <w:t>/2 request or response.</w:t>
      </w:r>
      <w:r w:rsidRPr="00631C7C">
        <w:rPr>
          <w:lang w:val="en-US"/>
        </w:rPr>
        <w:t xml:space="preserve"> Representation header fields provide metadata about the representation. When a message includes a data frame, the representation data enclosed in the data frame. HTTP/2 reuse</w:t>
      </w:r>
      <w:r w:rsidRPr="00631C7C">
        <w:rPr>
          <w:rFonts w:hint="eastAsia"/>
          <w:lang w:val="en-US"/>
        </w:rPr>
        <w:t>s</w:t>
      </w:r>
      <w:r w:rsidRPr="00631C7C">
        <w:rPr>
          <w:lang w:val="en-US"/>
        </w:rPr>
        <w:t xml:space="preserve"> the definition of Representation header as HTTP</w:t>
      </w:r>
      <w:r w:rsidRPr="00631C7C">
        <w:rPr>
          <w:rFonts w:hint="eastAsia"/>
          <w:lang w:val="en-US"/>
        </w:rPr>
        <w:t xml:space="preserve"> 1.</w:t>
      </w:r>
      <w:r w:rsidRPr="00631C7C">
        <w:rPr>
          <w:lang w:val="en-US"/>
        </w:rPr>
        <w:t>1</w:t>
      </w:r>
      <w:r w:rsidRPr="00631C7C">
        <w:rPr>
          <w:rFonts w:hint="eastAsia"/>
          <w:lang w:val="en-US"/>
        </w:rPr>
        <w:t xml:space="preserve"> </w:t>
      </w:r>
      <w:r w:rsidRPr="00631C7C">
        <w:rPr>
          <w:lang w:val="en-US"/>
        </w:rPr>
        <w:t>in IETF</w:t>
      </w:r>
      <w:r w:rsidRPr="004D3578">
        <w:t> </w:t>
      </w:r>
      <w:r w:rsidRPr="00631C7C">
        <w:rPr>
          <w:lang w:val="en-US"/>
        </w:rPr>
        <w:t>RFC</w:t>
      </w:r>
      <w:r w:rsidRPr="004D3578">
        <w:t> </w:t>
      </w:r>
      <w:r w:rsidRPr="00631C7C">
        <w:rPr>
          <w:lang w:val="en-US"/>
        </w:rPr>
        <w:t>7231</w:t>
      </w:r>
      <w:r w:rsidRPr="004D3578">
        <w:t> </w:t>
      </w:r>
      <w:r w:rsidRPr="00631C7C">
        <w:rPr>
          <w:rFonts w:hint="eastAsia"/>
          <w:lang w:val="en-US"/>
        </w:rPr>
        <w:t>[</w:t>
      </w:r>
      <w:r>
        <w:rPr>
          <w:lang w:val="en-US"/>
        </w:rPr>
        <w:t>6</w:t>
      </w:r>
      <w:r w:rsidRPr="00631C7C">
        <w:rPr>
          <w:rFonts w:hint="eastAsia"/>
          <w:lang w:val="en-US"/>
        </w:rPr>
        <w:t>]</w:t>
      </w:r>
      <w:r w:rsidRPr="00631C7C">
        <w:rPr>
          <w:lang w:val="en-US"/>
        </w:rPr>
        <w:t xml:space="preserve">. </w:t>
      </w:r>
      <w:r w:rsidRPr="007A75E6">
        <w:rPr>
          <w:lang w:val="en-US"/>
        </w:rPr>
        <w:t xml:space="preserve">Content-type field in HTTP/2 </w:t>
      </w:r>
      <w:r w:rsidRPr="007A75E6">
        <w:rPr>
          <w:rFonts w:hint="eastAsia"/>
          <w:lang w:val="en-US"/>
        </w:rPr>
        <w:t>header performs</w:t>
      </w:r>
      <w:r w:rsidRPr="00631C7C">
        <w:rPr>
          <w:rFonts w:hint="eastAsia"/>
          <w:lang w:val="en-US"/>
        </w:rPr>
        <w:t xml:space="preserve"> as representation header fields </w:t>
      </w:r>
      <w:r w:rsidRPr="00631C7C">
        <w:rPr>
          <w:lang w:val="en-US"/>
        </w:rPr>
        <w:t>and describes the representation data that would have been enclosed in the data frame</w:t>
      </w:r>
      <w:r w:rsidRPr="00631C7C">
        <w:rPr>
          <w:rFonts w:hint="eastAsia"/>
          <w:lang w:val="en-US"/>
        </w:rPr>
        <w:t xml:space="preserve">, </w:t>
      </w:r>
      <w:r>
        <w:rPr>
          <w:lang w:val="en-US"/>
        </w:rPr>
        <w:t>e.g.</w:t>
      </w:r>
      <w:r w:rsidRPr="007A75E6">
        <w:rPr>
          <w:rFonts w:hint="eastAsia"/>
          <w:lang w:val="en-US"/>
        </w:rPr>
        <w:t xml:space="preserve"> </w:t>
      </w:r>
      <w:r>
        <w:rPr>
          <w:lang w:val="en-US"/>
        </w:rPr>
        <w:t>if c</w:t>
      </w:r>
      <w:r w:rsidRPr="007A75E6">
        <w:rPr>
          <w:lang w:val="en-US"/>
        </w:rPr>
        <w:t xml:space="preserve">ontent-type </w:t>
      </w:r>
      <w:r>
        <w:rPr>
          <w:lang w:val="en-US"/>
        </w:rPr>
        <w:t>is application</w:t>
      </w:r>
      <w:r w:rsidRPr="00552CDF">
        <w:rPr>
          <w:lang w:val="en-US"/>
        </w:rPr>
        <w:t>/</w:t>
      </w:r>
      <w:proofErr w:type="spellStart"/>
      <w:r>
        <w:rPr>
          <w:lang w:val="en-US"/>
        </w:rPr>
        <w:t>json</w:t>
      </w:r>
      <w:proofErr w:type="spellEnd"/>
      <w:r>
        <w:rPr>
          <w:lang w:val="en-US"/>
        </w:rPr>
        <w:t>, r</w:t>
      </w:r>
      <w:r w:rsidRPr="007A75E6">
        <w:rPr>
          <w:lang w:val="en-US"/>
        </w:rPr>
        <w:t>esource</w:t>
      </w:r>
      <w:r w:rsidRPr="00631C7C">
        <w:rPr>
          <w:lang w:val="en-US"/>
        </w:rPr>
        <w:t xml:space="preserve"> representation in data frame is serialized in JSON format.</w:t>
      </w:r>
    </w:p>
    <w:p w14:paraId="098F8494" w14:textId="77777777" w:rsidR="00516776" w:rsidRDefault="00516776" w:rsidP="00516776">
      <w:pPr>
        <w:rPr>
          <w:lang w:val="en-US"/>
        </w:rPr>
      </w:pPr>
      <w:r w:rsidRPr="00631C7C">
        <w:rPr>
          <w:lang w:val="en-US"/>
        </w:rPr>
        <w:t>Server supports the content format of the representation received in the data frame of the request and returns the "200 OK" response code.</w:t>
      </w:r>
    </w:p>
    <w:p w14:paraId="61DDC821" w14:textId="7402D4A4" w:rsidR="00516776" w:rsidRPr="00686313" w:rsidRDefault="00516776" w:rsidP="00516776">
      <w:pPr>
        <w:pStyle w:val="Heading3"/>
      </w:pPr>
      <w:bookmarkStart w:id="229" w:name="_Toc19702434"/>
      <w:bookmarkStart w:id="230" w:name="_Toc27751590"/>
      <w:bookmarkStart w:id="231" w:name="_Toc35971676"/>
      <w:bookmarkStart w:id="232" w:name="_Toc35975925"/>
      <w:bookmarkStart w:id="233" w:name="_Toc44849382"/>
      <w:bookmarkStart w:id="234" w:name="_Toc51853023"/>
      <w:bookmarkStart w:id="235" w:name="_Toc114582881"/>
      <w:r w:rsidRPr="003F472E">
        <w:rPr>
          <w:rFonts w:hint="eastAsia"/>
        </w:rPr>
        <w:t>4.5.</w:t>
      </w:r>
      <w:r>
        <w:t>2</w:t>
      </w:r>
      <w:r w:rsidR="00E57FA1">
        <w:rPr>
          <w:lang w:eastAsia="zh-CN"/>
        </w:rPr>
        <w:tab/>
      </w:r>
      <w:r>
        <w:rPr>
          <w:rFonts w:hint="eastAsia"/>
          <w:lang w:eastAsia="zh-CN"/>
        </w:rPr>
        <w:t>Content Format Negotiation</w:t>
      </w:r>
      <w:bookmarkEnd w:id="229"/>
      <w:bookmarkEnd w:id="230"/>
      <w:bookmarkEnd w:id="231"/>
      <w:bookmarkEnd w:id="232"/>
      <w:bookmarkEnd w:id="233"/>
      <w:bookmarkEnd w:id="234"/>
      <w:bookmarkEnd w:id="235"/>
    </w:p>
    <w:p w14:paraId="14538AD3" w14:textId="77777777" w:rsidR="00516776" w:rsidRDefault="00516776" w:rsidP="00516776">
      <w:pPr>
        <w:rPr>
          <w:lang w:val="en-US"/>
        </w:rPr>
      </w:pPr>
      <w:r w:rsidRPr="007A75E6">
        <w:rPr>
          <w:lang w:val="en-US"/>
        </w:rPr>
        <w:t>IETF</w:t>
      </w:r>
      <w:r w:rsidRPr="004D3578">
        <w:t> </w:t>
      </w:r>
      <w:r w:rsidRPr="007A75E6">
        <w:rPr>
          <w:lang w:val="en-US"/>
        </w:rPr>
        <w:t>RFC</w:t>
      </w:r>
      <w:r w:rsidRPr="004D3578">
        <w:t> </w:t>
      </w:r>
      <w:r w:rsidRPr="007A75E6">
        <w:rPr>
          <w:lang w:val="en-US"/>
        </w:rPr>
        <w:t>7231</w:t>
      </w:r>
      <w:r w:rsidRPr="004D3578">
        <w:t> </w:t>
      </w:r>
      <w:r w:rsidRPr="007A75E6">
        <w:rPr>
          <w:rFonts w:hint="eastAsia"/>
          <w:lang w:val="en-US"/>
        </w:rPr>
        <w:t>[</w:t>
      </w:r>
      <w:r>
        <w:rPr>
          <w:lang w:val="en-US"/>
        </w:rPr>
        <w:t>6</w:t>
      </w:r>
      <w:r w:rsidRPr="007A75E6">
        <w:rPr>
          <w:rFonts w:hint="eastAsia"/>
          <w:lang w:val="en-US"/>
        </w:rPr>
        <w:t>]</w:t>
      </w:r>
      <w:r w:rsidRPr="007A75E6">
        <w:rPr>
          <w:lang w:val="en-US"/>
        </w:rPr>
        <w:t xml:space="preserve"> provides a mechanism to negotiate the content format of a representation.</w:t>
      </w:r>
    </w:p>
    <w:p w14:paraId="640179F8" w14:textId="77777777" w:rsidR="00516776" w:rsidRDefault="00516776" w:rsidP="00516776">
      <w:pPr>
        <w:rPr>
          <w:lang w:val="en-US"/>
        </w:rPr>
      </w:pPr>
      <w:r w:rsidRPr="007A75E6">
        <w:rPr>
          <w:lang w:val="en-US"/>
        </w:rPr>
        <w:t>In HTTP/2 requests and responses, the "Content-Type"</w:t>
      </w:r>
      <w:r w:rsidRPr="007A75E6">
        <w:rPr>
          <w:rFonts w:hint="eastAsia"/>
          <w:lang w:val="en-US"/>
        </w:rPr>
        <w:t xml:space="preserve"> </w:t>
      </w:r>
      <w:r w:rsidRPr="007A75E6">
        <w:rPr>
          <w:lang w:val="en-US"/>
        </w:rPr>
        <w:t>HTTP/2 header field is used to signal the format of the actual representation included in the data frame. If the format of the representation in an HTTP</w:t>
      </w:r>
      <w:r w:rsidRPr="007A75E6">
        <w:rPr>
          <w:rFonts w:hint="eastAsia"/>
          <w:lang w:val="en-US"/>
        </w:rPr>
        <w:t>/2 request is not supported by the server, it re</w:t>
      </w:r>
      <w:r w:rsidRPr="007A75E6">
        <w:rPr>
          <w:lang w:val="en-US"/>
        </w:rPr>
        <w:t>s</w:t>
      </w:r>
      <w:r w:rsidRPr="007A75E6">
        <w:rPr>
          <w:rFonts w:hint="eastAsia"/>
          <w:lang w:val="en-US"/>
        </w:rPr>
        <w:t xml:space="preserve">ponds </w:t>
      </w:r>
      <w:r w:rsidRPr="007A75E6">
        <w:rPr>
          <w:lang w:val="en-US"/>
        </w:rPr>
        <w:t>with the "415 Unsupported Media Type" response code</w:t>
      </w:r>
      <w:r>
        <w:rPr>
          <w:lang w:val="en-US"/>
        </w:rPr>
        <w:t>.</w:t>
      </w:r>
    </w:p>
    <w:p w14:paraId="27B11D93" w14:textId="77777777" w:rsidR="00516776" w:rsidRPr="00F05F30" w:rsidRDefault="00516776" w:rsidP="00516776">
      <w:r>
        <w:rPr>
          <w:lang w:val="en-US"/>
        </w:rPr>
        <w:t>For GET method, t</w:t>
      </w:r>
      <w:r w:rsidRPr="007A75E6">
        <w:rPr>
          <w:lang w:val="en-US"/>
        </w:rPr>
        <w:t>he "Accept" HTTP header of the HTTP</w:t>
      </w:r>
      <w:r>
        <w:rPr>
          <w:rFonts w:hint="eastAsia"/>
          <w:lang w:val="en-US"/>
        </w:rPr>
        <w:t>/2</w:t>
      </w:r>
      <w:r w:rsidRPr="007A75E6">
        <w:rPr>
          <w:rFonts w:hint="eastAsia"/>
          <w:lang w:val="en-US"/>
        </w:rPr>
        <w:t xml:space="preserve"> request signals the content formats that a client supports. </w:t>
      </w:r>
      <w:r w:rsidRPr="007A75E6">
        <w:rPr>
          <w:lang w:val="en-US"/>
        </w:rPr>
        <w:t>If the server cannot provide any of the accepted formats, it returns the "406 Not Acceptable" response code.</w:t>
      </w:r>
    </w:p>
    <w:p w14:paraId="50C85B41" w14:textId="77777777" w:rsidR="00516776" w:rsidRDefault="00516776" w:rsidP="00516776">
      <w:pPr>
        <w:pStyle w:val="Heading2"/>
      </w:pPr>
      <w:bookmarkStart w:id="236" w:name="_Toc19702435"/>
      <w:bookmarkStart w:id="237" w:name="_Toc27751591"/>
      <w:bookmarkStart w:id="238" w:name="_Toc35971677"/>
      <w:bookmarkStart w:id="239" w:name="_Toc35975926"/>
      <w:bookmarkStart w:id="240" w:name="_Toc44849383"/>
      <w:bookmarkStart w:id="241" w:name="_Toc51853024"/>
      <w:bookmarkStart w:id="242" w:name="_Toc114582882"/>
      <w:r>
        <w:lastRenderedPageBreak/>
        <w:t>4.6</w:t>
      </w:r>
      <w:r>
        <w:tab/>
        <w:t>Use of HTTP Methods</w:t>
      </w:r>
      <w:bookmarkEnd w:id="236"/>
      <w:bookmarkEnd w:id="237"/>
      <w:bookmarkEnd w:id="238"/>
      <w:bookmarkEnd w:id="239"/>
      <w:bookmarkEnd w:id="240"/>
      <w:bookmarkEnd w:id="241"/>
      <w:bookmarkEnd w:id="242"/>
    </w:p>
    <w:p w14:paraId="3161B810" w14:textId="77777777" w:rsidR="00516776" w:rsidRDefault="00516776" w:rsidP="00516776">
      <w:pPr>
        <w:pStyle w:val="Heading3"/>
      </w:pPr>
      <w:bookmarkStart w:id="243" w:name="_Toc19702436"/>
      <w:bookmarkStart w:id="244" w:name="_Toc27751592"/>
      <w:bookmarkStart w:id="245" w:name="_Toc35971678"/>
      <w:bookmarkStart w:id="246" w:name="_Toc35975927"/>
      <w:bookmarkStart w:id="247" w:name="_Toc44849384"/>
      <w:bookmarkStart w:id="248" w:name="_Toc51853025"/>
      <w:bookmarkStart w:id="249" w:name="_Toc114582883"/>
      <w:r>
        <w:t>4.6.1</w:t>
      </w:r>
      <w:r>
        <w:tab/>
        <w:t>Use of Request/Response Communication</w:t>
      </w:r>
      <w:bookmarkEnd w:id="243"/>
      <w:bookmarkEnd w:id="244"/>
      <w:bookmarkEnd w:id="245"/>
      <w:bookmarkEnd w:id="246"/>
      <w:bookmarkEnd w:id="247"/>
      <w:bookmarkEnd w:id="248"/>
      <w:bookmarkEnd w:id="249"/>
    </w:p>
    <w:p w14:paraId="0CDF036D" w14:textId="77777777" w:rsidR="00516776" w:rsidRPr="00ED74EC" w:rsidRDefault="00516776" w:rsidP="00516776">
      <w:pPr>
        <w:pStyle w:val="Heading4"/>
      </w:pPr>
      <w:bookmarkStart w:id="250" w:name="_Toc19702437"/>
      <w:bookmarkStart w:id="251" w:name="_Toc27751593"/>
      <w:bookmarkStart w:id="252" w:name="_Toc35971679"/>
      <w:bookmarkStart w:id="253" w:name="_Toc35975928"/>
      <w:bookmarkStart w:id="254" w:name="_Toc44849385"/>
      <w:bookmarkStart w:id="255" w:name="_Toc51853026"/>
      <w:bookmarkStart w:id="256" w:name="_Toc114582884"/>
      <w:r>
        <w:t>4.6.1.1</w:t>
      </w:r>
      <w:r>
        <w:tab/>
        <w:t>CRUD</w:t>
      </w:r>
      <w:bookmarkEnd w:id="250"/>
      <w:bookmarkEnd w:id="251"/>
      <w:bookmarkEnd w:id="252"/>
      <w:bookmarkEnd w:id="253"/>
      <w:bookmarkEnd w:id="254"/>
      <w:bookmarkEnd w:id="255"/>
      <w:bookmarkEnd w:id="256"/>
    </w:p>
    <w:p w14:paraId="62931642" w14:textId="77777777" w:rsidR="00516776" w:rsidRDefault="00516776" w:rsidP="00516776">
      <w:pPr>
        <w:pStyle w:val="Heading5"/>
      </w:pPr>
      <w:bookmarkStart w:id="257" w:name="_Toc19702438"/>
      <w:bookmarkStart w:id="258" w:name="_Toc27751594"/>
      <w:bookmarkStart w:id="259" w:name="_Toc35971680"/>
      <w:bookmarkStart w:id="260" w:name="_Toc35975929"/>
      <w:bookmarkStart w:id="261" w:name="_Toc44849386"/>
      <w:bookmarkStart w:id="262" w:name="_Toc51853027"/>
      <w:bookmarkStart w:id="263" w:name="_Toc114582885"/>
      <w:r>
        <w:t>4.6.1.1.1</w:t>
      </w:r>
      <w:r>
        <w:tab/>
        <w:t>Creating a Resource</w:t>
      </w:r>
      <w:bookmarkEnd w:id="257"/>
      <w:bookmarkEnd w:id="258"/>
      <w:bookmarkEnd w:id="259"/>
      <w:bookmarkEnd w:id="260"/>
      <w:bookmarkEnd w:id="261"/>
      <w:bookmarkEnd w:id="262"/>
      <w:bookmarkEnd w:id="263"/>
    </w:p>
    <w:p w14:paraId="3FC9BB84" w14:textId="77777777" w:rsidR="00516776" w:rsidRPr="005E539E" w:rsidRDefault="00516776" w:rsidP="00516776">
      <w:pPr>
        <w:pStyle w:val="Heading6"/>
      </w:pPr>
      <w:bookmarkStart w:id="264" w:name="_Toc19702439"/>
      <w:bookmarkStart w:id="265" w:name="_Toc27751595"/>
      <w:bookmarkStart w:id="266" w:name="_Toc35971681"/>
      <w:bookmarkStart w:id="267" w:name="_Toc35975930"/>
      <w:bookmarkStart w:id="268" w:name="_Toc44849387"/>
      <w:bookmarkStart w:id="269" w:name="_Toc51853028"/>
      <w:bookmarkStart w:id="270" w:name="_Toc114582886"/>
      <w:r>
        <w:t>4.6.1.1.1.1</w:t>
      </w:r>
      <w:r>
        <w:tab/>
        <w:t>General</w:t>
      </w:r>
      <w:bookmarkEnd w:id="264"/>
      <w:bookmarkEnd w:id="265"/>
      <w:bookmarkEnd w:id="266"/>
      <w:bookmarkEnd w:id="267"/>
      <w:bookmarkEnd w:id="268"/>
      <w:bookmarkEnd w:id="269"/>
      <w:bookmarkEnd w:id="270"/>
    </w:p>
    <w:p w14:paraId="392B931E" w14:textId="77777777" w:rsidR="00516776" w:rsidRDefault="00516776" w:rsidP="00516776">
      <w:r>
        <w:t>Procedures that allow an NF service consumer to create a new resource at the NF service producer shall be specified to either use the HTTP POST method with procedures according to clause 4.6.1.1.1.2 or the HTTP PUT method with procedures according to clause </w:t>
      </w:r>
      <w:r w:rsidRPr="00395CA8">
        <w:t>4.6.1.1.1.</w:t>
      </w:r>
      <w:r>
        <w:t>3.</w:t>
      </w:r>
    </w:p>
    <w:p w14:paraId="57B7A968" w14:textId="77777777" w:rsidR="00516776" w:rsidRPr="005E539E" w:rsidRDefault="00516776" w:rsidP="00516776">
      <w:pPr>
        <w:pStyle w:val="Heading6"/>
      </w:pPr>
      <w:bookmarkStart w:id="271" w:name="_Toc19702440"/>
      <w:bookmarkStart w:id="272" w:name="_Toc27751596"/>
      <w:bookmarkStart w:id="273" w:name="_Toc35971682"/>
      <w:bookmarkStart w:id="274" w:name="_Toc35975931"/>
      <w:bookmarkStart w:id="275" w:name="_Toc44849388"/>
      <w:bookmarkStart w:id="276" w:name="_Toc51853029"/>
      <w:bookmarkStart w:id="277" w:name="_Toc114582887"/>
      <w:r>
        <w:t>4.6.1.1.1.2</w:t>
      </w:r>
      <w:r>
        <w:tab/>
        <w:t>Creating a Resource using POST</w:t>
      </w:r>
      <w:bookmarkEnd w:id="271"/>
      <w:bookmarkEnd w:id="272"/>
      <w:bookmarkEnd w:id="273"/>
      <w:bookmarkEnd w:id="274"/>
      <w:bookmarkEnd w:id="275"/>
      <w:bookmarkEnd w:id="276"/>
      <w:bookmarkEnd w:id="277"/>
    </w:p>
    <w:p w14:paraId="3BEAEDDF" w14:textId="77777777" w:rsidR="00516776" w:rsidRDefault="00516776" w:rsidP="00516776">
      <w:r>
        <w:t>The HTTP POST method (see IETF RFC 7231 [6]) allows an NF service consumer to create a new child resource at the NF service producer in such a manner that the NF service producer selects the child resource identifier and the URI for the child resource.</w:t>
      </w:r>
    </w:p>
    <w:p w14:paraId="3EB45DDA" w14:textId="77777777" w:rsidR="00516776" w:rsidRDefault="00516776" w:rsidP="00516776">
      <w:r>
        <w:t>Figure 4.6.1.1.1.2-1 illustrates creating a resource using POST.</w:t>
      </w:r>
    </w:p>
    <w:p w14:paraId="288145DE" w14:textId="77777777" w:rsidR="00516776" w:rsidRDefault="00516776" w:rsidP="00516776">
      <w:pPr>
        <w:pStyle w:val="TH"/>
      </w:pPr>
      <w:r w:rsidRPr="0069718D">
        <w:object w:dxaOrig="8714" w:dyaOrig="2400" w14:anchorId="3896FF01">
          <v:shape id="_x0000_i1027" type="#_x0000_t75" style="width:434.5pt;height:120.5pt" o:ole="">
            <v:imagedata r:id="rId15" o:title=""/>
          </v:shape>
          <o:OLEObject Type="Embed" ProgID="Visio.Drawing.11" ShapeID="_x0000_i1027" DrawAspect="Content" ObjectID="_1725195681" r:id="rId16"/>
        </w:object>
      </w:r>
    </w:p>
    <w:p w14:paraId="02622F0B" w14:textId="77777777" w:rsidR="00516776" w:rsidRDefault="00516776" w:rsidP="00516776">
      <w:pPr>
        <w:pStyle w:val="TF"/>
      </w:pPr>
      <w:r>
        <w:t>Figure 4.6.1.1.1.2-1: Creating a resource using POST</w:t>
      </w:r>
    </w:p>
    <w:p w14:paraId="0BB360DD" w14:textId="77777777" w:rsidR="00516776" w:rsidRDefault="00516776" w:rsidP="00516776">
      <w:pPr>
        <w:pStyle w:val="B1"/>
        <w:ind w:left="284" w:firstLine="0"/>
      </w:pPr>
      <w:r>
        <w:t>1.</w:t>
      </w:r>
      <w:r>
        <w:tab/>
        <w:t>The parent resource of which the new resource is to be created as a child is identified by the request URI. The payload body of the POST request shall contain a representation of the resource to be created without a child resource identifier.</w:t>
      </w:r>
      <w:r w:rsidRPr="003A1EEE">
        <w:rPr>
          <w:lang w:val="en-US"/>
        </w:rPr>
        <w:t xml:space="preserve"> </w:t>
      </w:r>
      <w:r>
        <w:rPr>
          <w:lang w:val="en-US"/>
        </w:rPr>
        <w:t>For forward compatibility, the NF service producer ignores unknown attributes in the received resource representation unless specified otherwise by the particular application.</w:t>
      </w:r>
    </w:p>
    <w:p w14:paraId="7B97A3AC" w14:textId="77777777" w:rsidR="00516776" w:rsidRDefault="00516776" w:rsidP="00516776">
      <w:pPr>
        <w:pStyle w:val="B1"/>
        <w:ind w:left="284" w:firstLine="0"/>
      </w:pPr>
      <w:r>
        <w:t>2.</w:t>
      </w:r>
      <w:r>
        <w:tab/>
        <w:t>The NF service producer generates a child resource identifier and constructs the URI for the created resource by appending that child resource identifier to the parent resource URI received as request URI of the POST request (e.g. "…/parent-resource/childresource1").</w:t>
      </w:r>
    </w:p>
    <w:p w14:paraId="3D0FF2F6" w14:textId="77777777" w:rsidR="000101C1" w:rsidRDefault="000101C1" w:rsidP="000101C1">
      <w:pPr>
        <w:pStyle w:val="B1"/>
        <w:ind w:left="284" w:firstLine="0"/>
      </w:pPr>
      <w:r>
        <w:t xml:space="preserve">On success, </w:t>
      </w:r>
      <w:r w:rsidRPr="00A02C24">
        <w:t>"</w:t>
      </w:r>
      <w:r>
        <w:t>201 Created</w:t>
      </w:r>
      <w:r w:rsidRPr="00A02C24">
        <w:t>"</w:t>
      </w:r>
      <w:r>
        <w:t xml:space="preserve"> shall be returned, the payload body of the POST response should contain a representation of the created resource, and the </w:t>
      </w:r>
      <w:r w:rsidRPr="00A02C24">
        <w:t>"</w:t>
      </w:r>
      <w:r>
        <w:t>Location</w:t>
      </w:r>
      <w:r w:rsidRPr="00A02C24">
        <w:t>"</w:t>
      </w:r>
      <w:r>
        <w:t xml:space="preserve"> header shall be present and shall contain the URI of the created resource. </w:t>
      </w:r>
      <w:r w:rsidRPr="00B424A1">
        <w:t xml:space="preserve">The created resource </w:t>
      </w:r>
      <w:r>
        <w:t>shall</w:t>
      </w:r>
      <w:r w:rsidRPr="00B424A1">
        <w:t xml:space="preserve"> be served by the same NF (service) instance that received the service request, unless the 5GC SBI API specifications explicitly specified that in specific use cases the created resource may be served by another NF (service) instance. If in </w:t>
      </w:r>
      <w:r>
        <w:t xml:space="preserve">such </w:t>
      </w:r>
      <w:r w:rsidRPr="00B424A1">
        <w:t xml:space="preserve">specific use cases the resource is created in a different NF (service) instance, the identifier of the serving NF (service) instance </w:t>
      </w:r>
      <w:r>
        <w:t xml:space="preserve">shall </w:t>
      </w:r>
      <w:r w:rsidRPr="00B424A1">
        <w:t>be included in the response message.</w:t>
      </w:r>
    </w:p>
    <w:p w14:paraId="55656EE5" w14:textId="77777777" w:rsidR="00AD7052" w:rsidRDefault="00AD7052" w:rsidP="00AD7052">
      <w:pPr>
        <w:pStyle w:val="B1"/>
        <w:ind w:left="284" w:firstLine="0"/>
      </w:pPr>
      <w:r>
        <w:t>If the HTTP scheme used in the returned URI is "https", then the authority of the URI included in the Location header shall be an FQDN, and not an IP address.</w:t>
      </w:r>
    </w:p>
    <w:p w14:paraId="2F5C2168" w14:textId="77777777" w:rsidR="00516776" w:rsidRDefault="00516776" w:rsidP="00516776">
      <w:pPr>
        <w:pStyle w:val="B1"/>
        <w:ind w:left="284" w:firstLine="0"/>
      </w:pPr>
      <w:r>
        <w:t xml:space="preserve">The URI included in the "Location" header may be an absolute URI or a relative URI reference (see </w:t>
      </w:r>
      <w:r w:rsidRPr="00BF015A">
        <w:t>IETF</w:t>
      </w:r>
      <w:r w:rsidRPr="004D3578">
        <w:t> </w:t>
      </w:r>
      <w:r w:rsidRPr="00BF015A">
        <w:t>RFC</w:t>
      </w:r>
      <w:r w:rsidRPr="004D3578">
        <w:t> </w:t>
      </w:r>
      <w:r>
        <w:t>3986 [9]); when the URI is in relative form, the base URI used to resolve the URI reference is the target URI included in the received POST request.</w:t>
      </w:r>
    </w:p>
    <w:p w14:paraId="7C7A60EE" w14:textId="77777777" w:rsidR="00516776" w:rsidRDefault="00516776" w:rsidP="00516776">
      <w:pPr>
        <w:pStyle w:val="NO"/>
        <w:rPr>
          <w:lang w:val="en-US"/>
        </w:rPr>
      </w:pPr>
      <w:bookmarkStart w:id="278" w:name="_Hlk495604590"/>
      <w:r>
        <w:lastRenderedPageBreak/>
        <w:t>NOTE:</w:t>
      </w:r>
      <w:r>
        <w:tab/>
      </w:r>
      <w:r>
        <w:rPr>
          <w:lang w:val="en-US"/>
        </w:rPr>
        <w:t>The representations of the resource in the request and response can differ, e.g. the representation of the resource in the response can be empty or can contain</w:t>
      </w:r>
      <w:r w:rsidRPr="002725A2">
        <w:rPr>
          <w:lang w:val="en-US"/>
        </w:rPr>
        <w:t xml:space="preserve"> </w:t>
      </w:r>
      <w:r>
        <w:rPr>
          <w:lang w:val="en-US"/>
        </w:rPr>
        <w:t>a subset of the representation as received in the request possibly with modified attributes, and in addition can contain additional attributes. Exact details will be specified by the application.</w:t>
      </w:r>
    </w:p>
    <w:bookmarkEnd w:id="278"/>
    <w:p w14:paraId="7DE5759B" w14:textId="77777777" w:rsidR="00516776" w:rsidRDefault="00516776" w:rsidP="00516776">
      <w:r>
        <w:t>On failure, the appropriate HTTP status code indicating the error shall be returned and appropriate additional error information should be returned in the POST response body (see clause 4.8).</w:t>
      </w:r>
    </w:p>
    <w:p w14:paraId="66DDB1EB" w14:textId="77777777" w:rsidR="00516776" w:rsidRDefault="00516776" w:rsidP="00516776">
      <w:r>
        <w:t>A collection may be used to model a resource that serves as a directory of resources that may be distributed on different processing instances or hosts. If so:</w:t>
      </w:r>
    </w:p>
    <w:p w14:paraId="61FF72E3" w14:textId="77777777" w:rsidR="00516776" w:rsidRDefault="00516776" w:rsidP="00516776">
      <w:pPr>
        <w:pStyle w:val="B1"/>
      </w:pPr>
      <w:r>
        <w:t>-</w:t>
      </w:r>
      <w:r>
        <w:tab/>
        <w:t>the authority and/or deployment-specific string</w:t>
      </w:r>
      <w:r w:rsidRPr="009F195B">
        <w:t xml:space="preserve"> </w:t>
      </w:r>
      <w:r>
        <w:t xml:space="preserve">of the </w:t>
      </w:r>
      <w:proofErr w:type="spellStart"/>
      <w:r>
        <w:t>apiRoot</w:t>
      </w:r>
      <w:proofErr w:type="spellEnd"/>
      <w:r>
        <w:t xml:space="preserve"> of the created resource URI returned by the NF Service Producer in the "Location" header may differ from the authority and/or deployment-specific string</w:t>
      </w:r>
      <w:r w:rsidRPr="009F195B">
        <w:t xml:space="preserve"> </w:t>
      </w:r>
      <w:r>
        <w:t xml:space="preserve">of the </w:t>
      </w:r>
      <w:proofErr w:type="spellStart"/>
      <w:r>
        <w:t>apiRoot</w:t>
      </w:r>
      <w:proofErr w:type="spellEnd"/>
      <w:r>
        <w:t xml:space="preserve"> of the request URI received in the POST request.</w:t>
      </w:r>
    </w:p>
    <w:p w14:paraId="1FE76B99" w14:textId="77777777" w:rsidR="00516776" w:rsidRDefault="00516776" w:rsidP="00516776">
      <w:pPr>
        <w:pStyle w:val="B1"/>
      </w:pPr>
      <w:r>
        <w:t>-</w:t>
      </w:r>
      <w:r>
        <w:tab/>
        <w:t>the NF Service Consumer shall be capable to receive and process an authority and/or deployment-specific string</w:t>
      </w:r>
      <w:r w:rsidRPr="009F195B">
        <w:t xml:space="preserve"> </w:t>
      </w:r>
      <w:r>
        <w:t xml:space="preserve">in the </w:t>
      </w:r>
      <w:proofErr w:type="spellStart"/>
      <w:r>
        <w:t>apiRoot</w:t>
      </w:r>
      <w:proofErr w:type="spellEnd"/>
      <w:r>
        <w:t xml:space="preserve"> of the created resource URI that differs from the authority and/or deployment-specific string</w:t>
      </w:r>
      <w:r w:rsidRPr="009F195B">
        <w:t xml:space="preserve"> </w:t>
      </w:r>
      <w:r>
        <w:t xml:space="preserve">of the </w:t>
      </w:r>
      <w:proofErr w:type="spellStart"/>
      <w:r>
        <w:t>apiRoot</w:t>
      </w:r>
      <w:proofErr w:type="spellEnd"/>
      <w:r>
        <w:t xml:space="preserve"> of the Request URI.</w:t>
      </w:r>
    </w:p>
    <w:p w14:paraId="0C178D19" w14:textId="77777777" w:rsidR="00516776" w:rsidRDefault="00516776" w:rsidP="00516776">
      <w:r>
        <w:t>It needs to</w:t>
      </w:r>
      <w:r w:rsidRPr="0056197D">
        <w:t xml:space="preserve"> </w:t>
      </w:r>
      <w:r>
        <w:t>be clearly stated in the 5GC SBI API specifications when a NF Service Producer may return a different authority and/or deployment-specific string</w:t>
      </w:r>
      <w:r w:rsidRPr="009F195B">
        <w:t xml:space="preserve"> </w:t>
      </w:r>
      <w:r>
        <w:t xml:space="preserve">in the </w:t>
      </w:r>
      <w:proofErr w:type="spellStart"/>
      <w:r>
        <w:t>apiRoot</w:t>
      </w:r>
      <w:proofErr w:type="spellEnd"/>
      <w:r>
        <w:t xml:space="preserve"> of the created resource URI for a collection resource.</w:t>
      </w:r>
    </w:p>
    <w:p w14:paraId="7E8CBA9D" w14:textId="77777777" w:rsidR="00516776" w:rsidRPr="005E539E" w:rsidRDefault="00516776" w:rsidP="00516776">
      <w:pPr>
        <w:pStyle w:val="Heading6"/>
      </w:pPr>
      <w:bookmarkStart w:id="279" w:name="_Toc19702441"/>
      <w:bookmarkStart w:id="280" w:name="_Toc27751597"/>
      <w:bookmarkStart w:id="281" w:name="_Toc35971683"/>
      <w:bookmarkStart w:id="282" w:name="_Toc35975932"/>
      <w:bookmarkStart w:id="283" w:name="_Toc44849389"/>
      <w:bookmarkStart w:id="284" w:name="_Toc51853030"/>
      <w:bookmarkStart w:id="285" w:name="_Toc114582888"/>
      <w:r>
        <w:t>4.6.1.1.1.3</w:t>
      </w:r>
      <w:r>
        <w:tab/>
        <w:t>Creating a Resource using PUT</w:t>
      </w:r>
      <w:bookmarkEnd w:id="279"/>
      <w:bookmarkEnd w:id="280"/>
      <w:bookmarkEnd w:id="281"/>
      <w:bookmarkEnd w:id="282"/>
      <w:bookmarkEnd w:id="283"/>
      <w:bookmarkEnd w:id="284"/>
      <w:bookmarkEnd w:id="285"/>
    </w:p>
    <w:p w14:paraId="77E024A0" w14:textId="77777777" w:rsidR="00516776" w:rsidRDefault="00516776" w:rsidP="00516776">
      <w:r>
        <w:t>The HTTP PUT method (see IETF RFC 7231 [6])</w:t>
      </w:r>
      <w:r w:rsidRPr="00C8184C">
        <w:t xml:space="preserve"> </w:t>
      </w:r>
      <w:r>
        <w:t>allows an NF service consumer to create a new resource at the NF service producer in such a manner that the NF service consumer selects the resource identifier and the URI for the resource.</w:t>
      </w:r>
    </w:p>
    <w:p w14:paraId="6CE9F73F" w14:textId="77777777" w:rsidR="00516776" w:rsidRDefault="00516776" w:rsidP="00516776">
      <w:r>
        <w:t>Figure 4.6.1.1.1.3-1 illustrates creating a resource using HTTP PUT.</w:t>
      </w:r>
    </w:p>
    <w:p w14:paraId="66BF2618" w14:textId="77777777" w:rsidR="00516776" w:rsidRDefault="00516776" w:rsidP="00516776">
      <w:pPr>
        <w:pStyle w:val="TH"/>
      </w:pPr>
      <w:r w:rsidRPr="0069718D">
        <w:object w:dxaOrig="8714" w:dyaOrig="2400" w14:anchorId="13C1A9A6">
          <v:shape id="_x0000_i1028" type="#_x0000_t75" style="width:434.5pt;height:120.5pt" o:ole="">
            <v:imagedata r:id="rId17" o:title=""/>
          </v:shape>
          <o:OLEObject Type="Embed" ProgID="Visio.Drawing.11" ShapeID="_x0000_i1028" DrawAspect="Content" ObjectID="_1725195682" r:id="rId18"/>
        </w:object>
      </w:r>
    </w:p>
    <w:p w14:paraId="4E254A73" w14:textId="77777777" w:rsidR="00516776" w:rsidRDefault="00516776" w:rsidP="00516776">
      <w:pPr>
        <w:pStyle w:val="TF"/>
      </w:pPr>
      <w:r>
        <w:t>Figure 4.6.1.1.1.3-1: Creating a Resource using HTTP PUT</w:t>
      </w:r>
    </w:p>
    <w:p w14:paraId="07A5EE8E" w14:textId="77777777" w:rsidR="00516776" w:rsidRDefault="00516776" w:rsidP="00516776">
      <w:pPr>
        <w:pStyle w:val="B1"/>
      </w:pPr>
      <w:r>
        <w:t>1.</w:t>
      </w:r>
      <w:r>
        <w:tab/>
        <w:t>The NF service consumer selects a resource identifier and constructs the URI for the resource to be created by appending that resource identifier to the parent resource URI. The resource that is to be created is identified by that URI as request URI. The payload body of the PUT request shall contain a representation of the resource</w:t>
      </w:r>
      <w:r w:rsidRPr="00A922EF">
        <w:t xml:space="preserve"> </w:t>
      </w:r>
      <w:r>
        <w:t>to be created.</w:t>
      </w:r>
      <w:r w:rsidRPr="003A1EEE">
        <w:rPr>
          <w:lang w:val="en-US"/>
        </w:rPr>
        <w:t xml:space="preserve"> </w:t>
      </w:r>
      <w:r>
        <w:rPr>
          <w:lang w:val="en-US"/>
        </w:rPr>
        <w:t>For forward compatibility, the NF service producer ignores unknown attributes in the received resource representation unless specified otherwise by the particular application.</w:t>
      </w:r>
    </w:p>
    <w:p w14:paraId="1F2713FE" w14:textId="77777777" w:rsidR="000101C1" w:rsidRDefault="00516776" w:rsidP="000101C1">
      <w:pPr>
        <w:pStyle w:val="B1"/>
      </w:pPr>
      <w:r>
        <w:t>2.</w:t>
      </w:r>
      <w:r>
        <w:tab/>
      </w:r>
      <w:r w:rsidR="000101C1">
        <w:t xml:space="preserve">On success, </w:t>
      </w:r>
      <w:r w:rsidR="000101C1" w:rsidRPr="00A02C24">
        <w:t>"</w:t>
      </w:r>
      <w:r w:rsidR="000101C1">
        <w:t xml:space="preserve">201 </w:t>
      </w:r>
      <w:r w:rsidR="000101C1" w:rsidRPr="005A673A">
        <w:t>Created</w:t>
      </w:r>
      <w:r w:rsidR="000101C1" w:rsidRPr="00A02C24">
        <w:t>"</w:t>
      </w:r>
      <w:r w:rsidR="000101C1">
        <w:t xml:space="preserve"> shall be returned, the payload body of the PUT response should contain the representation of the created resource, and the </w:t>
      </w:r>
      <w:r w:rsidR="000101C1" w:rsidRPr="00A02C24">
        <w:t>"</w:t>
      </w:r>
      <w:r w:rsidR="000101C1">
        <w:t>Location</w:t>
      </w:r>
      <w:r w:rsidR="000101C1" w:rsidRPr="00A02C24">
        <w:t>"</w:t>
      </w:r>
      <w:r w:rsidR="000101C1">
        <w:t xml:space="preserve"> header shall be present and shall contain the URI of the created resource.</w:t>
      </w:r>
      <w:r w:rsidR="000101C1" w:rsidRPr="008422BC">
        <w:t xml:space="preserve"> </w:t>
      </w:r>
      <w:r w:rsidR="000101C1" w:rsidRPr="00B424A1">
        <w:t xml:space="preserve">The created resource </w:t>
      </w:r>
      <w:r w:rsidR="000101C1">
        <w:t>shall</w:t>
      </w:r>
      <w:r w:rsidR="000101C1" w:rsidRPr="00B424A1">
        <w:t xml:space="preserve"> be served by the same NF (service) instance that received the service request, unless the 5GC SBI API specifications explicitly specified that in specific use cases the created resource may be served by another NF (service) instance. If in </w:t>
      </w:r>
      <w:r w:rsidR="000101C1">
        <w:t xml:space="preserve">such </w:t>
      </w:r>
      <w:r w:rsidR="000101C1" w:rsidRPr="00B424A1">
        <w:t xml:space="preserve">specific use cases the resource is created in a different NF (service) instance, the identifier of the serving NF (service) instance </w:t>
      </w:r>
      <w:r w:rsidR="000101C1">
        <w:t xml:space="preserve">shall </w:t>
      </w:r>
      <w:r w:rsidR="000101C1" w:rsidRPr="00B424A1">
        <w:t>be included in the response message.</w:t>
      </w:r>
    </w:p>
    <w:p w14:paraId="148D9129" w14:textId="3936AE1F" w:rsidR="00AD7052" w:rsidRDefault="00AD7052" w:rsidP="008004F9">
      <w:pPr>
        <w:pStyle w:val="B1"/>
      </w:pPr>
      <w:r>
        <w:tab/>
        <w:t>If the HTTP scheme used in the returned URI is "https", then the authority of the URI included in the Location header shall be an FQDN, and not an IP address.</w:t>
      </w:r>
    </w:p>
    <w:p w14:paraId="16069927" w14:textId="77777777" w:rsidR="00516776" w:rsidRDefault="00516776" w:rsidP="00516776">
      <w:pPr>
        <w:pStyle w:val="NO"/>
      </w:pPr>
      <w:r>
        <w:lastRenderedPageBreak/>
        <w:t>NOTE:</w:t>
      </w:r>
      <w:r>
        <w:tab/>
      </w:r>
      <w:r>
        <w:rPr>
          <w:lang w:val="en-US"/>
        </w:rPr>
        <w:t>The representations of the resource in the request and response can differ, e.g. the representation of the resource in the response can be empty or can contain a subset of the representation as received in the request possibly with modified attributes, and in addition can contain additional attributes. Exact details will be specified by the application.</w:t>
      </w:r>
    </w:p>
    <w:p w14:paraId="162E3D0B" w14:textId="77777777" w:rsidR="00516776" w:rsidRDefault="00516776" w:rsidP="00516776">
      <w:pPr>
        <w:pStyle w:val="B1"/>
        <w:ind w:firstLine="0"/>
      </w:pPr>
      <w:r>
        <w:t>On failure, the appropriate HTTP status code indicating the error shall be returned and appropriate additional error information should be returned in the PUT response body (see clause 4.8).</w:t>
      </w:r>
    </w:p>
    <w:p w14:paraId="06E89A9A" w14:textId="77777777" w:rsidR="00516776" w:rsidRDefault="00516776" w:rsidP="00516776">
      <w:r>
        <w:t>If the resource that is to be created already exists at the NF service producer, the following applies:</w:t>
      </w:r>
    </w:p>
    <w:p w14:paraId="247FC3FD" w14:textId="77777777" w:rsidR="00516776" w:rsidRDefault="00516776" w:rsidP="00516776">
      <w:pPr>
        <w:pStyle w:val="B1"/>
      </w:pPr>
      <w:r>
        <w:t>1)</w:t>
      </w:r>
      <w:r>
        <w:tab/>
        <w:t>If the update of that resource by PUT is supported, the existing representation of the resource is replaced with the representation received in the PUT request body; see clause 4.6.1.1.3.1.</w:t>
      </w:r>
    </w:p>
    <w:p w14:paraId="548E83AC" w14:textId="77777777" w:rsidR="00516776" w:rsidRPr="00686C28" w:rsidRDefault="00516776" w:rsidP="00516776">
      <w:pPr>
        <w:pStyle w:val="B1"/>
      </w:pPr>
      <w:r>
        <w:t>2)</w:t>
      </w:r>
      <w:r>
        <w:tab/>
        <w:t xml:space="preserve">If the update of that resource by PUT is not supported, the </w:t>
      </w:r>
      <w:r w:rsidRPr="00A02C24">
        <w:t>"</w:t>
      </w:r>
      <w:r>
        <w:t>403 Forbidden</w:t>
      </w:r>
      <w:r w:rsidRPr="00A02C24">
        <w:t>"</w:t>
      </w:r>
      <w:r>
        <w:t xml:space="preserve"> HTTP status code shall be returned and appropriate additional error information should be returned in the PUT response body (see clause 4.8).</w:t>
      </w:r>
    </w:p>
    <w:p w14:paraId="7A5E3140" w14:textId="77777777" w:rsidR="00516776" w:rsidRDefault="00516776" w:rsidP="00516776">
      <w:pPr>
        <w:pStyle w:val="Heading5"/>
      </w:pPr>
      <w:bookmarkStart w:id="286" w:name="_Toc19702442"/>
      <w:bookmarkStart w:id="287" w:name="_Toc27751598"/>
      <w:bookmarkStart w:id="288" w:name="_Toc35971684"/>
      <w:bookmarkStart w:id="289" w:name="_Toc35975933"/>
      <w:bookmarkStart w:id="290" w:name="_Toc44849390"/>
      <w:bookmarkStart w:id="291" w:name="_Toc51853031"/>
      <w:bookmarkStart w:id="292" w:name="_Toc114582889"/>
      <w:r>
        <w:t>4.6.1.1.2</w:t>
      </w:r>
      <w:r>
        <w:tab/>
        <w:t>Reading a Resource</w:t>
      </w:r>
      <w:bookmarkEnd w:id="286"/>
      <w:bookmarkEnd w:id="287"/>
      <w:bookmarkEnd w:id="288"/>
      <w:bookmarkEnd w:id="289"/>
      <w:bookmarkEnd w:id="290"/>
      <w:bookmarkEnd w:id="291"/>
      <w:bookmarkEnd w:id="292"/>
    </w:p>
    <w:p w14:paraId="0A94674E" w14:textId="77777777" w:rsidR="00516776" w:rsidRDefault="00516776" w:rsidP="00516776">
      <w:pPr>
        <w:pStyle w:val="Heading6"/>
      </w:pPr>
      <w:bookmarkStart w:id="293" w:name="_Toc19702443"/>
      <w:bookmarkStart w:id="294" w:name="_Toc27751599"/>
      <w:bookmarkStart w:id="295" w:name="_Toc35971685"/>
      <w:bookmarkStart w:id="296" w:name="_Toc35975934"/>
      <w:bookmarkStart w:id="297" w:name="_Toc44849391"/>
      <w:bookmarkStart w:id="298" w:name="_Toc51853032"/>
      <w:bookmarkStart w:id="299" w:name="_Toc114582890"/>
      <w:r>
        <w:t>4.6.1.1.2.1</w:t>
      </w:r>
      <w:r>
        <w:tab/>
        <w:t>Reading a Single Resource</w:t>
      </w:r>
      <w:bookmarkEnd w:id="293"/>
      <w:bookmarkEnd w:id="294"/>
      <w:bookmarkEnd w:id="295"/>
      <w:bookmarkEnd w:id="296"/>
      <w:bookmarkEnd w:id="297"/>
      <w:bookmarkEnd w:id="298"/>
      <w:bookmarkEnd w:id="299"/>
    </w:p>
    <w:p w14:paraId="7A4BC2F8" w14:textId="77777777" w:rsidR="00516776" w:rsidRDefault="00516776" w:rsidP="00516776">
      <w:r>
        <w:t>Procedures that allow a service consumer NF (client) to read information from the server shall be specified to use the HTTP GET method (see IETF RFC 7231 [6]) to obtain the current representation of a resource.</w:t>
      </w:r>
    </w:p>
    <w:p w14:paraId="4783A7AB" w14:textId="77777777" w:rsidR="00516776" w:rsidRDefault="00516776" w:rsidP="00516776">
      <w:r>
        <w:t>Figure 4.6.1.1.2-1 illustrates reading a resource.</w:t>
      </w:r>
    </w:p>
    <w:p w14:paraId="20C42377" w14:textId="77777777" w:rsidR="00516776" w:rsidRDefault="00516776" w:rsidP="00516776">
      <w:pPr>
        <w:pStyle w:val="TH"/>
      </w:pPr>
      <w:r w:rsidRPr="0069718D">
        <w:object w:dxaOrig="8714" w:dyaOrig="2399" w14:anchorId="07960872">
          <v:shape id="_x0000_i1029" type="#_x0000_t75" style="width:434.5pt;height:120pt" o:ole="">
            <v:imagedata r:id="rId19" o:title=""/>
          </v:shape>
          <o:OLEObject Type="Embed" ProgID="Visio.Drawing.11" ShapeID="_x0000_i1029" DrawAspect="Content" ObjectID="_1725195683" r:id="rId20"/>
        </w:object>
      </w:r>
    </w:p>
    <w:p w14:paraId="1F9145A1" w14:textId="77777777" w:rsidR="00516776" w:rsidRDefault="00516776" w:rsidP="00516776">
      <w:pPr>
        <w:pStyle w:val="TF"/>
      </w:pPr>
      <w:r>
        <w:t>Figure 4.6.1.1.2.1-1: Reading a resource</w:t>
      </w:r>
    </w:p>
    <w:p w14:paraId="2328EA36" w14:textId="77777777" w:rsidR="00516776" w:rsidRDefault="00516776" w:rsidP="00516776">
      <w:pPr>
        <w:pStyle w:val="B1"/>
        <w:ind w:left="284" w:firstLine="0"/>
      </w:pPr>
      <w:r>
        <w:t>1.</w:t>
      </w:r>
      <w:r>
        <w:tab/>
        <w:t>The resource of which a representation is to be obtained is identified by the request URI. Query parameters may be used to control the content of the result.</w:t>
      </w:r>
    </w:p>
    <w:p w14:paraId="73ADE059" w14:textId="77777777" w:rsidR="00516776" w:rsidRDefault="00516776" w:rsidP="00516776">
      <w:pPr>
        <w:pStyle w:val="EditorsNote"/>
      </w:pPr>
      <w:r>
        <w:t>Editor</w:t>
      </w:r>
      <w:r>
        <w:rPr>
          <w:lang w:eastAsia="zh-CN"/>
        </w:rPr>
        <w:t>'</w:t>
      </w:r>
      <w:r>
        <w:t>s Note:</w:t>
      </w:r>
      <w:r>
        <w:tab/>
        <w:t>Exact limits for number and length of query parameters are ffs.</w:t>
      </w:r>
    </w:p>
    <w:p w14:paraId="7084A227" w14:textId="77777777" w:rsidR="00516776" w:rsidRDefault="00516776" w:rsidP="00516776">
      <w:pPr>
        <w:pStyle w:val="EditorsNote"/>
      </w:pPr>
      <w:r>
        <w:t>Editor</w:t>
      </w:r>
      <w:r>
        <w:rPr>
          <w:lang w:eastAsia="zh-CN"/>
        </w:rPr>
        <w:t>'</w:t>
      </w:r>
      <w:r>
        <w:t>s Note:</w:t>
      </w:r>
      <w:r>
        <w:tab/>
        <w:t>Alternatives to the GET method for cases where the limits for number and length of query parameters are exceeded are ffs.</w:t>
      </w:r>
    </w:p>
    <w:p w14:paraId="2B4D9AB2" w14:textId="77777777" w:rsidR="00516776" w:rsidRDefault="00516776" w:rsidP="00516776">
      <w:pPr>
        <w:pStyle w:val="B1"/>
        <w:ind w:firstLine="0"/>
      </w:pPr>
      <w:r>
        <w:t>The payload body of the GET request shall be empty.</w:t>
      </w:r>
    </w:p>
    <w:p w14:paraId="5B346120" w14:textId="77777777" w:rsidR="00516776" w:rsidRDefault="00516776" w:rsidP="00516776">
      <w:pPr>
        <w:pStyle w:val="B1"/>
        <w:ind w:left="284" w:firstLine="0"/>
      </w:pPr>
      <w:r>
        <w:t>2.</w:t>
      </w:r>
      <w:r>
        <w:tab/>
        <w:t xml:space="preserve">On success, </w:t>
      </w:r>
      <w:r w:rsidRPr="00A02C24">
        <w:t>"</w:t>
      </w:r>
      <w:r>
        <w:t>200 OK</w:t>
      </w:r>
      <w:r w:rsidRPr="00A02C24">
        <w:t>"</w:t>
      </w:r>
      <w:r>
        <w:t xml:space="preserve"> shall be returned and the payload body of the GET response shall contain the obtained resource representation.</w:t>
      </w:r>
    </w:p>
    <w:p w14:paraId="037EE6E4" w14:textId="77777777" w:rsidR="00516776" w:rsidRPr="00BE4722" w:rsidRDefault="00516776" w:rsidP="00516776">
      <w:pPr>
        <w:pStyle w:val="B1"/>
        <w:ind w:firstLine="0"/>
      </w:pPr>
      <w:r>
        <w:t>On failure, the appropriate HTTP status code indicating the error shall be returned and appropriate additional error information should be returned in the GET response body (see clause 4.8).</w:t>
      </w:r>
    </w:p>
    <w:p w14:paraId="366C5946" w14:textId="77777777" w:rsidR="00516776" w:rsidRDefault="00516776" w:rsidP="00516776">
      <w:pPr>
        <w:pStyle w:val="Heading6"/>
      </w:pPr>
      <w:bookmarkStart w:id="300" w:name="_Toc19702444"/>
      <w:bookmarkStart w:id="301" w:name="_Toc27751600"/>
      <w:bookmarkStart w:id="302" w:name="_Toc35971686"/>
      <w:bookmarkStart w:id="303" w:name="_Toc35975935"/>
      <w:bookmarkStart w:id="304" w:name="_Toc44849392"/>
      <w:bookmarkStart w:id="305" w:name="_Toc51853033"/>
      <w:bookmarkStart w:id="306" w:name="_Toc114582891"/>
      <w:r>
        <w:t>4.6.1.1.2.2</w:t>
      </w:r>
      <w:r>
        <w:tab/>
        <w:t>Querying a Set of Resources</w:t>
      </w:r>
      <w:bookmarkEnd w:id="300"/>
      <w:bookmarkEnd w:id="301"/>
      <w:bookmarkEnd w:id="302"/>
      <w:bookmarkEnd w:id="303"/>
      <w:bookmarkEnd w:id="304"/>
      <w:bookmarkEnd w:id="305"/>
      <w:bookmarkEnd w:id="306"/>
    </w:p>
    <w:p w14:paraId="75A99EDB" w14:textId="77777777" w:rsidR="00516776" w:rsidRPr="009E2427" w:rsidRDefault="00516776" w:rsidP="00516776">
      <w:r w:rsidRPr="009E2427">
        <w:t xml:space="preserve">Procedures that allow a service consumer NF (client) to querying a </w:t>
      </w:r>
      <w:r>
        <w:t>set of</w:t>
      </w:r>
      <w:r w:rsidRPr="009E2427">
        <w:t xml:space="preserve"> resources from the server shall be specified to use HTTP GET method </w:t>
      </w:r>
      <w:r>
        <w:t>towards a resource modelled as Collection or Store archetype</w:t>
      </w:r>
      <w:r w:rsidRPr="009E2427">
        <w:t>.</w:t>
      </w:r>
    </w:p>
    <w:p w14:paraId="07401BE4" w14:textId="77777777" w:rsidR="00516776" w:rsidRPr="009E2427" w:rsidRDefault="00516776" w:rsidP="00516776">
      <w:r>
        <w:t>Q</w:t>
      </w:r>
      <w:r w:rsidRPr="009E2427">
        <w:t xml:space="preserve">uery parameters </w:t>
      </w:r>
      <w:r>
        <w:rPr>
          <w:rFonts w:hint="eastAsia"/>
          <w:lang w:eastAsia="zh-CN"/>
        </w:rPr>
        <w:t>(see clause 4.6.1.1.</w:t>
      </w:r>
      <w:r>
        <w:rPr>
          <w:lang w:eastAsia="zh-CN"/>
        </w:rPr>
        <w:t>5</w:t>
      </w:r>
      <w:r>
        <w:rPr>
          <w:rFonts w:hint="eastAsia"/>
          <w:lang w:eastAsia="zh-CN"/>
        </w:rPr>
        <w:t xml:space="preserve">) </w:t>
      </w:r>
      <w:r>
        <w:t xml:space="preserve">may be provided when querying a set of resources. </w:t>
      </w:r>
      <w:r w:rsidRPr="009E2427">
        <w:t xml:space="preserve">The query component contains non-hierarchical data that, along with data in the path component, </w:t>
      </w:r>
      <w:r>
        <w:t xml:space="preserve">to filter the resources identified within the scope of the </w:t>
      </w:r>
      <w:r w:rsidRPr="009E2427">
        <w:t>URI's scheme</w:t>
      </w:r>
      <w:r>
        <w:t xml:space="preserve"> to a subset of the resources matching the query parameters. </w:t>
      </w:r>
      <w:r w:rsidRPr="00C262F4">
        <w:t xml:space="preserve">The query component is </w:t>
      </w:r>
      <w:r w:rsidRPr="00C262F4">
        <w:lastRenderedPageBreak/>
        <w:t>indicated by the first question mark ("?")</w:t>
      </w:r>
      <w:r w:rsidRPr="009E2427">
        <w:t xml:space="preserve"> character and terminated by a number sign ("#") character or by the end of the URI.</w:t>
      </w:r>
    </w:p>
    <w:p w14:paraId="417AB5B2" w14:textId="77777777" w:rsidR="00516776" w:rsidRPr="00C262F4" w:rsidRDefault="00516776" w:rsidP="00516776"/>
    <w:p w14:paraId="1B994C87" w14:textId="77777777" w:rsidR="00516776" w:rsidRPr="00F04A67" w:rsidRDefault="00516776" w:rsidP="00516776">
      <w:pPr>
        <w:pStyle w:val="TH"/>
      </w:pPr>
      <w:r w:rsidRPr="0069718D">
        <w:object w:dxaOrig="8714" w:dyaOrig="2400" w14:anchorId="21CEA74D">
          <v:shape id="_x0000_i1030" type="#_x0000_t75" style="width:434.5pt;height:120.5pt" o:ole="">
            <v:imagedata r:id="rId21" o:title=""/>
          </v:shape>
          <o:OLEObject Type="Embed" ProgID="Visio.Drawing.11" ShapeID="_x0000_i1030" DrawAspect="Content" ObjectID="_1725195684" r:id="rId22"/>
        </w:object>
      </w:r>
    </w:p>
    <w:p w14:paraId="631988DE" w14:textId="77777777" w:rsidR="00516776" w:rsidRDefault="00516776" w:rsidP="00516776">
      <w:pPr>
        <w:pStyle w:val="TF"/>
      </w:pPr>
      <w:r w:rsidRPr="009E2427">
        <w:t>Figure 4.6.1.1.</w:t>
      </w:r>
      <w:r>
        <w:t>2.2</w:t>
      </w:r>
      <w:r w:rsidRPr="009E2427">
        <w:rPr>
          <w:rFonts w:hint="eastAsia"/>
        </w:rPr>
        <w:t>-</w:t>
      </w:r>
      <w:r w:rsidRPr="009E2427">
        <w:t>1</w:t>
      </w:r>
      <w:r>
        <w:t>:</w:t>
      </w:r>
      <w:r w:rsidRPr="009E2427">
        <w:t xml:space="preserve"> </w:t>
      </w:r>
      <w:r>
        <w:t>Q</w:t>
      </w:r>
      <w:r w:rsidRPr="009E2427">
        <w:t xml:space="preserve">uery </w:t>
      </w:r>
      <w:r>
        <w:t xml:space="preserve">of </w:t>
      </w:r>
      <w:r w:rsidRPr="009E2427">
        <w:t>a collection of resources by using query parameters.</w:t>
      </w:r>
    </w:p>
    <w:p w14:paraId="65A4A4D5" w14:textId="77777777" w:rsidR="00516776" w:rsidRPr="009E2427" w:rsidRDefault="00516776" w:rsidP="00516776">
      <w:r w:rsidRPr="009E2427">
        <w:t>Step</w:t>
      </w:r>
      <w:r>
        <w:t xml:space="preserve"> </w:t>
      </w:r>
      <w:r w:rsidRPr="009E2427">
        <w:t xml:space="preserve">1. </w:t>
      </w:r>
      <w:r>
        <w:t>The c</w:t>
      </w:r>
      <w:r w:rsidRPr="009E2427">
        <w:t xml:space="preserve">lient </w:t>
      </w:r>
      <w:r>
        <w:t xml:space="preserve">shall </w:t>
      </w:r>
      <w:r w:rsidRPr="009E2427">
        <w:t xml:space="preserve">send </w:t>
      </w:r>
      <w:r>
        <w:t>a HTTP GET</w:t>
      </w:r>
      <w:r w:rsidRPr="009E2427">
        <w:t xml:space="preserve"> request </w:t>
      </w:r>
      <w:r>
        <w:t>using the URI of a resource modelled as Collection or Store archetype, optionally</w:t>
      </w:r>
      <w:r w:rsidRPr="009E2427">
        <w:t xml:space="preserve"> with query parameters</w:t>
      </w:r>
      <w:r>
        <w:t>,</w:t>
      </w:r>
      <w:r w:rsidRPr="009E2427">
        <w:t xml:space="preserve"> to </w:t>
      </w:r>
      <w:r>
        <w:t xml:space="preserve">the </w:t>
      </w:r>
      <w:r w:rsidRPr="009E2427">
        <w:t>server.</w:t>
      </w:r>
    </w:p>
    <w:p w14:paraId="785466B4" w14:textId="77777777" w:rsidR="00516776" w:rsidRDefault="00516776" w:rsidP="00516776">
      <w:r w:rsidRPr="009E2427">
        <w:t>Step</w:t>
      </w:r>
      <w:r>
        <w:t xml:space="preserve"> </w:t>
      </w:r>
      <w:r w:rsidRPr="009E2427">
        <w:t xml:space="preserve">2. On success, </w:t>
      </w:r>
      <w:r>
        <w:t xml:space="preserve">the </w:t>
      </w:r>
      <w:r w:rsidRPr="009E2427">
        <w:t xml:space="preserve">server </w:t>
      </w:r>
      <w:r>
        <w:t>shall</w:t>
      </w:r>
      <w:r w:rsidRPr="009E2427">
        <w:t xml:space="preserve"> return a </w:t>
      </w:r>
      <w:r>
        <w:t>set</w:t>
      </w:r>
      <w:r w:rsidRPr="009E2427">
        <w:t xml:space="preserve"> of </w:t>
      </w:r>
      <w:r>
        <w:t>sub-</w:t>
      </w:r>
      <w:r w:rsidRPr="009E2427">
        <w:t xml:space="preserve">resources that includes only those entries </w:t>
      </w:r>
      <w:r>
        <w:t>filtered by the</w:t>
      </w:r>
      <w:r w:rsidRPr="009E2427">
        <w:t xml:space="preserve"> query</w:t>
      </w:r>
      <w:r>
        <w:t xml:space="preserve"> </w:t>
      </w:r>
      <w:r w:rsidRPr="009E2427">
        <w:t>parameters.</w:t>
      </w:r>
      <w:r w:rsidRPr="00A917F8">
        <w:t xml:space="preserve"> </w:t>
      </w:r>
      <w:r>
        <w:t>If no sub-resource is matched for the querying service operation, the server shall return "200 OK" with an empty array (e.g. "[ ]" in JSON) in response body. If the resource in the URI doesn't exist on the server, the server shall return "404 Not Found" with optionally the cause information in response body.</w:t>
      </w:r>
    </w:p>
    <w:p w14:paraId="58F4F3BC" w14:textId="77777777" w:rsidR="00516776" w:rsidRDefault="00516776" w:rsidP="00516776">
      <w:pPr>
        <w:pStyle w:val="NO"/>
      </w:pPr>
      <w:r>
        <w:t>NOTE:</w:t>
      </w:r>
      <w:r>
        <w:tab/>
        <w:t>The result array/empty array can be defined as an attribute of an object, if the service operation returns an object in the response payload for extensibility consideration.</w:t>
      </w:r>
    </w:p>
    <w:p w14:paraId="48376650" w14:textId="77777777" w:rsidR="00516776" w:rsidRPr="00197E3E" w:rsidRDefault="00516776" w:rsidP="00516776">
      <w:r>
        <w:t>Clause 4.9 specifies some possible options for an NF Service Producer to return the representations of multiple resources to a NF Service Consumer.</w:t>
      </w:r>
    </w:p>
    <w:p w14:paraId="105CDDF0" w14:textId="77777777" w:rsidR="00516776" w:rsidRDefault="00516776" w:rsidP="00516776">
      <w:pPr>
        <w:pStyle w:val="Heading5"/>
      </w:pPr>
      <w:bookmarkStart w:id="307" w:name="_Toc19702445"/>
      <w:bookmarkStart w:id="308" w:name="_Toc27751601"/>
      <w:bookmarkStart w:id="309" w:name="_Toc35971687"/>
      <w:bookmarkStart w:id="310" w:name="_Toc35975936"/>
      <w:bookmarkStart w:id="311" w:name="_Toc44849393"/>
      <w:bookmarkStart w:id="312" w:name="_Toc51853034"/>
      <w:bookmarkStart w:id="313" w:name="_Toc114582892"/>
      <w:r>
        <w:t>4.6.1.1.3</w:t>
      </w:r>
      <w:r>
        <w:tab/>
        <w:t>Updating a Resource</w:t>
      </w:r>
      <w:bookmarkEnd w:id="307"/>
      <w:bookmarkEnd w:id="308"/>
      <w:bookmarkEnd w:id="309"/>
      <w:bookmarkEnd w:id="310"/>
      <w:bookmarkEnd w:id="311"/>
      <w:bookmarkEnd w:id="312"/>
      <w:bookmarkEnd w:id="313"/>
    </w:p>
    <w:p w14:paraId="55BAEF9E" w14:textId="77777777" w:rsidR="00516776" w:rsidRDefault="00516776" w:rsidP="00516776">
      <w:pPr>
        <w:pStyle w:val="Heading6"/>
      </w:pPr>
      <w:bookmarkStart w:id="314" w:name="_Toc19702446"/>
      <w:bookmarkStart w:id="315" w:name="_Toc27751602"/>
      <w:bookmarkStart w:id="316" w:name="_Toc35971688"/>
      <w:bookmarkStart w:id="317" w:name="_Toc35975937"/>
      <w:bookmarkStart w:id="318" w:name="_Toc44849394"/>
      <w:bookmarkStart w:id="319" w:name="_Toc51853035"/>
      <w:bookmarkStart w:id="320" w:name="_Toc114582893"/>
      <w:r>
        <w:t>4.6.1.1.3.1</w:t>
      </w:r>
      <w:r>
        <w:tab/>
        <w:t>Usage of HTTP PUT</w:t>
      </w:r>
      <w:bookmarkEnd w:id="314"/>
      <w:bookmarkEnd w:id="315"/>
      <w:bookmarkEnd w:id="316"/>
      <w:bookmarkEnd w:id="317"/>
      <w:bookmarkEnd w:id="318"/>
      <w:bookmarkEnd w:id="319"/>
      <w:bookmarkEnd w:id="320"/>
    </w:p>
    <w:p w14:paraId="7F875969" w14:textId="77777777" w:rsidR="00516776" w:rsidRDefault="00516776" w:rsidP="00516776">
      <w:r>
        <w:t>Procedures that allow a service consumer NF (client) to update information stored at the server by means of a complete replacement shall be specified to use the HTTP PUT method to replace the current representation of a resource with a new representation.</w:t>
      </w:r>
    </w:p>
    <w:p w14:paraId="067E0942" w14:textId="77777777" w:rsidR="00516776" w:rsidRDefault="00516776" w:rsidP="00516776">
      <w:r>
        <w:t>Figure 4.6.1.1.3.1-1 illustrates updating a resource using HTTP PUT.</w:t>
      </w:r>
    </w:p>
    <w:p w14:paraId="2C35E30C" w14:textId="77777777" w:rsidR="00516776" w:rsidRDefault="00516776" w:rsidP="00516776">
      <w:pPr>
        <w:pStyle w:val="TH"/>
      </w:pPr>
      <w:r w:rsidRPr="0069718D">
        <w:object w:dxaOrig="8714" w:dyaOrig="2400" w14:anchorId="0FF4FD0F">
          <v:shape id="_x0000_i1031" type="#_x0000_t75" style="width:434.5pt;height:120.5pt" o:ole="">
            <v:imagedata r:id="rId23" o:title=""/>
          </v:shape>
          <o:OLEObject Type="Embed" ProgID="Visio.Drawing.11" ShapeID="_x0000_i1031" DrawAspect="Content" ObjectID="_1725195685" r:id="rId24"/>
        </w:object>
      </w:r>
    </w:p>
    <w:p w14:paraId="2A54146F" w14:textId="77777777" w:rsidR="00516776" w:rsidRDefault="00516776" w:rsidP="00516776">
      <w:pPr>
        <w:pStyle w:val="TF"/>
      </w:pPr>
      <w:r>
        <w:t>Figure 4.6.1.1.3.1-1: Updating a Resource using HTTP PUT</w:t>
      </w:r>
    </w:p>
    <w:p w14:paraId="76A0AE54" w14:textId="77777777" w:rsidR="00516776" w:rsidRDefault="00516776" w:rsidP="00516776">
      <w:pPr>
        <w:pStyle w:val="B1"/>
      </w:pPr>
      <w:r>
        <w:t>1.</w:t>
      </w:r>
      <w:r>
        <w:tab/>
        <w:t>The resource that is to be updated is identified by the request URI. The payload body of the PUT request shall contain the new representation of the resource.</w:t>
      </w:r>
      <w:r w:rsidRPr="00A852FD">
        <w:rPr>
          <w:lang w:val="en-US"/>
        </w:rPr>
        <w:t xml:space="preserve"> </w:t>
      </w:r>
      <w:r>
        <w:rPr>
          <w:lang w:val="en-US"/>
        </w:rPr>
        <w:t>For forward compatibility, the NF service producer ignores unknown attributes in the received resource representation unless specified otherwise by the particular application.</w:t>
      </w:r>
    </w:p>
    <w:p w14:paraId="0D4CBBB6" w14:textId="77777777" w:rsidR="00516776" w:rsidRDefault="00516776" w:rsidP="00516776">
      <w:pPr>
        <w:pStyle w:val="B1"/>
      </w:pPr>
      <w:r>
        <w:t>2.</w:t>
      </w:r>
      <w:r>
        <w:tab/>
        <w:t xml:space="preserve">On success, </w:t>
      </w:r>
      <w:r w:rsidRPr="00A02C24">
        <w:t>"</w:t>
      </w:r>
      <w:r>
        <w:t>204 No Content</w:t>
      </w:r>
      <w:r w:rsidRPr="00A02C24">
        <w:t>"</w:t>
      </w:r>
      <w:r>
        <w:t xml:space="preserve"> or </w:t>
      </w:r>
      <w:r w:rsidRPr="00A02C24">
        <w:t>"</w:t>
      </w:r>
      <w:r>
        <w:t>200 OK</w:t>
      </w:r>
      <w:r w:rsidRPr="00A02C24">
        <w:t>"</w:t>
      </w:r>
      <w:r>
        <w:t xml:space="preserve"> shall be returned.</w:t>
      </w:r>
    </w:p>
    <w:p w14:paraId="53C9FDDF" w14:textId="77777777" w:rsidR="00516776" w:rsidRDefault="00516776" w:rsidP="00516776">
      <w:pPr>
        <w:pStyle w:val="B1"/>
        <w:ind w:firstLine="0"/>
      </w:pPr>
      <w:r>
        <w:lastRenderedPageBreak/>
        <w:t>On failure, the appropriate HTTP status code indicating the error shall be returned and appropriate additional error information should be returned in the PUT response body (see clause 4.8).</w:t>
      </w:r>
    </w:p>
    <w:p w14:paraId="071D3C2A" w14:textId="77777777" w:rsidR="00516776" w:rsidRDefault="00516776" w:rsidP="00516776">
      <w:r>
        <w:t>If the resource that is to be updated does not exist at the NF service producer, the following applies:</w:t>
      </w:r>
    </w:p>
    <w:p w14:paraId="0799DD2B" w14:textId="77777777" w:rsidR="00516776" w:rsidRDefault="00516776" w:rsidP="00516776">
      <w:pPr>
        <w:pStyle w:val="B1"/>
      </w:pPr>
      <w:r>
        <w:t>1.</w:t>
      </w:r>
      <w:r>
        <w:tab/>
        <w:t>If the creation of that resource by PUT is supported, the resource is created according to the procedure in clause 4.6.1.1.1.3.</w:t>
      </w:r>
    </w:p>
    <w:p w14:paraId="34C68028" w14:textId="77777777" w:rsidR="00516776" w:rsidRPr="00C94328" w:rsidRDefault="00516776" w:rsidP="00516776">
      <w:pPr>
        <w:pStyle w:val="B1"/>
      </w:pPr>
      <w:r>
        <w:t>2.</w:t>
      </w:r>
      <w:r>
        <w:tab/>
        <w:t xml:space="preserve">If the creation of that resource by PUT is not supported, the </w:t>
      </w:r>
      <w:r w:rsidRPr="00A02C24">
        <w:t>"</w:t>
      </w:r>
      <w:r>
        <w:t>403 Forbidden</w:t>
      </w:r>
      <w:r w:rsidRPr="00A02C24">
        <w:t>"</w:t>
      </w:r>
      <w:r>
        <w:t xml:space="preserve"> HTTP status code shall be returned and appropriate additional error information should be returned in the PUT response body (see clause 4.8).</w:t>
      </w:r>
    </w:p>
    <w:p w14:paraId="3E2F4796" w14:textId="77777777" w:rsidR="00516776" w:rsidRDefault="00516776" w:rsidP="00516776">
      <w:pPr>
        <w:pStyle w:val="Heading6"/>
      </w:pPr>
      <w:bookmarkStart w:id="321" w:name="_Toc19702447"/>
      <w:bookmarkStart w:id="322" w:name="_Toc27751603"/>
      <w:bookmarkStart w:id="323" w:name="_Toc35971689"/>
      <w:bookmarkStart w:id="324" w:name="_Toc35975938"/>
      <w:bookmarkStart w:id="325" w:name="_Toc44849395"/>
      <w:bookmarkStart w:id="326" w:name="_Toc51853036"/>
      <w:bookmarkStart w:id="327" w:name="_Toc114582894"/>
      <w:r>
        <w:t>4.6.1.1.3.2</w:t>
      </w:r>
      <w:r>
        <w:tab/>
        <w:t>Usage of HTTP PATCH</w:t>
      </w:r>
      <w:bookmarkEnd w:id="321"/>
      <w:bookmarkEnd w:id="322"/>
      <w:bookmarkEnd w:id="323"/>
      <w:bookmarkEnd w:id="324"/>
      <w:bookmarkEnd w:id="325"/>
      <w:bookmarkEnd w:id="326"/>
      <w:bookmarkEnd w:id="327"/>
    </w:p>
    <w:p w14:paraId="36DA2327" w14:textId="77777777" w:rsidR="00516776" w:rsidRDefault="00516776" w:rsidP="00516776">
      <w:r>
        <w:t>Procedures that allow a service consumer NF (client) to update information stored at the server by means of a partial replacement shall be specified to use the HTTP PATCH method (see IETF RFC 5789 [10]) to modify the current representation of a resource according to given modification instructions. The format of the PATCH message body shall be specified for each resource where the PATCH method is supported using one or several of the following encodings:</w:t>
      </w:r>
    </w:p>
    <w:p w14:paraId="69836AF4" w14:textId="77777777" w:rsidR="00516776" w:rsidRDefault="00516776" w:rsidP="00516776">
      <w:pPr>
        <w:pStyle w:val="B1"/>
      </w:pPr>
      <w:r>
        <w:t>-</w:t>
      </w:r>
      <w:r>
        <w:tab/>
      </w:r>
      <w:bookmarkStart w:id="328" w:name="_Hlk505766634"/>
      <w:r>
        <w:t xml:space="preserve">If no modification of individual elements within an array needs to be supported, the </w:t>
      </w:r>
      <w:r w:rsidRPr="004D3578">
        <w:t>"</w:t>
      </w:r>
      <w:r>
        <w:t>JSON Merge Patch</w:t>
      </w:r>
      <w:r w:rsidRPr="004D3578">
        <w:t>"</w:t>
      </w:r>
      <w:r>
        <w:t xml:space="preserve"> encoding of changes defined in IETF RFC 7396 [7] should be used.</w:t>
      </w:r>
    </w:p>
    <w:bookmarkEnd w:id="328"/>
    <w:p w14:paraId="71AB0009" w14:textId="77777777" w:rsidR="00516776" w:rsidRDefault="00516776" w:rsidP="00516776">
      <w:pPr>
        <w:pStyle w:val="B1"/>
      </w:pPr>
      <w:r>
        <w:t>-</w:t>
      </w:r>
      <w:r>
        <w:tab/>
        <w:t xml:space="preserve">If a modification of individual elements within an array needs to be supported, the </w:t>
      </w:r>
      <w:r w:rsidRPr="004D3578">
        <w:t>"</w:t>
      </w:r>
      <w:r>
        <w:t>JSON Patch</w:t>
      </w:r>
      <w:r w:rsidRPr="004D3578">
        <w:t>"</w:t>
      </w:r>
      <w:r>
        <w:t xml:space="preserve"> encoding of changes defined in IETF RFC 6902 [8] shall be used.</w:t>
      </w:r>
    </w:p>
    <w:p w14:paraId="482D3A9A" w14:textId="77777777" w:rsidR="00516776" w:rsidRDefault="00516776" w:rsidP="00516776">
      <w:bookmarkStart w:id="329" w:name="_Hlk498701033"/>
      <w:r>
        <w:t>A single of the above encodings shall be specified for each resource where the PATCH method is supported unless backward compatibility considerations necessitate the support of both encodings.</w:t>
      </w:r>
    </w:p>
    <w:p w14:paraId="0A2DFDFD" w14:textId="77777777" w:rsidR="00516776" w:rsidRDefault="00516776" w:rsidP="00516776">
      <w:pPr>
        <w:pStyle w:val="NO"/>
      </w:pPr>
      <w:r>
        <w:t>NOTE 1:</w:t>
      </w:r>
      <w:r>
        <w:tab/>
        <w:t>In Rel-15 a single encoding will be selected for each resource as backward compatibility considerations do not yet apply.</w:t>
      </w:r>
    </w:p>
    <w:p w14:paraId="217596CC" w14:textId="77777777" w:rsidR="00516776" w:rsidRDefault="00516776" w:rsidP="00516776">
      <w:pPr>
        <w:pStyle w:val="NO"/>
      </w:pPr>
      <w:r>
        <w:t>NOTE 2:</w:t>
      </w:r>
      <w:r>
        <w:tab/>
      </w:r>
      <w:r w:rsidRPr="004D3578">
        <w:t>"</w:t>
      </w:r>
      <w:r>
        <w:t>JSON Merge Patch</w:t>
      </w:r>
      <w:r w:rsidRPr="004D3578">
        <w:t>"</w:t>
      </w:r>
      <w:r>
        <w:t xml:space="preserve"> does not support the modification of individual elements within an array. However, it supports the modification of individual elements within maps (see clause </w:t>
      </w:r>
      <w:r>
        <w:rPr>
          <w:rFonts w:hint="eastAsia"/>
          <w:lang w:eastAsia="zh-CN"/>
        </w:rPr>
        <w:t>5.2.4.2</w:t>
      </w:r>
      <w:r>
        <w:rPr>
          <w:lang w:val="en-US"/>
        </w:rPr>
        <w:t>)</w:t>
      </w:r>
      <w:r>
        <w:t xml:space="preserve">. </w:t>
      </w:r>
      <w:r w:rsidRPr="001F4E14">
        <w:t xml:space="preserve">Collections of elements can be modelled as maps, instead </w:t>
      </w:r>
      <w:r>
        <w:t>of</w:t>
      </w:r>
      <w:r w:rsidRPr="001F4E14">
        <w:t xml:space="preserve"> arrays, if a partial modi</w:t>
      </w:r>
      <w:r>
        <w:t>fication using PATCH is desired.</w:t>
      </w:r>
    </w:p>
    <w:bookmarkEnd w:id="329"/>
    <w:p w14:paraId="3726D951" w14:textId="77777777" w:rsidR="00516776" w:rsidRDefault="00516776" w:rsidP="00516776">
      <w:pPr>
        <w:pStyle w:val="NO"/>
      </w:pPr>
      <w:r>
        <w:t>NOTE 3:</w:t>
      </w:r>
      <w:r>
        <w:tab/>
        <w:t>The Open API description of the body of HTTP PATCH</w:t>
      </w:r>
      <w:r w:rsidRPr="004769C7">
        <w:t xml:space="preserve"> </w:t>
      </w:r>
      <w:r>
        <w:t>requests is specified in clause 5.3.8.</w:t>
      </w:r>
    </w:p>
    <w:p w14:paraId="686BBDA8" w14:textId="77777777" w:rsidR="00516776" w:rsidRDefault="00516776" w:rsidP="00516776">
      <w:r>
        <w:t>Figure 4.6.1.1.3.2-1 illustrates updating a resource using HTTP PATCH.</w:t>
      </w:r>
    </w:p>
    <w:p w14:paraId="0857CFF1" w14:textId="77777777" w:rsidR="00516776" w:rsidRDefault="00516776" w:rsidP="00516776">
      <w:pPr>
        <w:pStyle w:val="TH"/>
      </w:pPr>
      <w:r w:rsidRPr="0069718D">
        <w:object w:dxaOrig="8714" w:dyaOrig="2400" w14:anchorId="449CD1E2">
          <v:shape id="_x0000_i1032" type="#_x0000_t75" style="width:434.5pt;height:120.5pt" o:ole="">
            <v:imagedata r:id="rId25" o:title=""/>
          </v:shape>
          <o:OLEObject Type="Embed" ProgID="Visio.Drawing.11" ShapeID="_x0000_i1032" DrawAspect="Content" ObjectID="_1725195686" r:id="rId26"/>
        </w:object>
      </w:r>
    </w:p>
    <w:p w14:paraId="2BD11855" w14:textId="77777777" w:rsidR="00516776" w:rsidRDefault="00516776" w:rsidP="00516776">
      <w:pPr>
        <w:pStyle w:val="TF"/>
      </w:pPr>
      <w:r>
        <w:t>Figure 4.6.1.1.3.2-1: Updating a Resource using HTTP PATCH</w:t>
      </w:r>
    </w:p>
    <w:p w14:paraId="0F9F4F2C" w14:textId="77777777" w:rsidR="00516776" w:rsidRDefault="00516776" w:rsidP="00516776">
      <w:pPr>
        <w:pStyle w:val="B1"/>
      </w:pPr>
      <w:r>
        <w:t>1.</w:t>
      </w:r>
      <w:r>
        <w:tab/>
        <w:t xml:space="preserve">The resource that is to be updated is identified by the request URI. </w:t>
      </w:r>
      <w:bookmarkStart w:id="330" w:name="_Hlk495502863"/>
      <w:r>
        <w:t>The payload body of the PATCH request shall contain a description of the requested modifications of the resource. For the "JSON Merge Patch" encoding defined in IETF RFC 7396 [7] and the "Content-Type" header shall be set to "application/</w:t>
      </w:r>
      <w:proofErr w:type="spellStart"/>
      <w:r>
        <w:t>merge-patch+json</w:t>
      </w:r>
      <w:proofErr w:type="spellEnd"/>
      <w:r>
        <w:t>". For the "JSON Patch" encoding of changes defined in IETF RFC 6902 [8] the "Content-Type" header shall be set to "application/</w:t>
      </w:r>
      <w:proofErr w:type="spellStart"/>
      <w:r>
        <w:t>json-patch+json</w:t>
      </w:r>
      <w:proofErr w:type="spellEnd"/>
      <w:r>
        <w:t xml:space="preserve">". </w:t>
      </w:r>
      <w:r>
        <w:rPr>
          <w:lang w:val="en-US"/>
        </w:rPr>
        <w:t>For forward compatibility, the NF service producer shall ignore received modification instructions of unknown attributes in the resource unless specified otherwise by the particular application.</w:t>
      </w:r>
    </w:p>
    <w:bookmarkEnd w:id="330"/>
    <w:p w14:paraId="6DACF9BD" w14:textId="77777777" w:rsidR="00516776" w:rsidRDefault="00516776" w:rsidP="00516776">
      <w:pPr>
        <w:pStyle w:val="B1"/>
      </w:pPr>
      <w:r>
        <w:t>2.</w:t>
      </w:r>
      <w:r>
        <w:tab/>
        <w:t xml:space="preserve">On success, </w:t>
      </w:r>
      <w:r w:rsidRPr="00A02C24">
        <w:t>"</w:t>
      </w:r>
      <w:r>
        <w:t>204 No Content</w:t>
      </w:r>
      <w:r w:rsidRPr="00A02C24">
        <w:t>"</w:t>
      </w:r>
      <w:r>
        <w:t xml:space="preserve"> or </w:t>
      </w:r>
      <w:r w:rsidRPr="00A02C24">
        <w:t>"</w:t>
      </w:r>
      <w:r>
        <w:t>200 OK</w:t>
      </w:r>
      <w:r w:rsidRPr="00A02C24">
        <w:t>"</w:t>
      </w:r>
      <w:r>
        <w:t xml:space="preserve"> shall be returned.</w:t>
      </w:r>
    </w:p>
    <w:p w14:paraId="1FF5AEB0" w14:textId="77777777" w:rsidR="00516776" w:rsidRPr="002F0B3A" w:rsidRDefault="00516776" w:rsidP="00516776">
      <w:pPr>
        <w:pStyle w:val="B1"/>
        <w:ind w:firstLine="0"/>
      </w:pPr>
      <w:r>
        <w:t>On failure, the appropriate HTTP status code indicating the error shall be returned and appropriate additional error information should be returned in the PATCH response body (see clause 4.8).</w:t>
      </w:r>
    </w:p>
    <w:p w14:paraId="2F3B667D" w14:textId="77777777" w:rsidR="00516776" w:rsidRDefault="00516776" w:rsidP="00516776">
      <w:pPr>
        <w:pStyle w:val="Heading5"/>
      </w:pPr>
      <w:bookmarkStart w:id="331" w:name="_Toc19702448"/>
      <w:bookmarkStart w:id="332" w:name="_Toc27751604"/>
      <w:bookmarkStart w:id="333" w:name="_Toc35971690"/>
      <w:bookmarkStart w:id="334" w:name="_Toc35975939"/>
      <w:bookmarkStart w:id="335" w:name="_Toc44849396"/>
      <w:bookmarkStart w:id="336" w:name="_Toc51853037"/>
      <w:bookmarkStart w:id="337" w:name="_Toc114582895"/>
      <w:r>
        <w:lastRenderedPageBreak/>
        <w:t>4.6.1.1.4</w:t>
      </w:r>
      <w:r>
        <w:tab/>
        <w:t>Deleting a Resource</w:t>
      </w:r>
      <w:bookmarkEnd w:id="331"/>
      <w:bookmarkEnd w:id="332"/>
      <w:bookmarkEnd w:id="333"/>
      <w:bookmarkEnd w:id="334"/>
      <w:bookmarkEnd w:id="335"/>
      <w:bookmarkEnd w:id="336"/>
      <w:bookmarkEnd w:id="337"/>
    </w:p>
    <w:p w14:paraId="14D78701" w14:textId="77777777" w:rsidR="00516776" w:rsidRDefault="00516776" w:rsidP="00516776">
      <w:r>
        <w:t>Procedures that allow a service consumer NF (client) to delete a resource from the server shall be specified to use the HTTP DELETE method (see IETF RFC 7231 [6]).</w:t>
      </w:r>
    </w:p>
    <w:p w14:paraId="2B62F0AE" w14:textId="77777777" w:rsidR="00516776" w:rsidRDefault="00516776" w:rsidP="00516776">
      <w:r>
        <w:t>Figure 4.6.1.1.4-1 illustrates deleting a resource.</w:t>
      </w:r>
    </w:p>
    <w:p w14:paraId="0DB80959" w14:textId="77777777" w:rsidR="00516776" w:rsidRDefault="00516776" w:rsidP="00516776">
      <w:pPr>
        <w:pStyle w:val="TH"/>
      </w:pPr>
      <w:r w:rsidRPr="0069718D">
        <w:object w:dxaOrig="8714" w:dyaOrig="2400" w14:anchorId="4F2CB619">
          <v:shape id="_x0000_i1033" type="#_x0000_t75" style="width:434.5pt;height:120.5pt" o:ole="">
            <v:imagedata r:id="rId27" o:title=""/>
          </v:shape>
          <o:OLEObject Type="Embed" ProgID="Visio.Drawing.11" ShapeID="_x0000_i1033" DrawAspect="Content" ObjectID="_1725195687" r:id="rId28"/>
        </w:object>
      </w:r>
    </w:p>
    <w:p w14:paraId="684B4F68" w14:textId="77777777" w:rsidR="00516776" w:rsidRDefault="00516776" w:rsidP="00516776">
      <w:pPr>
        <w:pStyle w:val="TF"/>
      </w:pPr>
      <w:r>
        <w:t>Figure 4.6.1.1.4-1: Deleting a resource</w:t>
      </w:r>
    </w:p>
    <w:p w14:paraId="2C322BD7" w14:textId="77777777" w:rsidR="00516776" w:rsidRDefault="00516776" w:rsidP="00516776">
      <w:r>
        <w:t>The resource that is to be deleted is identified by the request URI.</w:t>
      </w:r>
    </w:p>
    <w:p w14:paraId="1BC88F87" w14:textId="77777777" w:rsidR="00516776" w:rsidRDefault="00516776" w:rsidP="00516776">
      <w:r>
        <w:t>The payload body of the DELETE request shall be empty.</w:t>
      </w:r>
    </w:p>
    <w:p w14:paraId="7836FF43" w14:textId="77777777" w:rsidR="00516776" w:rsidRDefault="00516776" w:rsidP="00516776">
      <w:r>
        <w:t xml:space="preserve">On success, </w:t>
      </w:r>
      <w:r w:rsidRPr="00A02C24">
        <w:t>"</w:t>
      </w:r>
      <w:r>
        <w:t>204 No Content</w:t>
      </w:r>
      <w:r w:rsidRPr="00A02C24">
        <w:t>"</w:t>
      </w:r>
      <w:r>
        <w:t xml:space="preserve"> should be returned and then the payload body of the DELETE response shall be empty.</w:t>
      </w:r>
    </w:p>
    <w:p w14:paraId="70EBA9A5" w14:textId="77777777" w:rsidR="00516776" w:rsidRPr="00B727B8" w:rsidRDefault="00516776" w:rsidP="00516776">
      <w:r>
        <w:t>On failure, the appropriate HTTP status code indicating the error shall be returned and appropriate additional error information should be returned in the DELETE response body (see clause 4.8).</w:t>
      </w:r>
    </w:p>
    <w:p w14:paraId="1BD805F8" w14:textId="77777777" w:rsidR="00516776" w:rsidRDefault="00516776" w:rsidP="00516776">
      <w:pPr>
        <w:pStyle w:val="Heading5"/>
        <w:rPr>
          <w:lang w:eastAsia="zh-CN"/>
        </w:rPr>
      </w:pPr>
      <w:bookmarkStart w:id="338" w:name="_Toc19702449"/>
      <w:bookmarkStart w:id="339" w:name="_Toc27751605"/>
      <w:bookmarkStart w:id="340" w:name="_Toc35971691"/>
      <w:bookmarkStart w:id="341" w:name="_Toc35975940"/>
      <w:bookmarkStart w:id="342" w:name="_Toc44849397"/>
      <w:bookmarkStart w:id="343" w:name="_Toc51853038"/>
      <w:bookmarkStart w:id="344" w:name="_Toc114582896"/>
      <w:r>
        <w:rPr>
          <w:rFonts w:hint="eastAsia"/>
          <w:lang w:eastAsia="zh-CN"/>
        </w:rPr>
        <w:t>4.6.1.1.</w:t>
      </w:r>
      <w:r>
        <w:rPr>
          <w:lang w:eastAsia="zh-CN"/>
        </w:rPr>
        <w:t>5</w:t>
      </w:r>
      <w:r>
        <w:rPr>
          <w:rFonts w:hint="eastAsia"/>
          <w:lang w:eastAsia="zh-CN"/>
        </w:rPr>
        <w:tab/>
        <w:t>Query Parameter</w:t>
      </w:r>
      <w:r>
        <w:rPr>
          <w:lang w:eastAsia="zh-CN"/>
        </w:rPr>
        <w:t>s</w:t>
      </w:r>
      <w:bookmarkEnd w:id="338"/>
      <w:bookmarkEnd w:id="339"/>
      <w:bookmarkEnd w:id="340"/>
      <w:bookmarkEnd w:id="341"/>
      <w:bookmarkEnd w:id="342"/>
      <w:bookmarkEnd w:id="343"/>
      <w:bookmarkEnd w:id="344"/>
    </w:p>
    <w:p w14:paraId="4969CBA4" w14:textId="77777777" w:rsidR="00516776" w:rsidRDefault="00516776" w:rsidP="00C20BA0">
      <w:pPr>
        <w:pStyle w:val="H6"/>
        <w:rPr>
          <w:lang w:eastAsia="zh-CN"/>
        </w:rPr>
      </w:pPr>
      <w:bookmarkStart w:id="345" w:name="_Toc19702450"/>
      <w:bookmarkStart w:id="346" w:name="_Toc27751606"/>
      <w:bookmarkStart w:id="347" w:name="_Toc35971692"/>
      <w:bookmarkStart w:id="348" w:name="_Toc35975941"/>
      <w:bookmarkStart w:id="349" w:name="_Toc44849398"/>
      <w:bookmarkStart w:id="350" w:name="_Toc51853039"/>
      <w:bookmarkStart w:id="351" w:name="_Toc114582897"/>
      <w:r>
        <w:rPr>
          <w:rFonts w:hint="eastAsia"/>
          <w:lang w:eastAsia="zh-CN"/>
        </w:rPr>
        <w:t>4.6.1.1.5.</w:t>
      </w:r>
      <w:r>
        <w:rPr>
          <w:lang w:eastAsia="zh-CN"/>
        </w:rPr>
        <w:t>1</w:t>
      </w:r>
      <w:r>
        <w:rPr>
          <w:rFonts w:hint="eastAsia"/>
          <w:lang w:eastAsia="zh-CN"/>
        </w:rPr>
        <w:tab/>
        <w:t>General</w:t>
      </w:r>
      <w:bookmarkEnd w:id="345"/>
      <w:bookmarkEnd w:id="346"/>
      <w:bookmarkEnd w:id="347"/>
      <w:bookmarkEnd w:id="348"/>
      <w:bookmarkEnd w:id="349"/>
      <w:bookmarkEnd w:id="350"/>
      <w:bookmarkEnd w:id="351"/>
    </w:p>
    <w:p w14:paraId="7AB63687" w14:textId="77777777" w:rsidR="00516776" w:rsidRPr="005C3514" w:rsidRDefault="00516776" w:rsidP="00516776">
      <w:r w:rsidRPr="009E2427">
        <w:t>The query component</w:t>
      </w:r>
      <w:r>
        <w:rPr>
          <w:rFonts w:hint="eastAsia"/>
          <w:lang w:eastAsia="zh-CN"/>
        </w:rPr>
        <w:t xml:space="preserve"> in the URI</w:t>
      </w:r>
      <w:r w:rsidRPr="009E2427">
        <w:t xml:space="preserve"> contains non-hierarchical data that, along with data in the path component, </w:t>
      </w:r>
      <w:r>
        <w:t xml:space="preserve">to filter the resources identified within the scope of the </w:t>
      </w:r>
      <w:r w:rsidRPr="009E2427">
        <w:t>URI's scheme</w:t>
      </w:r>
      <w:r>
        <w:t xml:space="preserve"> to a subset of the resources matching the query parameters. </w:t>
      </w:r>
      <w:r w:rsidRPr="00C262F4">
        <w:t>The query component is indicated by the first question mark ("?")</w:t>
      </w:r>
      <w:r w:rsidRPr="009E2427">
        <w:t xml:space="preserve"> character and terminated by a number sign ("#") character or by the end of the URI. The syntax of the </w:t>
      </w:r>
      <w:r>
        <w:t xml:space="preserve">query </w:t>
      </w:r>
      <w:r>
        <w:rPr>
          <w:lang w:eastAsia="zh-CN"/>
        </w:rPr>
        <w:t>component</w:t>
      </w:r>
      <w:r>
        <w:t xml:space="preserve"> is specified </w:t>
      </w:r>
      <w:r>
        <w:rPr>
          <w:rFonts w:hint="eastAsia"/>
          <w:lang w:eastAsia="zh-CN"/>
        </w:rPr>
        <w:t xml:space="preserve">in </w:t>
      </w:r>
      <w:r w:rsidRPr="00C262F4">
        <w:t>IETF</w:t>
      </w:r>
      <w:r>
        <w:t> </w:t>
      </w:r>
      <w:r w:rsidRPr="00C262F4">
        <w:t>RFC</w:t>
      </w:r>
      <w:r>
        <w:t> </w:t>
      </w:r>
      <w:r w:rsidRPr="00C262F4">
        <w:t>3986</w:t>
      </w:r>
      <w:r>
        <w:t> </w:t>
      </w:r>
      <w:r w:rsidRPr="00C262F4">
        <w:rPr>
          <w:rFonts w:hint="eastAsia"/>
        </w:rPr>
        <w:t>[</w:t>
      </w:r>
      <w:r>
        <w:t>9</w:t>
      </w:r>
      <w:r w:rsidRPr="00C262F4">
        <w:rPr>
          <w:rFonts w:hint="eastAsia"/>
        </w:rPr>
        <w:t>]</w:t>
      </w:r>
      <w:r w:rsidRPr="009E2427">
        <w:t>.</w:t>
      </w:r>
    </w:p>
    <w:p w14:paraId="3B56E516" w14:textId="77777777" w:rsidR="00516776" w:rsidRDefault="00516776" w:rsidP="00516776">
      <w:pPr>
        <w:rPr>
          <w:lang w:eastAsia="zh-CN"/>
        </w:rPr>
      </w:pPr>
      <w:r w:rsidRPr="009E2427">
        <w:t xml:space="preserve">When a server receives a request with </w:t>
      </w:r>
      <w:r>
        <w:t xml:space="preserve">a </w:t>
      </w:r>
      <w:r w:rsidRPr="009E2427">
        <w:t xml:space="preserve">query component, it </w:t>
      </w:r>
      <w:r>
        <w:rPr>
          <w:rFonts w:hint="eastAsia"/>
          <w:lang w:eastAsia="zh-CN"/>
        </w:rPr>
        <w:t>shall</w:t>
      </w:r>
      <w:r w:rsidRPr="009E2427">
        <w:t xml:space="preserve"> </w:t>
      </w:r>
      <w:r w:rsidRPr="00C262F4">
        <w:t>parse</w:t>
      </w:r>
      <w:r w:rsidRPr="009E2427">
        <w:t xml:space="preserve"> the query </w:t>
      </w:r>
      <w:r w:rsidRPr="00C262F4">
        <w:t>string in order to identify filters.</w:t>
      </w:r>
      <w:r w:rsidRPr="009E2427">
        <w:t xml:space="preserve"> The first question mark is used to be a separator and is not part of the query string. A query string is composed of a series of "key=value" pairs</w:t>
      </w:r>
      <w:r>
        <w:t>, separated by "&amp;"</w:t>
      </w:r>
      <w:r w:rsidRPr="009E2427">
        <w:t xml:space="preserve">. </w:t>
      </w:r>
      <w:r>
        <w:rPr>
          <w:rFonts w:hint="eastAsia"/>
          <w:lang w:eastAsia="zh-CN"/>
        </w:rPr>
        <w:t xml:space="preserve">If one query parameter </w:t>
      </w:r>
      <w:r>
        <w:rPr>
          <w:lang w:eastAsia="zh-CN"/>
        </w:rPr>
        <w:t>contains</w:t>
      </w:r>
      <w:r>
        <w:rPr>
          <w:rFonts w:hint="eastAsia"/>
          <w:lang w:eastAsia="zh-CN"/>
        </w:rPr>
        <w:t xml:space="preserve"> more than one value, i.e. an array of data elements, different values shall be separated by comma (",").</w:t>
      </w:r>
    </w:p>
    <w:p w14:paraId="0F9F4334" w14:textId="77777777" w:rsidR="00516776" w:rsidRDefault="00516776" w:rsidP="00516776">
      <w:pPr>
        <w:rPr>
          <w:lang w:eastAsia="zh-CN"/>
        </w:rPr>
      </w:pPr>
      <w:r>
        <w:rPr>
          <w:rFonts w:hint="eastAsia"/>
          <w:lang w:eastAsia="zh-CN"/>
        </w:rPr>
        <w:t>The behaviour of the server, when receiving an HTTP/2 method with a query parameter which is of type array and only some of the members in the array can be matched, depends on each API and the behaviour shall be clearly described.</w:t>
      </w:r>
    </w:p>
    <w:p w14:paraId="6BE1DCEF" w14:textId="77777777" w:rsidR="00516776" w:rsidRPr="00267D28" w:rsidRDefault="00516776" w:rsidP="00516776">
      <w:r>
        <w:rPr>
          <w:lang w:val="en-US" w:eastAsia="zh-CN"/>
        </w:rPr>
        <w:t xml:space="preserve">If multiple query parameters are defined for a method on the resource, the </w:t>
      </w:r>
      <w:r>
        <w:rPr>
          <w:rFonts w:hint="eastAsia"/>
          <w:lang w:val="en-US" w:eastAsia="zh-CN"/>
        </w:rPr>
        <w:t xml:space="preserve">default </w:t>
      </w:r>
      <w:r>
        <w:rPr>
          <w:lang w:val="en-US" w:eastAsia="zh-CN"/>
        </w:rPr>
        <w:t>logical relationship of the query parameters shall be clearly described.</w:t>
      </w:r>
    </w:p>
    <w:p w14:paraId="52E59BC2" w14:textId="77777777" w:rsidR="00516776" w:rsidRPr="00F559FE" w:rsidRDefault="00516776" w:rsidP="00516776">
      <w:pPr>
        <w:pStyle w:val="Heading6"/>
        <w:rPr>
          <w:lang w:eastAsia="zh-CN"/>
        </w:rPr>
      </w:pPr>
      <w:bookmarkStart w:id="352" w:name="_Toc19702451"/>
      <w:bookmarkStart w:id="353" w:name="_Toc27751607"/>
      <w:bookmarkStart w:id="354" w:name="_Toc35971693"/>
      <w:bookmarkStart w:id="355" w:name="_Toc35975942"/>
      <w:bookmarkStart w:id="356" w:name="_Toc44849399"/>
      <w:bookmarkStart w:id="357" w:name="_Toc51853040"/>
      <w:bookmarkStart w:id="358" w:name="_Toc114582898"/>
      <w:r>
        <w:rPr>
          <w:rFonts w:hint="eastAsia"/>
          <w:lang w:eastAsia="zh-CN"/>
        </w:rPr>
        <w:t>4.6.1.1.5.</w:t>
      </w:r>
      <w:r>
        <w:rPr>
          <w:lang w:eastAsia="zh-CN"/>
        </w:rPr>
        <w:t>2</w:t>
      </w:r>
      <w:r>
        <w:rPr>
          <w:rFonts w:hint="eastAsia"/>
          <w:lang w:eastAsia="zh-CN"/>
        </w:rPr>
        <w:tab/>
        <w:t>Complex query expression</w:t>
      </w:r>
      <w:bookmarkEnd w:id="352"/>
      <w:bookmarkEnd w:id="353"/>
      <w:bookmarkEnd w:id="354"/>
      <w:bookmarkEnd w:id="355"/>
      <w:bookmarkEnd w:id="356"/>
      <w:bookmarkEnd w:id="357"/>
      <w:bookmarkEnd w:id="358"/>
    </w:p>
    <w:p w14:paraId="4D9540B6" w14:textId="77777777" w:rsidR="00516776" w:rsidRDefault="00516776" w:rsidP="00516776">
      <w:pPr>
        <w:rPr>
          <w:lang w:eastAsia="zh-CN"/>
        </w:rPr>
      </w:pPr>
      <w:r>
        <w:rPr>
          <w:rFonts w:hint="eastAsia"/>
          <w:lang w:eastAsia="zh-CN"/>
        </w:rPr>
        <w:t xml:space="preserve">The complex query expression is used when there are multiple query parameters in the URI and the query condition needs to be expressed by a logical combination of multiple query parameters which overrides the default logical relationship of the query parameters. The complex query </w:t>
      </w:r>
      <w:r>
        <w:rPr>
          <w:lang w:eastAsia="zh-CN"/>
        </w:rPr>
        <w:t>expression</w:t>
      </w:r>
      <w:r>
        <w:rPr>
          <w:rFonts w:hint="eastAsia"/>
          <w:lang w:eastAsia="zh-CN"/>
        </w:rPr>
        <w:t xml:space="preserve"> is either a Conjunctive Normal Form (CNF) or a Disjunctive Normal Form (DNF) which is equivalent to the logical combination of query parameters reflecting the query condition.</w:t>
      </w:r>
    </w:p>
    <w:p w14:paraId="71E05AC9" w14:textId="77777777" w:rsidR="00516776" w:rsidRDefault="00516776" w:rsidP="00516776">
      <w:pPr>
        <w:rPr>
          <w:lang w:eastAsia="zh-CN"/>
        </w:rPr>
      </w:pPr>
      <w:r>
        <w:rPr>
          <w:rFonts w:hint="eastAsia"/>
          <w:lang w:eastAsia="zh-CN"/>
        </w:rPr>
        <w:t xml:space="preserve">The "complex-query" query </w:t>
      </w:r>
      <w:r>
        <w:rPr>
          <w:lang w:eastAsia="zh-CN"/>
        </w:rPr>
        <w:t>parameter</w:t>
      </w:r>
      <w:r>
        <w:rPr>
          <w:rFonts w:hint="eastAsia"/>
          <w:lang w:eastAsia="zh-CN"/>
        </w:rPr>
        <w:t xml:space="preserve"> may be used when a complex query expression is needed to express a query condition. The value of the "complex-query" query </w:t>
      </w:r>
      <w:r>
        <w:rPr>
          <w:lang w:eastAsia="zh-CN"/>
        </w:rPr>
        <w:t>parameter</w:t>
      </w:r>
      <w:r>
        <w:rPr>
          <w:rFonts w:hint="eastAsia"/>
          <w:lang w:eastAsia="zh-CN"/>
        </w:rPr>
        <w:t xml:space="preserve"> is of type "</w:t>
      </w:r>
      <w:proofErr w:type="spellStart"/>
      <w:r>
        <w:rPr>
          <w:rFonts w:hint="eastAsia"/>
          <w:lang w:eastAsia="zh-CN"/>
        </w:rPr>
        <w:t>ComplexQuery</w:t>
      </w:r>
      <w:proofErr w:type="spellEnd"/>
      <w:r>
        <w:rPr>
          <w:rFonts w:hint="eastAsia"/>
          <w:lang w:eastAsia="zh-CN"/>
        </w:rPr>
        <w:t>" which is a JSON object, the corresponding CNF or DNF is encoded into that JSON object (see 3GPP TS 29.571 [</w:t>
      </w:r>
      <w:r>
        <w:rPr>
          <w:lang w:val="en-US" w:eastAsia="zh-CN"/>
        </w:rPr>
        <w:t>5</w:t>
      </w:r>
      <w:r>
        <w:rPr>
          <w:rFonts w:hint="eastAsia"/>
          <w:lang w:eastAsia="zh-CN"/>
        </w:rPr>
        <w:t>] for the details of the data type "</w:t>
      </w:r>
      <w:proofErr w:type="spellStart"/>
      <w:r>
        <w:rPr>
          <w:rFonts w:hint="eastAsia"/>
          <w:lang w:eastAsia="zh-CN"/>
        </w:rPr>
        <w:t>ComplexQuery</w:t>
      </w:r>
      <w:proofErr w:type="spellEnd"/>
      <w:r>
        <w:rPr>
          <w:rFonts w:hint="eastAsia"/>
          <w:lang w:eastAsia="zh-CN"/>
        </w:rPr>
        <w:t>"). The use of "complex-query" shall be negotiated using the feature negotiation procedure as defined in 3GPP TS 29.500 [</w:t>
      </w:r>
      <w:r>
        <w:rPr>
          <w:lang w:val="en-US" w:eastAsia="zh-CN"/>
        </w:rPr>
        <w:t>2</w:t>
      </w:r>
      <w:r>
        <w:rPr>
          <w:rFonts w:hint="eastAsia"/>
          <w:lang w:eastAsia="zh-CN"/>
        </w:rPr>
        <w:t>].</w:t>
      </w:r>
    </w:p>
    <w:p w14:paraId="4707B499" w14:textId="77777777" w:rsidR="00516776" w:rsidRDefault="00516776" w:rsidP="00516776">
      <w:pPr>
        <w:rPr>
          <w:lang w:eastAsia="zh-CN"/>
        </w:rPr>
      </w:pPr>
      <w:r>
        <w:rPr>
          <w:rFonts w:hint="eastAsia"/>
          <w:lang w:eastAsia="zh-CN"/>
        </w:rPr>
        <w:lastRenderedPageBreak/>
        <w:t>If a query parameter is included in the "</w:t>
      </w:r>
      <w:proofErr w:type="spellStart"/>
      <w:r>
        <w:rPr>
          <w:rFonts w:hint="eastAsia"/>
          <w:lang w:eastAsia="zh-CN"/>
        </w:rPr>
        <w:t>complexQuery</w:t>
      </w:r>
      <w:proofErr w:type="spellEnd"/>
      <w:r>
        <w:rPr>
          <w:rFonts w:hint="eastAsia"/>
          <w:lang w:eastAsia="zh-CN"/>
        </w:rPr>
        <w:t>" then the same query parameter shall not be included outside the "</w:t>
      </w:r>
      <w:proofErr w:type="spellStart"/>
      <w:r>
        <w:rPr>
          <w:rFonts w:hint="eastAsia"/>
          <w:lang w:eastAsia="zh-CN"/>
        </w:rPr>
        <w:t>complexQuery</w:t>
      </w:r>
      <w:proofErr w:type="spellEnd"/>
      <w:r>
        <w:rPr>
          <w:rFonts w:hint="eastAsia"/>
          <w:lang w:eastAsia="zh-CN"/>
        </w:rPr>
        <w:t>" in the same request message.</w:t>
      </w:r>
    </w:p>
    <w:p w14:paraId="0DA83ADC" w14:textId="77777777" w:rsidR="00516776" w:rsidRDefault="00516776" w:rsidP="00516776">
      <w:pPr>
        <w:pStyle w:val="NO"/>
        <w:rPr>
          <w:lang w:eastAsia="zh-CN"/>
        </w:rPr>
      </w:pPr>
      <w:r>
        <w:rPr>
          <w:rFonts w:hint="eastAsia"/>
          <w:lang w:eastAsia="zh-CN"/>
        </w:rPr>
        <w:t>NOTE</w:t>
      </w:r>
      <w:r>
        <w:rPr>
          <w:lang w:val="en-US" w:eastAsia="zh-CN"/>
        </w:rPr>
        <w:t> </w:t>
      </w:r>
      <w:r>
        <w:rPr>
          <w:rFonts w:hint="eastAsia"/>
          <w:lang w:val="en-US" w:eastAsia="zh-CN"/>
        </w:rPr>
        <w:t>1</w:t>
      </w:r>
      <w:r>
        <w:rPr>
          <w:rFonts w:hint="eastAsia"/>
          <w:lang w:eastAsia="zh-CN"/>
        </w:rPr>
        <w:t>:</w:t>
      </w:r>
      <w:r>
        <w:rPr>
          <w:rFonts w:hint="eastAsia"/>
          <w:lang w:eastAsia="zh-CN"/>
        </w:rPr>
        <w:tab/>
        <w:t>It is not assumed that all APIs support "complex-query", the API supports this feature only when it is described in the corresponding specification.</w:t>
      </w:r>
    </w:p>
    <w:p w14:paraId="09E6C545" w14:textId="77777777" w:rsidR="00516776" w:rsidRDefault="00516776" w:rsidP="00516776">
      <w:pPr>
        <w:pStyle w:val="NO"/>
        <w:rPr>
          <w:lang w:eastAsia="zh-CN"/>
        </w:rPr>
      </w:pPr>
      <w:r>
        <w:rPr>
          <w:rFonts w:hint="eastAsia"/>
          <w:lang w:eastAsia="zh-CN"/>
        </w:rPr>
        <w:t>NOTE 2:</w:t>
      </w:r>
      <w:r>
        <w:rPr>
          <w:rFonts w:hint="eastAsia"/>
          <w:lang w:eastAsia="zh-CN"/>
        </w:rPr>
        <w:tab/>
        <w:t>The logical relationship between "complex-query" and the other query parameters defined for a particular API is described in the corresponding specification of that API.</w:t>
      </w:r>
    </w:p>
    <w:p w14:paraId="752A9625" w14:textId="77777777" w:rsidR="00516776" w:rsidRPr="00C24783" w:rsidRDefault="00516776" w:rsidP="00516776">
      <w:pPr>
        <w:pStyle w:val="NO"/>
        <w:rPr>
          <w:lang w:val="en-US" w:eastAsia="zh-CN"/>
        </w:rPr>
      </w:pPr>
      <w:r>
        <w:rPr>
          <w:rFonts w:hint="eastAsia"/>
          <w:lang w:eastAsia="zh-CN"/>
        </w:rPr>
        <w:t>NTOE 3:</w:t>
      </w:r>
      <w:r>
        <w:rPr>
          <w:rFonts w:hint="eastAsia"/>
          <w:lang w:eastAsia="zh-CN"/>
        </w:rPr>
        <w:tab/>
      </w:r>
      <w:r>
        <w:rPr>
          <w:lang w:val="en-US" w:eastAsia="zh-CN"/>
        </w:rPr>
        <w:t>T</w:t>
      </w:r>
      <w:r>
        <w:rPr>
          <w:rFonts w:hint="eastAsia"/>
          <w:lang w:val="en-US" w:eastAsia="zh-CN"/>
        </w:rPr>
        <w:t>he "complex-query" is not an additional explanation of the other query parameters, the condition expressed in the "complex-query" is evaluated along with the other queries.</w:t>
      </w:r>
    </w:p>
    <w:p w14:paraId="7DCEFE7A" w14:textId="77777777" w:rsidR="00516776" w:rsidRDefault="00516776" w:rsidP="00516776">
      <w:pPr>
        <w:rPr>
          <w:lang w:eastAsia="zh-CN"/>
        </w:rPr>
      </w:pPr>
    </w:p>
    <w:p w14:paraId="09058409" w14:textId="77777777" w:rsidR="00516776" w:rsidRPr="009C3A6A" w:rsidRDefault="00516776" w:rsidP="00516776">
      <w:pPr>
        <w:pStyle w:val="Heading4"/>
      </w:pPr>
      <w:bookmarkStart w:id="359" w:name="_Toc19702452"/>
      <w:bookmarkStart w:id="360" w:name="_Toc27751608"/>
      <w:bookmarkStart w:id="361" w:name="_Toc35971694"/>
      <w:bookmarkStart w:id="362" w:name="_Toc35975943"/>
      <w:bookmarkStart w:id="363" w:name="_Toc44849400"/>
      <w:bookmarkStart w:id="364" w:name="_Toc51853041"/>
      <w:bookmarkStart w:id="365" w:name="_Toc114582899"/>
      <w:r>
        <w:t>4.6.1.2</w:t>
      </w:r>
      <w:r>
        <w:tab/>
        <w:t>Custom Operations</w:t>
      </w:r>
      <w:bookmarkEnd w:id="359"/>
      <w:bookmarkEnd w:id="360"/>
      <w:bookmarkEnd w:id="361"/>
      <w:bookmarkEnd w:id="362"/>
      <w:bookmarkEnd w:id="363"/>
      <w:bookmarkEnd w:id="364"/>
      <w:bookmarkEnd w:id="365"/>
    </w:p>
    <w:p w14:paraId="33A70E88" w14:textId="77777777" w:rsidR="00516776" w:rsidRDefault="00516776" w:rsidP="00516776">
      <w:r>
        <w:t>Custom Operations provide procedures that allow a service consumer NF (client) to interact with an NF service producer in other ways than what is supported by the CRUD methods described in clause 4.6.1.1.</w:t>
      </w:r>
    </w:p>
    <w:p w14:paraId="2AE55944" w14:textId="77777777" w:rsidR="00516776" w:rsidRDefault="00516776" w:rsidP="00516776">
      <w:r>
        <w:t>Custom Operation can be related to a resource or can be related to an entire service and be independent of a resource.</w:t>
      </w:r>
    </w:p>
    <w:p w14:paraId="3B9E41B9" w14:textId="77777777" w:rsidR="00516776" w:rsidRDefault="00516776" w:rsidP="00516776"/>
    <w:p w14:paraId="414C1CA4" w14:textId="77777777" w:rsidR="00516776" w:rsidRDefault="00516776" w:rsidP="00516776">
      <w:r>
        <w:t>Figure 4.6.1.2-1 illustrates the use of a custom operation related to a resource.</w:t>
      </w:r>
    </w:p>
    <w:p w14:paraId="1FF38F87" w14:textId="77777777" w:rsidR="00516776" w:rsidRDefault="00516776" w:rsidP="00516776">
      <w:pPr>
        <w:pStyle w:val="TH"/>
        <w:rPr>
          <w:noProof/>
        </w:rPr>
      </w:pPr>
      <w:r w:rsidRPr="00986E88">
        <w:rPr>
          <w:noProof/>
        </w:rPr>
        <w:object w:dxaOrig="9570" w:dyaOrig="3195" w14:anchorId="0152C59C">
          <v:shape id="_x0000_i1034" type="#_x0000_t75" style="width:480.5pt;height:159.5pt" o:ole="">
            <v:imagedata r:id="rId29" o:title=""/>
          </v:shape>
          <o:OLEObject Type="Embed" ProgID="Visio.Drawing.11" ShapeID="_x0000_i1034" DrawAspect="Content" ObjectID="_1725195688" r:id="rId30"/>
        </w:object>
      </w:r>
    </w:p>
    <w:p w14:paraId="5DD6009D" w14:textId="77777777" w:rsidR="00516776" w:rsidRDefault="00516776" w:rsidP="00516776">
      <w:pPr>
        <w:pStyle w:val="TF"/>
      </w:pPr>
      <w:r>
        <w:t>Figure 4.6.1.2-1: Custom Operation on a Resource using HTTP POST</w:t>
      </w:r>
    </w:p>
    <w:p w14:paraId="75E26751" w14:textId="77777777" w:rsidR="00516776" w:rsidRDefault="00516776" w:rsidP="00516776">
      <w:pPr>
        <w:pStyle w:val="B1"/>
      </w:pPr>
      <w:r>
        <w:t>1.</w:t>
      </w:r>
      <w:r>
        <w:tab/>
        <w:t>The request URI identifies the custom operation to be executed and the resource the custom operation relates to and is constructed by adding a verb as name for the custom operation at the end of the resource URI (see clauses 4.4.2 and 5.1.3.2). Parameters for the custom operation are included in the request body.</w:t>
      </w:r>
    </w:p>
    <w:p w14:paraId="09A277EE" w14:textId="77777777" w:rsidR="00516776" w:rsidRDefault="00516776" w:rsidP="00516776">
      <w:pPr>
        <w:pStyle w:val="B1"/>
      </w:pPr>
      <w:r>
        <w:t>2.</w:t>
      </w:r>
      <w:r>
        <w:tab/>
        <w:t xml:space="preserve">On success, </w:t>
      </w:r>
      <w:r w:rsidRPr="00A02C24">
        <w:t>"</w:t>
      </w:r>
      <w:r>
        <w:t>204 No Content</w:t>
      </w:r>
      <w:r w:rsidRPr="00A02C24">
        <w:t>"</w:t>
      </w:r>
      <w:r>
        <w:t xml:space="preserve"> or </w:t>
      </w:r>
      <w:r w:rsidRPr="00A02C24">
        <w:t>"</w:t>
      </w:r>
      <w:r>
        <w:t>200 OK</w:t>
      </w:r>
      <w:r w:rsidRPr="00A02C24">
        <w:t>"</w:t>
      </w:r>
      <w:r>
        <w:t xml:space="preserve"> shall be returned. "200 OK" shall contain a body with data related to the custom operation.</w:t>
      </w:r>
    </w:p>
    <w:p w14:paraId="38DF8F59" w14:textId="77777777" w:rsidR="00516776" w:rsidRDefault="00516776" w:rsidP="00516776">
      <w:r>
        <w:t>On failure, the appropriate HTTP status code indicating the error shall be returned and appropriate additional error information should be returned in the POST response body (see clause 4.8).</w:t>
      </w:r>
    </w:p>
    <w:p w14:paraId="738B1169" w14:textId="77777777" w:rsidR="00516776" w:rsidRDefault="00516776" w:rsidP="00516776">
      <w:pPr>
        <w:pStyle w:val="B1"/>
      </w:pPr>
    </w:p>
    <w:p w14:paraId="3927DF4F" w14:textId="77777777" w:rsidR="00516776" w:rsidRDefault="00516776" w:rsidP="00516776">
      <w:r>
        <w:t>Figure 4.6.1.2-2 illustrates the use of a custom operation related to a service.</w:t>
      </w:r>
    </w:p>
    <w:p w14:paraId="49AE9E68" w14:textId="77777777" w:rsidR="00516776" w:rsidRDefault="00516776" w:rsidP="00516776">
      <w:pPr>
        <w:pStyle w:val="TH"/>
        <w:rPr>
          <w:noProof/>
        </w:rPr>
      </w:pPr>
      <w:r w:rsidRPr="00986E88">
        <w:rPr>
          <w:noProof/>
        </w:rPr>
        <w:object w:dxaOrig="9570" w:dyaOrig="3195" w14:anchorId="5F73B40F">
          <v:shape id="_x0000_i1035" type="#_x0000_t75" style="width:480.5pt;height:159.5pt" o:ole="">
            <v:imagedata r:id="rId31" o:title=""/>
          </v:shape>
          <o:OLEObject Type="Embed" ProgID="Visio.Drawing.11" ShapeID="_x0000_i1035" DrawAspect="Content" ObjectID="_1725195689" r:id="rId32"/>
        </w:object>
      </w:r>
    </w:p>
    <w:p w14:paraId="4AFFEB46" w14:textId="77777777" w:rsidR="00516776" w:rsidRDefault="00516776" w:rsidP="00516776">
      <w:pPr>
        <w:pStyle w:val="TF"/>
      </w:pPr>
      <w:r>
        <w:t>Figure 4.6.1.2-2: Custom Operation related to Service using HTTP POST</w:t>
      </w:r>
    </w:p>
    <w:p w14:paraId="56F1C10F" w14:textId="77777777" w:rsidR="00516776" w:rsidRDefault="00516776" w:rsidP="00516776">
      <w:pPr>
        <w:pStyle w:val="B1"/>
      </w:pPr>
      <w:r>
        <w:t>1.</w:t>
      </w:r>
      <w:r>
        <w:tab/>
        <w:t>The request URI identifies the custom operation to be executed and is constructed by adding a verb as name for the custom operation at the end of the service URI (see clauses 4.4.2 and 5.1.3.2). Parameters for the custom operation are included in the request body.</w:t>
      </w:r>
    </w:p>
    <w:p w14:paraId="1388341E" w14:textId="77777777" w:rsidR="00516776" w:rsidRDefault="00516776" w:rsidP="00516776">
      <w:pPr>
        <w:pStyle w:val="B1"/>
      </w:pPr>
      <w:r>
        <w:t>2.</w:t>
      </w:r>
      <w:r>
        <w:tab/>
        <w:t xml:space="preserve">On success, </w:t>
      </w:r>
      <w:r w:rsidRPr="00A02C24">
        <w:t>"</w:t>
      </w:r>
      <w:r>
        <w:t>204 No Content</w:t>
      </w:r>
      <w:r w:rsidRPr="00A02C24">
        <w:t>"</w:t>
      </w:r>
      <w:r>
        <w:t xml:space="preserve"> or </w:t>
      </w:r>
      <w:r w:rsidRPr="00A02C24">
        <w:t>"</w:t>
      </w:r>
      <w:r>
        <w:t>200 OK</w:t>
      </w:r>
      <w:r w:rsidRPr="00A02C24">
        <w:t>"</w:t>
      </w:r>
      <w:r>
        <w:t xml:space="preserve"> shall be returned. "200 OK" shall contain a body with data related to the custom operation.</w:t>
      </w:r>
    </w:p>
    <w:p w14:paraId="6B442A4E" w14:textId="77777777" w:rsidR="00516776" w:rsidRDefault="00516776" w:rsidP="00516776">
      <w:r>
        <w:t>On failure, the appropriate HTTP status code indicating the error shall be returned and appropriate additional error information should be returned in the POST response body (see clause 4.8).</w:t>
      </w:r>
    </w:p>
    <w:p w14:paraId="3117D026" w14:textId="77777777" w:rsidR="00516776" w:rsidRDefault="00516776" w:rsidP="00516776">
      <w:pPr>
        <w:pStyle w:val="Heading4"/>
      </w:pPr>
      <w:bookmarkStart w:id="366" w:name="_Toc19702453"/>
      <w:bookmarkStart w:id="367" w:name="_Toc27751609"/>
      <w:bookmarkStart w:id="368" w:name="_Toc35971695"/>
      <w:bookmarkStart w:id="369" w:name="_Toc35975944"/>
      <w:bookmarkStart w:id="370" w:name="_Toc44849401"/>
      <w:bookmarkStart w:id="371" w:name="_Toc51853042"/>
      <w:bookmarkStart w:id="372" w:name="_Toc114582900"/>
      <w:r>
        <w:t>4.6.1.3</w:t>
      </w:r>
      <w:r>
        <w:tab/>
        <w:t>Use of Asynchronous Operations</w:t>
      </w:r>
      <w:bookmarkEnd w:id="366"/>
      <w:bookmarkEnd w:id="367"/>
      <w:bookmarkEnd w:id="368"/>
      <w:bookmarkEnd w:id="369"/>
      <w:bookmarkEnd w:id="370"/>
      <w:bookmarkEnd w:id="371"/>
      <w:bookmarkEnd w:id="372"/>
    </w:p>
    <w:p w14:paraId="79990529" w14:textId="77777777" w:rsidR="00516776" w:rsidRPr="008F5392" w:rsidRDefault="00516776" w:rsidP="00516776">
      <w:r>
        <w:t xml:space="preserve">Certain service operations may be designed to allow the invocation of a request so that the response can be received asynchronously: if the NF service consumer when sending a request cannot expect to receive an immediate final response, the service consumer may provide a </w:t>
      </w:r>
      <w:proofErr w:type="spellStart"/>
      <w:r>
        <w:t>callback</w:t>
      </w:r>
      <w:proofErr w:type="spellEnd"/>
      <w:r>
        <w:t xml:space="preserve"> reference for final result notification. The service provider, when receiving a request that contains a </w:t>
      </w:r>
      <w:proofErr w:type="spellStart"/>
      <w:r>
        <w:t>callback</w:t>
      </w:r>
      <w:proofErr w:type="spellEnd"/>
      <w:r>
        <w:t xml:space="preserve"> reference for final result notification, may then return an immediate "202 Accepted", and notify the service consumer about the final result using the received </w:t>
      </w:r>
      <w:proofErr w:type="spellStart"/>
      <w:r>
        <w:t>callback</w:t>
      </w:r>
      <w:proofErr w:type="spellEnd"/>
      <w:r>
        <w:t xml:space="preserve"> reference at a later point in time.</w:t>
      </w:r>
    </w:p>
    <w:p w14:paraId="7E680168" w14:textId="77777777" w:rsidR="00516776" w:rsidRDefault="00516776" w:rsidP="00516776">
      <w:pPr>
        <w:pStyle w:val="Heading4"/>
      </w:pPr>
      <w:bookmarkStart w:id="373" w:name="_Toc19702454"/>
      <w:bookmarkStart w:id="374" w:name="_Toc27751610"/>
      <w:bookmarkStart w:id="375" w:name="_Toc35971696"/>
      <w:bookmarkStart w:id="376" w:name="_Toc35975945"/>
      <w:bookmarkStart w:id="377" w:name="_Toc44849402"/>
      <w:bookmarkStart w:id="378" w:name="_Toc51853043"/>
      <w:bookmarkStart w:id="379" w:name="_Toc114582901"/>
      <w:r>
        <w:t>4.6.1.4</w:t>
      </w:r>
      <w:r>
        <w:tab/>
        <w:t>Special provisions to support the seamless change of AMF as NF service producer</w:t>
      </w:r>
      <w:bookmarkEnd w:id="373"/>
      <w:bookmarkEnd w:id="374"/>
      <w:bookmarkEnd w:id="375"/>
      <w:bookmarkEnd w:id="376"/>
      <w:bookmarkEnd w:id="377"/>
      <w:bookmarkEnd w:id="378"/>
      <w:bookmarkEnd w:id="379"/>
    </w:p>
    <w:p w14:paraId="770AFB5F" w14:textId="77777777" w:rsidR="00516776" w:rsidRDefault="00516776" w:rsidP="00516776">
      <w:pPr>
        <w:rPr>
          <w:lang w:val="en-US"/>
        </w:rPr>
      </w:pPr>
      <w:r>
        <w:rPr>
          <w:lang w:val="en-US"/>
        </w:rPr>
        <w:t>Services provided by the AMF can be transferred seamlessly to a new AMF when the corresponding UE context is transferred to that AMF.</w:t>
      </w:r>
    </w:p>
    <w:p w14:paraId="7B5A70CE" w14:textId="77777777" w:rsidR="00516776" w:rsidRDefault="00516776" w:rsidP="00516776">
      <w:r>
        <w:rPr>
          <w:lang w:val="en-US"/>
        </w:rPr>
        <w:t xml:space="preserve">To support a seamless </w:t>
      </w:r>
      <w:r>
        <w:t>change of the AMF as NF service producer, the procedures in clause 4.6.1 are applied with the following special provisions:</w:t>
      </w:r>
    </w:p>
    <w:p w14:paraId="57A6946F" w14:textId="77777777" w:rsidR="00516776" w:rsidRDefault="00516776" w:rsidP="00516776">
      <w:pPr>
        <w:pStyle w:val="B1"/>
      </w:pPr>
      <w:r>
        <w:t>1</w:t>
      </w:r>
      <w:r w:rsidRPr="00D3070D">
        <w:t>.</w:t>
      </w:r>
      <w:r w:rsidRPr="00D3070D">
        <w:tab/>
        <w:t xml:space="preserve">When becoming aware </w:t>
      </w:r>
      <w:r>
        <w:t>that a new AMF is serving the resource</w:t>
      </w:r>
      <w:r w:rsidRPr="00D3070D">
        <w:t xml:space="preserve">, the NF service consumer </w:t>
      </w:r>
      <w:r>
        <w:t xml:space="preserve">shall </w:t>
      </w:r>
      <w:r w:rsidRPr="00D3070D">
        <w:t xml:space="preserve">exchange </w:t>
      </w:r>
      <w:r>
        <w:t xml:space="preserve">the authority </w:t>
      </w:r>
      <w:r w:rsidRPr="00D3070D">
        <w:t>part of resource UR</w:t>
      </w:r>
      <w:r>
        <w:t>I</w:t>
      </w:r>
      <w:r w:rsidRPr="00D3070D">
        <w:t xml:space="preserve">s with </w:t>
      </w:r>
      <w:r>
        <w:t>the address of a new NF service producer</w:t>
      </w:r>
      <w:r w:rsidRPr="00D3070D">
        <w:t xml:space="preserve"> and </w:t>
      </w:r>
      <w:r>
        <w:t xml:space="preserve">shall </w:t>
      </w:r>
      <w:r w:rsidRPr="00D3070D">
        <w:t>use that UR</w:t>
      </w:r>
      <w:r>
        <w:t>I</w:t>
      </w:r>
      <w:r w:rsidRPr="00D3070D">
        <w:t xml:space="preserve"> in subsequent communication.</w:t>
      </w:r>
    </w:p>
    <w:p w14:paraId="2C993B12" w14:textId="77777777" w:rsidR="00516776" w:rsidRPr="00D3070D" w:rsidRDefault="00516776" w:rsidP="00516776">
      <w:pPr>
        <w:pStyle w:val="NO"/>
      </w:pPr>
      <w:r>
        <w:t>NOTE:</w:t>
      </w:r>
      <w:r>
        <w:tab/>
        <w:t>A</w:t>
      </w:r>
      <w:r w:rsidRPr="00D3070D">
        <w:t xml:space="preserve">n NF service consumer </w:t>
      </w:r>
      <w:r>
        <w:t>can</w:t>
      </w:r>
      <w:r w:rsidRPr="00D3070D">
        <w:t xml:space="preserve"> become aware of </w:t>
      </w:r>
      <w:r>
        <w:t>an AMF change</w:t>
      </w:r>
      <w:r w:rsidRPr="00D3070D">
        <w:t xml:space="preserve"> via </w:t>
      </w:r>
      <w:proofErr w:type="spellStart"/>
      <w:r w:rsidRPr="00D3070D">
        <w:t>Namf_Communication</w:t>
      </w:r>
      <w:proofErr w:type="spellEnd"/>
      <w:r w:rsidRPr="00D3070D">
        <w:t xml:space="preserve"> service </w:t>
      </w:r>
      <w:proofErr w:type="spellStart"/>
      <w:r w:rsidRPr="00D3070D">
        <w:t>AMFStatusChange</w:t>
      </w:r>
      <w:proofErr w:type="spellEnd"/>
      <w:r w:rsidRPr="00D3070D">
        <w:t xml:space="preserve"> Notifications, via Error response from old AMF, via link level failures (e.g</w:t>
      </w:r>
      <w:r>
        <w:t>.</w:t>
      </w:r>
      <w:r w:rsidRPr="00D3070D">
        <w:t xml:space="preserve"> no response from the AMF)</w:t>
      </w:r>
      <w:r>
        <w:t xml:space="preserve">, or via a notification from the NRF that the AMF has deregistered and can then determine the new AMF either via information received within those services or by selecting an AMF from an earlier received </w:t>
      </w:r>
      <w:r w:rsidRPr="00D3070D">
        <w:t>AMF set or the backup AMF</w:t>
      </w:r>
      <w:r>
        <w:t>.</w:t>
      </w:r>
    </w:p>
    <w:p w14:paraId="0D7BE5BA" w14:textId="77777777" w:rsidR="00516776" w:rsidRPr="00D3070D" w:rsidRDefault="00516776" w:rsidP="00516776">
      <w:pPr>
        <w:pStyle w:val="B1"/>
      </w:pPr>
      <w:r>
        <w:t>2</w:t>
      </w:r>
      <w:r w:rsidRPr="00D3070D">
        <w:t>.</w:t>
      </w:r>
      <w:r w:rsidRPr="00D3070D">
        <w:tab/>
        <w:t xml:space="preserve">Each </w:t>
      </w:r>
      <w:r>
        <w:t>AMF</w:t>
      </w:r>
      <w:r w:rsidRPr="00D3070D">
        <w:t xml:space="preserve"> </w:t>
      </w:r>
      <w:r>
        <w:t xml:space="preserve">within a set of AMFs supporting seamless changes shall </w:t>
      </w:r>
      <w:r w:rsidRPr="00D3070D">
        <w:t xml:space="preserve">be prepared to receive updates </w:t>
      </w:r>
      <w:r>
        <w:t xml:space="preserve">for resource URIs constructed according to bullet 1 with the own IP address as authority part </w:t>
      </w:r>
      <w:r w:rsidRPr="00D3070D">
        <w:t xml:space="preserve">from the NF service </w:t>
      </w:r>
      <w:r>
        <w:t>consumer</w:t>
      </w:r>
      <w:r w:rsidRPr="00D3070D">
        <w:t>, by either handling the updates, or by replying</w:t>
      </w:r>
      <w:r>
        <w:t xml:space="preserve"> with an</w:t>
      </w:r>
      <w:r w:rsidRPr="00D3070D">
        <w:t xml:space="preserve"> HTTP </w:t>
      </w:r>
      <w:r>
        <w:t>"</w:t>
      </w:r>
      <w:r w:rsidRPr="00D3070D">
        <w:t>3</w:t>
      </w:r>
      <w:r>
        <w:t xml:space="preserve">07 temporary </w:t>
      </w:r>
      <w:r w:rsidRPr="00D3070D">
        <w:t>redirect</w:t>
      </w:r>
      <w:r>
        <w:t>" error response</w:t>
      </w:r>
      <w:r w:rsidRPr="00D3070D">
        <w:t xml:space="preserve"> pointing to new </w:t>
      </w:r>
      <w:r>
        <w:t>NF service producer</w:t>
      </w:r>
      <w:r w:rsidRPr="00D3070D">
        <w:t>, or by replying with another HTTP error</w:t>
      </w:r>
      <w:r>
        <w:t xml:space="preserve"> such as an "404 Not found"</w:t>
      </w:r>
      <w:r w:rsidRPr="00D3070D">
        <w:t>.</w:t>
      </w:r>
    </w:p>
    <w:p w14:paraId="6528CF49" w14:textId="77777777" w:rsidR="00516776" w:rsidRPr="00D3070D" w:rsidRDefault="00516776" w:rsidP="00516776">
      <w:pPr>
        <w:pStyle w:val="B1"/>
      </w:pPr>
      <w:r>
        <w:t>3</w:t>
      </w:r>
      <w:r w:rsidRPr="00D3070D">
        <w:t>.</w:t>
      </w:r>
      <w:r w:rsidRPr="00D3070D">
        <w:tab/>
        <w:t xml:space="preserve">For a service that includes notifications from the </w:t>
      </w:r>
      <w:r>
        <w:t>AMF</w:t>
      </w:r>
      <w:r w:rsidRPr="00D3070D">
        <w:t xml:space="preserve">, the NF service consumer </w:t>
      </w:r>
      <w:r>
        <w:t xml:space="preserve">shall </w:t>
      </w:r>
      <w:r w:rsidRPr="00D3070D">
        <w:t xml:space="preserve">be prepared to receive </w:t>
      </w:r>
      <w:r>
        <w:t xml:space="preserve">notifications </w:t>
      </w:r>
      <w:r w:rsidRPr="00D3070D">
        <w:t xml:space="preserve">for the that service from any </w:t>
      </w:r>
      <w:r>
        <w:t>NF service producer</w:t>
      </w:r>
      <w:r w:rsidRPr="00D3070D">
        <w:t xml:space="preserve"> </w:t>
      </w:r>
      <w:r>
        <w:t>within a set of NF service producers supporting seamless changes</w:t>
      </w:r>
      <w:r w:rsidR="00AD7052">
        <w:t>.</w:t>
      </w:r>
    </w:p>
    <w:p w14:paraId="69A4FEA1" w14:textId="77777777" w:rsidR="00516776" w:rsidRDefault="00516776" w:rsidP="00516776">
      <w:pPr>
        <w:pStyle w:val="Heading3"/>
      </w:pPr>
      <w:bookmarkStart w:id="380" w:name="_Toc19702455"/>
      <w:bookmarkStart w:id="381" w:name="_Toc27751611"/>
      <w:bookmarkStart w:id="382" w:name="_Toc35971697"/>
      <w:bookmarkStart w:id="383" w:name="_Toc35975946"/>
      <w:bookmarkStart w:id="384" w:name="_Toc44849403"/>
      <w:bookmarkStart w:id="385" w:name="_Toc51853044"/>
      <w:bookmarkStart w:id="386" w:name="_Toc114582902"/>
      <w:r>
        <w:lastRenderedPageBreak/>
        <w:t>4.6.2</w:t>
      </w:r>
      <w:r>
        <w:tab/>
        <w:t>Use of Subscribe/Notify Communication</w:t>
      </w:r>
      <w:bookmarkEnd w:id="380"/>
      <w:bookmarkEnd w:id="381"/>
      <w:bookmarkEnd w:id="382"/>
      <w:bookmarkEnd w:id="383"/>
      <w:bookmarkEnd w:id="384"/>
      <w:bookmarkEnd w:id="385"/>
      <w:bookmarkEnd w:id="386"/>
    </w:p>
    <w:p w14:paraId="79C961E4" w14:textId="77777777" w:rsidR="00516776" w:rsidRDefault="00516776" w:rsidP="00516776">
      <w:pPr>
        <w:pStyle w:val="Heading4"/>
      </w:pPr>
      <w:bookmarkStart w:id="387" w:name="_Toc19702456"/>
      <w:bookmarkStart w:id="388" w:name="_Toc27751612"/>
      <w:bookmarkStart w:id="389" w:name="_Toc35971698"/>
      <w:bookmarkStart w:id="390" w:name="_Toc35975947"/>
      <w:bookmarkStart w:id="391" w:name="_Toc44849404"/>
      <w:bookmarkStart w:id="392" w:name="_Toc51853045"/>
      <w:bookmarkStart w:id="393" w:name="_Toc114582903"/>
      <w:r>
        <w:t>4.6.2.1</w:t>
      </w:r>
      <w:r>
        <w:tab/>
        <w:t>General</w:t>
      </w:r>
      <w:bookmarkEnd w:id="387"/>
      <w:bookmarkEnd w:id="388"/>
      <w:bookmarkEnd w:id="389"/>
      <w:bookmarkEnd w:id="390"/>
      <w:bookmarkEnd w:id="391"/>
      <w:bookmarkEnd w:id="392"/>
      <w:bookmarkEnd w:id="393"/>
    </w:p>
    <w:p w14:paraId="3DBD6E40" w14:textId="77777777" w:rsidR="00516776" w:rsidRDefault="00516776" w:rsidP="00516776">
      <w:r>
        <w:t>Subscribe/Notify communication between 5GC NFs can be used to keep involved NFs (consumers of a service) informed of data changes or events that occur at another NF (producer of the service). A notification is a message that contains information about the event.</w:t>
      </w:r>
    </w:p>
    <w:p w14:paraId="273B61FF" w14:textId="77777777" w:rsidR="00516776" w:rsidRDefault="00516776" w:rsidP="00516776">
      <w:r>
        <w:t>Service consumer NFs (clients) need to subscribe to notifications at the service provider NF (server). This either happens explicitly by means of creating a new subscription resource (see clause 4.6.2.2), or implicitly by updating a relevant resource.</w:t>
      </w:r>
    </w:p>
    <w:p w14:paraId="2C2B37D3" w14:textId="77777777" w:rsidR="00516776" w:rsidRDefault="00516776" w:rsidP="00516776">
      <w:r>
        <w:t>When the change/event occurs at the service producer NF, notifications (see clause 4.6.2.3) are sent from the service producer NF to the service consumer NFs. This communication initiated by the service producer to the service consumers requires that the service consumer NF (client) takes the role of an HTTP server and the service producer NF (server) takes the role of an HTTP client.</w:t>
      </w:r>
    </w:p>
    <w:p w14:paraId="1109585F" w14:textId="77777777" w:rsidR="00516776" w:rsidRPr="00BD0789" w:rsidRDefault="00516776" w:rsidP="00516776">
      <w:r>
        <w:t xml:space="preserve">During the explicit subscription the service consumer NF (client) provides a </w:t>
      </w:r>
      <w:proofErr w:type="spellStart"/>
      <w:r>
        <w:t>callback</w:t>
      </w:r>
      <w:proofErr w:type="spellEnd"/>
      <w:r>
        <w:t xml:space="preserve"> URI and possibly additional filter criteria to the service producer NF (server). When the data-change/event occurs that matches the filter criteria in the subscription, the service producer NF (taking the role of an HTTP client) uses the provided </w:t>
      </w:r>
      <w:proofErr w:type="spellStart"/>
      <w:r>
        <w:t>callback</w:t>
      </w:r>
      <w:proofErr w:type="spellEnd"/>
      <w:r>
        <w:t xml:space="preserve"> URI to notify the service consumer NF (taking the role of an HTTP server) about the change.</w:t>
      </w:r>
    </w:p>
    <w:p w14:paraId="2E8FE943" w14:textId="77777777" w:rsidR="00516776" w:rsidRDefault="00516776" w:rsidP="00516776">
      <w:pPr>
        <w:pStyle w:val="Heading4"/>
      </w:pPr>
      <w:bookmarkStart w:id="394" w:name="_Toc19702457"/>
      <w:bookmarkStart w:id="395" w:name="_Toc27751613"/>
      <w:bookmarkStart w:id="396" w:name="_Toc35971699"/>
      <w:bookmarkStart w:id="397" w:name="_Toc35975948"/>
      <w:bookmarkStart w:id="398" w:name="_Toc44849405"/>
      <w:bookmarkStart w:id="399" w:name="_Toc51853046"/>
      <w:bookmarkStart w:id="400" w:name="_Toc114582904"/>
      <w:r>
        <w:t>4.6.2.2</w:t>
      </w:r>
      <w:r>
        <w:tab/>
        <w:t>Management of Subscriptions</w:t>
      </w:r>
      <w:bookmarkEnd w:id="394"/>
      <w:bookmarkEnd w:id="395"/>
      <w:bookmarkEnd w:id="396"/>
      <w:bookmarkEnd w:id="397"/>
      <w:bookmarkEnd w:id="398"/>
      <w:bookmarkEnd w:id="399"/>
      <w:bookmarkEnd w:id="400"/>
    </w:p>
    <w:p w14:paraId="61F48462" w14:textId="77777777" w:rsidR="00516776" w:rsidRDefault="00516776" w:rsidP="00516776">
      <w:pPr>
        <w:pStyle w:val="Heading5"/>
      </w:pPr>
      <w:bookmarkStart w:id="401" w:name="_Toc19702458"/>
      <w:bookmarkStart w:id="402" w:name="_Toc27751614"/>
      <w:bookmarkStart w:id="403" w:name="_Toc35971700"/>
      <w:bookmarkStart w:id="404" w:name="_Toc35975949"/>
      <w:bookmarkStart w:id="405" w:name="_Toc44849406"/>
      <w:bookmarkStart w:id="406" w:name="_Toc51853047"/>
      <w:bookmarkStart w:id="407" w:name="_Toc114582905"/>
      <w:r>
        <w:t>4.6.2.2.1</w:t>
      </w:r>
      <w:r>
        <w:tab/>
        <w:t>General</w:t>
      </w:r>
      <w:bookmarkEnd w:id="401"/>
      <w:bookmarkEnd w:id="402"/>
      <w:bookmarkEnd w:id="403"/>
      <w:bookmarkEnd w:id="404"/>
      <w:bookmarkEnd w:id="405"/>
      <w:bookmarkEnd w:id="406"/>
      <w:bookmarkEnd w:id="407"/>
    </w:p>
    <w:p w14:paraId="7C8783A8" w14:textId="77777777" w:rsidR="00516776" w:rsidRDefault="00516776" w:rsidP="00516776">
      <w:r>
        <w:t>The HTTP method to create a subscription shall be POST. The HTTP method to modify a subscription shall be PUT or PATCH. The HTTP method to delete a subscription (i.e. to unsubscribe) shall be DELETE (see IETF RFC 7231 [6]).</w:t>
      </w:r>
    </w:p>
    <w:p w14:paraId="75D2BEFC" w14:textId="77777777" w:rsidR="00516776" w:rsidRDefault="00516776" w:rsidP="00516776">
      <w:r>
        <w:t>Subscriptions may be implicit, i.e. exist without being explicitly created by a dedicated subscribe operation.</w:t>
      </w:r>
    </w:p>
    <w:p w14:paraId="30F5CC99" w14:textId="77777777" w:rsidR="00516776" w:rsidRDefault="00516776" w:rsidP="00516776">
      <w:r>
        <w:t>Two types of implicit subscriptions exist:</w:t>
      </w:r>
    </w:p>
    <w:p w14:paraId="60B6D795" w14:textId="77777777" w:rsidR="00516776" w:rsidRDefault="00516776" w:rsidP="00516776">
      <w:r>
        <w:t>1.</w:t>
      </w:r>
      <w:r>
        <w:tab/>
        <w:t>The subscription is implied by an explicit operation different from the subscribe operation, which does not use the GET method. The subscription implied by the explicit operation and the corresponding notification shall be part of the same service.</w:t>
      </w:r>
    </w:p>
    <w:p w14:paraId="61794C57" w14:textId="77777777" w:rsidR="00516776" w:rsidRDefault="00516776" w:rsidP="00516776">
      <w:r>
        <w:t>2.</w:t>
      </w:r>
      <w:r>
        <w:tab/>
        <w:t>The subscription exists without any explicit operation.</w:t>
      </w:r>
    </w:p>
    <w:p w14:paraId="05727DF3" w14:textId="77777777" w:rsidR="00516776" w:rsidRDefault="00516776" w:rsidP="00516776">
      <w:r>
        <w:t>As an example for the first type, at the UDM the registered AMF (as long as it is registered) is implicitly subscribed to notification about de-registration and (possibly) P-CSCF restoration as side effect of the registration.</w:t>
      </w:r>
    </w:p>
    <w:p w14:paraId="14568CAD" w14:textId="77777777" w:rsidR="00516776" w:rsidRDefault="00516776" w:rsidP="00516776">
      <w:r>
        <w:rPr>
          <w:rFonts w:hint="eastAsia"/>
          <w:noProof/>
        </w:rPr>
        <w:t>As an</w:t>
      </w:r>
      <w:r>
        <w:rPr>
          <w:noProof/>
        </w:rPr>
        <w:t>other</w:t>
      </w:r>
      <w:r>
        <w:rPr>
          <w:rFonts w:hint="eastAsia"/>
          <w:noProof/>
        </w:rPr>
        <w:t xml:space="preserve"> example</w:t>
      </w:r>
      <w:r>
        <w:rPr>
          <w:noProof/>
        </w:rPr>
        <w:t xml:space="preserve"> for the first type</w:t>
      </w:r>
      <w:r>
        <w:rPr>
          <w:rFonts w:hint="eastAsia"/>
          <w:noProof/>
        </w:rPr>
        <w:t xml:space="preserve">, at the SMF, the AMF that created a SM Context for a PDU session is implicitly subscribed for SM Context Status notification. </w:t>
      </w:r>
      <w:r>
        <w:rPr>
          <w:noProof/>
        </w:rPr>
        <w:t>At AMF change the new AMF updates the SMF with its callback URI for receiving subsequent SM Context Status notification.</w:t>
      </w:r>
    </w:p>
    <w:p w14:paraId="575F8191" w14:textId="77777777" w:rsidR="00516776" w:rsidRDefault="00516776" w:rsidP="00516776">
      <w:r>
        <w:t>As an example for the second type, at the UDR any available UDM is implicitly subscribed to notification about changes of provisioned subscriber data. When provisioned subscriber data are modified at the UDR by means of provisioning, the UDR selects one of the available UDMs (i.e. one of the implicitly subscribed UDMs) and notifies it about the subscriber data change.</w:t>
      </w:r>
    </w:p>
    <w:p w14:paraId="05FA84C6" w14:textId="77777777" w:rsidR="00516776" w:rsidRDefault="00516776" w:rsidP="00516776">
      <w:r>
        <w:t>In the OpenAPI specification file, notifications for the second type of implicit subscriptions shall be specified as part of an explicit subscription.</w:t>
      </w:r>
    </w:p>
    <w:p w14:paraId="76C46563" w14:textId="77777777" w:rsidR="00516776" w:rsidRDefault="00516776" w:rsidP="00516776">
      <w:pPr>
        <w:pStyle w:val="Heading5"/>
      </w:pPr>
      <w:bookmarkStart w:id="408" w:name="_Toc19702459"/>
      <w:bookmarkStart w:id="409" w:name="_Toc27751615"/>
      <w:bookmarkStart w:id="410" w:name="_Toc35971701"/>
      <w:bookmarkStart w:id="411" w:name="_Toc35975950"/>
      <w:bookmarkStart w:id="412" w:name="_Toc44849407"/>
      <w:bookmarkStart w:id="413" w:name="_Toc51853048"/>
      <w:bookmarkStart w:id="414" w:name="_Toc114582906"/>
      <w:r>
        <w:t>4.6.2.2.2</w:t>
      </w:r>
      <w:r>
        <w:tab/>
        <w:t>Creation of a Subscription</w:t>
      </w:r>
      <w:bookmarkEnd w:id="408"/>
      <w:bookmarkEnd w:id="409"/>
      <w:bookmarkEnd w:id="410"/>
      <w:bookmarkEnd w:id="411"/>
      <w:bookmarkEnd w:id="412"/>
      <w:bookmarkEnd w:id="413"/>
      <w:bookmarkEnd w:id="414"/>
    </w:p>
    <w:p w14:paraId="67726F6A" w14:textId="77777777" w:rsidR="00516776" w:rsidRDefault="00516776" w:rsidP="00516776">
      <w:r>
        <w:t>Figure 4.6.2.2.2-1 illustrates explicit creation of a subscription.</w:t>
      </w:r>
    </w:p>
    <w:p w14:paraId="2C291771" w14:textId="77777777" w:rsidR="00516776" w:rsidRDefault="00516776" w:rsidP="00516776">
      <w:pPr>
        <w:pStyle w:val="TH"/>
      </w:pPr>
      <w:r w:rsidRPr="0069718D">
        <w:object w:dxaOrig="8714" w:dyaOrig="2400" w14:anchorId="74CF7ABD">
          <v:shape id="_x0000_i1036" type="#_x0000_t75" style="width:434.5pt;height:120.5pt" o:ole="">
            <v:imagedata r:id="rId33" o:title=""/>
          </v:shape>
          <o:OLEObject Type="Embed" ProgID="Visio.Drawing.11" ShapeID="_x0000_i1036" DrawAspect="Content" ObjectID="_1725195690" r:id="rId34"/>
        </w:object>
      </w:r>
    </w:p>
    <w:p w14:paraId="3F750D09" w14:textId="77777777" w:rsidR="00516776" w:rsidRDefault="00516776" w:rsidP="00516776">
      <w:pPr>
        <w:pStyle w:val="TF"/>
      </w:pPr>
      <w:r>
        <w:t>Figure 4.6.2.2.2-1: Creation of a subscription</w:t>
      </w:r>
    </w:p>
    <w:p w14:paraId="0881FAF3" w14:textId="77777777" w:rsidR="00516776" w:rsidRDefault="00516776" w:rsidP="00516776">
      <w:r>
        <w:t>The parent resource (collection of subscriptions) is identified by the request URI.</w:t>
      </w:r>
    </w:p>
    <w:p w14:paraId="7D84E63C" w14:textId="77777777" w:rsidR="00516776" w:rsidRDefault="00516776" w:rsidP="00516776">
      <w:r>
        <w:t xml:space="preserve">The data structure in the payload body of the POST request shall contain a </w:t>
      </w:r>
      <w:proofErr w:type="spellStart"/>
      <w:r>
        <w:t>callback</w:t>
      </w:r>
      <w:proofErr w:type="spellEnd"/>
      <w:r>
        <w:t xml:space="preserve"> URI, and may contain additional criteria to filter the set of events that trigger a notification. </w:t>
      </w:r>
      <w:r>
        <w:rPr>
          <w:rStyle w:val="B1Char"/>
        </w:rPr>
        <w:t>The request may contain an expiry time, suggested by the NF Service Consumer as a hint, representing the time up</w:t>
      </w:r>
      <w:r w:rsidR="00767D31">
        <w:rPr>
          <w:rStyle w:val="B1Char"/>
        </w:rPr>
        <w:t xml:space="preserve"> </w:t>
      </w:r>
      <w:r>
        <w:rPr>
          <w:rStyle w:val="B1Char"/>
        </w:rPr>
        <w:t xml:space="preserve">to which the subscription is desired to be kept active and the </w:t>
      </w:r>
      <w:r>
        <w:rPr>
          <w:rFonts w:cs="Arial"/>
          <w:szCs w:val="18"/>
          <w:lang w:eastAsia="zh-CN"/>
        </w:rPr>
        <w:t>time</w:t>
      </w:r>
      <w:r w:rsidRPr="00F12EF7">
        <w:rPr>
          <w:lang w:eastAsia="zh-CN"/>
        </w:rPr>
        <w:t xml:space="preserve"> after which the </w:t>
      </w:r>
      <w:r>
        <w:rPr>
          <w:lang w:eastAsia="zh-CN"/>
        </w:rPr>
        <w:t xml:space="preserve">subscribed </w:t>
      </w:r>
      <w:r w:rsidRPr="00F12EF7">
        <w:rPr>
          <w:lang w:eastAsia="zh-CN"/>
        </w:rPr>
        <w:t xml:space="preserve">event </w:t>
      </w:r>
      <w:r>
        <w:rPr>
          <w:lang w:eastAsia="zh-CN"/>
        </w:rPr>
        <w:t>shall stop generating notifications</w:t>
      </w:r>
      <w:r>
        <w:rPr>
          <w:rStyle w:val="B1Char"/>
        </w:rPr>
        <w:t>.</w:t>
      </w:r>
    </w:p>
    <w:p w14:paraId="3895CEFB" w14:textId="77777777" w:rsidR="000101C1" w:rsidRDefault="000101C1" w:rsidP="000101C1">
      <w:r>
        <w:t xml:space="preserve">On success, </w:t>
      </w:r>
      <w:r w:rsidRPr="00A02C24">
        <w:t>"</w:t>
      </w:r>
      <w:r>
        <w:t>201 Created</w:t>
      </w:r>
      <w:r w:rsidRPr="00A02C24">
        <w:t>"</w:t>
      </w:r>
      <w:r>
        <w:t xml:space="preserve"> shall be returned, the payload body of the POST response shall contain a representation of the created subscription, and the </w:t>
      </w:r>
      <w:r w:rsidRPr="00A02C24">
        <w:t>"</w:t>
      </w:r>
      <w:r>
        <w:t>Location</w:t>
      </w:r>
      <w:r w:rsidRPr="00A02C24">
        <w:t>"</w:t>
      </w:r>
      <w:r>
        <w:t xml:space="preserve"> header shall contain the URI of the created resource.</w:t>
      </w:r>
      <w:r w:rsidRPr="008422BC">
        <w:t xml:space="preserve"> </w:t>
      </w:r>
      <w:r w:rsidRPr="00B424A1">
        <w:t xml:space="preserve">The created resource </w:t>
      </w:r>
      <w:r>
        <w:t>shall</w:t>
      </w:r>
      <w:r w:rsidRPr="00B424A1">
        <w:t xml:space="preserve"> be served by the same NF (service) instance that received the service request, unless the 5GC SBI API specifications explicitly specified that in specific use cases the created resource may be served by another NF (service) instance. If in </w:t>
      </w:r>
      <w:r>
        <w:t xml:space="preserve">such </w:t>
      </w:r>
      <w:r w:rsidRPr="00B424A1">
        <w:t xml:space="preserve">specific use cases the resource is created in a different NF (service) instance, the identifier of the serving NF (service) instance </w:t>
      </w:r>
      <w:r>
        <w:t xml:space="preserve">shall </w:t>
      </w:r>
      <w:r w:rsidRPr="00B424A1">
        <w:t>be included in the response message.</w:t>
      </w:r>
    </w:p>
    <w:p w14:paraId="7946C05E" w14:textId="77777777" w:rsidR="00AD7052" w:rsidRDefault="00AD7052" w:rsidP="00AD7052">
      <w:r>
        <w:t>If the HTTP scheme used in the returned URI is "https", then the authority of the URI included in the Location header shall be an FQDN, and not an IP address.</w:t>
      </w:r>
    </w:p>
    <w:p w14:paraId="2A4EC891" w14:textId="77777777" w:rsidR="00516776" w:rsidRDefault="00516776" w:rsidP="00516776">
      <w:r>
        <w:t xml:space="preserve">The response based on operator policies </w:t>
      </w:r>
      <w:r>
        <w:rPr>
          <w:rFonts w:cs="Arial"/>
          <w:szCs w:val="18"/>
        </w:rPr>
        <w:t xml:space="preserve">and taking into account </w:t>
      </w:r>
      <w:r w:rsidRPr="00E77905">
        <w:t>the expiry time included in the request</w:t>
      </w:r>
      <w:r>
        <w:t>, may contain an expiry time (i.e</w:t>
      </w:r>
      <w:r w:rsidR="00767D31">
        <w:t>.</w:t>
      </w:r>
      <w:r>
        <w:t xml:space="preserve"> a future timestamp), as determined by the NF Service Producer, after which the subscription becomes invalid. If an expiry time was included in the request, then the expiry time returned in the response should be less than or equal to that value. Once the subscription expires, if the NF Service Consumer wants to keep receiving notifications, it shall create a new subscription in the NF Service Producer. The NF Service Producer shall not provide the same expiry time (i.e</w:t>
      </w:r>
      <w:r w:rsidR="00767D31">
        <w:t>.</w:t>
      </w:r>
      <w:r>
        <w:t xml:space="preserve"> a future timestamp) for many subscriptions in order to avoid all of them expiring and recreating the subscription at the same time. If the expiry time is not included in the response, the NF Service Consumer shall consider the subscription to be valid without an expiry time.</w:t>
      </w:r>
    </w:p>
    <w:p w14:paraId="2B71243D" w14:textId="77777777" w:rsidR="00516776" w:rsidRDefault="00516776" w:rsidP="00516776">
      <w:r>
        <w:t>On failure, the appropriate HTTP status code indicating the error shall be returned and appropriate additional error information should be returned in the POST response body (see clause 4.9).</w:t>
      </w:r>
    </w:p>
    <w:p w14:paraId="2E880F87" w14:textId="77777777" w:rsidR="00516776" w:rsidRDefault="00516776" w:rsidP="00516776">
      <w:pPr>
        <w:pStyle w:val="Heading5"/>
      </w:pPr>
      <w:bookmarkStart w:id="415" w:name="_Toc19702460"/>
      <w:bookmarkStart w:id="416" w:name="_Toc27751616"/>
      <w:bookmarkStart w:id="417" w:name="_Toc35971702"/>
      <w:bookmarkStart w:id="418" w:name="_Toc35975951"/>
      <w:bookmarkStart w:id="419" w:name="_Toc44849408"/>
      <w:bookmarkStart w:id="420" w:name="_Toc51853049"/>
      <w:bookmarkStart w:id="421" w:name="_Toc114582907"/>
      <w:r>
        <w:t>4.6.2.2.3</w:t>
      </w:r>
      <w:r>
        <w:tab/>
        <w:t>Modify a subscription</w:t>
      </w:r>
      <w:bookmarkEnd w:id="415"/>
      <w:bookmarkEnd w:id="416"/>
      <w:bookmarkEnd w:id="417"/>
      <w:bookmarkEnd w:id="418"/>
      <w:bookmarkEnd w:id="419"/>
      <w:bookmarkEnd w:id="420"/>
      <w:bookmarkEnd w:id="421"/>
    </w:p>
    <w:p w14:paraId="34C87FF1" w14:textId="77777777" w:rsidR="00516776" w:rsidRDefault="00516776" w:rsidP="00516776">
      <w:pPr>
        <w:pStyle w:val="Heading6"/>
      </w:pPr>
      <w:bookmarkStart w:id="422" w:name="_Toc19702461"/>
      <w:bookmarkStart w:id="423" w:name="_Toc27751617"/>
      <w:bookmarkStart w:id="424" w:name="_Toc35971703"/>
      <w:bookmarkStart w:id="425" w:name="_Toc35975952"/>
      <w:bookmarkStart w:id="426" w:name="_Toc44849409"/>
      <w:bookmarkStart w:id="427" w:name="_Toc51853050"/>
      <w:bookmarkStart w:id="428" w:name="_Toc114582908"/>
      <w:r>
        <w:t>4.6.2.2.3.1</w:t>
      </w:r>
      <w:r>
        <w:tab/>
        <w:t>Modification of a Subscription Using HTTP PUT</w:t>
      </w:r>
      <w:bookmarkEnd w:id="422"/>
      <w:bookmarkEnd w:id="423"/>
      <w:bookmarkEnd w:id="424"/>
      <w:bookmarkEnd w:id="425"/>
      <w:bookmarkEnd w:id="426"/>
      <w:bookmarkEnd w:id="427"/>
      <w:bookmarkEnd w:id="428"/>
    </w:p>
    <w:p w14:paraId="0AE1087C" w14:textId="77777777" w:rsidR="00516776" w:rsidRDefault="00516776" w:rsidP="00516776">
      <w:r>
        <w:t>Procedures that allow a NF service consumer to update the subscription at the server by means of a complete replacement shall use the HTTP PUT method to replace the current subscription with a new representation.</w:t>
      </w:r>
    </w:p>
    <w:p w14:paraId="760F3EE8" w14:textId="77777777" w:rsidR="00516776" w:rsidRDefault="00516776" w:rsidP="00516776">
      <w:r>
        <w:t>Figure 4.6.2.2.3.1-1 illustrates modification a subscription using HTTP PUT.</w:t>
      </w:r>
    </w:p>
    <w:p w14:paraId="41ED3D85" w14:textId="77777777" w:rsidR="00516776" w:rsidRDefault="00516776" w:rsidP="00516776">
      <w:pPr>
        <w:pStyle w:val="TH"/>
      </w:pPr>
      <w:r w:rsidRPr="0069718D">
        <w:object w:dxaOrig="8700" w:dyaOrig="2376" w14:anchorId="56A4A16A">
          <v:shape id="_x0000_i1037" type="#_x0000_t75" style="width:433.5pt;height:118pt" o:ole="">
            <v:imagedata r:id="rId35" o:title=""/>
          </v:shape>
          <o:OLEObject Type="Embed" ProgID="Visio.Drawing.11" ShapeID="_x0000_i1037" DrawAspect="Content" ObjectID="_1725195691" r:id="rId36"/>
        </w:object>
      </w:r>
    </w:p>
    <w:p w14:paraId="455DFF3E" w14:textId="77777777" w:rsidR="00516776" w:rsidRDefault="00516776" w:rsidP="00516776">
      <w:pPr>
        <w:pStyle w:val="TF"/>
      </w:pPr>
      <w:r>
        <w:t>Figure 4.6.2.2.3.1-1: Modification a subscription using HTTP PUT</w:t>
      </w:r>
    </w:p>
    <w:p w14:paraId="4215C4E4" w14:textId="77777777" w:rsidR="00516776" w:rsidRDefault="00516776" w:rsidP="00516776">
      <w:pPr>
        <w:pStyle w:val="B1"/>
      </w:pPr>
      <w:r>
        <w:t>1.</w:t>
      </w:r>
      <w:r>
        <w:tab/>
      </w:r>
      <w:r w:rsidRPr="002614DB">
        <w:t xml:space="preserve">The NF Service Consumer shall send a </w:t>
      </w:r>
      <w:r>
        <w:t>PUT</w:t>
      </w:r>
      <w:r w:rsidRPr="002614DB">
        <w:t xml:space="preserve"> request to the resource URI representing </w:t>
      </w:r>
      <w:r>
        <w:t xml:space="preserve">the individual subscription. The payload body of the PUT request shall contain the subscription information to be replaced including the criteria to filter the set of events that trigger a notification. </w:t>
      </w:r>
      <w:r>
        <w:rPr>
          <w:rStyle w:val="B1Char"/>
        </w:rPr>
        <w:t xml:space="preserve">The request may contain an updated expiry time, suggested by the NF Service Consumer as a hint, to extend the subscription lifetime, representing the time </w:t>
      </w:r>
      <w:proofErr w:type="spellStart"/>
      <w:r>
        <w:rPr>
          <w:rStyle w:val="B1Char"/>
        </w:rPr>
        <w:t>upto</w:t>
      </w:r>
      <w:proofErr w:type="spellEnd"/>
      <w:r>
        <w:rPr>
          <w:rStyle w:val="B1Char"/>
        </w:rPr>
        <w:t xml:space="preserve"> which the subscription is desired to be kept active and the </w:t>
      </w:r>
      <w:r>
        <w:rPr>
          <w:rFonts w:cs="Arial"/>
          <w:szCs w:val="18"/>
          <w:lang w:eastAsia="zh-CN"/>
        </w:rPr>
        <w:t>time</w:t>
      </w:r>
      <w:r w:rsidRPr="00F12EF7">
        <w:rPr>
          <w:lang w:eastAsia="zh-CN"/>
        </w:rPr>
        <w:t xml:space="preserve"> after which the </w:t>
      </w:r>
      <w:r>
        <w:rPr>
          <w:lang w:eastAsia="zh-CN"/>
        </w:rPr>
        <w:t xml:space="preserve">subscribed </w:t>
      </w:r>
      <w:r w:rsidRPr="00F12EF7">
        <w:rPr>
          <w:lang w:eastAsia="zh-CN"/>
        </w:rPr>
        <w:t xml:space="preserve">event </w:t>
      </w:r>
      <w:r>
        <w:rPr>
          <w:lang w:eastAsia="zh-CN"/>
        </w:rPr>
        <w:t>shall stop generating notifications</w:t>
      </w:r>
      <w:r>
        <w:rPr>
          <w:rStyle w:val="B1Char"/>
        </w:rPr>
        <w:t>.</w:t>
      </w:r>
    </w:p>
    <w:p w14:paraId="582F30B9" w14:textId="77777777" w:rsidR="00516776" w:rsidRDefault="00516776" w:rsidP="00516776">
      <w:pPr>
        <w:pStyle w:val="B1"/>
      </w:pPr>
      <w:r>
        <w:t>2.</w:t>
      </w:r>
      <w:r>
        <w:tab/>
        <w:t xml:space="preserve">On success, </w:t>
      </w:r>
      <w:r w:rsidRPr="00A02C24">
        <w:t>"</w:t>
      </w:r>
      <w:r>
        <w:t>204 No Content</w:t>
      </w:r>
      <w:r w:rsidRPr="00A02C24">
        <w:t>"</w:t>
      </w:r>
      <w:r>
        <w:t xml:space="preserve"> without any response body or </w:t>
      </w:r>
      <w:r w:rsidRPr="00A02C24">
        <w:t>"</w:t>
      </w:r>
      <w:r>
        <w:t>200 OK</w:t>
      </w:r>
      <w:r w:rsidRPr="00A02C24">
        <w:t>"</w:t>
      </w:r>
      <w:r>
        <w:t xml:space="preserve"> with a response body providing current resource representation shall be returned. When "200 OK" is returned, the response based on operator policies </w:t>
      </w:r>
      <w:r>
        <w:rPr>
          <w:rFonts w:cs="Arial"/>
          <w:szCs w:val="18"/>
        </w:rPr>
        <w:t xml:space="preserve">and taking into account </w:t>
      </w:r>
      <w:r w:rsidRPr="00E77905">
        <w:t>the expiry time included in the request</w:t>
      </w:r>
      <w:r>
        <w:t>, may contain an expiry time (</w:t>
      </w:r>
      <w:proofErr w:type="spellStart"/>
      <w:r>
        <w:t>i.e</w:t>
      </w:r>
      <w:proofErr w:type="spellEnd"/>
      <w:r>
        <w:t xml:space="preserve"> a future timestamp), as determined by the NF Service Producer, after which the subscription becomes invalid. If an expiry time was included in the request, then the expiry time returned in the response should be less than or equal to that value. Once the subscription expires, if the NF Service Consumer wants to keep receiving notifications, it shall create a new subscription in the NF Service Producer, as specified in clause 4.6.2.2.2. The NF Service Producer shall not provide the same expiry time (i.e</w:t>
      </w:r>
      <w:r w:rsidR="00767D31">
        <w:t>.</w:t>
      </w:r>
      <w:r>
        <w:t xml:space="preserve"> a future timestamp) for many subscriptions in order to avoid all of them expiring and recreating the subscription at the same time. If the expiry time is not included in the response, the NF Service Consumer shall consider the subscription to be valid without an expiry time.</w:t>
      </w:r>
    </w:p>
    <w:p w14:paraId="256D1781" w14:textId="77777777" w:rsidR="00516776" w:rsidRDefault="00516776" w:rsidP="00516776">
      <w:r>
        <w:t>On failure, the appropriate HTTP status code indicating the error shall be returned and appropriate additional error information should be returned in the PUT response body (see clause 4.8).</w:t>
      </w:r>
    </w:p>
    <w:p w14:paraId="652B71B9" w14:textId="77777777" w:rsidR="00516776" w:rsidRDefault="00516776" w:rsidP="00516776">
      <w:r>
        <w:t xml:space="preserve">If the NF Service Consumer is not allowed to update the subscription information, the </w:t>
      </w:r>
      <w:r w:rsidRPr="00A02C24">
        <w:t>"</w:t>
      </w:r>
      <w:r w:rsidRPr="00853124">
        <w:t>403</w:t>
      </w:r>
      <w:r>
        <w:t xml:space="preserve"> Forbidden</w:t>
      </w:r>
      <w:r w:rsidRPr="00A02C24">
        <w:t>"</w:t>
      </w:r>
      <w:r>
        <w:t xml:space="preserve"> HTTP status code shall be returned and appropriate additional error information should be returned in the PUT response body (see clause 4.8).</w:t>
      </w:r>
    </w:p>
    <w:p w14:paraId="4EB6B972" w14:textId="77777777" w:rsidR="00516776" w:rsidRPr="00C94328" w:rsidRDefault="00516776" w:rsidP="00516776">
      <w:r>
        <w:t>If the resource that is to be updated does not exist at the NF service producer, the "404 Not Found" HTTP status code shall be returned.</w:t>
      </w:r>
    </w:p>
    <w:p w14:paraId="52F53230" w14:textId="77777777" w:rsidR="00516776" w:rsidRDefault="00516776" w:rsidP="00516776">
      <w:pPr>
        <w:pStyle w:val="Heading6"/>
      </w:pPr>
      <w:bookmarkStart w:id="429" w:name="_Toc19702462"/>
      <w:bookmarkStart w:id="430" w:name="_Toc27751618"/>
      <w:bookmarkStart w:id="431" w:name="_Toc35971704"/>
      <w:bookmarkStart w:id="432" w:name="_Toc35975953"/>
      <w:bookmarkStart w:id="433" w:name="_Toc44849410"/>
      <w:bookmarkStart w:id="434" w:name="_Toc51853051"/>
      <w:bookmarkStart w:id="435" w:name="_Toc114582909"/>
      <w:r>
        <w:t>4.6.2.2.3.2</w:t>
      </w:r>
      <w:r>
        <w:tab/>
        <w:t>Modification of a Subscription Using HTTP PATCH</w:t>
      </w:r>
      <w:bookmarkEnd w:id="429"/>
      <w:bookmarkEnd w:id="430"/>
      <w:bookmarkEnd w:id="431"/>
      <w:bookmarkEnd w:id="432"/>
      <w:bookmarkEnd w:id="433"/>
      <w:bookmarkEnd w:id="434"/>
      <w:bookmarkEnd w:id="435"/>
    </w:p>
    <w:p w14:paraId="23934B3C" w14:textId="77777777" w:rsidR="00516776" w:rsidRDefault="00516776" w:rsidP="00516776">
      <w:r>
        <w:t>Procedures that allow a NF service consumer to update subscription at the server by means of a partial replacement shall use the HTTP PATCH method (see IETF RFC 5789 [10]) to modify the current subscription according to given modification instructions.</w:t>
      </w:r>
    </w:p>
    <w:p w14:paraId="64B9F092" w14:textId="77777777" w:rsidR="00516776" w:rsidRDefault="00516776" w:rsidP="00516776">
      <w:r>
        <w:t>Figure 4.6.2.2.3.2-1 illustrates updating a resource using HTTP PATCH.</w:t>
      </w:r>
    </w:p>
    <w:p w14:paraId="4C4EFE95" w14:textId="77777777" w:rsidR="00516776" w:rsidRDefault="00516776" w:rsidP="00516776">
      <w:pPr>
        <w:pStyle w:val="TH"/>
      </w:pPr>
      <w:r w:rsidRPr="0069718D">
        <w:object w:dxaOrig="8700" w:dyaOrig="2376" w14:anchorId="04D149FC">
          <v:shape id="_x0000_i1038" type="#_x0000_t75" style="width:433.5pt;height:118pt" o:ole="">
            <v:imagedata r:id="rId37" o:title=""/>
          </v:shape>
          <o:OLEObject Type="Embed" ProgID="Visio.Drawing.11" ShapeID="_x0000_i1038" DrawAspect="Content" ObjectID="_1725195692" r:id="rId38"/>
        </w:object>
      </w:r>
    </w:p>
    <w:p w14:paraId="0D898967" w14:textId="77777777" w:rsidR="00516776" w:rsidRDefault="00516776" w:rsidP="00516776">
      <w:pPr>
        <w:pStyle w:val="TF"/>
      </w:pPr>
      <w:r>
        <w:t>Figure 4.6.2.2.3.2-1: Modification a subscription using HTTP PATCH</w:t>
      </w:r>
    </w:p>
    <w:p w14:paraId="7068DDC7" w14:textId="77777777" w:rsidR="00516776" w:rsidRDefault="00516776" w:rsidP="00516776">
      <w:pPr>
        <w:pStyle w:val="B1"/>
      </w:pPr>
      <w:r>
        <w:lastRenderedPageBreak/>
        <w:t>1.</w:t>
      </w:r>
      <w:r>
        <w:tab/>
      </w:r>
      <w:r w:rsidRPr="002614DB">
        <w:t xml:space="preserve">The NF Service Consumer shall send a </w:t>
      </w:r>
      <w:r>
        <w:t>PATCH</w:t>
      </w:r>
      <w:r w:rsidRPr="002614DB">
        <w:t xml:space="preserve"> request to the resource URI representing </w:t>
      </w:r>
      <w:r>
        <w:t xml:space="preserve">the individual subscription. The payload body of the PATCH request shall contain the modification instructions. </w:t>
      </w:r>
      <w:r>
        <w:rPr>
          <w:rStyle w:val="B1Char"/>
        </w:rPr>
        <w:t xml:space="preserve">The request may contain an expiry time </w:t>
      </w:r>
      <w:r>
        <w:t>(i.e</w:t>
      </w:r>
      <w:r w:rsidR="00767D31">
        <w:t>.</w:t>
      </w:r>
      <w:r>
        <w:t xml:space="preserve"> a future timestamp)</w:t>
      </w:r>
      <w:r>
        <w:rPr>
          <w:rStyle w:val="B1Char"/>
        </w:rPr>
        <w:t xml:space="preserve">, requested by the NF Service Consumer, representing the time </w:t>
      </w:r>
      <w:proofErr w:type="spellStart"/>
      <w:r>
        <w:rPr>
          <w:rStyle w:val="B1Char"/>
        </w:rPr>
        <w:t>upto</w:t>
      </w:r>
      <w:proofErr w:type="spellEnd"/>
      <w:r>
        <w:rPr>
          <w:rStyle w:val="B1Char"/>
        </w:rPr>
        <w:t xml:space="preserve"> which the subscription is desired to be kept active and the </w:t>
      </w:r>
      <w:r>
        <w:rPr>
          <w:rFonts w:cs="Arial"/>
          <w:szCs w:val="18"/>
          <w:lang w:eastAsia="zh-CN"/>
        </w:rPr>
        <w:t>time</w:t>
      </w:r>
      <w:r w:rsidRPr="00F12EF7">
        <w:rPr>
          <w:lang w:eastAsia="zh-CN"/>
        </w:rPr>
        <w:t xml:space="preserve"> after which the </w:t>
      </w:r>
      <w:r>
        <w:rPr>
          <w:lang w:eastAsia="zh-CN"/>
        </w:rPr>
        <w:t xml:space="preserve">subscribed </w:t>
      </w:r>
      <w:r w:rsidRPr="00F12EF7">
        <w:rPr>
          <w:lang w:eastAsia="zh-CN"/>
        </w:rPr>
        <w:t xml:space="preserve">event </w:t>
      </w:r>
      <w:r>
        <w:rPr>
          <w:lang w:eastAsia="zh-CN"/>
        </w:rPr>
        <w:t>shall stop generating notifications</w:t>
      </w:r>
      <w:r>
        <w:rPr>
          <w:rStyle w:val="B1Char"/>
        </w:rPr>
        <w:t>.</w:t>
      </w:r>
    </w:p>
    <w:p w14:paraId="0210FF54" w14:textId="77777777" w:rsidR="00516776" w:rsidRDefault="00516776" w:rsidP="00516776">
      <w:pPr>
        <w:pStyle w:val="B1"/>
      </w:pPr>
      <w:r>
        <w:t>2.</w:t>
      </w:r>
      <w:r>
        <w:tab/>
        <w:t xml:space="preserve">On success, </w:t>
      </w:r>
      <w:r w:rsidRPr="00A02C24">
        <w:t>"</w:t>
      </w:r>
      <w:r>
        <w:t>204 No Content</w:t>
      </w:r>
      <w:r w:rsidRPr="00A02C24">
        <w:t>"</w:t>
      </w:r>
      <w:r>
        <w:t xml:space="preserve"> without any response body or </w:t>
      </w:r>
      <w:r w:rsidRPr="00A02C24">
        <w:t>"</w:t>
      </w:r>
      <w:r>
        <w:t>200 OK</w:t>
      </w:r>
      <w:r w:rsidRPr="00A02C24">
        <w:t>"</w:t>
      </w:r>
      <w:r>
        <w:t xml:space="preserve"> with a response body containing the modified subscription information shall be returned. When "204 No Content" is returned and if the request included an expiry time, then the requested expiry time shall be accepted by the NF Service Producer. When "200 OK" is returned and if the request included an expiry time then the response based on operator policies </w:t>
      </w:r>
      <w:r>
        <w:rPr>
          <w:rFonts w:cs="Arial"/>
          <w:szCs w:val="18"/>
        </w:rPr>
        <w:t xml:space="preserve">and taking into account </w:t>
      </w:r>
      <w:r w:rsidRPr="00E77905">
        <w:t>the expiry time included in the request</w:t>
      </w:r>
      <w:r>
        <w:t>, shall contain an expiry time (i.e</w:t>
      </w:r>
      <w:r w:rsidR="00767D31">
        <w:t>.</w:t>
      </w:r>
      <w:r>
        <w:t xml:space="preserve"> a future timestamp), as determined by the NF Service Producer, after which the subscription becomes invalid. If an expiry time was included in the request, then the expiry time returned in the response should be less than or equal to that value. Once the subscription expires, if the NF Service Consumer wants to keep receiving notifications, it shall create a new subscription in the NF Service Producer, as specified in clause 4.6.2.2.2. The NF Service Producer shall not provide the same expiry time (i.e</w:t>
      </w:r>
      <w:r w:rsidR="00767D31">
        <w:t>.</w:t>
      </w:r>
      <w:r>
        <w:t xml:space="preserve"> a future timestamp) for many subscriptions in order to avoid all of them expiring and recreating the subscription at the same time.</w:t>
      </w:r>
    </w:p>
    <w:p w14:paraId="611FD982" w14:textId="77777777" w:rsidR="00516776" w:rsidRDefault="00516776" w:rsidP="00516776">
      <w:r>
        <w:t>On failure, the appropriate HTTP status code indicating the error shall be returned and appropriate additional error information should be returned in the PATCH response body (see clause 4.8).</w:t>
      </w:r>
    </w:p>
    <w:p w14:paraId="1DE83F93" w14:textId="77777777" w:rsidR="00516776" w:rsidRDefault="00516776" w:rsidP="00516776">
      <w:pPr>
        <w:pStyle w:val="Heading5"/>
      </w:pPr>
      <w:bookmarkStart w:id="436" w:name="_Toc19702463"/>
      <w:bookmarkStart w:id="437" w:name="_Toc27751619"/>
      <w:bookmarkStart w:id="438" w:name="_Toc35971705"/>
      <w:bookmarkStart w:id="439" w:name="_Toc35975954"/>
      <w:bookmarkStart w:id="440" w:name="_Toc44849411"/>
      <w:bookmarkStart w:id="441" w:name="_Toc51853052"/>
      <w:bookmarkStart w:id="442" w:name="_Toc114582910"/>
      <w:r>
        <w:t>4.6.2.2.4</w:t>
      </w:r>
      <w:r>
        <w:tab/>
        <w:t>Delete a subscription</w:t>
      </w:r>
      <w:bookmarkEnd w:id="436"/>
      <w:bookmarkEnd w:id="437"/>
      <w:bookmarkEnd w:id="438"/>
      <w:bookmarkEnd w:id="439"/>
      <w:bookmarkEnd w:id="440"/>
      <w:bookmarkEnd w:id="441"/>
      <w:bookmarkEnd w:id="442"/>
    </w:p>
    <w:p w14:paraId="71DBB1BB" w14:textId="77777777" w:rsidR="00516776" w:rsidRDefault="00516776" w:rsidP="00516776">
      <w:r>
        <w:t>Figure 4.6.2.2.4-1 illustrates explicit deletion of a subscription.</w:t>
      </w:r>
    </w:p>
    <w:p w14:paraId="143E5024" w14:textId="77777777" w:rsidR="00516776" w:rsidRDefault="00516776" w:rsidP="00516776">
      <w:pPr>
        <w:pStyle w:val="TH"/>
      </w:pPr>
      <w:r>
        <w:object w:dxaOrig="8671" w:dyaOrig="2370" w14:anchorId="6C10004B">
          <v:shape id="_x0000_i1039" type="#_x0000_t75" style="width:433pt;height:118pt" o:ole="">
            <v:imagedata r:id="rId39" o:title=""/>
          </v:shape>
          <o:OLEObject Type="Embed" ProgID="Visio.Drawing.15" ShapeID="_x0000_i1039" DrawAspect="Content" ObjectID="_1725195693" r:id="rId40"/>
        </w:object>
      </w:r>
    </w:p>
    <w:p w14:paraId="35953CA3" w14:textId="77777777" w:rsidR="00516776" w:rsidRDefault="00516776" w:rsidP="00516776">
      <w:pPr>
        <w:pStyle w:val="TF"/>
      </w:pPr>
      <w:r>
        <w:t>Figure 4.6.2.2.4-1: Deletion of a subscription</w:t>
      </w:r>
    </w:p>
    <w:p w14:paraId="3943FE99" w14:textId="77777777" w:rsidR="00516776" w:rsidRPr="002614DB" w:rsidRDefault="00516776" w:rsidP="00516776">
      <w:pPr>
        <w:pStyle w:val="B1"/>
      </w:pPr>
      <w:r w:rsidRPr="002614DB">
        <w:t>1.</w:t>
      </w:r>
      <w:r w:rsidRPr="002614DB">
        <w:tab/>
        <w:t xml:space="preserve">The NF Service Consumer shall send a </w:t>
      </w:r>
      <w:r>
        <w:t>DELETE</w:t>
      </w:r>
      <w:r w:rsidRPr="002614DB">
        <w:t xml:space="preserve"> request to the resource URI representing </w:t>
      </w:r>
      <w:r>
        <w:t>the individual subscription</w:t>
      </w:r>
      <w:r w:rsidRPr="002614DB">
        <w:t>.</w:t>
      </w:r>
      <w:r>
        <w:t xml:space="preserve"> The request body shall be empty</w:t>
      </w:r>
      <w:r w:rsidRPr="002614DB">
        <w:t>.</w:t>
      </w:r>
    </w:p>
    <w:p w14:paraId="008B1511" w14:textId="77777777" w:rsidR="00516776" w:rsidRPr="002614DB" w:rsidRDefault="00516776" w:rsidP="00516776">
      <w:pPr>
        <w:pStyle w:val="B1"/>
      </w:pPr>
      <w:r w:rsidRPr="002614DB">
        <w:t>2.</w:t>
      </w:r>
      <w:r w:rsidRPr="002614DB">
        <w:tab/>
        <w:t>On success, "20</w:t>
      </w:r>
      <w:r>
        <w:t>4</w:t>
      </w:r>
      <w:r w:rsidRPr="002614DB">
        <w:t xml:space="preserve"> </w:t>
      </w:r>
      <w:r>
        <w:t>No Content" shall be returned</w:t>
      </w:r>
      <w:r w:rsidRPr="002614DB">
        <w:t>.</w:t>
      </w:r>
      <w:r>
        <w:t xml:space="preserve"> The response body shall be empty.</w:t>
      </w:r>
    </w:p>
    <w:p w14:paraId="72B3ECB6" w14:textId="77777777" w:rsidR="00516776" w:rsidRPr="00992FF4" w:rsidRDefault="00516776" w:rsidP="00516776">
      <w:r>
        <w:t>On failure, the appropriate HTTP status code indicating the error shall be returned in the DELETE response body (see clause 4.8).</w:t>
      </w:r>
    </w:p>
    <w:p w14:paraId="7B8D0384" w14:textId="77777777" w:rsidR="00516776" w:rsidRDefault="00516776" w:rsidP="00516776">
      <w:pPr>
        <w:pStyle w:val="Heading4"/>
      </w:pPr>
      <w:bookmarkStart w:id="443" w:name="_Toc19702464"/>
      <w:bookmarkStart w:id="444" w:name="_Toc27751620"/>
      <w:bookmarkStart w:id="445" w:name="_Toc35971706"/>
      <w:bookmarkStart w:id="446" w:name="_Toc35975955"/>
      <w:bookmarkStart w:id="447" w:name="_Toc44849412"/>
      <w:bookmarkStart w:id="448" w:name="_Toc51853053"/>
      <w:bookmarkStart w:id="449" w:name="_Toc114582911"/>
      <w:r>
        <w:t>4.6.2.3</w:t>
      </w:r>
      <w:r>
        <w:tab/>
        <w:t>Notifications</w:t>
      </w:r>
      <w:bookmarkEnd w:id="443"/>
      <w:bookmarkEnd w:id="444"/>
      <w:bookmarkEnd w:id="445"/>
      <w:bookmarkEnd w:id="446"/>
      <w:bookmarkEnd w:id="447"/>
      <w:bookmarkEnd w:id="448"/>
      <w:bookmarkEnd w:id="449"/>
    </w:p>
    <w:p w14:paraId="6BCCDF01" w14:textId="77777777" w:rsidR="00516776" w:rsidRDefault="00516776" w:rsidP="00516776">
      <w:r>
        <w:t>The HTTP method for the notification that corresponds to an explicit subscription shall be POST (see IETF RFC 7231 [6]).</w:t>
      </w:r>
    </w:p>
    <w:p w14:paraId="2D94138A" w14:textId="77777777" w:rsidR="00516776" w:rsidRDefault="00516776" w:rsidP="00516776">
      <w:pPr>
        <w:pStyle w:val="NO"/>
      </w:pPr>
      <w:r>
        <w:t>NOTE:</w:t>
      </w:r>
      <w:r>
        <w:tab/>
        <w:t>Clause </w:t>
      </w:r>
      <w:r>
        <w:rPr>
          <w:lang w:eastAsia="zh-CN"/>
        </w:rPr>
        <w:t>5.3.7 describes how to encode Notifications in OpenAPI specification files.</w:t>
      </w:r>
    </w:p>
    <w:p w14:paraId="24BE5772" w14:textId="77777777" w:rsidR="00516776" w:rsidRDefault="00516776" w:rsidP="00516776">
      <w:r>
        <w:t>Figure 4.6.2.3-1 illustrates a notification.</w:t>
      </w:r>
    </w:p>
    <w:p w14:paraId="352D80BD" w14:textId="77777777" w:rsidR="00516776" w:rsidRDefault="00516776" w:rsidP="00516776">
      <w:pPr>
        <w:pStyle w:val="TH"/>
      </w:pPr>
      <w:r>
        <w:object w:dxaOrig="9571" w:dyaOrig="2640" w14:anchorId="3CE81C7B">
          <v:shape id="_x0000_i1040" type="#_x0000_t75" style="width:477pt;height:128pt" o:ole="">
            <v:imagedata r:id="rId41" o:title="" cropbottom="14091f" cropright="12969f"/>
          </v:shape>
          <o:OLEObject Type="Embed" ProgID="Visio.Drawing.15" ShapeID="_x0000_i1040" DrawAspect="Content" ObjectID="_1725195694" r:id="rId42"/>
        </w:object>
      </w:r>
    </w:p>
    <w:p w14:paraId="2DB0A1B6" w14:textId="77777777" w:rsidR="00516776" w:rsidRDefault="00516776" w:rsidP="00516776">
      <w:pPr>
        <w:pStyle w:val="TF"/>
      </w:pPr>
      <w:r>
        <w:t>Figure 4.6.2.3-1: Notification</w:t>
      </w:r>
    </w:p>
    <w:p w14:paraId="6C388ECB" w14:textId="77777777" w:rsidR="00516776" w:rsidRDefault="00516776" w:rsidP="00516776">
      <w:pPr>
        <w:pStyle w:val="B1"/>
      </w:pPr>
      <w:r>
        <w:t>1.</w:t>
      </w:r>
      <w:r>
        <w:tab/>
        <w:t xml:space="preserve">The </w:t>
      </w:r>
      <w:proofErr w:type="spellStart"/>
      <w:r>
        <w:t>callback</w:t>
      </w:r>
      <w:proofErr w:type="spellEnd"/>
      <w:r>
        <w:t xml:space="preserve"> reference provided during creation of the subscription resource, or otherwise known from implicit subscription, is used as the request URI. The </w:t>
      </w:r>
      <w:proofErr w:type="spellStart"/>
      <w:r>
        <w:t>callback</w:t>
      </w:r>
      <w:proofErr w:type="spellEnd"/>
      <w:r>
        <w:t xml:space="preserve"> reference for implicit subscriptions are obtained from the NRF. When an NF / NF service registers with the NRF, the default notification subscriptions along with the </w:t>
      </w:r>
      <w:proofErr w:type="spellStart"/>
      <w:r>
        <w:t>callback</w:t>
      </w:r>
      <w:proofErr w:type="spellEnd"/>
      <w:r>
        <w:t xml:space="preserve"> URI for receiving those notifications may be provided (see clause 6.1.6.2.3 of 3GPP TS 29.510 [18]).</w:t>
      </w:r>
    </w:p>
    <w:p w14:paraId="50CAED1E" w14:textId="77777777" w:rsidR="00516776" w:rsidRDefault="00516776" w:rsidP="00516776">
      <w:pPr>
        <w:pStyle w:val="B1"/>
        <w:ind w:firstLine="0"/>
      </w:pPr>
      <w:r>
        <w:t>The payload body of the POST request shall contain the notification payload.</w:t>
      </w:r>
    </w:p>
    <w:p w14:paraId="13F77CFB" w14:textId="77777777" w:rsidR="00516776" w:rsidRDefault="00516776" w:rsidP="00516776">
      <w:pPr>
        <w:pStyle w:val="B1"/>
      </w:pPr>
      <w:r>
        <w:t>2.</w:t>
      </w:r>
      <w:r>
        <w:tab/>
        <w:t xml:space="preserve">On success, "200 OK" shall be returned if any information needs to be included in the payload body of the POST response; otherwise, </w:t>
      </w:r>
      <w:r w:rsidRPr="00A02C24">
        <w:t>"</w:t>
      </w:r>
      <w:r>
        <w:t>204 No Content</w:t>
      </w:r>
      <w:r w:rsidRPr="00A02C24">
        <w:t>"</w:t>
      </w:r>
      <w:r>
        <w:t xml:space="preserve"> shall be returned and the payload body of the POST response shall be empty.</w:t>
      </w:r>
    </w:p>
    <w:p w14:paraId="18825DF0" w14:textId="77777777" w:rsidR="00516776" w:rsidRDefault="00371D59" w:rsidP="00516776">
      <w:pPr>
        <w:pStyle w:val="B1"/>
        <w:ind w:firstLine="0"/>
      </w:pPr>
      <w:r>
        <w:t>On failure, the appropriate HTTP status code indicating the error shall be returned and appropriate additional error information should be returned in the POST response body (see clause 4.8).</w:t>
      </w:r>
    </w:p>
    <w:p w14:paraId="5C5A6EDE" w14:textId="77777777" w:rsidR="00516776" w:rsidRDefault="00516776" w:rsidP="00516776">
      <w:pPr>
        <w:pStyle w:val="Heading4"/>
      </w:pPr>
      <w:bookmarkStart w:id="450" w:name="_Toc19702465"/>
      <w:bookmarkStart w:id="451" w:name="_Toc27751621"/>
      <w:bookmarkStart w:id="452" w:name="_Toc35971707"/>
      <w:bookmarkStart w:id="453" w:name="_Toc35975956"/>
      <w:bookmarkStart w:id="454" w:name="_Toc44849413"/>
      <w:bookmarkStart w:id="455" w:name="_Toc51853054"/>
      <w:bookmarkStart w:id="456" w:name="_Toc114582912"/>
      <w:r>
        <w:t>4.6.2.4</w:t>
      </w:r>
      <w:r>
        <w:tab/>
        <w:t>Special provisions to support the seamless change of AMF as NF service consumer</w:t>
      </w:r>
      <w:bookmarkEnd w:id="450"/>
      <w:bookmarkEnd w:id="451"/>
      <w:bookmarkEnd w:id="452"/>
      <w:bookmarkEnd w:id="453"/>
      <w:bookmarkEnd w:id="454"/>
      <w:bookmarkEnd w:id="455"/>
      <w:bookmarkEnd w:id="456"/>
    </w:p>
    <w:p w14:paraId="145C1AB6" w14:textId="77777777" w:rsidR="00516776" w:rsidRDefault="00516776" w:rsidP="00516776">
      <w:pPr>
        <w:rPr>
          <w:lang w:val="en-US"/>
        </w:rPr>
      </w:pPr>
      <w:r>
        <w:rPr>
          <w:lang w:val="en-US"/>
        </w:rPr>
        <w:t>Services consumed by an AMF can be transferred seamlessly to a new AMF when the corresponding UE context is transferred to that AMF.</w:t>
      </w:r>
    </w:p>
    <w:p w14:paraId="2C796659" w14:textId="77777777" w:rsidR="00516776" w:rsidRDefault="00516776" w:rsidP="00516776">
      <w:r>
        <w:rPr>
          <w:lang w:val="en-US"/>
        </w:rPr>
        <w:t xml:space="preserve">To support a seamless </w:t>
      </w:r>
      <w:r>
        <w:t>change of AMF as NF service consumer, the procedures in clause 4.6.2 are applied with the following special provisions:</w:t>
      </w:r>
    </w:p>
    <w:p w14:paraId="485840F1" w14:textId="77777777" w:rsidR="00516776" w:rsidRDefault="00516776" w:rsidP="00516776">
      <w:pPr>
        <w:pStyle w:val="B1"/>
      </w:pPr>
      <w:r>
        <w:t>1</w:t>
      </w:r>
      <w:r w:rsidRPr="00D3070D">
        <w:t>.</w:t>
      </w:r>
      <w:r w:rsidRPr="00D3070D">
        <w:tab/>
        <w:t xml:space="preserve">When becoming aware </w:t>
      </w:r>
      <w:r>
        <w:t>that a new AMF is requiring notifications related to a subscription resource</w:t>
      </w:r>
      <w:r w:rsidRPr="00D3070D">
        <w:t xml:space="preserve">, the NF service </w:t>
      </w:r>
      <w:r>
        <w:t>producer shall</w:t>
      </w:r>
      <w:r w:rsidRPr="00D3070D">
        <w:t xml:space="preserve"> exchange </w:t>
      </w:r>
      <w:r>
        <w:t>the authority</w:t>
      </w:r>
      <w:r w:rsidRPr="00D3070D">
        <w:t xml:space="preserve"> part of </w:t>
      </w:r>
      <w:r>
        <w:t>the corresponding Notification URI</w:t>
      </w:r>
      <w:r w:rsidRPr="00D3070D">
        <w:t xml:space="preserve"> with </w:t>
      </w:r>
      <w:r>
        <w:t>the address of that new NF service consumer</w:t>
      </w:r>
      <w:r w:rsidRPr="00D3070D">
        <w:t xml:space="preserve"> and </w:t>
      </w:r>
      <w:r>
        <w:t xml:space="preserve">shall </w:t>
      </w:r>
      <w:r w:rsidRPr="00D3070D">
        <w:t>use that UR</w:t>
      </w:r>
      <w:r>
        <w:t>I</w:t>
      </w:r>
      <w:r w:rsidRPr="00D3070D">
        <w:t xml:space="preserve"> in subsequent communication.</w:t>
      </w:r>
    </w:p>
    <w:p w14:paraId="7CC04ADE" w14:textId="77777777" w:rsidR="00516776" w:rsidRPr="00D3070D" w:rsidRDefault="00516776" w:rsidP="00516776">
      <w:pPr>
        <w:pStyle w:val="NO"/>
      </w:pPr>
      <w:r>
        <w:t>NOTE:</w:t>
      </w:r>
      <w:r>
        <w:tab/>
        <w:t>A</w:t>
      </w:r>
      <w:r w:rsidRPr="00D3070D">
        <w:t xml:space="preserve">n NF service </w:t>
      </w:r>
      <w:r>
        <w:t>producer</w:t>
      </w:r>
      <w:r w:rsidRPr="00D3070D">
        <w:t xml:space="preserve"> </w:t>
      </w:r>
      <w:r>
        <w:t>can</w:t>
      </w:r>
      <w:r w:rsidRPr="00D3070D">
        <w:t xml:space="preserve"> become aware of </w:t>
      </w:r>
      <w:r>
        <w:t>an AMF change</w:t>
      </w:r>
      <w:r w:rsidRPr="00D3070D">
        <w:t xml:space="preserve"> via </w:t>
      </w:r>
      <w:proofErr w:type="spellStart"/>
      <w:r w:rsidRPr="00D3070D">
        <w:t>Namf_Communication</w:t>
      </w:r>
      <w:proofErr w:type="spellEnd"/>
      <w:r w:rsidRPr="00D3070D">
        <w:t xml:space="preserve"> service </w:t>
      </w:r>
      <w:proofErr w:type="spellStart"/>
      <w:r w:rsidRPr="00D3070D">
        <w:t>AMFStatusChange</w:t>
      </w:r>
      <w:proofErr w:type="spellEnd"/>
      <w:r w:rsidRPr="00D3070D">
        <w:t xml:space="preserve"> Notifications, via Error response from old AMF, via link level failures (e.g</w:t>
      </w:r>
      <w:r w:rsidR="0096295C">
        <w:t>.</w:t>
      </w:r>
      <w:r w:rsidRPr="00D3070D">
        <w:t xml:space="preserve"> no response from the AMF)</w:t>
      </w:r>
      <w:r>
        <w:t xml:space="preserve">, or via a notification from the NRF that the AMF has deregistered and can then determine the new AMF either via information received within those services or selecting an AMF from an earlier received </w:t>
      </w:r>
      <w:r w:rsidRPr="00D3070D">
        <w:t>AMF set or the backup AMF</w:t>
      </w:r>
      <w:r>
        <w:t>.</w:t>
      </w:r>
    </w:p>
    <w:p w14:paraId="7805275F" w14:textId="77777777" w:rsidR="00516776" w:rsidRPr="00D3070D" w:rsidRDefault="00516776" w:rsidP="00516776">
      <w:pPr>
        <w:pStyle w:val="B1"/>
      </w:pPr>
      <w:r>
        <w:t>2</w:t>
      </w:r>
      <w:r w:rsidRPr="00D3070D">
        <w:t>.</w:t>
      </w:r>
      <w:r w:rsidRPr="00D3070D">
        <w:tab/>
        <w:t xml:space="preserve">Each </w:t>
      </w:r>
      <w:r>
        <w:t xml:space="preserve">AMF within a set of AMFs supporting seamless changes shall </w:t>
      </w:r>
      <w:r w:rsidRPr="00D3070D">
        <w:t xml:space="preserve">be prepared to receive </w:t>
      </w:r>
      <w:r>
        <w:t>notifications</w:t>
      </w:r>
      <w:r w:rsidRPr="00D3070D">
        <w:t xml:space="preserve"> </w:t>
      </w:r>
      <w:r>
        <w:t xml:space="preserve">at the Notification URI constructed according to bullet 1 with the own IP address as authority part </w:t>
      </w:r>
      <w:r w:rsidRPr="00D3070D">
        <w:t xml:space="preserve">from the NF service producer, by either handling the </w:t>
      </w:r>
      <w:r>
        <w:t>notifications</w:t>
      </w:r>
      <w:r w:rsidRPr="00D3070D">
        <w:t xml:space="preserve">, or by replying with an HTTP </w:t>
      </w:r>
      <w:r>
        <w:t>"</w:t>
      </w:r>
      <w:r w:rsidRPr="00D3070D">
        <w:t>3</w:t>
      </w:r>
      <w:r>
        <w:t xml:space="preserve">07 temporary </w:t>
      </w:r>
      <w:r w:rsidRPr="00D3070D">
        <w:t>redirect</w:t>
      </w:r>
      <w:r>
        <w:t>" error response</w:t>
      </w:r>
      <w:r w:rsidRPr="00D3070D">
        <w:t xml:space="preserve"> pointing to new </w:t>
      </w:r>
      <w:r>
        <w:t>NF service consumer</w:t>
      </w:r>
      <w:r w:rsidRPr="00D3070D">
        <w:t>, or by replying with another HTTP error</w:t>
      </w:r>
      <w:r>
        <w:t xml:space="preserve"> such as an "404 Not found"</w:t>
      </w:r>
      <w:r w:rsidRPr="00D3070D">
        <w:t>.</w:t>
      </w:r>
    </w:p>
    <w:p w14:paraId="78C46A1C" w14:textId="77777777" w:rsidR="00516776" w:rsidRDefault="00516776" w:rsidP="00516776">
      <w:pPr>
        <w:pStyle w:val="Heading2"/>
      </w:pPr>
      <w:bookmarkStart w:id="457" w:name="_Toc19702466"/>
      <w:bookmarkStart w:id="458" w:name="_Toc27751622"/>
      <w:bookmarkStart w:id="459" w:name="_Toc35971708"/>
      <w:bookmarkStart w:id="460" w:name="_Toc35975957"/>
      <w:bookmarkStart w:id="461" w:name="_Toc44849414"/>
      <w:bookmarkStart w:id="462" w:name="_Toc51853055"/>
      <w:bookmarkStart w:id="463" w:name="_Toc114582913"/>
      <w:r>
        <w:t>4.7</w:t>
      </w:r>
      <w:r>
        <w:tab/>
        <w:t>HATEOAS</w:t>
      </w:r>
      <w:bookmarkEnd w:id="457"/>
      <w:bookmarkEnd w:id="458"/>
      <w:bookmarkEnd w:id="459"/>
      <w:bookmarkEnd w:id="460"/>
      <w:bookmarkEnd w:id="461"/>
      <w:bookmarkEnd w:id="462"/>
      <w:bookmarkEnd w:id="463"/>
    </w:p>
    <w:p w14:paraId="2227A517" w14:textId="77777777" w:rsidR="00516776" w:rsidRDefault="00516776" w:rsidP="00516776">
      <w:pPr>
        <w:pStyle w:val="Heading3"/>
      </w:pPr>
      <w:bookmarkStart w:id="464" w:name="_Toc19702467"/>
      <w:bookmarkStart w:id="465" w:name="_Toc27751623"/>
      <w:bookmarkStart w:id="466" w:name="_Toc35971709"/>
      <w:bookmarkStart w:id="467" w:name="_Toc35975958"/>
      <w:bookmarkStart w:id="468" w:name="_Toc44849415"/>
      <w:bookmarkStart w:id="469" w:name="_Toc51853056"/>
      <w:bookmarkStart w:id="470" w:name="_Toc114582914"/>
      <w:r>
        <w:t>4.7.1</w:t>
      </w:r>
      <w:r>
        <w:tab/>
        <w:t>General</w:t>
      </w:r>
      <w:bookmarkEnd w:id="464"/>
      <w:bookmarkEnd w:id="465"/>
      <w:bookmarkEnd w:id="466"/>
      <w:bookmarkEnd w:id="467"/>
      <w:bookmarkEnd w:id="468"/>
      <w:bookmarkEnd w:id="469"/>
      <w:bookmarkEnd w:id="470"/>
    </w:p>
    <w:p w14:paraId="65F53301" w14:textId="77777777" w:rsidR="00516776" w:rsidRDefault="00516776" w:rsidP="00516776">
      <w:r>
        <w:t>As defined in [14], HATEOAS stands for Hypermedia As The Engine Of Application State. It means that the hypermedia models application state transitions and describe application protocols.</w:t>
      </w:r>
    </w:p>
    <w:p w14:paraId="0AB28A6E" w14:textId="77777777" w:rsidR="00516776" w:rsidRDefault="00516776" w:rsidP="00516776">
      <w:r>
        <w:lastRenderedPageBreak/>
        <w:t xml:space="preserve">As defined in [15] chapter 3 </w:t>
      </w:r>
      <w:r w:rsidRPr="00A21CD6">
        <w:t>RESTful Domain Application Protocols</w:t>
      </w:r>
      <w:r>
        <w:t>, an application is a software implementation defined to achieve a particular goal. It consists of a set of constrained interactions between NF Service Consumer and Producer performed at run-time that are guided by an application specific set of rules. The application transits across some intermediate states until the application's goal is achieved. The application has then reached its final state.</w:t>
      </w:r>
    </w:p>
    <w:p w14:paraId="7E7541FF" w14:textId="77777777" w:rsidR="00516776" w:rsidRDefault="00516776" w:rsidP="00516776">
      <w:r>
        <w:t>An application state is a snapshot of an application instance.</w:t>
      </w:r>
    </w:p>
    <w:p w14:paraId="7371E1FF" w14:textId="77777777" w:rsidR="00516776" w:rsidRDefault="00516776" w:rsidP="00516776">
      <w:r w:rsidRPr="007A2FA8">
        <w:t xml:space="preserve">On each interaction, the </w:t>
      </w:r>
      <w:r>
        <w:t xml:space="preserve">NF Service Consumer and Producer </w:t>
      </w:r>
      <w:r w:rsidRPr="007A2FA8">
        <w:t>exchange r</w:t>
      </w:r>
      <w:r>
        <w:t xml:space="preserve">epresentations of resource state. According to [14], </w:t>
      </w:r>
      <w:r>
        <w:rPr>
          <w:lang w:val="en-US"/>
        </w:rPr>
        <w:t>"</w:t>
      </w:r>
      <w:r w:rsidRPr="00676DCC">
        <w:rPr>
          <w:lang w:val="en-US"/>
        </w:rPr>
        <w:t>REST concentrates all of the control state into the representations received in response</w:t>
      </w:r>
      <w:r>
        <w:rPr>
          <w:lang w:val="en-US"/>
        </w:rPr>
        <w:t xml:space="preserve"> </w:t>
      </w:r>
      <w:r w:rsidRPr="00676DCC">
        <w:rPr>
          <w:lang w:val="en-US"/>
        </w:rPr>
        <w:t>to interactions.</w:t>
      </w:r>
      <w:r>
        <w:rPr>
          <w:lang w:val="en-US"/>
        </w:rPr>
        <w:t>" and "</w:t>
      </w:r>
      <w:r w:rsidRPr="00A21CD6">
        <w:rPr>
          <w:lang w:val="en-US"/>
        </w:rPr>
        <w:t>The model application is</w:t>
      </w:r>
      <w:r w:rsidRPr="00570BDD">
        <w:rPr>
          <w:lang w:val="en-US"/>
        </w:rPr>
        <w:t xml:space="preserve"> therefore </w:t>
      </w:r>
      <w:r w:rsidRPr="00A21CD6">
        <w:rPr>
          <w:lang w:val="en-US"/>
        </w:rPr>
        <w:t>an engine that moves from one state to the next by examining and choosing from among the alternative state transitions in the current set of representations</w:t>
      </w:r>
      <w:r w:rsidRPr="00570BDD">
        <w:rPr>
          <w:lang w:val="en-US"/>
        </w:rPr>
        <w:t>.</w:t>
      </w:r>
      <w:r>
        <w:rPr>
          <w:lang w:val="en-US"/>
        </w:rPr>
        <w:t>"</w:t>
      </w:r>
      <w:r>
        <w:t xml:space="preserve"> After each interaction the NF Service Consumer is then presented with control state options to interact with additional resources. These control states are in the form of hypermedia markups embedded in the returned resource representation. The application state changes when an NF Service Consumer examines and chooses</w:t>
      </w:r>
      <w:r w:rsidRPr="008B1932">
        <w:t xml:space="preserve"> which control to operate</w:t>
      </w:r>
      <w:r w:rsidRPr="008B1932" w:rsidDel="008B1932">
        <w:t xml:space="preserve"> </w:t>
      </w:r>
      <w:r>
        <w:t>and subsequently interacts with the resources identified in the selected control state.</w:t>
      </w:r>
    </w:p>
    <w:p w14:paraId="72F7F855" w14:textId="77777777" w:rsidR="00516776" w:rsidRDefault="00516776" w:rsidP="00516776">
      <w:r>
        <w:t>HATEOAS support is optional. If HATEOAS is supported, the procedure in the present clause 4.7 shall apply.</w:t>
      </w:r>
    </w:p>
    <w:p w14:paraId="2DFEC918" w14:textId="77777777" w:rsidR="00516776" w:rsidRDefault="00516776" w:rsidP="00516776">
      <w:pPr>
        <w:pStyle w:val="Heading3"/>
      </w:pPr>
      <w:bookmarkStart w:id="471" w:name="_Toc19702468"/>
      <w:bookmarkStart w:id="472" w:name="_Toc27751624"/>
      <w:bookmarkStart w:id="473" w:name="_Toc35971710"/>
      <w:bookmarkStart w:id="474" w:name="_Toc35975959"/>
      <w:bookmarkStart w:id="475" w:name="_Toc44849416"/>
      <w:bookmarkStart w:id="476" w:name="_Toc51853057"/>
      <w:bookmarkStart w:id="477" w:name="_Toc114582915"/>
      <w:r>
        <w:t>4.7.2</w:t>
      </w:r>
      <w:r>
        <w:tab/>
        <w:t>3GPP hypermedia format</w:t>
      </w:r>
      <w:bookmarkEnd w:id="471"/>
      <w:bookmarkEnd w:id="472"/>
      <w:bookmarkEnd w:id="473"/>
      <w:bookmarkEnd w:id="474"/>
      <w:bookmarkEnd w:id="475"/>
      <w:bookmarkEnd w:id="476"/>
      <w:bookmarkEnd w:id="477"/>
    </w:p>
    <w:p w14:paraId="22756D12" w14:textId="77777777" w:rsidR="00516776" w:rsidRDefault="00516776" w:rsidP="00516776">
      <w:pPr>
        <w:pStyle w:val="Heading4"/>
        <w:rPr>
          <w:lang w:eastAsia="zh-CN"/>
        </w:rPr>
      </w:pPr>
      <w:bookmarkStart w:id="478" w:name="_Toc27751625"/>
      <w:bookmarkStart w:id="479" w:name="_Toc35971711"/>
      <w:bookmarkStart w:id="480" w:name="_Toc35975960"/>
      <w:bookmarkStart w:id="481" w:name="_Toc44849417"/>
      <w:bookmarkStart w:id="482" w:name="_Toc51853058"/>
      <w:bookmarkStart w:id="483" w:name="_Toc19702469"/>
      <w:bookmarkStart w:id="484" w:name="_Toc114582916"/>
      <w:r>
        <w:rPr>
          <w:rFonts w:hint="eastAsia"/>
          <w:lang w:eastAsia="zh-CN"/>
        </w:rPr>
        <w:t>4.7.2.1</w:t>
      </w:r>
      <w:r>
        <w:rPr>
          <w:rFonts w:hint="eastAsia"/>
          <w:lang w:eastAsia="zh-CN"/>
        </w:rPr>
        <w:tab/>
        <w:t>Basic 3GPP hypermedia format</w:t>
      </w:r>
      <w:bookmarkEnd w:id="478"/>
      <w:bookmarkEnd w:id="479"/>
      <w:bookmarkEnd w:id="480"/>
      <w:bookmarkEnd w:id="481"/>
      <w:bookmarkEnd w:id="482"/>
      <w:bookmarkEnd w:id="484"/>
    </w:p>
    <w:p w14:paraId="0DE60CBB" w14:textId="77777777" w:rsidR="00516776" w:rsidRDefault="00516776" w:rsidP="00516776">
      <w:pPr>
        <w:pStyle w:val="NO"/>
      </w:pPr>
      <w:r>
        <w:t>NOTE 1:</w:t>
      </w:r>
      <w:r>
        <w:tab/>
      </w:r>
      <w:r>
        <w:rPr>
          <w:rFonts w:hint="eastAsia"/>
          <w:lang w:eastAsia="zh-CN"/>
        </w:rPr>
        <w:t xml:space="preserve">Basic </w:t>
      </w:r>
      <w:r w:rsidRPr="00CA7482">
        <w:t>3GPP hypermedia format is derived from Hypertext Application Language (HAL).</w:t>
      </w:r>
      <w:r>
        <w:t xml:space="preserve"> HAL is specified in an expired internet draft available at "</w:t>
      </w:r>
      <w:r w:rsidRPr="008C3146">
        <w:t>https://tools.ietf.org/html/draft-kelly-json-hal-08</w:t>
      </w:r>
      <w:r>
        <w:t>".</w:t>
      </w:r>
    </w:p>
    <w:p w14:paraId="4D831675" w14:textId="77777777" w:rsidR="00516776" w:rsidRDefault="00516776" w:rsidP="00516776">
      <w:r>
        <w:rPr>
          <w:rFonts w:hint="eastAsia"/>
          <w:lang w:eastAsia="zh-CN"/>
        </w:rPr>
        <w:t xml:space="preserve">Basic </w:t>
      </w:r>
      <w:r>
        <w:t>3GPP hypermedia format specifies the following optional reserved properties (see 3GPP TS 29.571</w:t>
      </w:r>
      <w:r>
        <w:rPr>
          <w:lang w:val="en-US" w:eastAsia="zh-CN"/>
        </w:rPr>
        <w:t> </w:t>
      </w:r>
      <w:r>
        <w:t>[5] for the complete list and definition of objects and object members):</w:t>
      </w:r>
    </w:p>
    <w:p w14:paraId="39016D02" w14:textId="77777777" w:rsidR="00516776" w:rsidRPr="009D5380" w:rsidRDefault="00516776" w:rsidP="00516776">
      <w:pPr>
        <w:pStyle w:val="B1"/>
      </w:pPr>
      <w:r>
        <w:t>-</w:t>
      </w:r>
      <w:r>
        <w:tab/>
      </w:r>
      <w:r w:rsidRPr="009D5380">
        <w:t>"_links": contains links to other resources and expresses valid state transitions.</w:t>
      </w:r>
    </w:p>
    <w:p w14:paraId="06BFABCA" w14:textId="77777777" w:rsidR="00516776" w:rsidRDefault="00516776" w:rsidP="00516776">
      <w:r w:rsidRPr="00033D1E">
        <w:t xml:space="preserve">A </w:t>
      </w:r>
      <w:r>
        <w:t xml:space="preserve">NF service producer shall construct a </w:t>
      </w:r>
      <w:r>
        <w:rPr>
          <w:rFonts w:hint="eastAsia"/>
          <w:lang w:eastAsia="zh-CN"/>
        </w:rPr>
        <w:t xml:space="preserve">basic </w:t>
      </w:r>
      <w:r>
        <w:t>3GPP hypermedia</w:t>
      </w:r>
      <w:r w:rsidRPr="00033D1E">
        <w:t xml:space="preserve"> document </w:t>
      </w:r>
      <w:r>
        <w:t xml:space="preserve">by taking a 3GPP defined </w:t>
      </w:r>
      <w:r w:rsidRPr="00033D1E">
        <w:t xml:space="preserve">JSON object </w:t>
      </w:r>
      <w:r>
        <w:t xml:space="preserve">attribute list </w:t>
      </w:r>
      <w:r w:rsidRPr="00033D1E">
        <w:t xml:space="preserve">and then adding </w:t>
      </w:r>
      <w:r>
        <w:t>a "_links" attribute.</w:t>
      </w:r>
    </w:p>
    <w:p w14:paraId="022E117E" w14:textId="77777777" w:rsidR="00516776" w:rsidRDefault="00516776" w:rsidP="00516776">
      <w:pPr>
        <w:pStyle w:val="TH"/>
        <w:outlineLvl w:val="0"/>
      </w:pPr>
      <w:r>
        <w:rPr>
          <w:noProof/>
        </w:rPr>
        <w:t>Table </w:t>
      </w:r>
      <w:r>
        <w:t>4.7.2</w:t>
      </w:r>
      <w:r>
        <w:rPr>
          <w:rFonts w:hint="eastAsia"/>
          <w:lang w:eastAsia="zh-CN"/>
        </w:rPr>
        <w:t>.1</w:t>
      </w:r>
      <w:r>
        <w:t xml:space="preserve">-1: </w:t>
      </w:r>
      <w:r>
        <w:rPr>
          <w:noProof/>
        </w:rPr>
        <w:t>_links attribute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43"/>
        <w:gridCol w:w="1800"/>
        <w:gridCol w:w="540"/>
        <w:gridCol w:w="1350"/>
        <w:gridCol w:w="3934"/>
      </w:tblGrid>
      <w:tr w:rsidR="00516776" w:rsidRPr="00FD48E5" w14:paraId="21A27DDA" w14:textId="77777777" w:rsidTr="00767D31">
        <w:trPr>
          <w:jc w:val="center"/>
        </w:trPr>
        <w:tc>
          <w:tcPr>
            <w:tcW w:w="1943" w:type="dxa"/>
            <w:tcBorders>
              <w:top w:val="single" w:sz="4" w:space="0" w:color="auto"/>
              <w:left w:val="single" w:sz="4" w:space="0" w:color="auto"/>
              <w:bottom w:val="single" w:sz="4" w:space="0" w:color="auto"/>
              <w:right w:val="single" w:sz="4" w:space="0" w:color="auto"/>
            </w:tcBorders>
            <w:shd w:val="clear" w:color="auto" w:fill="C0C0C0"/>
            <w:hideMark/>
          </w:tcPr>
          <w:p w14:paraId="3C61CF96" w14:textId="77777777" w:rsidR="00516776" w:rsidRPr="009F49EE" w:rsidRDefault="00516776" w:rsidP="00767D31">
            <w:pPr>
              <w:pStyle w:val="TAH"/>
            </w:pPr>
            <w:r w:rsidRPr="009F49EE">
              <w:t>Attribute name</w:t>
            </w:r>
          </w:p>
        </w:tc>
        <w:tc>
          <w:tcPr>
            <w:tcW w:w="1800" w:type="dxa"/>
            <w:tcBorders>
              <w:top w:val="single" w:sz="4" w:space="0" w:color="auto"/>
              <w:left w:val="single" w:sz="4" w:space="0" w:color="auto"/>
              <w:bottom w:val="single" w:sz="4" w:space="0" w:color="auto"/>
              <w:right w:val="single" w:sz="4" w:space="0" w:color="auto"/>
            </w:tcBorders>
            <w:shd w:val="clear" w:color="auto" w:fill="C0C0C0"/>
            <w:hideMark/>
          </w:tcPr>
          <w:p w14:paraId="0F658BE8" w14:textId="77777777" w:rsidR="00516776" w:rsidRPr="009F49EE" w:rsidRDefault="00516776" w:rsidP="00767D31">
            <w:pPr>
              <w:pStyle w:val="TAH"/>
            </w:pPr>
            <w:r w:rsidRPr="009F49EE">
              <w:t>Data type</w:t>
            </w:r>
          </w:p>
        </w:tc>
        <w:tc>
          <w:tcPr>
            <w:tcW w:w="540" w:type="dxa"/>
            <w:tcBorders>
              <w:top w:val="single" w:sz="4" w:space="0" w:color="auto"/>
              <w:left w:val="single" w:sz="4" w:space="0" w:color="auto"/>
              <w:bottom w:val="single" w:sz="4" w:space="0" w:color="auto"/>
              <w:right w:val="single" w:sz="4" w:space="0" w:color="auto"/>
            </w:tcBorders>
            <w:shd w:val="clear" w:color="auto" w:fill="C0C0C0"/>
            <w:hideMark/>
          </w:tcPr>
          <w:p w14:paraId="45B508AA" w14:textId="77777777" w:rsidR="00516776" w:rsidRPr="009F49EE" w:rsidRDefault="00516776" w:rsidP="00767D31">
            <w:pPr>
              <w:pStyle w:val="TAH"/>
            </w:pPr>
            <w:r w:rsidRPr="009F49EE">
              <w:t>P</w:t>
            </w:r>
          </w:p>
        </w:tc>
        <w:tc>
          <w:tcPr>
            <w:tcW w:w="1350" w:type="dxa"/>
            <w:tcBorders>
              <w:top w:val="single" w:sz="4" w:space="0" w:color="auto"/>
              <w:left w:val="single" w:sz="4" w:space="0" w:color="auto"/>
              <w:bottom w:val="single" w:sz="4" w:space="0" w:color="auto"/>
              <w:right w:val="single" w:sz="4" w:space="0" w:color="auto"/>
            </w:tcBorders>
            <w:shd w:val="clear" w:color="auto" w:fill="C0C0C0"/>
          </w:tcPr>
          <w:p w14:paraId="4D1A433D" w14:textId="77777777" w:rsidR="00516776" w:rsidRPr="009F49EE" w:rsidRDefault="00516776" w:rsidP="00767D31">
            <w:pPr>
              <w:pStyle w:val="TAH"/>
            </w:pPr>
            <w:r w:rsidRPr="009F49EE">
              <w:t>Cardinality</w:t>
            </w:r>
          </w:p>
        </w:tc>
        <w:tc>
          <w:tcPr>
            <w:tcW w:w="3934" w:type="dxa"/>
            <w:tcBorders>
              <w:top w:val="single" w:sz="4" w:space="0" w:color="auto"/>
              <w:left w:val="single" w:sz="4" w:space="0" w:color="auto"/>
              <w:bottom w:val="single" w:sz="4" w:space="0" w:color="auto"/>
              <w:right w:val="single" w:sz="4" w:space="0" w:color="auto"/>
            </w:tcBorders>
            <w:shd w:val="clear" w:color="auto" w:fill="C0C0C0"/>
            <w:hideMark/>
          </w:tcPr>
          <w:p w14:paraId="03926111" w14:textId="77777777" w:rsidR="00516776" w:rsidRPr="009F49EE" w:rsidRDefault="00516776" w:rsidP="00767D31">
            <w:pPr>
              <w:pStyle w:val="TAH"/>
            </w:pPr>
            <w:r w:rsidRPr="009F49EE">
              <w:t>Description</w:t>
            </w:r>
          </w:p>
        </w:tc>
      </w:tr>
      <w:tr w:rsidR="00516776" w:rsidRPr="00FD48E5" w14:paraId="0554374F" w14:textId="77777777" w:rsidTr="00767D31">
        <w:trPr>
          <w:jc w:val="center"/>
        </w:trPr>
        <w:tc>
          <w:tcPr>
            <w:tcW w:w="1943" w:type="dxa"/>
            <w:tcBorders>
              <w:top w:val="single" w:sz="4" w:space="0" w:color="auto"/>
              <w:left w:val="single" w:sz="4" w:space="0" w:color="auto"/>
              <w:bottom w:val="single" w:sz="4" w:space="0" w:color="auto"/>
              <w:right w:val="single" w:sz="4" w:space="0" w:color="auto"/>
            </w:tcBorders>
          </w:tcPr>
          <w:p w14:paraId="71C2E245" w14:textId="77777777" w:rsidR="00516776" w:rsidRDefault="00516776" w:rsidP="00767D31">
            <w:pPr>
              <w:pStyle w:val="TAL"/>
            </w:pPr>
            <w:r>
              <w:t>_links</w:t>
            </w:r>
          </w:p>
        </w:tc>
        <w:tc>
          <w:tcPr>
            <w:tcW w:w="1800" w:type="dxa"/>
            <w:tcBorders>
              <w:top w:val="single" w:sz="4" w:space="0" w:color="auto"/>
              <w:left w:val="single" w:sz="4" w:space="0" w:color="auto"/>
              <w:bottom w:val="single" w:sz="4" w:space="0" w:color="auto"/>
              <w:right w:val="single" w:sz="4" w:space="0" w:color="auto"/>
            </w:tcBorders>
          </w:tcPr>
          <w:p w14:paraId="5C6F553E" w14:textId="77777777" w:rsidR="00516776" w:rsidRDefault="00516776" w:rsidP="00767D31">
            <w:pPr>
              <w:pStyle w:val="TAL"/>
            </w:pPr>
            <w:r>
              <w:t>map(</w:t>
            </w:r>
            <w:proofErr w:type="spellStart"/>
            <w:r>
              <w:t>L</w:t>
            </w:r>
            <w:r w:rsidRPr="001770E4">
              <w:t>inksValueSchema</w:t>
            </w:r>
            <w:proofErr w:type="spellEnd"/>
            <w:r>
              <w:t>)</w:t>
            </w:r>
          </w:p>
        </w:tc>
        <w:tc>
          <w:tcPr>
            <w:tcW w:w="540" w:type="dxa"/>
            <w:tcBorders>
              <w:top w:val="single" w:sz="4" w:space="0" w:color="auto"/>
              <w:left w:val="single" w:sz="4" w:space="0" w:color="auto"/>
              <w:bottom w:val="single" w:sz="4" w:space="0" w:color="auto"/>
              <w:right w:val="single" w:sz="4" w:space="0" w:color="auto"/>
            </w:tcBorders>
          </w:tcPr>
          <w:p w14:paraId="3626262F" w14:textId="77777777" w:rsidR="00516776" w:rsidRDefault="00516776" w:rsidP="00767D31">
            <w:pPr>
              <w:pStyle w:val="TAC"/>
            </w:pPr>
            <w:r>
              <w:t>C</w:t>
            </w:r>
          </w:p>
        </w:tc>
        <w:tc>
          <w:tcPr>
            <w:tcW w:w="1350" w:type="dxa"/>
            <w:tcBorders>
              <w:top w:val="single" w:sz="4" w:space="0" w:color="auto"/>
              <w:left w:val="single" w:sz="4" w:space="0" w:color="auto"/>
              <w:bottom w:val="single" w:sz="4" w:space="0" w:color="auto"/>
              <w:right w:val="single" w:sz="4" w:space="0" w:color="auto"/>
            </w:tcBorders>
          </w:tcPr>
          <w:p w14:paraId="709399CF" w14:textId="77777777" w:rsidR="00516776" w:rsidRDefault="00516776" w:rsidP="00767D31">
            <w:pPr>
              <w:pStyle w:val="TAL"/>
            </w:pPr>
            <w:r>
              <w:t>0..N</w:t>
            </w:r>
          </w:p>
        </w:tc>
        <w:tc>
          <w:tcPr>
            <w:tcW w:w="3934" w:type="dxa"/>
            <w:tcBorders>
              <w:top w:val="single" w:sz="4" w:space="0" w:color="auto"/>
              <w:left w:val="single" w:sz="4" w:space="0" w:color="auto"/>
              <w:bottom w:val="single" w:sz="4" w:space="0" w:color="auto"/>
              <w:right w:val="single" w:sz="4" w:space="0" w:color="auto"/>
            </w:tcBorders>
          </w:tcPr>
          <w:p w14:paraId="69809800" w14:textId="77777777" w:rsidR="00516776" w:rsidRDefault="00516776" w:rsidP="00767D31">
            <w:pPr>
              <w:pStyle w:val="TAL"/>
              <w:rPr>
                <w:rFonts w:cs="Arial"/>
                <w:szCs w:val="18"/>
              </w:rPr>
            </w:pPr>
            <w:r>
              <w:rPr>
                <w:rFonts w:cs="Arial"/>
                <w:szCs w:val="18"/>
              </w:rPr>
              <w:t>_links attribute to be added into the JSON hypermedia object definition</w:t>
            </w:r>
          </w:p>
        </w:tc>
      </w:tr>
    </w:tbl>
    <w:p w14:paraId="0ADA761E" w14:textId="77777777" w:rsidR="00516776" w:rsidRDefault="00516776" w:rsidP="00516776"/>
    <w:p w14:paraId="79F21B03" w14:textId="77777777" w:rsidR="00516776" w:rsidRDefault="00516776" w:rsidP="00516776">
      <w:pPr>
        <w:rPr>
          <w:lang w:val="en-US"/>
        </w:rPr>
      </w:pPr>
      <w:r>
        <w:rPr>
          <w:lang w:val="en-US"/>
        </w:rPr>
        <w:t xml:space="preserve">The </w:t>
      </w:r>
      <w:proofErr w:type="spellStart"/>
      <w:r>
        <w:rPr>
          <w:lang w:val="en-US"/>
        </w:rPr>
        <w:t>LinksValueSchema</w:t>
      </w:r>
      <w:proofErr w:type="spellEnd"/>
      <w:r>
        <w:rPr>
          <w:lang w:val="en-US"/>
        </w:rPr>
        <w:t xml:space="preserve"> data type shall be added to the list of re-used data types of the hypermedia enabled API (see </w:t>
      </w:r>
      <w:r>
        <w:t>3GPP TS 29.509</w:t>
      </w:r>
      <w:r>
        <w:rPr>
          <w:lang w:val="en-US" w:eastAsia="zh-CN"/>
        </w:rPr>
        <w:t> </w:t>
      </w:r>
      <w:r>
        <w:rPr>
          <w:lang w:val="en-US"/>
        </w:rPr>
        <w:t>[21] for an example of implementation of a hypermedia API).</w:t>
      </w:r>
    </w:p>
    <w:p w14:paraId="5803322E" w14:textId="77777777" w:rsidR="00516776" w:rsidRDefault="00516776" w:rsidP="00516776">
      <w:pPr>
        <w:pStyle w:val="NO"/>
      </w:pPr>
      <w:r>
        <w:rPr>
          <w:lang w:val="en-US" w:eastAsia="zh-CN"/>
        </w:rPr>
        <w:t>NOTE 2:</w:t>
      </w:r>
      <w:r>
        <w:rPr>
          <w:lang w:val="en-US" w:eastAsia="zh-CN"/>
        </w:rPr>
        <w:tab/>
        <w:t>Depending of the applicable situation, the p</w:t>
      </w:r>
      <w:r w:rsidRPr="008652B0">
        <w:rPr>
          <w:lang w:val="en-US" w:eastAsia="zh-CN"/>
        </w:rPr>
        <w:t xml:space="preserve">resence condition </w:t>
      </w:r>
      <w:r>
        <w:rPr>
          <w:lang w:val="en-US" w:eastAsia="zh-CN"/>
        </w:rPr>
        <w:t>and the cardinality can be changed in accordance</w:t>
      </w:r>
      <w:r>
        <w:t xml:space="preserve">. </w:t>
      </w:r>
      <w:proofErr w:type="spellStart"/>
      <w:r>
        <w:t>LinksValueSchema</w:t>
      </w:r>
      <w:proofErr w:type="spellEnd"/>
      <w:r>
        <w:t xml:space="preserve"> data type is defined in </w:t>
      </w:r>
      <w:r>
        <w:rPr>
          <w:lang w:eastAsia="zh-CN"/>
        </w:rPr>
        <w:t>3GPP TS 29.571</w:t>
      </w:r>
      <w:r>
        <w:rPr>
          <w:lang w:val="en-US" w:eastAsia="zh-CN"/>
        </w:rPr>
        <w:t> </w:t>
      </w:r>
      <w:r>
        <w:t>[5].</w:t>
      </w:r>
    </w:p>
    <w:p w14:paraId="0DA904BA" w14:textId="77777777" w:rsidR="00516776" w:rsidRDefault="00516776" w:rsidP="00516776">
      <w:r>
        <w:t>The "_links" member names are link relation types (as defined by IETF RFC 8288</w:t>
      </w:r>
      <w:r>
        <w:rPr>
          <w:lang w:val="en-US" w:eastAsia="zh-CN"/>
        </w:rPr>
        <w:t> </w:t>
      </w:r>
      <w:r>
        <w:t>[11]) and values are either a "link" object or an array of "link" objects.</w:t>
      </w:r>
    </w:p>
    <w:p w14:paraId="28270A45" w14:textId="77777777" w:rsidR="00516776" w:rsidRDefault="00516776" w:rsidP="00516776">
      <w:r>
        <w:rPr>
          <w:rFonts w:hint="eastAsia"/>
          <w:lang w:eastAsia="zh-CN"/>
        </w:rPr>
        <w:t xml:space="preserve">Basic </w:t>
      </w:r>
      <w:r>
        <w:t>3GPP hypermedia format specifies the following "link" attribute:</w:t>
      </w:r>
    </w:p>
    <w:p w14:paraId="7CC1C378" w14:textId="77777777" w:rsidR="00516776" w:rsidRDefault="00516776" w:rsidP="00516776">
      <w:pPr>
        <w:pStyle w:val="B1"/>
      </w:pPr>
      <w:r>
        <w:t>-</w:t>
      </w:r>
      <w:r>
        <w:tab/>
        <w:t>"</w:t>
      </w:r>
      <w:proofErr w:type="spellStart"/>
      <w:r>
        <w:t>href</w:t>
      </w:r>
      <w:proofErr w:type="spellEnd"/>
      <w:r>
        <w:t>": contains the URI of the linked resource.</w:t>
      </w:r>
    </w:p>
    <w:p w14:paraId="3074BA98" w14:textId="77777777" w:rsidR="00516776" w:rsidRDefault="00516776" w:rsidP="00516776">
      <w:r>
        <w:t>A NF service producer shall set the Content-Type HTTP header to "application/</w:t>
      </w:r>
      <w:r w:rsidRPr="00A27B02">
        <w:t>3gppHal+json</w:t>
      </w:r>
      <w:r>
        <w:t xml:space="preserve">" when returning an HTTP payload with a </w:t>
      </w:r>
      <w:r>
        <w:rPr>
          <w:rFonts w:hint="eastAsia"/>
          <w:lang w:eastAsia="zh-CN"/>
        </w:rPr>
        <w:t xml:space="preserve">basic 3GPP </w:t>
      </w:r>
      <w:r>
        <w:t>hypermedia enabled document.</w:t>
      </w:r>
    </w:p>
    <w:p w14:paraId="0927378F" w14:textId="77777777" w:rsidR="00516776" w:rsidRDefault="00516776" w:rsidP="00516776">
      <w:r>
        <w:t>A NF service consumer supporting HATEOAS shall advertise it by adding an "Accept" HTTP header with "application/</w:t>
      </w:r>
      <w:r w:rsidRPr="00A27B02">
        <w:t>3gppHal+json</w:t>
      </w:r>
      <w:r>
        <w:t>" as media type.</w:t>
      </w:r>
    </w:p>
    <w:p w14:paraId="408B105D" w14:textId="77777777" w:rsidR="00516776" w:rsidRDefault="00516776" w:rsidP="00516776">
      <w:pPr>
        <w:pStyle w:val="NO"/>
        <w:rPr>
          <w:lang w:eastAsia="zh-CN"/>
        </w:rPr>
      </w:pPr>
      <w:r>
        <w:t>NOTE 3:</w:t>
      </w:r>
      <w:r>
        <w:tab/>
      </w:r>
      <w:r w:rsidRPr="00402F31">
        <w:t>The HATEOAS principle relies on NF Service Producer providing control state options (_links objects) embedded in the returned resource representation to the NF Service Consumer.</w:t>
      </w:r>
      <w:r w:rsidRPr="003B487E">
        <w:t xml:space="preserve"> An NF Service Consumer may decide to use the format of the _links attribute in HTTP requests to transfer URIs. This is beyond the scope of HATEOAS and another content type than "3gppHal+json" such as "application/</w:t>
      </w:r>
      <w:proofErr w:type="spellStart"/>
      <w:r>
        <w:rPr>
          <w:rFonts w:hint="eastAsia"/>
          <w:lang w:eastAsia="zh-CN"/>
        </w:rPr>
        <w:t>j</w:t>
      </w:r>
      <w:r w:rsidRPr="003B487E">
        <w:t>son</w:t>
      </w:r>
      <w:proofErr w:type="spellEnd"/>
      <w:r w:rsidRPr="003B487E">
        <w:t>" can be used.</w:t>
      </w:r>
    </w:p>
    <w:p w14:paraId="31FF8818" w14:textId="77777777" w:rsidR="00516776" w:rsidRDefault="00516776" w:rsidP="00516776">
      <w:pPr>
        <w:pStyle w:val="Heading4"/>
        <w:rPr>
          <w:lang w:eastAsia="zh-CN"/>
        </w:rPr>
      </w:pPr>
      <w:bookmarkStart w:id="485" w:name="_Toc27751626"/>
      <w:bookmarkStart w:id="486" w:name="_Toc35971712"/>
      <w:bookmarkStart w:id="487" w:name="_Toc35975961"/>
      <w:bookmarkStart w:id="488" w:name="_Toc44849418"/>
      <w:bookmarkStart w:id="489" w:name="_Toc51853059"/>
      <w:bookmarkStart w:id="490" w:name="_Toc114582917"/>
      <w:r>
        <w:rPr>
          <w:rFonts w:hint="eastAsia"/>
          <w:lang w:eastAsia="zh-CN"/>
        </w:rPr>
        <w:lastRenderedPageBreak/>
        <w:t>4.7.2.2</w:t>
      </w:r>
      <w:r>
        <w:rPr>
          <w:rFonts w:hint="eastAsia"/>
          <w:lang w:eastAsia="zh-CN"/>
        </w:rPr>
        <w:tab/>
        <w:t>Extended 3GPP hypermedia format</w:t>
      </w:r>
      <w:bookmarkEnd w:id="485"/>
      <w:bookmarkEnd w:id="486"/>
      <w:bookmarkEnd w:id="487"/>
      <w:bookmarkEnd w:id="488"/>
      <w:bookmarkEnd w:id="489"/>
      <w:bookmarkEnd w:id="490"/>
    </w:p>
    <w:p w14:paraId="3314BF0F" w14:textId="77777777" w:rsidR="00516776" w:rsidRDefault="00516776" w:rsidP="00516776">
      <w:pPr>
        <w:pStyle w:val="NO"/>
      </w:pPr>
      <w:r>
        <w:t>NOTE</w:t>
      </w:r>
      <w:r>
        <w:rPr>
          <w:lang w:val="en-US"/>
        </w:rPr>
        <w:t> </w:t>
      </w:r>
      <w:r>
        <w:rPr>
          <w:rFonts w:hint="eastAsia"/>
          <w:lang w:val="en-US" w:eastAsia="zh-CN"/>
        </w:rPr>
        <w:t>1</w:t>
      </w:r>
      <w:r>
        <w:t>:</w:t>
      </w:r>
      <w:r>
        <w:tab/>
      </w:r>
      <w:r>
        <w:rPr>
          <w:rFonts w:hint="eastAsia"/>
          <w:lang w:eastAsia="zh-CN"/>
        </w:rPr>
        <w:t xml:space="preserve">Extended </w:t>
      </w:r>
      <w:r w:rsidRPr="00CA7482">
        <w:t xml:space="preserve">3GPP hypermedia format is derived from </w:t>
      </w:r>
      <w:r>
        <w:rPr>
          <w:rFonts w:hint="eastAsia"/>
          <w:lang w:eastAsia="zh-CN"/>
        </w:rPr>
        <w:t>HAL-FORMS media type, see</w:t>
      </w:r>
      <w:r>
        <w:t xml:space="preserve"> "</w:t>
      </w:r>
      <w:r w:rsidRPr="006430A0">
        <w:t>https://rwcbook.github.io/</w:t>
      </w:r>
      <w:proofErr w:type="spellStart"/>
      <w:r w:rsidRPr="006430A0">
        <w:t>hal</w:t>
      </w:r>
      <w:proofErr w:type="spellEnd"/>
      <w:r w:rsidRPr="006430A0">
        <w:t>-forms/</w:t>
      </w:r>
      <w:r>
        <w:t>".</w:t>
      </w:r>
    </w:p>
    <w:p w14:paraId="3DF28116" w14:textId="77777777" w:rsidR="00516776" w:rsidRDefault="00516776" w:rsidP="00516776">
      <w:r>
        <w:rPr>
          <w:rFonts w:hint="eastAsia"/>
          <w:lang w:eastAsia="zh-CN"/>
        </w:rPr>
        <w:t xml:space="preserve">Extended </w:t>
      </w:r>
      <w:r>
        <w:t>3GPP hypermedia format specifies the following optional reserved properties (see 3GPP TS 29.571</w:t>
      </w:r>
      <w:r>
        <w:rPr>
          <w:lang w:val="en-US"/>
        </w:rPr>
        <w:t> </w:t>
      </w:r>
      <w:r>
        <w:t>[5] for the complete list and definition of objects and object members):</w:t>
      </w:r>
    </w:p>
    <w:p w14:paraId="1B4EEC48" w14:textId="77777777" w:rsidR="00516776" w:rsidRDefault="00516776" w:rsidP="00516776">
      <w:pPr>
        <w:pStyle w:val="B1"/>
        <w:rPr>
          <w:lang w:eastAsia="zh-CN"/>
        </w:rPr>
      </w:pPr>
      <w:r>
        <w:t>-</w:t>
      </w:r>
      <w:r>
        <w:tab/>
      </w:r>
      <w:r w:rsidRPr="009D5380">
        <w:t>"_links": contains links to other resources and expresses valid state transitions</w:t>
      </w:r>
      <w:r>
        <w:rPr>
          <w:rFonts w:hint="eastAsia"/>
          <w:lang w:eastAsia="zh-CN"/>
        </w:rPr>
        <w:t>;</w:t>
      </w:r>
    </w:p>
    <w:p w14:paraId="3DCB3DFA" w14:textId="77777777" w:rsidR="00516776" w:rsidRDefault="00516776" w:rsidP="00516776">
      <w:pPr>
        <w:pStyle w:val="B1"/>
        <w:rPr>
          <w:lang w:eastAsia="zh-CN"/>
        </w:rPr>
      </w:pPr>
      <w:r>
        <w:rPr>
          <w:rFonts w:hint="eastAsia"/>
          <w:lang w:eastAsia="zh-CN"/>
        </w:rPr>
        <w:t>-</w:t>
      </w:r>
      <w:r>
        <w:rPr>
          <w:rFonts w:hint="eastAsia"/>
          <w:lang w:eastAsia="zh-CN"/>
        </w:rPr>
        <w:tab/>
        <w:t>"_templates": contains the HAL templates corresponding to the _links attribute.</w:t>
      </w:r>
    </w:p>
    <w:p w14:paraId="39158606" w14:textId="77777777" w:rsidR="00516776" w:rsidRDefault="00516776" w:rsidP="00516776">
      <w:r w:rsidRPr="00033D1E">
        <w:t xml:space="preserve">A </w:t>
      </w:r>
      <w:r>
        <w:t xml:space="preserve">NF service producer shall construct </w:t>
      </w:r>
      <w:proofErr w:type="spellStart"/>
      <w:r>
        <w:t>a</w:t>
      </w:r>
      <w:proofErr w:type="spellEnd"/>
      <w:r>
        <w:t xml:space="preserve"> </w:t>
      </w:r>
      <w:r>
        <w:rPr>
          <w:rFonts w:hint="eastAsia"/>
          <w:lang w:eastAsia="zh-CN"/>
        </w:rPr>
        <w:t xml:space="preserve">extended </w:t>
      </w:r>
      <w:r>
        <w:t>3GPP hypermedia</w:t>
      </w:r>
      <w:r w:rsidRPr="00033D1E">
        <w:t xml:space="preserve"> document </w:t>
      </w:r>
      <w:r>
        <w:t xml:space="preserve">by taking a 3GPP defined </w:t>
      </w:r>
      <w:r w:rsidRPr="00033D1E">
        <w:t xml:space="preserve">JSON object </w:t>
      </w:r>
      <w:r>
        <w:t xml:space="preserve">attribute list </w:t>
      </w:r>
      <w:r w:rsidRPr="00033D1E">
        <w:t xml:space="preserve">and then adding </w:t>
      </w:r>
      <w:r>
        <w:t>"</w:t>
      </w:r>
      <w:r>
        <w:rPr>
          <w:rFonts w:hint="eastAsia"/>
          <w:lang w:eastAsia="zh-CN"/>
        </w:rPr>
        <w:t>_links</w:t>
      </w:r>
      <w:r>
        <w:t>" attribute</w:t>
      </w:r>
      <w:r>
        <w:rPr>
          <w:rFonts w:hint="eastAsia"/>
          <w:lang w:eastAsia="zh-CN"/>
        </w:rPr>
        <w:t xml:space="preserve"> and "_templates" attribute</w:t>
      </w:r>
      <w:r>
        <w:t>.</w:t>
      </w:r>
    </w:p>
    <w:p w14:paraId="09C364BB" w14:textId="77777777" w:rsidR="00516776" w:rsidRDefault="00516776" w:rsidP="00516776">
      <w:pPr>
        <w:pStyle w:val="TH"/>
        <w:outlineLvl w:val="0"/>
      </w:pPr>
      <w:r>
        <w:rPr>
          <w:noProof/>
        </w:rPr>
        <w:t>Table </w:t>
      </w:r>
      <w:r>
        <w:t>4.7.2</w:t>
      </w:r>
      <w:r>
        <w:rPr>
          <w:rFonts w:hint="eastAsia"/>
          <w:lang w:eastAsia="zh-CN"/>
        </w:rPr>
        <w:t>.2</w:t>
      </w:r>
      <w:r>
        <w:t xml:space="preserve">-1: </w:t>
      </w:r>
      <w:r>
        <w:rPr>
          <w:noProof/>
        </w:rPr>
        <w:t>_</w:t>
      </w:r>
      <w:r>
        <w:rPr>
          <w:rFonts w:hint="eastAsia"/>
          <w:noProof/>
          <w:lang w:eastAsia="zh-CN"/>
        </w:rPr>
        <w:t>halForm</w:t>
      </w:r>
      <w:r>
        <w:rPr>
          <w:noProof/>
        </w:rPr>
        <w:t>s attribute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43"/>
        <w:gridCol w:w="1800"/>
        <w:gridCol w:w="540"/>
        <w:gridCol w:w="1350"/>
        <w:gridCol w:w="3934"/>
      </w:tblGrid>
      <w:tr w:rsidR="00516776" w:rsidRPr="00FD48E5" w14:paraId="6FD8C394" w14:textId="77777777" w:rsidTr="00767D31">
        <w:trPr>
          <w:jc w:val="center"/>
        </w:trPr>
        <w:tc>
          <w:tcPr>
            <w:tcW w:w="1943" w:type="dxa"/>
            <w:tcBorders>
              <w:top w:val="single" w:sz="4" w:space="0" w:color="auto"/>
              <w:left w:val="single" w:sz="4" w:space="0" w:color="auto"/>
              <w:bottom w:val="single" w:sz="4" w:space="0" w:color="auto"/>
              <w:right w:val="single" w:sz="4" w:space="0" w:color="auto"/>
            </w:tcBorders>
            <w:shd w:val="clear" w:color="auto" w:fill="C0C0C0"/>
            <w:hideMark/>
          </w:tcPr>
          <w:p w14:paraId="27FC1787" w14:textId="77777777" w:rsidR="00516776" w:rsidRPr="009F49EE" w:rsidRDefault="00516776" w:rsidP="00767D31">
            <w:pPr>
              <w:pStyle w:val="TAH"/>
            </w:pPr>
            <w:r w:rsidRPr="009F49EE">
              <w:t>Attribute name</w:t>
            </w:r>
          </w:p>
        </w:tc>
        <w:tc>
          <w:tcPr>
            <w:tcW w:w="1800" w:type="dxa"/>
            <w:tcBorders>
              <w:top w:val="single" w:sz="4" w:space="0" w:color="auto"/>
              <w:left w:val="single" w:sz="4" w:space="0" w:color="auto"/>
              <w:bottom w:val="single" w:sz="4" w:space="0" w:color="auto"/>
              <w:right w:val="single" w:sz="4" w:space="0" w:color="auto"/>
            </w:tcBorders>
            <w:shd w:val="clear" w:color="auto" w:fill="C0C0C0"/>
            <w:hideMark/>
          </w:tcPr>
          <w:p w14:paraId="0D1F555C" w14:textId="77777777" w:rsidR="00516776" w:rsidRPr="009F49EE" w:rsidRDefault="00516776" w:rsidP="00767D31">
            <w:pPr>
              <w:pStyle w:val="TAH"/>
            </w:pPr>
            <w:r w:rsidRPr="009F49EE">
              <w:t>Data type</w:t>
            </w:r>
          </w:p>
        </w:tc>
        <w:tc>
          <w:tcPr>
            <w:tcW w:w="540" w:type="dxa"/>
            <w:tcBorders>
              <w:top w:val="single" w:sz="4" w:space="0" w:color="auto"/>
              <w:left w:val="single" w:sz="4" w:space="0" w:color="auto"/>
              <w:bottom w:val="single" w:sz="4" w:space="0" w:color="auto"/>
              <w:right w:val="single" w:sz="4" w:space="0" w:color="auto"/>
            </w:tcBorders>
            <w:shd w:val="clear" w:color="auto" w:fill="C0C0C0"/>
            <w:hideMark/>
          </w:tcPr>
          <w:p w14:paraId="061A708F" w14:textId="77777777" w:rsidR="00516776" w:rsidRPr="009F49EE" w:rsidRDefault="00516776" w:rsidP="00767D31">
            <w:pPr>
              <w:pStyle w:val="TAH"/>
            </w:pPr>
            <w:r w:rsidRPr="009F49EE">
              <w:t>P</w:t>
            </w:r>
          </w:p>
        </w:tc>
        <w:tc>
          <w:tcPr>
            <w:tcW w:w="1350" w:type="dxa"/>
            <w:tcBorders>
              <w:top w:val="single" w:sz="4" w:space="0" w:color="auto"/>
              <w:left w:val="single" w:sz="4" w:space="0" w:color="auto"/>
              <w:bottom w:val="single" w:sz="4" w:space="0" w:color="auto"/>
              <w:right w:val="single" w:sz="4" w:space="0" w:color="auto"/>
            </w:tcBorders>
            <w:shd w:val="clear" w:color="auto" w:fill="C0C0C0"/>
          </w:tcPr>
          <w:p w14:paraId="3F5CD206" w14:textId="77777777" w:rsidR="00516776" w:rsidRPr="009F49EE" w:rsidRDefault="00516776" w:rsidP="00767D31">
            <w:pPr>
              <w:pStyle w:val="TAH"/>
            </w:pPr>
            <w:r w:rsidRPr="009F49EE">
              <w:t>Cardinality</w:t>
            </w:r>
          </w:p>
        </w:tc>
        <w:tc>
          <w:tcPr>
            <w:tcW w:w="3934" w:type="dxa"/>
            <w:tcBorders>
              <w:top w:val="single" w:sz="4" w:space="0" w:color="auto"/>
              <w:left w:val="single" w:sz="4" w:space="0" w:color="auto"/>
              <w:bottom w:val="single" w:sz="4" w:space="0" w:color="auto"/>
              <w:right w:val="single" w:sz="4" w:space="0" w:color="auto"/>
            </w:tcBorders>
            <w:shd w:val="clear" w:color="auto" w:fill="C0C0C0"/>
            <w:hideMark/>
          </w:tcPr>
          <w:p w14:paraId="66F2133C" w14:textId="77777777" w:rsidR="00516776" w:rsidRPr="009F49EE" w:rsidRDefault="00516776" w:rsidP="00767D31">
            <w:pPr>
              <w:pStyle w:val="TAH"/>
            </w:pPr>
            <w:r w:rsidRPr="009F49EE">
              <w:t>Description</w:t>
            </w:r>
          </w:p>
        </w:tc>
      </w:tr>
      <w:tr w:rsidR="00516776" w:rsidRPr="00FD48E5" w14:paraId="5CED803A" w14:textId="77777777" w:rsidTr="00767D31">
        <w:trPr>
          <w:jc w:val="center"/>
        </w:trPr>
        <w:tc>
          <w:tcPr>
            <w:tcW w:w="1943" w:type="dxa"/>
            <w:tcBorders>
              <w:top w:val="single" w:sz="4" w:space="0" w:color="auto"/>
              <w:left w:val="single" w:sz="4" w:space="0" w:color="auto"/>
              <w:bottom w:val="single" w:sz="4" w:space="0" w:color="auto"/>
              <w:right w:val="single" w:sz="4" w:space="0" w:color="auto"/>
            </w:tcBorders>
          </w:tcPr>
          <w:p w14:paraId="69D3FC59" w14:textId="77777777" w:rsidR="00516776" w:rsidRDefault="00516776" w:rsidP="00767D31">
            <w:pPr>
              <w:pStyle w:val="TAL"/>
              <w:rPr>
                <w:lang w:eastAsia="zh-CN"/>
              </w:rPr>
            </w:pPr>
            <w:r>
              <w:rPr>
                <w:rFonts w:hint="eastAsia"/>
                <w:lang w:eastAsia="zh-CN"/>
              </w:rPr>
              <w:t>_links</w:t>
            </w:r>
          </w:p>
        </w:tc>
        <w:tc>
          <w:tcPr>
            <w:tcW w:w="1800" w:type="dxa"/>
            <w:tcBorders>
              <w:top w:val="single" w:sz="4" w:space="0" w:color="auto"/>
              <w:left w:val="single" w:sz="4" w:space="0" w:color="auto"/>
              <w:bottom w:val="single" w:sz="4" w:space="0" w:color="auto"/>
              <w:right w:val="single" w:sz="4" w:space="0" w:color="auto"/>
            </w:tcBorders>
          </w:tcPr>
          <w:p w14:paraId="0484DEA4" w14:textId="77777777" w:rsidR="00516776" w:rsidRDefault="00516776" w:rsidP="00767D31">
            <w:pPr>
              <w:pStyle w:val="TAL"/>
              <w:rPr>
                <w:lang w:eastAsia="zh-CN"/>
              </w:rPr>
            </w:pPr>
            <w:r>
              <w:rPr>
                <w:rFonts w:hint="eastAsia"/>
                <w:lang w:eastAsia="zh-CN"/>
              </w:rPr>
              <w:t>map(Link)</w:t>
            </w:r>
          </w:p>
        </w:tc>
        <w:tc>
          <w:tcPr>
            <w:tcW w:w="540" w:type="dxa"/>
            <w:tcBorders>
              <w:top w:val="single" w:sz="4" w:space="0" w:color="auto"/>
              <w:left w:val="single" w:sz="4" w:space="0" w:color="auto"/>
              <w:bottom w:val="single" w:sz="4" w:space="0" w:color="auto"/>
              <w:right w:val="single" w:sz="4" w:space="0" w:color="auto"/>
            </w:tcBorders>
          </w:tcPr>
          <w:p w14:paraId="785DFA2A" w14:textId="77777777" w:rsidR="00516776" w:rsidRDefault="00516776" w:rsidP="00767D31">
            <w:pPr>
              <w:pStyle w:val="TAC"/>
              <w:rPr>
                <w:lang w:eastAsia="zh-CN"/>
              </w:rPr>
            </w:pPr>
            <w:r>
              <w:rPr>
                <w:rFonts w:hint="eastAsia"/>
                <w:lang w:eastAsia="zh-CN"/>
              </w:rPr>
              <w:t>C</w:t>
            </w:r>
          </w:p>
        </w:tc>
        <w:tc>
          <w:tcPr>
            <w:tcW w:w="1350" w:type="dxa"/>
            <w:tcBorders>
              <w:top w:val="single" w:sz="4" w:space="0" w:color="auto"/>
              <w:left w:val="single" w:sz="4" w:space="0" w:color="auto"/>
              <w:bottom w:val="single" w:sz="4" w:space="0" w:color="auto"/>
              <w:right w:val="single" w:sz="4" w:space="0" w:color="auto"/>
            </w:tcBorders>
          </w:tcPr>
          <w:p w14:paraId="48530D20" w14:textId="77777777" w:rsidR="00516776" w:rsidRDefault="00516776" w:rsidP="00767D31">
            <w:pPr>
              <w:pStyle w:val="TAL"/>
              <w:rPr>
                <w:lang w:eastAsia="zh-CN"/>
              </w:rPr>
            </w:pPr>
            <w:r>
              <w:rPr>
                <w:rFonts w:hint="eastAsia"/>
                <w:lang w:eastAsia="zh-CN"/>
              </w:rPr>
              <w:t>1..N</w:t>
            </w:r>
          </w:p>
        </w:tc>
        <w:tc>
          <w:tcPr>
            <w:tcW w:w="3934" w:type="dxa"/>
            <w:tcBorders>
              <w:top w:val="single" w:sz="4" w:space="0" w:color="auto"/>
              <w:left w:val="single" w:sz="4" w:space="0" w:color="auto"/>
              <w:bottom w:val="single" w:sz="4" w:space="0" w:color="auto"/>
              <w:right w:val="single" w:sz="4" w:space="0" w:color="auto"/>
            </w:tcBorders>
          </w:tcPr>
          <w:p w14:paraId="352B65CF" w14:textId="77777777" w:rsidR="00516776" w:rsidRDefault="00516776" w:rsidP="00767D31">
            <w:pPr>
              <w:pStyle w:val="TAL"/>
              <w:rPr>
                <w:rFonts w:cs="Arial"/>
                <w:szCs w:val="18"/>
              </w:rPr>
            </w:pPr>
            <w:r>
              <w:rPr>
                <w:rFonts w:cs="Arial" w:hint="eastAsia"/>
                <w:szCs w:val="18"/>
                <w:lang w:eastAsia="zh-CN"/>
              </w:rPr>
              <w:t>The key is the name of the link relation type.</w:t>
            </w:r>
          </w:p>
        </w:tc>
      </w:tr>
      <w:tr w:rsidR="00516776" w:rsidRPr="00FD48E5" w14:paraId="0D6C4287" w14:textId="77777777" w:rsidTr="00767D31">
        <w:trPr>
          <w:jc w:val="center"/>
        </w:trPr>
        <w:tc>
          <w:tcPr>
            <w:tcW w:w="1943" w:type="dxa"/>
            <w:tcBorders>
              <w:top w:val="single" w:sz="4" w:space="0" w:color="auto"/>
              <w:left w:val="single" w:sz="4" w:space="0" w:color="auto"/>
              <w:bottom w:val="single" w:sz="4" w:space="0" w:color="auto"/>
              <w:right w:val="single" w:sz="4" w:space="0" w:color="auto"/>
            </w:tcBorders>
          </w:tcPr>
          <w:p w14:paraId="1E5D1C98" w14:textId="77777777" w:rsidR="00516776" w:rsidRDefault="00516776" w:rsidP="00767D31">
            <w:pPr>
              <w:pStyle w:val="TAL"/>
              <w:rPr>
                <w:lang w:eastAsia="zh-CN"/>
              </w:rPr>
            </w:pPr>
            <w:r>
              <w:rPr>
                <w:rFonts w:hint="eastAsia"/>
                <w:lang w:eastAsia="zh-CN"/>
              </w:rPr>
              <w:t>_templates</w:t>
            </w:r>
          </w:p>
        </w:tc>
        <w:tc>
          <w:tcPr>
            <w:tcW w:w="1800" w:type="dxa"/>
            <w:tcBorders>
              <w:top w:val="single" w:sz="4" w:space="0" w:color="auto"/>
              <w:left w:val="single" w:sz="4" w:space="0" w:color="auto"/>
              <w:bottom w:val="single" w:sz="4" w:space="0" w:color="auto"/>
              <w:right w:val="single" w:sz="4" w:space="0" w:color="auto"/>
            </w:tcBorders>
          </w:tcPr>
          <w:p w14:paraId="751EBFCB" w14:textId="77777777" w:rsidR="00516776" w:rsidRDefault="00516776" w:rsidP="00767D31">
            <w:pPr>
              <w:pStyle w:val="TAL"/>
              <w:rPr>
                <w:lang w:eastAsia="zh-CN"/>
              </w:rPr>
            </w:pPr>
            <w:r>
              <w:rPr>
                <w:rFonts w:hint="eastAsia"/>
                <w:lang w:eastAsia="zh-CN"/>
              </w:rPr>
              <w:t>map(</w:t>
            </w:r>
            <w:proofErr w:type="spellStart"/>
            <w:r>
              <w:rPr>
                <w:rFonts w:hint="eastAsia"/>
                <w:lang w:eastAsia="zh-CN"/>
              </w:rPr>
              <w:t>HalTemplate</w:t>
            </w:r>
            <w:proofErr w:type="spellEnd"/>
            <w:r>
              <w:rPr>
                <w:rFonts w:hint="eastAsia"/>
                <w:lang w:eastAsia="zh-CN"/>
              </w:rPr>
              <w:t>)</w:t>
            </w:r>
          </w:p>
        </w:tc>
        <w:tc>
          <w:tcPr>
            <w:tcW w:w="540" w:type="dxa"/>
            <w:tcBorders>
              <w:top w:val="single" w:sz="4" w:space="0" w:color="auto"/>
              <w:left w:val="single" w:sz="4" w:space="0" w:color="auto"/>
              <w:bottom w:val="single" w:sz="4" w:space="0" w:color="auto"/>
              <w:right w:val="single" w:sz="4" w:space="0" w:color="auto"/>
            </w:tcBorders>
          </w:tcPr>
          <w:p w14:paraId="37B0C103" w14:textId="77777777" w:rsidR="00516776" w:rsidRDefault="00516776" w:rsidP="00767D31">
            <w:pPr>
              <w:pStyle w:val="TAC"/>
            </w:pPr>
            <w:r>
              <w:rPr>
                <w:rFonts w:hint="eastAsia"/>
                <w:lang w:eastAsia="zh-CN"/>
              </w:rPr>
              <w:t>C</w:t>
            </w:r>
          </w:p>
        </w:tc>
        <w:tc>
          <w:tcPr>
            <w:tcW w:w="1350" w:type="dxa"/>
            <w:tcBorders>
              <w:top w:val="single" w:sz="4" w:space="0" w:color="auto"/>
              <w:left w:val="single" w:sz="4" w:space="0" w:color="auto"/>
              <w:bottom w:val="single" w:sz="4" w:space="0" w:color="auto"/>
              <w:right w:val="single" w:sz="4" w:space="0" w:color="auto"/>
            </w:tcBorders>
          </w:tcPr>
          <w:p w14:paraId="12E96A15" w14:textId="77777777" w:rsidR="00516776" w:rsidRDefault="00516776" w:rsidP="00767D31">
            <w:pPr>
              <w:pStyle w:val="TAL"/>
              <w:rPr>
                <w:lang w:eastAsia="zh-CN"/>
              </w:rPr>
            </w:pPr>
            <w:r>
              <w:rPr>
                <w:rFonts w:hint="eastAsia"/>
                <w:lang w:eastAsia="zh-CN"/>
              </w:rPr>
              <w:t>1..N</w:t>
            </w:r>
          </w:p>
        </w:tc>
        <w:tc>
          <w:tcPr>
            <w:tcW w:w="3934" w:type="dxa"/>
            <w:tcBorders>
              <w:top w:val="single" w:sz="4" w:space="0" w:color="auto"/>
              <w:left w:val="single" w:sz="4" w:space="0" w:color="auto"/>
              <w:bottom w:val="single" w:sz="4" w:space="0" w:color="auto"/>
              <w:right w:val="single" w:sz="4" w:space="0" w:color="auto"/>
            </w:tcBorders>
          </w:tcPr>
          <w:p w14:paraId="1F9760E0" w14:textId="77777777" w:rsidR="00516776" w:rsidRDefault="00516776" w:rsidP="00767D31">
            <w:pPr>
              <w:pStyle w:val="TAL"/>
              <w:rPr>
                <w:rFonts w:cs="Arial"/>
                <w:szCs w:val="18"/>
                <w:lang w:eastAsia="zh-CN"/>
              </w:rPr>
            </w:pPr>
            <w:r>
              <w:rPr>
                <w:rFonts w:cs="Arial" w:hint="eastAsia"/>
                <w:szCs w:val="18"/>
                <w:lang w:eastAsia="zh-CN"/>
              </w:rPr>
              <w:t>The key is the name of the corresponding link relation type to which the template is to be applied.</w:t>
            </w:r>
          </w:p>
        </w:tc>
      </w:tr>
    </w:tbl>
    <w:p w14:paraId="0D40DDA8" w14:textId="77777777" w:rsidR="00516776" w:rsidRDefault="00516776" w:rsidP="00516776"/>
    <w:p w14:paraId="0C843ABE" w14:textId="77777777" w:rsidR="00516776" w:rsidRDefault="00516776" w:rsidP="00516776">
      <w:pPr>
        <w:rPr>
          <w:lang w:val="en-US"/>
        </w:rPr>
      </w:pPr>
      <w:r>
        <w:rPr>
          <w:lang w:val="en-US"/>
        </w:rPr>
        <w:t xml:space="preserve">The </w:t>
      </w:r>
      <w:r>
        <w:rPr>
          <w:rFonts w:hint="eastAsia"/>
          <w:lang w:val="en-US" w:eastAsia="zh-CN"/>
        </w:rPr>
        <w:t>Link</w:t>
      </w:r>
      <w:r>
        <w:rPr>
          <w:lang w:val="en-US"/>
        </w:rPr>
        <w:t xml:space="preserve"> data type </w:t>
      </w:r>
      <w:r>
        <w:rPr>
          <w:rFonts w:hint="eastAsia"/>
          <w:lang w:val="en-US" w:eastAsia="zh-CN"/>
        </w:rPr>
        <w:t xml:space="preserve">and </w:t>
      </w:r>
      <w:proofErr w:type="spellStart"/>
      <w:r>
        <w:rPr>
          <w:rFonts w:hint="eastAsia"/>
          <w:lang w:val="en-US" w:eastAsia="zh-CN"/>
        </w:rPr>
        <w:t>HalTemplate</w:t>
      </w:r>
      <w:proofErr w:type="spellEnd"/>
      <w:r>
        <w:rPr>
          <w:rFonts w:hint="eastAsia"/>
          <w:lang w:val="en-US" w:eastAsia="zh-CN"/>
        </w:rPr>
        <w:t xml:space="preserve"> data type </w:t>
      </w:r>
      <w:r>
        <w:rPr>
          <w:lang w:val="en-US"/>
        </w:rPr>
        <w:t>shall be added to the list of re-used data types of the hypermedia enabled API.</w:t>
      </w:r>
    </w:p>
    <w:p w14:paraId="47CE5427" w14:textId="77777777" w:rsidR="00516776" w:rsidRDefault="00516776" w:rsidP="00516776">
      <w:pPr>
        <w:rPr>
          <w:lang w:eastAsia="zh-CN"/>
        </w:rPr>
      </w:pPr>
      <w:r>
        <w:rPr>
          <w:lang w:val="en-US" w:eastAsia="zh-CN"/>
        </w:rPr>
        <w:t>NOTE 2:</w:t>
      </w:r>
      <w:r>
        <w:rPr>
          <w:lang w:val="en-US" w:eastAsia="zh-CN"/>
        </w:rPr>
        <w:tab/>
        <w:t>Depending of the applicable situation, the p</w:t>
      </w:r>
      <w:r w:rsidRPr="008652B0">
        <w:rPr>
          <w:lang w:val="en-US" w:eastAsia="zh-CN"/>
        </w:rPr>
        <w:t xml:space="preserve">resence condition </w:t>
      </w:r>
      <w:r>
        <w:rPr>
          <w:lang w:val="en-US" w:eastAsia="zh-CN"/>
        </w:rPr>
        <w:t>can be changed in accordance</w:t>
      </w:r>
      <w:r>
        <w:t xml:space="preserve">. </w:t>
      </w:r>
      <w:r>
        <w:rPr>
          <w:rFonts w:hint="eastAsia"/>
          <w:lang w:eastAsia="zh-CN"/>
        </w:rPr>
        <w:t xml:space="preserve">Link and </w:t>
      </w:r>
      <w:proofErr w:type="spellStart"/>
      <w:r>
        <w:rPr>
          <w:rFonts w:hint="eastAsia"/>
          <w:lang w:eastAsia="zh-CN"/>
        </w:rPr>
        <w:t>HalTemplate</w:t>
      </w:r>
      <w:proofErr w:type="spellEnd"/>
      <w:r>
        <w:t xml:space="preserve"> data type</w:t>
      </w:r>
      <w:r>
        <w:rPr>
          <w:rFonts w:hint="eastAsia"/>
          <w:lang w:eastAsia="zh-CN"/>
        </w:rPr>
        <w:t>s</w:t>
      </w:r>
      <w:r>
        <w:t xml:space="preserve"> </w:t>
      </w:r>
      <w:r>
        <w:rPr>
          <w:rFonts w:hint="eastAsia"/>
          <w:lang w:eastAsia="zh-CN"/>
        </w:rPr>
        <w:t>are</w:t>
      </w:r>
      <w:r>
        <w:t xml:space="preserve"> defined in </w:t>
      </w:r>
      <w:r>
        <w:rPr>
          <w:lang w:eastAsia="zh-CN"/>
        </w:rPr>
        <w:t>3GPP TS 29.571</w:t>
      </w:r>
      <w:r>
        <w:rPr>
          <w:lang w:val="en-US" w:eastAsia="zh-CN"/>
        </w:rPr>
        <w:t> </w:t>
      </w:r>
      <w:r>
        <w:t>[5].A NF service producer shall set the Content-Type HTTP header to "application/</w:t>
      </w:r>
      <w:r w:rsidRPr="00A27B02">
        <w:t>3gppHal</w:t>
      </w:r>
      <w:r>
        <w:rPr>
          <w:rFonts w:hint="eastAsia"/>
          <w:lang w:eastAsia="zh-CN"/>
        </w:rPr>
        <w:t>Forms</w:t>
      </w:r>
      <w:r w:rsidRPr="00A27B02">
        <w:t>+json</w:t>
      </w:r>
      <w:r>
        <w:t xml:space="preserve">" when returning an HTTP payload with </w:t>
      </w:r>
      <w:r>
        <w:rPr>
          <w:rFonts w:hint="eastAsia"/>
          <w:lang w:eastAsia="zh-CN"/>
        </w:rPr>
        <w:t xml:space="preserve">Extended </w:t>
      </w:r>
      <w:r>
        <w:t>3GPP hypermedia enabled document.</w:t>
      </w:r>
    </w:p>
    <w:p w14:paraId="517F40CC" w14:textId="77777777" w:rsidR="00516776" w:rsidRDefault="00516776" w:rsidP="00516776">
      <w:pPr>
        <w:rPr>
          <w:lang w:eastAsia="zh-CN"/>
        </w:rPr>
      </w:pPr>
      <w:r>
        <w:t xml:space="preserve">A NF service consumer supporting HATEOAS </w:t>
      </w:r>
      <w:r>
        <w:rPr>
          <w:rFonts w:hint="eastAsia"/>
          <w:lang w:eastAsia="zh-CN"/>
        </w:rPr>
        <w:t xml:space="preserve">and extended 3GPP hypermedia </w:t>
      </w:r>
      <w:r>
        <w:t>shall advertise it by adding an "Accept" HTTP header with "application/</w:t>
      </w:r>
      <w:r w:rsidRPr="00A27B02">
        <w:t>3gppHal</w:t>
      </w:r>
      <w:r>
        <w:rPr>
          <w:rFonts w:hint="eastAsia"/>
          <w:lang w:eastAsia="zh-CN"/>
        </w:rPr>
        <w:t>Forms</w:t>
      </w:r>
      <w:r w:rsidRPr="00A27B02">
        <w:t>+json</w:t>
      </w:r>
      <w:r>
        <w:t>" as media type.</w:t>
      </w:r>
    </w:p>
    <w:p w14:paraId="19E5A9C7" w14:textId="77777777" w:rsidR="00516776" w:rsidRDefault="00516776" w:rsidP="00516776">
      <w:pPr>
        <w:pStyle w:val="Heading3"/>
      </w:pPr>
      <w:bookmarkStart w:id="491" w:name="_Toc27751627"/>
      <w:bookmarkStart w:id="492" w:name="_Toc35971713"/>
      <w:bookmarkStart w:id="493" w:name="_Toc35975962"/>
      <w:bookmarkStart w:id="494" w:name="_Toc44849419"/>
      <w:bookmarkStart w:id="495" w:name="_Toc51853060"/>
      <w:bookmarkStart w:id="496" w:name="_Toc114582918"/>
      <w:r>
        <w:t>4.7.3</w:t>
      </w:r>
      <w:r>
        <w:tab/>
        <w:t>Advertising legitimate application state transitions</w:t>
      </w:r>
      <w:bookmarkEnd w:id="483"/>
      <w:bookmarkEnd w:id="491"/>
      <w:bookmarkEnd w:id="492"/>
      <w:bookmarkEnd w:id="493"/>
      <w:bookmarkEnd w:id="494"/>
      <w:bookmarkEnd w:id="495"/>
      <w:bookmarkEnd w:id="496"/>
    </w:p>
    <w:p w14:paraId="1AAEFEB4" w14:textId="77777777" w:rsidR="00516776" w:rsidRDefault="00516776" w:rsidP="00516776">
      <w:r>
        <w:t>When a NF service producer responds to a NF service consumer and there is one or more application state transition possible, the NF service producer shall advertise them by adding a "_links" property in the returned resource representation. When there are multiple state transitions with different relation types, then one member per relation type shall be added to the "_links" object which name is equal to the relation type. If there is only one state transition for a given relation type then the value of the member is a "link" object otherwise it is an array of "link" objects.</w:t>
      </w:r>
    </w:p>
    <w:p w14:paraId="466DF6D6" w14:textId="77777777" w:rsidR="00516776" w:rsidRDefault="00516776" w:rsidP="00516776">
      <w:r>
        <w:t xml:space="preserve">A NF service producer shall </w:t>
      </w:r>
      <w:r w:rsidRPr="00B22741">
        <w:t xml:space="preserve">include a link </w:t>
      </w:r>
      <w:r>
        <w:t>in</w:t>
      </w:r>
      <w:r w:rsidRPr="00B22741">
        <w:t xml:space="preserve">to the returned </w:t>
      </w:r>
      <w:r>
        <w:t xml:space="preserve">resource </w:t>
      </w:r>
      <w:r w:rsidRPr="00B22741">
        <w:t xml:space="preserve">representation </w:t>
      </w:r>
      <w:r>
        <w:t xml:space="preserve">with a registered relation type </w:t>
      </w:r>
      <w:r>
        <w:rPr>
          <w:lang w:val="en-US"/>
        </w:rPr>
        <w:t>"</w:t>
      </w:r>
      <w:r>
        <w:t>self</w:t>
      </w:r>
      <w:r>
        <w:rPr>
          <w:lang w:val="en-US"/>
        </w:rPr>
        <w:t>"</w:t>
      </w:r>
      <w:r>
        <w:t xml:space="preserve"> </w:t>
      </w:r>
      <w:r w:rsidRPr="00B22741">
        <w:t>when it is expected further actions upon it (for instance reading it again or replacing the resource state)</w:t>
      </w:r>
      <w:r>
        <w:t>.</w:t>
      </w:r>
    </w:p>
    <w:p w14:paraId="03A35978" w14:textId="77777777" w:rsidR="00516776" w:rsidRDefault="00516776" w:rsidP="00516776">
      <w:pPr>
        <w:pStyle w:val="NO"/>
      </w:pPr>
      <w:r>
        <w:t>NOTE 1:</w:t>
      </w:r>
      <w:r>
        <w:tab/>
        <w:t>For a hypermedia application, a returned representation without any link denotes for the NF service consumers the end of the interaction with the NF service producer. 3GPP APIs does not fulfil this rule.</w:t>
      </w:r>
    </w:p>
    <w:p w14:paraId="2CAC0F63" w14:textId="77777777" w:rsidR="00516776" w:rsidRDefault="00516776" w:rsidP="00516776">
      <w:pPr>
        <w:pStyle w:val="Heading3"/>
      </w:pPr>
      <w:bookmarkStart w:id="497" w:name="_Toc19702470"/>
      <w:bookmarkStart w:id="498" w:name="_Toc27751628"/>
      <w:bookmarkStart w:id="499" w:name="_Toc35971714"/>
      <w:bookmarkStart w:id="500" w:name="_Toc35975963"/>
      <w:bookmarkStart w:id="501" w:name="_Toc44849420"/>
      <w:bookmarkStart w:id="502" w:name="_Toc51853061"/>
      <w:bookmarkStart w:id="503" w:name="_Toc114582919"/>
      <w:r>
        <w:t>4.7.4</w:t>
      </w:r>
      <w:r>
        <w:tab/>
        <w:t>Inferring link relation semantic</w:t>
      </w:r>
      <w:bookmarkEnd w:id="497"/>
      <w:bookmarkEnd w:id="498"/>
      <w:bookmarkEnd w:id="499"/>
      <w:bookmarkEnd w:id="500"/>
      <w:bookmarkEnd w:id="501"/>
      <w:bookmarkEnd w:id="502"/>
      <w:bookmarkEnd w:id="503"/>
    </w:p>
    <w:p w14:paraId="5FD704AE" w14:textId="77777777" w:rsidR="00516776" w:rsidRDefault="00516776" w:rsidP="00516776">
      <w:r>
        <w:t>When a NF service consumer receives a response with linked resources then it shall infer the link relation semantic from the relation type. It shall not infer it from the linked resource URI format.</w:t>
      </w:r>
    </w:p>
    <w:p w14:paraId="56DB7E7F" w14:textId="77777777" w:rsidR="00516776" w:rsidRDefault="00516776" w:rsidP="00516776">
      <w:r>
        <w:t>In 3GPP hypermedia, relation types are the name of "_links" object members.</w:t>
      </w:r>
    </w:p>
    <w:p w14:paraId="3D90AE92" w14:textId="77777777" w:rsidR="00516776" w:rsidRPr="004D3578" w:rsidRDefault="00516776" w:rsidP="00516776">
      <w:pPr>
        <w:pStyle w:val="Heading3"/>
      </w:pPr>
      <w:bookmarkStart w:id="504" w:name="_Toc19702471"/>
      <w:bookmarkStart w:id="505" w:name="_Toc27751629"/>
      <w:bookmarkStart w:id="506" w:name="_Toc35971715"/>
      <w:bookmarkStart w:id="507" w:name="_Toc35975964"/>
      <w:bookmarkStart w:id="508" w:name="_Toc44849421"/>
      <w:bookmarkStart w:id="509" w:name="_Toc51853062"/>
      <w:bookmarkStart w:id="510" w:name="_Toc114582920"/>
      <w:r>
        <w:t>4.7.</w:t>
      </w:r>
      <w:r w:rsidRPr="00853D19">
        <w:t>5</w:t>
      </w:r>
      <w:r w:rsidRPr="004D3578">
        <w:tab/>
      </w:r>
      <w:r>
        <w:t>Common Relation Types</w:t>
      </w:r>
      <w:bookmarkEnd w:id="504"/>
      <w:bookmarkEnd w:id="505"/>
      <w:bookmarkEnd w:id="506"/>
      <w:bookmarkEnd w:id="507"/>
      <w:bookmarkEnd w:id="508"/>
      <w:bookmarkEnd w:id="509"/>
      <w:bookmarkEnd w:id="510"/>
    </w:p>
    <w:p w14:paraId="7285E81C" w14:textId="77777777" w:rsidR="00516776" w:rsidRDefault="00516776" w:rsidP="00516776">
      <w:pPr>
        <w:pStyle w:val="Heading4"/>
      </w:pPr>
      <w:bookmarkStart w:id="511" w:name="_Toc19702472"/>
      <w:bookmarkStart w:id="512" w:name="_Toc27751630"/>
      <w:bookmarkStart w:id="513" w:name="_Toc35971716"/>
      <w:bookmarkStart w:id="514" w:name="_Toc35975965"/>
      <w:bookmarkStart w:id="515" w:name="_Toc44849422"/>
      <w:bookmarkStart w:id="516" w:name="_Toc51853063"/>
      <w:bookmarkStart w:id="517" w:name="_Toc114582921"/>
      <w:r>
        <w:t>4.7.</w:t>
      </w:r>
      <w:r w:rsidRPr="00853D19">
        <w:t>5</w:t>
      </w:r>
      <w:r>
        <w:t>.1</w:t>
      </w:r>
      <w:r>
        <w:tab/>
        <w:t>Introduction</w:t>
      </w:r>
      <w:bookmarkEnd w:id="511"/>
      <w:bookmarkEnd w:id="512"/>
      <w:bookmarkEnd w:id="513"/>
      <w:bookmarkEnd w:id="514"/>
      <w:bookmarkEnd w:id="515"/>
      <w:bookmarkEnd w:id="516"/>
      <w:bookmarkEnd w:id="517"/>
    </w:p>
    <w:p w14:paraId="1626688B" w14:textId="77777777" w:rsidR="00516776" w:rsidRDefault="00516776" w:rsidP="00516776">
      <w:r>
        <w:t xml:space="preserve">This clause contains the list of relation types supported in 3GPP </w:t>
      </w:r>
      <w:r w:rsidRPr="00E533DA">
        <w:t>Service Based Interface APIs</w:t>
      </w:r>
      <w:r>
        <w:t>.</w:t>
      </w:r>
    </w:p>
    <w:p w14:paraId="5A856566" w14:textId="77777777" w:rsidR="00516776" w:rsidRDefault="00516776" w:rsidP="00516776">
      <w:r>
        <w:lastRenderedPageBreak/>
        <w:t>As defined in IETF RFC 8288 [11] clause 2.1, a link relation type identifies the semantics of a link. It describes how resources are related to each other. It may also be used to indicate that the target resource of a link has particular attributes, or exhibits particular behaviours. Relation types shall not be confused with media types. It does not identify the format of the representation that results when the link is dereferenced.</w:t>
      </w:r>
    </w:p>
    <w:p w14:paraId="4A8FF024" w14:textId="77777777" w:rsidR="00516776" w:rsidRDefault="00516776" w:rsidP="00516776">
      <w:r w:rsidRPr="00250065">
        <w:t xml:space="preserve">There are two kinds of relation </w:t>
      </w:r>
      <w:r>
        <w:t>types:</w:t>
      </w:r>
    </w:p>
    <w:p w14:paraId="0EFC791C" w14:textId="77777777" w:rsidR="00516776" w:rsidRDefault="00516776" w:rsidP="00516776">
      <w:pPr>
        <w:pStyle w:val="B1"/>
      </w:pPr>
      <w:r>
        <w:t>-</w:t>
      </w:r>
      <w:r>
        <w:tab/>
        <w:t>R</w:t>
      </w:r>
      <w:r w:rsidRPr="00250065">
        <w:t>egistered</w:t>
      </w:r>
      <w:r>
        <w:t xml:space="preserve"> relation types;</w:t>
      </w:r>
    </w:p>
    <w:p w14:paraId="06BEED75" w14:textId="77777777" w:rsidR="00516776" w:rsidRDefault="00516776" w:rsidP="00516776">
      <w:pPr>
        <w:pStyle w:val="B1"/>
      </w:pPr>
      <w:r>
        <w:t>-</w:t>
      </w:r>
      <w:r>
        <w:tab/>
        <w:t>E</w:t>
      </w:r>
      <w:r w:rsidRPr="00250065">
        <w:t>xtension</w:t>
      </w:r>
      <w:r>
        <w:t xml:space="preserve"> relation types.</w:t>
      </w:r>
    </w:p>
    <w:p w14:paraId="65A86384" w14:textId="77777777" w:rsidR="00516776" w:rsidRDefault="00516776" w:rsidP="00516776">
      <w:r>
        <w:t xml:space="preserve">Registered relation types are identified by a token (for instance </w:t>
      </w:r>
      <w:r>
        <w:rPr>
          <w:lang w:val="en-US"/>
        </w:rPr>
        <w:t>"</w:t>
      </w:r>
      <w:r>
        <w:t>self</w:t>
      </w:r>
      <w:r>
        <w:rPr>
          <w:lang w:val="en-US"/>
        </w:rPr>
        <w:t>"</w:t>
      </w:r>
      <w:r>
        <w:t>) and can be reused by other applications such as 3GPP SBI APIs. They are registered by IANA.</w:t>
      </w:r>
      <w:r w:rsidRPr="00491ECD">
        <w:t xml:space="preserve"> </w:t>
      </w:r>
      <w:r>
        <w:t>Registered relation types shall be preferred against extension relation types when expressing the link relation between two resources.</w:t>
      </w:r>
    </w:p>
    <w:p w14:paraId="07FE99C5" w14:textId="77777777" w:rsidR="00516776" w:rsidRDefault="00516776" w:rsidP="00516776">
      <w:r>
        <w:t>If there is a need to define a relation type that does not correspond to a registered one but it is not wanted to register it then an extension relation type shall be used instead.</w:t>
      </w:r>
    </w:p>
    <w:p w14:paraId="4D5DD3BC" w14:textId="77777777" w:rsidR="00516776" w:rsidRDefault="00516776" w:rsidP="00516776">
      <w:pPr>
        <w:pStyle w:val="Heading4"/>
      </w:pPr>
      <w:bookmarkStart w:id="518" w:name="_Toc19702473"/>
      <w:bookmarkStart w:id="519" w:name="_Toc27751631"/>
      <w:bookmarkStart w:id="520" w:name="_Toc35971717"/>
      <w:bookmarkStart w:id="521" w:name="_Toc35975966"/>
      <w:bookmarkStart w:id="522" w:name="_Toc44849423"/>
      <w:bookmarkStart w:id="523" w:name="_Toc51853064"/>
      <w:bookmarkStart w:id="524" w:name="_Toc114582922"/>
      <w:r>
        <w:t>4.7.</w:t>
      </w:r>
      <w:r w:rsidRPr="00853D19">
        <w:t>5</w:t>
      </w:r>
      <w:r>
        <w:t>.2</w:t>
      </w:r>
      <w:r>
        <w:tab/>
        <w:t>Registered relation types</w:t>
      </w:r>
      <w:bookmarkEnd w:id="518"/>
      <w:bookmarkEnd w:id="519"/>
      <w:bookmarkEnd w:id="520"/>
      <w:bookmarkEnd w:id="521"/>
      <w:bookmarkEnd w:id="522"/>
      <w:bookmarkEnd w:id="523"/>
      <w:bookmarkEnd w:id="524"/>
    </w:p>
    <w:p w14:paraId="2390C3D7" w14:textId="77777777" w:rsidR="00516776" w:rsidRDefault="00516776" w:rsidP="00516776">
      <w:r w:rsidRPr="00C30600">
        <w:t>The "Link Relations" registry is located at</w:t>
      </w:r>
      <w:r>
        <w:t>:</w:t>
      </w:r>
      <w:r w:rsidRPr="00C30600">
        <w:t xml:space="preserve"> https://www.iana.</w:t>
      </w:r>
      <w:r>
        <w:t>org/assignments/link-relations</w:t>
      </w:r>
      <w:r w:rsidRPr="00C30600">
        <w:t>.</w:t>
      </w:r>
    </w:p>
    <w:p w14:paraId="03B5E234" w14:textId="77777777" w:rsidR="00516776" w:rsidRDefault="00516776" w:rsidP="00516776">
      <w:r w:rsidRPr="009C4D60">
        <w:t xml:space="preserve">Table </w:t>
      </w:r>
      <w:r>
        <w:t>4.7.</w:t>
      </w:r>
      <w:r w:rsidRPr="00853D19">
        <w:t>5</w:t>
      </w:r>
      <w:r>
        <w:t>.2-</w:t>
      </w:r>
      <w:r w:rsidRPr="009C4D60">
        <w:t>1</w:t>
      </w:r>
      <w:r>
        <w:t xml:space="preserve"> specifies the list of registered relation types supported by all hypermedia enabled 3GPP APIs.</w:t>
      </w:r>
    </w:p>
    <w:p w14:paraId="73B3A939" w14:textId="77777777" w:rsidR="00516776" w:rsidRDefault="00516776" w:rsidP="00516776">
      <w:r w:rsidRPr="009C4D60">
        <w:t xml:space="preserve">Table </w:t>
      </w:r>
      <w:r>
        <w:t>4.7.</w:t>
      </w:r>
      <w:r w:rsidRPr="00853D19">
        <w:t>5</w:t>
      </w:r>
      <w:r>
        <w:t>.2-2 specifies the list of registered relation types that can be used by some hypermedia enabled 3GPP APIs, depending on the API design.</w:t>
      </w:r>
    </w:p>
    <w:p w14:paraId="4E6FE2B9" w14:textId="77777777" w:rsidR="00516776" w:rsidRPr="00384E92" w:rsidRDefault="00516776" w:rsidP="00516776">
      <w:pPr>
        <w:pStyle w:val="TH"/>
      </w:pPr>
      <w:r w:rsidRPr="009C4D60">
        <w:t xml:space="preserve">Table </w:t>
      </w:r>
      <w:r>
        <w:t>4.7.</w:t>
      </w:r>
      <w:r w:rsidRPr="00853D19">
        <w:t>5</w:t>
      </w:r>
      <w:r>
        <w:t>.2-</w:t>
      </w:r>
      <w:r w:rsidRPr="009C4D60">
        <w:t xml:space="preserve">1: </w:t>
      </w:r>
      <w:r>
        <w:t>mandatory registered relation types</w:t>
      </w:r>
    </w:p>
    <w:tbl>
      <w:tblPr>
        <w:tblW w:w="947" w:type="pct"/>
        <w:jc w:val="center"/>
        <w:tblLayout w:type="fixed"/>
        <w:tblCellMar>
          <w:left w:w="28" w:type="dxa"/>
          <w:right w:w="0" w:type="dxa"/>
        </w:tblCellMar>
        <w:tblLook w:val="0000" w:firstRow="0" w:lastRow="0" w:firstColumn="0" w:lastColumn="0" w:noHBand="0" w:noVBand="0"/>
      </w:tblPr>
      <w:tblGrid>
        <w:gridCol w:w="1867"/>
      </w:tblGrid>
      <w:tr w:rsidR="00516776" w:rsidRPr="006A5310" w14:paraId="4B4802EE" w14:textId="77777777" w:rsidTr="00767D31">
        <w:trPr>
          <w:jc w:val="center"/>
        </w:trPr>
        <w:tc>
          <w:tcPr>
            <w:tcW w:w="500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3559A627" w14:textId="77777777" w:rsidR="00516776" w:rsidRPr="006C1737" w:rsidRDefault="00516776" w:rsidP="00767D31">
            <w:pPr>
              <w:pStyle w:val="TAH"/>
            </w:pPr>
            <w:r>
              <w:t>Relation name</w:t>
            </w:r>
          </w:p>
        </w:tc>
      </w:tr>
      <w:tr w:rsidR="00516776" w:rsidRPr="00384E92" w14:paraId="71962A2D" w14:textId="77777777" w:rsidTr="00767D31">
        <w:trPr>
          <w:jc w:val="center"/>
        </w:trPr>
        <w:tc>
          <w:tcPr>
            <w:tcW w:w="50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4A5395B" w14:textId="77777777" w:rsidR="00516776" w:rsidRPr="006C1737" w:rsidRDefault="00516776" w:rsidP="00767D31">
            <w:pPr>
              <w:pStyle w:val="TAL"/>
            </w:pPr>
            <w:r>
              <w:t>self</w:t>
            </w:r>
          </w:p>
        </w:tc>
      </w:tr>
    </w:tbl>
    <w:p w14:paraId="79F88013" w14:textId="77777777" w:rsidR="00516776" w:rsidRPr="00384E92" w:rsidRDefault="00516776" w:rsidP="00516776">
      <w:pPr>
        <w:pStyle w:val="TH"/>
      </w:pPr>
      <w:r w:rsidRPr="009C4D60">
        <w:t xml:space="preserve">Table </w:t>
      </w:r>
      <w:r>
        <w:t>4.7.</w:t>
      </w:r>
      <w:r w:rsidRPr="00853D19">
        <w:t>5</w:t>
      </w:r>
      <w:r>
        <w:t>.2-2</w:t>
      </w:r>
      <w:r w:rsidRPr="009C4D60">
        <w:t xml:space="preserve">: </w:t>
      </w:r>
      <w:r>
        <w:t>optional registered relation types</w:t>
      </w:r>
    </w:p>
    <w:tbl>
      <w:tblPr>
        <w:tblW w:w="947" w:type="pct"/>
        <w:jc w:val="center"/>
        <w:tblLayout w:type="fixed"/>
        <w:tblCellMar>
          <w:left w:w="28" w:type="dxa"/>
          <w:right w:w="0" w:type="dxa"/>
        </w:tblCellMar>
        <w:tblLook w:val="0000" w:firstRow="0" w:lastRow="0" w:firstColumn="0" w:lastColumn="0" w:noHBand="0" w:noVBand="0"/>
      </w:tblPr>
      <w:tblGrid>
        <w:gridCol w:w="1867"/>
      </w:tblGrid>
      <w:tr w:rsidR="00516776" w:rsidRPr="006A5310" w14:paraId="048873DA" w14:textId="77777777" w:rsidTr="00767D31">
        <w:trPr>
          <w:jc w:val="center"/>
        </w:trPr>
        <w:tc>
          <w:tcPr>
            <w:tcW w:w="500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4D56585B" w14:textId="77777777" w:rsidR="00516776" w:rsidRPr="006C1737" w:rsidRDefault="00516776" w:rsidP="00767D31">
            <w:pPr>
              <w:pStyle w:val="TAH"/>
            </w:pPr>
            <w:r>
              <w:t>Relation name</w:t>
            </w:r>
          </w:p>
        </w:tc>
      </w:tr>
      <w:tr w:rsidR="00516776" w:rsidRPr="00384E92" w14:paraId="510658FD" w14:textId="77777777" w:rsidTr="00767D31">
        <w:trPr>
          <w:jc w:val="center"/>
        </w:trPr>
        <w:tc>
          <w:tcPr>
            <w:tcW w:w="500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01D12F0B" w14:textId="77777777" w:rsidR="00516776" w:rsidRPr="006C1737" w:rsidRDefault="00516776" w:rsidP="00767D31">
            <w:pPr>
              <w:pStyle w:val="TAL"/>
            </w:pPr>
            <w:r>
              <w:t>next</w:t>
            </w:r>
          </w:p>
        </w:tc>
      </w:tr>
      <w:tr w:rsidR="00516776" w:rsidRPr="00384E92" w14:paraId="7DB8984E" w14:textId="77777777" w:rsidTr="00767D31">
        <w:trPr>
          <w:jc w:val="center"/>
        </w:trPr>
        <w:tc>
          <w:tcPr>
            <w:tcW w:w="500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B90D141" w14:textId="77777777" w:rsidR="00516776" w:rsidRPr="006C1737" w:rsidRDefault="00516776" w:rsidP="00767D31">
            <w:pPr>
              <w:pStyle w:val="TAL"/>
            </w:pPr>
            <w:r>
              <w:t>first</w:t>
            </w:r>
          </w:p>
        </w:tc>
      </w:tr>
      <w:tr w:rsidR="00516776" w:rsidRPr="00384E92" w14:paraId="02EDCD0F" w14:textId="77777777" w:rsidTr="00767D31">
        <w:trPr>
          <w:jc w:val="center"/>
        </w:trPr>
        <w:tc>
          <w:tcPr>
            <w:tcW w:w="50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DB7E58B" w14:textId="77777777" w:rsidR="00516776" w:rsidRPr="006C1737" w:rsidRDefault="00516776" w:rsidP="00767D31">
            <w:pPr>
              <w:pStyle w:val="TAL"/>
            </w:pPr>
            <w:r>
              <w:t>previous</w:t>
            </w:r>
          </w:p>
        </w:tc>
      </w:tr>
      <w:tr w:rsidR="00516776" w:rsidRPr="00384E92" w14:paraId="74887813" w14:textId="77777777" w:rsidTr="00767D31">
        <w:trPr>
          <w:jc w:val="center"/>
        </w:trPr>
        <w:tc>
          <w:tcPr>
            <w:tcW w:w="50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7E05777" w14:textId="77777777" w:rsidR="00516776" w:rsidRDefault="00516776" w:rsidP="00767D31">
            <w:pPr>
              <w:pStyle w:val="TAL"/>
            </w:pPr>
            <w:r>
              <w:t>last</w:t>
            </w:r>
          </w:p>
        </w:tc>
      </w:tr>
      <w:tr w:rsidR="00516776" w:rsidRPr="00384E92" w14:paraId="11487040" w14:textId="77777777" w:rsidTr="00767D31">
        <w:trPr>
          <w:jc w:val="center"/>
        </w:trPr>
        <w:tc>
          <w:tcPr>
            <w:tcW w:w="500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32736DCF" w14:textId="77777777" w:rsidR="00516776" w:rsidRDefault="00516776" w:rsidP="00767D31">
            <w:pPr>
              <w:pStyle w:val="TAL"/>
            </w:pPr>
            <w:r>
              <w:t>item</w:t>
            </w:r>
          </w:p>
        </w:tc>
      </w:tr>
    </w:tbl>
    <w:p w14:paraId="2306F6C2" w14:textId="77777777" w:rsidR="00516776" w:rsidRDefault="00516776" w:rsidP="00516776"/>
    <w:p w14:paraId="5D352A18" w14:textId="77777777" w:rsidR="00516776" w:rsidRDefault="00516776" w:rsidP="00516776">
      <w:pPr>
        <w:pStyle w:val="Heading4"/>
      </w:pPr>
      <w:bookmarkStart w:id="525" w:name="_Toc19702474"/>
      <w:bookmarkStart w:id="526" w:name="_Toc27751632"/>
      <w:bookmarkStart w:id="527" w:name="_Toc35971718"/>
      <w:bookmarkStart w:id="528" w:name="_Toc35975967"/>
      <w:bookmarkStart w:id="529" w:name="_Toc44849424"/>
      <w:bookmarkStart w:id="530" w:name="_Toc51853065"/>
      <w:bookmarkStart w:id="531" w:name="_Toc114582923"/>
      <w:r>
        <w:t>4.7.</w:t>
      </w:r>
      <w:r w:rsidRPr="00853D19">
        <w:t>5</w:t>
      </w:r>
      <w:r>
        <w:t>.3</w:t>
      </w:r>
      <w:r>
        <w:tab/>
        <w:t>Extension relation types</w:t>
      </w:r>
      <w:bookmarkEnd w:id="525"/>
      <w:bookmarkEnd w:id="526"/>
      <w:bookmarkEnd w:id="527"/>
      <w:bookmarkEnd w:id="528"/>
      <w:bookmarkEnd w:id="529"/>
      <w:bookmarkEnd w:id="530"/>
      <w:bookmarkEnd w:id="531"/>
    </w:p>
    <w:p w14:paraId="5B9CCEB5" w14:textId="77777777" w:rsidR="00516776" w:rsidRDefault="00516776" w:rsidP="00516776">
      <w:r>
        <w:t>When no registered relation exists to express the relation between two resources,</w:t>
      </w:r>
      <w:r w:rsidRPr="00BF4359">
        <w:t xml:space="preserve"> an extension relation type</w:t>
      </w:r>
      <w:r>
        <w:t xml:space="preserve"> shall be used instead. It may be defined as a string token or as a URI as defined in IETF RFC 8288 [11].</w:t>
      </w:r>
    </w:p>
    <w:p w14:paraId="29B2D67D" w14:textId="77777777" w:rsidR="00516776" w:rsidRDefault="00516776" w:rsidP="00516776">
      <w:r>
        <w:t>An API specification using extension relation types shall contain a clause "Relation types" in the clause "</w:t>
      </w:r>
      <w:r>
        <w:rPr>
          <w:lang w:val="en-US"/>
        </w:rPr>
        <w:t>S</w:t>
      </w:r>
      <w:r w:rsidRPr="00087ED8">
        <w:rPr>
          <w:lang w:val="en-US"/>
        </w:rPr>
        <w:t>imple data types and enumerations</w:t>
      </w:r>
      <w:r>
        <w:rPr>
          <w:lang w:val="en-US"/>
        </w:rPr>
        <w:t xml:space="preserve">" (see </w:t>
      </w:r>
      <w:r>
        <w:t>3GPP TS 29.</w:t>
      </w:r>
      <w:r w:rsidRPr="0041355A">
        <w:t>509</w:t>
      </w:r>
      <w:r>
        <w:t> </w:t>
      </w:r>
      <w:r w:rsidRPr="0041355A">
        <w:rPr>
          <w:lang w:val="en-US"/>
        </w:rPr>
        <w:t>[21]</w:t>
      </w:r>
      <w:r>
        <w:rPr>
          <w:lang w:val="en-US"/>
        </w:rPr>
        <w:t xml:space="preserve"> for an example of implementation of a hypermedia API). The clause shall contain a table listing the token or the URI of the created relation types. It shall also contain a detailed specification of the semantic of the relation types defining the conditions that the NF Service Consumer shall match to follow a </w:t>
      </w:r>
      <w:r w:rsidRPr="0041355A">
        <w:rPr>
          <w:lang w:val="en-US"/>
        </w:rPr>
        <w:t>link.</w:t>
      </w:r>
    </w:p>
    <w:p w14:paraId="4CDB3FFE" w14:textId="77777777" w:rsidR="00516776" w:rsidRDefault="00516776" w:rsidP="00516776">
      <w:pPr>
        <w:pStyle w:val="Heading3"/>
      </w:pPr>
      <w:bookmarkStart w:id="532" w:name="_Toc19702475"/>
      <w:bookmarkStart w:id="533" w:name="_Toc27751633"/>
      <w:bookmarkStart w:id="534" w:name="_Toc35971719"/>
      <w:bookmarkStart w:id="535" w:name="_Toc35975968"/>
      <w:bookmarkStart w:id="536" w:name="_Toc44849425"/>
      <w:bookmarkStart w:id="537" w:name="_Toc51853066"/>
      <w:bookmarkStart w:id="538" w:name="_Toc114582924"/>
      <w:r>
        <w:t>4.7.6</w:t>
      </w:r>
      <w:r>
        <w:tab/>
        <w:t>Negotiating the support of optional HATEOAS features</w:t>
      </w:r>
      <w:bookmarkEnd w:id="532"/>
      <w:bookmarkEnd w:id="533"/>
      <w:bookmarkEnd w:id="534"/>
      <w:bookmarkEnd w:id="535"/>
      <w:bookmarkEnd w:id="536"/>
      <w:bookmarkEnd w:id="537"/>
      <w:bookmarkEnd w:id="538"/>
    </w:p>
    <w:p w14:paraId="1232D129" w14:textId="77777777" w:rsidR="00516776" w:rsidRDefault="00516776" w:rsidP="00516776">
      <w:bookmarkStart w:id="539" w:name="_Toc19702476"/>
      <w:r>
        <w:t>The supported feature mechanism in clause 6.6.2 of 3GPP TS 29.500 [2] should be used to negotiate the usage of optional HATEOAS features</w:t>
      </w:r>
      <w:r w:rsidRPr="00402F31">
        <w:t xml:space="preserve"> in addition to </w:t>
      </w:r>
      <w:r>
        <w:t>negotiating the content type "</w:t>
      </w:r>
      <w:r w:rsidRPr="00A27B02">
        <w:t>3gppHal+json</w:t>
      </w:r>
      <w:r>
        <w:t>"</w:t>
      </w:r>
      <w:r>
        <w:rPr>
          <w:rFonts w:hint="eastAsia"/>
          <w:lang w:eastAsia="zh-CN"/>
        </w:rPr>
        <w:t xml:space="preserve"> and </w:t>
      </w:r>
      <w:r>
        <w:t>"</w:t>
      </w:r>
      <w:r w:rsidRPr="00A27B02">
        <w:t>3gppHal</w:t>
      </w:r>
      <w:r>
        <w:rPr>
          <w:rFonts w:hint="eastAsia"/>
          <w:lang w:eastAsia="zh-CN"/>
        </w:rPr>
        <w:t>Forms</w:t>
      </w:r>
      <w:r w:rsidRPr="00A27B02">
        <w:t>+json</w:t>
      </w:r>
      <w:r>
        <w:t>". Separate supported features can be defined for link relation types related to different use cases.</w:t>
      </w:r>
    </w:p>
    <w:p w14:paraId="428EDC39" w14:textId="77777777" w:rsidR="00516776" w:rsidRDefault="00516776" w:rsidP="00516776">
      <w:pPr>
        <w:pStyle w:val="Heading2"/>
      </w:pPr>
      <w:bookmarkStart w:id="540" w:name="_Toc27751634"/>
      <w:bookmarkStart w:id="541" w:name="_Toc35971720"/>
      <w:bookmarkStart w:id="542" w:name="_Toc35975969"/>
      <w:bookmarkStart w:id="543" w:name="_Toc44849426"/>
      <w:bookmarkStart w:id="544" w:name="_Toc51853067"/>
      <w:bookmarkStart w:id="545" w:name="_Toc114582925"/>
      <w:r>
        <w:lastRenderedPageBreak/>
        <w:t>4.8</w:t>
      </w:r>
      <w:r>
        <w:tab/>
        <w:t>Error Responses</w:t>
      </w:r>
      <w:bookmarkEnd w:id="539"/>
      <w:bookmarkEnd w:id="540"/>
      <w:bookmarkEnd w:id="541"/>
      <w:bookmarkEnd w:id="542"/>
      <w:bookmarkEnd w:id="543"/>
      <w:bookmarkEnd w:id="544"/>
      <w:bookmarkEnd w:id="545"/>
    </w:p>
    <w:p w14:paraId="7DA357BC" w14:textId="77777777" w:rsidR="00516776" w:rsidRDefault="00516776" w:rsidP="00516776">
      <w:pPr>
        <w:pStyle w:val="Heading3"/>
        <w:rPr>
          <w:lang w:eastAsia="zh-CN"/>
        </w:rPr>
      </w:pPr>
      <w:bookmarkStart w:id="546" w:name="_Toc27751635"/>
      <w:bookmarkStart w:id="547" w:name="_Toc35971721"/>
      <w:bookmarkStart w:id="548" w:name="_Toc35975970"/>
      <w:bookmarkStart w:id="549" w:name="_Toc44849427"/>
      <w:bookmarkStart w:id="550" w:name="_Toc51853068"/>
      <w:bookmarkStart w:id="551" w:name="_Toc114582926"/>
      <w:r>
        <w:rPr>
          <w:lang w:eastAsia="zh-CN"/>
        </w:rPr>
        <w:t>4.8.1</w:t>
      </w:r>
      <w:r>
        <w:rPr>
          <w:lang w:eastAsia="zh-CN"/>
        </w:rPr>
        <w:tab/>
        <w:t>Error Response Status Code</w:t>
      </w:r>
      <w:bookmarkEnd w:id="546"/>
      <w:bookmarkEnd w:id="547"/>
      <w:bookmarkEnd w:id="548"/>
      <w:bookmarkEnd w:id="549"/>
      <w:bookmarkEnd w:id="550"/>
      <w:bookmarkEnd w:id="551"/>
    </w:p>
    <w:p w14:paraId="7E69D01D" w14:textId="77777777" w:rsidR="00516776" w:rsidRDefault="00516776" w:rsidP="00516776">
      <w:r w:rsidRPr="009D0A27">
        <w:t>When an error occurs that prevents the NF</w:t>
      </w:r>
      <w:r>
        <w:t>/NF service</w:t>
      </w:r>
      <w:r w:rsidRPr="009D0A27">
        <w:t xml:space="preserve"> acting as an HTTP server from successfully fulfilling the HTTP request, the NF</w:t>
      </w:r>
      <w:r>
        <w:t>/NF service</w:t>
      </w:r>
      <w:r w:rsidRPr="009D0A27">
        <w:t xml:space="preserve"> shall map </w:t>
      </w:r>
      <w:r>
        <w:t xml:space="preserve">an </w:t>
      </w:r>
      <w:r w:rsidRPr="009D0A27">
        <w:t xml:space="preserve">application error to the most similar 4xx/5xx HTTP status code as defined in </w:t>
      </w:r>
      <w:r>
        <w:t>clause</w:t>
      </w:r>
      <w:r w:rsidRPr="009D0A27">
        <w:t> 5.2.7 of 3GPP TS 29.500 [2].</w:t>
      </w:r>
    </w:p>
    <w:p w14:paraId="3C61DC73" w14:textId="77777777" w:rsidR="00516776" w:rsidRDefault="00516776" w:rsidP="00516776">
      <w:pPr>
        <w:pStyle w:val="Heading3"/>
        <w:rPr>
          <w:lang w:eastAsia="zh-CN"/>
        </w:rPr>
      </w:pPr>
      <w:bookmarkStart w:id="552" w:name="_Toc27751636"/>
      <w:bookmarkStart w:id="553" w:name="_Toc35971722"/>
      <w:bookmarkStart w:id="554" w:name="_Toc35975971"/>
      <w:bookmarkStart w:id="555" w:name="_Toc44849428"/>
      <w:bookmarkStart w:id="556" w:name="_Toc51853069"/>
      <w:bookmarkStart w:id="557" w:name="_Toc114582927"/>
      <w:r>
        <w:rPr>
          <w:lang w:eastAsia="zh-CN"/>
        </w:rPr>
        <w:t>4.8.2</w:t>
      </w:r>
      <w:r>
        <w:rPr>
          <w:lang w:eastAsia="zh-CN"/>
        </w:rPr>
        <w:tab/>
        <w:t>Error Response Body</w:t>
      </w:r>
      <w:bookmarkEnd w:id="552"/>
      <w:bookmarkEnd w:id="553"/>
      <w:bookmarkEnd w:id="554"/>
      <w:bookmarkEnd w:id="555"/>
      <w:bookmarkEnd w:id="556"/>
      <w:bookmarkEnd w:id="557"/>
    </w:p>
    <w:p w14:paraId="1153019F" w14:textId="77777777" w:rsidR="00516776" w:rsidRDefault="00516776" w:rsidP="00516776">
      <w:pPr>
        <w:rPr>
          <w:lang w:val="en-US" w:eastAsia="fr-FR"/>
        </w:rPr>
      </w:pPr>
      <w:r>
        <w:rPr>
          <w:lang w:val="en-US" w:eastAsia="fr-FR"/>
        </w:rPr>
        <w:t xml:space="preserve">When the </w:t>
      </w:r>
      <w:r w:rsidRPr="00C83F86">
        <w:rPr>
          <w:lang w:val="en-US" w:eastAsia="fr-FR"/>
        </w:rPr>
        <w:t xml:space="preserve">HTTP </w:t>
      </w:r>
      <w:r>
        <w:rPr>
          <w:lang w:val="en-US" w:eastAsia="fr-FR"/>
        </w:rPr>
        <w:t xml:space="preserve">status code </w:t>
      </w:r>
      <w:r w:rsidRPr="00C83F86">
        <w:rPr>
          <w:lang w:val="en-US" w:eastAsia="fr-FR"/>
        </w:rPr>
        <w:t>is not</w:t>
      </w:r>
      <w:r>
        <w:rPr>
          <w:lang w:val="en-US" w:eastAsia="fr-FR"/>
        </w:rPr>
        <w:t xml:space="preserve"> </w:t>
      </w:r>
      <w:r w:rsidRPr="00C83F86">
        <w:rPr>
          <w:lang w:val="en-US" w:eastAsia="fr-FR"/>
        </w:rPr>
        <w:t xml:space="preserve">enough </w:t>
      </w:r>
      <w:r>
        <w:rPr>
          <w:lang w:val="en-US" w:eastAsia="fr-FR"/>
        </w:rPr>
        <w:t xml:space="preserve">for the NF/NF service </w:t>
      </w:r>
      <w:r w:rsidRPr="009D0A27">
        <w:t xml:space="preserve">acting as an HTTP </w:t>
      </w:r>
      <w:r>
        <w:t>client</w:t>
      </w:r>
      <w:r>
        <w:rPr>
          <w:lang w:val="en-US" w:eastAsia="fr-FR"/>
        </w:rPr>
        <w:t xml:space="preserve"> to determine </w:t>
      </w:r>
      <w:r w:rsidRPr="00C83F86">
        <w:rPr>
          <w:lang w:val="en-US" w:eastAsia="fr-FR"/>
        </w:rPr>
        <w:t xml:space="preserve">the cause of the error, </w:t>
      </w:r>
      <w:r>
        <w:rPr>
          <w:lang w:val="en-US" w:eastAsia="fr-FR"/>
        </w:rPr>
        <w:t xml:space="preserve">the NF/NF service </w:t>
      </w:r>
      <w:r w:rsidRPr="009D0A27">
        <w:t>acting as an HTTP server</w:t>
      </w:r>
      <w:r>
        <w:rPr>
          <w:lang w:val="en-US" w:eastAsia="fr-FR"/>
        </w:rPr>
        <w:t xml:space="preserve"> should</w:t>
      </w:r>
      <w:r w:rsidRPr="00C83F86">
        <w:rPr>
          <w:lang w:val="en-US" w:eastAsia="fr-FR"/>
        </w:rPr>
        <w:t xml:space="preserve"> provide additional application</w:t>
      </w:r>
      <w:r>
        <w:rPr>
          <w:lang w:val="en-US" w:eastAsia="fr-FR"/>
        </w:rPr>
        <w:t xml:space="preserve"> </w:t>
      </w:r>
      <w:r w:rsidRPr="00C83F86">
        <w:rPr>
          <w:lang w:val="en-US" w:eastAsia="fr-FR"/>
        </w:rPr>
        <w:t>related</w:t>
      </w:r>
      <w:r>
        <w:rPr>
          <w:lang w:val="en-US" w:eastAsia="fr-FR"/>
        </w:rPr>
        <w:t xml:space="preserve"> </w:t>
      </w:r>
      <w:r w:rsidRPr="00C83F86">
        <w:rPr>
          <w:lang w:val="en-US" w:eastAsia="fr-FR"/>
        </w:rPr>
        <w:t xml:space="preserve">error information, </w:t>
      </w:r>
      <w:r>
        <w:rPr>
          <w:lang w:val="en-US" w:eastAsia="fr-FR"/>
        </w:rPr>
        <w:t>by including in</w:t>
      </w:r>
      <w:r w:rsidRPr="00C83F86">
        <w:rPr>
          <w:lang w:val="en-US" w:eastAsia="fr-FR"/>
        </w:rPr>
        <w:t xml:space="preserve"> the response body a representation of a</w:t>
      </w:r>
      <w:r>
        <w:rPr>
          <w:lang w:val="en-US" w:eastAsia="fr-FR"/>
        </w:rPr>
        <w:t xml:space="preserve"> </w:t>
      </w:r>
      <w:r w:rsidRPr="00C83F86">
        <w:rPr>
          <w:lang w:val="en-US" w:eastAsia="fr-FR"/>
        </w:rPr>
        <w:t>"</w:t>
      </w:r>
      <w:proofErr w:type="spellStart"/>
      <w:r w:rsidRPr="00C83F86">
        <w:rPr>
          <w:lang w:val="en-US" w:eastAsia="fr-FR"/>
        </w:rPr>
        <w:t>ProblemDetails</w:t>
      </w:r>
      <w:proofErr w:type="spellEnd"/>
      <w:r w:rsidRPr="00C83F86">
        <w:rPr>
          <w:lang w:val="en-US" w:eastAsia="fr-FR"/>
        </w:rPr>
        <w:t>" data structure according to IETF</w:t>
      </w:r>
      <w:r>
        <w:rPr>
          <w:lang w:val="en-US" w:eastAsia="fr-FR"/>
        </w:rPr>
        <w:t> </w:t>
      </w:r>
      <w:r w:rsidRPr="00C83F86">
        <w:rPr>
          <w:lang w:val="en-US" w:eastAsia="fr-FR"/>
        </w:rPr>
        <w:t>RFC</w:t>
      </w:r>
      <w:r>
        <w:rPr>
          <w:lang w:val="en-US" w:eastAsia="fr-FR"/>
        </w:rPr>
        <w:t> </w:t>
      </w:r>
      <w:r w:rsidRPr="00C83F86">
        <w:rPr>
          <w:lang w:val="en-US" w:eastAsia="fr-FR"/>
        </w:rPr>
        <w:t>7807</w:t>
      </w:r>
      <w:r>
        <w:rPr>
          <w:lang w:val="en-US" w:eastAsia="fr-FR"/>
        </w:rPr>
        <w:t> </w:t>
      </w:r>
      <w:r w:rsidRPr="00C83F86">
        <w:rPr>
          <w:lang w:val="en-US" w:eastAsia="fr-FR"/>
        </w:rPr>
        <w:t>[</w:t>
      </w:r>
      <w:r>
        <w:rPr>
          <w:lang w:val="en-US" w:eastAsia="fr-FR"/>
        </w:rPr>
        <w:t>19</w:t>
      </w:r>
      <w:r w:rsidRPr="00C83F86">
        <w:rPr>
          <w:lang w:val="en-US" w:eastAsia="fr-FR"/>
        </w:rPr>
        <w:t>] that provides additional details of the error.</w:t>
      </w:r>
    </w:p>
    <w:p w14:paraId="3871DC12" w14:textId="77777777" w:rsidR="00516776" w:rsidRDefault="00516776" w:rsidP="00516776">
      <w:pPr>
        <w:pStyle w:val="NO"/>
      </w:pPr>
      <w:r>
        <w:t>NOTE 1:</w:t>
      </w:r>
      <w:r>
        <w:tab/>
      </w:r>
      <w:bookmarkStart w:id="558" w:name="_Hlk510011872"/>
      <w:bookmarkStart w:id="559" w:name="_Hlk510011605"/>
      <w:r w:rsidRPr="00E16C42">
        <w:t xml:space="preserve">The </w:t>
      </w:r>
      <w:r>
        <w:t>response</w:t>
      </w:r>
      <w:r w:rsidRPr="00E16C42">
        <w:t xml:space="preserve"> body with the "</w:t>
      </w:r>
      <w:proofErr w:type="spellStart"/>
      <w:r w:rsidRPr="00E16C42">
        <w:t>ProblemDetails</w:t>
      </w:r>
      <w:proofErr w:type="spellEnd"/>
      <w:r w:rsidRPr="00E16C42">
        <w:t xml:space="preserve">" data structure does not need to be </w:t>
      </w:r>
      <w:r>
        <w:t>sent on a 3GPP 5GC API</w:t>
      </w:r>
      <w:r w:rsidRPr="00E16C42">
        <w:t xml:space="preserve"> for </w:t>
      </w:r>
      <w:r>
        <w:t>a particular</w:t>
      </w:r>
      <w:r w:rsidRPr="00E16C42">
        <w:t xml:space="preserve"> HTTP </w:t>
      </w:r>
      <w:r>
        <w:t xml:space="preserve">status code </w:t>
      </w:r>
      <w:r w:rsidRPr="00E16C42">
        <w:t>if th</w:t>
      </w:r>
      <w:r>
        <w:t>at</w:t>
      </w:r>
      <w:r w:rsidRPr="00E16C42">
        <w:t xml:space="preserve"> HTTP status code itself provides enough information of the error, or if there are security concerns disclosing detailed error information</w:t>
      </w:r>
      <w:bookmarkEnd w:id="558"/>
      <w:r w:rsidRPr="009D0A27">
        <w:t>.</w:t>
      </w:r>
    </w:p>
    <w:bookmarkEnd w:id="559"/>
    <w:p w14:paraId="031477EF" w14:textId="77777777" w:rsidR="00516776" w:rsidRDefault="00516776" w:rsidP="00516776">
      <w:r w:rsidRPr="00C83F86">
        <w:rPr>
          <w:lang w:val="en-US" w:eastAsia="fr-FR"/>
        </w:rPr>
        <w:t>The definition of the general "</w:t>
      </w:r>
      <w:proofErr w:type="spellStart"/>
      <w:r w:rsidRPr="00C83F86">
        <w:rPr>
          <w:lang w:val="en-US" w:eastAsia="fr-FR"/>
        </w:rPr>
        <w:t>ProblemDetails</w:t>
      </w:r>
      <w:proofErr w:type="spellEnd"/>
      <w:r w:rsidRPr="00C83F86">
        <w:rPr>
          <w:lang w:val="en-US" w:eastAsia="fr-FR"/>
        </w:rPr>
        <w:t>" data structure from IETF</w:t>
      </w:r>
      <w:r>
        <w:rPr>
          <w:lang w:val="en-US" w:eastAsia="fr-FR"/>
        </w:rPr>
        <w:t> </w:t>
      </w:r>
      <w:r w:rsidRPr="00C83F86">
        <w:rPr>
          <w:lang w:val="en-US" w:eastAsia="fr-FR"/>
        </w:rPr>
        <w:t>RFC</w:t>
      </w:r>
      <w:r>
        <w:rPr>
          <w:lang w:val="en-US" w:eastAsia="fr-FR"/>
        </w:rPr>
        <w:t> </w:t>
      </w:r>
      <w:r w:rsidRPr="00C83F86">
        <w:rPr>
          <w:lang w:val="en-US" w:eastAsia="fr-FR"/>
        </w:rPr>
        <w:t>7807</w:t>
      </w:r>
      <w:r>
        <w:rPr>
          <w:lang w:val="en-US" w:eastAsia="fr-FR"/>
        </w:rPr>
        <w:t> </w:t>
      </w:r>
      <w:r w:rsidRPr="00C83F86">
        <w:rPr>
          <w:lang w:val="en-US" w:eastAsia="fr-FR"/>
        </w:rPr>
        <w:t>[</w:t>
      </w:r>
      <w:r>
        <w:rPr>
          <w:lang w:val="en-US" w:eastAsia="fr-FR"/>
        </w:rPr>
        <w:t>19</w:t>
      </w:r>
      <w:r w:rsidRPr="00C83F86">
        <w:rPr>
          <w:lang w:val="en-US" w:eastAsia="fr-FR"/>
        </w:rPr>
        <w:t xml:space="preserve">] is </w:t>
      </w:r>
      <w:r>
        <w:rPr>
          <w:lang w:val="en-US" w:eastAsia="fr-FR"/>
        </w:rPr>
        <w:t>specified in clause 5.2.4.1 of 3GPP TS 29.571 [5]</w:t>
      </w:r>
      <w:r w:rsidRPr="00C83F86">
        <w:rPr>
          <w:lang w:val="en-US" w:eastAsia="fr-FR"/>
        </w:rPr>
        <w:t>.</w:t>
      </w:r>
      <w:r>
        <w:rPr>
          <w:lang w:val="en-US" w:eastAsia="fr-FR"/>
        </w:rPr>
        <w:t xml:space="preserve"> </w:t>
      </w:r>
      <w:r w:rsidRPr="009D0A27">
        <w:t>The "</w:t>
      </w:r>
      <w:proofErr w:type="spellStart"/>
      <w:r w:rsidRPr="009D0A27">
        <w:t>ProblemDetails</w:t>
      </w:r>
      <w:proofErr w:type="spellEnd"/>
      <w:r w:rsidRPr="009D0A27">
        <w:t>" data structure</w:t>
      </w:r>
      <w:r>
        <w:t xml:space="preserve"> is a JSON object,</w:t>
      </w:r>
      <w:r w:rsidRPr="009D0A27">
        <w:t xml:space="preserve"> </w:t>
      </w:r>
      <w:r>
        <w:t>as defined in</w:t>
      </w:r>
      <w:r w:rsidRPr="009D0A27">
        <w:t xml:space="preserve"> IETF RFC 7807 [</w:t>
      </w:r>
      <w:r>
        <w:t>19</w:t>
      </w:r>
      <w:r w:rsidRPr="009D0A27">
        <w:t>]</w:t>
      </w:r>
      <w:r>
        <w:t>,</w:t>
      </w:r>
      <w:r w:rsidRPr="009D0A27">
        <w:t xml:space="preserve"> </w:t>
      </w:r>
      <w:r>
        <w:t>and contains the following attributes:</w:t>
      </w:r>
    </w:p>
    <w:p w14:paraId="4349B3B0" w14:textId="77777777" w:rsidR="00516776" w:rsidRPr="009B0ED5" w:rsidRDefault="00516776" w:rsidP="00516776">
      <w:pPr>
        <w:pStyle w:val="B1"/>
      </w:pPr>
      <w:r w:rsidRPr="009B0ED5">
        <w:t>a)</w:t>
      </w:r>
      <w:r w:rsidRPr="009B0ED5">
        <w:tab/>
        <w:t>"type" - a URI reference according to IETF RFC 3986 [9] that identifies the problem type;</w:t>
      </w:r>
    </w:p>
    <w:p w14:paraId="7D7F32B0" w14:textId="77777777" w:rsidR="00516776" w:rsidRPr="009B0ED5" w:rsidRDefault="00516776" w:rsidP="00516776">
      <w:pPr>
        <w:pStyle w:val="B1"/>
      </w:pPr>
      <w:r w:rsidRPr="009B0ED5">
        <w:t>b)</w:t>
      </w:r>
      <w:r w:rsidRPr="009B0ED5">
        <w:tab/>
        <w:t>"title" - a short, human-readable summary of the problem type that should not change from occurrence to occurrence of the problem;</w:t>
      </w:r>
    </w:p>
    <w:p w14:paraId="13C89349" w14:textId="77777777" w:rsidR="00516776" w:rsidRPr="009B0ED5" w:rsidRDefault="00516776" w:rsidP="00516776">
      <w:pPr>
        <w:pStyle w:val="B1"/>
      </w:pPr>
      <w:r w:rsidRPr="009B0ED5">
        <w:t>c)</w:t>
      </w:r>
      <w:r w:rsidRPr="009B0ED5">
        <w:tab/>
        <w:t>"status" - the HTTP status code for this occurrence of the problem;</w:t>
      </w:r>
    </w:p>
    <w:p w14:paraId="10C7090D" w14:textId="77777777" w:rsidR="00516776" w:rsidRPr="009B0ED5" w:rsidRDefault="00516776" w:rsidP="00516776">
      <w:pPr>
        <w:pStyle w:val="B1"/>
      </w:pPr>
      <w:r w:rsidRPr="009B0ED5">
        <w:t>d)</w:t>
      </w:r>
      <w:r w:rsidRPr="009B0ED5">
        <w:tab/>
        <w:t>"detail" - a human-readable explanation specific to this occurrence of the problem; and</w:t>
      </w:r>
    </w:p>
    <w:p w14:paraId="3EB2EDAC" w14:textId="77777777" w:rsidR="00516776" w:rsidRPr="009B0ED5" w:rsidRDefault="00516776" w:rsidP="00516776">
      <w:pPr>
        <w:pStyle w:val="B1"/>
      </w:pPr>
      <w:r w:rsidRPr="009B0ED5">
        <w:t>e)</w:t>
      </w:r>
      <w:r w:rsidRPr="009B0ED5">
        <w:tab/>
        <w:t>"instance" - a URI reference that identifies the specific occurrence of the problem.</w:t>
      </w:r>
    </w:p>
    <w:p w14:paraId="7154B0EE" w14:textId="77777777" w:rsidR="00516776" w:rsidRPr="009B0ED5" w:rsidRDefault="00516776" w:rsidP="00516776">
      <w:r w:rsidRPr="009B0ED5">
        <w:t>A particular API may define additional attributes that provide more information about the error.</w:t>
      </w:r>
    </w:p>
    <w:p w14:paraId="5914854F" w14:textId="77777777" w:rsidR="00516776" w:rsidRPr="009D0A27" w:rsidRDefault="00516776" w:rsidP="00516776">
      <w:pPr>
        <w:pStyle w:val="NO"/>
      </w:pPr>
      <w:r>
        <w:t>NOTE 2:</w:t>
      </w:r>
      <w:r>
        <w:tab/>
      </w:r>
      <w:r w:rsidRPr="009D0A27">
        <w:t>IETF RFC 7807 [</w:t>
      </w:r>
      <w:r>
        <w:t>19</w:t>
      </w:r>
      <w:r w:rsidRPr="009D0A27">
        <w:t xml:space="preserve">] </w:t>
      </w:r>
      <w:r>
        <w:t xml:space="preserve">allows adding of new properties in the </w:t>
      </w:r>
      <w:r w:rsidRPr="009D0A27">
        <w:t>"</w:t>
      </w:r>
      <w:proofErr w:type="spellStart"/>
      <w:r w:rsidRPr="009D0A27">
        <w:t>ProblemDetails</w:t>
      </w:r>
      <w:proofErr w:type="spellEnd"/>
      <w:r w:rsidRPr="009D0A27">
        <w:t xml:space="preserve">" </w:t>
      </w:r>
      <w:r>
        <w:t>object</w:t>
      </w:r>
      <w:r w:rsidRPr="009D0A27">
        <w:t>.</w:t>
      </w:r>
    </w:p>
    <w:p w14:paraId="034B0271" w14:textId="77777777" w:rsidR="00516776" w:rsidRDefault="00516776" w:rsidP="00516776">
      <w:pPr>
        <w:rPr>
          <w:lang w:val="en-US" w:eastAsia="fr-FR"/>
        </w:rPr>
      </w:pPr>
      <w:r>
        <w:rPr>
          <w:lang w:val="en-US" w:eastAsia="fr-FR"/>
        </w:rPr>
        <w:t xml:space="preserve">The following additional attributes are generic extensions defined for the </w:t>
      </w:r>
      <w:r>
        <w:t>3GPP 5GC APIs</w:t>
      </w:r>
      <w:r>
        <w:rPr>
          <w:lang w:val="en-US" w:eastAsia="fr-FR"/>
        </w:rPr>
        <w:t>:</w:t>
      </w:r>
    </w:p>
    <w:p w14:paraId="6FA95B40" w14:textId="77777777" w:rsidR="00516776" w:rsidRPr="009B0ED5" w:rsidRDefault="00516776" w:rsidP="00516776">
      <w:pPr>
        <w:pStyle w:val="B1"/>
      </w:pPr>
      <w:r w:rsidRPr="009B0ED5">
        <w:t>a)</w:t>
      </w:r>
      <w:r w:rsidRPr="009B0ED5">
        <w:tab/>
        <w:t>"cause"- a machine-readable application error cause specific to this occurrence of the problem;</w:t>
      </w:r>
      <w:r>
        <w:t xml:space="preserve"> and</w:t>
      </w:r>
    </w:p>
    <w:p w14:paraId="4F1E9AEA" w14:textId="77777777" w:rsidR="00516776" w:rsidRPr="009B0ED5" w:rsidRDefault="00516776" w:rsidP="00516776">
      <w:pPr>
        <w:pStyle w:val="B1"/>
      </w:pPr>
      <w:r w:rsidRPr="009B0ED5">
        <w:t>b)</w:t>
      </w:r>
      <w:r w:rsidRPr="009B0ED5">
        <w:tab/>
        <w:t>"</w:t>
      </w:r>
      <w:proofErr w:type="spellStart"/>
      <w:r w:rsidRPr="009B0ED5">
        <w:t>invalidParams</w:t>
      </w:r>
      <w:proofErr w:type="spellEnd"/>
      <w:r w:rsidRPr="009B0ED5">
        <w:t>" - invalid parameters causing a request to be rejected.</w:t>
      </w:r>
    </w:p>
    <w:p w14:paraId="6429ECBB" w14:textId="77777777" w:rsidR="00516776" w:rsidRPr="009B0ED5" w:rsidRDefault="00516776" w:rsidP="00516776">
      <w:r w:rsidRPr="009B0ED5">
        <w:t xml:space="preserve">The "cause" attribute should be included and provide application-related error information, if available. Application error causes should be defined in 5GC SBI APIs specifications, using the UPPER_WITH_UNDERSCORE case convention specified in </w:t>
      </w:r>
      <w:r>
        <w:t>clause </w:t>
      </w:r>
      <w:r w:rsidRPr="009B0ED5">
        <w:t>5.1.1.</w:t>
      </w:r>
    </w:p>
    <w:p w14:paraId="376BA716" w14:textId="77777777" w:rsidR="00516776" w:rsidRDefault="00516776" w:rsidP="00516776">
      <w:pPr>
        <w:pStyle w:val="EX"/>
      </w:pPr>
      <w:r>
        <w:t>EXAMPLE 1:</w:t>
      </w:r>
      <w:r>
        <w:tab/>
        <w:t>"OUT_OF_LADN_SA".</w:t>
      </w:r>
    </w:p>
    <w:p w14:paraId="37F5D913" w14:textId="77777777" w:rsidR="00516776" w:rsidRPr="009B0ED5" w:rsidRDefault="00516776" w:rsidP="00516776">
      <w:r w:rsidRPr="009B0ED5">
        <w:t>The "</w:t>
      </w:r>
      <w:proofErr w:type="spellStart"/>
      <w:r w:rsidRPr="009B0ED5">
        <w:t>invalidParams</w:t>
      </w:r>
      <w:proofErr w:type="spellEnd"/>
      <w:r w:rsidRPr="009B0ED5">
        <w:t>" attribute should be used to report invalid parameters when a request is rejected due to invalid parameters.</w:t>
      </w:r>
    </w:p>
    <w:p w14:paraId="6D957ED3" w14:textId="77777777" w:rsidR="00516776" w:rsidRPr="009B0ED5" w:rsidRDefault="00516776" w:rsidP="00516776">
      <w:r w:rsidRPr="009B0ED5">
        <w:t xml:space="preserve">All the application error causes supported by an API should be defined in a specific </w:t>
      </w:r>
      <w:r>
        <w:t>clause</w:t>
      </w:r>
      <w:r w:rsidRPr="009B0ED5">
        <w:t xml:space="preserve"> "Application Errors" under the "Error Handling" </w:t>
      </w:r>
      <w:r>
        <w:t>clause</w:t>
      </w:r>
      <w:r w:rsidRPr="009B0ED5">
        <w:t xml:space="preserve"> specified for the API. The application error causes that a specific service operation may respond should be further listed in the table defining the data structure supported by the response body, with the associated HTTP error status code.</w:t>
      </w:r>
    </w:p>
    <w:p w14:paraId="1B2F4516" w14:textId="77777777" w:rsidR="00516776" w:rsidRPr="009B0ED5" w:rsidRDefault="00516776" w:rsidP="00516776">
      <w:r w:rsidRPr="009B0ED5">
        <w:t>For service operations that require to provide additional, non-error related, application information in an error response (e.g. SMF returning a NAS SM message to be sent to the UE within an error response to the AMF), an application-specific data structure should be defined for the corresponding service operation's response, including one "error" attribute defined with the "</w:t>
      </w:r>
      <w:proofErr w:type="spellStart"/>
      <w:r w:rsidRPr="009B0ED5">
        <w:t>ProblemDetails</w:t>
      </w:r>
      <w:proofErr w:type="spellEnd"/>
      <w:r w:rsidRPr="009B0ED5">
        <w:t xml:space="preserve">" </w:t>
      </w:r>
      <w:r w:rsidRPr="009D0A27">
        <w:t>data</w:t>
      </w:r>
      <w:r w:rsidRPr="009B0ED5">
        <w:t xml:space="preserve"> </w:t>
      </w:r>
      <w:r>
        <w:t>structure</w:t>
      </w:r>
      <w:r w:rsidRPr="009B0ED5">
        <w:t>, and the other</w:t>
      </w:r>
      <w:r>
        <w:t xml:space="preserve"> </w:t>
      </w:r>
      <w:r w:rsidRPr="009B0ED5">
        <w:t>application</w:t>
      </w:r>
      <w:r>
        <w:t>-</w:t>
      </w:r>
      <w:r w:rsidRPr="009B0ED5">
        <w:t>specific attributes as required for the API.</w:t>
      </w:r>
    </w:p>
    <w:p w14:paraId="7F7A2E23" w14:textId="77777777" w:rsidR="00516776" w:rsidRDefault="00516776" w:rsidP="00516776">
      <w:pPr>
        <w:pStyle w:val="EX"/>
      </w:pPr>
      <w:r>
        <w:lastRenderedPageBreak/>
        <w:t>EXAMPLE 2:</w:t>
      </w:r>
      <w:r>
        <w:tab/>
        <w:t xml:space="preserve">See </w:t>
      </w:r>
      <w:r w:rsidRPr="009D0A27">
        <w:t>"</w:t>
      </w:r>
      <w:proofErr w:type="spellStart"/>
      <w:r>
        <w:t>SmContextCreateError</w:t>
      </w:r>
      <w:proofErr w:type="spellEnd"/>
      <w:r w:rsidRPr="009D0A27">
        <w:t>"</w:t>
      </w:r>
      <w:r>
        <w:t xml:space="preserve"> data type in 3GPP TS 29.502 [20].</w:t>
      </w:r>
    </w:p>
    <w:p w14:paraId="0D48EA0E" w14:textId="77777777" w:rsidR="00516776" w:rsidRDefault="00516776" w:rsidP="00516776">
      <w:r>
        <w:t>The</w:t>
      </w:r>
      <w:r w:rsidRPr="009D0A27">
        <w:t xml:space="preserve"> NF</w:t>
      </w:r>
      <w:r>
        <w:t>/NF service that generates the HTTP response shall include</w:t>
      </w:r>
      <w:r w:rsidRPr="009D0A27">
        <w:t xml:space="preserve"> </w:t>
      </w:r>
      <w:r>
        <w:t xml:space="preserve">in the HTTP response a </w:t>
      </w:r>
      <w:r w:rsidRPr="009D0A27">
        <w:t xml:space="preserve">"Content-Type" header </w:t>
      </w:r>
      <w:r>
        <w:t xml:space="preserve">field </w:t>
      </w:r>
      <w:r w:rsidRPr="009D0A27">
        <w:t>set to</w:t>
      </w:r>
      <w:r>
        <w:t>:</w:t>
      </w:r>
    </w:p>
    <w:p w14:paraId="4147DFF2" w14:textId="77777777" w:rsidR="00516776" w:rsidRDefault="00516776" w:rsidP="00516776">
      <w:pPr>
        <w:pStyle w:val="B1"/>
      </w:pPr>
      <w:r>
        <w:t>-</w:t>
      </w:r>
      <w:r>
        <w:tab/>
      </w:r>
      <w:r w:rsidRPr="009D0A27">
        <w:t>"application/</w:t>
      </w:r>
      <w:proofErr w:type="spellStart"/>
      <w:r w:rsidRPr="009D0A27">
        <w:t>problem+json</w:t>
      </w:r>
      <w:proofErr w:type="spellEnd"/>
      <w:r w:rsidRPr="009D0A27">
        <w:t>"</w:t>
      </w:r>
      <w:r>
        <w:t xml:space="preserve">, if the response includes a payload </w:t>
      </w:r>
      <w:r w:rsidRPr="009D0A27">
        <w:t>body</w:t>
      </w:r>
      <w:r>
        <w:t xml:space="preserve"> containing </w:t>
      </w:r>
      <w:r w:rsidRPr="009D0A27">
        <w:t>the "</w:t>
      </w:r>
      <w:proofErr w:type="spellStart"/>
      <w:r w:rsidRPr="009D0A27">
        <w:t>ProblemDetails</w:t>
      </w:r>
      <w:proofErr w:type="spellEnd"/>
      <w:r w:rsidRPr="009D0A27">
        <w:t>" data structure</w:t>
      </w:r>
      <w:r>
        <w:t>; or</w:t>
      </w:r>
    </w:p>
    <w:p w14:paraId="7D671DFA" w14:textId="77777777" w:rsidR="00516776" w:rsidRDefault="00516776" w:rsidP="00516776">
      <w:pPr>
        <w:pStyle w:val="B1"/>
      </w:pPr>
      <w:r>
        <w:t>-</w:t>
      </w:r>
      <w:r>
        <w:tab/>
      </w:r>
      <w:r w:rsidRPr="009D0A27">
        <w:t>"application/</w:t>
      </w:r>
      <w:proofErr w:type="spellStart"/>
      <w:r>
        <w:t>j</w:t>
      </w:r>
      <w:r w:rsidRPr="009D0A27">
        <w:t>son</w:t>
      </w:r>
      <w:proofErr w:type="spellEnd"/>
      <w:r w:rsidRPr="009D0A27">
        <w:t>"</w:t>
      </w:r>
      <w:r>
        <w:t xml:space="preserve">, if the response includes a payload </w:t>
      </w:r>
      <w:r w:rsidRPr="009D0A27">
        <w:t>body</w:t>
      </w:r>
      <w:r>
        <w:t xml:space="preserve"> containing an application-specific </w:t>
      </w:r>
      <w:r w:rsidRPr="009D0A27">
        <w:t>data structure</w:t>
      </w:r>
      <w:r>
        <w:t>.</w:t>
      </w:r>
    </w:p>
    <w:p w14:paraId="77F60291" w14:textId="77777777" w:rsidR="00516776" w:rsidRDefault="00516776" w:rsidP="00516776">
      <w:pPr>
        <w:pStyle w:val="Heading3"/>
        <w:rPr>
          <w:lang w:eastAsia="zh-CN"/>
        </w:rPr>
      </w:pPr>
      <w:bookmarkStart w:id="560" w:name="_Toc27751637"/>
      <w:bookmarkStart w:id="561" w:name="_Toc35971723"/>
      <w:bookmarkStart w:id="562" w:name="_Toc35975972"/>
      <w:bookmarkStart w:id="563" w:name="_Toc44849429"/>
      <w:bookmarkStart w:id="564" w:name="_Toc51853070"/>
      <w:bookmarkStart w:id="565" w:name="_Toc19702477"/>
      <w:bookmarkStart w:id="566" w:name="_Toc114582928"/>
      <w:r>
        <w:rPr>
          <w:lang w:eastAsia="zh-CN"/>
        </w:rPr>
        <w:t>4.8.3</w:t>
      </w:r>
      <w:r>
        <w:rPr>
          <w:lang w:eastAsia="zh-CN"/>
        </w:rPr>
        <w:tab/>
        <w:t xml:space="preserve">Extending </w:t>
      </w:r>
      <w:proofErr w:type="spellStart"/>
      <w:r>
        <w:rPr>
          <w:lang w:eastAsia="zh-CN"/>
        </w:rPr>
        <w:t>ProblemDetails</w:t>
      </w:r>
      <w:proofErr w:type="spellEnd"/>
      <w:r>
        <w:rPr>
          <w:lang w:eastAsia="zh-CN"/>
        </w:rPr>
        <w:t xml:space="preserve"> for API Backward Compatibility</w:t>
      </w:r>
      <w:bookmarkEnd w:id="560"/>
      <w:bookmarkEnd w:id="561"/>
      <w:bookmarkEnd w:id="562"/>
      <w:bookmarkEnd w:id="563"/>
      <w:bookmarkEnd w:id="564"/>
      <w:bookmarkEnd w:id="566"/>
    </w:p>
    <w:p w14:paraId="33CD7388" w14:textId="77777777" w:rsidR="00516776" w:rsidRDefault="00516776" w:rsidP="00516776">
      <w:r w:rsidRPr="009B0ED5">
        <w:t xml:space="preserve">For </w:t>
      </w:r>
      <w:r>
        <w:t xml:space="preserve">a </w:t>
      </w:r>
      <w:r w:rsidRPr="009B0ED5">
        <w:t xml:space="preserve">service operation that </w:t>
      </w:r>
      <w:r>
        <w:t>returns "</w:t>
      </w:r>
      <w:proofErr w:type="spellStart"/>
      <w:r>
        <w:t>ProblemDetails</w:t>
      </w:r>
      <w:proofErr w:type="spellEnd"/>
      <w:r>
        <w:t xml:space="preserve">" in error responses in a given release, if in a later release it is </w:t>
      </w:r>
      <w:r w:rsidRPr="009B0ED5">
        <w:t>require</w:t>
      </w:r>
      <w:r>
        <w:t>d</w:t>
      </w:r>
      <w:r w:rsidRPr="009B0ED5">
        <w:t xml:space="preserve"> to provide additional application </w:t>
      </w:r>
      <w:r>
        <w:t xml:space="preserve">specific </w:t>
      </w:r>
      <w:r w:rsidRPr="009B0ED5">
        <w:t xml:space="preserve">information in </w:t>
      </w:r>
      <w:r>
        <w:t>the</w:t>
      </w:r>
      <w:r w:rsidRPr="009B0ED5">
        <w:t xml:space="preserve"> error response</w:t>
      </w:r>
      <w:r>
        <w:t>s</w:t>
      </w:r>
      <w:r w:rsidRPr="009B0ED5">
        <w:t xml:space="preserve">, </w:t>
      </w:r>
      <w:r>
        <w:t xml:space="preserve">the API should be modified to return </w:t>
      </w:r>
      <w:r w:rsidRPr="009B0ED5">
        <w:t>a</w:t>
      </w:r>
      <w:r>
        <w:t>n</w:t>
      </w:r>
      <w:r w:rsidRPr="009B0ED5">
        <w:t xml:space="preserve"> </w:t>
      </w:r>
      <w:r>
        <w:t>Extended-</w:t>
      </w:r>
      <w:proofErr w:type="spellStart"/>
      <w:r>
        <w:t>ProblemDetails</w:t>
      </w:r>
      <w:proofErr w:type="spellEnd"/>
      <w:r>
        <w:t xml:space="preserve"> data type by reusing the "</w:t>
      </w:r>
      <w:proofErr w:type="spellStart"/>
      <w:r>
        <w:t>ProblemDetails</w:t>
      </w:r>
      <w:proofErr w:type="spellEnd"/>
      <w:r>
        <w:t>" common data type, as specified in clause 5.3.17, to keep the API backward compatibility.</w:t>
      </w:r>
    </w:p>
    <w:p w14:paraId="6BD5EFD0" w14:textId="77777777" w:rsidR="00516776" w:rsidRDefault="00516776" w:rsidP="00516776">
      <w:r>
        <w:t xml:space="preserve">The </w:t>
      </w:r>
      <w:r w:rsidRPr="009D0A27">
        <w:t xml:space="preserve">"Content-Type" header </w:t>
      </w:r>
      <w:r>
        <w:t xml:space="preserve">shall be set </w:t>
      </w:r>
      <w:r w:rsidRPr="009D0A27">
        <w:t>to</w:t>
      </w:r>
      <w:r>
        <w:t xml:space="preserve"> </w:t>
      </w:r>
      <w:r w:rsidRPr="009D0A27">
        <w:t>"application/</w:t>
      </w:r>
      <w:proofErr w:type="spellStart"/>
      <w:r w:rsidRPr="009D0A27">
        <w:t>problem+json</w:t>
      </w:r>
      <w:proofErr w:type="spellEnd"/>
      <w:r w:rsidRPr="009D0A27">
        <w:t>"</w:t>
      </w:r>
      <w:r>
        <w:t xml:space="preserve"> for the error response with the payload </w:t>
      </w:r>
      <w:r w:rsidRPr="009D0A27">
        <w:t>body</w:t>
      </w:r>
      <w:r>
        <w:t xml:space="preserve"> containing </w:t>
      </w:r>
      <w:r w:rsidRPr="009D0A27">
        <w:t xml:space="preserve">the </w:t>
      </w:r>
      <w:r>
        <w:t>Extended-</w:t>
      </w:r>
      <w:proofErr w:type="spellStart"/>
      <w:r w:rsidRPr="009D0A27">
        <w:t>ProblemDetails</w:t>
      </w:r>
      <w:proofErr w:type="spellEnd"/>
      <w:r w:rsidRPr="009D0A27">
        <w:t xml:space="preserve"> data </w:t>
      </w:r>
      <w:r>
        <w:t>type define above.</w:t>
      </w:r>
    </w:p>
    <w:p w14:paraId="095DDC60" w14:textId="77777777" w:rsidR="00516776" w:rsidRDefault="00516776" w:rsidP="00516776">
      <w:pPr>
        <w:pStyle w:val="EX"/>
      </w:pPr>
      <w:r>
        <w:t>EXAMPLE:</w:t>
      </w:r>
    </w:p>
    <w:p w14:paraId="70DC123C" w14:textId="77777777" w:rsidR="00516776" w:rsidRDefault="00516776" w:rsidP="00516776">
      <w:pPr>
        <w:pStyle w:val="B1"/>
      </w:pPr>
      <w:r>
        <w:t>-</w:t>
      </w:r>
      <w:r>
        <w:tab/>
        <w:t>an "</w:t>
      </w:r>
      <w:proofErr w:type="spellStart"/>
      <w:r>
        <w:t>AdditionInfo</w:t>
      </w:r>
      <w:proofErr w:type="spellEnd"/>
      <w:r>
        <w:t>&lt;</w:t>
      </w:r>
      <w:proofErr w:type="spellStart"/>
      <w:r>
        <w:t>ServiceOperation</w:t>
      </w:r>
      <w:proofErr w:type="spellEnd"/>
      <w:r>
        <w:t>&gt;" structured data type containing the additional information to be returned, as specified in clause 5.2.4.2:</w:t>
      </w:r>
    </w:p>
    <w:p w14:paraId="45B46CF3" w14:textId="77777777" w:rsidR="00516776" w:rsidRDefault="00516776" w:rsidP="00516776">
      <w:pPr>
        <w:pStyle w:val="TH"/>
      </w:pPr>
      <w:r>
        <w:rPr>
          <w:lang w:eastAsia="zh-CN"/>
        </w:rPr>
        <w:t xml:space="preserve">Table 4.8.3-1 </w:t>
      </w:r>
      <w:r>
        <w:rPr>
          <w:noProof/>
        </w:rPr>
        <w:t xml:space="preserve">Definition of type </w:t>
      </w:r>
      <w:proofErr w:type="spellStart"/>
      <w:r>
        <w:t>AdditionInfo</w:t>
      </w:r>
      <w:proofErr w:type="spellEnd"/>
      <w:r>
        <w:t>&lt;</w:t>
      </w:r>
      <w:proofErr w:type="spellStart"/>
      <w:r>
        <w:t>ServiceOperation</w:t>
      </w:r>
      <w:proofErr w:type="spellEnd"/>
      <w:r>
        <w:t>&gt;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6"/>
        <w:gridCol w:w="1418"/>
        <w:gridCol w:w="850"/>
        <w:gridCol w:w="1559"/>
        <w:gridCol w:w="2127"/>
        <w:gridCol w:w="1861"/>
      </w:tblGrid>
      <w:tr w:rsidR="00516776" w:rsidRPr="00FD48E5" w14:paraId="64C5FC79" w14:textId="77777777" w:rsidTr="00767D31">
        <w:trPr>
          <w:jc w:val="center"/>
        </w:trPr>
        <w:tc>
          <w:tcPr>
            <w:tcW w:w="1806" w:type="dxa"/>
            <w:tcBorders>
              <w:top w:val="single" w:sz="4" w:space="0" w:color="auto"/>
              <w:left w:val="single" w:sz="4" w:space="0" w:color="auto"/>
              <w:bottom w:val="single" w:sz="4" w:space="0" w:color="auto"/>
              <w:right w:val="single" w:sz="4" w:space="0" w:color="auto"/>
            </w:tcBorders>
            <w:shd w:val="clear" w:color="auto" w:fill="C0C0C0"/>
            <w:hideMark/>
          </w:tcPr>
          <w:p w14:paraId="35C48882" w14:textId="77777777" w:rsidR="00516776" w:rsidRDefault="00516776" w:rsidP="00767D31">
            <w:pPr>
              <w:pStyle w:val="TAH"/>
            </w:pPr>
            <w:r>
              <w:t>Attribute name</w:t>
            </w:r>
          </w:p>
        </w:tc>
        <w:tc>
          <w:tcPr>
            <w:tcW w:w="1418" w:type="dxa"/>
            <w:tcBorders>
              <w:top w:val="single" w:sz="4" w:space="0" w:color="auto"/>
              <w:left w:val="single" w:sz="4" w:space="0" w:color="auto"/>
              <w:bottom w:val="single" w:sz="4" w:space="0" w:color="auto"/>
              <w:right w:val="single" w:sz="4" w:space="0" w:color="auto"/>
            </w:tcBorders>
            <w:shd w:val="clear" w:color="auto" w:fill="C0C0C0"/>
            <w:hideMark/>
          </w:tcPr>
          <w:p w14:paraId="4FB5C216" w14:textId="77777777" w:rsidR="00516776" w:rsidRDefault="00516776" w:rsidP="00767D31">
            <w:pPr>
              <w:pStyle w:val="TAH"/>
            </w:pPr>
            <w:r>
              <w:t>Data type</w:t>
            </w:r>
          </w:p>
        </w:tc>
        <w:tc>
          <w:tcPr>
            <w:tcW w:w="850" w:type="dxa"/>
            <w:tcBorders>
              <w:top w:val="single" w:sz="4" w:space="0" w:color="auto"/>
              <w:left w:val="single" w:sz="4" w:space="0" w:color="auto"/>
              <w:bottom w:val="single" w:sz="4" w:space="0" w:color="auto"/>
              <w:right w:val="single" w:sz="4" w:space="0" w:color="auto"/>
            </w:tcBorders>
            <w:shd w:val="clear" w:color="auto" w:fill="C0C0C0"/>
            <w:hideMark/>
          </w:tcPr>
          <w:p w14:paraId="0AE39E30" w14:textId="77777777" w:rsidR="00516776" w:rsidRPr="007277D4" w:rsidRDefault="00516776" w:rsidP="00767D31">
            <w:pPr>
              <w:pStyle w:val="TAH"/>
            </w:pPr>
            <w:r>
              <w:t>P</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14:paraId="593842E5" w14:textId="77777777" w:rsidR="00516776" w:rsidRDefault="00516776" w:rsidP="00767D31">
            <w:pPr>
              <w:pStyle w:val="TAH"/>
              <w:jc w:val="left"/>
            </w:pPr>
            <w:r>
              <w:t>Cardinality</w:t>
            </w:r>
          </w:p>
        </w:tc>
        <w:tc>
          <w:tcPr>
            <w:tcW w:w="2127" w:type="dxa"/>
            <w:tcBorders>
              <w:top w:val="single" w:sz="4" w:space="0" w:color="auto"/>
              <w:left w:val="single" w:sz="4" w:space="0" w:color="auto"/>
              <w:bottom w:val="single" w:sz="4" w:space="0" w:color="auto"/>
              <w:right w:val="single" w:sz="4" w:space="0" w:color="auto"/>
            </w:tcBorders>
            <w:shd w:val="clear" w:color="auto" w:fill="C0C0C0"/>
            <w:hideMark/>
          </w:tcPr>
          <w:p w14:paraId="5E6B3284" w14:textId="77777777" w:rsidR="00516776" w:rsidRDefault="00516776" w:rsidP="00767D31">
            <w:pPr>
              <w:pStyle w:val="TAH"/>
              <w:rPr>
                <w:rFonts w:cs="Arial"/>
                <w:szCs w:val="18"/>
              </w:rPr>
            </w:pPr>
            <w:r>
              <w:rPr>
                <w:rFonts w:cs="Arial"/>
                <w:szCs w:val="18"/>
              </w:rPr>
              <w:t>Description</w:t>
            </w:r>
          </w:p>
        </w:tc>
        <w:tc>
          <w:tcPr>
            <w:tcW w:w="1861" w:type="dxa"/>
            <w:tcBorders>
              <w:top w:val="single" w:sz="4" w:space="0" w:color="auto"/>
              <w:left w:val="single" w:sz="4" w:space="0" w:color="auto"/>
              <w:bottom w:val="single" w:sz="4" w:space="0" w:color="auto"/>
              <w:right w:val="single" w:sz="4" w:space="0" w:color="auto"/>
            </w:tcBorders>
            <w:shd w:val="clear" w:color="auto" w:fill="C0C0C0"/>
          </w:tcPr>
          <w:p w14:paraId="517DDE4C" w14:textId="77777777" w:rsidR="00516776" w:rsidRDefault="00516776" w:rsidP="00767D31">
            <w:pPr>
              <w:pStyle w:val="TAH"/>
              <w:rPr>
                <w:rFonts w:cs="Arial"/>
                <w:szCs w:val="18"/>
              </w:rPr>
            </w:pPr>
            <w:r>
              <w:rPr>
                <w:rFonts w:cs="Arial"/>
                <w:szCs w:val="18"/>
              </w:rPr>
              <w:t>Applicability</w:t>
            </w:r>
          </w:p>
        </w:tc>
      </w:tr>
      <w:tr w:rsidR="00516776" w:rsidRPr="00FD48E5" w14:paraId="424FEF28" w14:textId="77777777" w:rsidTr="00767D31">
        <w:trPr>
          <w:jc w:val="center"/>
        </w:trPr>
        <w:tc>
          <w:tcPr>
            <w:tcW w:w="1806" w:type="dxa"/>
            <w:tcBorders>
              <w:top w:val="single" w:sz="4" w:space="0" w:color="auto"/>
              <w:left w:val="single" w:sz="4" w:space="0" w:color="auto"/>
              <w:bottom w:val="single" w:sz="4" w:space="0" w:color="auto"/>
              <w:right w:val="single" w:sz="4" w:space="0" w:color="auto"/>
            </w:tcBorders>
          </w:tcPr>
          <w:p w14:paraId="1A739942" w14:textId="77777777" w:rsidR="00516776" w:rsidRDefault="00516776" w:rsidP="00767D31">
            <w:pPr>
              <w:pStyle w:val="TAL"/>
            </w:pPr>
            <w:r w:rsidRPr="0047024E">
              <w:rPr>
                <w:i/>
              </w:rPr>
              <w:t>&lt;</w:t>
            </w:r>
            <w:r w:rsidRPr="00172CAF">
              <w:rPr>
                <w:i/>
              </w:rPr>
              <w:t>attribute</w:t>
            </w:r>
            <w:r>
              <w:rPr>
                <w:i/>
              </w:rPr>
              <w:t>s</w:t>
            </w:r>
            <w:r w:rsidRPr="0047024E">
              <w:rPr>
                <w:i/>
              </w:rPr>
              <w:t xml:space="preserve"> of additional information&gt;</w:t>
            </w:r>
          </w:p>
        </w:tc>
        <w:tc>
          <w:tcPr>
            <w:tcW w:w="1418" w:type="dxa"/>
            <w:tcBorders>
              <w:top w:val="single" w:sz="4" w:space="0" w:color="auto"/>
              <w:left w:val="single" w:sz="4" w:space="0" w:color="auto"/>
              <w:bottom w:val="single" w:sz="4" w:space="0" w:color="auto"/>
              <w:right w:val="single" w:sz="4" w:space="0" w:color="auto"/>
            </w:tcBorders>
          </w:tcPr>
          <w:p w14:paraId="5FCB30A6" w14:textId="77777777" w:rsidR="00516776" w:rsidRDefault="00516776" w:rsidP="00767D31">
            <w:pPr>
              <w:pStyle w:val="TAL"/>
            </w:pPr>
            <w:r>
              <w:t>"</w:t>
            </w:r>
            <w:r w:rsidRPr="00495D18">
              <w:rPr>
                <w:i/>
              </w:rPr>
              <w:t>&lt;type&gt;</w:t>
            </w:r>
            <w:r>
              <w:t>"</w:t>
            </w:r>
            <w:r w:rsidRPr="001769FF">
              <w:t xml:space="preserve"> or </w:t>
            </w:r>
            <w:r>
              <w:t>"array</w:t>
            </w:r>
            <w:r w:rsidRPr="00495D18">
              <w:rPr>
                <w:i/>
              </w:rPr>
              <w:t>(&lt;type&gt;</w:t>
            </w:r>
            <w:r>
              <w:t>)" or "map</w:t>
            </w:r>
            <w:r w:rsidRPr="00495D18">
              <w:rPr>
                <w:i/>
              </w:rPr>
              <w:t>(&lt;type&gt;</w:t>
            </w:r>
            <w:r>
              <w:t>)" or "Any Type"</w:t>
            </w:r>
          </w:p>
        </w:tc>
        <w:tc>
          <w:tcPr>
            <w:tcW w:w="850" w:type="dxa"/>
            <w:tcBorders>
              <w:top w:val="single" w:sz="4" w:space="0" w:color="auto"/>
              <w:left w:val="single" w:sz="4" w:space="0" w:color="auto"/>
              <w:bottom w:val="single" w:sz="4" w:space="0" w:color="auto"/>
              <w:right w:val="single" w:sz="4" w:space="0" w:color="auto"/>
            </w:tcBorders>
          </w:tcPr>
          <w:p w14:paraId="11162893" w14:textId="77777777" w:rsidR="00516776" w:rsidRDefault="00516776" w:rsidP="00767D31">
            <w:pPr>
              <w:pStyle w:val="TAC"/>
            </w:pPr>
            <w:r>
              <w:t>"M", "C" or "O"</w:t>
            </w:r>
          </w:p>
        </w:tc>
        <w:tc>
          <w:tcPr>
            <w:tcW w:w="1559" w:type="dxa"/>
            <w:tcBorders>
              <w:top w:val="single" w:sz="4" w:space="0" w:color="auto"/>
              <w:left w:val="single" w:sz="4" w:space="0" w:color="auto"/>
              <w:bottom w:val="single" w:sz="4" w:space="0" w:color="auto"/>
              <w:right w:val="single" w:sz="4" w:space="0" w:color="auto"/>
            </w:tcBorders>
          </w:tcPr>
          <w:p w14:paraId="1A1F41D5" w14:textId="77777777" w:rsidR="00516776" w:rsidRPr="00683AD6" w:rsidRDefault="00516776" w:rsidP="00767D31">
            <w:pPr>
              <w:pStyle w:val="TAL"/>
            </w:pPr>
            <w:r w:rsidRPr="00683AD6">
              <w:t>"0..1", "1" or "</w:t>
            </w:r>
            <w:r w:rsidRPr="00970CC2">
              <w:t>M</w:t>
            </w:r>
            <w:r w:rsidRPr="00683AD6">
              <w:t>..</w:t>
            </w:r>
            <w:r w:rsidRPr="00970CC2">
              <w:t>N</w:t>
            </w:r>
            <w:r w:rsidRPr="00683AD6">
              <w:t>"</w:t>
            </w:r>
          </w:p>
        </w:tc>
        <w:tc>
          <w:tcPr>
            <w:tcW w:w="2127" w:type="dxa"/>
            <w:tcBorders>
              <w:top w:val="single" w:sz="4" w:space="0" w:color="auto"/>
              <w:left w:val="single" w:sz="4" w:space="0" w:color="auto"/>
              <w:bottom w:val="single" w:sz="4" w:space="0" w:color="auto"/>
              <w:right w:val="single" w:sz="4" w:space="0" w:color="auto"/>
            </w:tcBorders>
          </w:tcPr>
          <w:p w14:paraId="3C2D4539" w14:textId="77777777" w:rsidR="00516776" w:rsidRDefault="00516776" w:rsidP="00767D31">
            <w:pPr>
              <w:pStyle w:val="TAL"/>
              <w:rPr>
                <w:rFonts w:cs="Arial"/>
                <w:szCs w:val="18"/>
              </w:rPr>
            </w:pPr>
            <w:r w:rsidRPr="001769FF">
              <w:t>&lt;only if applicable&gt;</w:t>
            </w:r>
          </w:p>
        </w:tc>
        <w:tc>
          <w:tcPr>
            <w:tcW w:w="1861" w:type="dxa"/>
            <w:tcBorders>
              <w:top w:val="single" w:sz="4" w:space="0" w:color="auto"/>
              <w:left w:val="single" w:sz="4" w:space="0" w:color="auto"/>
              <w:bottom w:val="single" w:sz="4" w:space="0" w:color="auto"/>
              <w:right w:val="single" w:sz="4" w:space="0" w:color="auto"/>
            </w:tcBorders>
          </w:tcPr>
          <w:p w14:paraId="2FC56211" w14:textId="77777777" w:rsidR="00516776" w:rsidRPr="001769FF" w:rsidRDefault="00516776" w:rsidP="00767D31">
            <w:pPr>
              <w:pStyle w:val="TAL"/>
            </w:pPr>
          </w:p>
        </w:tc>
      </w:tr>
    </w:tbl>
    <w:p w14:paraId="0F96A83A" w14:textId="77777777" w:rsidR="00516776" w:rsidRDefault="00516776" w:rsidP="00516776">
      <w:pPr>
        <w:pStyle w:val="TH"/>
        <w:rPr>
          <w:lang w:eastAsia="zh-CN"/>
        </w:rPr>
      </w:pPr>
    </w:p>
    <w:p w14:paraId="21C0729E" w14:textId="77777777" w:rsidR="00516776" w:rsidRDefault="00516776" w:rsidP="00516776">
      <w:pPr>
        <w:pStyle w:val="B1"/>
      </w:pPr>
      <w:r>
        <w:t>-</w:t>
      </w:r>
      <w:r>
        <w:tab/>
        <w:t>a "</w:t>
      </w:r>
      <w:proofErr w:type="spellStart"/>
      <w:r>
        <w:rPr>
          <w:noProof/>
        </w:rPr>
        <w:t>ProblemDetails</w:t>
      </w:r>
      <w:proofErr w:type="spellEnd"/>
      <w:r>
        <w:rPr>
          <w:noProof/>
        </w:rPr>
        <w:t>&lt;ServiceOperation&gt;"</w:t>
      </w:r>
      <w:r>
        <w:t xml:space="preserve"> data type as combination of "</w:t>
      </w:r>
      <w:proofErr w:type="spellStart"/>
      <w:r>
        <w:t>ProblemDetails</w:t>
      </w:r>
      <w:proofErr w:type="spellEnd"/>
      <w:r>
        <w:t>" common data type and "</w:t>
      </w:r>
      <w:proofErr w:type="spellStart"/>
      <w:r>
        <w:t>AdditionInfo</w:t>
      </w:r>
      <w:proofErr w:type="spellEnd"/>
      <w:r>
        <w:t>&lt;</w:t>
      </w:r>
      <w:proofErr w:type="spellStart"/>
      <w:r>
        <w:t>ServiceOperation</w:t>
      </w:r>
      <w:proofErr w:type="spellEnd"/>
      <w:r>
        <w:t>&gt;" data type define above, as specified in clause 5.2.4.5:</w:t>
      </w:r>
    </w:p>
    <w:p w14:paraId="6EF9DE0E" w14:textId="77777777" w:rsidR="00516776" w:rsidRDefault="00516776" w:rsidP="00516776">
      <w:pPr>
        <w:pStyle w:val="TH"/>
      </w:pPr>
      <w:r>
        <w:rPr>
          <w:lang w:eastAsia="zh-CN"/>
        </w:rPr>
        <w:t xml:space="preserve">Table 4.8.3-2 </w:t>
      </w:r>
      <w:r>
        <w:rPr>
          <w:noProof/>
        </w:rPr>
        <w:t>Definition of type ProblemDetails&lt;ServiceOperation&gt;</w:t>
      </w:r>
      <w:r>
        <w:t xml:space="preserve"> </w:t>
      </w:r>
      <w:r>
        <w:rPr>
          <w:noProof/>
        </w:rPr>
        <w:t xml:space="preserve">as a list of </w:t>
      </w:r>
      <w:r>
        <w:t>to be combined data types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335"/>
        <w:gridCol w:w="1260"/>
        <w:gridCol w:w="2643"/>
        <w:gridCol w:w="2480"/>
      </w:tblGrid>
      <w:tr w:rsidR="00516776" w:rsidRPr="00FD48E5" w14:paraId="40274722" w14:textId="77777777" w:rsidTr="00767D31">
        <w:trPr>
          <w:jc w:val="center"/>
        </w:trPr>
        <w:tc>
          <w:tcPr>
            <w:tcW w:w="2335" w:type="dxa"/>
            <w:tcBorders>
              <w:top w:val="single" w:sz="4" w:space="0" w:color="auto"/>
              <w:left w:val="single" w:sz="4" w:space="0" w:color="auto"/>
              <w:bottom w:val="single" w:sz="4" w:space="0" w:color="auto"/>
              <w:right w:val="single" w:sz="4" w:space="0" w:color="auto"/>
            </w:tcBorders>
            <w:shd w:val="clear" w:color="auto" w:fill="C0C0C0"/>
            <w:hideMark/>
          </w:tcPr>
          <w:p w14:paraId="02C8A3F2" w14:textId="77777777" w:rsidR="00516776" w:rsidRDefault="00516776" w:rsidP="00767D31">
            <w:pPr>
              <w:pStyle w:val="TAH"/>
            </w:pPr>
            <w:r>
              <w:t>Data type</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14:paraId="66461AE8" w14:textId="77777777" w:rsidR="00516776" w:rsidRDefault="00516776" w:rsidP="00767D31">
            <w:pPr>
              <w:pStyle w:val="TAH"/>
              <w:jc w:val="left"/>
            </w:pPr>
            <w:r>
              <w:t>Cardinality</w:t>
            </w:r>
          </w:p>
        </w:tc>
        <w:tc>
          <w:tcPr>
            <w:tcW w:w="2643" w:type="dxa"/>
            <w:tcBorders>
              <w:top w:val="single" w:sz="4" w:space="0" w:color="auto"/>
              <w:left w:val="single" w:sz="4" w:space="0" w:color="auto"/>
              <w:bottom w:val="single" w:sz="4" w:space="0" w:color="auto"/>
              <w:right w:val="single" w:sz="4" w:space="0" w:color="auto"/>
            </w:tcBorders>
            <w:shd w:val="clear" w:color="auto" w:fill="C0C0C0"/>
            <w:hideMark/>
          </w:tcPr>
          <w:p w14:paraId="2A8325A1" w14:textId="77777777" w:rsidR="00516776" w:rsidRDefault="00516776" w:rsidP="00767D31">
            <w:pPr>
              <w:pStyle w:val="TAH"/>
              <w:rPr>
                <w:rFonts w:cs="Arial"/>
                <w:szCs w:val="18"/>
              </w:rPr>
            </w:pPr>
            <w:r>
              <w:rPr>
                <w:rFonts w:cs="Arial"/>
                <w:szCs w:val="18"/>
              </w:rPr>
              <w:t>Description</w:t>
            </w:r>
          </w:p>
        </w:tc>
        <w:tc>
          <w:tcPr>
            <w:tcW w:w="2480" w:type="dxa"/>
            <w:tcBorders>
              <w:top w:val="single" w:sz="4" w:space="0" w:color="auto"/>
              <w:left w:val="single" w:sz="4" w:space="0" w:color="auto"/>
              <w:bottom w:val="single" w:sz="4" w:space="0" w:color="auto"/>
              <w:right w:val="single" w:sz="4" w:space="0" w:color="auto"/>
            </w:tcBorders>
            <w:shd w:val="clear" w:color="auto" w:fill="C0C0C0"/>
          </w:tcPr>
          <w:p w14:paraId="044758D3" w14:textId="77777777" w:rsidR="00516776" w:rsidRDefault="00516776" w:rsidP="00767D31">
            <w:pPr>
              <w:pStyle w:val="TAH"/>
              <w:rPr>
                <w:rFonts w:cs="Arial"/>
                <w:szCs w:val="18"/>
              </w:rPr>
            </w:pPr>
            <w:r>
              <w:rPr>
                <w:rFonts w:cs="Arial"/>
                <w:szCs w:val="18"/>
              </w:rPr>
              <w:t>Applicability</w:t>
            </w:r>
          </w:p>
        </w:tc>
      </w:tr>
      <w:tr w:rsidR="00516776" w:rsidRPr="00FD48E5" w14:paraId="0F9F5D4D" w14:textId="77777777" w:rsidTr="00767D31">
        <w:trPr>
          <w:jc w:val="center"/>
        </w:trPr>
        <w:tc>
          <w:tcPr>
            <w:tcW w:w="2335" w:type="dxa"/>
            <w:tcBorders>
              <w:top w:val="single" w:sz="4" w:space="0" w:color="auto"/>
              <w:left w:val="single" w:sz="4" w:space="0" w:color="auto"/>
              <w:bottom w:val="single" w:sz="4" w:space="0" w:color="auto"/>
              <w:right w:val="single" w:sz="4" w:space="0" w:color="auto"/>
            </w:tcBorders>
          </w:tcPr>
          <w:p w14:paraId="3DE0AAD5" w14:textId="77777777" w:rsidR="00516776" w:rsidRDefault="00516776" w:rsidP="00767D31">
            <w:pPr>
              <w:pStyle w:val="TAL"/>
            </w:pPr>
            <w:proofErr w:type="spellStart"/>
            <w:r>
              <w:t>ProblemDetails</w:t>
            </w:r>
            <w:proofErr w:type="spellEnd"/>
          </w:p>
        </w:tc>
        <w:tc>
          <w:tcPr>
            <w:tcW w:w="1260" w:type="dxa"/>
            <w:tcBorders>
              <w:top w:val="single" w:sz="4" w:space="0" w:color="auto"/>
              <w:left w:val="single" w:sz="4" w:space="0" w:color="auto"/>
              <w:bottom w:val="single" w:sz="4" w:space="0" w:color="auto"/>
              <w:right w:val="single" w:sz="4" w:space="0" w:color="auto"/>
            </w:tcBorders>
          </w:tcPr>
          <w:p w14:paraId="6F069228" w14:textId="77777777" w:rsidR="00516776" w:rsidRDefault="00516776" w:rsidP="00767D31">
            <w:pPr>
              <w:pStyle w:val="TAL"/>
            </w:pPr>
            <w:r>
              <w:t>1</w:t>
            </w:r>
          </w:p>
        </w:tc>
        <w:tc>
          <w:tcPr>
            <w:tcW w:w="2643" w:type="dxa"/>
            <w:tcBorders>
              <w:top w:val="single" w:sz="4" w:space="0" w:color="auto"/>
              <w:left w:val="single" w:sz="4" w:space="0" w:color="auto"/>
              <w:bottom w:val="single" w:sz="4" w:space="0" w:color="auto"/>
              <w:right w:val="single" w:sz="4" w:space="0" w:color="auto"/>
            </w:tcBorders>
          </w:tcPr>
          <w:p w14:paraId="6A21EE22" w14:textId="77777777" w:rsidR="00516776" w:rsidRDefault="00516776" w:rsidP="00767D31">
            <w:pPr>
              <w:pStyle w:val="TAL"/>
              <w:rPr>
                <w:rFonts w:cs="Arial"/>
                <w:szCs w:val="18"/>
              </w:rPr>
            </w:pPr>
            <w:r w:rsidRPr="001769FF">
              <w:t>&lt;only if applicable&gt;</w:t>
            </w:r>
          </w:p>
        </w:tc>
        <w:tc>
          <w:tcPr>
            <w:tcW w:w="2480" w:type="dxa"/>
            <w:tcBorders>
              <w:top w:val="single" w:sz="4" w:space="0" w:color="auto"/>
              <w:left w:val="single" w:sz="4" w:space="0" w:color="auto"/>
              <w:bottom w:val="single" w:sz="4" w:space="0" w:color="auto"/>
              <w:right w:val="single" w:sz="4" w:space="0" w:color="auto"/>
            </w:tcBorders>
          </w:tcPr>
          <w:p w14:paraId="32B973E1" w14:textId="77777777" w:rsidR="00516776" w:rsidRPr="001769FF" w:rsidRDefault="00516776" w:rsidP="00767D31">
            <w:pPr>
              <w:pStyle w:val="TAL"/>
            </w:pPr>
          </w:p>
        </w:tc>
      </w:tr>
      <w:tr w:rsidR="00516776" w:rsidRPr="00FD48E5" w14:paraId="72B01D20" w14:textId="77777777" w:rsidTr="00767D31">
        <w:trPr>
          <w:jc w:val="center"/>
        </w:trPr>
        <w:tc>
          <w:tcPr>
            <w:tcW w:w="2335" w:type="dxa"/>
            <w:tcBorders>
              <w:top w:val="single" w:sz="4" w:space="0" w:color="auto"/>
              <w:left w:val="single" w:sz="4" w:space="0" w:color="auto"/>
              <w:bottom w:val="single" w:sz="4" w:space="0" w:color="auto"/>
              <w:right w:val="single" w:sz="4" w:space="0" w:color="auto"/>
            </w:tcBorders>
          </w:tcPr>
          <w:p w14:paraId="6FCB0F4A" w14:textId="77777777" w:rsidR="00516776" w:rsidRDefault="00516776" w:rsidP="00767D31">
            <w:pPr>
              <w:pStyle w:val="TAL"/>
            </w:pPr>
            <w:proofErr w:type="spellStart"/>
            <w:r>
              <w:t>AdditionInfo</w:t>
            </w:r>
            <w:proofErr w:type="spellEnd"/>
            <w:r>
              <w:t>&lt;</w:t>
            </w:r>
            <w:proofErr w:type="spellStart"/>
            <w:r>
              <w:t>ServiceOperation</w:t>
            </w:r>
            <w:proofErr w:type="spellEnd"/>
            <w:r>
              <w:t>&gt;</w:t>
            </w:r>
          </w:p>
        </w:tc>
        <w:tc>
          <w:tcPr>
            <w:tcW w:w="1260" w:type="dxa"/>
            <w:tcBorders>
              <w:top w:val="single" w:sz="4" w:space="0" w:color="auto"/>
              <w:left w:val="single" w:sz="4" w:space="0" w:color="auto"/>
              <w:bottom w:val="single" w:sz="4" w:space="0" w:color="auto"/>
              <w:right w:val="single" w:sz="4" w:space="0" w:color="auto"/>
            </w:tcBorders>
          </w:tcPr>
          <w:p w14:paraId="5C166C30" w14:textId="77777777" w:rsidR="00516776" w:rsidRDefault="00516776" w:rsidP="00767D31">
            <w:pPr>
              <w:pStyle w:val="TAL"/>
            </w:pPr>
            <w:r>
              <w:t>1</w:t>
            </w:r>
          </w:p>
        </w:tc>
        <w:tc>
          <w:tcPr>
            <w:tcW w:w="2643" w:type="dxa"/>
            <w:tcBorders>
              <w:top w:val="single" w:sz="4" w:space="0" w:color="auto"/>
              <w:left w:val="single" w:sz="4" w:space="0" w:color="auto"/>
              <w:bottom w:val="single" w:sz="4" w:space="0" w:color="auto"/>
              <w:right w:val="single" w:sz="4" w:space="0" w:color="auto"/>
            </w:tcBorders>
          </w:tcPr>
          <w:p w14:paraId="63415343" w14:textId="77777777" w:rsidR="00516776" w:rsidRDefault="00516776" w:rsidP="00767D31">
            <w:pPr>
              <w:pStyle w:val="TAL"/>
              <w:rPr>
                <w:rFonts w:cs="Arial"/>
                <w:szCs w:val="18"/>
              </w:rPr>
            </w:pPr>
            <w:r w:rsidRPr="001769FF">
              <w:t>&lt;only if applicable&gt;</w:t>
            </w:r>
          </w:p>
        </w:tc>
        <w:tc>
          <w:tcPr>
            <w:tcW w:w="2480" w:type="dxa"/>
            <w:tcBorders>
              <w:top w:val="single" w:sz="4" w:space="0" w:color="auto"/>
              <w:left w:val="single" w:sz="4" w:space="0" w:color="auto"/>
              <w:bottom w:val="single" w:sz="4" w:space="0" w:color="auto"/>
              <w:right w:val="single" w:sz="4" w:space="0" w:color="auto"/>
            </w:tcBorders>
          </w:tcPr>
          <w:p w14:paraId="5C242BC5" w14:textId="77777777" w:rsidR="00516776" w:rsidRPr="001769FF" w:rsidRDefault="00516776" w:rsidP="00767D31">
            <w:pPr>
              <w:pStyle w:val="TAL"/>
            </w:pPr>
          </w:p>
        </w:tc>
      </w:tr>
    </w:tbl>
    <w:p w14:paraId="695A386D" w14:textId="77777777" w:rsidR="00516776" w:rsidRDefault="00516776" w:rsidP="00516776">
      <w:pPr>
        <w:pStyle w:val="B1"/>
        <w:ind w:left="0" w:firstLine="0"/>
      </w:pPr>
    </w:p>
    <w:p w14:paraId="4533ABB4" w14:textId="77777777" w:rsidR="00516776" w:rsidRDefault="00516776" w:rsidP="00516776">
      <w:pPr>
        <w:pStyle w:val="B1"/>
      </w:pPr>
      <w:r>
        <w:t xml:space="preserve">Example OpenAPI specification of </w:t>
      </w:r>
      <w:r>
        <w:rPr>
          <w:noProof/>
        </w:rPr>
        <w:t>ProblemDetails&lt;ServiceOperation&gt; data type, as specified in clause 5.3.10:</w:t>
      </w:r>
    </w:p>
    <w:p w14:paraId="6A4EE6C3" w14:textId="77777777" w:rsidR="00516776" w:rsidRPr="00D65A82" w:rsidRDefault="00516776" w:rsidP="00516776">
      <w:pPr>
        <w:pStyle w:val="PL"/>
        <w:ind w:left="284"/>
      </w:pPr>
      <w:r w:rsidRPr="00D65A82">
        <w:t>components:</w:t>
      </w:r>
    </w:p>
    <w:p w14:paraId="6FF7C6E4" w14:textId="77777777" w:rsidR="00516776" w:rsidRPr="00D65A82" w:rsidRDefault="00516776" w:rsidP="00516776">
      <w:pPr>
        <w:pStyle w:val="PL"/>
        <w:ind w:left="284"/>
      </w:pPr>
      <w:r w:rsidRPr="00D65A82">
        <w:t xml:space="preserve">  schemas:</w:t>
      </w:r>
    </w:p>
    <w:p w14:paraId="0F9602EE" w14:textId="77777777" w:rsidR="00516776" w:rsidRPr="00D65A82" w:rsidRDefault="00516776" w:rsidP="00516776">
      <w:pPr>
        <w:pStyle w:val="PL"/>
        <w:ind w:left="284"/>
      </w:pPr>
      <w:r w:rsidRPr="00D65A82">
        <w:t xml:space="preserve">    </w:t>
      </w:r>
      <w:proofErr w:type="spellStart"/>
      <w:r>
        <w:t>ProblemDetails</w:t>
      </w:r>
      <w:proofErr w:type="spellEnd"/>
      <w:r>
        <w:t>&lt;</w:t>
      </w:r>
      <w:proofErr w:type="spellStart"/>
      <w:r>
        <w:t>ServiceOperation</w:t>
      </w:r>
      <w:proofErr w:type="spellEnd"/>
      <w:r>
        <w:t>&gt;</w:t>
      </w:r>
      <w:r w:rsidRPr="00D65A82">
        <w:t>:</w:t>
      </w:r>
    </w:p>
    <w:p w14:paraId="08FB1FBC" w14:textId="77777777" w:rsidR="00516776" w:rsidRDefault="00516776" w:rsidP="00516776">
      <w:pPr>
        <w:pStyle w:val="PL"/>
        <w:ind w:left="284"/>
      </w:pPr>
      <w:r>
        <w:t xml:space="preserve">      </w:t>
      </w:r>
      <w:proofErr w:type="spellStart"/>
      <w:r>
        <w:t>allOf</w:t>
      </w:r>
      <w:proofErr w:type="spellEnd"/>
      <w:r>
        <w:t>:</w:t>
      </w:r>
    </w:p>
    <w:p w14:paraId="24FD1669" w14:textId="77777777" w:rsidR="00516776" w:rsidRDefault="00516776" w:rsidP="00516776">
      <w:pPr>
        <w:pStyle w:val="PL"/>
        <w:ind w:left="284"/>
      </w:pPr>
      <w:r>
        <w:t xml:space="preserve">      - </w:t>
      </w:r>
      <w:r w:rsidRPr="00D65A82">
        <w:t>$ref: '</w:t>
      </w:r>
      <w:r>
        <w:t>TS29571_CommonData.yaml</w:t>
      </w:r>
      <w:r w:rsidRPr="00D65A82">
        <w:t>#/components/schemas/</w:t>
      </w:r>
      <w:proofErr w:type="spellStart"/>
      <w:r>
        <w:t>ProblemDetails</w:t>
      </w:r>
      <w:proofErr w:type="spellEnd"/>
      <w:r w:rsidRPr="00D65A82">
        <w:t>'</w:t>
      </w:r>
    </w:p>
    <w:p w14:paraId="1C518CF1" w14:textId="77777777" w:rsidR="00516776" w:rsidRDefault="00516776" w:rsidP="00516776">
      <w:pPr>
        <w:pStyle w:val="PL"/>
        <w:ind w:left="284"/>
      </w:pPr>
      <w:r>
        <w:t xml:space="preserve">      - </w:t>
      </w:r>
      <w:r w:rsidRPr="00D65A82">
        <w:t>$ref: '#/components/schemas/</w:t>
      </w:r>
      <w:proofErr w:type="spellStart"/>
      <w:r>
        <w:t>AdditionInfo</w:t>
      </w:r>
      <w:proofErr w:type="spellEnd"/>
      <w:r>
        <w:t>&lt;</w:t>
      </w:r>
      <w:proofErr w:type="spellStart"/>
      <w:r>
        <w:t>ServiceOperation</w:t>
      </w:r>
      <w:proofErr w:type="spellEnd"/>
      <w:r>
        <w:t>&gt;</w:t>
      </w:r>
      <w:r w:rsidRPr="00D65A82">
        <w:t>'</w:t>
      </w:r>
    </w:p>
    <w:p w14:paraId="7F98C85F" w14:textId="77777777" w:rsidR="00516776" w:rsidRDefault="00516776" w:rsidP="00516776">
      <w:pPr>
        <w:pStyle w:val="B1"/>
      </w:pPr>
    </w:p>
    <w:p w14:paraId="234BE803" w14:textId="77777777" w:rsidR="00516776" w:rsidRDefault="00516776" w:rsidP="00516776">
      <w:pPr>
        <w:pStyle w:val="B1"/>
      </w:pPr>
      <w:r>
        <w:t xml:space="preserve">Example OpenAPI specification of an error response returning </w:t>
      </w:r>
      <w:r>
        <w:rPr>
          <w:noProof/>
        </w:rPr>
        <w:t>ProblemDetails&lt;ServiceOperation&gt; data type:</w:t>
      </w:r>
    </w:p>
    <w:p w14:paraId="32108C8A" w14:textId="77777777" w:rsidR="00516776" w:rsidRPr="00CF152B" w:rsidRDefault="00516776" w:rsidP="00516776">
      <w:pPr>
        <w:pStyle w:val="PL"/>
        <w:ind w:left="284"/>
      </w:pPr>
      <w:r w:rsidRPr="00CF152B">
        <w:t xml:space="preserve">  responses:</w:t>
      </w:r>
    </w:p>
    <w:p w14:paraId="3FEC4E9E" w14:textId="77777777" w:rsidR="00516776" w:rsidRPr="00CF152B" w:rsidRDefault="00516776" w:rsidP="00516776">
      <w:pPr>
        <w:pStyle w:val="PL"/>
        <w:ind w:left="284"/>
      </w:pPr>
      <w:r w:rsidRPr="00CF152B">
        <w:t xml:space="preserve">    '</w:t>
      </w:r>
      <w:r>
        <w:t>5</w:t>
      </w:r>
      <w:r w:rsidRPr="00CF152B">
        <w:t>0</w:t>
      </w:r>
      <w:r>
        <w:t>4</w:t>
      </w:r>
      <w:r w:rsidRPr="00CF152B">
        <w:t>':</w:t>
      </w:r>
    </w:p>
    <w:p w14:paraId="6790DDFC" w14:textId="77777777" w:rsidR="00516776" w:rsidRPr="00CF152B" w:rsidRDefault="00516776" w:rsidP="00516776">
      <w:pPr>
        <w:pStyle w:val="PL"/>
        <w:ind w:left="284"/>
      </w:pPr>
      <w:r w:rsidRPr="00CF152B">
        <w:t xml:space="preserve">      description: </w:t>
      </w:r>
      <w:r>
        <w:t>Gateway Timeout</w:t>
      </w:r>
    </w:p>
    <w:p w14:paraId="3BA0FD8A" w14:textId="77777777" w:rsidR="00516776" w:rsidRPr="00CF152B" w:rsidRDefault="00516776" w:rsidP="00516776">
      <w:pPr>
        <w:pStyle w:val="PL"/>
        <w:ind w:left="284"/>
      </w:pPr>
      <w:r w:rsidRPr="00CF152B">
        <w:t xml:space="preserve">      content:</w:t>
      </w:r>
    </w:p>
    <w:p w14:paraId="2A2B6DAD" w14:textId="77777777" w:rsidR="00516776" w:rsidRPr="00CF152B" w:rsidRDefault="00516776" w:rsidP="00516776">
      <w:pPr>
        <w:pStyle w:val="PL"/>
        <w:ind w:left="284"/>
      </w:pPr>
      <w:r w:rsidRPr="00CF152B">
        <w:t xml:space="preserve">        application/</w:t>
      </w:r>
      <w:proofErr w:type="spellStart"/>
      <w:r w:rsidRPr="00CF152B">
        <w:t>problem+json</w:t>
      </w:r>
      <w:proofErr w:type="spellEnd"/>
      <w:r w:rsidRPr="00CF152B">
        <w:t>:</w:t>
      </w:r>
    </w:p>
    <w:p w14:paraId="5F1B57D1" w14:textId="77777777" w:rsidR="00516776" w:rsidRPr="00CF152B" w:rsidRDefault="00516776" w:rsidP="00516776">
      <w:pPr>
        <w:pStyle w:val="PL"/>
        <w:ind w:left="284"/>
      </w:pPr>
      <w:r w:rsidRPr="00CF152B">
        <w:t xml:space="preserve">          schema:</w:t>
      </w:r>
    </w:p>
    <w:p w14:paraId="3704E230" w14:textId="77777777" w:rsidR="00516776" w:rsidRDefault="00516776" w:rsidP="00516776">
      <w:pPr>
        <w:pStyle w:val="PL"/>
        <w:ind w:left="284"/>
      </w:pPr>
      <w:r w:rsidRPr="00CF152B">
        <w:t xml:space="preserve">            $ref: '#/components/schemas/</w:t>
      </w:r>
      <w:proofErr w:type="spellStart"/>
      <w:r>
        <w:t>ProblemDetails</w:t>
      </w:r>
      <w:proofErr w:type="spellEnd"/>
      <w:r>
        <w:t>&lt;</w:t>
      </w:r>
      <w:proofErr w:type="spellStart"/>
      <w:r>
        <w:t>ServiceOperation</w:t>
      </w:r>
      <w:proofErr w:type="spellEnd"/>
      <w:r>
        <w:t>&gt;</w:t>
      </w:r>
      <w:r w:rsidRPr="00CF152B">
        <w:t>'</w:t>
      </w:r>
    </w:p>
    <w:p w14:paraId="51662F8A" w14:textId="77777777" w:rsidR="00516776" w:rsidRPr="00AE2341" w:rsidRDefault="00516776" w:rsidP="00516776">
      <w:pPr>
        <w:rPr>
          <w:noProof/>
        </w:rPr>
      </w:pPr>
    </w:p>
    <w:p w14:paraId="583AB4BF" w14:textId="77777777" w:rsidR="00516776" w:rsidRDefault="00516776" w:rsidP="00516776">
      <w:pPr>
        <w:pStyle w:val="Heading2"/>
        <w:rPr>
          <w:lang w:eastAsia="zh-CN"/>
        </w:rPr>
      </w:pPr>
      <w:bookmarkStart w:id="567" w:name="_Toc27751638"/>
      <w:bookmarkStart w:id="568" w:name="_Toc35971724"/>
      <w:bookmarkStart w:id="569" w:name="_Toc35975973"/>
      <w:bookmarkStart w:id="570" w:name="_Toc44849430"/>
      <w:bookmarkStart w:id="571" w:name="_Toc51853071"/>
      <w:bookmarkStart w:id="572" w:name="_Toc114582929"/>
      <w:r>
        <w:lastRenderedPageBreak/>
        <w:t>4.9</w:t>
      </w:r>
      <w:r w:rsidRPr="004D3578">
        <w:rPr>
          <w:lang w:eastAsia="zh-CN"/>
        </w:rPr>
        <w:tab/>
      </w:r>
      <w:r>
        <w:rPr>
          <w:lang w:eastAsia="zh-CN"/>
        </w:rPr>
        <w:t>Transferring multiple resources to a NF Service Consumer</w:t>
      </w:r>
      <w:bookmarkEnd w:id="565"/>
      <w:bookmarkEnd w:id="567"/>
      <w:bookmarkEnd w:id="568"/>
      <w:bookmarkEnd w:id="569"/>
      <w:bookmarkEnd w:id="570"/>
      <w:bookmarkEnd w:id="571"/>
      <w:bookmarkEnd w:id="572"/>
    </w:p>
    <w:p w14:paraId="5F34E7A4" w14:textId="77777777" w:rsidR="00516776" w:rsidRDefault="00516776" w:rsidP="00516776">
      <w:pPr>
        <w:pStyle w:val="Heading3"/>
        <w:rPr>
          <w:lang w:eastAsia="zh-CN"/>
        </w:rPr>
      </w:pPr>
      <w:bookmarkStart w:id="573" w:name="_Toc19702478"/>
      <w:bookmarkStart w:id="574" w:name="_Toc27751639"/>
      <w:bookmarkStart w:id="575" w:name="_Toc35971725"/>
      <w:bookmarkStart w:id="576" w:name="_Toc35975974"/>
      <w:bookmarkStart w:id="577" w:name="_Toc44849431"/>
      <w:bookmarkStart w:id="578" w:name="_Toc51853072"/>
      <w:bookmarkStart w:id="579" w:name="_Toc114582930"/>
      <w:r>
        <w:rPr>
          <w:lang w:eastAsia="zh-CN"/>
        </w:rPr>
        <w:t>4.9.1</w:t>
      </w:r>
      <w:r>
        <w:rPr>
          <w:lang w:eastAsia="zh-CN"/>
        </w:rPr>
        <w:tab/>
        <w:t>General</w:t>
      </w:r>
      <w:bookmarkEnd w:id="573"/>
      <w:bookmarkEnd w:id="574"/>
      <w:bookmarkEnd w:id="575"/>
      <w:bookmarkEnd w:id="576"/>
      <w:bookmarkEnd w:id="577"/>
      <w:bookmarkEnd w:id="578"/>
      <w:bookmarkEnd w:id="579"/>
    </w:p>
    <w:p w14:paraId="0BA759C5" w14:textId="77777777" w:rsidR="00516776" w:rsidRDefault="00516776" w:rsidP="00516776">
      <w:pPr>
        <w:rPr>
          <w:lang w:val="en-US" w:eastAsia="zh-CN"/>
        </w:rPr>
      </w:pPr>
      <w:r>
        <w:rPr>
          <w:lang w:val="en-US" w:eastAsia="zh-CN"/>
        </w:rPr>
        <w:t xml:space="preserve">This clause describes some possible options that an API may implement when a NF Service Producer needs to return the representations of multiple resources to a NF Service Consumer, e.g. during the query of a large collection of resources (see clause </w:t>
      </w:r>
      <w:r>
        <w:t>4.6.1.1.2.2</w:t>
      </w:r>
      <w:r>
        <w:rPr>
          <w:lang w:val="en-US" w:eastAsia="zh-CN"/>
        </w:rPr>
        <w:t>).</w:t>
      </w:r>
    </w:p>
    <w:p w14:paraId="2E2B9037" w14:textId="77777777" w:rsidR="00516776" w:rsidRDefault="00516776" w:rsidP="00516776">
      <w:pPr>
        <w:rPr>
          <w:lang w:val="en-US" w:eastAsia="zh-CN"/>
        </w:rPr>
      </w:pPr>
      <w:r>
        <w:rPr>
          <w:lang w:val="en-US" w:eastAsia="zh-CN"/>
        </w:rPr>
        <w:t>Which options an API may support is defined in the respective stage 3 specification of the API.</w:t>
      </w:r>
    </w:p>
    <w:p w14:paraId="584869EB" w14:textId="77777777" w:rsidR="00516776" w:rsidRDefault="00516776" w:rsidP="00516776">
      <w:pPr>
        <w:pStyle w:val="Heading3"/>
        <w:rPr>
          <w:lang w:val="en-US" w:eastAsia="zh-CN"/>
        </w:rPr>
      </w:pPr>
      <w:bookmarkStart w:id="580" w:name="_Toc19702479"/>
      <w:bookmarkStart w:id="581" w:name="_Toc27751640"/>
      <w:bookmarkStart w:id="582" w:name="_Toc35971726"/>
      <w:bookmarkStart w:id="583" w:name="_Toc35975975"/>
      <w:bookmarkStart w:id="584" w:name="_Toc44849432"/>
      <w:bookmarkStart w:id="585" w:name="_Toc51853073"/>
      <w:bookmarkStart w:id="586" w:name="_Toc114582931"/>
      <w:r>
        <w:rPr>
          <w:lang w:val="en-US" w:eastAsia="zh-CN"/>
        </w:rPr>
        <w:t>4.9.2</w:t>
      </w:r>
      <w:r>
        <w:rPr>
          <w:lang w:val="en-US" w:eastAsia="zh-CN"/>
        </w:rPr>
        <w:tab/>
        <w:t>Direct Delivery</w:t>
      </w:r>
      <w:bookmarkEnd w:id="580"/>
      <w:bookmarkEnd w:id="581"/>
      <w:bookmarkEnd w:id="582"/>
      <w:bookmarkEnd w:id="583"/>
      <w:bookmarkEnd w:id="584"/>
      <w:bookmarkEnd w:id="585"/>
      <w:bookmarkEnd w:id="586"/>
    </w:p>
    <w:p w14:paraId="6D143156" w14:textId="77777777" w:rsidR="00516776" w:rsidRDefault="00516776" w:rsidP="00516776">
      <w:pPr>
        <w:rPr>
          <w:lang w:val="en-US" w:eastAsia="zh-CN"/>
        </w:rPr>
      </w:pPr>
      <w:r>
        <w:rPr>
          <w:lang w:val="en-US" w:eastAsia="zh-CN"/>
        </w:rPr>
        <w:t>A NF Service Producer may return the representations of the resources directly in the response body, i.e. the response body contains an array of the resource representations.</w:t>
      </w:r>
    </w:p>
    <w:p w14:paraId="3AB5AFB2" w14:textId="77777777" w:rsidR="00516776" w:rsidRDefault="00516776" w:rsidP="00516776">
      <w:pPr>
        <w:pStyle w:val="Heading3"/>
        <w:rPr>
          <w:lang w:val="en-US" w:eastAsia="zh-CN"/>
        </w:rPr>
      </w:pPr>
      <w:bookmarkStart w:id="587" w:name="_Toc19702480"/>
      <w:bookmarkStart w:id="588" w:name="_Toc27751641"/>
      <w:bookmarkStart w:id="589" w:name="_Toc35971727"/>
      <w:bookmarkStart w:id="590" w:name="_Toc35975976"/>
      <w:bookmarkStart w:id="591" w:name="_Toc44849433"/>
      <w:bookmarkStart w:id="592" w:name="_Toc51853074"/>
      <w:bookmarkStart w:id="593" w:name="_Toc114582932"/>
      <w:r>
        <w:rPr>
          <w:lang w:val="en-US" w:eastAsia="zh-CN"/>
        </w:rPr>
        <w:t>4.9.3</w:t>
      </w:r>
      <w:r>
        <w:rPr>
          <w:lang w:val="en-US" w:eastAsia="zh-CN"/>
        </w:rPr>
        <w:tab/>
        <w:t>Direct Delivery with Iterations</w:t>
      </w:r>
      <w:bookmarkEnd w:id="587"/>
      <w:bookmarkEnd w:id="588"/>
      <w:bookmarkEnd w:id="589"/>
      <w:bookmarkEnd w:id="590"/>
      <w:bookmarkEnd w:id="591"/>
      <w:bookmarkEnd w:id="592"/>
      <w:bookmarkEnd w:id="593"/>
    </w:p>
    <w:p w14:paraId="67221874" w14:textId="77777777" w:rsidR="00516776" w:rsidRDefault="00516776" w:rsidP="00516776">
      <w:pPr>
        <w:rPr>
          <w:lang w:val="en-US" w:eastAsia="zh-CN"/>
        </w:rPr>
      </w:pPr>
      <w:r>
        <w:rPr>
          <w:lang w:val="en-US" w:eastAsia="zh-CN"/>
        </w:rPr>
        <w:t>If a large number of resource representations need to be returned, the NF Service Producer may return a representation</w:t>
      </w:r>
      <w:r w:rsidRPr="00804B3A">
        <w:rPr>
          <w:lang w:val="en-US" w:eastAsia="zh-CN"/>
        </w:rPr>
        <w:t xml:space="preserve"> </w:t>
      </w:r>
      <w:r>
        <w:rPr>
          <w:lang w:val="en-US" w:eastAsia="zh-CN"/>
        </w:rPr>
        <w:t>containing a partial list of the requested resources in the response body, with link(s) containing URI(s) allowing the client to retrieve the remaining part(s) of the resources.</w:t>
      </w:r>
    </w:p>
    <w:p w14:paraId="2210FD59" w14:textId="77777777" w:rsidR="00516776" w:rsidRDefault="00516776" w:rsidP="00516776">
      <w:pPr>
        <w:rPr>
          <w:lang w:val="en-US" w:eastAsia="zh-CN"/>
        </w:rPr>
      </w:pPr>
    </w:p>
    <w:p w14:paraId="00D405B2" w14:textId="77777777" w:rsidR="00516776" w:rsidRDefault="00516776" w:rsidP="00516776">
      <w:pPr>
        <w:rPr>
          <w:lang w:val="en-US" w:eastAsia="zh-CN"/>
        </w:rPr>
      </w:pPr>
      <w:r>
        <w:rPr>
          <w:lang w:val="en-US" w:eastAsia="zh-CN"/>
        </w:rPr>
        <w:t xml:space="preserve">The returned representation containing a partial list of the requested resource is a </w:t>
      </w:r>
      <w:r>
        <w:t>"</w:t>
      </w:r>
      <w:r w:rsidRPr="00A27B02">
        <w:t>3gppHal+json</w:t>
      </w:r>
      <w:r>
        <w:t>"</w:t>
      </w:r>
      <w:r>
        <w:rPr>
          <w:lang w:val="en-US" w:eastAsia="zh-CN"/>
        </w:rPr>
        <w:t xml:space="preserve"> document. The document is a JSON object with two members whose names are below.</w:t>
      </w:r>
    </w:p>
    <w:p w14:paraId="60EB2047" w14:textId="77777777" w:rsidR="00516776" w:rsidRDefault="00516776" w:rsidP="00516776">
      <w:pPr>
        <w:pStyle w:val="B1"/>
        <w:rPr>
          <w:lang w:val="en-US" w:eastAsia="zh-CN"/>
        </w:rPr>
      </w:pPr>
      <w:r>
        <w:rPr>
          <w:lang w:val="en-US" w:eastAsia="zh-CN"/>
        </w:rPr>
        <w:t>-</w:t>
      </w:r>
      <w:r>
        <w:rPr>
          <w:lang w:val="en-US" w:eastAsia="zh-CN"/>
        </w:rPr>
        <w:tab/>
        <w:t>_links.</w:t>
      </w:r>
    </w:p>
    <w:p w14:paraId="374240DA" w14:textId="77777777" w:rsidR="00516776" w:rsidRDefault="00516776" w:rsidP="00516776">
      <w:pPr>
        <w:pStyle w:val="B1"/>
        <w:rPr>
          <w:lang w:val="en-US" w:eastAsia="zh-CN"/>
        </w:rPr>
      </w:pPr>
      <w:r>
        <w:rPr>
          <w:lang w:val="en-US" w:eastAsia="zh-CN"/>
        </w:rPr>
        <w:t>-</w:t>
      </w:r>
      <w:r>
        <w:rPr>
          <w:lang w:val="en-US" w:eastAsia="zh-CN"/>
        </w:rPr>
        <w:tab/>
        <w:t>child: contains the resources of the partial list.</w:t>
      </w:r>
    </w:p>
    <w:p w14:paraId="03BEB035" w14:textId="77777777" w:rsidR="00516776" w:rsidRDefault="00516776" w:rsidP="00516776">
      <w:pPr>
        <w:rPr>
          <w:lang w:val="en-US" w:eastAsia="zh-CN"/>
        </w:rPr>
      </w:pPr>
      <w:r>
        <w:rPr>
          <w:lang w:val="en-US" w:eastAsia="zh-CN"/>
        </w:rPr>
        <w:t>The member whose name is "_links" shall contain a member whose name is "self" and whose value is a "link" object that contains the URI of the returned representation. It shall also contain a member whose name is "next" and whose value is a "link" object that contains the URI of the next partial list of the collection if the returned partial list is not the last one.</w:t>
      </w:r>
    </w:p>
    <w:p w14:paraId="457A9FE5" w14:textId="77777777" w:rsidR="00516776" w:rsidRDefault="00516776" w:rsidP="00516776">
      <w:pPr>
        <w:rPr>
          <w:lang w:val="en-US" w:eastAsia="zh-CN"/>
        </w:rPr>
      </w:pPr>
      <w:r>
        <w:rPr>
          <w:lang w:val="en-US" w:eastAsia="zh-CN"/>
        </w:rPr>
        <w:t>The member whose name is "_links" should also contain members whose names are "first", "previous" and "last" and whose values contain a "link" object that contains the URIs of the first, previous and last partial lists of the collection if such lists exist.</w:t>
      </w:r>
    </w:p>
    <w:p w14:paraId="0C54E857" w14:textId="77777777" w:rsidR="00516776" w:rsidRDefault="00516776" w:rsidP="00516776">
      <w:pPr>
        <w:rPr>
          <w:lang w:val="en-US" w:eastAsia="zh-CN"/>
        </w:rPr>
      </w:pPr>
      <w:r>
        <w:rPr>
          <w:lang w:val="en-US" w:eastAsia="zh-CN"/>
        </w:rPr>
        <w:t>The returned representation shall have a member whose name is "child" and whose value is an array of objects. Each of the individual resource representations returned in the partial list shall be embedded in an object of that array. Each object shall also have a member whose name is "_links". The later shall contain a member whose name is "self" and whose value is a "link" object that contains the URI of the embedded representation.</w:t>
      </w:r>
    </w:p>
    <w:p w14:paraId="30620468" w14:textId="77777777" w:rsidR="00516776" w:rsidRDefault="00516776" w:rsidP="00516776">
      <w:pPr>
        <w:rPr>
          <w:lang w:val="en-US" w:eastAsia="zh-CN"/>
        </w:rPr>
      </w:pPr>
      <w:r>
        <w:rPr>
          <w:lang w:val="en-US" w:eastAsia="zh-CN"/>
        </w:rPr>
        <w:t xml:space="preserve">The table below provides a template to be added in the chapter describing the GET operation of a 3GPP API using the </w:t>
      </w:r>
      <w:r>
        <w:rPr>
          <w:lang w:eastAsia="zh-CN"/>
        </w:rPr>
        <w:t>direct delivery with iteration mechanism</w:t>
      </w:r>
      <w:r>
        <w:rPr>
          <w:lang w:val="en-US" w:eastAsia="zh-CN"/>
        </w:rPr>
        <w:t>.</w:t>
      </w:r>
    </w:p>
    <w:p w14:paraId="3B4FE977" w14:textId="77777777" w:rsidR="00516776" w:rsidRPr="001769FF" w:rsidRDefault="00516776" w:rsidP="00516776">
      <w:pPr>
        <w:pStyle w:val="TH"/>
      </w:pPr>
      <w:r w:rsidRPr="001769FF">
        <w:t xml:space="preserve">Table </w:t>
      </w:r>
      <w:r>
        <w:t>4.9.3</w:t>
      </w:r>
      <w:r w:rsidRPr="001769FF">
        <w:t>-</w:t>
      </w:r>
      <w:r>
        <w:t>1</w:t>
      </w:r>
      <w:r w:rsidRPr="001769FF">
        <w:t>: Data structures</w:t>
      </w:r>
      <w:r>
        <w:t xml:space="preserve"> supported by the GET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40"/>
        <w:gridCol w:w="1269"/>
        <w:gridCol w:w="1140"/>
        <w:gridCol w:w="5314"/>
      </w:tblGrid>
      <w:tr w:rsidR="00516776" w:rsidRPr="00EC2FCB" w14:paraId="72490457" w14:textId="77777777" w:rsidTr="00767D3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3BC525A" w14:textId="77777777" w:rsidR="00516776" w:rsidRPr="00EC2FCB" w:rsidRDefault="00516776" w:rsidP="00767D31">
            <w:pPr>
              <w:pStyle w:val="TAH"/>
            </w:pPr>
            <w:r w:rsidRPr="00EC2FCB">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6AAFEB2F" w14:textId="77777777" w:rsidR="00516776" w:rsidRPr="00EC2FCB" w:rsidRDefault="00516776" w:rsidP="00767D31">
            <w:pPr>
              <w:pStyle w:val="TAH"/>
            </w:pPr>
            <w:r w:rsidRPr="00EC2FCB">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79DE5585" w14:textId="77777777" w:rsidR="00516776" w:rsidRPr="00EC2FCB" w:rsidRDefault="00516776" w:rsidP="00767D31">
            <w:pPr>
              <w:pStyle w:val="TAH"/>
            </w:pPr>
            <w:r w:rsidRPr="00EC2FCB">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6183BB49" w14:textId="77777777" w:rsidR="00516776" w:rsidRPr="00EC2FCB" w:rsidRDefault="00516776" w:rsidP="00767D31">
            <w:pPr>
              <w:pStyle w:val="TAH"/>
            </w:pPr>
            <w:r w:rsidRPr="00EC2FCB">
              <w:t>Response</w:t>
            </w:r>
          </w:p>
          <w:p w14:paraId="15B4D5FC" w14:textId="77777777" w:rsidR="00516776" w:rsidRPr="00EC2FCB" w:rsidRDefault="00516776" w:rsidP="00767D31">
            <w:pPr>
              <w:pStyle w:val="TAH"/>
            </w:pPr>
            <w:r w:rsidRPr="00EC2FCB">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5581DEB1" w14:textId="77777777" w:rsidR="00516776" w:rsidRPr="00EC2FCB" w:rsidRDefault="00516776" w:rsidP="00767D31">
            <w:pPr>
              <w:pStyle w:val="TAH"/>
            </w:pPr>
            <w:r w:rsidRPr="00EC2FCB">
              <w:t>Description</w:t>
            </w:r>
          </w:p>
        </w:tc>
      </w:tr>
      <w:tr w:rsidR="00516776" w:rsidRPr="00EC2FCB" w14:paraId="7F8846E2" w14:textId="77777777" w:rsidTr="00767D3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63867DA" w14:textId="77777777" w:rsidR="00516776" w:rsidRPr="00EC2FCB" w:rsidRDefault="00516776" w:rsidP="00767D31">
            <w:pPr>
              <w:pStyle w:val="TAL"/>
            </w:pPr>
            <w:proofErr w:type="spellStart"/>
            <w:r>
              <w:t>PartialList</w:t>
            </w:r>
            <w:proofErr w:type="spellEnd"/>
          </w:p>
        </w:tc>
        <w:tc>
          <w:tcPr>
            <w:tcW w:w="225" w:type="pct"/>
            <w:tcBorders>
              <w:top w:val="single" w:sz="4" w:space="0" w:color="auto"/>
              <w:left w:val="single" w:sz="6" w:space="0" w:color="000000"/>
              <w:bottom w:val="single" w:sz="6" w:space="0" w:color="000000"/>
              <w:right w:val="single" w:sz="6" w:space="0" w:color="000000"/>
            </w:tcBorders>
          </w:tcPr>
          <w:p w14:paraId="6CF505E9" w14:textId="77777777" w:rsidR="00516776" w:rsidRPr="00EC2FCB" w:rsidRDefault="00516776" w:rsidP="00767D31">
            <w:pPr>
              <w:pStyle w:val="TAC"/>
              <w:rPr>
                <w:lang w:eastAsia="zh-CN"/>
              </w:rPr>
            </w:pPr>
            <w:r>
              <w:rPr>
                <w:rFonts w:hint="eastAsia"/>
                <w:lang w:eastAsia="zh-CN"/>
              </w:rPr>
              <w:t>M</w:t>
            </w:r>
          </w:p>
        </w:tc>
        <w:tc>
          <w:tcPr>
            <w:tcW w:w="649" w:type="pct"/>
            <w:tcBorders>
              <w:top w:val="single" w:sz="4" w:space="0" w:color="auto"/>
              <w:left w:val="single" w:sz="6" w:space="0" w:color="000000"/>
              <w:bottom w:val="single" w:sz="6" w:space="0" w:color="000000"/>
              <w:right w:val="single" w:sz="6" w:space="0" w:color="000000"/>
            </w:tcBorders>
          </w:tcPr>
          <w:p w14:paraId="0EF0B542" w14:textId="77777777" w:rsidR="00516776" w:rsidRPr="00EC2FCB" w:rsidRDefault="00516776" w:rsidP="00767D31">
            <w:pPr>
              <w:pStyle w:val="TAL"/>
              <w:rPr>
                <w:lang w:eastAsia="zh-CN"/>
              </w:rPr>
            </w:pPr>
            <w:r>
              <w:rPr>
                <w:rFonts w:hint="eastAsia"/>
                <w:lang w:eastAsia="zh-CN"/>
              </w:rPr>
              <w:t>1</w:t>
            </w:r>
          </w:p>
        </w:tc>
        <w:tc>
          <w:tcPr>
            <w:tcW w:w="583" w:type="pct"/>
            <w:tcBorders>
              <w:top w:val="single" w:sz="4" w:space="0" w:color="auto"/>
              <w:left w:val="single" w:sz="6" w:space="0" w:color="000000"/>
              <w:bottom w:val="single" w:sz="6" w:space="0" w:color="000000"/>
              <w:right w:val="single" w:sz="6" w:space="0" w:color="000000"/>
            </w:tcBorders>
          </w:tcPr>
          <w:p w14:paraId="436650F6" w14:textId="77777777" w:rsidR="00516776" w:rsidRPr="00EC2FCB" w:rsidRDefault="00516776" w:rsidP="00767D31">
            <w:pPr>
              <w:pStyle w:val="TAL"/>
              <w:rPr>
                <w:lang w:eastAsia="zh-CN"/>
              </w:rPr>
            </w:pPr>
            <w:r>
              <w:rPr>
                <w:rFonts w:hint="eastAsia"/>
                <w:lang w:eastAsia="zh-CN"/>
              </w:rPr>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473CB8BF" w14:textId="77777777" w:rsidR="00516776" w:rsidRPr="00EC2FCB" w:rsidRDefault="00516776" w:rsidP="00767D31">
            <w:pPr>
              <w:pStyle w:val="TAL"/>
            </w:pPr>
            <w:r>
              <w:rPr>
                <w:rFonts w:hint="eastAsia"/>
                <w:lang w:eastAsia="zh-CN"/>
              </w:rPr>
              <w:t xml:space="preserve">This case represents a successful </w:t>
            </w:r>
            <w:r>
              <w:rPr>
                <w:lang w:eastAsia="zh-CN"/>
              </w:rPr>
              <w:t>return of a partial list for the corresponding request with direct delivery with iteration</w:t>
            </w:r>
            <w:r>
              <w:rPr>
                <w:rFonts w:hint="eastAsia"/>
                <w:lang w:eastAsia="zh-CN"/>
              </w:rPr>
              <w:t>.</w:t>
            </w:r>
          </w:p>
        </w:tc>
      </w:tr>
    </w:tbl>
    <w:p w14:paraId="2A144197" w14:textId="77777777" w:rsidR="00516776" w:rsidRDefault="00516776" w:rsidP="00516776">
      <w:pPr>
        <w:rPr>
          <w:lang w:val="en-US" w:eastAsia="zh-CN"/>
        </w:rPr>
      </w:pPr>
    </w:p>
    <w:p w14:paraId="66251080" w14:textId="77777777" w:rsidR="00516776" w:rsidRDefault="00516776" w:rsidP="00516776">
      <w:pPr>
        <w:rPr>
          <w:lang w:val="en-US" w:eastAsia="zh-CN"/>
        </w:rPr>
      </w:pPr>
      <w:r>
        <w:rPr>
          <w:lang w:val="en-US" w:eastAsia="zh-CN"/>
        </w:rPr>
        <w:t>The following data types shall be added to the list of specific data types and described as below in the structured data type chapter.</w:t>
      </w:r>
    </w:p>
    <w:p w14:paraId="36F6E5C1" w14:textId="77777777" w:rsidR="00516776" w:rsidRDefault="00516776" w:rsidP="00516776">
      <w:pPr>
        <w:pStyle w:val="TH"/>
      </w:pPr>
      <w:r>
        <w:rPr>
          <w:noProof/>
        </w:rPr>
        <w:lastRenderedPageBreak/>
        <w:t>Table </w:t>
      </w:r>
      <w:r>
        <w:t xml:space="preserve">4.7.2-1: </w:t>
      </w:r>
      <w:r>
        <w:rPr>
          <w:noProof/>
        </w:rPr>
        <w:t>PartialList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43"/>
        <w:gridCol w:w="1800"/>
        <w:gridCol w:w="540"/>
        <w:gridCol w:w="1350"/>
        <w:gridCol w:w="3934"/>
      </w:tblGrid>
      <w:tr w:rsidR="00516776" w:rsidRPr="00FD48E5" w14:paraId="50B37E26" w14:textId="77777777" w:rsidTr="00767D31">
        <w:trPr>
          <w:jc w:val="center"/>
        </w:trPr>
        <w:tc>
          <w:tcPr>
            <w:tcW w:w="1943" w:type="dxa"/>
            <w:tcBorders>
              <w:top w:val="single" w:sz="4" w:space="0" w:color="auto"/>
              <w:left w:val="single" w:sz="4" w:space="0" w:color="auto"/>
              <w:bottom w:val="single" w:sz="4" w:space="0" w:color="auto"/>
              <w:right w:val="single" w:sz="4" w:space="0" w:color="auto"/>
            </w:tcBorders>
            <w:shd w:val="clear" w:color="auto" w:fill="C0C0C0"/>
            <w:hideMark/>
          </w:tcPr>
          <w:p w14:paraId="38D8DC21" w14:textId="77777777" w:rsidR="00516776" w:rsidRPr="009F49EE" w:rsidRDefault="00516776" w:rsidP="00767D31">
            <w:pPr>
              <w:pStyle w:val="TAH"/>
            </w:pPr>
            <w:r w:rsidRPr="009F49EE">
              <w:t>Attribute name</w:t>
            </w:r>
          </w:p>
        </w:tc>
        <w:tc>
          <w:tcPr>
            <w:tcW w:w="1800" w:type="dxa"/>
            <w:tcBorders>
              <w:top w:val="single" w:sz="4" w:space="0" w:color="auto"/>
              <w:left w:val="single" w:sz="4" w:space="0" w:color="auto"/>
              <w:bottom w:val="single" w:sz="4" w:space="0" w:color="auto"/>
              <w:right w:val="single" w:sz="4" w:space="0" w:color="auto"/>
            </w:tcBorders>
            <w:shd w:val="clear" w:color="auto" w:fill="C0C0C0"/>
            <w:hideMark/>
          </w:tcPr>
          <w:p w14:paraId="7281AE9C" w14:textId="77777777" w:rsidR="00516776" w:rsidRPr="009F49EE" w:rsidRDefault="00516776" w:rsidP="00767D31">
            <w:pPr>
              <w:pStyle w:val="TAH"/>
            </w:pPr>
            <w:r w:rsidRPr="009F49EE">
              <w:t>Data type</w:t>
            </w:r>
          </w:p>
        </w:tc>
        <w:tc>
          <w:tcPr>
            <w:tcW w:w="540" w:type="dxa"/>
            <w:tcBorders>
              <w:top w:val="single" w:sz="4" w:space="0" w:color="auto"/>
              <w:left w:val="single" w:sz="4" w:space="0" w:color="auto"/>
              <w:bottom w:val="single" w:sz="4" w:space="0" w:color="auto"/>
              <w:right w:val="single" w:sz="4" w:space="0" w:color="auto"/>
            </w:tcBorders>
            <w:shd w:val="clear" w:color="auto" w:fill="C0C0C0"/>
            <w:hideMark/>
          </w:tcPr>
          <w:p w14:paraId="74148197" w14:textId="77777777" w:rsidR="00516776" w:rsidRPr="009F49EE" w:rsidRDefault="00516776" w:rsidP="00767D31">
            <w:pPr>
              <w:pStyle w:val="TAH"/>
            </w:pPr>
            <w:r w:rsidRPr="009F49EE">
              <w:t>P</w:t>
            </w:r>
          </w:p>
        </w:tc>
        <w:tc>
          <w:tcPr>
            <w:tcW w:w="1350" w:type="dxa"/>
            <w:tcBorders>
              <w:top w:val="single" w:sz="4" w:space="0" w:color="auto"/>
              <w:left w:val="single" w:sz="4" w:space="0" w:color="auto"/>
              <w:bottom w:val="single" w:sz="4" w:space="0" w:color="auto"/>
              <w:right w:val="single" w:sz="4" w:space="0" w:color="auto"/>
            </w:tcBorders>
            <w:shd w:val="clear" w:color="auto" w:fill="C0C0C0"/>
          </w:tcPr>
          <w:p w14:paraId="51BC85D9" w14:textId="77777777" w:rsidR="00516776" w:rsidRPr="009F49EE" w:rsidRDefault="00516776" w:rsidP="00767D31">
            <w:pPr>
              <w:pStyle w:val="TAH"/>
            </w:pPr>
            <w:r w:rsidRPr="009F49EE">
              <w:t>Cardinality</w:t>
            </w:r>
          </w:p>
        </w:tc>
        <w:tc>
          <w:tcPr>
            <w:tcW w:w="3934" w:type="dxa"/>
            <w:tcBorders>
              <w:top w:val="single" w:sz="4" w:space="0" w:color="auto"/>
              <w:left w:val="single" w:sz="4" w:space="0" w:color="auto"/>
              <w:bottom w:val="single" w:sz="4" w:space="0" w:color="auto"/>
              <w:right w:val="single" w:sz="4" w:space="0" w:color="auto"/>
            </w:tcBorders>
            <w:shd w:val="clear" w:color="auto" w:fill="C0C0C0"/>
            <w:hideMark/>
          </w:tcPr>
          <w:p w14:paraId="4867C9BF" w14:textId="77777777" w:rsidR="00516776" w:rsidRPr="009F49EE" w:rsidRDefault="00516776" w:rsidP="00767D31">
            <w:pPr>
              <w:pStyle w:val="TAH"/>
            </w:pPr>
            <w:r w:rsidRPr="009F49EE">
              <w:t>Description</w:t>
            </w:r>
          </w:p>
        </w:tc>
      </w:tr>
      <w:tr w:rsidR="00516776" w:rsidRPr="00FD48E5" w14:paraId="34F6BBC2" w14:textId="77777777" w:rsidTr="00767D31">
        <w:trPr>
          <w:jc w:val="center"/>
        </w:trPr>
        <w:tc>
          <w:tcPr>
            <w:tcW w:w="1943" w:type="dxa"/>
            <w:tcBorders>
              <w:top w:val="single" w:sz="4" w:space="0" w:color="auto"/>
              <w:left w:val="single" w:sz="4" w:space="0" w:color="auto"/>
              <w:bottom w:val="single" w:sz="4" w:space="0" w:color="auto"/>
              <w:right w:val="single" w:sz="4" w:space="0" w:color="auto"/>
            </w:tcBorders>
          </w:tcPr>
          <w:p w14:paraId="10FB68E0" w14:textId="77777777" w:rsidR="00516776" w:rsidRDefault="00516776" w:rsidP="00767D31">
            <w:pPr>
              <w:pStyle w:val="TAL"/>
            </w:pPr>
            <w:r>
              <w:t>_links</w:t>
            </w:r>
          </w:p>
        </w:tc>
        <w:tc>
          <w:tcPr>
            <w:tcW w:w="1800" w:type="dxa"/>
            <w:tcBorders>
              <w:top w:val="single" w:sz="4" w:space="0" w:color="auto"/>
              <w:left w:val="single" w:sz="4" w:space="0" w:color="auto"/>
              <w:bottom w:val="single" w:sz="4" w:space="0" w:color="auto"/>
              <w:right w:val="single" w:sz="4" w:space="0" w:color="auto"/>
            </w:tcBorders>
          </w:tcPr>
          <w:p w14:paraId="17F31086" w14:textId="77777777" w:rsidR="00516776" w:rsidRDefault="00516776" w:rsidP="00767D31">
            <w:pPr>
              <w:pStyle w:val="TAL"/>
            </w:pPr>
            <w:r>
              <w:t>map(</w:t>
            </w:r>
            <w:proofErr w:type="spellStart"/>
            <w:r>
              <w:t>L</w:t>
            </w:r>
            <w:r w:rsidRPr="001770E4">
              <w:t>inksValueSchema</w:t>
            </w:r>
            <w:proofErr w:type="spellEnd"/>
            <w:r>
              <w:t>)</w:t>
            </w:r>
          </w:p>
        </w:tc>
        <w:tc>
          <w:tcPr>
            <w:tcW w:w="540" w:type="dxa"/>
            <w:tcBorders>
              <w:top w:val="single" w:sz="4" w:space="0" w:color="auto"/>
              <w:left w:val="single" w:sz="4" w:space="0" w:color="auto"/>
              <w:bottom w:val="single" w:sz="4" w:space="0" w:color="auto"/>
              <w:right w:val="single" w:sz="4" w:space="0" w:color="auto"/>
            </w:tcBorders>
          </w:tcPr>
          <w:p w14:paraId="62CDB287" w14:textId="77777777" w:rsidR="00516776" w:rsidRDefault="00516776" w:rsidP="00767D31">
            <w:pPr>
              <w:pStyle w:val="TAC"/>
            </w:pPr>
            <w:r>
              <w:t>M</w:t>
            </w:r>
          </w:p>
        </w:tc>
        <w:tc>
          <w:tcPr>
            <w:tcW w:w="1350" w:type="dxa"/>
            <w:tcBorders>
              <w:top w:val="single" w:sz="4" w:space="0" w:color="auto"/>
              <w:left w:val="single" w:sz="4" w:space="0" w:color="auto"/>
              <w:bottom w:val="single" w:sz="4" w:space="0" w:color="auto"/>
              <w:right w:val="single" w:sz="4" w:space="0" w:color="auto"/>
            </w:tcBorders>
          </w:tcPr>
          <w:p w14:paraId="0846DAAF" w14:textId="77777777" w:rsidR="00516776" w:rsidRDefault="00516776" w:rsidP="00767D31">
            <w:pPr>
              <w:pStyle w:val="TAL"/>
            </w:pPr>
            <w:r>
              <w:t>1..N</w:t>
            </w:r>
          </w:p>
        </w:tc>
        <w:tc>
          <w:tcPr>
            <w:tcW w:w="3934" w:type="dxa"/>
            <w:tcBorders>
              <w:top w:val="single" w:sz="4" w:space="0" w:color="auto"/>
              <w:left w:val="single" w:sz="4" w:space="0" w:color="auto"/>
              <w:bottom w:val="single" w:sz="4" w:space="0" w:color="auto"/>
              <w:right w:val="single" w:sz="4" w:space="0" w:color="auto"/>
            </w:tcBorders>
          </w:tcPr>
          <w:p w14:paraId="214025CC" w14:textId="77777777" w:rsidR="00516776" w:rsidRDefault="00516776" w:rsidP="00767D31">
            <w:pPr>
              <w:pStyle w:val="TAL"/>
              <w:rPr>
                <w:rFonts w:cs="Arial"/>
                <w:szCs w:val="18"/>
              </w:rPr>
            </w:pPr>
            <w:r>
              <w:rPr>
                <w:rFonts w:cs="Arial"/>
                <w:szCs w:val="18"/>
              </w:rPr>
              <w:t>contains the pagination links</w:t>
            </w:r>
          </w:p>
        </w:tc>
      </w:tr>
      <w:tr w:rsidR="00516776" w:rsidRPr="00FD48E5" w14:paraId="714D0C58" w14:textId="77777777" w:rsidTr="00767D31">
        <w:trPr>
          <w:jc w:val="center"/>
        </w:trPr>
        <w:tc>
          <w:tcPr>
            <w:tcW w:w="1943" w:type="dxa"/>
            <w:tcBorders>
              <w:top w:val="single" w:sz="4" w:space="0" w:color="auto"/>
              <w:left w:val="single" w:sz="4" w:space="0" w:color="auto"/>
              <w:bottom w:val="single" w:sz="4" w:space="0" w:color="auto"/>
              <w:right w:val="single" w:sz="4" w:space="0" w:color="auto"/>
            </w:tcBorders>
          </w:tcPr>
          <w:p w14:paraId="788DC13D" w14:textId="77777777" w:rsidR="00516776" w:rsidRDefault="00516776" w:rsidP="00767D31">
            <w:pPr>
              <w:pStyle w:val="TAL"/>
            </w:pPr>
            <w:r>
              <w:t>child</w:t>
            </w:r>
          </w:p>
        </w:tc>
        <w:tc>
          <w:tcPr>
            <w:tcW w:w="1800" w:type="dxa"/>
            <w:tcBorders>
              <w:top w:val="single" w:sz="4" w:space="0" w:color="auto"/>
              <w:left w:val="single" w:sz="4" w:space="0" w:color="auto"/>
              <w:bottom w:val="single" w:sz="4" w:space="0" w:color="auto"/>
              <w:right w:val="single" w:sz="4" w:space="0" w:color="auto"/>
            </w:tcBorders>
          </w:tcPr>
          <w:p w14:paraId="713B311A" w14:textId="77777777" w:rsidR="00516776" w:rsidRDefault="00516776" w:rsidP="00767D31">
            <w:pPr>
              <w:pStyle w:val="TAL"/>
            </w:pPr>
            <w:r>
              <w:t>array(</w:t>
            </w:r>
            <w:proofErr w:type="spellStart"/>
            <w:r>
              <w:t>ApiSpecificHypermediaEnabledIndividualResource</w:t>
            </w:r>
            <w:proofErr w:type="spellEnd"/>
            <w:r>
              <w:t>)</w:t>
            </w:r>
          </w:p>
        </w:tc>
        <w:tc>
          <w:tcPr>
            <w:tcW w:w="540" w:type="dxa"/>
            <w:tcBorders>
              <w:top w:val="single" w:sz="4" w:space="0" w:color="auto"/>
              <w:left w:val="single" w:sz="4" w:space="0" w:color="auto"/>
              <w:bottom w:val="single" w:sz="4" w:space="0" w:color="auto"/>
              <w:right w:val="single" w:sz="4" w:space="0" w:color="auto"/>
            </w:tcBorders>
          </w:tcPr>
          <w:p w14:paraId="06D79AAD" w14:textId="77777777" w:rsidR="00516776" w:rsidRDefault="00516776" w:rsidP="00767D31">
            <w:pPr>
              <w:pStyle w:val="TAC"/>
            </w:pPr>
            <w:r>
              <w:t>M</w:t>
            </w:r>
          </w:p>
        </w:tc>
        <w:tc>
          <w:tcPr>
            <w:tcW w:w="1350" w:type="dxa"/>
            <w:tcBorders>
              <w:top w:val="single" w:sz="4" w:space="0" w:color="auto"/>
              <w:left w:val="single" w:sz="4" w:space="0" w:color="auto"/>
              <w:bottom w:val="single" w:sz="4" w:space="0" w:color="auto"/>
              <w:right w:val="single" w:sz="4" w:space="0" w:color="auto"/>
            </w:tcBorders>
          </w:tcPr>
          <w:p w14:paraId="18558570" w14:textId="77777777" w:rsidR="00516776" w:rsidRDefault="00516776" w:rsidP="00767D31">
            <w:pPr>
              <w:pStyle w:val="TAL"/>
            </w:pPr>
            <w:r>
              <w:t>1..N</w:t>
            </w:r>
          </w:p>
        </w:tc>
        <w:tc>
          <w:tcPr>
            <w:tcW w:w="3934" w:type="dxa"/>
            <w:tcBorders>
              <w:top w:val="single" w:sz="4" w:space="0" w:color="auto"/>
              <w:left w:val="single" w:sz="4" w:space="0" w:color="auto"/>
              <w:bottom w:val="single" w:sz="4" w:space="0" w:color="auto"/>
              <w:right w:val="single" w:sz="4" w:space="0" w:color="auto"/>
            </w:tcBorders>
          </w:tcPr>
          <w:p w14:paraId="23ECE212" w14:textId="77777777" w:rsidR="00516776" w:rsidRDefault="00516776" w:rsidP="00767D31">
            <w:pPr>
              <w:pStyle w:val="TAL"/>
              <w:rPr>
                <w:rFonts w:cs="Arial"/>
                <w:szCs w:val="18"/>
              </w:rPr>
            </w:pPr>
            <w:r>
              <w:rPr>
                <w:rFonts w:cs="Arial"/>
                <w:szCs w:val="18"/>
              </w:rPr>
              <w:t xml:space="preserve">contains the individual resources with a </w:t>
            </w:r>
            <w:proofErr w:type="spellStart"/>
            <w:r>
              <w:rPr>
                <w:rFonts w:cs="Arial"/>
                <w:szCs w:val="18"/>
              </w:rPr>
              <w:t>self link</w:t>
            </w:r>
            <w:proofErr w:type="spellEnd"/>
            <w:r>
              <w:rPr>
                <w:rFonts w:cs="Arial"/>
                <w:szCs w:val="18"/>
              </w:rPr>
              <w:t>.</w:t>
            </w:r>
          </w:p>
          <w:p w14:paraId="51A991D9" w14:textId="77777777" w:rsidR="00516776" w:rsidRDefault="00516776" w:rsidP="00767D31">
            <w:pPr>
              <w:pStyle w:val="TAL"/>
              <w:rPr>
                <w:rFonts w:cs="Arial"/>
                <w:szCs w:val="18"/>
              </w:rPr>
            </w:pPr>
            <w:r>
              <w:rPr>
                <w:rFonts w:cs="Arial"/>
                <w:szCs w:val="18"/>
              </w:rPr>
              <w:t>The data type in the array is specific to the API and is a hypermedia enabled version of the individual resource data type.</w:t>
            </w:r>
          </w:p>
        </w:tc>
      </w:tr>
    </w:tbl>
    <w:p w14:paraId="33DF75FE" w14:textId="77777777" w:rsidR="00516776" w:rsidRDefault="00516776" w:rsidP="00516776">
      <w:pPr>
        <w:rPr>
          <w:lang w:val="en-US" w:eastAsia="zh-CN"/>
        </w:rPr>
      </w:pPr>
    </w:p>
    <w:p w14:paraId="1EBE6C04" w14:textId="77777777" w:rsidR="00516776" w:rsidRDefault="00516776" w:rsidP="00516776">
      <w:pPr>
        <w:pStyle w:val="TH"/>
      </w:pPr>
      <w:r>
        <w:rPr>
          <w:noProof/>
        </w:rPr>
        <w:t>Table </w:t>
      </w:r>
      <w:r>
        <w:t xml:space="preserve">4.7.2-1: </w:t>
      </w:r>
      <w:proofErr w:type="spellStart"/>
      <w:r>
        <w:t>ApiSpecificHypermediaEnabledIndividualResource</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43"/>
        <w:gridCol w:w="1800"/>
        <w:gridCol w:w="540"/>
        <w:gridCol w:w="1350"/>
        <w:gridCol w:w="3934"/>
      </w:tblGrid>
      <w:tr w:rsidR="00516776" w:rsidRPr="00FD48E5" w14:paraId="6A7D1D91" w14:textId="77777777" w:rsidTr="00767D31">
        <w:trPr>
          <w:jc w:val="center"/>
        </w:trPr>
        <w:tc>
          <w:tcPr>
            <w:tcW w:w="1943" w:type="dxa"/>
            <w:tcBorders>
              <w:top w:val="single" w:sz="4" w:space="0" w:color="auto"/>
              <w:left w:val="single" w:sz="4" w:space="0" w:color="auto"/>
              <w:bottom w:val="single" w:sz="4" w:space="0" w:color="auto"/>
              <w:right w:val="single" w:sz="4" w:space="0" w:color="auto"/>
            </w:tcBorders>
            <w:shd w:val="clear" w:color="auto" w:fill="C0C0C0"/>
            <w:hideMark/>
          </w:tcPr>
          <w:p w14:paraId="0A4287A9" w14:textId="77777777" w:rsidR="00516776" w:rsidRPr="009F49EE" w:rsidRDefault="00516776" w:rsidP="00767D31">
            <w:pPr>
              <w:pStyle w:val="TAH"/>
            </w:pPr>
            <w:r w:rsidRPr="009F49EE">
              <w:t>Attribute name</w:t>
            </w:r>
          </w:p>
        </w:tc>
        <w:tc>
          <w:tcPr>
            <w:tcW w:w="1800" w:type="dxa"/>
            <w:tcBorders>
              <w:top w:val="single" w:sz="4" w:space="0" w:color="auto"/>
              <w:left w:val="single" w:sz="4" w:space="0" w:color="auto"/>
              <w:bottom w:val="single" w:sz="4" w:space="0" w:color="auto"/>
              <w:right w:val="single" w:sz="4" w:space="0" w:color="auto"/>
            </w:tcBorders>
            <w:shd w:val="clear" w:color="auto" w:fill="C0C0C0"/>
            <w:hideMark/>
          </w:tcPr>
          <w:p w14:paraId="355B0655" w14:textId="77777777" w:rsidR="00516776" w:rsidRPr="009F49EE" w:rsidRDefault="00516776" w:rsidP="00767D31">
            <w:pPr>
              <w:pStyle w:val="TAH"/>
            </w:pPr>
            <w:r w:rsidRPr="009F49EE">
              <w:t>Data type</w:t>
            </w:r>
          </w:p>
        </w:tc>
        <w:tc>
          <w:tcPr>
            <w:tcW w:w="540" w:type="dxa"/>
            <w:tcBorders>
              <w:top w:val="single" w:sz="4" w:space="0" w:color="auto"/>
              <w:left w:val="single" w:sz="4" w:space="0" w:color="auto"/>
              <w:bottom w:val="single" w:sz="4" w:space="0" w:color="auto"/>
              <w:right w:val="single" w:sz="4" w:space="0" w:color="auto"/>
            </w:tcBorders>
            <w:shd w:val="clear" w:color="auto" w:fill="C0C0C0"/>
            <w:hideMark/>
          </w:tcPr>
          <w:p w14:paraId="000EBD9B" w14:textId="77777777" w:rsidR="00516776" w:rsidRPr="009F49EE" w:rsidRDefault="00516776" w:rsidP="00767D31">
            <w:pPr>
              <w:pStyle w:val="TAH"/>
            </w:pPr>
            <w:r w:rsidRPr="009F49EE">
              <w:t>P</w:t>
            </w:r>
          </w:p>
        </w:tc>
        <w:tc>
          <w:tcPr>
            <w:tcW w:w="1350" w:type="dxa"/>
            <w:tcBorders>
              <w:top w:val="single" w:sz="4" w:space="0" w:color="auto"/>
              <w:left w:val="single" w:sz="4" w:space="0" w:color="auto"/>
              <w:bottom w:val="single" w:sz="4" w:space="0" w:color="auto"/>
              <w:right w:val="single" w:sz="4" w:space="0" w:color="auto"/>
            </w:tcBorders>
            <w:shd w:val="clear" w:color="auto" w:fill="C0C0C0"/>
          </w:tcPr>
          <w:p w14:paraId="508C84CD" w14:textId="77777777" w:rsidR="00516776" w:rsidRPr="009F49EE" w:rsidRDefault="00516776" w:rsidP="00767D31">
            <w:pPr>
              <w:pStyle w:val="TAH"/>
            </w:pPr>
            <w:r w:rsidRPr="009F49EE">
              <w:t>Cardinality</w:t>
            </w:r>
          </w:p>
        </w:tc>
        <w:tc>
          <w:tcPr>
            <w:tcW w:w="3934" w:type="dxa"/>
            <w:tcBorders>
              <w:top w:val="single" w:sz="4" w:space="0" w:color="auto"/>
              <w:left w:val="single" w:sz="4" w:space="0" w:color="auto"/>
              <w:bottom w:val="single" w:sz="4" w:space="0" w:color="auto"/>
              <w:right w:val="single" w:sz="4" w:space="0" w:color="auto"/>
            </w:tcBorders>
            <w:shd w:val="clear" w:color="auto" w:fill="C0C0C0"/>
            <w:hideMark/>
          </w:tcPr>
          <w:p w14:paraId="39CF8DBB" w14:textId="77777777" w:rsidR="00516776" w:rsidRPr="009F49EE" w:rsidRDefault="00516776" w:rsidP="00767D31">
            <w:pPr>
              <w:pStyle w:val="TAH"/>
            </w:pPr>
            <w:r w:rsidRPr="009F49EE">
              <w:t>Description</w:t>
            </w:r>
          </w:p>
        </w:tc>
      </w:tr>
      <w:tr w:rsidR="00516776" w:rsidRPr="00FD48E5" w14:paraId="22395D78" w14:textId="77777777" w:rsidTr="00767D31">
        <w:trPr>
          <w:jc w:val="center"/>
        </w:trPr>
        <w:tc>
          <w:tcPr>
            <w:tcW w:w="1943" w:type="dxa"/>
            <w:tcBorders>
              <w:top w:val="single" w:sz="4" w:space="0" w:color="auto"/>
              <w:left w:val="single" w:sz="4" w:space="0" w:color="auto"/>
              <w:bottom w:val="single" w:sz="4" w:space="0" w:color="auto"/>
              <w:right w:val="single" w:sz="4" w:space="0" w:color="auto"/>
            </w:tcBorders>
          </w:tcPr>
          <w:p w14:paraId="5CE42D53" w14:textId="77777777" w:rsidR="00516776" w:rsidRDefault="00516776" w:rsidP="00767D31">
            <w:pPr>
              <w:pStyle w:val="TAL"/>
            </w:pPr>
            <w:r>
              <w:t>attribute1</w:t>
            </w:r>
          </w:p>
        </w:tc>
        <w:tc>
          <w:tcPr>
            <w:tcW w:w="1800" w:type="dxa"/>
            <w:tcBorders>
              <w:top w:val="single" w:sz="4" w:space="0" w:color="auto"/>
              <w:left w:val="single" w:sz="4" w:space="0" w:color="auto"/>
              <w:bottom w:val="single" w:sz="4" w:space="0" w:color="auto"/>
              <w:right w:val="single" w:sz="4" w:space="0" w:color="auto"/>
            </w:tcBorders>
          </w:tcPr>
          <w:p w14:paraId="38ABA757" w14:textId="77777777" w:rsidR="00516776" w:rsidRDefault="00516776" w:rsidP="00767D31">
            <w:pPr>
              <w:pStyle w:val="TAL"/>
            </w:pPr>
          </w:p>
        </w:tc>
        <w:tc>
          <w:tcPr>
            <w:tcW w:w="540" w:type="dxa"/>
            <w:tcBorders>
              <w:top w:val="single" w:sz="4" w:space="0" w:color="auto"/>
              <w:left w:val="single" w:sz="4" w:space="0" w:color="auto"/>
              <w:bottom w:val="single" w:sz="4" w:space="0" w:color="auto"/>
              <w:right w:val="single" w:sz="4" w:space="0" w:color="auto"/>
            </w:tcBorders>
          </w:tcPr>
          <w:p w14:paraId="2C3F7472" w14:textId="77777777" w:rsidR="00516776" w:rsidRDefault="00516776" w:rsidP="00767D31">
            <w:pPr>
              <w:pStyle w:val="TAC"/>
            </w:pPr>
          </w:p>
        </w:tc>
        <w:tc>
          <w:tcPr>
            <w:tcW w:w="1350" w:type="dxa"/>
            <w:tcBorders>
              <w:top w:val="single" w:sz="4" w:space="0" w:color="auto"/>
              <w:left w:val="single" w:sz="4" w:space="0" w:color="auto"/>
              <w:bottom w:val="single" w:sz="4" w:space="0" w:color="auto"/>
              <w:right w:val="single" w:sz="4" w:space="0" w:color="auto"/>
            </w:tcBorders>
          </w:tcPr>
          <w:p w14:paraId="196309F7" w14:textId="77777777" w:rsidR="00516776" w:rsidRDefault="00516776" w:rsidP="00767D31">
            <w:pPr>
              <w:pStyle w:val="TAL"/>
            </w:pPr>
          </w:p>
        </w:tc>
        <w:tc>
          <w:tcPr>
            <w:tcW w:w="3934" w:type="dxa"/>
            <w:tcBorders>
              <w:top w:val="single" w:sz="4" w:space="0" w:color="auto"/>
              <w:left w:val="single" w:sz="4" w:space="0" w:color="auto"/>
              <w:bottom w:val="single" w:sz="4" w:space="0" w:color="auto"/>
              <w:right w:val="single" w:sz="4" w:space="0" w:color="auto"/>
            </w:tcBorders>
          </w:tcPr>
          <w:p w14:paraId="07820653" w14:textId="77777777" w:rsidR="00516776" w:rsidRDefault="00516776" w:rsidP="00767D31">
            <w:pPr>
              <w:pStyle w:val="TAL"/>
              <w:rPr>
                <w:rFonts w:cs="Arial"/>
                <w:szCs w:val="18"/>
              </w:rPr>
            </w:pPr>
          </w:p>
        </w:tc>
      </w:tr>
      <w:tr w:rsidR="00516776" w:rsidRPr="00FD48E5" w14:paraId="4132695F" w14:textId="77777777" w:rsidTr="00767D31">
        <w:trPr>
          <w:jc w:val="center"/>
        </w:trPr>
        <w:tc>
          <w:tcPr>
            <w:tcW w:w="1943" w:type="dxa"/>
            <w:tcBorders>
              <w:top w:val="single" w:sz="4" w:space="0" w:color="auto"/>
              <w:left w:val="single" w:sz="4" w:space="0" w:color="auto"/>
              <w:bottom w:val="single" w:sz="4" w:space="0" w:color="auto"/>
              <w:right w:val="single" w:sz="4" w:space="0" w:color="auto"/>
            </w:tcBorders>
          </w:tcPr>
          <w:p w14:paraId="0DC38ABB" w14:textId="77777777" w:rsidR="00516776" w:rsidRDefault="00516776" w:rsidP="00767D31">
            <w:pPr>
              <w:pStyle w:val="TAL"/>
            </w:pPr>
            <w:r>
              <w:t>attribute2</w:t>
            </w:r>
          </w:p>
        </w:tc>
        <w:tc>
          <w:tcPr>
            <w:tcW w:w="1800" w:type="dxa"/>
            <w:tcBorders>
              <w:top w:val="single" w:sz="4" w:space="0" w:color="auto"/>
              <w:left w:val="single" w:sz="4" w:space="0" w:color="auto"/>
              <w:bottom w:val="single" w:sz="4" w:space="0" w:color="auto"/>
              <w:right w:val="single" w:sz="4" w:space="0" w:color="auto"/>
            </w:tcBorders>
          </w:tcPr>
          <w:p w14:paraId="21ADDC03" w14:textId="77777777" w:rsidR="00516776" w:rsidRDefault="00516776" w:rsidP="00767D31">
            <w:pPr>
              <w:pStyle w:val="TAL"/>
            </w:pPr>
          </w:p>
        </w:tc>
        <w:tc>
          <w:tcPr>
            <w:tcW w:w="540" w:type="dxa"/>
            <w:tcBorders>
              <w:top w:val="single" w:sz="4" w:space="0" w:color="auto"/>
              <w:left w:val="single" w:sz="4" w:space="0" w:color="auto"/>
              <w:bottom w:val="single" w:sz="4" w:space="0" w:color="auto"/>
              <w:right w:val="single" w:sz="4" w:space="0" w:color="auto"/>
            </w:tcBorders>
          </w:tcPr>
          <w:p w14:paraId="25DE1BC9" w14:textId="77777777" w:rsidR="00516776" w:rsidRDefault="00516776" w:rsidP="00767D31">
            <w:pPr>
              <w:pStyle w:val="TAC"/>
            </w:pPr>
          </w:p>
        </w:tc>
        <w:tc>
          <w:tcPr>
            <w:tcW w:w="1350" w:type="dxa"/>
            <w:tcBorders>
              <w:top w:val="single" w:sz="4" w:space="0" w:color="auto"/>
              <w:left w:val="single" w:sz="4" w:space="0" w:color="auto"/>
              <w:bottom w:val="single" w:sz="4" w:space="0" w:color="auto"/>
              <w:right w:val="single" w:sz="4" w:space="0" w:color="auto"/>
            </w:tcBorders>
          </w:tcPr>
          <w:p w14:paraId="54DCA671" w14:textId="77777777" w:rsidR="00516776" w:rsidRDefault="00516776" w:rsidP="00767D31">
            <w:pPr>
              <w:pStyle w:val="TAL"/>
            </w:pPr>
          </w:p>
        </w:tc>
        <w:tc>
          <w:tcPr>
            <w:tcW w:w="3934" w:type="dxa"/>
            <w:tcBorders>
              <w:top w:val="single" w:sz="4" w:space="0" w:color="auto"/>
              <w:left w:val="single" w:sz="4" w:space="0" w:color="auto"/>
              <w:bottom w:val="single" w:sz="4" w:space="0" w:color="auto"/>
              <w:right w:val="single" w:sz="4" w:space="0" w:color="auto"/>
            </w:tcBorders>
          </w:tcPr>
          <w:p w14:paraId="2FEA0E46" w14:textId="77777777" w:rsidR="00516776" w:rsidRDefault="00516776" w:rsidP="00767D31">
            <w:pPr>
              <w:pStyle w:val="TAL"/>
              <w:rPr>
                <w:rFonts w:cs="Arial"/>
                <w:szCs w:val="18"/>
              </w:rPr>
            </w:pPr>
          </w:p>
        </w:tc>
      </w:tr>
      <w:tr w:rsidR="00516776" w:rsidRPr="00FD48E5" w14:paraId="4329BBF4" w14:textId="77777777" w:rsidTr="00767D31">
        <w:trPr>
          <w:jc w:val="center"/>
        </w:trPr>
        <w:tc>
          <w:tcPr>
            <w:tcW w:w="1943" w:type="dxa"/>
            <w:tcBorders>
              <w:top w:val="single" w:sz="4" w:space="0" w:color="auto"/>
              <w:left w:val="single" w:sz="4" w:space="0" w:color="auto"/>
              <w:bottom w:val="single" w:sz="4" w:space="0" w:color="auto"/>
              <w:right w:val="single" w:sz="4" w:space="0" w:color="auto"/>
            </w:tcBorders>
          </w:tcPr>
          <w:p w14:paraId="46014877" w14:textId="77777777" w:rsidR="00516776" w:rsidRDefault="00516776" w:rsidP="00767D31">
            <w:pPr>
              <w:pStyle w:val="TAL"/>
            </w:pPr>
            <w:r>
              <w:t>…</w:t>
            </w:r>
          </w:p>
        </w:tc>
        <w:tc>
          <w:tcPr>
            <w:tcW w:w="1800" w:type="dxa"/>
            <w:tcBorders>
              <w:top w:val="single" w:sz="4" w:space="0" w:color="auto"/>
              <w:left w:val="single" w:sz="4" w:space="0" w:color="auto"/>
              <w:bottom w:val="single" w:sz="4" w:space="0" w:color="auto"/>
              <w:right w:val="single" w:sz="4" w:space="0" w:color="auto"/>
            </w:tcBorders>
          </w:tcPr>
          <w:p w14:paraId="3A45C6BC" w14:textId="77777777" w:rsidR="00516776" w:rsidRDefault="00516776" w:rsidP="00767D31">
            <w:pPr>
              <w:pStyle w:val="TAL"/>
            </w:pPr>
          </w:p>
        </w:tc>
        <w:tc>
          <w:tcPr>
            <w:tcW w:w="540" w:type="dxa"/>
            <w:tcBorders>
              <w:top w:val="single" w:sz="4" w:space="0" w:color="auto"/>
              <w:left w:val="single" w:sz="4" w:space="0" w:color="auto"/>
              <w:bottom w:val="single" w:sz="4" w:space="0" w:color="auto"/>
              <w:right w:val="single" w:sz="4" w:space="0" w:color="auto"/>
            </w:tcBorders>
          </w:tcPr>
          <w:p w14:paraId="21E5FB68" w14:textId="77777777" w:rsidR="00516776" w:rsidRDefault="00516776" w:rsidP="00767D31">
            <w:pPr>
              <w:pStyle w:val="TAC"/>
            </w:pPr>
          </w:p>
        </w:tc>
        <w:tc>
          <w:tcPr>
            <w:tcW w:w="1350" w:type="dxa"/>
            <w:tcBorders>
              <w:top w:val="single" w:sz="4" w:space="0" w:color="auto"/>
              <w:left w:val="single" w:sz="4" w:space="0" w:color="auto"/>
              <w:bottom w:val="single" w:sz="4" w:space="0" w:color="auto"/>
              <w:right w:val="single" w:sz="4" w:space="0" w:color="auto"/>
            </w:tcBorders>
          </w:tcPr>
          <w:p w14:paraId="0EEA87D8" w14:textId="77777777" w:rsidR="00516776" w:rsidRDefault="00516776" w:rsidP="00767D31">
            <w:pPr>
              <w:pStyle w:val="TAL"/>
            </w:pPr>
          </w:p>
        </w:tc>
        <w:tc>
          <w:tcPr>
            <w:tcW w:w="3934" w:type="dxa"/>
            <w:tcBorders>
              <w:top w:val="single" w:sz="4" w:space="0" w:color="auto"/>
              <w:left w:val="single" w:sz="4" w:space="0" w:color="auto"/>
              <w:bottom w:val="single" w:sz="4" w:space="0" w:color="auto"/>
              <w:right w:val="single" w:sz="4" w:space="0" w:color="auto"/>
            </w:tcBorders>
          </w:tcPr>
          <w:p w14:paraId="566A32BF" w14:textId="77777777" w:rsidR="00516776" w:rsidRDefault="00516776" w:rsidP="00767D31">
            <w:pPr>
              <w:pStyle w:val="TAL"/>
              <w:rPr>
                <w:rFonts w:cs="Arial"/>
                <w:szCs w:val="18"/>
              </w:rPr>
            </w:pPr>
          </w:p>
        </w:tc>
      </w:tr>
      <w:tr w:rsidR="00516776" w:rsidRPr="00FD48E5" w14:paraId="3D64CBE2" w14:textId="77777777" w:rsidTr="00767D31">
        <w:trPr>
          <w:jc w:val="center"/>
        </w:trPr>
        <w:tc>
          <w:tcPr>
            <w:tcW w:w="1943" w:type="dxa"/>
            <w:tcBorders>
              <w:top w:val="single" w:sz="4" w:space="0" w:color="auto"/>
              <w:left w:val="single" w:sz="4" w:space="0" w:color="auto"/>
              <w:bottom w:val="single" w:sz="4" w:space="0" w:color="auto"/>
              <w:right w:val="single" w:sz="4" w:space="0" w:color="auto"/>
            </w:tcBorders>
          </w:tcPr>
          <w:p w14:paraId="331C4F11" w14:textId="77777777" w:rsidR="00516776" w:rsidRDefault="00516776" w:rsidP="00767D31">
            <w:pPr>
              <w:pStyle w:val="TAL"/>
            </w:pPr>
            <w:r>
              <w:t>attribute N</w:t>
            </w:r>
          </w:p>
        </w:tc>
        <w:tc>
          <w:tcPr>
            <w:tcW w:w="1800" w:type="dxa"/>
            <w:tcBorders>
              <w:top w:val="single" w:sz="4" w:space="0" w:color="auto"/>
              <w:left w:val="single" w:sz="4" w:space="0" w:color="auto"/>
              <w:bottom w:val="single" w:sz="4" w:space="0" w:color="auto"/>
              <w:right w:val="single" w:sz="4" w:space="0" w:color="auto"/>
            </w:tcBorders>
          </w:tcPr>
          <w:p w14:paraId="60120755" w14:textId="77777777" w:rsidR="00516776" w:rsidRDefault="00516776" w:rsidP="00767D31">
            <w:pPr>
              <w:pStyle w:val="TAL"/>
            </w:pPr>
          </w:p>
        </w:tc>
        <w:tc>
          <w:tcPr>
            <w:tcW w:w="540" w:type="dxa"/>
            <w:tcBorders>
              <w:top w:val="single" w:sz="4" w:space="0" w:color="auto"/>
              <w:left w:val="single" w:sz="4" w:space="0" w:color="auto"/>
              <w:bottom w:val="single" w:sz="4" w:space="0" w:color="auto"/>
              <w:right w:val="single" w:sz="4" w:space="0" w:color="auto"/>
            </w:tcBorders>
          </w:tcPr>
          <w:p w14:paraId="2EB01EA6" w14:textId="77777777" w:rsidR="00516776" w:rsidRDefault="00516776" w:rsidP="00767D31">
            <w:pPr>
              <w:pStyle w:val="TAC"/>
            </w:pPr>
          </w:p>
        </w:tc>
        <w:tc>
          <w:tcPr>
            <w:tcW w:w="1350" w:type="dxa"/>
            <w:tcBorders>
              <w:top w:val="single" w:sz="4" w:space="0" w:color="auto"/>
              <w:left w:val="single" w:sz="4" w:space="0" w:color="auto"/>
              <w:bottom w:val="single" w:sz="4" w:space="0" w:color="auto"/>
              <w:right w:val="single" w:sz="4" w:space="0" w:color="auto"/>
            </w:tcBorders>
          </w:tcPr>
          <w:p w14:paraId="359486D2" w14:textId="77777777" w:rsidR="00516776" w:rsidRDefault="00516776" w:rsidP="00767D31">
            <w:pPr>
              <w:pStyle w:val="TAL"/>
            </w:pPr>
          </w:p>
        </w:tc>
        <w:tc>
          <w:tcPr>
            <w:tcW w:w="3934" w:type="dxa"/>
            <w:tcBorders>
              <w:top w:val="single" w:sz="4" w:space="0" w:color="auto"/>
              <w:left w:val="single" w:sz="4" w:space="0" w:color="auto"/>
              <w:bottom w:val="single" w:sz="4" w:space="0" w:color="auto"/>
              <w:right w:val="single" w:sz="4" w:space="0" w:color="auto"/>
            </w:tcBorders>
          </w:tcPr>
          <w:p w14:paraId="1E04E8D4" w14:textId="77777777" w:rsidR="00516776" w:rsidRDefault="00516776" w:rsidP="00767D31">
            <w:pPr>
              <w:pStyle w:val="TAL"/>
              <w:rPr>
                <w:rFonts w:cs="Arial"/>
                <w:szCs w:val="18"/>
              </w:rPr>
            </w:pPr>
          </w:p>
        </w:tc>
      </w:tr>
      <w:tr w:rsidR="00516776" w:rsidRPr="00FD48E5" w14:paraId="04D84C08" w14:textId="77777777" w:rsidTr="00767D31">
        <w:trPr>
          <w:jc w:val="center"/>
        </w:trPr>
        <w:tc>
          <w:tcPr>
            <w:tcW w:w="1943" w:type="dxa"/>
            <w:tcBorders>
              <w:top w:val="single" w:sz="4" w:space="0" w:color="auto"/>
              <w:left w:val="single" w:sz="4" w:space="0" w:color="auto"/>
              <w:bottom w:val="single" w:sz="4" w:space="0" w:color="auto"/>
              <w:right w:val="single" w:sz="4" w:space="0" w:color="auto"/>
            </w:tcBorders>
          </w:tcPr>
          <w:p w14:paraId="5EEE5FC9" w14:textId="77777777" w:rsidR="00516776" w:rsidRDefault="00516776" w:rsidP="00767D31">
            <w:pPr>
              <w:pStyle w:val="TAL"/>
            </w:pPr>
            <w:r>
              <w:t>_links</w:t>
            </w:r>
          </w:p>
        </w:tc>
        <w:tc>
          <w:tcPr>
            <w:tcW w:w="1800" w:type="dxa"/>
            <w:tcBorders>
              <w:top w:val="single" w:sz="4" w:space="0" w:color="auto"/>
              <w:left w:val="single" w:sz="4" w:space="0" w:color="auto"/>
              <w:bottom w:val="single" w:sz="4" w:space="0" w:color="auto"/>
              <w:right w:val="single" w:sz="4" w:space="0" w:color="auto"/>
            </w:tcBorders>
          </w:tcPr>
          <w:p w14:paraId="79DD952E" w14:textId="77777777" w:rsidR="00516776" w:rsidRDefault="00516776" w:rsidP="00767D31">
            <w:pPr>
              <w:pStyle w:val="TAL"/>
            </w:pPr>
            <w:proofErr w:type="spellStart"/>
            <w:r>
              <w:t>selfLink</w:t>
            </w:r>
            <w:proofErr w:type="spellEnd"/>
          </w:p>
        </w:tc>
        <w:tc>
          <w:tcPr>
            <w:tcW w:w="540" w:type="dxa"/>
            <w:tcBorders>
              <w:top w:val="single" w:sz="4" w:space="0" w:color="auto"/>
              <w:left w:val="single" w:sz="4" w:space="0" w:color="auto"/>
              <w:bottom w:val="single" w:sz="4" w:space="0" w:color="auto"/>
              <w:right w:val="single" w:sz="4" w:space="0" w:color="auto"/>
            </w:tcBorders>
          </w:tcPr>
          <w:p w14:paraId="44B10CE2" w14:textId="77777777" w:rsidR="00516776" w:rsidRDefault="00516776" w:rsidP="00767D31">
            <w:pPr>
              <w:pStyle w:val="TAC"/>
            </w:pPr>
            <w:r>
              <w:t>M</w:t>
            </w:r>
          </w:p>
        </w:tc>
        <w:tc>
          <w:tcPr>
            <w:tcW w:w="1350" w:type="dxa"/>
            <w:tcBorders>
              <w:top w:val="single" w:sz="4" w:space="0" w:color="auto"/>
              <w:left w:val="single" w:sz="4" w:space="0" w:color="auto"/>
              <w:bottom w:val="single" w:sz="4" w:space="0" w:color="auto"/>
              <w:right w:val="single" w:sz="4" w:space="0" w:color="auto"/>
            </w:tcBorders>
          </w:tcPr>
          <w:p w14:paraId="574807A7" w14:textId="77777777" w:rsidR="00516776" w:rsidRDefault="00516776" w:rsidP="00767D31">
            <w:pPr>
              <w:pStyle w:val="TAL"/>
            </w:pPr>
            <w:r>
              <w:t>1</w:t>
            </w:r>
          </w:p>
        </w:tc>
        <w:tc>
          <w:tcPr>
            <w:tcW w:w="3934" w:type="dxa"/>
            <w:tcBorders>
              <w:top w:val="single" w:sz="4" w:space="0" w:color="auto"/>
              <w:left w:val="single" w:sz="4" w:space="0" w:color="auto"/>
              <w:bottom w:val="single" w:sz="4" w:space="0" w:color="auto"/>
              <w:right w:val="single" w:sz="4" w:space="0" w:color="auto"/>
            </w:tcBorders>
          </w:tcPr>
          <w:p w14:paraId="015A6B70" w14:textId="77777777" w:rsidR="00516776" w:rsidRDefault="00516776" w:rsidP="00767D31">
            <w:pPr>
              <w:pStyle w:val="TAL"/>
              <w:rPr>
                <w:rFonts w:cs="Arial"/>
                <w:szCs w:val="18"/>
              </w:rPr>
            </w:pPr>
            <w:r>
              <w:rPr>
                <w:rFonts w:cs="Arial"/>
                <w:szCs w:val="18"/>
              </w:rPr>
              <w:t>contains the link to itself</w:t>
            </w:r>
          </w:p>
        </w:tc>
      </w:tr>
    </w:tbl>
    <w:p w14:paraId="78E9860D" w14:textId="77777777" w:rsidR="00516776" w:rsidRDefault="00516776" w:rsidP="00516776">
      <w:pPr>
        <w:rPr>
          <w:lang w:val="en-US" w:eastAsia="zh-CN"/>
        </w:rPr>
      </w:pPr>
    </w:p>
    <w:p w14:paraId="31C8A06F" w14:textId="77777777" w:rsidR="00516776" w:rsidRDefault="00516776" w:rsidP="00516776">
      <w:pPr>
        <w:pStyle w:val="NO"/>
        <w:rPr>
          <w:lang w:val="en-US" w:eastAsia="zh-CN"/>
        </w:rPr>
      </w:pPr>
      <w:r>
        <w:rPr>
          <w:lang w:val="en-US" w:eastAsia="zh-CN"/>
        </w:rPr>
        <w:t>NOTE 1:</w:t>
      </w:r>
      <w:r>
        <w:rPr>
          <w:lang w:val="en-US" w:eastAsia="zh-CN"/>
        </w:rPr>
        <w:tab/>
        <w:t>attributes 1 to N are the attributes of the original individual resource.</w:t>
      </w:r>
    </w:p>
    <w:p w14:paraId="78BF98B7" w14:textId="77777777" w:rsidR="00516776" w:rsidRDefault="00516776" w:rsidP="00516776">
      <w:pPr>
        <w:rPr>
          <w:lang w:val="en-US" w:eastAsia="zh-CN"/>
        </w:rPr>
      </w:pPr>
      <w:r>
        <w:rPr>
          <w:lang w:val="en-US" w:eastAsia="zh-CN"/>
        </w:rPr>
        <w:t xml:space="preserve">The </w:t>
      </w:r>
      <w:proofErr w:type="spellStart"/>
      <w:r>
        <w:t>L</w:t>
      </w:r>
      <w:r w:rsidRPr="001770E4">
        <w:t>inksValueSchema</w:t>
      </w:r>
      <w:proofErr w:type="spellEnd"/>
      <w:r>
        <w:rPr>
          <w:lang w:val="en-US" w:eastAsia="zh-CN"/>
        </w:rPr>
        <w:t xml:space="preserve"> and </w:t>
      </w:r>
      <w:proofErr w:type="spellStart"/>
      <w:r>
        <w:rPr>
          <w:lang w:val="en-US" w:eastAsia="zh-CN"/>
        </w:rPr>
        <w:t>SelfLink</w:t>
      </w:r>
      <w:proofErr w:type="spellEnd"/>
      <w:r>
        <w:rPr>
          <w:lang w:val="en-US" w:eastAsia="zh-CN"/>
        </w:rPr>
        <w:t xml:space="preserve"> data types shall be added to the list of re-used data types of the 3GPP API.</w:t>
      </w:r>
    </w:p>
    <w:p w14:paraId="69528EE0" w14:textId="77777777" w:rsidR="00516776" w:rsidRDefault="00516776" w:rsidP="00516776">
      <w:pPr>
        <w:rPr>
          <w:lang w:val="en-US" w:eastAsia="zh-CN"/>
        </w:rPr>
      </w:pPr>
      <w:r>
        <w:rPr>
          <w:lang w:val="en-US" w:eastAsia="zh-CN"/>
        </w:rPr>
        <w:t>A NF Service Consumer that receives link(s) in the response body may retrieve the remaining part(s) of the resources by sending GET requests towards the URI(s) contained in the link(s).</w:t>
      </w:r>
    </w:p>
    <w:p w14:paraId="1F4024E2" w14:textId="77777777" w:rsidR="00516776" w:rsidRDefault="00516776" w:rsidP="00516776">
      <w:pPr>
        <w:pStyle w:val="Heading3"/>
        <w:rPr>
          <w:lang w:val="en-US" w:eastAsia="zh-CN"/>
        </w:rPr>
      </w:pPr>
      <w:bookmarkStart w:id="594" w:name="_Toc19702481"/>
      <w:bookmarkStart w:id="595" w:name="_Toc27751642"/>
      <w:bookmarkStart w:id="596" w:name="_Toc35971728"/>
      <w:bookmarkStart w:id="597" w:name="_Toc35975977"/>
      <w:bookmarkStart w:id="598" w:name="_Toc44849434"/>
      <w:bookmarkStart w:id="599" w:name="_Toc51853075"/>
      <w:bookmarkStart w:id="600" w:name="_Toc114582933"/>
      <w:r>
        <w:rPr>
          <w:lang w:val="en-US" w:eastAsia="zh-CN"/>
        </w:rPr>
        <w:t>4.9.4</w:t>
      </w:r>
      <w:r>
        <w:rPr>
          <w:lang w:val="en-US" w:eastAsia="zh-CN"/>
        </w:rPr>
        <w:tab/>
        <w:t>Indirect Delivery</w:t>
      </w:r>
      <w:bookmarkEnd w:id="594"/>
      <w:bookmarkEnd w:id="595"/>
      <w:bookmarkEnd w:id="596"/>
      <w:bookmarkEnd w:id="597"/>
      <w:bookmarkEnd w:id="598"/>
      <w:bookmarkEnd w:id="599"/>
      <w:bookmarkEnd w:id="600"/>
    </w:p>
    <w:p w14:paraId="7AD3AF17" w14:textId="77777777" w:rsidR="00516776" w:rsidRPr="004777FE" w:rsidRDefault="00516776" w:rsidP="00516776">
      <w:pPr>
        <w:rPr>
          <w:lang w:val="en-US" w:eastAsia="zh-CN"/>
        </w:rPr>
      </w:pPr>
      <w:r>
        <w:rPr>
          <w:lang w:val="en-US" w:eastAsia="zh-CN"/>
        </w:rPr>
        <w:t>A NF Service Producer may not return any requested resource representation and instead may return a representation containing only a list of links to the requested resources in the response body.</w:t>
      </w:r>
    </w:p>
    <w:p w14:paraId="25F10004" w14:textId="77777777" w:rsidR="00516776" w:rsidRDefault="00516776" w:rsidP="00516776">
      <w:pPr>
        <w:rPr>
          <w:lang w:val="en-US" w:eastAsia="zh-CN"/>
        </w:rPr>
      </w:pPr>
      <w:r>
        <w:rPr>
          <w:lang w:val="en-US" w:eastAsia="zh-CN"/>
        </w:rPr>
        <w:t xml:space="preserve">The returned representation containing the list is a </w:t>
      </w:r>
      <w:r>
        <w:t>"</w:t>
      </w:r>
      <w:r w:rsidRPr="00A27B02">
        <w:t>3gppHal+json</w:t>
      </w:r>
      <w:r>
        <w:t>"</w:t>
      </w:r>
      <w:r>
        <w:rPr>
          <w:lang w:val="en-US" w:eastAsia="zh-CN"/>
        </w:rPr>
        <w:t xml:space="preserve"> document. The document is a JSON object with one member whose name is:</w:t>
      </w:r>
    </w:p>
    <w:p w14:paraId="299A5A45" w14:textId="77777777" w:rsidR="00516776" w:rsidRDefault="00516776" w:rsidP="00516776">
      <w:pPr>
        <w:pStyle w:val="B1"/>
        <w:rPr>
          <w:lang w:val="en-US" w:eastAsia="zh-CN"/>
        </w:rPr>
      </w:pPr>
      <w:r>
        <w:rPr>
          <w:lang w:val="en-US" w:eastAsia="zh-CN"/>
        </w:rPr>
        <w:t>-</w:t>
      </w:r>
      <w:r>
        <w:rPr>
          <w:lang w:val="en-US" w:eastAsia="zh-CN"/>
        </w:rPr>
        <w:tab/>
        <w:t>_links.</w:t>
      </w:r>
    </w:p>
    <w:p w14:paraId="2185C11D" w14:textId="77777777" w:rsidR="00516776" w:rsidRDefault="00516776" w:rsidP="00516776">
      <w:pPr>
        <w:rPr>
          <w:lang w:val="en-US" w:eastAsia="zh-CN"/>
        </w:rPr>
      </w:pPr>
      <w:r>
        <w:rPr>
          <w:lang w:val="en-US" w:eastAsia="zh-CN"/>
        </w:rPr>
        <w:t>This member shall contain a member whose name is "item" and whose value is an array of "link" objects. Each of the link objects contains one requested resource URI. There shall be one link object per requested resource.</w:t>
      </w:r>
    </w:p>
    <w:p w14:paraId="234E4A48" w14:textId="77777777" w:rsidR="00516776" w:rsidRDefault="00516776" w:rsidP="00516776">
      <w:pPr>
        <w:rPr>
          <w:lang w:val="en-US" w:eastAsia="zh-CN"/>
        </w:rPr>
      </w:pPr>
      <w:r>
        <w:rPr>
          <w:lang w:val="en-US" w:eastAsia="zh-CN"/>
        </w:rPr>
        <w:t>It shall also contain a member whose name is "self" and whose value is a "link" object that contains the URI of the returned representation.</w:t>
      </w:r>
    </w:p>
    <w:p w14:paraId="0D847058" w14:textId="77777777" w:rsidR="00516776" w:rsidRDefault="00516776" w:rsidP="00516776">
      <w:pPr>
        <w:rPr>
          <w:lang w:val="en-US" w:eastAsia="zh-CN"/>
        </w:rPr>
      </w:pPr>
      <w:r>
        <w:rPr>
          <w:lang w:val="en-US" w:eastAsia="zh-CN"/>
        </w:rPr>
        <w:t>A NF Service Consumer that receives such a response may then send a GET request per resource URI to retrieve the requested resources from the NF Service Producer.</w:t>
      </w:r>
    </w:p>
    <w:p w14:paraId="2CD69EAF" w14:textId="77777777" w:rsidR="00516776" w:rsidRDefault="00516776" w:rsidP="00516776">
      <w:pPr>
        <w:pStyle w:val="Heading3"/>
        <w:rPr>
          <w:lang w:val="en-US" w:eastAsia="zh-CN"/>
        </w:rPr>
      </w:pPr>
      <w:bookmarkStart w:id="601" w:name="_Toc19702482"/>
      <w:bookmarkStart w:id="602" w:name="_Toc27751643"/>
      <w:bookmarkStart w:id="603" w:name="_Toc35971729"/>
      <w:bookmarkStart w:id="604" w:name="_Toc35975978"/>
      <w:bookmarkStart w:id="605" w:name="_Toc44849435"/>
      <w:bookmarkStart w:id="606" w:name="_Toc51853076"/>
      <w:bookmarkStart w:id="607" w:name="_Toc114582934"/>
      <w:r>
        <w:rPr>
          <w:lang w:val="en-US" w:eastAsia="zh-CN"/>
        </w:rPr>
        <w:t>4.9.5</w:t>
      </w:r>
      <w:r>
        <w:rPr>
          <w:lang w:val="en-US" w:eastAsia="zh-CN"/>
        </w:rPr>
        <w:tab/>
        <w:t>Indirect Delivery with HTTP/2 Server Push</w:t>
      </w:r>
      <w:bookmarkEnd w:id="601"/>
      <w:bookmarkEnd w:id="602"/>
      <w:bookmarkEnd w:id="603"/>
      <w:bookmarkEnd w:id="604"/>
      <w:bookmarkEnd w:id="605"/>
      <w:bookmarkEnd w:id="606"/>
      <w:bookmarkEnd w:id="607"/>
    </w:p>
    <w:p w14:paraId="40927AB0" w14:textId="77777777" w:rsidR="00516776" w:rsidRDefault="00516776" w:rsidP="00516776">
      <w:pPr>
        <w:rPr>
          <w:lang w:val="de-DE"/>
        </w:rPr>
      </w:pPr>
      <w:r>
        <w:t>A NF Service Producer may use HTTP/2 Server Push, if HTTP/2 Server Push is supported in the PLMN.</w:t>
      </w:r>
    </w:p>
    <w:p w14:paraId="4E7986FB" w14:textId="77777777" w:rsidR="00516776" w:rsidRPr="00C262F4" w:rsidRDefault="00516776" w:rsidP="00516776">
      <w:r>
        <w:rPr>
          <w:lang w:val="de-DE"/>
        </w:rPr>
        <w:t>T</w:t>
      </w:r>
      <w:r>
        <w:t>o use HTTP/2 Server Push, the NF Service Producer shall send PUSH_PROMISE frames in the HTTP response, with each PUSH_PROMISE frame containing a GET request targeting the URI of one resource to be transferred and the reserved stream identifier to be used for transferring the resource. Then the NF Service Producer shall send Push Responses via the corresponding reserved streams, with each Push Response containing the representation of the associated resource. The NF Service Producer shall also send links with the URIs of the resources in DATA frame(s) of the response message.</w:t>
      </w:r>
    </w:p>
    <w:p w14:paraId="273C2B3E" w14:textId="77777777" w:rsidR="00516776" w:rsidRDefault="00516776" w:rsidP="00516776">
      <w:r>
        <w:t xml:space="preserve">A NF Service Consumer may disable HTTP/2 Server Push by sending </w:t>
      </w:r>
      <w:r w:rsidRPr="00A54AAE">
        <w:t>SETTINGS_ENABLE_PUSH</w:t>
      </w:r>
      <w:r>
        <w:t xml:space="preserve"> parameter with value "0" on HTTP level, as specified in IETF RFC 7540 [13].</w:t>
      </w:r>
    </w:p>
    <w:p w14:paraId="4A53BE1E" w14:textId="77777777" w:rsidR="00516776" w:rsidRDefault="00516776" w:rsidP="00516776">
      <w:pPr>
        <w:pStyle w:val="TH"/>
      </w:pPr>
      <w:r w:rsidRPr="0069718D">
        <w:object w:dxaOrig="11615" w:dyaOrig="11425" w14:anchorId="2F996F6E">
          <v:shape id="_x0000_i1041" type="#_x0000_t75" style="width:506.5pt;height:571.5pt" o:ole="">
            <v:imagedata r:id="rId43" o:title=""/>
          </v:shape>
          <o:OLEObject Type="Embed" ProgID="Visio.Drawing.11" ShapeID="_x0000_i1041" DrawAspect="Content" ObjectID="_1725195695" r:id="rId44"/>
        </w:object>
      </w:r>
    </w:p>
    <w:p w14:paraId="09B16183" w14:textId="77777777" w:rsidR="00516776" w:rsidRDefault="00516776" w:rsidP="00516776">
      <w:pPr>
        <w:pStyle w:val="TF"/>
      </w:pPr>
      <w:r>
        <w:t>Figure 4.9.5-1 Indirect Delivery with HTTP/2 Server Push</w:t>
      </w:r>
    </w:p>
    <w:p w14:paraId="74F6A58B" w14:textId="77777777" w:rsidR="00516776" w:rsidRDefault="00516776" w:rsidP="00516776">
      <w:pPr>
        <w:pStyle w:val="B1"/>
      </w:pPr>
      <w:r>
        <w:t>1.</w:t>
      </w:r>
      <w:r>
        <w:tab/>
        <w:t>A NF Service Consumer sends a HTTP request to get resources(s) to the NF Service Producer, e.g. a query of a collection of resources.</w:t>
      </w:r>
    </w:p>
    <w:p w14:paraId="3539C639" w14:textId="77777777" w:rsidR="00516776" w:rsidRDefault="00516776" w:rsidP="00516776">
      <w:pPr>
        <w:pStyle w:val="B1"/>
      </w:pPr>
      <w:r>
        <w:t>2.</w:t>
      </w:r>
      <w:r>
        <w:tab/>
        <w:t>The NF Service Producer detects that multiple resources are to be returned and choose to indirectly deliver the resources with the Server Push mechanism.</w:t>
      </w:r>
    </w:p>
    <w:p w14:paraId="047654F3" w14:textId="77777777" w:rsidR="00516776" w:rsidRDefault="00516776" w:rsidP="00516776">
      <w:pPr>
        <w:pStyle w:val="List"/>
      </w:pPr>
      <w:r>
        <w:t>3.</w:t>
      </w:r>
      <w:r>
        <w:tab/>
        <w:t xml:space="preserve">The NF Service Producer returns multiple PUSH_PROMISE Requests before HEADERS frame and DATA frames(s) to the NF Service Consumer. Each PUSH_PROMISE Request contains the URI of one resource to be </w:t>
      </w:r>
      <w:r>
        <w:lastRenderedPageBreak/>
        <w:t>transferred and the identifier of the reserved stream used for transferring the resource.</w:t>
      </w:r>
      <w:r w:rsidRPr="004C1BA5">
        <w:t xml:space="preserve"> </w:t>
      </w:r>
      <w:r>
        <w:t>The NF Service Producer shall also send links with the URIs of the resources in DATA frame(s) of the response message.</w:t>
      </w:r>
    </w:p>
    <w:p w14:paraId="4AA59264" w14:textId="77777777" w:rsidR="00516776" w:rsidRDefault="00516776" w:rsidP="00516776">
      <w:pPr>
        <w:pStyle w:val="B1"/>
      </w:pPr>
      <w:r>
        <w:t>4.1-4.n. The NF Service Producer sends Push Reponses via corresponding reserved streams. Each Push Response contains the representation of the associated resource.</w:t>
      </w:r>
    </w:p>
    <w:p w14:paraId="4CEDF54C" w14:textId="77777777" w:rsidR="00516776" w:rsidRDefault="00516776" w:rsidP="00516776">
      <w:pPr>
        <w:pStyle w:val="B1"/>
      </w:pPr>
      <w:r>
        <w:t>5. If the NF Service Consumer does not successfully receive a resource in time, it may send a request to get that resource, using the resource URI previously received from the Push Request.</w:t>
      </w:r>
    </w:p>
    <w:p w14:paraId="5FE83ED2" w14:textId="77777777" w:rsidR="00516776" w:rsidRDefault="00516776" w:rsidP="00516776">
      <w:pPr>
        <w:pStyle w:val="B1"/>
      </w:pPr>
      <w:r>
        <w:t>5.a. The NF Service Producer returns the data of the requested resource in the response.</w:t>
      </w:r>
    </w:p>
    <w:p w14:paraId="6BBEF2CD" w14:textId="77777777" w:rsidR="00516776" w:rsidRDefault="00516776" w:rsidP="00516776">
      <w:pPr>
        <w:pStyle w:val="Heading3"/>
      </w:pPr>
      <w:bookmarkStart w:id="608" w:name="_Toc19702483"/>
      <w:bookmarkStart w:id="609" w:name="_Toc27751644"/>
      <w:bookmarkStart w:id="610" w:name="_Toc35971730"/>
      <w:bookmarkStart w:id="611" w:name="_Toc35975979"/>
      <w:bookmarkStart w:id="612" w:name="_Toc44849436"/>
      <w:bookmarkStart w:id="613" w:name="_Toc51853077"/>
      <w:bookmarkStart w:id="614" w:name="_Toc114582935"/>
      <w:r>
        <w:t>4.9.6</w:t>
      </w:r>
      <w:r>
        <w:tab/>
        <w:t>Criteria for choosing the transfer method</w:t>
      </w:r>
      <w:bookmarkEnd w:id="608"/>
      <w:bookmarkEnd w:id="609"/>
      <w:bookmarkEnd w:id="610"/>
      <w:bookmarkEnd w:id="611"/>
      <w:bookmarkEnd w:id="612"/>
      <w:bookmarkEnd w:id="613"/>
      <w:bookmarkEnd w:id="614"/>
    </w:p>
    <w:p w14:paraId="17758D9F" w14:textId="77777777" w:rsidR="00516776" w:rsidRDefault="00516776" w:rsidP="00516776">
      <w:r>
        <w:t>The following considerations may be used to determine which method to use transfer multiple resources to a NF Service Consumer.</w:t>
      </w:r>
    </w:p>
    <w:p w14:paraId="13C6DD03" w14:textId="77777777" w:rsidR="00516776" w:rsidRDefault="00516776" w:rsidP="00516776">
      <w:r>
        <w:t>If the size of the representation of each resource is small, direct delivery is preferred. If the number of resources to be returned is large, the NF Service Producer may choose iterative delivery.</w:t>
      </w:r>
    </w:p>
    <w:p w14:paraId="4F19842C" w14:textId="77777777" w:rsidR="00516776" w:rsidRPr="00821181" w:rsidRDefault="00516776" w:rsidP="00516776">
      <w:pPr>
        <w:pStyle w:val="NO"/>
      </w:pPr>
      <w:r w:rsidRPr="00055F99">
        <w:rPr>
          <w:rFonts w:eastAsia="SimSun"/>
        </w:rPr>
        <w:t>NOTE</w:t>
      </w:r>
      <w:r>
        <w:rPr>
          <w:rFonts w:hint="eastAsia"/>
        </w:rPr>
        <w:t> 1:</w:t>
      </w:r>
      <w:r>
        <w:rPr>
          <w:rFonts w:hint="eastAsia"/>
        </w:rPr>
        <w:tab/>
      </w:r>
      <w:r>
        <w:t>For this release of this specification, a JSON payload size less than 64000 octets is considered as not large and a JSON payload size larger than 64000 octets is considered as large.</w:t>
      </w:r>
    </w:p>
    <w:p w14:paraId="20F05BC9" w14:textId="77777777" w:rsidR="00516776" w:rsidRDefault="00516776" w:rsidP="00516776">
      <w:r>
        <w:t>If the size of the representation of each resource is large, indirect delivery is preferred. If the NF Service Producer supports HTTP/2 Server Push, then:</w:t>
      </w:r>
    </w:p>
    <w:p w14:paraId="3FFDF2A7" w14:textId="77777777" w:rsidR="00516776" w:rsidRPr="00DE1113" w:rsidRDefault="00516776" w:rsidP="00516776">
      <w:pPr>
        <w:pStyle w:val="B1"/>
      </w:pPr>
      <w:r>
        <w:t>-</w:t>
      </w:r>
      <w:r>
        <w:tab/>
      </w:r>
      <w:r w:rsidRPr="00DE1113">
        <w:t xml:space="preserve">when </w:t>
      </w:r>
      <w:r w:rsidRPr="00574B8B">
        <w:t>SETTINGS_ENABLE_PUSH parameter with value "1"</w:t>
      </w:r>
      <w:r w:rsidRPr="00DE1113">
        <w:t xml:space="preserve"> has been received from </w:t>
      </w:r>
      <w:r>
        <w:t>the NF Service Consumer, as specified in IETF RFC 7540 [13]</w:t>
      </w:r>
      <w:r w:rsidRPr="00DE1113">
        <w:t>, it should choose HTTP/2 Server Push to deliver the resource.</w:t>
      </w:r>
    </w:p>
    <w:p w14:paraId="0C52D932" w14:textId="77777777" w:rsidR="00516776" w:rsidRPr="00DE1113" w:rsidRDefault="00516776" w:rsidP="00516776">
      <w:pPr>
        <w:pStyle w:val="B1"/>
      </w:pPr>
      <w:r>
        <w:t>-</w:t>
      </w:r>
      <w:r>
        <w:tab/>
      </w:r>
      <w:r w:rsidRPr="00DE1113">
        <w:t xml:space="preserve">when </w:t>
      </w:r>
      <w:r w:rsidRPr="00574B8B">
        <w:t xml:space="preserve">SETTINGS_ENABLE_PUSH </w:t>
      </w:r>
      <w:r w:rsidRPr="00DE1113">
        <w:t xml:space="preserve">parameter with value "0" has been received from the </w:t>
      </w:r>
      <w:r>
        <w:t>NF Service Consumer, as specified in IETF RFC 7540 [13],</w:t>
      </w:r>
      <w:r w:rsidRPr="00DE1113">
        <w:t xml:space="preserve"> it must not choose HTTP/2 Server Push to deliver the resources.</w:t>
      </w:r>
    </w:p>
    <w:p w14:paraId="6163158C" w14:textId="77777777" w:rsidR="00516776" w:rsidRDefault="00516776" w:rsidP="00516776">
      <w:pPr>
        <w:pStyle w:val="B1"/>
      </w:pPr>
      <w:r>
        <w:t>-</w:t>
      </w:r>
      <w:r>
        <w:tab/>
      </w:r>
      <w:r w:rsidRPr="00DE1113">
        <w:t xml:space="preserve">when </w:t>
      </w:r>
      <w:r w:rsidRPr="00574B8B">
        <w:t xml:space="preserve">SETTINGS_ENABLE_PUSH </w:t>
      </w:r>
      <w:r w:rsidRPr="00DE1113">
        <w:t xml:space="preserve">parameter has not been received from the </w:t>
      </w:r>
      <w:r>
        <w:t>NF Service Consumer, as specified in IETF RFC 7540 [13],</w:t>
      </w:r>
      <w:r w:rsidRPr="00DE1113">
        <w:t xml:space="preserve"> it may decide whether to use HTTP/2 Server push or not, depending on other factors, e.g. operator policy, whether the client and server pertain to the same PLMN</w:t>
      </w:r>
      <w:r w:rsidRPr="00842076">
        <w:t>, etc.</w:t>
      </w:r>
    </w:p>
    <w:p w14:paraId="313E9984" w14:textId="77777777" w:rsidR="00516776" w:rsidRDefault="00516776" w:rsidP="00516776">
      <w:r>
        <w:rPr>
          <w:rFonts w:hint="eastAsia"/>
        </w:rPr>
        <w:t>A</w:t>
      </w:r>
      <w:r>
        <w:t>n NF Service Producer shall use Indirect Delivery with HTTP/2 Server Push only if the NF Service Consumer (client) indicated support for accepting server pushed resource representations, via the Supported Features negotiation as specified in clause 6.6.2 of 3GPP TS 29.500 [2].</w:t>
      </w:r>
    </w:p>
    <w:p w14:paraId="499427E2" w14:textId="77777777" w:rsidR="00516776" w:rsidRPr="00842076" w:rsidRDefault="00516776" w:rsidP="00516776">
      <w:pPr>
        <w:pStyle w:val="NO"/>
      </w:pPr>
      <w:r>
        <w:t>NOTE 2:</w:t>
      </w:r>
      <w:r>
        <w:tab/>
      </w:r>
      <w:r>
        <w:rPr>
          <w:rFonts w:hint="eastAsia"/>
        </w:rPr>
        <w:t xml:space="preserve">In this release the </w:t>
      </w:r>
      <w:r>
        <w:t>Indirect Delivery with HTTP/2 Server Push</w:t>
      </w:r>
      <w:r>
        <w:rPr>
          <w:rFonts w:hint="eastAsia"/>
        </w:rPr>
        <w:t xml:space="preserve"> is </w:t>
      </w:r>
      <w:r>
        <w:t>not used by 3GPP service based interface APIs.</w:t>
      </w:r>
    </w:p>
    <w:p w14:paraId="53CAD527" w14:textId="77777777" w:rsidR="00516776" w:rsidRDefault="00516776" w:rsidP="00516776">
      <w:pPr>
        <w:pStyle w:val="Heading1"/>
      </w:pPr>
      <w:bookmarkStart w:id="615" w:name="_Toc19702484"/>
      <w:bookmarkStart w:id="616" w:name="_Toc27751645"/>
      <w:bookmarkStart w:id="617" w:name="_Toc35971731"/>
      <w:bookmarkStart w:id="618" w:name="_Toc35975980"/>
      <w:bookmarkStart w:id="619" w:name="_Toc44849437"/>
      <w:bookmarkStart w:id="620" w:name="_Toc51853078"/>
      <w:bookmarkStart w:id="621" w:name="_Toc114582936"/>
      <w:r>
        <w:t>5</w:t>
      </w:r>
      <w:r>
        <w:tab/>
        <w:t>Documenting 5GC SBI APIs</w:t>
      </w:r>
      <w:bookmarkEnd w:id="615"/>
      <w:bookmarkEnd w:id="616"/>
      <w:bookmarkEnd w:id="617"/>
      <w:bookmarkEnd w:id="618"/>
      <w:bookmarkEnd w:id="619"/>
      <w:bookmarkEnd w:id="620"/>
      <w:bookmarkEnd w:id="621"/>
    </w:p>
    <w:p w14:paraId="27602105" w14:textId="77777777" w:rsidR="00516776" w:rsidRDefault="00516776" w:rsidP="00516776">
      <w:pPr>
        <w:pStyle w:val="Heading2"/>
      </w:pPr>
      <w:bookmarkStart w:id="622" w:name="_Toc19702485"/>
      <w:bookmarkStart w:id="623" w:name="_Toc27751646"/>
      <w:bookmarkStart w:id="624" w:name="_Toc35971732"/>
      <w:bookmarkStart w:id="625" w:name="_Toc35975981"/>
      <w:bookmarkStart w:id="626" w:name="_Toc44849438"/>
      <w:bookmarkStart w:id="627" w:name="_Toc51853079"/>
      <w:bookmarkStart w:id="628" w:name="_Toc114582937"/>
      <w:r>
        <w:t>5.1</w:t>
      </w:r>
      <w:r>
        <w:tab/>
        <w:t>Naming Conventions</w:t>
      </w:r>
      <w:bookmarkEnd w:id="622"/>
      <w:bookmarkEnd w:id="623"/>
      <w:bookmarkEnd w:id="624"/>
      <w:bookmarkEnd w:id="625"/>
      <w:bookmarkEnd w:id="626"/>
      <w:bookmarkEnd w:id="627"/>
      <w:bookmarkEnd w:id="628"/>
    </w:p>
    <w:p w14:paraId="2DDF8D37" w14:textId="77777777" w:rsidR="00516776" w:rsidRDefault="00516776" w:rsidP="00516776">
      <w:pPr>
        <w:pStyle w:val="Heading3"/>
      </w:pPr>
      <w:bookmarkStart w:id="629" w:name="_Toc19702486"/>
      <w:bookmarkStart w:id="630" w:name="_Toc27751647"/>
      <w:bookmarkStart w:id="631" w:name="_Toc35971733"/>
      <w:bookmarkStart w:id="632" w:name="_Toc35975982"/>
      <w:bookmarkStart w:id="633" w:name="_Toc44849439"/>
      <w:bookmarkStart w:id="634" w:name="_Toc51853080"/>
      <w:bookmarkStart w:id="635" w:name="_Toc114582938"/>
      <w:r>
        <w:t>5.1.1</w:t>
      </w:r>
      <w:r>
        <w:tab/>
        <w:t>Case Conventions</w:t>
      </w:r>
      <w:bookmarkEnd w:id="629"/>
      <w:bookmarkEnd w:id="630"/>
      <w:bookmarkEnd w:id="631"/>
      <w:bookmarkEnd w:id="632"/>
      <w:bookmarkEnd w:id="633"/>
      <w:bookmarkEnd w:id="634"/>
      <w:bookmarkEnd w:id="635"/>
    </w:p>
    <w:p w14:paraId="74394CFF" w14:textId="77777777" w:rsidR="00516776" w:rsidRDefault="00516776" w:rsidP="00516776">
      <w:pPr>
        <w:rPr>
          <w:lang w:val="de-DE" w:eastAsia="de-DE"/>
        </w:rPr>
      </w:pPr>
      <w:r>
        <w:rPr>
          <w:lang w:val="de-DE" w:eastAsia="de-DE"/>
        </w:rPr>
        <w:t>The following case conventions for names and strings are used in the 5GC SBI service APIs.</w:t>
      </w:r>
    </w:p>
    <w:p w14:paraId="554BC08E" w14:textId="77777777" w:rsidR="00516776" w:rsidRDefault="00516776" w:rsidP="00516776">
      <w:pPr>
        <w:pStyle w:val="B1"/>
        <w:rPr>
          <w:lang w:val="de-DE" w:eastAsia="de-DE"/>
        </w:rPr>
      </w:pPr>
      <w:r>
        <w:rPr>
          <w:lang w:val="de-DE" w:eastAsia="de-DE"/>
        </w:rPr>
        <w:t>1)</w:t>
      </w:r>
      <w:r>
        <w:rPr>
          <w:lang w:val="de-DE" w:eastAsia="de-DE"/>
        </w:rPr>
        <w:tab/>
        <w:t>UPPER_WITH_UNDERSCORE</w:t>
      </w:r>
    </w:p>
    <w:p w14:paraId="5626F368" w14:textId="77777777" w:rsidR="00516776" w:rsidRDefault="00516776" w:rsidP="00516776">
      <w:pPr>
        <w:pStyle w:val="B1"/>
        <w:ind w:firstLine="0"/>
        <w:rPr>
          <w:lang w:val="de-DE" w:eastAsia="de-DE"/>
        </w:rPr>
      </w:pPr>
      <w:r>
        <w:rPr>
          <w:lang w:val="de-DE" w:eastAsia="de-DE"/>
        </w:rPr>
        <w:t>All letters of a string are capital letters. Digits are allowed. Word boundaries are represented by the underscore "_" character. No other characters are allowed.</w:t>
      </w:r>
    </w:p>
    <w:p w14:paraId="2F54C53C" w14:textId="77777777" w:rsidR="00516776" w:rsidRDefault="00516776" w:rsidP="00516776">
      <w:pPr>
        <w:pStyle w:val="B1"/>
        <w:ind w:firstLine="0"/>
        <w:rPr>
          <w:lang w:val="de-DE" w:eastAsia="de-DE"/>
        </w:rPr>
      </w:pPr>
      <w:r>
        <w:rPr>
          <w:lang w:val="de-DE" w:eastAsia="de-DE"/>
        </w:rPr>
        <w:t>Example 1:</w:t>
      </w:r>
    </w:p>
    <w:p w14:paraId="621F4A37" w14:textId="77777777" w:rsidR="00516776" w:rsidRDefault="00516776" w:rsidP="00516776">
      <w:pPr>
        <w:pStyle w:val="B2"/>
        <w:ind w:firstLine="0"/>
        <w:rPr>
          <w:lang w:val="de-DE" w:eastAsia="de-DE"/>
        </w:rPr>
      </w:pPr>
      <w:r>
        <w:rPr>
          <w:lang w:val="de-DE" w:eastAsia="de-DE"/>
        </w:rPr>
        <w:t>a)</w:t>
      </w:r>
      <w:r>
        <w:rPr>
          <w:lang w:val="de-DE" w:eastAsia="de-DE"/>
        </w:rPr>
        <w:tab/>
        <w:t>DATA_MANAGEMENT</w:t>
      </w:r>
    </w:p>
    <w:p w14:paraId="656EFB64" w14:textId="77777777" w:rsidR="00516776" w:rsidRDefault="00516776" w:rsidP="00516776">
      <w:pPr>
        <w:pStyle w:val="B2"/>
        <w:ind w:firstLine="0"/>
        <w:rPr>
          <w:lang w:val="de-DE" w:eastAsia="de-DE"/>
        </w:rPr>
      </w:pPr>
      <w:r>
        <w:rPr>
          <w:lang w:val="de-DE" w:eastAsia="de-DE"/>
        </w:rPr>
        <w:t>b)</w:t>
      </w:r>
      <w:r>
        <w:rPr>
          <w:lang w:val="de-DE" w:eastAsia="de-DE"/>
        </w:rPr>
        <w:tab/>
        <w:t>CELL_CHANGE</w:t>
      </w:r>
    </w:p>
    <w:p w14:paraId="6DAF1C3E" w14:textId="77777777" w:rsidR="00516776" w:rsidRDefault="00516776" w:rsidP="00516776">
      <w:pPr>
        <w:pStyle w:val="B1"/>
        <w:rPr>
          <w:lang w:val="de-DE" w:eastAsia="de-DE"/>
        </w:rPr>
      </w:pPr>
      <w:r>
        <w:rPr>
          <w:lang w:val="de-DE" w:eastAsia="de-DE"/>
        </w:rPr>
        <w:lastRenderedPageBreak/>
        <w:t>2)</w:t>
      </w:r>
      <w:r>
        <w:rPr>
          <w:lang w:val="de-DE" w:eastAsia="de-DE"/>
        </w:rPr>
        <w:tab/>
        <w:t>lower_with_underscore</w:t>
      </w:r>
    </w:p>
    <w:p w14:paraId="71DB6C75" w14:textId="77777777" w:rsidR="00516776" w:rsidRDefault="00516776" w:rsidP="00516776">
      <w:pPr>
        <w:pStyle w:val="B1"/>
        <w:ind w:firstLine="0"/>
        <w:rPr>
          <w:lang w:val="de-DE" w:eastAsia="de-DE"/>
        </w:rPr>
      </w:pPr>
      <w:r>
        <w:rPr>
          <w:lang w:val="de-DE" w:eastAsia="de-DE"/>
        </w:rPr>
        <w:t>All letters of a string are lowercase letters. Digits are allowed. Word boundaries are represented by the underscore "_" character. No other characters are allowed.</w:t>
      </w:r>
    </w:p>
    <w:p w14:paraId="09DCC11D" w14:textId="77777777" w:rsidR="00516776" w:rsidRDefault="00516776" w:rsidP="00516776">
      <w:pPr>
        <w:pStyle w:val="B1"/>
        <w:ind w:firstLine="0"/>
        <w:rPr>
          <w:lang w:val="de-DE" w:eastAsia="de-DE"/>
        </w:rPr>
      </w:pPr>
      <w:r>
        <w:rPr>
          <w:lang w:val="de-DE" w:eastAsia="de-DE"/>
        </w:rPr>
        <w:t>Example 2:</w:t>
      </w:r>
    </w:p>
    <w:p w14:paraId="74E92BB5" w14:textId="77777777" w:rsidR="00516776" w:rsidRDefault="00516776" w:rsidP="00516776">
      <w:pPr>
        <w:pStyle w:val="B2"/>
        <w:ind w:firstLine="0"/>
        <w:rPr>
          <w:lang w:val="de-DE" w:eastAsia="de-DE"/>
        </w:rPr>
      </w:pPr>
      <w:r>
        <w:rPr>
          <w:lang w:val="de-DE" w:eastAsia="de-DE"/>
        </w:rPr>
        <w:t>a)</w:t>
      </w:r>
      <w:r>
        <w:rPr>
          <w:lang w:val="de-DE" w:eastAsia="de-DE"/>
        </w:rPr>
        <w:tab/>
        <w:t>data_management;</w:t>
      </w:r>
    </w:p>
    <w:p w14:paraId="303EA51B" w14:textId="77777777" w:rsidR="00516776" w:rsidRDefault="00516776" w:rsidP="00516776">
      <w:pPr>
        <w:pStyle w:val="B2"/>
        <w:ind w:firstLine="0"/>
        <w:rPr>
          <w:lang w:val="de-DE" w:eastAsia="de-DE"/>
        </w:rPr>
      </w:pPr>
      <w:r>
        <w:rPr>
          <w:lang w:val="de-DE" w:eastAsia="de-DE"/>
        </w:rPr>
        <w:t>b)</w:t>
      </w:r>
      <w:r>
        <w:rPr>
          <w:lang w:val="de-DE" w:eastAsia="de-DE"/>
        </w:rPr>
        <w:tab/>
        <w:t>cell_change.</w:t>
      </w:r>
    </w:p>
    <w:p w14:paraId="6E50DB71" w14:textId="77777777" w:rsidR="00516776" w:rsidRDefault="00516776" w:rsidP="00516776">
      <w:pPr>
        <w:pStyle w:val="B1"/>
        <w:rPr>
          <w:lang w:val="de-DE" w:eastAsia="de-DE"/>
        </w:rPr>
      </w:pPr>
      <w:r>
        <w:rPr>
          <w:lang w:val="de-DE" w:eastAsia="de-DE"/>
        </w:rPr>
        <w:t>3)</w:t>
      </w:r>
      <w:r>
        <w:rPr>
          <w:lang w:val="de-DE" w:eastAsia="de-DE"/>
        </w:rPr>
        <w:tab/>
        <w:t>UPPER-WITH-HYPHEN</w:t>
      </w:r>
    </w:p>
    <w:p w14:paraId="2EFF67B3" w14:textId="77777777" w:rsidR="00516776" w:rsidRDefault="00516776" w:rsidP="00516776">
      <w:pPr>
        <w:pStyle w:val="B1"/>
        <w:ind w:firstLine="0"/>
        <w:rPr>
          <w:lang w:val="de-DE" w:eastAsia="de-DE"/>
        </w:rPr>
      </w:pPr>
      <w:r>
        <w:rPr>
          <w:lang w:val="de-DE" w:eastAsia="de-DE"/>
        </w:rPr>
        <w:t>All letters of a string are capital letters. Digits are allowed. Word boundaries are represented by the hyphen "-" character. No other characters are allowed.</w:t>
      </w:r>
    </w:p>
    <w:p w14:paraId="173A1C5D" w14:textId="77777777" w:rsidR="00516776" w:rsidRDefault="00516776" w:rsidP="00516776">
      <w:pPr>
        <w:pStyle w:val="B1"/>
        <w:ind w:firstLine="0"/>
        <w:rPr>
          <w:lang w:val="de-DE" w:eastAsia="de-DE"/>
        </w:rPr>
      </w:pPr>
      <w:r>
        <w:rPr>
          <w:lang w:val="de-DE" w:eastAsia="de-DE"/>
        </w:rPr>
        <w:t>Example 3:</w:t>
      </w:r>
    </w:p>
    <w:p w14:paraId="2B5EE990" w14:textId="77777777" w:rsidR="00516776" w:rsidRDefault="00516776" w:rsidP="00516776">
      <w:pPr>
        <w:pStyle w:val="B2"/>
        <w:ind w:firstLine="0"/>
        <w:rPr>
          <w:lang w:val="de-DE" w:eastAsia="de-DE"/>
        </w:rPr>
      </w:pPr>
      <w:r>
        <w:rPr>
          <w:lang w:val="de-DE" w:eastAsia="de-DE"/>
        </w:rPr>
        <w:t>a)</w:t>
      </w:r>
      <w:r>
        <w:rPr>
          <w:lang w:val="de-DE" w:eastAsia="de-DE"/>
        </w:rPr>
        <w:tab/>
        <w:t>DATA-MANAGEMENT</w:t>
      </w:r>
    </w:p>
    <w:p w14:paraId="7333019E" w14:textId="77777777" w:rsidR="00516776" w:rsidRDefault="00516776" w:rsidP="00516776">
      <w:pPr>
        <w:pStyle w:val="B2"/>
        <w:ind w:firstLine="0"/>
        <w:rPr>
          <w:lang w:val="de-DE" w:eastAsia="de-DE"/>
        </w:rPr>
      </w:pPr>
      <w:r>
        <w:rPr>
          <w:lang w:val="de-DE" w:eastAsia="de-DE"/>
        </w:rPr>
        <w:t>b)</w:t>
      </w:r>
      <w:r>
        <w:rPr>
          <w:lang w:val="de-DE" w:eastAsia="de-DE"/>
        </w:rPr>
        <w:tab/>
        <w:t>CELL-CHANGE</w:t>
      </w:r>
    </w:p>
    <w:p w14:paraId="06D1EF1B" w14:textId="77777777" w:rsidR="00516776" w:rsidRDefault="00516776" w:rsidP="00516776">
      <w:pPr>
        <w:pStyle w:val="B1"/>
        <w:rPr>
          <w:lang w:val="de-DE" w:eastAsia="de-DE"/>
        </w:rPr>
      </w:pPr>
      <w:r>
        <w:rPr>
          <w:lang w:val="de-DE" w:eastAsia="de-DE"/>
        </w:rPr>
        <w:t>4)</w:t>
      </w:r>
      <w:r>
        <w:rPr>
          <w:lang w:val="de-DE" w:eastAsia="de-DE"/>
        </w:rPr>
        <w:tab/>
        <w:t>lower-with-hyphen</w:t>
      </w:r>
    </w:p>
    <w:p w14:paraId="3ECE9715" w14:textId="77777777" w:rsidR="00516776" w:rsidRDefault="00516776" w:rsidP="00516776">
      <w:pPr>
        <w:pStyle w:val="B1"/>
        <w:ind w:firstLine="0"/>
        <w:rPr>
          <w:lang w:val="de-DE" w:eastAsia="de-DE"/>
        </w:rPr>
      </w:pPr>
      <w:r>
        <w:rPr>
          <w:lang w:val="de-DE" w:eastAsia="de-DE"/>
        </w:rPr>
        <w:t>All letters of a string are lowercase letters. Digits are allowed. Word boundaries are represented by the hyphen "-" character. No other characters are allowed.</w:t>
      </w:r>
    </w:p>
    <w:p w14:paraId="1686C3EB" w14:textId="77777777" w:rsidR="00516776" w:rsidRDefault="00516776" w:rsidP="00516776">
      <w:pPr>
        <w:pStyle w:val="B1"/>
        <w:ind w:firstLine="0"/>
        <w:rPr>
          <w:lang w:val="de-DE" w:eastAsia="de-DE"/>
        </w:rPr>
      </w:pPr>
      <w:r>
        <w:rPr>
          <w:lang w:val="de-DE" w:eastAsia="de-DE"/>
        </w:rPr>
        <w:t>Example 4:</w:t>
      </w:r>
    </w:p>
    <w:p w14:paraId="4B16C631" w14:textId="77777777" w:rsidR="00516776" w:rsidRDefault="00516776" w:rsidP="00516776">
      <w:pPr>
        <w:pStyle w:val="B2"/>
        <w:ind w:firstLine="0"/>
        <w:rPr>
          <w:lang w:val="de-DE" w:eastAsia="de-DE"/>
        </w:rPr>
      </w:pPr>
      <w:r>
        <w:rPr>
          <w:lang w:val="de-DE" w:eastAsia="de-DE"/>
        </w:rPr>
        <w:t>a)</w:t>
      </w:r>
      <w:r>
        <w:rPr>
          <w:lang w:val="de-DE" w:eastAsia="de-DE"/>
        </w:rPr>
        <w:tab/>
        <w:t>data-management;</w:t>
      </w:r>
    </w:p>
    <w:p w14:paraId="43BE2C01" w14:textId="77777777" w:rsidR="00516776" w:rsidRDefault="00516776" w:rsidP="00516776">
      <w:pPr>
        <w:pStyle w:val="B2"/>
        <w:ind w:firstLine="0"/>
        <w:rPr>
          <w:lang w:val="de-DE" w:eastAsia="de-DE"/>
        </w:rPr>
      </w:pPr>
      <w:r>
        <w:rPr>
          <w:lang w:val="de-DE" w:eastAsia="de-DE"/>
        </w:rPr>
        <w:t>b)</w:t>
      </w:r>
      <w:r>
        <w:rPr>
          <w:lang w:val="de-DE" w:eastAsia="de-DE"/>
        </w:rPr>
        <w:tab/>
        <w:t>cell-change.</w:t>
      </w:r>
    </w:p>
    <w:p w14:paraId="71AAF2E9" w14:textId="77777777" w:rsidR="00516776" w:rsidRDefault="00516776" w:rsidP="00516776">
      <w:pPr>
        <w:pStyle w:val="B1"/>
        <w:rPr>
          <w:lang w:val="de-DE" w:eastAsia="de-DE"/>
        </w:rPr>
      </w:pPr>
      <w:r>
        <w:rPr>
          <w:lang w:val="de-DE" w:eastAsia="de-DE"/>
        </w:rPr>
        <w:t>5)</w:t>
      </w:r>
      <w:r>
        <w:rPr>
          <w:lang w:val="de-DE" w:eastAsia="de-DE"/>
        </w:rPr>
        <w:tab/>
        <w:t>UpperCamel</w:t>
      </w:r>
    </w:p>
    <w:p w14:paraId="4635B899" w14:textId="77777777" w:rsidR="00516776" w:rsidRDefault="00516776" w:rsidP="00516776">
      <w:pPr>
        <w:pStyle w:val="B1"/>
        <w:ind w:firstLine="0"/>
        <w:rPr>
          <w:lang w:val="de-DE" w:eastAsia="de-DE"/>
        </w:rPr>
      </w:pPr>
      <w:r>
        <w:rPr>
          <w:lang w:val="de-DE" w:eastAsia="de-DE"/>
        </w:rPr>
        <w:t>A string is formed by concatenating words. Each word starts with a letter or a digit. The first letter of each word shall be an uppercase letter; all other characters in the word shall be lowercase letters or digits.</w:t>
      </w:r>
    </w:p>
    <w:p w14:paraId="15F7AB6A" w14:textId="77777777" w:rsidR="00516776" w:rsidRDefault="00516776" w:rsidP="00516776">
      <w:pPr>
        <w:pStyle w:val="B1"/>
        <w:ind w:firstLine="0"/>
        <w:rPr>
          <w:lang w:val="de-DE" w:eastAsia="de-DE"/>
        </w:rPr>
      </w:pPr>
      <w:r>
        <w:rPr>
          <w:lang w:val="de-DE" w:eastAsia="de-DE"/>
        </w:rPr>
        <w:t>Abbreviations follow the same scheme (i.e. first letter uppercase, all other letters lowercase).</w:t>
      </w:r>
    </w:p>
    <w:p w14:paraId="5977AF36" w14:textId="77777777" w:rsidR="00516776" w:rsidRDefault="00516776" w:rsidP="00516776">
      <w:pPr>
        <w:pStyle w:val="B1"/>
        <w:ind w:firstLine="0"/>
        <w:rPr>
          <w:lang w:val="de-DE" w:eastAsia="de-DE"/>
        </w:rPr>
      </w:pPr>
      <w:r>
        <w:rPr>
          <w:lang w:val="de-DE" w:eastAsia="de-DE"/>
        </w:rPr>
        <w:t>Example 5:</w:t>
      </w:r>
    </w:p>
    <w:p w14:paraId="5F89A32D" w14:textId="77777777" w:rsidR="00516776" w:rsidRDefault="00516776" w:rsidP="00516776">
      <w:pPr>
        <w:pStyle w:val="B2"/>
        <w:ind w:firstLine="0"/>
        <w:rPr>
          <w:lang w:val="de-DE" w:eastAsia="de-DE"/>
        </w:rPr>
      </w:pPr>
      <w:r>
        <w:rPr>
          <w:lang w:val="de-DE" w:eastAsia="de-DE"/>
        </w:rPr>
        <w:t>a)</w:t>
      </w:r>
      <w:r>
        <w:rPr>
          <w:lang w:val="de-DE" w:eastAsia="de-DE"/>
        </w:rPr>
        <w:tab/>
        <w:t>DataManagement.</w:t>
      </w:r>
    </w:p>
    <w:p w14:paraId="3E45D927" w14:textId="77777777" w:rsidR="00516776" w:rsidRDefault="00516776" w:rsidP="00516776">
      <w:pPr>
        <w:pStyle w:val="B2"/>
        <w:ind w:firstLine="0"/>
        <w:rPr>
          <w:lang w:val="de-DE" w:eastAsia="de-DE"/>
        </w:rPr>
      </w:pPr>
      <w:r>
        <w:rPr>
          <w:lang w:val="de-DE" w:eastAsia="de-DE"/>
        </w:rPr>
        <w:t>b)</w:t>
      </w:r>
      <w:r>
        <w:rPr>
          <w:lang w:val="de-DE" w:eastAsia="de-DE"/>
        </w:rPr>
        <w:tab/>
        <w:t>CellChange</w:t>
      </w:r>
    </w:p>
    <w:p w14:paraId="18A884E9" w14:textId="77777777" w:rsidR="00516776" w:rsidRDefault="00516776" w:rsidP="00516776">
      <w:pPr>
        <w:pStyle w:val="B2"/>
        <w:ind w:firstLine="0"/>
        <w:rPr>
          <w:lang w:val="de-DE" w:eastAsia="de-DE"/>
        </w:rPr>
      </w:pPr>
      <w:r>
        <w:rPr>
          <w:lang w:val="de-DE" w:eastAsia="de-DE"/>
        </w:rPr>
        <w:t>c)</w:t>
      </w:r>
      <w:r>
        <w:rPr>
          <w:lang w:val="de-DE" w:eastAsia="de-DE"/>
        </w:rPr>
        <w:tab/>
        <w:t>5QiPriorityLevel</w:t>
      </w:r>
    </w:p>
    <w:p w14:paraId="13FFAD06" w14:textId="77777777" w:rsidR="00516776" w:rsidRDefault="00516776" w:rsidP="00516776">
      <w:pPr>
        <w:pStyle w:val="B2"/>
        <w:ind w:firstLine="0"/>
        <w:rPr>
          <w:lang w:val="de-DE" w:eastAsia="de-DE"/>
        </w:rPr>
      </w:pPr>
      <w:r>
        <w:rPr>
          <w:lang w:val="de-DE" w:eastAsia="de-DE"/>
        </w:rPr>
        <w:t>d)</w:t>
      </w:r>
      <w:r>
        <w:rPr>
          <w:lang w:val="de-DE" w:eastAsia="de-DE"/>
        </w:rPr>
        <w:tab/>
        <w:t>Amf3GppAccessRegistration</w:t>
      </w:r>
    </w:p>
    <w:p w14:paraId="529D7281" w14:textId="77777777" w:rsidR="00516776" w:rsidRDefault="00516776" w:rsidP="00516776">
      <w:pPr>
        <w:pStyle w:val="B1"/>
        <w:rPr>
          <w:lang w:val="de-DE" w:eastAsia="de-DE"/>
        </w:rPr>
      </w:pPr>
      <w:r>
        <w:rPr>
          <w:lang w:val="de-DE" w:eastAsia="de-DE"/>
        </w:rPr>
        <w:t>6)</w:t>
      </w:r>
      <w:r>
        <w:rPr>
          <w:lang w:val="de-DE" w:eastAsia="de-DE"/>
        </w:rPr>
        <w:tab/>
        <w:t>lowerCamel</w:t>
      </w:r>
    </w:p>
    <w:p w14:paraId="7D3EA8F5" w14:textId="77777777" w:rsidR="00516776" w:rsidRDefault="00516776" w:rsidP="00516776">
      <w:pPr>
        <w:pStyle w:val="B1"/>
        <w:ind w:firstLine="0"/>
        <w:rPr>
          <w:lang w:val="de-DE" w:eastAsia="de-DE"/>
        </w:rPr>
      </w:pPr>
      <w:r>
        <w:rPr>
          <w:lang w:val="de-DE" w:eastAsia="de-DE"/>
        </w:rPr>
        <w:t>A string is formed by concatenating words.Each word starts with a letter or a digit. The first letter of the first word shall be a lowercase letter; the first letter of the rest of the words shall be an uppercase letter. All other characters in the words shall be lowercase letters or digits.</w:t>
      </w:r>
    </w:p>
    <w:p w14:paraId="67E4C6FF" w14:textId="77777777" w:rsidR="00516776" w:rsidRDefault="00516776" w:rsidP="00516776">
      <w:pPr>
        <w:pStyle w:val="B1"/>
        <w:ind w:firstLine="0"/>
        <w:rPr>
          <w:lang w:val="de-DE" w:eastAsia="de-DE"/>
        </w:rPr>
      </w:pPr>
      <w:r>
        <w:rPr>
          <w:lang w:val="de-DE" w:eastAsia="de-DE"/>
        </w:rPr>
        <w:t>Abbreviations follow the same scheme.</w:t>
      </w:r>
    </w:p>
    <w:p w14:paraId="4EB3188D" w14:textId="77777777" w:rsidR="00516776" w:rsidRDefault="00516776" w:rsidP="00516776">
      <w:pPr>
        <w:pStyle w:val="B1"/>
        <w:rPr>
          <w:lang w:val="de-DE" w:eastAsia="de-DE"/>
        </w:rPr>
      </w:pPr>
      <w:r>
        <w:rPr>
          <w:lang w:val="de-DE" w:eastAsia="de-DE"/>
        </w:rPr>
        <w:t>Example 6:</w:t>
      </w:r>
    </w:p>
    <w:p w14:paraId="47C1B2FD" w14:textId="77777777" w:rsidR="00516776" w:rsidRDefault="00516776" w:rsidP="00516776">
      <w:pPr>
        <w:pStyle w:val="B2"/>
        <w:ind w:firstLine="0"/>
        <w:rPr>
          <w:lang w:val="de-DE" w:eastAsia="de-DE"/>
        </w:rPr>
      </w:pPr>
      <w:r>
        <w:rPr>
          <w:lang w:val="de-DE" w:eastAsia="de-DE"/>
        </w:rPr>
        <w:t>a)</w:t>
      </w:r>
      <w:r>
        <w:rPr>
          <w:lang w:val="de-DE" w:eastAsia="de-DE"/>
        </w:rPr>
        <w:tab/>
        <w:t>dataManagement</w:t>
      </w:r>
    </w:p>
    <w:p w14:paraId="6CFC5E9C" w14:textId="77777777" w:rsidR="00516776" w:rsidRDefault="00516776" w:rsidP="00516776">
      <w:pPr>
        <w:pStyle w:val="B2"/>
        <w:ind w:firstLine="0"/>
        <w:rPr>
          <w:lang w:val="de-DE" w:eastAsia="de-DE"/>
        </w:rPr>
      </w:pPr>
      <w:r>
        <w:rPr>
          <w:lang w:val="de-DE" w:eastAsia="de-DE"/>
        </w:rPr>
        <w:t>b)</w:t>
      </w:r>
      <w:r>
        <w:rPr>
          <w:lang w:val="de-DE" w:eastAsia="de-DE"/>
        </w:rPr>
        <w:tab/>
        <w:t>cellChange</w:t>
      </w:r>
    </w:p>
    <w:p w14:paraId="28C68A8C" w14:textId="77777777" w:rsidR="00516776" w:rsidRPr="00606745" w:rsidRDefault="00516776" w:rsidP="00516776">
      <w:pPr>
        <w:pStyle w:val="B2"/>
        <w:ind w:firstLine="0"/>
        <w:rPr>
          <w:lang w:val="de-DE" w:eastAsia="de-DE"/>
        </w:rPr>
      </w:pPr>
      <w:r>
        <w:rPr>
          <w:lang w:val="de-DE" w:eastAsia="de-DE"/>
        </w:rPr>
        <w:t>c)</w:t>
      </w:r>
      <w:r>
        <w:rPr>
          <w:lang w:val="de-DE" w:eastAsia="de-DE"/>
        </w:rPr>
        <w:tab/>
        <w:t>5qiPriorityLevel</w:t>
      </w:r>
    </w:p>
    <w:p w14:paraId="63BDEAB5" w14:textId="77777777" w:rsidR="00516776" w:rsidRPr="007B20B5" w:rsidRDefault="00516776" w:rsidP="00516776">
      <w:pPr>
        <w:pStyle w:val="NO"/>
        <w:rPr>
          <w:noProof/>
          <w:lang w:val="de-DE"/>
        </w:rPr>
      </w:pPr>
      <w:r>
        <w:rPr>
          <w:noProof/>
          <w:lang w:val="de-DE"/>
        </w:rPr>
        <w:lastRenderedPageBreak/>
        <w:t>NOTE:</w:t>
      </w:r>
      <w:r>
        <w:rPr>
          <w:noProof/>
          <w:lang w:val="de-DE"/>
        </w:rPr>
        <w:tab/>
        <w:t>These naming conventions are used as guidelines, to provide some uniformity in the specification of the different 5GC APIs. However, for different reasons, sometimes exceptions can be made. In any case, the OpenAPI specifications are mandatory, and the different network elements cannot determine that a certain message, that otherwise complies to the OpenAPI specification, is incorrect based only on the fact that it does not follow a given naming convention in a certain data element.</w:t>
      </w:r>
    </w:p>
    <w:p w14:paraId="07E21765" w14:textId="77777777" w:rsidR="00516776" w:rsidRDefault="00516776" w:rsidP="00516776">
      <w:pPr>
        <w:pStyle w:val="Heading3"/>
      </w:pPr>
      <w:bookmarkStart w:id="636" w:name="_Toc19702487"/>
      <w:bookmarkStart w:id="637" w:name="_Toc27751648"/>
      <w:bookmarkStart w:id="638" w:name="_Toc35971734"/>
      <w:bookmarkStart w:id="639" w:name="_Toc35975983"/>
      <w:bookmarkStart w:id="640" w:name="_Toc44849440"/>
      <w:bookmarkStart w:id="641" w:name="_Toc51853081"/>
      <w:bookmarkStart w:id="642" w:name="_Toc114582939"/>
      <w:r>
        <w:t>5.1.2</w:t>
      </w:r>
      <w:r>
        <w:tab/>
        <w:t>API Naming Conventions</w:t>
      </w:r>
      <w:bookmarkEnd w:id="636"/>
      <w:bookmarkEnd w:id="637"/>
      <w:bookmarkEnd w:id="638"/>
      <w:bookmarkEnd w:id="639"/>
      <w:bookmarkEnd w:id="640"/>
      <w:bookmarkEnd w:id="641"/>
      <w:bookmarkEnd w:id="642"/>
    </w:p>
    <w:p w14:paraId="07A837EA" w14:textId="77777777" w:rsidR="00516776" w:rsidRPr="006D2C35" w:rsidRDefault="00516776" w:rsidP="00516776">
      <w:r>
        <w:t xml:space="preserve">An API shall take the name of the corresponding service (e.g. </w:t>
      </w:r>
      <w:proofErr w:type="spellStart"/>
      <w:r>
        <w:t>Nudm_SubscriberDataManagement</w:t>
      </w:r>
      <w:proofErr w:type="spellEnd"/>
      <w:r>
        <w:t xml:space="preserve">). When used in URIs the name shall be converted to lower-with-hyphen and may use an abbreviated form (e.g. </w:t>
      </w:r>
      <w:proofErr w:type="spellStart"/>
      <w:r>
        <w:t>nudm-sdm</w:t>
      </w:r>
      <w:proofErr w:type="spellEnd"/>
      <w:r>
        <w:t>).</w:t>
      </w:r>
    </w:p>
    <w:p w14:paraId="5B75C4A7" w14:textId="77777777" w:rsidR="00516776" w:rsidRDefault="00516776" w:rsidP="00516776">
      <w:pPr>
        <w:pStyle w:val="Heading3"/>
      </w:pPr>
      <w:bookmarkStart w:id="643" w:name="_Toc19702488"/>
      <w:bookmarkStart w:id="644" w:name="_Toc27751649"/>
      <w:bookmarkStart w:id="645" w:name="_Toc35971735"/>
      <w:bookmarkStart w:id="646" w:name="_Toc35975984"/>
      <w:bookmarkStart w:id="647" w:name="_Toc44849441"/>
      <w:bookmarkStart w:id="648" w:name="_Toc51853082"/>
      <w:bookmarkStart w:id="649" w:name="_Toc114582940"/>
      <w:r>
        <w:t>5.1.3</w:t>
      </w:r>
      <w:r>
        <w:tab/>
        <w:t>Conventions for URI Parts</w:t>
      </w:r>
      <w:bookmarkEnd w:id="643"/>
      <w:bookmarkEnd w:id="644"/>
      <w:bookmarkEnd w:id="645"/>
      <w:bookmarkEnd w:id="646"/>
      <w:bookmarkEnd w:id="647"/>
      <w:bookmarkEnd w:id="648"/>
      <w:bookmarkEnd w:id="649"/>
    </w:p>
    <w:p w14:paraId="500620CB" w14:textId="77777777" w:rsidR="00516776" w:rsidRDefault="00516776" w:rsidP="00516776">
      <w:pPr>
        <w:pStyle w:val="Heading4"/>
      </w:pPr>
      <w:bookmarkStart w:id="650" w:name="_Toc19702489"/>
      <w:bookmarkStart w:id="651" w:name="_Toc27751650"/>
      <w:bookmarkStart w:id="652" w:name="_Toc35971736"/>
      <w:bookmarkStart w:id="653" w:name="_Toc35975985"/>
      <w:bookmarkStart w:id="654" w:name="_Toc44849442"/>
      <w:bookmarkStart w:id="655" w:name="_Toc51853083"/>
      <w:bookmarkStart w:id="656" w:name="_Toc114582941"/>
      <w:r w:rsidRPr="00D7549F">
        <w:t>5.</w:t>
      </w:r>
      <w:r>
        <w:t>1.3.1</w:t>
      </w:r>
      <w:r>
        <w:tab/>
      </w:r>
      <w:r w:rsidRPr="00D7549F">
        <w:t>Introduction</w:t>
      </w:r>
      <w:bookmarkEnd w:id="650"/>
      <w:bookmarkEnd w:id="651"/>
      <w:bookmarkEnd w:id="652"/>
      <w:bookmarkEnd w:id="653"/>
      <w:bookmarkEnd w:id="654"/>
      <w:bookmarkEnd w:id="655"/>
      <w:bookmarkEnd w:id="656"/>
    </w:p>
    <w:p w14:paraId="1624FBB1" w14:textId="77777777" w:rsidR="00516776" w:rsidRPr="00D7549F" w:rsidRDefault="00516776" w:rsidP="00516776">
      <w:pPr>
        <w:rPr>
          <w:lang w:val="en-US" w:eastAsia="de-DE"/>
        </w:rPr>
      </w:pPr>
      <w:r w:rsidRPr="00D7549F">
        <w:rPr>
          <w:lang w:val="en-US" w:eastAsia="de-DE"/>
        </w:rPr>
        <w:t>The parts of the URI syntax that are relevant in the context of the 5GC SBI service APIs are as follows:</w:t>
      </w:r>
    </w:p>
    <w:p w14:paraId="23D87704" w14:textId="77777777" w:rsidR="00516776" w:rsidRPr="00D7549F" w:rsidRDefault="00516776" w:rsidP="00516776">
      <w:pPr>
        <w:pStyle w:val="B1"/>
        <w:rPr>
          <w:lang w:val="en-US" w:eastAsia="de-DE"/>
        </w:rPr>
      </w:pPr>
      <w:r>
        <w:rPr>
          <w:iCs/>
          <w:lang w:val="en-US" w:eastAsia="de-DE"/>
        </w:rPr>
        <w:t>-</w:t>
      </w:r>
      <w:r>
        <w:rPr>
          <w:iCs/>
          <w:lang w:val="en-US" w:eastAsia="de-DE"/>
        </w:rPr>
        <w:tab/>
      </w:r>
      <w:r w:rsidRPr="00D7549F">
        <w:rPr>
          <w:iCs/>
          <w:lang w:val="en-US" w:eastAsia="de-DE"/>
        </w:rPr>
        <w:t>Path</w:t>
      </w:r>
      <w:r w:rsidRPr="00D7549F">
        <w:rPr>
          <w:lang w:val="en-US" w:eastAsia="de-DE"/>
        </w:rPr>
        <w:t xml:space="preserve">, consisting of </w:t>
      </w:r>
      <w:r w:rsidRPr="00D7549F">
        <w:rPr>
          <w:iCs/>
          <w:lang w:val="en-US" w:eastAsia="de-DE"/>
        </w:rPr>
        <w:t>segments</w:t>
      </w:r>
      <w:r w:rsidRPr="00D7549F">
        <w:rPr>
          <w:lang w:val="en-US" w:eastAsia="de-DE"/>
        </w:rPr>
        <w:t>, separated by "/" (e.g. segment1/segment2/segment3).</w:t>
      </w:r>
    </w:p>
    <w:p w14:paraId="425A9365" w14:textId="77777777" w:rsidR="00516776" w:rsidRPr="006A0956" w:rsidRDefault="00516776" w:rsidP="00516776">
      <w:pPr>
        <w:pStyle w:val="B1"/>
        <w:rPr>
          <w:lang w:val="en-US" w:eastAsia="de-DE"/>
        </w:rPr>
      </w:pPr>
      <w:r>
        <w:rPr>
          <w:iCs/>
          <w:lang w:val="en-US" w:eastAsia="de-DE"/>
        </w:rPr>
        <w:t>-</w:t>
      </w:r>
      <w:r>
        <w:rPr>
          <w:iCs/>
          <w:lang w:val="en-US" w:eastAsia="de-DE"/>
        </w:rPr>
        <w:tab/>
      </w:r>
      <w:r w:rsidRPr="00D7549F">
        <w:rPr>
          <w:iCs/>
          <w:lang w:val="en-US" w:eastAsia="de-DE"/>
        </w:rPr>
        <w:t>Query</w:t>
      </w:r>
      <w:r w:rsidRPr="00D7549F">
        <w:rPr>
          <w:lang w:val="en-US" w:eastAsia="de-DE"/>
        </w:rPr>
        <w:t>, consisting of pairs of parameter name and value (e.g.</w:t>
      </w:r>
      <w:r>
        <w:rPr>
          <w:lang w:val="en-US" w:eastAsia="de-DE"/>
        </w:rPr>
        <w:t>,</w:t>
      </w:r>
      <w:r w:rsidRPr="00D7549F">
        <w:rPr>
          <w:lang w:val="en-US" w:eastAsia="de-DE"/>
        </w:rPr>
        <w:t xml:space="preserve"> ?mcc=262&amp;mnc=01, where two pairs are presented).</w:t>
      </w:r>
    </w:p>
    <w:p w14:paraId="27D55359" w14:textId="77777777" w:rsidR="00516776" w:rsidRDefault="00516776" w:rsidP="00516776">
      <w:pPr>
        <w:pStyle w:val="Heading4"/>
      </w:pPr>
      <w:bookmarkStart w:id="657" w:name="_Toc19702490"/>
      <w:bookmarkStart w:id="658" w:name="_Toc27751651"/>
      <w:bookmarkStart w:id="659" w:name="_Toc35971737"/>
      <w:bookmarkStart w:id="660" w:name="_Toc35975986"/>
      <w:bookmarkStart w:id="661" w:name="_Toc44849443"/>
      <w:bookmarkStart w:id="662" w:name="_Toc51853084"/>
      <w:bookmarkStart w:id="663" w:name="_Toc114582942"/>
      <w:r>
        <w:t>5.1.3.2</w:t>
      </w:r>
      <w:r>
        <w:tab/>
        <w:t>URI Path Segment Naming Conventions</w:t>
      </w:r>
      <w:bookmarkEnd w:id="657"/>
      <w:bookmarkEnd w:id="658"/>
      <w:bookmarkEnd w:id="659"/>
      <w:bookmarkEnd w:id="660"/>
      <w:bookmarkEnd w:id="661"/>
      <w:bookmarkEnd w:id="662"/>
      <w:bookmarkEnd w:id="663"/>
    </w:p>
    <w:p w14:paraId="3DEB4603" w14:textId="77777777" w:rsidR="00516776" w:rsidRPr="00D7549F" w:rsidRDefault="00516776" w:rsidP="00516776">
      <w:pPr>
        <w:pStyle w:val="B1"/>
        <w:rPr>
          <w:lang w:val="en-US" w:eastAsia="de-DE"/>
        </w:rPr>
      </w:pPr>
      <w:r w:rsidRPr="00D7549F">
        <w:rPr>
          <w:lang w:val="en-US" w:eastAsia="de-DE"/>
        </w:rPr>
        <w:t>a)</w:t>
      </w:r>
      <w:r>
        <w:rPr>
          <w:lang w:val="en-US" w:eastAsia="de-DE"/>
        </w:rPr>
        <w:tab/>
        <w:t xml:space="preserve">All </w:t>
      </w:r>
      <w:r w:rsidRPr="00D7549F">
        <w:rPr>
          <w:lang w:val="en-US" w:eastAsia="de-DE"/>
        </w:rPr>
        <w:t>path segments of a resource URI which represent a string constant shall use lower</w:t>
      </w:r>
      <w:r>
        <w:rPr>
          <w:lang w:val="en-US" w:eastAsia="de-DE"/>
        </w:rPr>
        <w:t>-</w:t>
      </w:r>
      <w:r w:rsidRPr="00D7549F">
        <w:rPr>
          <w:lang w:val="en-US" w:eastAsia="de-DE"/>
        </w:rPr>
        <w:t>with</w:t>
      </w:r>
      <w:r>
        <w:rPr>
          <w:lang w:val="en-US" w:eastAsia="de-DE"/>
        </w:rPr>
        <w:t xml:space="preserve">-hyphen (this implies that a path cannot end with </w:t>
      </w:r>
      <w:r w:rsidRPr="00D7549F">
        <w:rPr>
          <w:lang w:val="en-US" w:eastAsia="de-DE"/>
        </w:rPr>
        <w:t>"/"</w:t>
      </w:r>
      <w:r>
        <w:rPr>
          <w:lang w:val="en-US" w:eastAsia="de-DE"/>
        </w:rPr>
        <w:t>)</w:t>
      </w:r>
      <w:r w:rsidRPr="00D7549F">
        <w:rPr>
          <w:lang w:val="en-US" w:eastAsia="de-DE"/>
        </w:rPr>
        <w:t>.</w:t>
      </w:r>
    </w:p>
    <w:p w14:paraId="05E9C247" w14:textId="77777777" w:rsidR="00516776" w:rsidRDefault="00516776" w:rsidP="00516776">
      <w:pPr>
        <w:pStyle w:val="B1"/>
        <w:rPr>
          <w:lang w:val="en-US" w:eastAsia="de-DE"/>
        </w:rPr>
      </w:pPr>
      <w:r w:rsidRPr="00D7549F">
        <w:rPr>
          <w:lang w:val="en-US" w:eastAsia="de-DE"/>
        </w:rPr>
        <w:t>E</w:t>
      </w:r>
      <w:r>
        <w:rPr>
          <w:lang w:val="en-US" w:eastAsia="de-DE"/>
        </w:rPr>
        <w:t>xample</w:t>
      </w:r>
      <w:r w:rsidRPr="00D7549F">
        <w:rPr>
          <w:lang w:val="en-US" w:eastAsia="de-DE"/>
        </w:rPr>
        <w:t xml:space="preserve"> 1:</w:t>
      </w:r>
    </w:p>
    <w:p w14:paraId="73CEC175" w14:textId="77777777" w:rsidR="00516776" w:rsidRPr="00D7549F" w:rsidRDefault="00516776" w:rsidP="00516776">
      <w:pPr>
        <w:pStyle w:val="B2"/>
        <w:rPr>
          <w:lang w:val="en-US" w:eastAsia="de-DE"/>
        </w:rPr>
      </w:pPr>
      <w:r>
        <w:rPr>
          <w:lang w:val="en-US" w:eastAsia="de-DE"/>
        </w:rPr>
        <w:t>s</w:t>
      </w:r>
      <w:r w:rsidRPr="00D7549F">
        <w:rPr>
          <w:lang w:val="en-US" w:eastAsia="de-DE"/>
        </w:rPr>
        <w:t>ubscriber</w:t>
      </w:r>
      <w:r>
        <w:rPr>
          <w:lang w:val="en-US" w:eastAsia="de-DE"/>
        </w:rPr>
        <w:t>-</w:t>
      </w:r>
      <w:r w:rsidRPr="00D7549F">
        <w:rPr>
          <w:lang w:val="en-US" w:eastAsia="de-DE"/>
        </w:rPr>
        <w:t>data</w:t>
      </w:r>
    </w:p>
    <w:p w14:paraId="5DE09106" w14:textId="77777777" w:rsidR="00516776" w:rsidRPr="00D7549F" w:rsidRDefault="00516776" w:rsidP="00516776">
      <w:pPr>
        <w:pStyle w:val="B1"/>
        <w:rPr>
          <w:lang w:val="en-US" w:eastAsia="de-DE"/>
        </w:rPr>
      </w:pPr>
      <w:r w:rsidRPr="00D7549F">
        <w:rPr>
          <w:lang w:val="en-US" w:eastAsia="de-DE"/>
        </w:rPr>
        <w:t>b)</w:t>
      </w:r>
      <w:r>
        <w:rPr>
          <w:lang w:val="en-US" w:eastAsia="de-DE"/>
        </w:rPr>
        <w:tab/>
      </w:r>
      <w:r w:rsidRPr="00D7549F">
        <w:rPr>
          <w:lang w:val="en-US" w:eastAsia="de-DE"/>
        </w:rPr>
        <w:t>If a resource represents a collection of entities</w:t>
      </w:r>
      <w:r>
        <w:rPr>
          <w:lang w:val="en-US" w:eastAsia="de-DE"/>
        </w:rPr>
        <w:t xml:space="preserve"> and </w:t>
      </w:r>
      <w:r w:rsidRPr="00D7549F">
        <w:rPr>
          <w:lang w:val="en-US" w:eastAsia="de-DE"/>
        </w:rPr>
        <w:t xml:space="preserve">the last path segment of </w:t>
      </w:r>
      <w:r>
        <w:rPr>
          <w:lang w:val="en-US" w:eastAsia="de-DE"/>
        </w:rPr>
        <w:t>the resource</w:t>
      </w:r>
      <w:r w:rsidRPr="00D7549F">
        <w:rPr>
          <w:lang w:val="en-US" w:eastAsia="de-DE"/>
        </w:rPr>
        <w:t xml:space="preserve"> URI</w:t>
      </w:r>
      <w:r>
        <w:rPr>
          <w:lang w:val="en-US" w:eastAsia="de-DE"/>
        </w:rPr>
        <w:t xml:space="preserve"> is a string constant</w:t>
      </w:r>
      <w:r w:rsidRPr="00D7549F">
        <w:rPr>
          <w:lang w:val="en-US" w:eastAsia="de-DE"/>
        </w:rPr>
        <w:t>, th</w:t>
      </w:r>
      <w:r>
        <w:rPr>
          <w:lang w:val="en-US" w:eastAsia="de-DE"/>
        </w:rPr>
        <w:t>at</w:t>
      </w:r>
      <w:r w:rsidRPr="00D7549F">
        <w:rPr>
          <w:lang w:val="en-US" w:eastAsia="de-DE"/>
        </w:rPr>
        <w:t xml:space="preserve"> last path segment shall be plural.</w:t>
      </w:r>
    </w:p>
    <w:p w14:paraId="0B288633" w14:textId="77777777" w:rsidR="00516776" w:rsidRDefault="00516776" w:rsidP="00516776">
      <w:pPr>
        <w:pStyle w:val="B1"/>
        <w:rPr>
          <w:lang w:val="en-US" w:eastAsia="de-DE"/>
        </w:rPr>
      </w:pPr>
      <w:r w:rsidRPr="00D7549F">
        <w:rPr>
          <w:lang w:val="en-US" w:eastAsia="de-DE"/>
        </w:rPr>
        <w:t>E</w:t>
      </w:r>
      <w:r>
        <w:rPr>
          <w:lang w:val="en-US" w:eastAsia="de-DE"/>
        </w:rPr>
        <w:t>xample</w:t>
      </w:r>
      <w:r w:rsidRPr="00D7549F">
        <w:rPr>
          <w:lang w:val="en-US" w:eastAsia="de-DE"/>
        </w:rPr>
        <w:t xml:space="preserve"> 2:</w:t>
      </w:r>
    </w:p>
    <w:p w14:paraId="2CB0FF09" w14:textId="77777777" w:rsidR="00516776" w:rsidRPr="006C6E05" w:rsidRDefault="00516776" w:rsidP="00516776">
      <w:pPr>
        <w:pStyle w:val="B2"/>
        <w:rPr>
          <w:lang w:val="en-US" w:eastAsia="de-DE"/>
        </w:rPr>
      </w:pPr>
      <w:r w:rsidRPr="00D7549F">
        <w:rPr>
          <w:lang w:val="en-US" w:eastAsia="de-DE"/>
        </w:rPr>
        <w:t>…/prefix/</w:t>
      </w:r>
      <w:proofErr w:type="spellStart"/>
      <w:r w:rsidRPr="00D7549F">
        <w:rPr>
          <w:lang w:val="en-US" w:eastAsia="de-DE"/>
        </w:rPr>
        <w:t>api</w:t>
      </w:r>
      <w:proofErr w:type="spellEnd"/>
      <w:r w:rsidRPr="00D7549F">
        <w:rPr>
          <w:lang w:val="en-US" w:eastAsia="de-DE"/>
        </w:rPr>
        <w:t>/v1/user</w:t>
      </w:r>
      <w:r w:rsidRPr="006C6E05">
        <w:rPr>
          <w:lang w:val="en-US" w:eastAsia="de-DE"/>
        </w:rPr>
        <w:t>s</w:t>
      </w:r>
    </w:p>
    <w:p w14:paraId="1D34D211" w14:textId="77777777" w:rsidR="00516776" w:rsidRPr="00D7549F" w:rsidRDefault="00516776" w:rsidP="00516776">
      <w:pPr>
        <w:pStyle w:val="B1"/>
        <w:rPr>
          <w:lang w:val="en-US" w:eastAsia="de-DE"/>
        </w:rPr>
      </w:pPr>
      <w:r w:rsidRPr="00D7549F">
        <w:rPr>
          <w:lang w:val="en-US" w:eastAsia="de-DE"/>
        </w:rPr>
        <w:t>c)</w:t>
      </w:r>
      <w:r>
        <w:rPr>
          <w:lang w:val="en-US" w:eastAsia="de-DE"/>
        </w:rPr>
        <w:tab/>
        <w:t xml:space="preserve">For resources where </w:t>
      </w:r>
      <w:r w:rsidRPr="00D7549F">
        <w:rPr>
          <w:lang w:val="en-US" w:eastAsia="de-DE"/>
        </w:rPr>
        <w:t xml:space="preserve">the last path segment of </w:t>
      </w:r>
      <w:r>
        <w:rPr>
          <w:lang w:val="en-US" w:eastAsia="de-DE"/>
        </w:rPr>
        <w:t>the resource</w:t>
      </w:r>
      <w:r w:rsidRPr="00D7549F">
        <w:rPr>
          <w:lang w:val="en-US" w:eastAsia="de-DE"/>
        </w:rPr>
        <w:t xml:space="preserve"> URI</w:t>
      </w:r>
      <w:r>
        <w:rPr>
          <w:lang w:val="en-US" w:eastAsia="de-DE"/>
        </w:rPr>
        <w:t xml:space="preserve"> is a string constant, that last path segment shall </w:t>
      </w:r>
      <w:r w:rsidRPr="00D7549F">
        <w:rPr>
          <w:lang w:val="en-US" w:eastAsia="de-DE"/>
        </w:rPr>
        <w:t>be a noun</w:t>
      </w:r>
      <w:r>
        <w:rPr>
          <w:lang w:val="en-US" w:eastAsia="de-DE"/>
        </w:rPr>
        <w:t xml:space="preserve"> or a composite noun</w:t>
      </w:r>
      <w:r w:rsidRPr="00D7549F">
        <w:rPr>
          <w:lang w:val="en-US" w:eastAsia="de-DE"/>
        </w:rPr>
        <w:t>.</w:t>
      </w:r>
    </w:p>
    <w:p w14:paraId="0E6B88D5" w14:textId="77777777" w:rsidR="00516776" w:rsidRDefault="00516776" w:rsidP="00516776">
      <w:pPr>
        <w:pStyle w:val="B1"/>
        <w:rPr>
          <w:lang w:val="en-US" w:eastAsia="de-DE"/>
        </w:rPr>
      </w:pPr>
      <w:r w:rsidRPr="00D7549F">
        <w:rPr>
          <w:lang w:val="en-US" w:eastAsia="de-DE"/>
        </w:rPr>
        <w:t>E</w:t>
      </w:r>
      <w:r>
        <w:rPr>
          <w:lang w:val="en-US" w:eastAsia="de-DE"/>
        </w:rPr>
        <w:t xml:space="preserve">xample </w:t>
      </w:r>
      <w:r w:rsidRPr="00D7549F">
        <w:rPr>
          <w:lang w:val="en-US" w:eastAsia="de-DE"/>
        </w:rPr>
        <w:t>3:</w:t>
      </w:r>
    </w:p>
    <w:p w14:paraId="4E6CFEC3" w14:textId="77777777" w:rsidR="00516776" w:rsidRDefault="00516776" w:rsidP="00516776">
      <w:pPr>
        <w:pStyle w:val="B2"/>
        <w:rPr>
          <w:lang w:val="en-US" w:eastAsia="de-DE"/>
        </w:rPr>
      </w:pPr>
      <w:r w:rsidRPr="00D7549F">
        <w:rPr>
          <w:lang w:val="en-US" w:eastAsia="de-DE"/>
        </w:rPr>
        <w:t>…/prefix/</w:t>
      </w:r>
      <w:proofErr w:type="spellStart"/>
      <w:r w:rsidRPr="00D7549F">
        <w:rPr>
          <w:lang w:val="en-US" w:eastAsia="de-DE"/>
        </w:rPr>
        <w:t>api</w:t>
      </w:r>
      <w:proofErr w:type="spellEnd"/>
      <w:r w:rsidRPr="00D7549F">
        <w:rPr>
          <w:lang w:val="en-US" w:eastAsia="de-DE"/>
        </w:rPr>
        <w:t>/v1/users</w:t>
      </w:r>
    </w:p>
    <w:p w14:paraId="46765F33" w14:textId="77777777" w:rsidR="00516776" w:rsidRDefault="00516776" w:rsidP="00516776">
      <w:pPr>
        <w:pStyle w:val="B1"/>
        <w:rPr>
          <w:lang w:val="en-US" w:eastAsia="de-DE"/>
        </w:rPr>
      </w:pPr>
      <w:r>
        <w:rPr>
          <w:lang w:val="en-US" w:eastAsia="de-DE"/>
        </w:rPr>
        <w:t>Example 4</w:t>
      </w:r>
      <w:r w:rsidRPr="00FE4618">
        <w:rPr>
          <w:lang w:val="en-US" w:eastAsia="de-DE"/>
        </w:rPr>
        <w:t>:</w:t>
      </w:r>
    </w:p>
    <w:p w14:paraId="462EF1A2" w14:textId="77777777" w:rsidR="00516776" w:rsidRDefault="00516776" w:rsidP="00516776">
      <w:pPr>
        <w:pStyle w:val="B2"/>
        <w:rPr>
          <w:lang w:val="en-US" w:eastAsia="de-DE"/>
        </w:rPr>
      </w:pPr>
      <w:r w:rsidRPr="00FE4618">
        <w:rPr>
          <w:lang w:val="en-US" w:eastAsia="de-DE"/>
        </w:rPr>
        <w:t xml:space="preserve"> …/prefix/</w:t>
      </w:r>
      <w:proofErr w:type="spellStart"/>
      <w:r w:rsidRPr="00FE4618">
        <w:rPr>
          <w:lang w:val="en-US" w:eastAsia="de-DE"/>
        </w:rPr>
        <w:t>api</w:t>
      </w:r>
      <w:proofErr w:type="spellEnd"/>
      <w:r w:rsidRPr="00FE4618">
        <w:rPr>
          <w:lang w:val="en-US" w:eastAsia="de-DE"/>
        </w:rPr>
        <w:t>/v1/user</w:t>
      </w:r>
      <w:r>
        <w:rPr>
          <w:lang w:val="en-US" w:eastAsia="de-DE"/>
        </w:rPr>
        <w:t>-session</w:t>
      </w:r>
    </w:p>
    <w:p w14:paraId="11F89FFB" w14:textId="77777777" w:rsidR="00516776" w:rsidRPr="00D7549F" w:rsidRDefault="00516776" w:rsidP="00516776">
      <w:pPr>
        <w:pStyle w:val="B1"/>
        <w:rPr>
          <w:lang w:val="en-US" w:eastAsia="de-DE"/>
        </w:rPr>
      </w:pPr>
      <w:r w:rsidRPr="00D7549F">
        <w:rPr>
          <w:lang w:val="en-US" w:eastAsia="de-DE"/>
        </w:rPr>
        <w:t>d)</w:t>
      </w:r>
      <w:r>
        <w:rPr>
          <w:lang w:val="en-US" w:eastAsia="de-DE"/>
        </w:rPr>
        <w:tab/>
      </w:r>
      <w:r w:rsidRPr="00D7549F">
        <w:rPr>
          <w:lang w:val="en-US" w:eastAsia="de-DE"/>
        </w:rPr>
        <w:t xml:space="preserve">For </w:t>
      </w:r>
      <w:r>
        <w:rPr>
          <w:lang w:val="en-US" w:eastAsia="de-DE"/>
        </w:rPr>
        <w:t>custom operations</w:t>
      </w:r>
      <w:r w:rsidRPr="00D7549F">
        <w:rPr>
          <w:lang w:val="en-US" w:eastAsia="de-DE"/>
        </w:rPr>
        <w:t xml:space="preserve">, </w:t>
      </w:r>
      <w:r>
        <w:rPr>
          <w:lang w:val="en-US" w:eastAsia="de-DE"/>
        </w:rPr>
        <w:t xml:space="preserve">the last path segment of the URI via which the operation is invoked shall </w:t>
      </w:r>
      <w:r w:rsidRPr="00D7549F">
        <w:rPr>
          <w:lang w:val="en-US" w:eastAsia="de-DE"/>
        </w:rPr>
        <w:t xml:space="preserve">be a </w:t>
      </w:r>
      <w:r>
        <w:rPr>
          <w:lang w:val="en-US" w:eastAsia="de-DE"/>
        </w:rPr>
        <w:t>verb, or shall start with a verb</w:t>
      </w:r>
      <w:r w:rsidRPr="00D7549F">
        <w:rPr>
          <w:lang w:val="en-US" w:eastAsia="de-DE"/>
        </w:rPr>
        <w:t>.</w:t>
      </w:r>
    </w:p>
    <w:p w14:paraId="0A1E28A5" w14:textId="77777777" w:rsidR="00516776" w:rsidRDefault="00516776" w:rsidP="00516776">
      <w:pPr>
        <w:pStyle w:val="B1"/>
        <w:rPr>
          <w:lang w:val="en-US" w:eastAsia="de-DE"/>
        </w:rPr>
      </w:pPr>
      <w:r w:rsidRPr="00D7549F">
        <w:rPr>
          <w:lang w:val="en-US" w:eastAsia="de-DE"/>
        </w:rPr>
        <w:t>E</w:t>
      </w:r>
      <w:r>
        <w:rPr>
          <w:lang w:val="en-US" w:eastAsia="de-DE"/>
        </w:rPr>
        <w:t>xample</w:t>
      </w:r>
      <w:r w:rsidRPr="00D7549F">
        <w:rPr>
          <w:lang w:val="en-US" w:eastAsia="de-DE"/>
        </w:rPr>
        <w:t xml:space="preserve"> </w:t>
      </w:r>
      <w:r>
        <w:rPr>
          <w:lang w:val="en-US" w:eastAsia="de-DE"/>
        </w:rPr>
        <w:t>5</w:t>
      </w:r>
      <w:r w:rsidRPr="00D7549F">
        <w:rPr>
          <w:lang w:val="en-US" w:eastAsia="de-DE"/>
        </w:rPr>
        <w:t>:</w:t>
      </w:r>
    </w:p>
    <w:p w14:paraId="4209E7DB" w14:textId="77777777" w:rsidR="00516776" w:rsidRPr="00D7549F" w:rsidRDefault="00516776" w:rsidP="00516776">
      <w:pPr>
        <w:pStyle w:val="B2"/>
        <w:rPr>
          <w:lang w:val="en-US" w:eastAsia="de-DE"/>
        </w:rPr>
      </w:pPr>
      <w:r w:rsidRPr="00D7549F">
        <w:rPr>
          <w:lang w:val="en-US" w:eastAsia="de-DE"/>
        </w:rPr>
        <w:t>…/</w:t>
      </w:r>
      <w:proofErr w:type="spellStart"/>
      <w:r w:rsidRPr="00D7549F">
        <w:rPr>
          <w:lang w:val="en-US" w:eastAsia="de-DE"/>
        </w:rPr>
        <w:t>app_instances</w:t>
      </w:r>
      <w:proofErr w:type="spellEnd"/>
      <w:r w:rsidRPr="00D7549F">
        <w:rPr>
          <w:lang w:val="en-US" w:eastAsia="de-DE"/>
        </w:rPr>
        <w:t>/{</w:t>
      </w:r>
      <w:proofErr w:type="spellStart"/>
      <w:r w:rsidRPr="00D7549F">
        <w:rPr>
          <w:lang w:val="en-US" w:eastAsia="de-DE"/>
        </w:rPr>
        <w:t>appInstanceId</w:t>
      </w:r>
      <w:proofErr w:type="spellEnd"/>
      <w:r w:rsidRPr="00D7549F">
        <w:rPr>
          <w:lang w:val="en-US" w:eastAsia="de-DE"/>
        </w:rPr>
        <w:t>}</w:t>
      </w:r>
      <w:r>
        <w:rPr>
          <w:lang w:val="en-US" w:eastAsia="de-DE"/>
        </w:rPr>
        <w:t>/</w:t>
      </w:r>
      <w:r w:rsidRPr="00D7549F">
        <w:rPr>
          <w:lang w:val="en-US" w:eastAsia="de-DE"/>
        </w:rPr>
        <w:t>instantiate</w:t>
      </w:r>
    </w:p>
    <w:p w14:paraId="111092F4" w14:textId="77777777" w:rsidR="00516776" w:rsidRDefault="00516776" w:rsidP="00516776">
      <w:pPr>
        <w:pStyle w:val="B1"/>
        <w:rPr>
          <w:lang w:val="en-US" w:eastAsia="de-DE"/>
        </w:rPr>
      </w:pPr>
      <w:r>
        <w:rPr>
          <w:lang w:val="en-US" w:eastAsia="de-DE"/>
        </w:rPr>
        <w:t>Example 6:</w:t>
      </w:r>
    </w:p>
    <w:p w14:paraId="43E25EAD" w14:textId="77777777" w:rsidR="00516776" w:rsidRDefault="00516776" w:rsidP="00516776">
      <w:pPr>
        <w:pStyle w:val="B1"/>
        <w:rPr>
          <w:lang w:val="en-US" w:eastAsia="de-DE"/>
        </w:rPr>
      </w:pPr>
      <w:r w:rsidRPr="00D7549F">
        <w:rPr>
          <w:lang w:val="en-US" w:eastAsia="de-DE"/>
        </w:rPr>
        <w:t>…/</w:t>
      </w:r>
      <w:r>
        <w:rPr>
          <w:lang w:val="en-US" w:eastAsia="de-DE"/>
        </w:rPr>
        <w:t>sessions/terminate-all</w:t>
      </w:r>
    </w:p>
    <w:p w14:paraId="5E56E9FD" w14:textId="77777777" w:rsidR="00516776" w:rsidRPr="00D7549F" w:rsidRDefault="00516776" w:rsidP="00516776">
      <w:pPr>
        <w:pStyle w:val="B1"/>
        <w:rPr>
          <w:lang w:val="en-US" w:eastAsia="de-DE"/>
        </w:rPr>
      </w:pPr>
      <w:r w:rsidRPr="00D7549F">
        <w:rPr>
          <w:lang w:val="en-US" w:eastAsia="de-DE"/>
        </w:rPr>
        <w:t>e)</w:t>
      </w:r>
      <w:r>
        <w:rPr>
          <w:lang w:val="en-US" w:eastAsia="de-DE"/>
        </w:rPr>
        <w:tab/>
        <w:t xml:space="preserve">All </w:t>
      </w:r>
      <w:r w:rsidRPr="00D7549F">
        <w:rPr>
          <w:lang w:val="en-US" w:eastAsia="de-DE"/>
        </w:rPr>
        <w:t xml:space="preserve">path segments of a URI which </w:t>
      </w:r>
      <w:r>
        <w:rPr>
          <w:lang w:val="en-US" w:eastAsia="de-DE"/>
        </w:rPr>
        <w:t xml:space="preserve">are </w:t>
      </w:r>
      <w:r w:rsidRPr="00D7549F">
        <w:rPr>
          <w:lang w:val="en-US" w:eastAsia="de-DE"/>
        </w:rPr>
        <w:t>variable name</w:t>
      </w:r>
      <w:r>
        <w:rPr>
          <w:lang w:val="en-US" w:eastAsia="de-DE"/>
        </w:rPr>
        <w:t>s</w:t>
      </w:r>
      <w:r w:rsidRPr="00D7549F">
        <w:rPr>
          <w:lang w:val="en-US" w:eastAsia="de-DE"/>
        </w:rPr>
        <w:t xml:space="preserve"> shall use </w:t>
      </w:r>
      <w:proofErr w:type="spellStart"/>
      <w:r w:rsidRPr="00D7549F">
        <w:rPr>
          <w:lang w:val="en-US" w:eastAsia="de-DE"/>
        </w:rPr>
        <w:t>lowerCamel</w:t>
      </w:r>
      <w:proofErr w:type="spellEnd"/>
      <w:r w:rsidRPr="00D7549F">
        <w:rPr>
          <w:lang w:val="en-US" w:eastAsia="de-DE"/>
        </w:rPr>
        <w:t>, and shall be surrounded by curly brackets.</w:t>
      </w:r>
    </w:p>
    <w:p w14:paraId="475B7244" w14:textId="77777777" w:rsidR="00516776" w:rsidRDefault="00516776" w:rsidP="00516776">
      <w:pPr>
        <w:pStyle w:val="B1"/>
        <w:rPr>
          <w:lang w:val="en-US" w:eastAsia="de-DE"/>
        </w:rPr>
      </w:pPr>
      <w:r w:rsidRPr="00D7549F">
        <w:rPr>
          <w:lang w:val="en-US" w:eastAsia="de-DE"/>
        </w:rPr>
        <w:t>E</w:t>
      </w:r>
      <w:r>
        <w:rPr>
          <w:lang w:val="en-US" w:eastAsia="de-DE"/>
        </w:rPr>
        <w:t>xample</w:t>
      </w:r>
      <w:r w:rsidRPr="00D7549F">
        <w:rPr>
          <w:lang w:val="en-US" w:eastAsia="de-DE"/>
        </w:rPr>
        <w:t xml:space="preserve"> </w:t>
      </w:r>
      <w:r>
        <w:rPr>
          <w:lang w:val="en-US" w:eastAsia="de-DE"/>
        </w:rPr>
        <w:t>7</w:t>
      </w:r>
      <w:r w:rsidRPr="00D7549F">
        <w:rPr>
          <w:lang w:val="en-US" w:eastAsia="de-DE"/>
        </w:rPr>
        <w:t>:</w:t>
      </w:r>
    </w:p>
    <w:p w14:paraId="1A3B6F00" w14:textId="77777777" w:rsidR="00516776" w:rsidRDefault="00516776" w:rsidP="00516776">
      <w:pPr>
        <w:pStyle w:val="B2"/>
        <w:rPr>
          <w:lang w:val="en-US" w:eastAsia="de-DE"/>
        </w:rPr>
      </w:pPr>
      <w:r w:rsidRPr="00D7549F">
        <w:rPr>
          <w:lang w:val="en-US" w:eastAsia="de-DE"/>
        </w:rPr>
        <w:lastRenderedPageBreak/>
        <w:t>…/</w:t>
      </w:r>
      <w:r>
        <w:rPr>
          <w:lang w:val="en-US" w:eastAsia="de-DE"/>
        </w:rPr>
        <w:t>subscriber-data/</w:t>
      </w:r>
      <w:r w:rsidRPr="00D7549F">
        <w:rPr>
          <w:lang w:val="en-US" w:eastAsia="de-DE"/>
        </w:rPr>
        <w:t>{</w:t>
      </w:r>
      <w:proofErr w:type="spellStart"/>
      <w:r w:rsidRPr="00D7549F">
        <w:rPr>
          <w:lang w:val="en-US" w:eastAsia="de-DE"/>
        </w:rPr>
        <w:t>supi</w:t>
      </w:r>
      <w:proofErr w:type="spellEnd"/>
      <w:r w:rsidRPr="00D7549F">
        <w:rPr>
          <w:lang w:val="en-US" w:eastAsia="de-DE"/>
        </w:rPr>
        <w:t>}</w:t>
      </w:r>
    </w:p>
    <w:p w14:paraId="751E13BC" w14:textId="77777777" w:rsidR="00516776" w:rsidRPr="00D7549F" w:rsidRDefault="00516776" w:rsidP="00516776">
      <w:pPr>
        <w:pStyle w:val="B1"/>
        <w:rPr>
          <w:lang w:val="en-US" w:eastAsia="de-DE"/>
        </w:rPr>
      </w:pPr>
      <w:r w:rsidRPr="00D7549F">
        <w:rPr>
          <w:lang w:val="en-US" w:eastAsia="de-DE"/>
        </w:rPr>
        <w:t>f)</w:t>
      </w:r>
      <w:r>
        <w:rPr>
          <w:lang w:val="en-US" w:eastAsia="de-DE"/>
        </w:rPr>
        <w:tab/>
      </w:r>
      <w:r w:rsidRPr="00D7549F">
        <w:rPr>
          <w:lang w:val="en-US" w:eastAsia="de-DE"/>
        </w:rPr>
        <w:t>Once a variable is replaced at runtime by an actual string, the string shall follow the rules for a path segment defined in IETF</w:t>
      </w:r>
      <w:r>
        <w:rPr>
          <w:lang w:val="en-US" w:eastAsia="de-DE"/>
        </w:rPr>
        <w:t> </w:t>
      </w:r>
      <w:r w:rsidRPr="00D7549F">
        <w:rPr>
          <w:lang w:val="en-US" w:eastAsia="de-DE"/>
        </w:rPr>
        <w:t>RFC</w:t>
      </w:r>
      <w:r>
        <w:rPr>
          <w:lang w:val="en-US" w:eastAsia="de-DE"/>
        </w:rPr>
        <w:t> </w:t>
      </w:r>
      <w:r w:rsidRPr="00D7549F">
        <w:rPr>
          <w:lang w:val="en-US" w:eastAsia="de-DE"/>
        </w:rPr>
        <w:t>3986</w:t>
      </w:r>
      <w:r>
        <w:rPr>
          <w:lang w:val="en-US" w:eastAsia="de-DE"/>
        </w:rPr>
        <w:t> </w:t>
      </w:r>
      <w:r w:rsidRPr="00D7549F">
        <w:rPr>
          <w:lang w:val="en-US" w:eastAsia="de-DE"/>
        </w:rPr>
        <w:t>[9]. IETF</w:t>
      </w:r>
      <w:r>
        <w:rPr>
          <w:lang w:val="en-US" w:eastAsia="de-DE"/>
        </w:rPr>
        <w:t> </w:t>
      </w:r>
      <w:r w:rsidRPr="00D7549F">
        <w:rPr>
          <w:lang w:val="en-US" w:eastAsia="de-DE"/>
        </w:rPr>
        <w:t>RFC</w:t>
      </w:r>
      <w:r>
        <w:rPr>
          <w:lang w:val="en-US" w:eastAsia="de-DE"/>
        </w:rPr>
        <w:t> </w:t>
      </w:r>
      <w:r w:rsidRPr="00D7549F">
        <w:rPr>
          <w:lang w:val="en-US" w:eastAsia="de-DE"/>
        </w:rPr>
        <w:t>3986</w:t>
      </w:r>
      <w:r>
        <w:rPr>
          <w:lang w:val="en-US" w:eastAsia="de-DE"/>
        </w:rPr>
        <w:t> </w:t>
      </w:r>
      <w:r w:rsidRPr="00D7549F">
        <w:rPr>
          <w:lang w:val="en-US" w:eastAsia="de-DE"/>
        </w:rPr>
        <w:t>[9] disallows certain characters from use in a path segment. Each actual 5GC SBI service API specification shall define this restriction to be followed when generating values for path segment variables, or propose a suitable encoding (such as percent-encoding according to IETF</w:t>
      </w:r>
      <w:r>
        <w:rPr>
          <w:lang w:val="en-US" w:eastAsia="de-DE"/>
        </w:rPr>
        <w:t> </w:t>
      </w:r>
      <w:r w:rsidRPr="00D7549F">
        <w:rPr>
          <w:lang w:val="en-US" w:eastAsia="de-DE"/>
        </w:rPr>
        <w:t>RFC</w:t>
      </w:r>
      <w:r>
        <w:rPr>
          <w:lang w:val="en-US" w:eastAsia="de-DE"/>
        </w:rPr>
        <w:t> </w:t>
      </w:r>
      <w:r w:rsidRPr="00D7549F">
        <w:rPr>
          <w:lang w:val="en-US" w:eastAsia="de-DE"/>
        </w:rPr>
        <w:t>3986</w:t>
      </w:r>
      <w:r>
        <w:rPr>
          <w:lang w:val="en-US" w:eastAsia="de-DE"/>
        </w:rPr>
        <w:t> </w:t>
      </w:r>
      <w:r w:rsidRPr="00D7549F">
        <w:rPr>
          <w:lang w:val="en-US" w:eastAsia="de-DE"/>
        </w:rPr>
        <w:t>[9]), to escape such characters if they can appear in input strings intended to be substituted for a path segment variable.</w:t>
      </w:r>
    </w:p>
    <w:p w14:paraId="1DE8111B" w14:textId="77777777" w:rsidR="00516776" w:rsidRDefault="00516776" w:rsidP="00516776">
      <w:pPr>
        <w:pStyle w:val="Heading4"/>
      </w:pPr>
      <w:bookmarkStart w:id="664" w:name="_Toc19702491"/>
      <w:bookmarkStart w:id="665" w:name="_Toc27751652"/>
      <w:bookmarkStart w:id="666" w:name="_Toc35971738"/>
      <w:bookmarkStart w:id="667" w:name="_Toc35975987"/>
      <w:bookmarkStart w:id="668" w:name="_Toc44849444"/>
      <w:bookmarkStart w:id="669" w:name="_Toc51853085"/>
      <w:bookmarkStart w:id="670" w:name="_Toc114582943"/>
      <w:r>
        <w:t>5.1.3.3</w:t>
      </w:r>
      <w:r>
        <w:tab/>
        <w:t>URI Query Naming Conventions</w:t>
      </w:r>
      <w:bookmarkEnd w:id="664"/>
      <w:bookmarkEnd w:id="665"/>
      <w:bookmarkEnd w:id="666"/>
      <w:bookmarkEnd w:id="667"/>
      <w:bookmarkEnd w:id="668"/>
      <w:bookmarkEnd w:id="669"/>
      <w:bookmarkEnd w:id="670"/>
    </w:p>
    <w:p w14:paraId="6AE4EB62" w14:textId="77777777" w:rsidR="00516776" w:rsidRPr="00D7549F" w:rsidRDefault="00516776" w:rsidP="00516776">
      <w:pPr>
        <w:pStyle w:val="B1"/>
        <w:rPr>
          <w:lang w:val="en-US" w:eastAsia="de-DE"/>
        </w:rPr>
      </w:pPr>
      <w:r w:rsidRPr="00D7549F">
        <w:rPr>
          <w:lang w:val="en-US" w:eastAsia="de-DE"/>
        </w:rPr>
        <w:t>a)</w:t>
      </w:r>
      <w:r>
        <w:rPr>
          <w:lang w:val="en-US" w:eastAsia="de-DE"/>
        </w:rPr>
        <w:tab/>
        <w:t>URI query p</w:t>
      </w:r>
      <w:r w:rsidRPr="00D7549F">
        <w:rPr>
          <w:lang w:val="en-US" w:eastAsia="de-DE"/>
        </w:rPr>
        <w:t>arameter names in queries shall use lower</w:t>
      </w:r>
      <w:r>
        <w:rPr>
          <w:lang w:val="en-US" w:eastAsia="de-DE"/>
        </w:rPr>
        <w:t>-</w:t>
      </w:r>
      <w:r w:rsidRPr="00D7549F">
        <w:rPr>
          <w:lang w:val="en-US" w:eastAsia="de-DE"/>
        </w:rPr>
        <w:t>with</w:t>
      </w:r>
      <w:r>
        <w:rPr>
          <w:lang w:val="en-US" w:eastAsia="de-DE"/>
        </w:rPr>
        <w:t>-hyphen</w:t>
      </w:r>
      <w:r w:rsidRPr="00D7549F">
        <w:rPr>
          <w:lang w:val="en-US" w:eastAsia="de-DE"/>
        </w:rPr>
        <w:t>.</w:t>
      </w:r>
    </w:p>
    <w:p w14:paraId="6B26FFBE" w14:textId="77777777" w:rsidR="00516776" w:rsidRDefault="00516776" w:rsidP="00516776">
      <w:pPr>
        <w:pStyle w:val="B1"/>
        <w:rPr>
          <w:lang w:val="en-US" w:eastAsia="de-DE"/>
        </w:rPr>
      </w:pPr>
      <w:r w:rsidRPr="00D7549F">
        <w:rPr>
          <w:lang w:val="en-US" w:eastAsia="de-DE"/>
        </w:rPr>
        <w:t>E</w:t>
      </w:r>
      <w:r>
        <w:rPr>
          <w:lang w:val="en-US" w:eastAsia="de-DE"/>
        </w:rPr>
        <w:t>xample</w:t>
      </w:r>
      <w:r w:rsidRPr="00D7549F">
        <w:rPr>
          <w:lang w:val="en-US" w:eastAsia="de-DE"/>
        </w:rPr>
        <w:t xml:space="preserve"> 1:</w:t>
      </w:r>
    </w:p>
    <w:p w14:paraId="522E00A7" w14:textId="77777777" w:rsidR="00516776" w:rsidRDefault="00516776" w:rsidP="00516776">
      <w:pPr>
        <w:pStyle w:val="B2"/>
        <w:rPr>
          <w:lang w:val="en-US" w:eastAsia="de-DE"/>
        </w:rPr>
      </w:pPr>
      <w:r w:rsidRPr="00D7549F">
        <w:rPr>
          <w:lang w:val="en-US" w:eastAsia="de-DE"/>
        </w:rPr>
        <w:t>?</w:t>
      </w:r>
      <w:proofErr w:type="spellStart"/>
      <w:r w:rsidRPr="00D7549F">
        <w:rPr>
          <w:lang w:val="en-US" w:eastAsia="de-DE"/>
        </w:rPr>
        <w:t>nf</w:t>
      </w:r>
      <w:proofErr w:type="spellEnd"/>
      <w:r>
        <w:rPr>
          <w:lang w:val="en-US" w:eastAsia="de-DE"/>
        </w:rPr>
        <w:t>-</w:t>
      </w:r>
      <w:r w:rsidRPr="00D7549F">
        <w:rPr>
          <w:lang w:val="en-US" w:eastAsia="de-DE"/>
        </w:rPr>
        <w:t>type=AMF</w:t>
      </w:r>
    </w:p>
    <w:p w14:paraId="49DBDE69" w14:textId="77777777" w:rsidR="00516776" w:rsidRPr="00D7549F" w:rsidRDefault="00516776" w:rsidP="00516776">
      <w:pPr>
        <w:pStyle w:val="B1"/>
        <w:rPr>
          <w:lang w:val="en-US" w:eastAsia="de-DE"/>
        </w:rPr>
      </w:pPr>
      <w:r w:rsidRPr="00D7549F">
        <w:rPr>
          <w:lang w:val="en-US" w:eastAsia="de-DE"/>
        </w:rPr>
        <w:t>b)</w:t>
      </w:r>
      <w:r>
        <w:rPr>
          <w:lang w:val="en-US" w:eastAsia="de-DE"/>
        </w:rPr>
        <w:tab/>
      </w:r>
      <w:r w:rsidRPr="00D7549F">
        <w:rPr>
          <w:lang w:val="en-US" w:eastAsia="de-DE"/>
        </w:rPr>
        <w:t xml:space="preserve">Variables that represent actual parameter values in queries shall use </w:t>
      </w:r>
      <w:proofErr w:type="spellStart"/>
      <w:r w:rsidRPr="00D7549F">
        <w:rPr>
          <w:lang w:val="en-US" w:eastAsia="de-DE"/>
        </w:rPr>
        <w:t>lowerCamel</w:t>
      </w:r>
      <w:proofErr w:type="spellEnd"/>
      <w:r w:rsidRPr="00D7549F">
        <w:rPr>
          <w:lang w:val="en-US" w:eastAsia="de-DE"/>
        </w:rPr>
        <w:t xml:space="preserve"> and shall be surrounded by</w:t>
      </w:r>
      <w:r>
        <w:rPr>
          <w:lang w:val="en-US" w:eastAsia="de-DE"/>
        </w:rPr>
        <w:t xml:space="preserve"> </w:t>
      </w:r>
      <w:r w:rsidRPr="00D7549F">
        <w:rPr>
          <w:lang w:val="en-US" w:eastAsia="de-DE"/>
        </w:rPr>
        <w:t>curly brackets.</w:t>
      </w:r>
    </w:p>
    <w:p w14:paraId="12F03086" w14:textId="77777777" w:rsidR="00516776" w:rsidRDefault="00516776" w:rsidP="00516776">
      <w:pPr>
        <w:pStyle w:val="B1"/>
        <w:rPr>
          <w:lang w:val="en-US" w:eastAsia="de-DE"/>
        </w:rPr>
      </w:pPr>
      <w:r w:rsidRPr="00D7549F">
        <w:rPr>
          <w:lang w:val="en-US" w:eastAsia="de-DE"/>
        </w:rPr>
        <w:t>E</w:t>
      </w:r>
      <w:r>
        <w:rPr>
          <w:lang w:val="en-US" w:eastAsia="de-DE"/>
        </w:rPr>
        <w:t>xample</w:t>
      </w:r>
      <w:r w:rsidRPr="00D7549F">
        <w:rPr>
          <w:lang w:val="en-US" w:eastAsia="de-DE"/>
        </w:rPr>
        <w:t xml:space="preserve"> 2:</w:t>
      </w:r>
    </w:p>
    <w:p w14:paraId="23823802" w14:textId="77777777" w:rsidR="00516776" w:rsidRDefault="00516776" w:rsidP="00516776">
      <w:pPr>
        <w:pStyle w:val="B2"/>
        <w:rPr>
          <w:lang w:val="en-US" w:eastAsia="de-DE"/>
        </w:rPr>
      </w:pPr>
      <w:r w:rsidRPr="00D7549F">
        <w:rPr>
          <w:lang w:val="en-US" w:eastAsia="de-DE"/>
        </w:rPr>
        <w:t>?</w:t>
      </w:r>
      <w:proofErr w:type="spellStart"/>
      <w:r w:rsidRPr="00D7549F">
        <w:rPr>
          <w:lang w:val="en-US" w:eastAsia="de-DE"/>
        </w:rPr>
        <w:t>nf</w:t>
      </w:r>
      <w:proofErr w:type="spellEnd"/>
      <w:r>
        <w:rPr>
          <w:lang w:val="en-US" w:eastAsia="de-DE"/>
        </w:rPr>
        <w:t>-</w:t>
      </w:r>
      <w:r w:rsidRPr="00D7549F">
        <w:rPr>
          <w:lang w:val="en-US" w:eastAsia="de-DE"/>
        </w:rPr>
        <w:t>id={</w:t>
      </w:r>
      <w:proofErr w:type="spellStart"/>
      <w:r w:rsidRPr="00D7549F">
        <w:rPr>
          <w:lang w:val="en-US" w:eastAsia="de-DE"/>
        </w:rPr>
        <w:t>chooseAValue</w:t>
      </w:r>
      <w:proofErr w:type="spellEnd"/>
      <w:r w:rsidRPr="00D7549F">
        <w:rPr>
          <w:lang w:val="en-US" w:eastAsia="de-DE"/>
        </w:rPr>
        <w:t>}</w:t>
      </w:r>
    </w:p>
    <w:p w14:paraId="55AB6876" w14:textId="77777777" w:rsidR="00516776" w:rsidRPr="00606745" w:rsidRDefault="00516776" w:rsidP="00516776">
      <w:pPr>
        <w:pStyle w:val="B1"/>
        <w:rPr>
          <w:lang w:val="de-DE" w:eastAsia="de-DE"/>
        </w:rPr>
      </w:pPr>
      <w:r w:rsidRPr="00D7549F">
        <w:rPr>
          <w:lang w:val="en-US" w:eastAsia="de-DE"/>
        </w:rPr>
        <w:t>c)</w:t>
      </w:r>
      <w:r>
        <w:rPr>
          <w:lang w:val="en-US" w:eastAsia="de-DE"/>
        </w:rPr>
        <w:tab/>
        <w:t>When</w:t>
      </w:r>
      <w:r w:rsidRPr="00D7549F">
        <w:rPr>
          <w:lang w:val="en-US" w:eastAsia="de-DE"/>
        </w:rPr>
        <w:t xml:space="preserve"> a variable is replaced at runtime by an actual string, the convention defined in clause 5.1.3.2 item f)</w:t>
      </w:r>
      <w:r>
        <w:rPr>
          <w:lang w:val="en-US" w:eastAsia="de-DE"/>
        </w:rPr>
        <w:t xml:space="preserve"> </w:t>
      </w:r>
      <w:r>
        <w:rPr>
          <w:lang w:val="de-DE" w:eastAsia="de-DE"/>
        </w:rPr>
        <w:t>applies to that string.</w:t>
      </w:r>
    </w:p>
    <w:p w14:paraId="2BD35880" w14:textId="77777777" w:rsidR="00516776" w:rsidRDefault="00516776" w:rsidP="00516776">
      <w:pPr>
        <w:pStyle w:val="Heading3"/>
      </w:pPr>
      <w:bookmarkStart w:id="671" w:name="_Toc19702492"/>
      <w:bookmarkStart w:id="672" w:name="_Toc27751653"/>
      <w:bookmarkStart w:id="673" w:name="_Toc35971739"/>
      <w:bookmarkStart w:id="674" w:name="_Toc35975988"/>
      <w:bookmarkStart w:id="675" w:name="_Toc44849445"/>
      <w:bookmarkStart w:id="676" w:name="_Toc51853086"/>
      <w:bookmarkStart w:id="677" w:name="_Toc114582944"/>
      <w:r>
        <w:t>5.1.4</w:t>
      </w:r>
      <w:r>
        <w:tab/>
        <w:t>Conventions for Names in Data Structures</w:t>
      </w:r>
      <w:bookmarkEnd w:id="671"/>
      <w:bookmarkEnd w:id="672"/>
      <w:bookmarkEnd w:id="673"/>
      <w:bookmarkEnd w:id="674"/>
      <w:bookmarkEnd w:id="675"/>
      <w:bookmarkEnd w:id="676"/>
      <w:bookmarkEnd w:id="677"/>
    </w:p>
    <w:p w14:paraId="65F6F3F9" w14:textId="77777777" w:rsidR="00516776" w:rsidRDefault="00516776" w:rsidP="00516776">
      <w:pPr>
        <w:rPr>
          <w:lang w:val="de-DE" w:eastAsia="de-DE"/>
        </w:rPr>
      </w:pPr>
      <w:r>
        <w:rPr>
          <w:lang w:val="de-DE" w:eastAsia="de-DE"/>
        </w:rPr>
        <w:t>The following syntax conventions apply when defining the names for attributes in the 5GC SBI service API data structures, carried in the payload body of http requests and responses.</w:t>
      </w:r>
    </w:p>
    <w:p w14:paraId="4DFA909E" w14:textId="77777777" w:rsidR="00516776" w:rsidRDefault="00516776" w:rsidP="00516776">
      <w:pPr>
        <w:pStyle w:val="B1"/>
        <w:rPr>
          <w:lang w:val="de-DE" w:eastAsia="de-DE"/>
        </w:rPr>
      </w:pPr>
      <w:r>
        <w:rPr>
          <w:lang w:val="de-DE" w:eastAsia="de-DE"/>
        </w:rPr>
        <w:t>a)</w:t>
      </w:r>
      <w:r>
        <w:rPr>
          <w:lang w:val="de-DE" w:eastAsia="de-DE"/>
        </w:rPr>
        <w:tab/>
        <w:t xml:space="preserve">Names of attributes shall </w:t>
      </w:r>
      <w:r w:rsidRPr="00FC44E0">
        <w:t>be</w:t>
      </w:r>
      <w:r>
        <w:rPr>
          <w:lang w:val="de-DE" w:eastAsia="de-DE"/>
        </w:rPr>
        <w:t xml:space="preserve"> represented using lowerCamel.</w:t>
      </w:r>
    </w:p>
    <w:p w14:paraId="208ACC3A" w14:textId="77777777" w:rsidR="00516776" w:rsidRDefault="00516776" w:rsidP="00516776">
      <w:pPr>
        <w:pStyle w:val="B1"/>
        <w:ind w:firstLine="0"/>
        <w:rPr>
          <w:lang w:val="de-DE" w:eastAsia="de-DE"/>
        </w:rPr>
      </w:pPr>
      <w:r>
        <w:rPr>
          <w:lang w:val="de-DE" w:eastAsia="de-DE"/>
        </w:rPr>
        <w:t>Example 1:</w:t>
      </w:r>
    </w:p>
    <w:p w14:paraId="07C983D9" w14:textId="77777777" w:rsidR="00516776" w:rsidRDefault="00516776" w:rsidP="00516776">
      <w:pPr>
        <w:pStyle w:val="B2"/>
        <w:ind w:firstLine="0"/>
        <w:rPr>
          <w:lang w:val="de-DE" w:eastAsia="de-DE"/>
        </w:rPr>
      </w:pPr>
      <w:r>
        <w:rPr>
          <w:lang w:val="de-DE" w:eastAsia="de-DE"/>
        </w:rPr>
        <w:t>attributeName</w:t>
      </w:r>
    </w:p>
    <w:p w14:paraId="58D3C6D7" w14:textId="77777777" w:rsidR="00516776" w:rsidRDefault="00516776" w:rsidP="00516776">
      <w:pPr>
        <w:pStyle w:val="B1"/>
        <w:rPr>
          <w:lang w:val="de-DE" w:eastAsia="de-DE"/>
        </w:rPr>
      </w:pPr>
      <w:r>
        <w:rPr>
          <w:lang w:val="de-DE" w:eastAsia="de-DE"/>
        </w:rPr>
        <w:t>b)</w:t>
      </w:r>
      <w:r>
        <w:rPr>
          <w:lang w:val="de-DE" w:eastAsia="de-DE"/>
        </w:rPr>
        <w:tab/>
      </w:r>
      <w:r w:rsidRPr="00FC44E0">
        <w:t>Names</w:t>
      </w:r>
      <w:r>
        <w:rPr>
          <w:lang w:val="de-DE" w:eastAsia="de-DE"/>
        </w:rPr>
        <w:t xml:space="preserve"> of arrays (i.e. those with cardinality 1..N or 0..N) shall be plural rather than singular.</w:t>
      </w:r>
    </w:p>
    <w:p w14:paraId="4F8009FC" w14:textId="77777777" w:rsidR="00516776" w:rsidRDefault="00516776" w:rsidP="00516776">
      <w:pPr>
        <w:pStyle w:val="B1"/>
        <w:ind w:firstLine="0"/>
        <w:rPr>
          <w:lang w:val="de-DE" w:eastAsia="de-DE"/>
        </w:rPr>
      </w:pPr>
      <w:r>
        <w:rPr>
          <w:lang w:val="de-DE" w:eastAsia="de-DE"/>
        </w:rPr>
        <w:t>Example 2:</w:t>
      </w:r>
    </w:p>
    <w:p w14:paraId="7E0BE741" w14:textId="77777777" w:rsidR="00516776" w:rsidRDefault="00516776" w:rsidP="00516776">
      <w:pPr>
        <w:pStyle w:val="B2"/>
        <w:ind w:firstLine="0"/>
        <w:rPr>
          <w:lang w:val="de-DE" w:eastAsia="de-DE"/>
        </w:rPr>
      </w:pPr>
      <w:r>
        <w:rPr>
          <w:lang w:val="de-DE" w:eastAsia="de-DE"/>
        </w:rPr>
        <w:t>users</w:t>
      </w:r>
    </w:p>
    <w:p w14:paraId="29B3993B" w14:textId="77777777" w:rsidR="00516776" w:rsidRDefault="00516776" w:rsidP="00516776">
      <w:pPr>
        <w:pStyle w:val="B1"/>
        <w:rPr>
          <w:lang w:val="de-DE" w:eastAsia="de-DE"/>
        </w:rPr>
      </w:pPr>
      <w:r w:rsidRPr="00092F55">
        <w:rPr>
          <w:lang w:val="de-DE" w:eastAsia="de-DE"/>
        </w:rPr>
        <w:t>c)</w:t>
      </w:r>
      <w:r>
        <w:rPr>
          <w:lang w:val="de-DE" w:eastAsia="de-DE"/>
        </w:rPr>
        <w:tab/>
        <w:t>Each value of an enumeration type shall be represented using UPPER_WITH_UNDERSCORE.</w:t>
      </w:r>
    </w:p>
    <w:p w14:paraId="6A0A4692" w14:textId="77777777" w:rsidR="00516776" w:rsidRDefault="00516776" w:rsidP="00516776">
      <w:pPr>
        <w:pStyle w:val="B1"/>
        <w:ind w:firstLine="0"/>
        <w:rPr>
          <w:lang w:val="de-DE" w:eastAsia="de-DE"/>
        </w:rPr>
      </w:pPr>
      <w:r>
        <w:rPr>
          <w:lang w:val="de-DE" w:eastAsia="de-DE"/>
        </w:rPr>
        <w:t>Example 3:</w:t>
      </w:r>
    </w:p>
    <w:p w14:paraId="27423C96" w14:textId="77777777" w:rsidR="00516776" w:rsidRDefault="00516776" w:rsidP="00516776">
      <w:pPr>
        <w:pStyle w:val="B2"/>
        <w:ind w:firstLine="0"/>
        <w:rPr>
          <w:lang w:val="de-DE" w:eastAsia="de-DE"/>
        </w:rPr>
      </w:pPr>
      <w:r>
        <w:rPr>
          <w:lang w:val="de-DE" w:eastAsia="de-DE"/>
        </w:rPr>
        <w:t>BLACK_LISTED</w:t>
      </w:r>
    </w:p>
    <w:p w14:paraId="331B0F66" w14:textId="77777777" w:rsidR="00516776" w:rsidRDefault="00516776" w:rsidP="00516776">
      <w:pPr>
        <w:pStyle w:val="B1"/>
        <w:rPr>
          <w:lang w:val="de-DE" w:eastAsia="de-DE"/>
        </w:rPr>
      </w:pPr>
      <w:r>
        <w:rPr>
          <w:lang w:val="de-DE" w:eastAsia="de-DE"/>
        </w:rPr>
        <w:t>d)</w:t>
      </w:r>
      <w:r>
        <w:rPr>
          <w:lang w:val="de-DE" w:eastAsia="de-DE"/>
        </w:rPr>
        <w:tab/>
        <w:t>The names of data types shall be represented using UpperCamel.</w:t>
      </w:r>
    </w:p>
    <w:p w14:paraId="302A8BC8" w14:textId="77777777" w:rsidR="00516776" w:rsidRDefault="00516776" w:rsidP="00516776">
      <w:pPr>
        <w:pStyle w:val="B1"/>
        <w:ind w:firstLine="0"/>
        <w:rPr>
          <w:lang w:val="de-DE" w:eastAsia="de-DE"/>
        </w:rPr>
      </w:pPr>
      <w:r>
        <w:rPr>
          <w:lang w:val="de-DE" w:eastAsia="de-DE"/>
        </w:rPr>
        <w:t>Example 4:</w:t>
      </w:r>
    </w:p>
    <w:p w14:paraId="6B413552" w14:textId="77777777" w:rsidR="00516776" w:rsidRPr="00606745" w:rsidRDefault="00516776" w:rsidP="00516776">
      <w:pPr>
        <w:pStyle w:val="B2"/>
        <w:ind w:firstLine="0"/>
        <w:rPr>
          <w:lang w:val="de-DE" w:eastAsia="de-DE"/>
        </w:rPr>
      </w:pPr>
      <w:r>
        <w:rPr>
          <w:lang w:val="de-DE" w:eastAsia="de-DE"/>
        </w:rPr>
        <w:t>ResourceHandle</w:t>
      </w:r>
    </w:p>
    <w:p w14:paraId="3FA7776F" w14:textId="77777777" w:rsidR="00516776" w:rsidRDefault="00516776" w:rsidP="00516776">
      <w:pPr>
        <w:pStyle w:val="Heading2"/>
      </w:pPr>
      <w:bookmarkStart w:id="678" w:name="_Toc19702493"/>
      <w:bookmarkStart w:id="679" w:name="_Toc27751654"/>
      <w:bookmarkStart w:id="680" w:name="_Toc35971740"/>
      <w:bookmarkStart w:id="681" w:name="_Toc35975989"/>
      <w:bookmarkStart w:id="682" w:name="_Toc44849446"/>
      <w:bookmarkStart w:id="683" w:name="_Toc51853087"/>
      <w:bookmarkStart w:id="684" w:name="_Toc114582945"/>
      <w:r>
        <w:t>5.2</w:t>
      </w:r>
      <w:r>
        <w:tab/>
        <w:t>API Definition</w:t>
      </w:r>
      <w:bookmarkEnd w:id="678"/>
      <w:bookmarkEnd w:id="679"/>
      <w:bookmarkEnd w:id="680"/>
      <w:bookmarkEnd w:id="681"/>
      <w:bookmarkEnd w:id="682"/>
      <w:bookmarkEnd w:id="683"/>
      <w:bookmarkEnd w:id="684"/>
    </w:p>
    <w:p w14:paraId="169DC5DA" w14:textId="77777777" w:rsidR="00516776" w:rsidRDefault="00516776" w:rsidP="00516776">
      <w:pPr>
        <w:pStyle w:val="Heading3"/>
      </w:pPr>
      <w:bookmarkStart w:id="685" w:name="_Toc19702494"/>
      <w:bookmarkStart w:id="686" w:name="_Toc27751655"/>
      <w:bookmarkStart w:id="687" w:name="_Toc35971741"/>
      <w:bookmarkStart w:id="688" w:name="_Toc35975990"/>
      <w:bookmarkStart w:id="689" w:name="_Toc44849447"/>
      <w:bookmarkStart w:id="690" w:name="_Toc51853088"/>
      <w:bookmarkStart w:id="691" w:name="_Toc114582946"/>
      <w:r>
        <w:t>5.2.1</w:t>
      </w:r>
      <w:r>
        <w:tab/>
        <w:t>Resource Structure</w:t>
      </w:r>
      <w:bookmarkEnd w:id="685"/>
      <w:bookmarkEnd w:id="686"/>
      <w:bookmarkEnd w:id="687"/>
      <w:bookmarkEnd w:id="688"/>
      <w:bookmarkEnd w:id="689"/>
      <w:bookmarkEnd w:id="690"/>
      <w:bookmarkEnd w:id="691"/>
    </w:p>
    <w:p w14:paraId="3DBBFE95" w14:textId="77777777" w:rsidR="00516776" w:rsidRDefault="00516776" w:rsidP="00516776">
      <w:pPr>
        <w:rPr>
          <w:lang w:val="en-US" w:eastAsia="zh-CN"/>
        </w:rPr>
      </w:pPr>
      <w:r>
        <w:rPr>
          <w:rFonts w:hint="eastAsia"/>
          <w:lang w:eastAsia="zh-CN"/>
        </w:rPr>
        <w:t>Resource structure shall define</w:t>
      </w:r>
      <w:r>
        <w:t xml:space="preserve"> the structure </w:t>
      </w:r>
      <w:r>
        <w:rPr>
          <w:rFonts w:hint="eastAsia"/>
          <w:lang w:eastAsia="zh-CN"/>
        </w:rPr>
        <w:t>of</w:t>
      </w:r>
      <w:r>
        <w:t xml:space="preserve"> the </w:t>
      </w:r>
      <w:r>
        <w:rPr>
          <w:rFonts w:hint="eastAsia"/>
          <w:lang w:eastAsia="zh-CN"/>
        </w:rPr>
        <w:t>r</w:t>
      </w:r>
      <w:r>
        <w:t>esource URIs</w:t>
      </w:r>
      <w:r>
        <w:rPr>
          <w:rFonts w:hint="eastAsia"/>
          <w:lang w:eastAsia="zh-CN"/>
        </w:rPr>
        <w:t xml:space="preserve">, </w:t>
      </w:r>
      <w:r>
        <w:t>the resources, the associated HTTP methods and custom operations used for the service.</w:t>
      </w:r>
    </w:p>
    <w:p w14:paraId="7022716B" w14:textId="77777777" w:rsidR="00516776" w:rsidRPr="00872157" w:rsidRDefault="00516776" w:rsidP="00516776">
      <w:pPr>
        <w:rPr>
          <w:lang w:val="en-US" w:eastAsia="zh-CN"/>
        </w:rPr>
      </w:pPr>
      <w:r>
        <w:rPr>
          <w:lang w:val="en-US" w:eastAsia="zh-CN"/>
        </w:rPr>
        <w:lastRenderedPageBreak/>
        <w:t>Figure </w:t>
      </w:r>
      <w:r>
        <w:rPr>
          <w:rFonts w:hint="eastAsia"/>
          <w:lang w:val="en-US" w:eastAsia="zh-CN"/>
        </w:rPr>
        <w:t>5.2.1</w:t>
      </w:r>
      <w:r>
        <w:rPr>
          <w:lang w:val="en-US" w:eastAsia="zh-CN"/>
        </w:rPr>
        <w:t>-1 provide</w:t>
      </w:r>
      <w:r w:rsidRPr="006F44E4">
        <w:rPr>
          <w:lang w:val="en-US" w:eastAsia="zh-CN"/>
        </w:rPr>
        <w:t>s</w:t>
      </w:r>
      <w:r>
        <w:rPr>
          <w:lang w:val="en-US" w:eastAsia="zh-CN"/>
        </w:rPr>
        <w:t xml:space="preserve"> an example of the resource URI structure (i.e. resource tree) of an API. Table </w:t>
      </w:r>
      <w:r>
        <w:rPr>
          <w:rFonts w:hint="eastAsia"/>
          <w:lang w:val="en-US" w:eastAsia="zh-CN"/>
        </w:rPr>
        <w:t>5</w:t>
      </w:r>
      <w:r>
        <w:rPr>
          <w:lang w:val="en-US" w:eastAsia="zh-CN"/>
        </w:rPr>
        <w:t>.2</w:t>
      </w:r>
      <w:r>
        <w:rPr>
          <w:rFonts w:hint="eastAsia"/>
          <w:lang w:val="en-US" w:eastAsia="zh-CN"/>
        </w:rPr>
        <w:t>.1</w:t>
      </w:r>
      <w:r>
        <w:rPr>
          <w:lang w:val="en-US" w:eastAsia="zh-CN"/>
        </w:rPr>
        <w:t>-1 provides an example of an overview of the resources</w:t>
      </w:r>
      <w:r>
        <w:rPr>
          <w:rFonts w:hint="eastAsia"/>
          <w:lang w:val="en-US" w:eastAsia="zh-CN"/>
        </w:rPr>
        <w:t xml:space="preserve"> defined for the service</w:t>
      </w:r>
      <w:r>
        <w:rPr>
          <w:lang w:val="en-US" w:eastAsia="zh-CN"/>
        </w:rPr>
        <w:t>, and their applicable HTTP methods and custom operations.</w:t>
      </w:r>
    </w:p>
    <w:p w14:paraId="74660729" w14:textId="77777777" w:rsidR="00516776" w:rsidRDefault="00350C4B" w:rsidP="00516776">
      <w:pPr>
        <w:pStyle w:val="TH"/>
        <w:rPr>
          <w:lang w:eastAsia="zh-CN"/>
        </w:rPr>
      </w:pPr>
      <w:r w:rsidRPr="0069718D">
        <w:object w:dxaOrig="11976" w:dyaOrig="9579" w14:anchorId="2C549326">
          <v:shape id="_x0000_i1042" type="#_x0000_t75" style="width:435.5pt;height:348.5pt" o:ole="">
            <v:imagedata r:id="rId45" o:title=""/>
          </v:shape>
          <o:OLEObject Type="Embed" ProgID="Visio.Drawing.11" ShapeID="_x0000_i1042" DrawAspect="Content" ObjectID="_1725195696" r:id="rId46"/>
        </w:object>
      </w:r>
    </w:p>
    <w:p w14:paraId="092DA250" w14:textId="77777777" w:rsidR="00516776" w:rsidRDefault="00516776" w:rsidP="00516776">
      <w:pPr>
        <w:pStyle w:val="TF"/>
      </w:pPr>
      <w:r w:rsidRPr="008C18E3">
        <w:t xml:space="preserve">Figure </w:t>
      </w:r>
      <w:r>
        <w:rPr>
          <w:rFonts w:hint="eastAsia"/>
          <w:lang w:eastAsia="zh-CN"/>
        </w:rPr>
        <w:t>5.2.1</w:t>
      </w:r>
      <w:r w:rsidRPr="008C18E3">
        <w:t xml:space="preserve">-1: </w:t>
      </w:r>
      <w:r>
        <w:t xml:space="preserve">Resource </w:t>
      </w:r>
      <w:r w:rsidRPr="008C18E3">
        <w:t xml:space="preserve">URI structure of the </w:t>
      </w:r>
      <w:r>
        <w:t>&lt;</w:t>
      </w:r>
      <w:proofErr w:type="spellStart"/>
      <w:r>
        <w:t>xyz</w:t>
      </w:r>
      <w:proofErr w:type="spellEnd"/>
      <w:r>
        <w:t xml:space="preserve"> &gt;</w:t>
      </w:r>
      <w:r w:rsidRPr="008C18E3">
        <w:t xml:space="preserve"> API</w:t>
      </w:r>
    </w:p>
    <w:p w14:paraId="36B898A0" w14:textId="77777777" w:rsidR="00516776" w:rsidRPr="00040435" w:rsidRDefault="00516776" w:rsidP="00516776">
      <w:pPr>
        <w:rPr>
          <w:lang w:val="en-US" w:eastAsia="zh-CN"/>
        </w:rPr>
      </w:pPr>
      <w:r w:rsidRPr="00380B92">
        <w:rPr>
          <w:lang w:val="en-US" w:eastAsia="zh-CN"/>
        </w:rPr>
        <w:t>In figure</w:t>
      </w:r>
      <w:r>
        <w:rPr>
          <w:lang w:val="en-US" w:eastAsia="zh-CN"/>
        </w:rPr>
        <w:t> 5.2.1-1</w:t>
      </w:r>
      <w:r w:rsidRPr="00380B92">
        <w:rPr>
          <w:lang w:val="en-US" w:eastAsia="zh-CN"/>
        </w:rPr>
        <w:t xml:space="preserve"> a child node with a </w:t>
      </w:r>
      <w:r>
        <w:rPr>
          <w:lang w:val="en-US" w:eastAsia="zh-CN"/>
        </w:rPr>
        <w:t xml:space="preserve">solid-line </w:t>
      </w:r>
      <w:r w:rsidRPr="00380B92">
        <w:rPr>
          <w:lang w:val="en-US" w:eastAsia="zh-CN"/>
        </w:rPr>
        <w:t xml:space="preserve">frame represents a </w:t>
      </w:r>
      <w:r>
        <w:rPr>
          <w:lang w:val="en-US" w:eastAsia="zh-CN"/>
        </w:rPr>
        <w:t>resource</w:t>
      </w:r>
      <w:r w:rsidRPr="00380B92">
        <w:rPr>
          <w:lang w:val="en-US" w:eastAsia="zh-CN"/>
        </w:rPr>
        <w:t xml:space="preserve">-URI that has at least one supported </w:t>
      </w:r>
      <w:r>
        <w:rPr>
          <w:lang w:val="en-US" w:eastAsia="zh-CN"/>
        </w:rPr>
        <w:t>HTTP method</w:t>
      </w:r>
      <w:r w:rsidRPr="00380B92">
        <w:rPr>
          <w:lang w:val="en-US" w:eastAsia="zh-CN"/>
        </w:rPr>
        <w:t xml:space="preserve"> associated</w:t>
      </w:r>
      <w:r>
        <w:rPr>
          <w:lang w:val="en-US" w:eastAsia="zh-CN"/>
        </w:rPr>
        <w:t xml:space="preserve">, and </w:t>
      </w:r>
      <w:r w:rsidRPr="00380B92">
        <w:rPr>
          <w:lang w:val="en-US" w:eastAsia="zh-CN"/>
        </w:rPr>
        <w:t xml:space="preserve">a child node with a </w:t>
      </w:r>
      <w:r>
        <w:rPr>
          <w:lang w:val="en-US" w:eastAsia="zh-CN"/>
        </w:rPr>
        <w:t xml:space="preserve">dashed-line </w:t>
      </w:r>
      <w:r w:rsidRPr="00380B92">
        <w:rPr>
          <w:lang w:val="en-US" w:eastAsia="zh-CN"/>
        </w:rPr>
        <w:t>frame represents</w:t>
      </w:r>
      <w:r>
        <w:rPr>
          <w:lang w:val="en-US" w:eastAsia="zh-CN"/>
        </w:rPr>
        <w:t xml:space="preserve"> a sub-URI under a resource which supports specific </w:t>
      </w:r>
      <w:r w:rsidRPr="00192F2C">
        <w:t xml:space="preserve">custom </w:t>
      </w:r>
      <w:r w:rsidRPr="00380B92">
        <w:rPr>
          <w:lang w:val="en-US" w:eastAsia="zh-CN"/>
        </w:rPr>
        <w:t>operation. All</w:t>
      </w:r>
      <w:r w:rsidRPr="00380B92">
        <w:rPr>
          <w:rFonts w:hint="eastAsia"/>
          <w:lang w:val="en-US" w:eastAsia="zh-CN"/>
        </w:rPr>
        <w:t xml:space="preserve"> </w:t>
      </w:r>
      <w:r w:rsidRPr="00380B92">
        <w:rPr>
          <w:lang w:val="en-US" w:eastAsia="zh-CN"/>
        </w:rPr>
        <w:t>child node names are examples only</w:t>
      </w:r>
      <w:r w:rsidRPr="00380B92">
        <w:rPr>
          <w:rFonts w:hint="eastAsia"/>
          <w:lang w:val="en-US" w:eastAsia="zh-CN"/>
        </w:rPr>
        <w:t>.</w:t>
      </w:r>
    </w:p>
    <w:p w14:paraId="62C4097D" w14:textId="77777777" w:rsidR="00516776" w:rsidRDefault="00516776" w:rsidP="00516776">
      <w:pPr>
        <w:pStyle w:val="TH"/>
        <w:rPr>
          <w:lang w:eastAsia="zh-CN"/>
        </w:rPr>
      </w:pPr>
      <w:r>
        <w:t>Table</w:t>
      </w:r>
      <w:r>
        <w:rPr>
          <w:rFonts w:hint="eastAsia"/>
          <w:lang w:eastAsia="zh-CN"/>
        </w:rPr>
        <w:t xml:space="preserve"> </w:t>
      </w:r>
      <w:r>
        <w:t xml:space="preserve">5.2.1-1: </w:t>
      </w:r>
      <w:r w:rsidRPr="00384E92">
        <w:t>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230"/>
        <w:gridCol w:w="2835"/>
        <w:gridCol w:w="1435"/>
        <w:gridCol w:w="3130"/>
      </w:tblGrid>
      <w:tr w:rsidR="00516776" w:rsidRPr="00384E92" w14:paraId="4957CCE9" w14:textId="77777777" w:rsidTr="00767D31">
        <w:trPr>
          <w:jc w:val="center"/>
        </w:trPr>
        <w:tc>
          <w:tcPr>
            <w:tcW w:w="1158"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5ACF8AC" w14:textId="77777777" w:rsidR="00516776" w:rsidRPr="008C18E3" w:rsidRDefault="00516776" w:rsidP="00767D31">
            <w:pPr>
              <w:pStyle w:val="TAH"/>
            </w:pPr>
            <w:r w:rsidRPr="008C18E3">
              <w:t>Resource name</w:t>
            </w:r>
          </w:p>
        </w:tc>
        <w:tc>
          <w:tcPr>
            <w:tcW w:w="147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7CCA66B" w14:textId="77777777" w:rsidR="00516776" w:rsidRPr="008C18E3" w:rsidRDefault="00516776" w:rsidP="00767D31">
            <w:pPr>
              <w:pStyle w:val="TAH"/>
            </w:pPr>
            <w:r w:rsidRPr="008C18E3">
              <w:t>Resource URI</w:t>
            </w:r>
          </w:p>
        </w:tc>
        <w:tc>
          <w:tcPr>
            <w:tcW w:w="7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11918BB" w14:textId="77777777" w:rsidR="00516776" w:rsidRPr="008C18E3" w:rsidRDefault="00516776" w:rsidP="00767D31">
            <w:pPr>
              <w:pStyle w:val="TAH"/>
            </w:pPr>
            <w:r w:rsidRPr="008C18E3">
              <w:t>HTTP method</w:t>
            </w:r>
            <w:r>
              <w:t xml:space="preserve"> or custom operation</w:t>
            </w:r>
          </w:p>
        </w:tc>
        <w:tc>
          <w:tcPr>
            <w:tcW w:w="162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AD6B12C" w14:textId="77777777" w:rsidR="00516776" w:rsidRPr="008C18E3" w:rsidRDefault="00516776" w:rsidP="00767D31">
            <w:pPr>
              <w:pStyle w:val="TAH"/>
            </w:pPr>
            <w:r>
              <w:t>Description</w:t>
            </w:r>
          </w:p>
        </w:tc>
      </w:tr>
      <w:tr w:rsidR="00516776" w:rsidRPr="00384E92" w14:paraId="2BDE8C20" w14:textId="77777777" w:rsidTr="00767D31">
        <w:trPr>
          <w:jc w:val="center"/>
        </w:trPr>
        <w:tc>
          <w:tcPr>
            <w:tcW w:w="1158" w:type="pct"/>
            <w:vMerge w:val="restart"/>
            <w:tcBorders>
              <w:left w:val="single" w:sz="4" w:space="0" w:color="auto"/>
              <w:right w:val="single" w:sz="4" w:space="0" w:color="auto"/>
            </w:tcBorders>
            <w:vAlign w:val="center"/>
          </w:tcPr>
          <w:p w14:paraId="485CDE16" w14:textId="77777777" w:rsidR="00516776" w:rsidRPr="00384E92" w:rsidRDefault="00516776" w:rsidP="00767D31">
            <w:pPr>
              <w:pStyle w:val="TAL"/>
            </w:pPr>
            <w:r>
              <w:rPr>
                <w:rFonts w:cs="Arial"/>
                <w:szCs w:val="18"/>
                <w:lang w:val="en-US" w:eastAsia="zh-CN"/>
              </w:rPr>
              <w:t>&lt;Resource name&gt;</w:t>
            </w:r>
          </w:p>
        </w:tc>
        <w:tc>
          <w:tcPr>
            <w:tcW w:w="1472" w:type="pct"/>
            <w:vMerge w:val="restart"/>
            <w:tcBorders>
              <w:left w:val="single" w:sz="4" w:space="0" w:color="auto"/>
              <w:right w:val="single" w:sz="4" w:space="0" w:color="auto"/>
            </w:tcBorders>
            <w:vAlign w:val="center"/>
          </w:tcPr>
          <w:p w14:paraId="2DC0CADC" w14:textId="77777777" w:rsidR="00516776" w:rsidRPr="00384E92" w:rsidRDefault="00516776" w:rsidP="00767D31">
            <w:pPr>
              <w:pStyle w:val="TAL"/>
            </w:pPr>
            <w:r>
              <w:rPr>
                <w:rFonts w:cs="Arial"/>
                <w:szCs w:val="18"/>
                <w:lang w:val="en-US" w:eastAsia="zh-CN"/>
              </w:rPr>
              <w:t>&lt;relative URI below root&gt;</w:t>
            </w:r>
          </w:p>
        </w:tc>
        <w:tc>
          <w:tcPr>
            <w:tcW w:w="745" w:type="pct"/>
            <w:tcBorders>
              <w:top w:val="single" w:sz="4" w:space="0" w:color="auto"/>
              <w:left w:val="single" w:sz="4" w:space="0" w:color="auto"/>
              <w:bottom w:val="single" w:sz="4" w:space="0" w:color="auto"/>
              <w:right w:val="single" w:sz="4" w:space="0" w:color="auto"/>
            </w:tcBorders>
          </w:tcPr>
          <w:p w14:paraId="58331DBB" w14:textId="77777777" w:rsidR="00516776" w:rsidRDefault="00516776" w:rsidP="00767D31">
            <w:pPr>
              <w:pStyle w:val="TAL"/>
              <w:rPr>
                <w:rFonts w:cs="Arial"/>
                <w:szCs w:val="18"/>
                <w:lang w:val="en-US" w:eastAsia="zh-CN"/>
              </w:rPr>
            </w:pPr>
            <w:r>
              <w:rPr>
                <w:rFonts w:cs="Arial"/>
                <w:szCs w:val="18"/>
                <w:lang w:val="en-US" w:eastAsia="zh-CN"/>
              </w:rPr>
              <w:t>GET</w:t>
            </w:r>
          </w:p>
        </w:tc>
        <w:tc>
          <w:tcPr>
            <w:tcW w:w="1625" w:type="pct"/>
            <w:tcBorders>
              <w:top w:val="single" w:sz="4" w:space="0" w:color="auto"/>
              <w:left w:val="single" w:sz="4" w:space="0" w:color="auto"/>
              <w:bottom w:val="single" w:sz="4" w:space="0" w:color="auto"/>
              <w:right w:val="single" w:sz="4" w:space="0" w:color="auto"/>
            </w:tcBorders>
          </w:tcPr>
          <w:p w14:paraId="3C087789" w14:textId="77777777" w:rsidR="00516776" w:rsidRDefault="00516776" w:rsidP="00767D31">
            <w:pPr>
              <w:pStyle w:val="TAL"/>
              <w:rPr>
                <w:rFonts w:cs="Arial"/>
                <w:szCs w:val="18"/>
                <w:lang w:val="en-US" w:eastAsia="zh-CN"/>
              </w:rPr>
            </w:pPr>
            <w:r>
              <w:rPr>
                <w:rFonts w:cs="Arial"/>
                <w:szCs w:val="18"/>
                <w:lang w:val="en-US" w:eastAsia="zh-CN"/>
              </w:rPr>
              <w:t>&lt;Operation executed by GET&gt;</w:t>
            </w:r>
          </w:p>
        </w:tc>
      </w:tr>
      <w:tr w:rsidR="00516776" w:rsidRPr="00384E92" w14:paraId="4B9C0202" w14:textId="77777777" w:rsidTr="00767D31">
        <w:trPr>
          <w:jc w:val="center"/>
        </w:trPr>
        <w:tc>
          <w:tcPr>
            <w:tcW w:w="1158" w:type="pct"/>
            <w:vMerge/>
            <w:tcBorders>
              <w:left w:val="single" w:sz="4" w:space="0" w:color="auto"/>
              <w:right w:val="single" w:sz="4" w:space="0" w:color="auto"/>
            </w:tcBorders>
            <w:vAlign w:val="center"/>
          </w:tcPr>
          <w:p w14:paraId="13B27ACC" w14:textId="77777777" w:rsidR="00516776" w:rsidRPr="00384E92" w:rsidRDefault="00516776" w:rsidP="00767D31">
            <w:pPr>
              <w:pStyle w:val="TAL"/>
            </w:pPr>
          </w:p>
        </w:tc>
        <w:tc>
          <w:tcPr>
            <w:tcW w:w="1472" w:type="pct"/>
            <w:vMerge/>
            <w:tcBorders>
              <w:left w:val="single" w:sz="4" w:space="0" w:color="auto"/>
              <w:right w:val="single" w:sz="4" w:space="0" w:color="auto"/>
            </w:tcBorders>
            <w:vAlign w:val="center"/>
          </w:tcPr>
          <w:p w14:paraId="411DAF6A" w14:textId="77777777" w:rsidR="00516776" w:rsidRPr="00384E92" w:rsidRDefault="00516776" w:rsidP="00767D31">
            <w:pPr>
              <w:pStyle w:val="TAL"/>
            </w:pPr>
          </w:p>
        </w:tc>
        <w:tc>
          <w:tcPr>
            <w:tcW w:w="745" w:type="pct"/>
            <w:tcBorders>
              <w:top w:val="single" w:sz="4" w:space="0" w:color="auto"/>
              <w:left w:val="single" w:sz="4" w:space="0" w:color="auto"/>
              <w:bottom w:val="single" w:sz="4" w:space="0" w:color="auto"/>
              <w:right w:val="single" w:sz="4" w:space="0" w:color="auto"/>
            </w:tcBorders>
          </w:tcPr>
          <w:p w14:paraId="2ADF3E0A" w14:textId="77777777" w:rsidR="00516776" w:rsidRDefault="00516776" w:rsidP="00767D31">
            <w:pPr>
              <w:pStyle w:val="TAL"/>
              <w:rPr>
                <w:rFonts w:cs="Arial"/>
                <w:szCs w:val="18"/>
                <w:lang w:val="en-US" w:eastAsia="zh-CN"/>
              </w:rPr>
            </w:pPr>
            <w:r>
              <w:rPr>
                <w:rFonts w:cs="Arial"/>
                <w:szCs w:val="18"/>
                <w:lang w:val="en-US" w:eastAsia="zh-CN"/>
              </w:rPr>
              <w:t>PUT</w:t>
            </w:r>
          </w:p>
        </w:tc>
        <w:tc>
          <w:tcPr>
            <w:tcW w:w="1625" w:type="pct"/>
            <w:tcBorders>
              <w:top w:val="single" w:sz="4" w:space="0" w:color="auto"/>
              <w:left w:val="single" w:sz="4" w:space="0" w:color="auto"/>
              <w:bottom w:val="single" w:sz="4" w:space="0" w:color="auto"/>
              <w:right w:val="single" w:sz="4" w:space="0" w:color="auto"/>
            </w:tcBorders>
          </w:tcPr>
          <w:p w14:paraId="515BD8E1" w14:textId="77777777" w:rsidR="00516776" w:rsidRDefault="00516776" w:rsidP="00767D31">
            <w:pPr>
              <w:pStyle w:val="TAL"/>
              <w:rPr>
                <w:rFonts w:cs="Arial"/>
                <w:szCs w:val="18"/>
                <w:lang w:val="en-US" w:eastAsia="zh-CN"/>
              </w:rPr>
            </w:pPr>
            <w:r>
              <w:rPr>
                <w:rFonts w:cs="Arial"/>
                <w:szCs w:val="18"/>
                <w:lang w:val="en-US" w:eastAsia="zh-CN"/>
              </w:rPr>
              <w:t>&lt;Operation executed by PUT&gt;</w:t>
            </w:r>
          </w:p>
        </w:tc>
      </w:tr>
      <w:tr w:rsidR="00516776" w:rsidRPr="00384E92" w14:paraId="7A1BFD56" w14:textId="77777777" w:rsidTr="00767D31">
        <w:trPr>
          <w:jc w:val="center"/>
        </w:trPr>
        <w:tc>
          <w:tcPr>
            <w:tcW w:w="1158" w:type="pct"/>
            <w:vMerge/>
            <w:tcBorders>
              <w:left w:val="single" w:sz="4" w:space="0" w:color="auto"/>
              <w:right w:val="single" w:sz="4" w:space="0" w:color="auto"/>
            </w:tcBorders>
            <w:vAlign w:val="center"/>
          </w:tcPr>
          <w:p w14:paraId="3B05F180" w14:textId="77777777" w:rsidR="00516776" w:rsidRPr="00384E92" w:rsidRDefault="00516776" w:rsidP="00767D31">
            <w:pPr>
              <w:pStyle w:val="TAL"/>
            </w:pPr>
          </w:p>
        </w:tc>
        <w:tc>
          <w:tcPr>
            <w:tcW w:w="1472" w:type="pct"/>
            <w:vMerge/>
            <w:tcBorders>
              <w:left w:val="single" w:sz="4" w:space="0" w:color="auto"/>
              <w:right w:val="single" w:sz="4" w:space="0" w:color="auto"/>
            </w:tcBorders>
            <w:vAlign w:val="center"/>
          </w:tcPr>
          <w:p w14:paraId="6E0E8F1E" w14:textId="77777777" w:rsidR="00516776" w:rsidRPr="00384E92" w:rsidRDefault="00516776" w:rsidP="00767D31">
            <w:pPr>
              <w:pStyle w:val="TAL"/>
            </w:pPr>
          </w:p>
        </w:tc>
        <w:tc>
          <w:tcPr>
            <w:tcW w:w="745" w:type="pct"/>
            <w:tcBorders>
              <w:top w:val="single" w:sz="4" w:space="0" w:color="auto"/>
              <w:left w:val="single" w:sz="4" w:space="0" w:color="auto"/>
              <w:bottom w:val="single" w:sz="4" w:space="0" w:color="auto"/>
              <w:right w:val="single" w:sz="4" w:space="0" w:color="auto"/>
            </w:tcBorders>
          </w:tcPr>
          <w:p w14:paraId="3F956703" w14:textId="77777777" w:rsidR="00516776" w:rsidRDefault="00516776" w:rsidP="00767D31">
            <w:pPr>
              <w:pStyle w:val="TAL"/>
              <w:rPr>
                <w:rFonts w:cs="Arial"/>
                <w:szCs w:val="18"/>
                <w:lang w:val="en-US" w:eastAsia="zh-CN"/>
              </w:rPr>
            </w:pPr>
            <w:r>
              <w:rPr>
                <w:rFonts w:cs="Arial"/>
                <w:szCs w:val="18"/>
                <w:lang w:val="en-US" w:eastAsia="zh-CN"/>
              </w:rPr>
              <w:t>PATCH</w:t>
            </w:r>
          </w:p>
        </w:tc>
        <w:tc>
          <w:tcPr>
            <w:tcW w:w="1625" w:type="pct"/>
            <w:tcBorders>
              <w:top w:val="single" w:sz="4" w:space="0" w:color="auto"/>
              <w:left w:val="single" w:sz="4" w:space="0" w:color="auto"/>
              <w:bottom w:val="single" w:sz="4" w:space="0" w:color="auto"/>
              <w:right w:val="single" w:sz="4" w:space="0" w:color="auto"/>
            </w:tcBorders>
          </w:tcPr>
          <w:p w14:paraId="619DB455" w14:textId="77777777" w:rsidR="00516776" w:rsidRDefault="00516776" w:rsidP="00767D31">
            <w:pPr>
              <w:pStyle w:val="TAL"/>
              <w:rPr>
                <w:rFonts w:cs="Arial"/>
                <w:szCs w:val="18"/>
                <w:lang w:val="en-US" w:eastAsia="zh-CN"/>
              </w:rPr>
            </w:pPr>
            <w:r>
              <w:rPr>
                <w:rFonts w:cs="Arial"/>
                <w:szCs w:val="18"/>
                <w:lang w:val="en-US" w:eastAsia="zh-CN"/>
              </w:rPr>
              <w:t>&lt;Operation executed by PATCH&gt;</w:t>
            </w:r>
          </w:p>
        </w:tc>
      </w:tr>
      <w:tr w:rsidR="00516776" w:rsidRPr="00384E92" w14:paraId="7FB9A746" w14:textId="77777777" w:rsidTr="00767D31">
        <w:trPr>
          <w:jc w:val="center"/>
        </w:trPr>
        <w:tc>
          <w:tcPr>
            <w:tcW w:w="1158" w:type="pct"/>
            <w:vMerge/>
            <w:tcBorders>
              <w:left w:val="single" w:sz="4" w:space="0" w:color="auto"/>
              <w:right w:val="single" w:sz="4" w:space="0" w:color="auto"/>
            </w:tcBorders>
            <w:vAlign w:val="center"/>
          </w:tcPr>
          <w:p w14:paraId="1ED2D1FE" w14:textId="77777777" w:rsidR="00516776" w:rsidRPr="00384E92" w:rsidRDefault="00516776" w:rsidP="00767D31">
            <w:pPr>
              <w:pStyle w:val="TAL"/>
            </w:pPr>
          </w:p>
        </w:tc>
        <w:tc>
          <w:tcPr>
            <w:tcW w:w="1472" w:type="pct"/>
            <w:vMerge/>
            <w:tcBorders>
              <w:left w:val="single" w:sz="4" w:space="0" w:color="auto"/>
              <w:right w:val="single" w:sz="4" w:space="0" w:color="auto"/>
            </w:tcBorders>
            <w:vAlign w:val="center"/>
          </w:tcPr>
          <w:p w14:paraId="18CEB998" w14:textId="77777777" w:rsidR="00516776" w:rsidRPr="00384E92" w:rsidRDefault="00516776" w:rsidP="00767D31">
            <w:pPr>
              <w:pStyle w:val="TAL"/>
            </w:pPr>
          </w:p>
        </w:tc>
        <w:tc>
          <w:tcPr>
            <w:tcW w:w="745" w:type="pct"/>
            <w:tcBorders>
              <w:top w:val="single" w:sz="4" w:space="0" w:color="auto"/>
              <w:left w:val="single" w:sz="4" w:space="0" w:color="auto"/>
              <w:bottom w:val="single" w:sz="4" w:space="0" w:color="auto"/>
              <w:right w:val="single" w:sz="4" w:space="0" w:color="auto"/>
            </w:tcBorders>
          </w:tcPr>
          <w:p w14:paraId="4DB2B829" w14:textId="77777777" w:rsidR="00516776" w:rsidRDefault="00516776" w:rsidP="00767D31">
            <w:pPr>
              <w:pStyle w:val="TAL"/>
              <w:rPr>
                <w:rFonts w:cs="Arial"/>
                <w:szCs w:val="18"/>
                <w:lang w:val="en-US" w:eastAsia="zh-CN"/>
              </w:rPr>
            </w:pPr>
            <w:r>
              <w:rPr>
                <w:rFonts w:cs="Arial"/>
                <w:szCs w:val="18"/>
                <w:lang w:val="en-US" w:eastAsia="zh-CN"/>
              </w:rPr>
              <w:t>POST</w:t>
            </w:r>
          </w:p>
        </w:tc>
        <w:tc>
          <w:tcPr>
            <w:tcW w:w="1625" w:type="pct"/>
            <w:tcBorders>
              <w:top w:val="single" w:sz="4" w:space="0" w:color="auto"/>
              <w:left w:val="single" w:sz="4" w:space="0" w:color="auto"/>
              <w:bottom w:val="single" w:sz="4" w:space="0" w:color="auto"/>
              <w:right w:val="single" w:sz="4" w:space="0" w:color="auto"/>
            </w:tcBorders>
          </w:tcPr>
          <w:p w14:paraId="5C4FE2B8" w14:textId="77777777" w:rsidR="00516776" w:rsidRDefault="00516776" w:rsidP="00767D31">
            <w:pPr>
              <w:pStyle w:val="TAL"/>
              <w:rPr>
                <w:rFonts w:cs="Arial"/>
                <w:szCs w:val="18"/>
                <w:lang w:val="en-US" w:eastAsia="zh-CN"/>
              </w:rPr>
            </w:pPr>
            <w:r>
              <w:rPr>
                <w:rFonts w:cs="Arial"/>
                <w:szCs w:val="18"/>
                <w:lang w:val="en-US" w:eastAsia="zh-CN"/>
              </w:rPr>
              <w:t>&lt;Operation executed by POST&gt;</w:t>
            </w:r>
          </w:p>
        </w:tc>
      </w:tr>
      <w:tr w:rsidR="00516776" w:rsidRPr="00384E92" w14:paraId="5E082985" w14:textId="77777777" w:rsidTr="00767D31">
        <w:trPr>
          <w:jc w:val="center"/>
        </w:trPr>
        <w:tc>
          <w:tcPr>
            <w:tcW w:w="1158" w:type="pct"/>
            <w:vMerge/>
            <w:tcBorders>
              <w:left w:val="single" w:sz="4" w:space="0" w:color="auto"/>
              <w:right w:val="single" w:sz="4" w:space="0" w:color="auto"/>
            </w:tcBorders>
            <w:vAlign w:val="center"/>
          </w:tcPr>
          <w:p w14:paraId="105320FE" w14:textId="77777777" w:rsidR="00516776" w:rsidRPr="00384E92" w:rsidRDefault="00516776" w:rsidP="00767D31">
            <w:pPr>
              <w:pStyle w:val="TAL"/>
            </w:pPr>
          </w:p>
        </w:tc>
        <w:tc>
          <w:tcPr>
            <w:tcW w:w="1472" w:type="pct"/>
            <w:vMerge/>
            <w:tcBorders>
              <w:left w:val="single" w:sz="4" w:space="0" w:color="auto"/>
              <w:right w:val="single" w:sz="4" w:space="0" w:color="auto"/>
            </w:tcBorders>
            <w:vAlign w:val="center"/>
          </w:tcPr>
          <w:p w14:paraId="60256DCA" w14:textId="77777777" w:rsidR="00516776" w:rsidRPr="00384E92" w:rsidRDefault="00516776" w:rsidP="00767D31">
            <w:pPr>
              <w:pStyle w:val="TAL"/>
            </w:pPr>
          </w:p>
        </w:tc>
        <w:tc>
          <w:tcPr>
            <w:tcW w:w="745" w:type="pct"/>
            <w:tcBorders>
              <w:top w:val="single" w:sz="4" w:space="0" w:color="auto"/>
              <w:left w:val="single" w:sz="4" w:space="0" w:color="auto"/>
              <w:bottom w:val="single" w:sz="4" w:space="0" w:color="auto"/>
              <w:right w:val="single" w:sz="4" w:space="0" w:color="auto"/>
            </w:tcBorders>
          </w:tcPr>
          <w:p w14:paraId="16F1BD18" w14:textId="77777777" w:rsidR="00516776" w:rsidRDefault="00516776" w:rsidP="00767D31">
            <w:pPr>
              <w:pStyle w:val="TAL"/>
              <w:rPr>
                <w:rFonts w:cs="Arial"/>
                <w:szCs w:val="18"/>
                <w:lang w:val="en-US" w:eastAsia="zh-CN"/>
              </w:rPr>
            </w:pPr>
            <w:r>
              <w:rPr>
                <w:rFonts w:cs="Arial"/>
                <w:szCs w:val="18"/>
                <w:lang w:val="en-US" w:eastAsia="zh-CN"/>
              </w:rPr>
              <w:t>DELETE</w:t>
            </w:r>
          </w:p>
        </w:tc>
        <w:tc>
          <w:tcPr>
            <w:tcW w:w="1625" w:type="pct"/>
            <w:tcBorders>
              <w:top w:val="single" w:sz="4" w:space="0" w:color="auto"/>
              <w:left w:val="single" w:sz="4" w:space="0" w:color="auto"/>
              <w:bottom w:val="single" w:sz="4" w:space="0" w:color="auto"/>
              <w:right w:val="single" w:sz="4" w:space="0" w:color="auto"/>
            </w:tcBorders>
          </w:tcPr>
          <w:p w14:paraId="52F00BF9" w14:textId="77777777" w:rsidR="00516776" w:rsidRDefault="00516776" w:rsidP="00767D31">
            <w:pPr>
              <w:pStyle w:val="TAL"/>
              <w:rPr>
                <w:rFonts w:cs="Arial"/>
                <w:szCs w:val="18"/>
                <w:lang w:val="en-US" w:eastAsia="zh-CN"/>
              </w:rPr>
            </w:pPr>
            <w:r>
              <w:rPr>
                <w:rFonts w:cs="Arial"/>
                <w:szCs w:val="18"/>
                <w:lang w:val="en-US" w:eastAsia="zh-CN"/>
              </w:rPr>
              <w:t>&lt;Operation executed by DELETE&gt;</w:t>
            </w:r>
          </w:p>
        </w:tc>
      </w:tr>
      <w:tr w:rsidR="00516776" w:rsidRPr="00384E92" w14:paraId="71E71121" w14:textId="77777777" w:rsidTr="00767D31">
        <w:trPr>
          <w:jc w:val="center"/>
        </w:trPr>
        <w:tc>
          <w:tcPr>
            <w:tcW w:w="1158" w:type="pct"/>
            <w:vMerge/>
            <w:tcBorders>
              <w:left w:val="single" w:sz="4" w:space="0" w:color="auto"/>
              <w:right w:val="single" w:sz="4" w:space="0" w:color="auto"/>
            </w:tcBorders>
            <w:vAlign w:val="center"/>
          </w:tcPr>
          <w:p w14:paraId="7A2DB9E4" w14:textId="77777777" w:rsidR="00516776" w:rsidRPr="00384E92" w:rsidRDefault="00516776" w:rsidP="00767D31">
            <w:pPr>
              <w:pStyle w:val="TAL"/>
            </w:pPr>
          </w:p>
        </w:tc>
        <w:tc>
          <w:tcPr>
            <w:tcW w:w="1472" w:type="pct"/>
            <w:tcBorders>
              <w:left w:val="single" w:sz="4" w:space="0" w:color="auto"/>
              <w:right w:val="single" w:sz="4" w:space="0" w:color="auto"/>
            </w:tcBorders>
            <w:vAlign w:val="center"/>
          </w:tcPr>
          <w:p w14:paraId="47415338" w14:textId="77777777" w:rsidR="00516776" w:rsidRPr="00384E92" w:rsidRDefault="00516776" w:rsidP="00767D31">
            <w:pPr>
              <w:pStyle w:val="TAL"/>
            </w:pPr>
            <w:r>
              <w:rPr>
                <w:rFonts w:cs="Arial"/>
                <w:szCs w:val="18"/>
                <w:lang w:val="en-US" w:eastAsia="zh-CN"/>
              </w:rPr>
              <w:t>&lt;relative URI below root&gt;/release</w:t>
            </w:r>
          </w:p>
        </w:tc>
        <w:tc>
          <w:tcPr>
            <w:tcW w:w="745" w:type="pct"/>
            <w:tcBorders>
              <w:top w:val="single" w:sz="4" w:space="0" w:color="auto"/>
              <w:left w:val="single" w:sz="4" w:space="0" w:color="auto"/>
              <w:bottom w:val="single" w:sz="4" w:space="0" w:color="auto"/>
              <w:right w:val="single" w:sz="4" w:space="0" w:color="auto"/>
            </w:tcBorders>
          </w:tcPr>
          <w:p w14:paraId="30225AB2" w14:textId="77777777" w:rsidR="00516776" w:rsidRDefault="00516776" w:rsidP="00767D31">
            <w:pPr>
              <w:pStyle w:val="TAL"/>
              <w:rPr>
                <w:rFonts w:cs="Arial"/>
                <w:szCs w:val="18"/>
                <w:lang w:val="en-US" w:eastAsia="zh-CN"/>
              </w:rPr>
            </w:pPr>
            <w:r>
              <w:rPr>
                <w:rFonts w:cs="Arial"/>
                <w:szCs w:val="18"/>
                <w:lang w:val="en-US" w:eastAsia="zh-CN"/>
              </w:rPr>
              <w:t>release</w:t>
            </w:r>
          </w:p>
          <w:p w14:paraId="30FE1FDA" w14:textId="77777777" w:rsidR="00516776" w:rsidRDefault="00516776" w:rsidP="00767D31">
            <w:pPr>
              <w:pStyle w:val="TAL"/>
              <w:rPr>
                <w:rFonts w:cs="Arial"/>
                <w:szCs w:val="18"/>
                <w:lang w:val="en-US" w:eastAsia="zh-CN"/>
              </w:rPr>
            </w:pPr>
            <w:r>
              <w:rPr>
                <w:rFonts w:cs="Arial"/>
                <w:szCs w:val="18"/>
                <w:lang w:val="en-US" w:eastAsia="zh-CN"/>
              </w:rPr>
              <w:t>(POST)</w:t>
            </w:r>
          </w:p>
        </w:tc>
        <w:tc>
          <w:tcPr>
            <w:tcW w:w="1625" w:type="pct"/>
            <w:tcBorders>
              <w:top w:val="single" w:sz="4" w:space="0" w:color="auto"/>
              <w:left w:val="single" w:sz="4" w:space="0" w:color="auto"/>
              <w:bottom w:val="single" w:sz="4" w:space="0" w:color="auto"/>
              <w:right w:val="single" w:sz="4" w:space="0" w:color="auto"/>
            </w:tcBorders>
          </w:tcPr>
          <w:p w14:paraId="2018C916" w14:textId="77777777" w:rsidR="00516776" w:rsidRDefault="00516776" w:rsidP="00767D31">
            <w:pPr>
              <w:pStyle w:val="TAL"/>
              <w:rPr>
                <w:rFonts w:cs="Arial"/>
                <w:szCs w:val="18"/>
                <w:lang w:val="en-US" w:eastAsia="zh-CN"/>
              </w:rPr>
            </w:pPr>
            <w:r>
              <w:rPr>
                <w:rFonts w:cs="Arial"/>
                <w:szCs w:val="18"/>
                <w:lang w:val="en-US" w:eastAsia="zh-CN"/>
              </w:rPr>
              <w:t>&lt;Operation executed by Custom operation&gt;</w:t>
            </w:r>
          </w:p>
        </w:tc>
      </w:tr>
    </w:tbl>
    <w:p w14:paraId="48890B69" w14:textId="77777777" w:rsidR="00516776" w:rsidRPr="00DA664B" w:rsidRDefault="00516776" w:rsidP="00516776">
      <w:pPr>
        <w:rPr>
          <w:lang w:eastAsia="zh-CN"/>
        </w:rPr>
      </w:pPr>
    </w:p>
    <w:p w14:paraId="4C878EB0" w14:textId="77777777" w:rsidR="00516776" w:rsidRDefault="00516776" w:rsidP="00516776">
      <w:pPr>
        <w:pStyle w:val="Heading3"/>
      </w:pPr>
      <w:bookmarkStart w:id="692" w:name="_Toc19702495"/>
      <w:bookmarkStart w:id="693" w:name="_Toc27751656"/>
      <w:bookmarkStart w:id="694" w:name="_Toc35971742"/>
      <w:bookmarkStart w:id="695" w:name="_Toc35975991"/>
      <w:bookmarkStart w:id="696" w:name="_Toc44849448"/>
      <w:bookmarkStart w:id="697" w:name="_Toc51853089"/>
      <w:bookmarkStart w:id="698" w:name="_Toc114582947"/>
      <w:r>
        <w:t>5.2.2</w:t>
      </w:r>
      <w:r>
        <w:tab/>
        <w:t>Resources and HTTP Methods</w:t>
      </w:r>
      <w:bookmarkEnd w:id="692"/>
      <w:bookmarkEnd w:id="693"/>
      <w:bookmarkEnd w:id="694"/>
      <w:bookmarkEnd w:id="695"/>
      <w:bookmarkEnd w:id="696"/>
      <w:bookmarkEnd w:id="697"/>
      <w:bookmarkEnd w:id="698"/>
    </w:p>
    <w:p w14:paraId="0779E416" w14:textId="77777777" w:rsidR="00516776" w:rsidRDefault="00516776" w:rsidP="00516776">
      <w:pPr>
        <w:rPr>
          <w:lang w:eastAsia="zh-CN"/>
        </w:rPr>
      </w:pPr>
      <w:r>
        <w:rPr>
          <w:rFonts w:hint="eastAsia"/>
          <w:lang w:eastAsia="zh-CN"/>
        </w:rPr>
        <w:t>R</w:t>
      </w:r>
      <w:r>
        <w:t xml:space="preserve">esources and HTTP methods </w:t>
      </w:r>
      <w:r>
        <w:rPr>
          <w:rFonts w:hint="eastAsia"/>
          <w:lang w:eastAsia="zh-CN"/>
        </w:rPr>
        <w:t>shall</w:t>
      </w:r>
      <w:r>
        <w:t xml:space="preserve"> specify the </w:t>
      </w:r>
      <w:r>
        <w:rPr>
          <w:rFonts w:hint="eastAsia"/>
          <w:lang w:eastAsia="zh-CN"/>
        </w:rPr>
        <w:t xml:space="preserve">resource URI, resource URI variables for the resource and the </w:t>
      </w:r>
      <w:r>
        <w:t xml:space="preserve">standard HTTP methods supported by </w:t>
      </w:r>
      <w:r>
        <w:rPr>
          <w:rFonts w:hint="eastAsia"/>
          <w:lang w:eastAsia="zh-CN"/>
        </w:rPr>
        <w:t xml:space="preserve">the </w:t>
      </w:r>
      <w:r>
        <w:t>resource.</w:t>
      </w:r>
    </w:p>
    <w:p w14:paraId="6A2FD3EA" w14:textId="77777777" w:rsidR="00516776" w:rsidRDefault="00516776" w:rsidP="00516776">
      <w:pPr>
        <w:rPr>
          <w:lang w:val="en-US" w:eastAsia="zh-CN"/>
        </w:rPr>
      </w:pPr>
    </w:p>
    <w:p w14:paraId="47E1B37D" w14:textId="77777777" w:rsidR="00516776" w:rsidRDefault="00516776" w:rsidP="00516776">
      <w:pPr>
        <w:rPr>
          <w:lang w:val="en-US" w:eastAsia="zh-CN"/>
        </w:rPr>
      </w:pPr>
      <w:r>
        <w:rPr>
          <w:lang w:val="en-US" w:eastAsia="zh-CN"/>
        </w:rPr>
        <w:lastRenderedPageBreak/>
        <w:t>Example:</w:t>
      </w:r>
    </w:p>
    <w:p w14:paraId="38AFA970" w14:textId="77777777" w:rsidR="00462D15" w:rsidRDefault="00462D15" w:rsidP="00462D15">
      <w:pPr>
        <w:rPr>
          <w:lang w:val="en-US" w:eastAsia="zh-CN"/>
        </w:rPr>
      </w:pPr>
      <w:r>
        <w:rPr>
          <w:lang w:val="en-US" w:eastAsia="zh-CN"/>
        </w:rPr>
        <w:t xml:space="preserve">Resource URI: </w:t>
      </w:r>
      <w:r>
        <w:rPr>
          <w:b/>
        </w:rPr>
        <w:t>{</w:t>
      </w:r>
      <w:proofErr w:type="spellStart"/>
      <w:r>
        <w:rPr>
          <w:b/>
        </w:rPr>
        <w:t>apiRoot</w:t>
      </w:r>
      <w:proofErr w:type="spellEnd"/>
      <w:r>
        <w:rPr>
          <w:b/>
        </w:rPr>
        <w:t>}/&lt;</w:t>
      </w:r>
      <w:proofErr w:type="spellStart"/>
      <w:r>
        <w:rPr>
          <w:b/>
        </w:rPr>
        <w:t>apiName</w:t>
      </w:r>
      <w:proofErr w:type="spellEnd"/>
      <w:r>
        <w:rPr>
          <w:b/>
        </w:rPr>
        <w:t>&gt;/&lt;</w:t>
      </w:r>
      <w:proofErr w:type="spellStart"/>
      <w:r>
        <w:rPr>
          <w:b/>
        </w:rPr>
        <w:t>apiVersion</w:t>
      </w:r>
      <w:proofErr w:type="spellEnd"/>
      <w:r>
        <w:rPr>
          <w:b/>
        </w:rPr>
        <w:t>&gt;/&lt;</w:t>
      </w:r>
      <w:proofErr w:type="spellStart"/>
      <w:r>
        <w:rPr>
          <w:b/>
        </w:rPr>
        <w:t>apiSpecificResourceUriPart</w:t>
      </w:r>
      <w:proofErr w:type="spellEnd"/>
      <w:r>
        <w:rPr>
          <w:b/>
        </w:rPr>
        <w:t>&gt;</w:t>
      </w:r>
    </w:p>
    <w:p w14:paraId="4603FE29" w14:textId="77777777" w:rsidR="00516776" w:rsidRDefault="00516776" w:rsidP="00516776">
      <w:pPr>
        <w:rPr>
          <w:lang w:val="en-US" w:eastAsia="zh-CN"/>
        </w:rPr>
      </w:pPr>
    </w:p>
    <w:p w14:paraId="223A47E2" w14:textId="77777777" w:rsidR="00516776" w:rsidRDefault="00516776" w:rsidP="00516776">
      <w:pPr>
        <w:rPr>
          <w:lang w:eastAsia="zh-CN"/>
        </w:rPr>
      </w:pPr>
      <w:r>
        <w:rPr>
          <w:rFonts w:hint="eastAsia"/>
          <w:lang w:val="en-US" w:eastAsia="zh-CN"/>
        </w:rPr>
        <w:t>T</w:t>
      </w:r>
      <w:r>
        <w:rPr>
          <w:lang w:val="en-US" w:eastAsia="zh-CN"/>
        </w:rPr>
        <w:t xml:space="preserve">he resource URI variables </w:t>
      </w:r>
      <w:r>
        <w:rPr>
          <w:rFonts w:hint="eastAsia"/>
          <w:lang w:val="en-US" w:eastAsia="zh-CN"/>
        </w:rPr>
        <w:t xml:space="preserve">supported by the resource shall be </w:t>
      </w:r>
      <w:r>
        <w:rPr>
          <w:lang w:val="en-US" w:eastAsia="zh-CN"/>
        </w:rPr>
        <w:t xml:space="preserve">defined as table </w:t>
      </w:r>
      <w:r>
        <w:t>5.2.</w:t>
      </w:r>
      <w:r>
        <w:rPr>
          <w:rFonts w:hint="eastAsia"/>
          <w:lang w:eastAsia="zh-CN"/>
        </w:rPr>
        <w:t>2</w:t>
      </w:r>
      <w:r>
        <w:t>-1 illustrates</w:t>
      </w:r>
      <w:r>
        <w:rPr>
          <w:rFonts w:ascii="Arial" w:hAnsi="Arial" w:cs="Arial"/>
          <w:lang w:val="en-US" w:eastAsia="zh-CN"/>
        </w:rPr>
        <w:t>.</w:t>
      </w:r>
    </w:p>
    <w:p w14:paraId="30E46C8A" w14:textId="77777777" w:rsidR="00516776" w:rsidRDefault="00516776" w:rsidP="00516776">
      <w:pPr>
        <w:pStyle w:val="TH"/>
        <w:rPr>
          <w:rFonts w:cs="Arial"/>
        </w:rPr>
      </w:pPr>
      <w:r>
        <w:t>Table</w:t>
      </w:r>
      <w:r>
        <w:rPr>
          <w:rFonts w:hint="eastAsia"/>
          <w:lang w:eastAsia="zh-CN"/>
        </w:rPr>
        <w:t xml:space="preserve"> </w:t>
      </w:r>
      <w:r>
        <w:t>5.2.</w:t>
      </w:r>
      <w:r>
        <w:rPr>
          <w:rFonts w:hint="eastAsia"/>
          <w:lang w:eastAsia="zh-CN"/>
        </w:rPr>
        <w:t>2</w:t>
      </w:r>
      <w:r>
        <w:t xml:space="preserve">-1: Resource URI variables for </w:t>
      </w:r>
      <w:r>
        <w:rPr>
          <w:rFonts w:hint="eastAsia"/>
          <w:lang w:eastAsia="zh-CN"/>
        </w:rPr>
        <w:t>the</w:t>
      </w:r>
      <w:r>
        <w:t xml:space="preserve">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4181"/>
        <w:gridCol w:w="5596"/>
      </w:tblGrid>
      <w:tr w:rsidR="00516776" w:rsidRPr="00B12CFB" w14:paraId="2F7165AE" w14:textId="77777777" w:rsidTr="00767D31">
        <w:trPr>
          <w:jc w:val="center"/>
        </w:trPr>
        <w:tc>
          <w:tcPr>
            <w:tcW w:w="2138" w:type="pct"/>
            <w:tcBorders>
              <w:top w:val="single" w:sz="6" w:space="0" w:color="000000"/>
              <w:left w:val="single" w:sz="6" w:space="0" w:color="000000"/>
              <w:bottom w:val="single" w:sz="6" w:space="0" w:color="000000"/>
              <w:right w:val="single" w:sz="6" w:space="0" w:color="000000"/>
            </w:tcBorders>
            <w:shd w:val="clear" w:color="auto" w:fill="CCCCCC"/>
            <w:hideMark/>
          </w:tcPr>
          <w:p w14:paraId="4624AFE4" w14:textId="77777777" w:rsidR="00516776" w:rsidRDefault="00516776" w:rsidP="00767D31">
            <w:pPr>
              <w:pStyle w:val="TAH"/>
            </w:pPr>
            <w:r>
              <w:t>Name</w:t>
            </w:r>
          </w:p>
        </w:tc>
        <w:tc>
          <w:tcPr>
            <w:tcW w:w="2862"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87C9BCB" w14:textId="77777777" w:rsidR="00516776" w:rsidRDefault="00516776" w:rsidP="00767D31">
            <w:pPr>
              <w:pStyle w:val="TAH"/>
            </w:pPr>
            <w:r>
              <w:t>Definition</w:t>
            </w:r>
          </w:p>
        </w:tc>
      </w:tr>
      <w:tr w:rsidR="00516776" w14:paraId="6E803398" w14:textId="77777777" w:rsidTr="00767D31">
        <w:trPr>
          <w:jc w:val="center"/>
        </w:trPr>
        <w:tc>
          <w:tcPr>
            <w:tcW w:w="2138" w:type="pct"/>
            <w:tcBorders>
              <w:top w:val="single" w:sz="6" w:space="0" w:color="000000"/>
              <w:left w:val="single" w:sz="6" w:space="0" w:color="000000"/>
              <w:bottom w:val="single" w:sz="6" w:space="0" w:color="000000"/>
              <w:right w:val="single" w:sz="6" w:space="0" w:color="000000"/>
            </w:tcBorders>
            <w:shd w:val="clear" w:color="auto" w:fill="CCCCCC"/>
            <w:hideMark/>
          </w:tcPr>
          <w:p w14:paraId="2C56A120" w14:textId="77777777" w:rsidR="00516776" w:rsidRPr="007F24D5" w:rsidRDefault="00516776" w:rsidP="00767D31">
            <w:pPr>
              <w:pStyle w:val="TAL"/>
              <w:rPr>
                <w:lang w:val="en-US" w:eastAsia="zh-CN"/>
              </w:rPr>
            </w:pPr>
            <w:proofErr w:type="spellStart"/>
            <w:r w:rsidRPr="007F24D5">
              <w:rPr>
                <w:lang w:val="en-US" w:eastAsia="zh-CN"/>
              </w:rPr>
              <w:t>apiRoot</w:t>
            </w:r>
            <w:proofErr w:type="spellEnd"/>
          </w:p>
        </w:tc>
        <w:tc>
          <w:tcPr>
            <w:tcW w:w="2862"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2700518" w14:textId="77777777" w:rsidR="00516776" w:rsidRPr="007F24D5" w:rsidRDefault="00516776" w:rsidP="00767D31">
            <w:pPr>
              <w:pStyle w:val="TAL"/>
              <w:rPr>
                <w:lang w:val="en-US" w:eastAsia="zh-CN"/>
              </w:rPr>
            </w:pPr>
            <w:r w:rsidRPr="007F24D5">
              <w:rPr>
                <w:lang w:val="en-US" w:eastAsia="zh-CN"/>
              </w:rPr>
              <w:t xml:space="preserve">See </w:t>
            </w:r>
            <w:r>
              <w:rPr>
                <w:lang w:val="en-US" w:eastAsia="zh-CN"/>
              </w:rPr>
              <w:t>clause</w:t>
            </w:r>
            <w:r w:rsidRPr="007F24D5">
              <w:rPr>
                <w:lang w:val="en-US" w:eastAsia="zh-CN"/>
              </w:rPr>
              <w:t> </w:t>
            </w:r>
            <w:r w:rsidR="00462D15">
              <w:rPr>
                <w:lang w:val="en-US" w:eastAsia="zh-CN"/>
              </w:rPr>
              <w:t>4.4.1</w:t>
            </w:r>
          </w:p>
        </w:tc>
      </w:tr>
      <w:tr w:rsidR="00516776" w:rsidRPr="00B12CFB" w14:paraId="57D76A13" w14:textId="77777777" w:rsidTr="00767D31">
        <w:trPr>
          <w:jc w:val="center"/>
        </w:trPr>
        <w:tc>
          <w:tcPr>
            <w:tcW w:w="2138" w:type="pct"/>
            <w:tcBorders>
              <w:top w:val="single" w:sz="6" w:space="0" w:color="000000"/>
              <w:left w:val="single" w:sz="6" w:space="0" w:color="000000"/>
              <w:bottom w:val="single" w:sz="6" w:space="0" w:color="000000"/>
              <w:right w:val="single" w:sz="6" w:space="0" w:color="000000"/>
            </w:tcBorders>
          </w:tcPr>
          <w:p w14:paraId="4748522B" w14:textId="77777777" w:rsidR="00516776" w:rsidRPr="009E4160" w:rsidRDefault="00516776" w:rsidP="00767D31">
            <w:pPr>
              <w:pStyle w:val="TAL"/>
              <w:rPr>
                <w:lang w:val="en-US" w:eastAsia="zh-CN"/>
              </w:rPr>
            </w:pPr>
            <w:r>
              <w:rPr>
                <w:rFonts w:hint="eastAsia"/>
                <w:lang w:eastAsia="zh-CN"/>
              </w:rPr>
              <w:t>&lt;</w:t>
            </w:r>
            <w:r>
              <w:rPr>
                <w:lang w:val="en-US" w:eastAsia="zh-CN"/>
              </w:rPr>
              <w:t xml:space="preserve"> Name of resource URI variables for resource</w:t>
            </w:r>
            <w:r>
              <w:rPr>
                <w:rFonts w:hint="eastAsia"/>
                <w:lang w:val="en-US" w:eastAsia="zh-CN"/>
              </w:rPr>
              <w:t>&gt;</w:t>
            </w:r>
          </w:p>
        </w:tc>
        <w:tc>
          <w:tcPr>
            <w:tcW w:w="2862" w:type="pct"/>
            <w:tcBorders>
              <w:top w:val="single" w:sz="6" w:space="0" w:color="000000"/>
              <w:left w:val="single" w:sz="6" w:space="0" w:color="000000"/>
              <w:bottom w:val="single" w:sz="6" w:space="0" w:color="000000"/>
              <w:right w:val="single" w:sz="6" w:space="0" w:color="000000"/>
            </w:tcBorders>
            <w:vAlign w:val="center"/>
          </w:tcPr>
          <w:p w14:paraId="3C851084" w14:textId="77777777" w:rsidR="00516776" w:rsidRDefault="00516776" w:rsidP="00767D31">
            <w:pPr>
              <w:pStyle w:val="TAL"/>
              <w:rPr>
                <w:lang w:eastAsia="zh-CN"/>
              </w:rPr>
            </w:pPr>
            <w:r>
              <w:rPr>
                <w:rFonts w:hint="eastAsia"/>
                <w:lang w:eastAsia="zh-CN"/>
              </w:rPr>
              <w:t>&lt;</w:t>
            </w:r>
            <w:r>
              <w:rPr>
                <w:lang w:val="en-US" w:eastAsia="zh-CN"/>
              </w:rPr>
              <w:t xml:space="preserve"> Definition of resource URI variables for resource</w:t>
            </w:r>
            <w:r>
              <w:rPr>
                <w:rFonts w:hint="eastAsia"/>
                <w:lang w:eastAsia="zh-CN"/>
              </w:rPr>
              <w:t xml:space="preserve"> &gt;</w:t>
            </w:r>
          </w:p>
        </w:tc>
      </w:tr>
    </w:tbl>
    <w:p w14:paraId="7E0D37BC" w14:textId="77777777" w:rsidR="00516776" w:rsidRDefault="00516776" w:rsidP="00516776">
      <w:pPr>
        <w:rPr>
          <w:lang w:val="en-US" w:eastAsia="zh-CN"/>
        </w:rPr>
      </w:pPr>
    </w:p>
    <w:p w14:paraId="5C202985" w14:textId="77777777" w:rsidR="00516776" w:rsidRPr="00462D15" w:rsidRDefault="00462D15" w:rsidP="00516776">
      <w:pPr>
        <w:rPr>
          <w:lang w:val="en-US" w:eastAsia="zh-CN"/>
        </w:rPr>
      </w:pPr>
      <w:r>
        <w:rPr>
          <w:lang w:val="en-US" w:eastAsia="zh-CN"/>
        </w:rPr>
        <w:t xml:space="preserve">The </w:t>
      </w:r>
      <w:r>
        <w:t>{</w:t>
      </w:r>
      <w:proofErr w:type="spellStart"/>
      <w:r>
        <w:t>apiRoot</w:t>
      </w:r>
      <w:proofErr w:type="spellEnd"/>
      <w:r>
        <w:t xml:space="preserve">} URI variable should be defined in clauses and this definition should be referenced to ease a possible update of the </w:t>
      </w:r>
      <w:proofErr w:type="spellStart"/>
      <w:r>
        <w:t>apiVersion</w:t>
      </w:r>
      <w:proofErr w:type="spellEnd"/>
      <w:r>
        <w:t xml:space="preserve"> value.</w:t>
      </w:r>
    </w:p>
    <w:p w14:paraId="58E5C7D4" w14:textId="77777777" w:rsidR="00516776" w:rsidRDefault="00516776" w:rsidP="00516776">
      <w:pPr>
        <w:rPr>
          <w:lang w:eastAsia="zh-CN"/>
        </w:rPr>
      </w:pPr>
      <w:r>
        <w:t xml:space="preserve">Each method supported by </w:t>
      </w:r>
      <w:r>
        <w:rPr>
          <w:rFonts w:hint="eastAsia"/>
          <w:lang w:eastAsia="zh-CN"/>
        </w:rPr>
        <w:t>the</w:t>
      </w:r>
      <w:r>
        <w:t xml:space="preserve"> resource </w:t>
      </w:r>
      <w:r>
        <w:rPr>
          <w:rFonts w:hint="eastAsia"/>
          <w:lang w:eastAsia="zh-CN"/>
        </w:rPr>
        <w:t>shall</w:t>
      </w:r>
      <w:r>
        <w:t xml:space="preserve"> be described </w:t>
      </w:r>
      <w:r>
        <w:rPr>
          <w:rFonts w:hint="eastAsia"/>
          <w:lang w:eastAsia="zh-CN"/>
        </w:rPr>
        <w:t>including</w:t>
      </w:r>
      <w:r>
        <w:t xml:space="preserve"> the URI query parameters supported by </w:t>
      </w:r>
      <w:r>
        <w:rPr>
          <w:lang w:eastAsia="zh-CN"/>
        </w:rPr>
        <w:t>the method, data structures</w:t>
      </w:r>
      <w:r>
        <w:rPr>
          <w:rFonts w:hint="eastAsia"/>
          <w:lang w:eastAsia="zh-CN"/>
        </w:rPr>
        <w:t xml:space="preserve"> supported by the request body</w:t>
      </w:r>
      <w:r>
        <w:rPr>
          <w:lang w:eastAsia="zh-CN"/>
        </w:rPr>
        <w:t xml:space="preserve">, </w:t>
      </w:r>
      <w:r>
        <w:rPr>
          <w:rFonts w:hint="eastAsia"/>
          <w:lang w:eastAsia="zh-CN"/>
        </w:rPr>
        <w:t xml:space="preserve">and the </w:t>
      </w:r>
      <w:r>
        <w:rPr>
          <w:lang w:eastAsia="zh-CN"/>
        </w:rPr>
        <w:t>data structures</w:t>
      </w:r>
      <w:r>
        <w:rPr>
          <w:rFonts w:hint="eastAsia"/>
          <w:lang w:eastAsia="zh-CN"/>
        </w:rPr>
        <w:t xml:space="preserve"> supported by the response body.</w:t>
      </w:r>
    </w:p>
    <w:p w14:paraId="022FFB2B" w14:textId="77777777" w:rsidR="00516776" w:rsidRDefault="00516776" w:rsidP="00516776">
      <w:pPr>
        <w:rPr>
          <w:lang w:eastAsia="zh-CN"/>
        </w:rPr>
      </w:pPr>
    </w:p>
    <w:p w14:paraId="05C34A5C" w14:textId="77777777" w:rsidR="00516776" w:rsidRDefault="00516776" w:rsidP="00516776">
      <w:pPr>
        <w:rPr>
          <w:lang w:eastAsia="zh-CN"/>
        </w:rPr>
      </w:pPr>
      <w:r>
        <w:rPr>
          <w:lang w:eastAsia="zh-CN"/>
        </w:rPr>
        <w:t>URI query parameters supported by</w:t>
      </w:r>
      <w:r>
        <w:rPr>
          <w:rFonts w:hint="eastAsia"/>
          <w:lang w:eastAsia="zh-CN"/>
        </w:rPr>
        <w:t xml:space="preserve"> the</w:t>
      </w:r>
      <w:r>
        <w:rPr>
          <w:lang w:eastAsia="zh-CN"/>
        </w:rPr>
        <w:t xml:space="preserve"> method </w:t>
      </w:r>
      <w:r>
        <w:rPr>
          <w:rFonts w:hint="eastAsia"/>
          <w:lang w:eastAsia="zh-CN"/>
        </w:rPr>
        <w:t>shall be defined</w:t>
      </w:r>
      <w:r>
        <w:rPr>
          <w:lang w:eastAsia="zh-CN"/>
        </w:rPr>
        <w:t xml:space="preserve"> as table 5.2.2-</w:t>
      </w:r>
      <w:r>
        <w:rPr>
          <w:rFonts w:hint="eastAsia"/>
          <w:lang w:eastAsia="zh-CN"/>
        </w:rPr>
        <w:t>2</w:t>
      </w:r>
      <w:r w:rsidRPr="0049404C">
        <w:rPr>
          <w:lang w:eastAsia="zh-CN"/>
        </w:rPr>
        <w:t xml:space="preserve"> </w:t>
      </w:r>
      <w:r>
        <w:rPr>
          <w:lang w:eastAsia="zh-CN"/>
        </w:rPr>
        <w:t>illustrates.</w:t>
      </w:r>
    </w:p>
    <w:p w14:paraId="30086592" w14:textId="77777777" w:rsidR="00516776" w:rsidRPr="0049404C" w:rsidRDefault="00516776" w:rsidP="00516776">
      <w:pPr>
        <w:pStyle w:val="TH"/>
        <w:rPr>
          <w:lang w:eastAsia="zh-CN"/>
        </w:rPr>
      </w:pPr>
      <w:r>
        <w:t>Table</w:t>
      </w:r>
      <w:r>
        <w:rPr>
          <w:rFonts w:hint="eastAsia"/>
          <w:lang w:eastAsia="zh-CN"/>
        </w:rPr>
        <w:t xml:space="preserve"> </w:t>
      </w:r>
      <w:r>
        <w:t>5.2.2-</w:t>
      </w:r>
      <w:r>
        <w:rPr>
          <w:rFonts w:hint="eastAsia"/>
          <w:lang w:eastAsia="zh-CN"/>
        </w:rPr>
        <w:t>2</w:t>
      </w:r>
      <w:r>
        <w:t xml:space="preserve">: URI query parameters supported by a method on </w:t>
      </w:r>
      <w:r>
        <w:rPr>
          <w:rFonts w:hint="eastAsia"/>
          <w:lang w:eastAsia="zh-CN"/>
        </w:rPr>
        <w:t xml:space="preserve">the </w:t>
      </w:r>
      <w:r>
        <w:t>resource</w:t>
      </w:r>
    </w:p>
    <w:tbl>
      <w:tblPr>
        <w:tblW w:w="4997"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093"/>
        <w:gridCol w:w="1431"/>
        <w:gridCol w:w="710"/>
        <w:gridCol w:w="1279"/>
        <w:gridCol w:w="3394"/>
        <w:gridCol w:w="1864"/>
      </w:tblGrid>
      <w:tr w:rsidR="00516776" w:rsidRPr="00384E92" w14:paraId="31984282" w14:textId="77777777" w:rsidTr="00767D31">
        <w:trPr>
          <w:jc w:val="center"/>
        </w:trPr>
        <w:tc>
          <w:tcPr>
            <w:tcW w:w="559" w:type="pct"/>
            <w:tcBorders>
              <w:top w:val="single" w:sz="4" w:space="0" w:color="auto"/>
              <w:left w:val="single" w:sz="4" w:space="0" w:color="auto"/>
              <w:bottom w:val="single" w:sz="4" w:space="0" w:color="auto"/>
              <w:right w:val="single" w:sz="4" w:space="0" w:color="auto"/>
            </w:tcBorders>
            <w:shd w:val="clear" w:color="auto" w:fill="C0C0C0"/>
          </w:tcPr>
          <w:p w14:paraId="4D2D5AB6" w14:textId="77777777" w:rsidR="00516776" w:rsidRPr="002B4FAB" w:rsidRDefault="00516776" w:rsidP="00767D31">
            <w:pPr>
              <w:pStyle w:val="TAH"/>
            </w:pPr>
            <w:r w:rsidRPr="002B4FAB">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FFDCA0D" w14:textId="77777777" w:rsidR="00516776" w:rsidRPr="002B4FAB" w:rsidRDefault="00516776" w:rsidP="00767D31">
            <w:pPr>
              <w:pStyle w:val="TAH"/>
            </w:pPr>
            <w:r w:rsidRPr="002B4FAB">
              <w:t>Data type</w:t>
            </w:r>
          </w:p>
        </w:tc>
        <w:tc>
          <w:tcPr>
            <w:tcW w:w="363" w:type="pct"/>
            <w:tcBorders>
              <w:top w:val="single" w:sz="4" w:space="0" w:color="auto"/>
              <w:left w:val="single" w:sz="4" w:space="0" w:color="auto"/>
              <w:bottom w:val="single" w:sz="4" w:space="0" w:color="auto"/>
              <w:right w:val="single" w:sz="4" w:space="0" w:color="auto"/>
            </w:tcBorders>
            <w:shd w:val="clear" w:color="auto" w:fill="C0C0C0"/>
          </w:tcPr>
          <w:p w14:paraId="263D3349" w14:textId="77777777" w:rsidR="00516776" w:rsidRPr="001769FF" w:rsidRDefault="00516776" w:rsidP="00767D31">
            <w:pPr>
              <w:pStyle w:val="TAH"/>
            </w:pPr>
            <w:r>
              <w:t>P</w:t>
            </w:r>
          </w:p>
        </w:tc>
        <w:tc>
          <w:tcPr>
            <w:tcW w:w="654" w:type="pct"/>
            <w:tcBorders>
              <w:top w:val="single" w:sz="4" w:space="0" w:color="auto"/>
              <w:left w:val="single" w:sz="4" w:space="0" w:color="auto"/>
              <w:bottom w:val="single" w:sz="4" w:space="0" w:color="auto"/>
              <w:right w:val="single" w:sz="4" w:space="0" w:color="auto"/>
            </w:tcBorders>
            <w:shd w:val="clear" w:color="auto" w:fill="C0C0C0"/>
          </w:tcPr>
          <w:p w14:paraId="14E533D7" w14:textId="77777777" w:rsidR="00516776" w:rsidRPr="001769FF" w:rsidRDefault="00516776" w:rsidP="00767D31">
            <w:pPr>
              <w:pStyle w:val="TAH"/>
            </w:pPr>
            <w:r w:rsidRPr="001769FF">
              <w:t>Cardinality</w:t>
            </w:r>
          </w:p>
        </w:tc>
        <w:tc>
          <w:tcPr>
            <w:tcW w:w="1737" w:type="pct"/>
            <w:tcBorders>
              <w:top w:val="single" w:sz="4" w:space="0" w:color="auto"/>
              <w:left w:val="single" w:sz="4" w:space="0" w:color="auto"/>
              <w:bottom w:val="single" w:sz="4" w:space="0" w:color="auto"/>
              <w:right w:val="single" w:sz="4" w:space="0" w:color="auto"/>
            </w:tcBorders>
            <w:shd w:val="clear" w:color="auto" w:fill="C0C0C0"/>
            <w:vAlign w:val="center"/>
          </w:tcPr>
          <w:p w14:paraId="38027B0D" w14:textId="77777777" w:rsidR="00516776" w:rsidRPr="001769FF" w:rsidRDefault="00516776" w:rsidP="00767D31">
            <w:pPr>
              <w:pStyle w:val="TAH"/>
            </w:pPr>
            <w:r>
              <w:t>Description</w:t>
            </w:r>
          </w:p>
        </w:tc>
        <w:tc>
          <w:tcPr>
            <w:tcW w:w="954" w:type="pct"/>
            <w:tcBorders>
              <w:top w:val="single" w:sz="4" w:space="0" w:color="auto"/>
              <w:left w:val="single" w:sz="4" w:space="0" w:color="auto"/>
              <w:bottom w:val="single" w:sz="4" w:space="0" w:color="auto"/>
              <w:right w:val="single" w:sz="4" w:space="0" w:color="auto"/>
            </w:tcBorders>
            <w:shd w:val="clear" w:color="auto" w:fill="C0C0C0"/>
          </w:tcPr>
          <w:p w14:paraId="52376130" w14:textId="77777777" w:rsidR="00516776" w:rsidRDefault="00516776" w:rsidP="00767D31">
            <w:pPr>
              <w:pStyle w:val="TAH"/>
            </w:pPr>
            <w:r>
              <w:t>Applicability</w:t>
            </w:r>
          </w:p>
        </w:tc>
      </w:tr>
      <w:tr w:rsidR="00516776" w:rsidRPr="00384E92" w14:paraId="58850126" w14:textId="77777777" w:rsidTr="00767D31">
        <w:trPr>
          <w:jc w:val="center"/>
        </w:trPr>
        <w:tc>
          <w:tcPr>
            <w:tcW w:w="559" w:type="pct"/>
            <w:tcBorders>
              <w:top w:val="single" w:sz="4" w:space="0" w:color="auto"/>
              <w:left w:val="single" w:sz="6" w:space="0" w:color="000000"/>
              <w:bottom w:val="single" w:sz="6" w:space="0" w:color="000000"/>
              <w:right w:val="single" w:sz="6" w:space="0" w:color="000000"/>
            </w:tcBorders>
            <w:shd w:val="clear" w:color="auto" w:fill="auto"/>
          </w:tcPr>
          <w:p w14:paraId="393C476C" w14:textId="77777777" w:rsidR="00516776" w:rsidRPr="002B4FAB" w:rsidRDefault="00516776" w:rsidP="00767D31">
            <w:pPr>
              <w:pStyle w:val="TAL"/>
            </w:pPr>
            <w:r w:rsidRPr="002B4FAB">
              <w:t>&lt;name&gt; or n/a</w:t>
            </w:r>
          </w:p>
        </w:tc>
        <w:tc>
          <w:tcPr>
            <w:tcW w:w="732" w:type="pct"/>
            <w:tcBorders>
              <w:top w:val="single" w:sz="4" w:space="0" w:color="auto"/>
              <w:left w:val="single" w:sz="6" w:space="0" w:color="000000"/>
              <w:bottom w:val="single" w:sz="6" w:space="0" w:color="000000"/>
              <w:right w:val="single" w:sz="6" w:space="0" w:color="000000"/>
            </w:tcBorders>
          </w:tcPr>
          <w:p w14:paraId="588CDE0A" w14:textId="77777777" w:rsidR="00516776" w:rsidRPr="002B4FAB" w:rsidRDefault="00516776" w:rsidP="00767D31">
            <w:pPr>
              <w:pStyle w:val="TAL"/>
            </w:pPr>
            <w:r w:rsidRPr="002B4FAB">
              <w:t>&lt;type&gt; or &lt;leave empty&gt;</w:t>
            </w:r>
          </w:p>
        </w:tc>
        <w:tc>
          <w:tcPr>
            <w:tcW w:w="363" w:type="pct"/>
            <w:tcBorders>
              <w:top w:val="single" w:sz="4" w:space="0" w:color="auto"/>
              <w:left w:val="single" w:sz="6" w:space="0" w:color="000000"/>
              <w:bottom w:val="single" w:sz="6" w:space="0" w:color="000000"/>
              <w:right w:val="single" w:sz="6" w:space="0" w:color="000000"/>
            </w:tcBorders>
          </w:tcPr>
          <w:p w14:paraId="2F2EFD60" w14:textId="77777777" w:rsidR="00516776" w:rsidRPr="001769FF" w:rsidRDefault="00516776" w:rsidP="00767D31">
            <w:pPr>
              <w:pStyle w:val="TAC"/>
            </w:pPr>
            <w:r>
              <w:t>&lt;M, C or O&gt;</w:t>
            </w:r>
          </w:p>
        </w:tc>
        <w:tc>
          <w:tcPr>
            <w:tcW w:w="654" w:type="pct"/>
            <w:tcBorders>
              <w:top w:val="single" w:sz="4" w:space="0" w:color="auto"/>
              <w:left w:val="single" w:sz="6" w:space="0" w:color="000000"/>
              <w:bottom w:val="single" w:sz="6" w:space="0" w:color="000000"/>
              <w:right w:val="single" w:sz="6" w:space="0" w:color="000000"/>
            </w:tcBorders>
          </w:tcPr>
          <w:p w14:paraId="38BB1A40" w14:textId="77777777" w:rsidR="00516776" w:rsidRPr="001769FF" w:rsidRDefault="00516776" w:rsidP="00767D31">
            <w:pPr>
              <w:pStyle w:val="TAL"/>
            </w:pPr>
            <w:r w:rsidRPr="001769FF">
              <w:t>0..1</w:t>
            </w:r>
            <w:r w:rsidRPr="001769FF" w:rsidDel="00444E50">
              <w:t xml:space="preserve"> </w:t>
            </w:r>
            <w:r w:rsidRPr="001769FF">
              <w:t xml:space="preserve">or 1 or 0..N </w:t>
            </w:r>
            <w:r>
              <w:t xml:space="preserve">or </w:t>
            </w:r>
            <w:r w:rsidRPr="002B6F30">
              <w:t>1..N</w:t>
            </w:r>
            <w:r>
              <w:t xml:space="preserve"> </w:t>
            </w:r>
            <w:r w:rsidRPr="007D19AC">
              <w:t>or</w:t>
            </w:r>
            <w:r>
              <w:t xml:space="preserve"> </w:t>
            </w:r>
            <w:r w:rsidRPr="001769FF">
              <w:t>&lt;leave empty&gt;</w:t>
            </w:r>
          </w:p>
        </w:tc>
        <w:tc>
          <w:tcPr>
            <w:tcW w:w="1737" w:type="pct"/>
            <w:tcBorders>
              <w:top w:val="single" w:sz="4" w:space="0" w:color="auto"/>
              <w:left w:val="single" w:sz="6" w:space="0" w:color="000000"/>
              <w:bottom w:val="single" w:sz="6" w:space="0" w:color="000000"/>
              <w:right w:val="single" w:sz="6" w:space="0" w:color="000000"/>
            </w:tcBorders>
            <w:shd w:val="clear" w:color="auto" w:fill="auto"/>
            <w:vAlign w:val="center"/>
          </w:tcPr>
          <w:p w14:paraId="7CEAE2F0" w14:textId="77777777" w:rsidR="00516776" w:rsidRPr="001769FF" w:rsidRDefault="00516776" w:rsidP="00767D31">
            <w:pPr>
              <w:pStyle w:val="TAL"/>
            </w:pPr>
            <w:r w:rsidRPr="001769FF">
              <w:t>&lt;only if applicable&gt;</w:t>
            </w:r>
          </w:p>
        </w:tc>
        <w:tc>
          <w:tcPr>
            <w:tcW w:w="954" w:type="pct"/>
            <w:tcBorders>
              <w:top w:val="single" w:sz="4" w:space="0" w:color="auto"/>
              <w:left w:val="single" w:sz="6" w:space="0" w:color="000000"/>
              <w:bottom w:val="single" w:sz="6" w:space="0" w:color="000000"/>
              <w:right w:val="single" w:sz="6" w:space="0" w:color="000000"/>
            </w:tcBorders>
          </w:tcPr>
          <w:p w14:paraId="5A10FB49" w14:textId="77777777" w:rsidR="00516776" w:rsidRPr="001769FF" w:rsidRDefault="00516776" w:rsidP="00767D31">
            <w:pPr>
              <w:pStyle w:val="TAL"/>
            </w:pPr>
          </w:p>
        </w:tc>
      </w:tr>
    </w:tbl>
    <w:p w14:paraId="018A02A6" w14:textId="77777777" w:rsidR="00516776" w:rsidRDefault="00516776" w:rsidP="00516776">
      <w:pPr>
        <w:rPr>
          <w:lang w:val="en-US" w:eastAsia="zh-CN"/>
        </w:rPr>
      </w:pPr>
    </w:p>
    <w:p w14:paraId="269446BD" w14:textId="77777777" w:rsidR="00516776" w:rsidRDefault="00516776" w:rsidP="00516776">
      <w:pPr>
        <w:rPr>
          <w:lang w:val="en-US" w:eastAsia="zh-CN"/>
        </w:rPr>
      </w:pPr>
      <w:r w:rsidRPr="00EC2760">
        <w:rPr>
          <w:b/>
          <w:lang w:val="en-US" w:eastAsia="zh-CN"/>
        </w:rPr>
        <w:t>Name</w:t>
      </w:r>
      <w:r>
        <w:rPr>
          <w:lang w:val="en-US" w:eastAsia="zh-CN"/>
        </w:rPr>
        <w:t>: Name of query parameter in URI.</w:t>
      </w:r>
      <w:r w:rsidRPr="00C433C2">
        <w:rPr>
          <w:lang w:val="en-US" w:eastAsia="zh-CN"/>
        </w:rPr>
        <w:t xml:space="preserve"> </w:t>
      </w:r>
      <w:r>
        <w:rPr>
          <w:lang w:val="en-US" w:eastAsia="zh-CN"/>
        </w:rPr>
        <w:t xml:space="preserve">If </w:t>
      </w:r>
      <w:r>
        <w:rPr>
          <w:rFonts w:hint="eastAsia"/>
          <w:lang w:val="en-US" w:eastAsia="zh-CN"/>
        </w:rPr>
        <w:t xml:space="preserve">no </w:t>
      </w:r>
      <w:r>
        <w:rPr>
          <w:lang w:val="en-US" w:eastAsia="zh-CN"/>
        </w:rPr>
        <w:t xml:space="preserve">query parameters are defined for the </w:t>
      </w:r>
      <w:r>
        <w:rPr>
          <w:rFonts w:hint="eastAsia"/>
          <w:lang w:val="en-US" w:eastAsia="zh-CN"/>
        </w:rPr>
        <w:t xml:space="preserve">URI, the name should be marked as </w:t>
      </w:r>
      <w:r w:rsidRPr="00801314">
        <w:rPr>
          <w:lang w:val="en-US" w:eastAsia="zh-CN"/>
        </w:rPr>
        <w:t>"</w:t>
      </w:r>
      <w:r w:rsidRPr="007D19AC">
        <w:rPr>
          <w:rFonts w:hint="eastAsia"/>
          <w:lang w:val="en-US" w:eastAsia="zh-CN"/>
        </w:rPr>
        <w:t>n/a</w:t>
      </w:r>
      <w:r w:rsidRPr="00801314">
        <w:rPr>
          <w:lang w:val="en-US" w:eastAsia="zh-CN"/>
        </w:rPr>
        <w:t>"</w:t>
      </w:r>
      <w:r w:rsidRPr="007D19AC">
        <w:rPr>
          <w:rFonts w:hint="eastAsia"/>
          <w:lang w:val="en-US" w:eastAsia="zh-CN"/>
        </w:rPr>
        <w:t>.</w:t>
      </w:r>
    </w:p>
    <w:p w14:paraId="216A8F7D" w14:textId="77777777" w:rsidR="00516776" w:rsidRDefault="00516776" w:rsidP="00516776">
      <w:pPr>
        <w:rPr>
          <w:lang w:val="en-US" w:eastAsia="zh-CN"/>
        </w:rPr>
      </w:pPr>
      <w:r w:rsidRPr="00EC2760">
        <w:rPr>
          <w:b/>
          <w:lang w:val="en-US" w:eastAsia="zh-CN"/>
        </w:rPr>
        <w:t>Data type</w:t>
      </w:r>
      <w:r>
        <w:rPr>
          <w:lang w:val="en-US" w:eastAsia="zh-CN"/>
        </w:rPr>
        <w:t>: Data type of URI query parameters</w:t>
      </w:r>
      <w:r>
        <w:rPr>
          <w:rFonts w:hint="eastAsia"/>
          <w:lang w:val="en-US" w:eastAsia="zh-CN"/>
        </w:rPr>
        <w:t>,</w:t>
      </w:r>
      <w:r>
        <w:rPr>
          <w:lang w:val="en-US" w:eastAsia="zh-CN"/>
        </w:rPr>
        <w:t xml:space="preserve"> </w:t>
      </w:r>
      <w:r>
        <w:rPr>
          <w:rFonts w:hint="eastAsia"/>
          <w:lang w:val="en-US" w:eastAsia="zh-CN"/>
        </w:rPr>
        <w:t>i.e.</w:t>
      </w:r>
      <w:r>
        <w:rPr>
          <w:lang w:val="en-US" w:eastAsia="zh-CN"/>
        </w:rPr>
        <w:t xml:space="preserve"> a data type defined in the specification. If </w:t>
      </w:r>
      <w:r>
        <w:rPr>
          <w:rFonts w:hint="eastAsia"/>
          <w:lang w:val="en-US" w:eastAsia="zh-CN"/>
        </w:rPr>
        <w:t xml:space="preserve">no </w:t>
      </w:r>
      <w:r>
        <w:rPr>
          <w:lang w:val="en-US" w:eastAsia="zh-CN"/>
        </w:rPr>
        <w:t xml:space="preserve">query parameter is defined for the </w:t>
      </w:r>
      <w:r>
        <w:rPr>
          <w:rFonts w:hint="eastAsia"/>
          <w:lang w:val="en-US" w:eastAsia="zh-CN"/>
        </w:rPr>
        <w:t>URI</w:t>
      </w:r>
      <w:r>
        <w:rPr>
          <w:lang w:val="en-US" w:eastAsia="zh-CN"/>
        </w:rPr>
        <w:t>, the column is left empty.</w:t>
      </w:r>
    </w:p>
    <w:p w14:paraId="100F70B0" w14:textId="77777777" w:rsidR="00516776" w:rsidRDefault="00516776" w:rsidP="00516776">
      <w:pPr>
        <w:rPr>
          <w:lang w:val="en-US" w:eastAsia="zh-CN"/>
        </w:rPr>
      </w:pPr>
      <w:r w:rsidRPr="00EC2760">
        <w:rPr>
          <w:b/>
          <w:lang w:val="en-US" w:eastAsia="zh-CN"/>
        </w:rPr>
        <w:t>P</w:t>
      </w:r>
      <w:r>
        <w:rPr>
          <w:lang w:val="en-US" w:eastAsia="zh-CN"/>
        </w:rPr>
        <w:t xml:space="preserve">: Presence condition of URI query parameters. It </w:t>
      </w:r>
      <w:r>
        <w:rPr>
          <w:rFonts w:hint="eastAsia"/>
          <w:lang w:val="en-US" w:eastAsia="zh-CN"/>
        </w:rPr>
        <w:t>shall</w:t>
      </w:r>
      <w:r>
        <w:rPr>
          <w:lang w:val="en-US" w:eastAsia="zh-CN"/>
        </w:rPr>
        <w:t xml:space="preserve"> be one of </w:t>
      </w:r>
      <w:r w:rsidRPr="00801314">
        <w:rPr>
          <w:lang w:val="en-US" w:eastAsia="zh-CN"/>
        </w:rPr>
        <w:t xml:space="preserve">"M" </w:t>
      </w:r>
      <w:r>
        <w:rPr>
          <w:lang w:val="en-US" w:eastAsia="zh-CN"/>
        </w:rPr>
        <w:t xml:space="preserve">(for Mandatory), </w:t>
      </w:r>
      <w:r w:rsidRPr="00801314">
        <w:rPr>
          <w:lang w:val="en-US" w:eastAsia="zh-CN"/>
        </w:rPr>
        <w:t>"</w:t>
      </w:r>
      <w:r>
        <w:rPr>
          <w:lang w:val="en-US" w:eastAsia="zh-CN"/>
        </w:rPr>
        <w:t>C</w:t>
      </w:r>
      <w:r w:rsidRPr="00801314">
        <w:rPr>
          <w:lang w:val="en-US" w:eastAsia="zh-CN"/>
        </w:rPr>
        <w:t xml:space="preserve">" </w:t>
      </w:r>
      <w:r>
        <w:rPr>
          <w:lang w:val="en-US" w:eastAsia="zh-CN"/>
        </w:rPr>
        <w:t xml:space="preserve">(for Conditional) and </w:t>
      </w:r>
      <w:r w:rsidRPr="00801314">
        <w:rPr>
          <w:lang w:val="en-US" w:eastAsia="zh-CN"/>
        </w:rPr>
        <w:t>"</w:t>
      </w:r>
      <w:r>
        <w:rPr>
          <w:lang w:val="en-US" w:eastAsia="zh-CN"/>
        </w:rPr>
        <w:t>O</w:t>
      </w:r>
      <w:r w:rsidRPr="00801314">
        <w:rPr>
          <w:lang w:val="en-US" w:eastAsia="zh-CN"/>
        </w:rPr>
        <w:t xml:space="preserve">" </w:t>
      </w:r>
      <w:r>
        <w:rPr>
          <w:lang w:val="en-US" w:eastAsia="zh-CN"/>
        </w:rPr>
        <w:t>(for Optional).</w:t>
      </w:r>
      <w:r w:rsidRPr="007546C2">
        <w:rPr>
          <w:lang w:val="en-US" w:eastAsia="zh-CN"/>
        </w:rPr>
        <w:t xml:space="preserve"> </w:t>
      </w:r>
      <w:r>
        <w:rPr>
          <w:lang w:val="en-US" w:eastAsia="zh-CN"/>
        </w:rPr>
        <w:t xml:space="preserve">If </w:t>
      </w:r>
      <w:r>
        <w:rPr>
          <w:rFonts w:hint="eastAsia"/>
          <w:lang w:val="en-US" w:eastAsia="zh-CN"/>
        </w:rPr>
        <w:t xml:space="preserve">no </w:t>
      </w:r>
      <w:r>
        <w:rPr>
          <w:lang w:val="en-US" w:eastAsia="zh-CN"/>
        </w:rPr>
        <w:t xml:space="preserve">query parameter is defined for the </w:t>
      </w:r>
      <w:r>
        <w:rPr>
          <w:rFonts w:hint="eastAsia"/>
          <w:lang w:val="en-US" w:eastAsia="zh-CN"/>
        </w:rPr>
        <w:t>URI</w:t>
      </w:r>
      <w:r>
        <w:rPr>
          <w:lang w:val="en-US" w:eastAsia="zh-CN"/>
        </w:rPr>
        <w:t>, the column is left empty.</w:t>
      </w:r>
    </w:p>
    <w:p w14:paraId="3B62C998" w14:textId="77777777" w:rsidR="00516776" w:rsidRDefault="00516776" w:rsidP="00516776">
      <w:pPr>
        <w:rPr>
          <w:lang w:val="en-US" w:eastAsia="zh-CN"/>
        </w:rPr>
      </w:pPr>
      <w:r>
        <w:rPr>
          <w:b/>
          <w:lang w:val="en-US" w:eastAsia="zh-CN"/>
        </w:rPr>
        <w:t>Cardinality</w:t>
      </w:r>
      <w:r>
        <w:rPr>
          <w:lang w:val="en-US" w:eastAsia="zh-CN"/>
        </w:rPr>
        <w:t xml:space="preserve">: </w:t>
      </w:r>
      <w:r>
        <w:rPr>
          <w:rFonts w:hint="eastAsia"/>
          <w:lang w:val="en-US" w:eastAsia="zh-CN"/>
        </w:rPr>
        <w:t>D</w:t>
      </w:r>
      <w:r w:rsidRPr="00A939A4">
        <w:rPr>
          <w:lang w:val="en-US" w:eastAsia="zh-CN"/>
        </w:rPr>
        <w:t>efines the allowed number of occurrence</w:t>
      </w:r>
      <w:r>
        <w:rPr>
          <w:lang w:val="en-US" w:eastAsia="zh-CN"/>
        </w:rPr>
        <w:t xml:space="preserve">. It </w:t>
      </w:r>
      <w:r>
        <w:rPr>
          <w:rFonts w:hint="eastAsia"/>
          <w:lang w:val="en-US" w:eastAsia="zh-CN"/>
        </w:rPr>
        <w:t>shall</w:t>
      </w:r>
      <w:r>
        <w:rPr>
          <w:lang w:val="en-US" w:eastAsia="zh-CN"/>
        </w:rPr>
        <w:t xml:space="preserve"> be </w:t>
      </w:r>
      <w:r w:rsidRPr="00801314">
        <w:rPr>
          <w:lang w:val="en-US" w:eastAsia="zh-CN"/>
        </w:rPr>
        <w:t>"</w:t>
      </w:r>
      <w:r>
        <w:rPr>
          <w:lang w:val="en-US" w:eastAsia="zh-CN"/>
        </w:rPr>
        <w:t>0..1</w:t>
      </w:r>
      <w:r w:rsidRPr="00801314">
        <w:rPr>
          <w:lang w:val="en-US" w:eastAsia="zh-CN"/>
        </w:rPr>
        <w:t>"</w:t>
      </w:r>
      <w:r>
        <w:rPr>
          <w:lang w:val="en-US" w:eastAsia="zh-CN"/>
        </w:rPr>
        <w:t xml:space="preserve">, </w:t>
      </w:r>
      <w:r w:rsidRPr="00801314">
        <w:rPr>
          <w:lang w:val="en-US" w:eastAsia="zh-CN"/>
        </w:rPr>
        <w:t>"</w:t>
      </w:r>
      <w:r>
        <w:rPr>
          <w:lang w:val="en-US" w:eastAsia="zh-CN"/>
        </w:rPr>
        <w:t>1</w:t>
      </w:r>
      <w:r w:rsidRPr="00801314">
        <w:rPr>
          <w:lang w:val="en-US" w:eastAsia="zh-CN"/>
        </w:rPr>
        <w:t>"</w:t>
      </w:r>
      <w:r>
        <w:rPr>
          <w:lang w:val="en-US" w:eastAsia="zh-CN"/>
        </w:rPr>
        <w:t xml:space="preserve">, </w:t>
      </w:r>
      <w:r w:rsidRPr="00801314">
        <w:rPr>
          <w:lang w:val="en-US" w:eastAsia="zh-CN"/>
        </w:rPr>
        <w:t>"</w:t>
      </w:r>
      <w:r>
        <w:rPr>
          <w:lang w:val="en-US" w:eastAsia="zh-CN"/>
        </w:rPr>
        <w:t>0..N</w:t>
      </w:r>
      <w:r w:rsidRPr="00801314">
        <w:rPr>
          <w:lang w:val="en-US" w:eastAsia="zh-CN"/>
        </w:rPr>
        <w:t>"</w:t>
      </w:r>
      <w:r>
        <w:rPr>
          <w:lang w:val="en-US" w:eastAsia="zh-CN"/>
        </w:rPr>
        <w:t xml:space="preserve">, </w:t>
      </w:r>
      <w:r w:rsidRPr="00801314">
        <w:rPr>
          <w:lang w:val="en-US" w:eastAsia="zh-CN"/>
        </w:rPr>
        <w:t>"</w:t>
      </w:r>
      <w:r w:rsidRPr="0084364B">
        <w:rPr>
          <w:lang w:val="en-US" w:eastAsia="zh-CN"/>
        </w:rPr>
        <w:t>1..N</w:t>
      </w:r>
      <w:r w:rsidRPr="00801314">
        <w:rPr>
          <w:lang w:val="en-US" w:eastAsia="zh-CN"/>
        </w:rPr>
        <w:t>"</w:t>
      </w:r>
      <w:r>
        <w:rPr>
          <w:lang w:val="en-US" w:eastAsia="zh-CN"/>
        </w:rPr>
        <w:t xml:space="preserve"> .</w:t>
      </w:r>
      <w:r w:rsidRPr="007546C2">
        <w:rPr>
          <w:lang w:val="en-US" w:eastAsia="zh-CN"/>
        </w:rPr>
        <w:t xml:space="preserve"> </w:t>
      </w:r>
      <w:r>
        <w:rPr>
          <w:lang w:val="en-US" w:eastAsia="zh-CN"/>
        </w:rPr>
        <w:t xml:space="preserve">If </w:t>
      </w:r>
      <w:r>
        <w:rPr>
          <w:rFonts w:hint="eastAsia"/>
          <w:lang w:val="en-US" w:eastAsia="zh-CN"/>
        </w:rPr>
        <w:t xml:space="preserve">no </w:t>
      </w:r>
      <w:r>
        <w:rPr>
          <w:lang w:val="en-US" w:eastAsia="zh-CN"/>
        </w:rPr>
        <w:t xml:space="preserve">query parameter is defined for the </w:t>
      </w:r>
      <w:r>
        <w:rPr>
          <w:rFonts w:hint="eastAsia"/>
          <w:lang w:val="en-US" w:eastAsia="zh-CN"/>
        </w:rPr>
        <w:t>URI</w:t>
      </w:r>
      <w:r>
        <w:rPr>
          <w:lang w:val="en-US" w:eastAsia="zh-CN"/>
        </w:rPr>
        <w:t>, the column is left empty.</w:t>
      </w:r>
    </w:p>
    <w:p w14:paraId="57DCB082" w14:textId="77777777" w:rsidR="00516776" w:rsidRPr="00D40EB5" w:rsidRDefault="00516776" w:rsidP="00516776">
      <w:pPr>
        <w:rPr>
          <w:lang w:val="en-US" w:eastAsia="zh-CN"/>
        </w:rPr>
      </w:pPr>
      <w:r w:rsidRPr="001148F2">
        <w:rPr>
          <w:b/>
          <w:lang w:val="en-US" w:eastAsia="zh-CN"/>
        </w:rPr>
        <w:t>Description</w:t>
      </w:r>
      <w:r>
        <w:rPr>
          <w:lang w:val="en-US" w:eastAsia="zh-CN"/>
        </w:rPr>
        <w:t>: Additional information for URI query parameter</w:t>
      </w:r>
      <w:r>
        <w:rPr>
          <w:rFonts w:hint="eastAsia"/>
          <w:lang w:val="en-US" w:eastAsia="zh-CN"/>
        </w:rPr>
        <w:t>, i.e.</w:t>
      </w:r>
      <w:r>
        <w:rPr>
          <w:lang w:val="en-US" w:eastAsia="zh-CN"/>
        </w:rPr>
        <w:t xml:space="preserve"> describe</w:t>
      </w:r>
      <w:r>
        <w:rPr>
          <w:rFonts w:hint="eastAsia"/>
          <w:lang w:val="en-US" w:eastAsia="zh-CN"/>
        </w:rPr>
        <w:t>s</w:t>
      </w:r>
      <w:r>
        <w:rPr>
          <w:lang w:val="en-US" w:eastAsia="zh-CN"/>
        </w:rPr>
        <w:t xml:space="preserve"> the use of </w:t>
      </w:r>
      <w:r>
        <w:rPr>
          <w:rFonts w:hint="eastAsia"/>
          <w:lang w:val="en-US" w:eastAsia="zh-CN"/>
        </w:rPr>
        <w:t>the</w:t>
      </w:r>
      <w:r>
        <w:rPr>
          <w:lang w:val="en-US" w:eastAsia="zh-CN"/>
        </w:rPr>
        <w:t xml:space="preserve"> parameter or the presence condition of </w:t>
      </w:r>
      <w:r>
        <w:rPr>
          <w:rFonts w:hint="eastAsia"/>
          <w:lang w:val="en-US" w:eastAsia="zh-CN"/>
        </w:rPr>
        <w:t>the</w:t>
      </w:r>
      <w:r>
        <w:rPr>
          <w:lang w:val="en-US" w:eastAsia="zh-CN"/>
        </w:rPr>
        <w:t xml:space="preserve"> parameter and so on.</w:t>
      </w:r>
    </w:p>
    <w:p w14:paraId="486C5D1E" w14:textId="77777777" w:rsidR="00516776" w:rsidRDefault="00516776" w:rsidP="00516776">
      <w:pPr>
        <w:rPr>
          <w:lang w:val="en-US" w:eastAsia="zh-CN"/>
        </w:rPr>
      </w:pPr>
      <w:r>
        <w:rPr>
          <w:b/>
          <w:lang w:val="en-US"/>
        </w:rPr>
        <w:t>Applicability</w:t>
      </w:r>
      <w:r>
        <w:rPr>
          <w:lang w:val="en-US"/>
        </w:rPr>
        <w:t xml:space="preserve">: </w:t>
      </w:r>
      <w:r>
        <w:rPr>
          <w:lang w:val="en-US" w:eastAsia="zh-CN"/>
        </w:rPr>
        <w:t xml:space="preserve">If the </w:t>
      </w:r>
      <w:r>
        <w:t xml:space="preserve">URI query parameter </w:t>
      </w:r>
      <w:r>
        <w:rPr>
          <w:lang w:val="en-US" w:eastAsia="zh-CN"/>
        </w:rPr>
        <w:t xml:space="preserve">is only applicable for optional feature(s) negotiated using the </w:t>
      </w:r>
      <w:r>
        <w:t>mechanism defined in clause 6.6.2 of 3GPP TS 29.500 [2], the name of the corresponding feature(s) shall be indicated in this column. If no feature is indicated</w:t>
      </w:r>
      <w:r w:rsidRPr="00A939A4">
        <w:rPr>
          <w:lang w:val="en-US" w:eastAsia="zh-CN"/>
        </w:rPr>
        <w:t>.</w:t>
      </w:r>
      <w:r>
        <w:rPr>
          <w:lang w:val="en-US" w:eastAsia="zh-CN"/>
        </w:rPr>
        <w:t xml:space="preserve"> the attribute can be used with any feature.</w:t>
      </w:r>
    </w:p>
    <w:p w14:paraId="003D2557" w14:textId="77777777" w:rsidR="00516776" w:rsidRPr="003677FF" w:rsidRDefault="00516776" w:rsidP="00516776">
      <w:pPr>
        <w:pStyle w:val="NO"/>
        <w:rPr>
          <w:lang w:val="en-US"/>
        </w:rPr>
      </w:pPr>
      <w:r>
        <w:rPr>
          <w:lang w:val="en-US"/>
        </w:rPr>
        <w:t>NOTE 1:</w:t>
      </w:r>
      <w:r>
        <w:rPr>
          <w:lang w:val="en-US"/>
        </w:rPr>
        <w:tab/>
        <w:t>If no optional features are defined for an API, the applicability column can be omitted for that API.</w:t>
      </w:r>
    </w:p>
    <w:p w14:paraId="44CE1B20" w14:textId="77777777" w:rsidR="00516776" w:rsidRDefault="00516776" w:rsidP="00516776">
      <w:pPr>
        <w:rPr>
          <w:lang w:val="en-US" w:eastAsia="zh-CN"/>
        </w:rPr>
      </w:pPr>
      <w:r>
        <w:rPr>
          <w:rFonts w:hint="eastAsia"/>
          <w:lang w:val="en-US" w:eastAsia="zh-CN"/>
        </w:rPr>
        <w:t>D</w:t>
      </w:r>
      <w:r>
        <w:rPr>
          <w:lang w:val="en-US" w:eastAsia="zh-CN"/>
        </w:rPr>
        <w:t>ata structures supported by the request body</w:t>
      </w:r>
      <w:r>
        <w:rPr>
          <w:rFonts w:hint="eastAsia"/>
          <w:lang w:val="en-US" w:eastAsia="zh-CN"/>
        </w:rPr>
        <w:t xml:space="preserve"> of the method</w:t>
      </w:r>
      <w:r>
        <w:rPr>
          <w:lang w:val="en-US" w:eastAsia="zh-CN"/>
        </w:rPr>
        <w:t xml:space="preserve"> </w:t>
      </w:r>
      <w:r>
        <w:rPr>
          <w:rFonts w:hint="eastAsia"/>
          <w:lang w:val="en-US" w:eastAsia="zh-CN"/>
        </w:rPr>
        <w:t>shall</w:t>
      </w:r>
      <w:r>
        <w:rPr>
          <w:lang w:val="en-US" w:eastAsia="zh-CN"/>
        </w:rPr>
        <w:t xml:space="preserve"> be specified as table 5.2.2-</w:t>
      </w:r>
      <w:r>
        <w:rPr>
          <w:rFonts w:hint="eastAsia"/>
          <w:lang w:val="en-US" w:eastAsia="zh-CN"/>
        </w:rPr>
        <w:t>3</w:t>
      </w:r>
      <w:r>
        <w:rPr>
          <w:lang w:val="en-US" w:eastAsia="zh-CN"/>
        </w:rPr>
        <w:t xml:space="preserve"> illustrates.</w:t>
      </w:r>
    </w:p>
    <w:p w14:paraId="31F36E06" w14:textId="77777777" w:rsidR="00516776" w:rsidRDefault="00516776" w:rsidP="00516776">
      <w:pPr>
        <w:pStyle w:val="TH"/>
      </w:pPr>
      <w:r>
        <w:t>Table</w:t>
      </w:r>
      <w:r>
        <w:rPr>
          <w:rFonts w:hint="eastAsia"/>
          <w:lang w:eastAsia="zh-CN"/>
        </w:rPr>
        <w:t xml:space="preserve"> </w:t>
      </w:r>
      <w:r>
        <w:t>5.2.2-</w:t>
      </w:r>
      <w:r>
        <w:rPr>
          <w:rFonts w:hint="eastAsia"/>
          <w:lang w:eastAsia="zh-CN"/>
        </w:rPr>
        <w:t>3</w:t>
      </w:r>
      <w:r>
        <w:t xml:space="preserve">: Data structures supported by the request body on </w:t>
      </w:r>
      <w:r>
        <w:rPr>
          <w:rFonts w:hint="eastAsia"/>
          <w:lang w:eastAsia="zh-CN"/>
        </w:rPr>
        <w:t xml:space="preserve">the </w:t>
      </w:r>
      <w:r>
        <w:t>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768"/>
        <w:gridCol w:w="1276"/>
        <w:gridCol w:w="1701"/>
        <w:gridCol w:w="5030"/>
      </w:tblGrid>
      <w:tr w:rsidR="00516776" w:rsidRPr="001769FF" w14:paraId="6B74F7CE" w14:textId="77777777" w:rsidTr="00767D31">
        <w:trPr>
          <w:jc w:val="center"/>
        </w:trPr>
        <w:tc>
          <w:tcPr>
            <w:tcW w:w="1768" w:type="dxa"/>
            <w:tcBorders>
              <w:top w:val="single" w:sz="4" w:space="0" w:color="auto"/>
              <w:left w:val="single" w:sz="4" w:space="0" w:color="auto"/>
              <w:bottom w:val="single" w:sz="4" w:space="0" w:color="auto"/>
              <w:right w:val="single" w:sz="4" w:space="0" w:color="auto"/>
            </w:tcBorders>
            <w:shd w:val="clear" w:color="auto" w:fill="C0C0C0"/>
          </w:tcPr>
          <w:p w14:paraId="62D0A469" w14:textId="77777777" w:rsidR="00516776" w:rsidRPr="001769FF" w:rsidRDefault="00516776" w:rsidP="00767D31">
            <w:pPr>
              <w:pStyle w:val="TAH"/>
            </w:pPr>
            <w:r w:rsidRPr="001769FF">
              <w:t>Data type</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79402DE0" w14:textId="77777777" w:rsidR="00516776" w:rsidRPr="001769FF" w:rsidRDefault="00516776" w:rsidP="00767D31">
            <w:pPr>
              <w:pStyle w:val="TAH"/>
            </w:pPr>
            <w:r>
              <w:t>P</w:t>
            </w:r>
          </w:p>
        </w:tc>
        <w:tc>
          <w:tcPr>
            <w:tcW w:w="1701" w:type="dxa"/>
            <w:tcBorders>
              <w:top w:val="single" w:sz="4" w:space="0" w:color="auto"/>
              <w:left w:val="single" w:sz="4" w:space="0" w:color="auto"/>
              <w:bottom w:val="single" w:sz="4" w:space="0" w:color="auto"/>
              <w:right w:val="single" w:sz="4" w:space="0" w:color="auto"/>
            </w:tcBorders>
            <w:shd w:val="clear" w:color="auto" w:fill="C0C0C0"/>
          </w:tcPr>
          <w:p w14:paraId="2E2CF37F" w14:textId="77777777" w:rsidR="00516776" w:rsidRPr="001769FF" w:rsidRDefault="00516776" w:rsidP="00767D31">
            <w:pPr>
              <w:pStyle w:val="TAH"/>
            </w:pPr>
            <w:r w:rsidRPr="001769FF">
              <w:t>Cardinality</w:t>
            </w:r>
          </w:p>
        </w:tc>
        <w:tc>
          <w:tcPr>
            <w:tcW w:w="5030" w:type="dxa"/>
            <w:tcBorders>
              <w:top w:val="single" w:sz="4" w:space="0" w:color="auto"/>
              <w:left w:val="single" w:sz="4" w:space="0" w:color="auto"/>
              <w:bottom w:val="single" w:sz="4" w:space="0" w:color="auto"/>
              <w:right w:val="single" w:sz="4" w:space="0" w:color="auto"/>
            </w:tcBorders>
            <w:shd w:val="clear" w:color="auto" w:fill="C0C0C0"/>
            <w:vAlign w:val="center"/>
          </w:tcPr>
          <w:p w14:paraId="0D861233" w14:textId="77777777" w:rsidR="00516776" w:rsidRPr="001769FF" w:rsidRDefault="00516776" w:rsidP="00767D31">
            <w:pPr>
              <w:pStyle w:val="TAH"/>
            </w:pPr>
            <w:r>
              <w:t>Description</w:t>
            </w:r>
          </w:p>
        </w:tc>
      </w:tr>
      <w:tr w:rsidR="00516776" w:rsidRPr="001769FF" w14:paraId="5D7CF5FD" w14:textId="77777777" w:rsidTr="00767D31">
        <w:trPr>
          <w:jc w:val="center"/>
        </w:trPr>
        <w:tc>
          <w:tcPr>
            <w:tcW w:w="1768" w:type="dxa"/>
            <w:tcBorders>
              <w:top w:val="single" w:sz="4" w:space="0" w:color="auto"/>
              <w:left w:val="single" w:sz="6" w:space="0" w:color="000000"/>
              <w:bottom w:val="single" w:sz="6" w:space="0" w:color="000000"/>
              <w:right w:val="single" w:sz="6" w:space="0" w:color="000000"/>
            </w:tcBorders>
            <w:shd w:val="clear" w:color="auto" w:fill="auto"/>
          </w:tcPr>
          <w:p w14:paraId="01538C68" w14:textId="77777777" w:rsidR="00516776" w:rsidRPr="001769FF" w:rsidRDefault="00516776" w:rsidP="00767D31">
            <w:pPr>
              <w:pStyle w:val="TAL"/>
            </w:pPr>
            <w:r>
              <w:t>"</w:t>
            </w:r>
            <w:r w:rsidRPr="001769FF">
              <w:t>&lt;type&gt;</w:t>
            </w:r>
            <w:r>
              <w:t>"</w:t>
            </w:r>
            <w:r w:rsidRPr="001769FF">
              <w:t xml:space="preserve"> or </w:t>
            </w:r>
            <w:r>
              <w:t>"array</w:t>
            </w:r>
            <w:r w:rsidRPr="00F52A9F">
              <w:rPr>
                <w:i/>
              </w:rPr>
              <w:t>(&lt;type&gt;</w:t>
            </w:r>
            <w:r>
              <w:t>)" or "map</w:t>
            </w:r>
            <w:r w:rsidRPr="00F52A9F">
              <w:rPr>
                <w:i/>
              </w:rPr>
              <w:t>(&lt;type&gt;</w:t>
            </w:r>
            <w:r>
              <w:t>)" or</w:t>
            </w:r>
            <w:r w:rsidRPr="001769FF">
              <w:t xml:space="preserve"> n/a</w:t>
            </w:r>
          </w:p>
        </w:tc>
        <w:tc>
          <w:tcPr>
            <w:tcW w:w="1276" w:type="dxa"/>
            <w:tcBorders>
              <w:top w:val="single" w:sz="4" w:space="0" w:color="auto"/>
              <w:left w:val="single" w:sz="6" w:space="0" w:color="000000"/>
              <w:bottom w:val="single" w:sz="6" w:space="0" w:color="000000"/>
              <w:right w:val="single" w:sz="6" w:space="0" w:color="000000"/>
            </w:tcBorders>
          </w:tcPr>
          <w:p w14:paraId="7D3E1AEA" w14:textId="77777777" w:rsidR="00516776" w:rsidRPr="001769FF" w:rsidRDefault="00516776" w:rsidP="00767D31">
            <w:pPr>
              <w:pStyle w:val="TAC"/>
            </w:pPr>
            <w:r>
              <w:t>"M", "C" or "O"</w:t>
            </w:r>
          </w:p>
        </w:tc>
        <w:tc>
          <w:tcPr>
            <w:tcW w:w="1701" w:type="dxa"/>
            <w:tcBorders>
              <w:top w:val="single" w:sz="4" w:space="0" w:color="auto"/>
              <w:left w:val="single" w:sz="6" w:space="0" w:color="000000"/>
              <w:bottom w:val="single" w:sz="6" w:space="0" w:color="000000"/>
              <w:right w:val="single" w:sz="6" w:space="0" w:color="000000"/>
            </w:tcBorders>
          </w:tcPr>
          <w:p w14:paraId="529B787F" w14:textId="77777777" w:rsidR="00516776" w:rsidRPr="001769FF" w:rsidRDefault="00516776" w:rsidP="00767D31">
            <w:pPr>
              <w:pStyle w:val="TAL"/>
            </w:pPr>
            <w:r>
              <w:t>"0..1", "</w:t>
            </w:r>
            <w:r w:rsidRPr="001769FF">
              <w:t>1</w:t>
            </w:r>
            <w:r>
              <w:t>",</w:t>
            </w:r>
            <w:r w:rsidRPr="001769FF">
              <w:t xml:space="preserve"> or </w:t>
            </w:r>
            <w:r>
              <w:t>"M..N"</w:t>
            </w:r>
            <w:r w:rsidRPr="001769FF">
              <w:t>, or &lt;leave empty&gt;</w:t>
            </w:r>
          </w:p>
        </w:tc>
        <w:tc>
          <w:tcPr>
            <w:tcW w:w="5030" w:type="dxa"/>
            <w:tcBorders>
              <w:top w:val="single" w:sz="4" w:space="0" w:color="auto"/>
              <w:left w:val="single" w:sz="6" w:space="0" w:color="000000"/>
              <w:bottom w:val="single" w:sz="6" w:space="0" w:color="000000"/>
              <w:right w:val="single" w:sz="6" w:space="0" w:color="000000"/>
            </w:tcBorders>
            <w:shd w:val="clear" w:color="auto" w:fill="auto"/>
          </w:tcPr>
          <w:p w14:paraId="316A7E53" w14:textId="77777777" w:rsidR="00516776" w:rsidRPr="001769FF" w:rsidRDefault="00516776" w:rsidP="00767D31">
            <w:pPr>
              <w:pStyle w:val="TAL"/>
            </w:pPr>
            <w:r w:rsidRPr="001769FF">
              <w:t>&lt;only if applicable&gt;</w:t>
            </w:r>
          </w:p>
        </w:tc>
      </w:tr>
    </w:tbl>
    <w:p w14:paraId="1DF5E1D3" w14:textId="77777777" w:rsidR="00516776" w:rsidRDefault="00516776" w:rsidP="00516776">
      <w:pPr>
        <w:rPr>
          <w:lang w:eastAsia="zh-CN"/>
        </w:rPr>
      </w:pPr>
    </w:p>
    <w:p w14:paraId="7CE5193D" w14:textId="77777777" w:rsidR="00516776" w:rsidRPr="00C433C2" w:rsidRDefault="00516776" w:rsidP="00516776">
      <w:pPr>
        <w:rPr>
          <w:lang w:val="en-US" w:eastAsia="zh-CN"/>
        </w:rPr>
      </w:pPr>
      <w:r w:rsidRPr="001461F4">
        <w:rPr>
          <w:b/>
        </w:rPr>
        <w:lastRenderedPageBreak/>
        <w:t>Data type</w:t>
      </w:r>
      <w:r w:rsidRPr="001461F4">
        <w:t xml:space="preserve">: </w:t>
      </w:r>
      <w:r w:rsidRPr="001461F4">
        <w:rPr>
          <w:lang w:val="en-US" w:eastAsia="zh-CN"/>
        </w:rPr>
        <w:t xml:space="preserve">Data type of </w:t>
      </w:r>
      <w:r>
        <w:rPr>
          <w:lang w:val="en-US" w:eastAsia="zh-CN"/>
        </w:rPr>
        <w:t>the</w:t>
      </w:r>
      <w:r w:rsidRPr="001461F4">
        <w:rPr>
          <w:lang w:val="en-US" w:eastAsia="zh-CN"/>
        </w:rPr>
        <w:t xml:space="preserve"> data structure in </w:t>
      </w:r>
      <w:r>
        <w:rPr>
          <w:lang w:val="en-US" w:eastAsia="zh-CN"/>
        </w:rPr>
        <w:t xml:space="preserve">the </w:t>
      </w:r>
      <w:r w:rsidRPr="001461F4">
        <w:rPr>
          <w:lang w:val="en-US" w:eastAsia="zh-CN"/>
        </w:rPr>
        <w:t>request body</w:t>
      </w:r>
      <w:r>
        <w:rPr>
          <w:lang w:val="en-US" w:eastAsia="zh-CN"/>
        </w:rPr>
        <w:t>. If the data type is indicated as "</w:t>
      </w:r>
      <w:r w:rsidRPr="003B048E">
        <w:rPr>
          <w:i/>
          <w:lang w:val="en-US" w:eastAsia="zh-CN"/>
        </w:rPr>
        <w:t>&lt;</w:t>
      </w:r>
      <w:r w:rsidRPr="00F52A9F">
        <w:rPr>
          <w:i/>
          <w:lang w:val="en-US" w:eastAsia="zh-CN"/>
        </w:rPr>
        <w:t>type&gt;</w:t>
      </w:r>
      <w:r w:rsidRPr="00F52A9F">
        <w:rPr>
          <w:lang w:val="en-US" w:eastAsia="zh-CN"/>
        </w:rPr>
        <w:t>"</w:t>
      </w:r>
      <w:r>
        <w:rPr>
          <w:lang w:val="en-US" w:eastAsia="zh-CN"/>
        </w:rPr>
        <w:t>,</w:t>
      </w:r>
      <w:r w:rsidRPr="001461F4">
        <w:rPr>
          <w:lang w:val="en-US" w:eastAsia="zh-CN"/>
        </w:rPr>
        <w:t xml:space="preserve"> </w:t>
      </w:r>
      <w:r w:rsidRPr="001461F4">
        <w:rPr>
          <w:rFonts w:hint="eastAsia"/>
          <w:lang w:val="en-US" w:eastAsia="zh-CN"/>
        </w:rPr>
        <w:t>t</w:t>
      </w:r>
      <w:r w:rsidRPr="001461F4">
        <w:rPr>
          <w:lang w:val="en-US" w:eastAsia="zh-CN"/>
        </w:rPr>
        <w:t xml:space="preserve">he </w:t>
      </w:r>
      <w:r>
        <w:rPr>
          <w:lang w:val="en-US" w:eastAsia="zh-CN"/>
        </w:rPr>
        <w:t>request body shall be</w:t>
      </w:r>
      <w:r w:rsidRPr="0011696A">
        <w:rPr>
          <w:lang w:val="en-US" w:eastAsia="zh-CN"/>
        </w:rPr>
        <w:t xml:space="preserve"> </w:t>
      </w:r>
      <w:r>
        <w:rPr>
          <w:lang w:val="en-US" w:eastAsia="zh-CN"/>
        </w:rPr>
        <w:t xml:space="preserve">of data type </w:t>
      </w:r>
      <w:r w:rsidRPr="003B048E">
        <w:rPr>
          <w:i/>
          <w:lang w:val="en-US" w:eastAsia="zh-CN"/>
        </w:rPr>
        <w:t>&lt;</w:t>
      </w:r>
      <w:r w:rsidRPr="00495D18">
        <w:rPr>
          <w:i/>
          <w:lang w:val="en-US" w:eastAsia="zh-CN"/>
        </w:rPr>
        <w:t>type</w:t>
      </w:r>
      <w:r>
        <w:rPr>
          <w:i/>
          <w:lang w:val="en-US" w:eastAsia="zh-CN"/>
        </w:rPr>
        <w:t>&gt;.</w:t>
      </w:r>
      <w:r>
        <w:t xml:space="preserve"> </w:t>
      </w:r>
      <w:r>
        <w:rPr>
          <w:lang w:val="en-US" w:eastAsia="zh-CN"/>
        </w:rPr>
        <w:t>If the data type is indicated as "array(</w:t>
      </w:r>
      <w:r w:rsidRPr="003B048E">
        <w:rPr>
          <w:i/>
          <w:lang w:val="en-US" w:eastAsia="zh-CN"/>
        </w:rPr>
        <w:t>&lt;</w:t>
      </w:r>
      <w:r w:rsidRPr="00F52A9F">
        <w:rPr>
          <w:i/>
          <w:lang w:val="en-US" w:eastAsia="zh-CN"/>
        </w:rPr>
        <w:t>type&gt;</w:t>
      </w:r>
      <w:r>
        <w:rPr>
          <w:lang w:val="en-US" w:eastAsia="zh-CN"/>
        </w:rPr>
        <w:t>)</w:t>
      </w:r>
      <w:r w:rsidRPr="00F52A9F">
        <w:rPr>
          <w:lang w:val="en-US" w:eastAsia="zh-CN"/>
        </w:rPr>
        <w:t xml:space="preserve">", the </w:t>
      </w:r>
      <w:r>
        <w:rPr>
          <w:lang w:val="en-US" w:eastAsia="zh-CN"/>
        </w:rPr>
        <w:t xml:space="preserve">request body shall be an array </w:t>
      </w:r>
      <w:r>
        <w:t xml:space="preserve">(see IETF RFC 8259 [3]) that contains elements of </w:t>
      </w:r>
      <w:r w:rsidRPr="00F52A9F">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If the data type is indicated as "map(</w:t>
      </w:r>
      <w:r w:rsidRPr="003B048E">
        <w:rPr>
          <w:i/>
          <w:lang w:val="en-US" w:eastAsia="zh-CN"/>
        </w:rPr>
        <w:t>&lt;</w:t>
      </w:r>
      <w:r w:rsidRPr="00495D18">
        <w:rPr>
          <w:i/>
          <w:lang w:val="en-US" w:eastAsia="zh-CN"/>
        </w:rPr>
        <w:t>type&gt;</w:t>
      </w:r>
      <w:r>
        <w:rPr>
          <w:lang w:val="en-US" w:eastAsia="zh-CN"/>
        </w:rPr>
        <w:t>)</w:t>
      </w:r>
      <w:r w:rsidRPr="00495D18">
        <w:rPr>
          <w:lang w:val="en-US" w:eastAsia="zh-CN"/>
        </w:rPr>
        <w:t xml:space="preserve">", the </w:t>
      </w:r>
      <w:r>
        <w:rPr>
          <w:lang w:val="en-US" w:eastAsia="zh-CN"/>
        </w:rPr>
        <w:t xml:space="preserve">request body shall be an </w:t>
      </w:r>
      <w:r w:rsidRPr="00512646">
        <w:rPr>
          <w:lang w:val="en-US" w:eastAsia="zh-CN"/>
        </w:rPr>
        <w:t xml:space="preserve">object </w:t>
      </w:r>
      <w:r>
        <w:t>(see IETF RFC 8259 [3])</w:t>
      </w:r>
      <w:r>
        <w:rPr>
          <w:lang w:eastAsia="zh-CN"/>
        </w:rPr>
        <w:t xml:space="preserve"> encoding </w:t>
      </w:r>
      <w:r>
        <w:rPr>
          <w:lang w:val="en-US" w:eastAsia="zh-CN"/>
        </w:rPr>
        <w:t xml:space="preserve">a map </w:t>
      </w:r>
      <w:r>
        <w:t>(see clause </w:t>
      </w:r>
      <w:r>
        <w:rPr>
          <w:rFonts w:hint="eastAsia"/>
          <w:lang w:eastAsia="zh-CN"/>
        </w:rPr>
        <w:t>5.2.4.2</w:t>
      </w:r>
      <w:r>
        <w:t xml:space="preserve">) that contains as values elements of </w:t>
      </w:r>
      <w:r w:rsidRPr="00495D18">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xml:space="preserve">. </w:t>
      </w:r>
      <w:r w:rsidRPr="001461F4">
        <w:rPr>
          <w:lang w:val="en-US" w:eastAsia="zh-CN"/>
        </w:rPr>
        <w:t xml:space="preserve"> </w:t>
      </w:r>
      <w:r w:rsidRPr="00F52A9F">
        <w:rPr>
          <w:i/>
          <w:lang w:val="en-US" w:eastAsia="zh-CN"/>
        </w:rPr>
        <w:t>&lt;type&gt;</w:t>
      </w:r>
      <w:r>
        <w:rPr>
          <w:lang w:val="en-US" w:eastAsia="zh-CN"/>
        </w:rPr>
        <w:t xml:space="preserve"> can either be "integer", "number", "string" or "</w:t>
      </w:r>
      <w:proofErr w:type="spellStart"/>
      <w:r>
        <w:rPr>
          <w:lang w:val="en-US" w:eastAsia="zh-CN"/>
        </w:rPr>
        <w:t>boolean</w:t>
      </w:r>
      <w:proofErr w:type="spellEnd"/>
      <w:r>
        <w:rPr>
          <w:lang w:val="en-US" w:eastAsia="zh-CN"/>
        </w:rPr>
        <w:t xml:space="preserve">" (as defined in the </w:t>
      </w:r>
      <w:r>
        <w:t xml:space="preserve">OpenAPI specification [4]), or a data type defined in a 3GPP specification. </w:t>
      </w:r>
      <w:r w:rsidRPr="001461F4">
        <w:rPr>
          <w:lang w:val="en-US" w:eastAsia="zh-CN"/>
        </w:rPr>
        <w:t xml:space="preserve">If </w:t>
      </w:r>
      <w:r w:rsidRPr="001461F4">
        <w:rPr>
          <w:rFonts w:hint="eastAsia"/>
          <w:lang w:val="en-US" w:eastAsia="zh-CN"/>
        </w:rPr>
        <w:t xml:space="preserve">no </w:t>
      </w:r>
      <w:r w:rsidRPr="001461F4">
        <w:rPr>
          <w:lang w:val="en-US" w:eastAsia="zh-CN"/>
        </w:rPr>
        <w:t xml:space="preserve">request body </w:t>
      </w:r>
      <w:r>
        <w:rPr>
          <w:lang w:val="en-US" w:eastAsia="zh-CN"/>
        </w:rPr>
        <w:t>is allowed</w:t>
      </w:r>
      <w:r w:rsidRPr="001461F4">
        <w:rPr>
          <w:rFonts w:hint="eastAsia"/>
          <w:lang w:val="en-US" w:eastAsia="zh-CN"/>
        </w:rPr>
        <w:t xml:space="preserve">, the Data type </w:t>
      </w:r>
      <w:r>
        <w:rPr>
          <w:lang w:val="en-US" w:eastAsia="zh-CN"/>
        </w:rPr>
        <w:t>shall</w:t>
      </w:r>
      <w:r w:rsidRPr="001461F4">
        <w:rPr>
          <w:rFonts w:hint="eastAsia"/>
          <w:lang w:val="en-US" w:eastAsia="zh-CN"/>
        </w:rPr>
        <w:t xml:space="preserve"> be marked as </w:t>
      </w:r>
      <w:r w:rsidRPr="00801314">
        <w:rPr>
          <w:lang w:val="en-US" w:eastAsia="zh-CN"/>
        </w:rPr>
        <w:t>"</w:t>
      </w:r>
      <w:r w:rsidRPr="001461F4">
        <w:rPr>
          <w:rFonts w:hint="eastAsia"/>
          <w:lang w:val="en-US" w:eastAsia="zh-CN"/>
        </w:rPr>
        <w:t>n/a</w:t>
      </w:r>
      <w:r w:rsidRPr="00801314">
        <w:rPr>
          <w:lang w:val="en-US" w:eastAsia="zh-CN"/>
        </w:rPr>
        <w:t>"</w:t>
      </w:r>
      <w:r w:rsidRPr="001461F4">
        <w:rPr>
          <w:rFonts w:hint="eastAsia"/>
          <w:lang w:val="en-US" w:eastAsia="zh-CN"/>
        </w:rPr>
        <w:t>.</w:t>
      </w:r>
    </w:p>
    <w:p w14:paraId="7C064533" w14:textId="77777777" w:rsidR="00516776" w:rsidRPr="00A7116E" w:rsidRDefault="00516776" w:rsidP="00516776">
      <w:pPr>
        <w:rPr>
          <w:lang w:val="en-US" w:eastAsia="zh-CN"/>
        </w:rPr>
      </w:pPr>
      <w:r w:rsidRPr="000960EA">
        <w:rPr>
          <w:b/>
          <w:lang w:val="en-US" w:eastAsia="zh-CN"/>
        </w:rPr>
        <w:t>P</w:t>
      </w:r>
      <w:r w:rsidRPr="00A7116E">
        <w:rPr>
          <w:lang w:val="en-US" w:eastAsia="zh-CN"/>
        </w:rPr>
        <w:t xml:space="preserve">: Presence condition of a data structure in request body. It </w:t>
      </w:r>
      <w:r>
        <w:rPr>
          <w:rFonts w:hint="eastAsia"/>
          <w:lang w:val="en-US" w:eastAsia="zh-CN"/>
        </w:rPr>
        <w:t>shall</w:t>
      </w:r>
      <w:r w:rsidRPr="00A7116E">
        <w:rPr>
          <w:lang w:val="en-US" w:eastAsia="zh-CN"/>
        </w:rPr>
        <w:t xml:space="preserve"> be one of </w:t>
      </w:r>
      <w:r w:rsidRPr="00801314">
        <w:rPr>
          <w:lang w:val="en-US" w:eastAsia="zh-CN"/>
        </w:rPr>
        <w:t xml:space="preserve">"M" </w:t>
      </w:r>
      <w:r>
        <w:rPr>
          <w:lang w:val="en-US" w:eastAsia="zh-CN"/>
        </w:rPr>
        <w:t xml:space="preserve">(for </w:t>
      </w:r>
      <w:r w:rsidRPr="00A7116E">
        <w:rPr>
          <w:lang w:val="en-US" w:eastAsia="zh-CN"/>
        </w:rPr>
        <w:t>Mandatory</w:t>
      </w:r>
      <w:r>
        <w:rPr>
          <w:lang w:val="en-US" w:eastAsia="zh-CN"/>
        </w:rPr>
        <w:t>)</w:t>
      </w:r>
      <w:r w:rsidRPr="00A7116E">
        <w:rPr>
          <w:lang w:val="en-US" w:eastAsia="zh-CN"/>
        </w:rPr>
        <w:t xml:space="preserve">, </w:t>
      </w:r>
      <w:r w:rsidRPr="00801314">
        <w:rPr>
          <w:lang w:val="en-US" w:eastAsia="zh-CN"/>
        </w:rPr>
        <w:t>"</w:t>
      </w:r>
      <w:r>
        <w:rPr>
          <w:lang w:val="en-US" w:eastAsia="zh-CN"/>
        </w:rPr>
        <w:t>C</w:t>
      </w:r>
      <w:r w:rsidRPr="00801314">
        <w:rPr>
          <w:lang w:val="en-US" w:eastAsia="zh-CN"/>
        </w:rPr>
        <w:t xml:space="preserve">" </w:t>
      </w:r>
      <w:r>
        <w:rPr>
          <w:lang w:val="en-US" w:eastAsia="zh-CN"/>
        </w:rPr>
        <w:t xml:space="preserve">(for </w:t>
      </w:r>
      <w:r w:rsidRPr="00A7116E">
        <w:rPr>
          <w:lang w:val="en-US" w:eastAsia="zh-CN"/>
        </w:rPr>
        <w:t>Conditional</w:t>
      </w:r>
      <w:r>
        <w:rPr>
          <w:lang w:val="en-US" w:eastAsia="zh-CN"/>
        </w:rPr>
        <w:t>)</w:t>
      </w:r>
      <w:r w:rsidRPr="00A7116E">
        <w:rPr>
          <w:lang w:val="en-US" w:eastAsia="zh-CN"/>
        </w:rPr>
        <w:t xml:space="preserve"> and </w:t>
      </w:r>
      <w:r w:rsidRPr="00801314">
        <w:rPr>
          <w:lang w:val="en-US" w:eastAsia="zh-CN"/>
        </w:rPr>
        <w:t>"</w:t>
      </w:r>
      <w:r>
        <w:rPr>
          <w:lang w:val="en-US" w:eastAsia="zh-CN"/>
        </w:rPr>
        <w:t>O</w:t>
      </w:r>
      <w:r w:rsidRPr="00801314">
        <w:rPr>
          <w:lang w:val="en-US" w:eastAsia="zh-CN"/>
        </w:rPr>
        <w:t xml:space="preserve">" </w:t>
      </w:r>
      <w:r>
        <w:rPr>
          <w:lang w:val="en-US" w:eastAsia="zh-CN"/>
        </w:rPr>
        <w:t xml:space="preserve">(for </w:t>
      </w:r>
      <w:r w:rsidRPr="00A7116E">
        <w:rPr>
          <w:lang w:val="en-US" w:eastAsia="zh-CN"/>
        </w:rPr>
        <w:t>Optional</w:t>
      </w:r>
      <w:r>
        <w:rPr>
          <w:lang w:val="en-US" w:eastAsia="zh-CN"/>
        </w:rPr>
        <w:t>)</w:t>
      </w:r>
      <w:r w:rsidRPr="00A7116E">
        <w:rPr>
          <w:lang w:val="en-US" w:eastAsia="zh-CN"/>
        </w:rPr>
        <w:t>.</w:t>
      </w:r>
    </w:p>
    <w:p w14:paraId="1799A21A" w14:textId="77777777" w:rsidR="00516776" w:rsidRPr="00A7116E" w:rsidRDefault="00516776" w:rsidP="00516776">
      <w:pPr>
        <w:rPr>
          <w:lang w:val="en-US" w:eastAsia="zh-CN"/>
        </w:rPr>
      </w:pPr>
      <w:r w:rsidRPr="000960EA">
        <w:rPr>
          <w:b/>
          <w:lang w:val="en-US" w:eastAsia="zh-CN"/>
        </w:rPr>
        <w:t>Cardinality</w:t>
      </w:r>
      <w:r w:rsidRPr="00A7116E">
        <w:rPr>
          <w:lang w:val="en-US" w:eastAsia="zh-CN"/>
        </w:rPr>
        <w:t xml:space="preserve">: </w:t>
      </w:r>
      <w:r>
        <w:rPr>
          <w:rFonts w:hint="eastAsia"/>
          <w:lang w:val="en-US" w:eastAsia="zh-CN"/>
        </w:rPr>
        <w:t>D</w:t>
      </w:r>
      <w:r w:rsidRPr="00A939A4">
        <w:rPr>
          <w:lang w:val="en-US" w:eastAsia="zh-CN"/>
        </w:rPr>
        <w:t>efines the allowed number of occurrence</w:t>
      </w:r>
      <w:r>
        <w:rPr>
          <w:lang w:val="en-US" w:eastAsia="zh-CN"/>
        </w:rPr>
        <w:t xml:space="preserve"> of data type </w:t>
      </w:r>
      <w:r w:rsidRPr="00F52A9F">
        <w:rPr>
          <w:i/>
          <w:lang w:val="en-US" w:eastAsia="zh-CN"/>
        </w:rPr>
        <w:t>&lt;type&gt;</w:t>
      </w:r>
      <w:r>
        <w:rPr>
          <w:lang w:val="en-US" w:eastAsia="zh-CN"/>
        </w:rPr>
        <w:t>.</w:t>
      </w:r>
      <w:r w:rsidRPr="00A7116E">
        <w:rPr>
          <w:lang w:val="en-US" w:eastAsia="zh-CN"/>
        </w:rPr>
        <w:t xml:space="preserve"> </w:t>
      </w:r>
      <w:r>
        <w:rPr>
          <w:lang w:val="en-US" w:eastAsia="zh-CN"/>
        </w:rPr>
        <w:t xml:space="preserve">A cardinality of </w:t>
      </w:r>
      <w:r>
        <w:t>"</w:t>
      </w:r>
      <w:r w:rsidRPr="00495D18">
        <w:rPr>
          <w:i/>
        </w:rPr>
        <w:t>M</w:t>
      </w:r>
      <w:r>
        <w:t>..</w:t>
      </w:r>
      <w:r w:rsidRPr="00495D18">
        <w:rPr>
          <w:i/>
        </w:rPr>
        <w:t>N</w:t>
      </w:r>
      <w:r>
        <w:t>"</w:t>
      </w:r>
      <w:r w:rsidRPr="001769FF">
        <w:t xml:space="preserve">, </w:t>
      </w:r>
      <w:r>
        <w:t>is only allowed for data types "array</w:t>
      </w:r>
      <w:r w:rsidRPr="00495D18">
        <w:rPr>
          <w:i/>
        </w:rPr>
        <w:t>(&lt;type&gt;</w:t>
      </w:r>
      <w:r>
        <w:t>)" and "map</w:t>
      </w:r>
      <w:r w:rsidRPr="00495D18">
        <w:rPr>
          <w:i/>
        </w:rPr>
        <w:t>(&lt;type&gt;</w:t>
      </w:r>
      <w:r>
        <w:t>)" and indicates the number of elements within the array or map</w:t>
      </w:r>
      <w:r>
        <w:rPr>
          <w:lang w:val="en-US" w:eastAsia="zh-CN"/>
        </w:rPr>
        <w:t xml:space="preserve">; the values </w:t>
      </w:r>
      <w:r w:rsidRPr="00F52A9F">
        <w:rPr>
          <w:i/>
          <w:lang w:val="en-US" w:eastAsia="zh-CN"/>
        </w:rPr>
        <w:t>M</w:t>
      </w:r>
      <w:r>
        <w:rPr>
          <w:lang w:val="en-US" w:eastAsia="zh-CN"/>
        </w:rPr>
        <w:t xml:space="preserve"> and </w:t>
      </w:r>
      <w:r w:rsidRPr="00F52A9F">
        <w:rPr>
          <w:i/>
          <w:lang w:val="en-US" w:eastAsia="zh-CN"/>
        </w:rPr>
        <w:t>N</w:t>
      </w:r>
      <w:r>
        <w:rPr>
          <w:lang w:val="en-US" w:eastAsia="zh-CN"/>
        </w:rPr>
        <w:t xml:space="preserve"> can either be the characters "M" and "N", respectively, or integer numbers </w:t>
      </w:r>
      <w:r w:rsidRPr="004211CF">
        <w:rPr>
          <w:lang w:val="en-US" w:eastAsia="zh-CN"/>
        </w:rPr>
        <w:t xml:space="preserve">with M being greater than or equal 0, and N being </w:t>
      </w:r>
      <w:r>
        <w:rPr>
          <w:lang w:val="en-US" w:eastAsia="zh-CN"/>
        </w:rPr>
        <w:t>greater than 0</w:t>
      </w:r>
      <w:r w:rsidRPr="00C72802">
        <w:rPr>
          <w:lang w:val="en-US" w:eastAsia="zh-CN"/>
        </w:rPr>
        <w:t xml:space="preserve"> </w:t>
      </w:r>
      <w:r>
        <w:rPr>
          <w:lang w:val="en-US" w:eastAsia="zh-CN"/>
        </w:rPr>
        <w:t xml:space="preserve">and M. For data type </w:t>
      </w:r>
      <w:r>
        <w:t>"</w:t>
      </w:r>
      <w:r w:rsidRPr="00495D18">
        <w:rPr>
          <w:i/>
        </w:rPr>
        <w:t>&lt;type&gt;</w:t>
      </w:r>
      <w:r>
        <w:t>", t</w:t>
      </w:r>
      <w:r>
        <w:rPr>
          <w:lang w:val="en-US" w:eastAsia="zh-CN"/>
        </w:rPr>
        <w:t>he cardinality shall be</w:t>
      </w:r>
      <w:r w:rsidRPr="00A7116E" w:rsidDel="003E45B6">
        <w:rPr>
          <w:lang w:val="en-US" w:eastAsia="zh-CN"/>
        </w:rPr>
        <w:t xml:space="preserve"> </w:t>
      </w:r>
      <w:r>
        <w:rPr>
          <w:lang w:val="en-US" w:eastAsia="zh-CN"/>
        </w:rPr>
        <w:t xml:space="preserve">set to </w:t>
      </w:r>
      <w:r w:rsidRPr="00801314">
        <w:rPr>
          <w:lang w:val="en-US" w:eastAsia="zh-CN"/>
        </w:rPr>
        <w:t>"</w:t>
      </w:r>
      <w:r>
        <w:t>0..1</w:t>
      </w:r>
      <w:r w:rsidRPr="00801314">
        <w:rPr>
          <w:lang w:val="en-US" w:eastAsia="zh-CN"/>
        </w:rPr>
        <w:t>"</w:t>
      </w:r>
      <w:r>
        <w:t xml:space="preserve"> if the Presence condition is "C" or "O", and to </w:t>
      </w:r>
      <w:r w:rsidRPr="00801314">
        <w:rPr>
          <w:lang w:val="en-US" w:eastAsia="zh-CN"/>
        </w:rPr>
        <w:t>"</w:t>
      </w:r>
      <w:r w:rsidRPr="00A7116E">
        <w:t>1</w:t>
      </w:r>
      <w:r w:rsidRPr="00801314">
        <w:rPr>
          <w:lang w:val="en-US" w:eastAsia="zh-CN"/>
        </w:rPr>
        <w:t>"</w:t>
      </w:r>
      <w:r>
        <w:t xml:space="preserve"> if the Presence condition is "M".</w:t>
      </w:r>
      <w:r w:rsidRPr="0030403A">
        <w:rPr>
          <w:lang w:val="en-US" w:eastAsia="zh-CN"/>
        </w:rPr>
        <w:t xml:space="preserve"> </w:t>
      </w:r>
      <w:r>
        <w:rPr>
          <w:lang w:val="en-US" w:eastAsia="zh-CN"/>
        </w:rPr>
        <w:t>The Cardinality shall be left empty if no request body is allowed</w:t>
      </w:r>
      <w:r w:rsidRPr="00A7116E">
        <w:rPr>
          <w:lang w:val="en-US" w:eastAsia="zh-CN"/>
        </w:rPr>
        <w:t>.</w:t>
      </w:r>
    </w:p>
    <w:p w14:paraId="7BEC7A8F" w14:textId="77777777" w:rsidR="00516776" w:rsidRDefault="00516776" w:rsidP="00516776">
      <w:pPr>
        <w:rPr>
          <w:lang w:val="en-US" w:eastAsia="zh-CN"/>
        </w:rPr>
      </w:pPr>
      <w:r w:rsidRPr="000960EA">
        <w:rPr>
          <w:b/>
          <w:lang w:val="en-US" w:eastAsia="zh-CN"/>
        </w:rPr>
        <w:t>Description</w:t>
      </w:r>
      <w:r w:rsidRPr="00A7116E">
        <w:rPr>
          <w:lang w:val="en-US" w:eastAsia="zh-CN"/>
        </w:rPr>
        <w:t>: Additional information for a data structure</w:t>
      </w:r>
      <w:r>
        <w:rPr>
          <w:rFonts w:hint="eastAsia"/>
          <w:lang w:val="en-US" w:eastAsia="zh-CN"/>
        </w:rPr>
        <w:t>, i.e.</w:t>
      </w:r>
      <w:r>
        <w:rPr>
          <w:lang w:val="en-US" w:eastAsia="zh-CN"/>
        </w:rPr>
        <w:t xml:space="preserve"> describe</w:t>
      </w:r>
      <w:r>
        <w:rPr>
          <w:rFonts w:hint="eastAsia"/>
          <w:lang w:val="en-US" w:eastAsia="zh-CN"/>
        </w:rPr>
        <w:t>s</w:t>
      </w:r>
      <w:r>
        <w:rPr>
          <w:lang w:val="en-US" w:eastAsia="zh-CN"/>
        </w:rPr>
        <w:t xml:space="preserve"> the use of </w:t>
      </w:r>
      <w:r>
        <w:rPr>
          <w:rFonts w:hint="eastAsia"/>
          <w:lang w:val="en-US" w:eastAsia="zh-CN"/>
        </w:rPr>
        <w:t>the</w:t>
      </w:r>
      <w:r>
        <w:rPr>
          <w:lang w:val="en-US" w:eastAsia="zh-CN"/>
        </w:rPr>
        <w:t xml:space="preserve"> </w:t>
      </w:r>
      <w:r w:rsidRPr="00A7116E">
        <w:rPr>
          <w:lang w:val="en-US" w:eastAsia="zh-CN"/>
        </w:rPr>
        <w:t>data structure</w:t>
      </w:r>
      <w:r>
        <w:rPr>
          <w:lang w:val="en-US" w:eastAsia="zh-CN"/>
        </w:rPr>
        <w:t xml:space="preserve"> or the presence condition of </w:t>
      </w:r>
      <w:r>
        <w:rPr>
          <w:rFonts w:hint="eastAsia"/>
          <w:lang w:val="en-US" w:eastAsia="zh-CN"/>
        </w:rPr>
        <w:t>the</w:t>
      </w:r>
      <w:r>
        <w:rPr>
          <w:lang w:val="en-US" w:eastAsia="zh-CN"/>
        </w:rPr>
        <w:t xml:space="preserve"> </w:t>
      </w:r>
      <w:r w:rsidRPr="00A7116E">
        <w:rPr>
          <w:lang w:val="en-US" w:eastAsia="zh-CN"/>
        </w:rPr>
        <w:t>data structure</w:t>
      </w:r>
      <w:r>
        <w:rPr>
          <w:lang w:val="en-US" w:eastAsia="zh-CN"/>
        </w:rPr>
        <w:t xml:space="preserve"> and so on.</w:t>
      </w:r>
    </w:p>
    <w:p w14:paraId="3A26CC37" w14:textId="77777777" w:rsidR="00516776" w:rsidRPr="00EE41C4" w:rsidRDefault="00516776" w:rsidP="00516776">
      <w:pPr>
        <w:pStyle w:val="NO"/>
        <w:rPr>
          <w:lang w:val="en-US" w:eastAsia="zh-CN"/>
        </w:rPr>
      </w:pPr>
      <w:r>
        <w:rPr>
          <w:rFonts w:hint="eastAsia"/>
          <w:lang w:val="en-US" w:eastAsia="zh-CN"/>
        </w:rPr>
        <w:t>NOTE</w:t>
      </w:r>
      <w:r>
        <w:rPr>
          <w:lang w:val="en-US" w:eastAsia="zh-CN"/>
        </w:rPr>
        <w:t> 2</w:t>
      </w:r>
      <w:r>
        <w:rPr>
          <w:rFonts w:hint="eastAsia"/>
          <w:lang w:val="en-US" w:eastAsia="zh-CN"/>
        </w:rPr>
        <w:t>:</w:t>
      </w:r>
      <w:r>
        <w:rPr>
          <w:rFonts w:hint="eastAsia"/>
          <w:lang w:val="en-US" w:eastAsia="zh-CN"/>
        </w:rPr>
        <w:tab/>
        <w:t xml:space="preserve">The cardinality of "0..N" does not imply that the </w:t>
      </w:r>
      <w:r>
        <w:rPr>
          <w:lang w:val="en-US" w:eastAsia="zh-CN"/>
        </w:rPr>
        <w:t>presence</w:t>
      </w:r>
      <w:r>
        <w:rPr>
          <w:rFonts w:hint="eastAsia"/>
          <w:lang w:val="en-US" w:eastAsia="zh-CN"/>
        </w:rPr>
        <w:t xml:space="preserve"> condition of the array or map is optional or conditional, i.e. the presence condition can be "M" while the cardinality is "0..N", the </w:t>
      </w:r>
      <w:r>
        <w:rPr>
          <w:lang w:val="en-US" w:eastAsia="zh-CN"/>
        </w:rPr>
        <w:t>presence</w:t>
      </w:r>
      <w:r>
        <w:rPr>
          <w:rFonts w:hint="eastAsia"/>
          <w:lang w:val="en-US" w:eastAsia="zh-CN"/>
        </w:rPr>
        <w:t xml:space="preserve"> condition can be "O" or "C" while the cardinality is "1..N".</w:t>
      </w:r>
    </w:p>
    <w:p w14:paraId="7D753504" w14:textId="77777777" w:rsidR="00516776" w:rsidRDefault="00516776" w:rsidP="00516776">
      <w:pPr>
        <w:rPr>
          <w:lang w:eastAsia="zh-CN"/>
        </w:rPr>
      </w:pPr>
      <w:r>
        <w:rPr>
          <w:rFonts w:hint="eastAsia"/>
          <w:lang w:eastAsia="zh-CN"/>
        </w:rPr>
        <w:t>D</w:t>
      </w:r>
      <w:r>
        <w:rPr>
          <w:lang w:eastAsia="zh-CN"/>
        </w:rPr>
        <w:t xml:space="preserve">ata structures supported by the response body </w:t>
      </w:r>
      <w:r>
        <w:rPr>
          <w:rFonts w:hint="eastAsia"/>
          <w:lang w:val="en-US" w:eastAsia="zh-CN"/>
        </w:rPr>
        <w:t>of the method</w:t>
      </w:r>
      <w:r>
        <w:rPr>
          <w:lang w:eastAsia="zh-CN"/>
        </w:rPr>
        <w:t xml:space="preserve"> </w:t>
      </w:r>
      <w:r>
        <w:rPr>
          <w:rFonts w:hint="eastAsia"/>
          <w:lang w:eastAsia="zh-CN"/>
        </w:rPr>
        <w:t>shall</w:t>
      </w:r>
      <w:r>
        <w:rPr>
          <w:lang w:eastAsia="zh-CN"/>
        </w:rPr>
        <w:t xml:space="preserve"> be specified as table 5.2.2-</w:t>
      </w:r>
      <w:r>
        <w:rPr>
          <w:rFonts w:hint="eastAsia"/>
          <w:lang w:eastAsia="zh-CN"/>
        </w:rPr>
        <w:t>4</w:t>
      </w:r>
      <w:r>
        <w:rPr>
          <w:lang w:eastAsia="zh-CN"/>
        </w:rPr>
        <w:t xml:space="preserve"> illustrates.</w:t>
      </w:r>
    </w:p>
    <w:p w14:paraId="147FCEE5" w14:textId="77777777" w:rsidR="00516776" w:rsidRDefault="00516776" w:rsidP="00516776">
      <w:pPr>
        <w:pStyle w:val="TH"/>
      </w:pPr>
      <w:r>
        <w:t>Table</w:t>
      </w:r>
      <w:r>
        <w:rPr>
          <w:rFonts w:hint="eastAsia"/>
          <w:lang w:eastAsia="zh-CN"/>
        </w:rPr>
        <w:t xml:space="preserve"> </w:t>
      </w:r>
      <w:r>
        <w:t>5.2.2-</w:t>
      </w:r>
      <w:r>
        <w:rPr>
          <w:rFonts w:hint="eastAsia"/>
          <w:lang w:eastAsia="zh-CN"/>
        </w:rPr>
        <w:t>4</w:t>
      </w:r>
      <w:r>
        <w:t>: Data structures supported by the response body on</w:t>
      </w:r>
      <w:r>
        <w:rPr>
          <w:rFonts w:hint="eastAsia"/>
          <w:lang w:eastAsia="zh-CN"/>
        </w:rPr>
        <w:t xml:space="preserve"> the</w:t>
      </w:r>
      <w:r>
        <w:t xml:space="preserve">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864"/>
        <w:gridCol w:w="1277"/>
        <w:gridCol w:w="1417"/>
        <w:gridCol w:w="4604"/>
      </w:tblGrid>
      <w:tr w:rsidR="00516776" w:rsidRPr="001769FF" w14:paraId="26736892" w14:textId="77777777" w:rsidTr="00767D3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630E529" w14:textId="77777777" w:rsidR="00516776" w:rsidRPr="001769FF" w:rsidRDefault="00516776" w:rsidP="00767D31">
            <w:pPr>
              <w:pStyle w:val="TAH"/>
            </w:pPr>
            <w:r w:rsidRPr="001769FF">
              <w:t>Data type</w:t>
            </w:r>
          </w:p>
        </w:tc>
        <w:tc>
          <w:tcPr>
            <w:tcW w:w="442" w:type="pct"/>
            <w:tcBorders>
              <w:top w:val="single" w:sz="4" w:space="0" w:color="auto"/>
              <w:left w:val="single" w:sz="4" w:space="0" w:color="auto"/>
              <w:bottom w:val="single" w:sz="4" w:space="0" w:color="auto"/>
              <w:right w:val="single" w:sz="4" w:space="0" w:color="auto"/>
            </w:tcBorders>
            <w:shd w:val="clear" w:color="auto" w:fill="C0C0C0"/>
          </w:tcPr>
          <w:p w14:paraId="1CD411B1" w14:textId="77777777" w:rsidR="00516776" w:rsidRPr="001769FF" w:rsidRDefault="00516776" w:rsidP="00767D31">
            <w:pPr>
              <w:pStyle w:val="TAH"/>
            </w:pPr>
            <w:r>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14:paraId="0EB764D5" w14:textId="77777777" w:rsidR="00516776" w:rsidRPr="001769FF" w:rsidRDefault="00516776" w:rsidP="00767D31">
            <w:pPr>
              <w:pStyle w:val="TAH"/>
            </w:pPr>
            <w:r w:rsidRPr="001769FF">
              <w:t>Cardinality</w:t>
            </w:r>
          </w:p>
        </w:tc>
        <w:tc>
          <w:tcPr>
            <w:tcW w:w="725" w:type="pct"/>
            <w:tcBorders>
              <w:top w:val="single" w:sz="4" w:space="0" w:color="auto"/>
              <w:left w:val="single" w:sz="4" w:space="0" w:color="auto"/>
              <w:bottom w:val="single" w:sz="4" w:space="0" w:color="auto"/>
              <w:right w:val="single" w:sz="4" w:space="0" w:color="auto"/>
            </w:tcBorders>
            <w:shd w:val="clear" w:color="auto" w:fill="C0C0C0"/>
          </w:tcPr>
          <w:p w14:paraId="2CA3F554" w14:textId="77777777" w:rsidR="00516776" w:rsidRPr="001769FF" w:rsidRDefault="00516776" w:rsidP="00767D31">
            <w:pPr>
              <w:pStyle w:val="TAH"/>
            </w:pPr>
            <w:r w:rsidRPr="001769FF">
              <w:t>Response</w:t>
            </w:r>
          </w:p>
          <w:p w14:paraId="290768F7" w14:textId="77777777" w:rsidR="00516776" w:rsidRPr="001769FF" w:rsidRDefault="00516776" w:rsidP="00767D31">
            <w:pPr>
              <w:pStyle w:val="TAH"/>
            </w:pPr>
            <w:r w:rsidRPr="001769FF">
              <w:t>codes</w:t>
            </w:r>
          </w:p>
        </w:tc>
        <w:tc>
          <w:tcPr>
            <w:tcW w:w="2355" w:type="pct"/>
            <w:tcBorders>
              <w:top w:val="single" w:sz="4" w:space="0" w:color="auto"/>
              <w:left w:val="single" w:sz="4" w:space="0" w:color="auto"/>
              <w:bottom w:val="single" w:sz="4" w:space="0" w:color="auto"/>
              <w:right w:val="single" w:sz="4" w:space="0" w:color="auto"/>
            </w:tcBorders>
            <w:shd w:val="clear" w:color="auto" w:fill="C0C0C0"/>
          </w:tcPr>
          <w:p w14:paraId="1C529038" w14:textId="77777777" w:rsidR="00516776" w:rsidRPr="001769FF" w:rsidRDefault="00516776" w:rsidP="00767D31">
            <w:pPr>
              <w:pStyle w:val="TAH"/>
            </w:pPr>
            <w:r>
              <w:t>Description</w:t>
            </w:r>
          </w:p>
        </w:tc>
      </w:tr>
      <w:tr w:rsidR="00516776" w:rsidRPr="001769FF" w14:paraId="75DE1957" w14:textId="77777777" w:rsidTr="00767D3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47F73AB" w14:textId="77777777" w:rsidR="00516776" w:rsidRPr="001769FF" w:rsidRDefault="00516776" w:rsidP="00767D31">
            <w:pPr>
              <w:pStyle w:val="TAL"/>
            </w:pPr>
            <w:r>
              <w:t>"</w:t>
            </w:r>
            <w:r w:rsidRPr="00495D18">
              <w:rPr>
                <w:i/>
              </w:rPr>
              <w:t>&lt;type&gt;</w:t>
            </w:r>
            <w:r>
              <w:t>"</w:t>
            </w:r>
            <w:r w:rsidRPr="001769FF">
              <w:t xml:space="preserve"> or </w:t>
            </w:r>
            <w:r>
              <w:t>"array</w:t>
            </w:r>
            <w:r w:rsidRPr="00495D18">
              <w:rPr>
                <w:i/>
              </w:rPr>
              <w:t>(&lt;type&gt;</w:t>
            </w:r>
            <w:r>
              <w:t>)" or "map</w:t>
            </w:r>
            <w:r w:rsidRPr="00495D18">
              <w:rPr>
                <w:i/>
              </w:rPr>
              <w:t>(&lt;type&gt;</w:t>
            </w:r>
            <w:r>
              <w:t xml:space="preserve">)" or </w:t>
            </w:r>
            <w:r w:rsidRPr="001769FF">
              <w:t>n/a</w:t>
            </w:r>
          </w:p>
        </w:tc>
        <w:tc>
          <w:tcPr>
            <w:tcW w:w="442" w:type="pct"/>
            <w:tcBorders>
              <w:top w:val="single" w:sz="4" w:space="0" w:color="auto"/>
              <w:left w:val="single" w:sz="6" w:space="0" w:color="000000"/>
              <w:bottom w:val="single" w:sz="4" w:space="0" w:color="auto"/>
              <w:right w:val="single" w:sz="6" w:space="0" w:color="000000"/>
            </w:tcBorders>
          </w:tcPr>
          <w:p w14:paraId="18853DAA" w14:textId="77777777" w:rsidR="00516776" w:rsidRPr="001769FF" w:rsidRDefault="00516776" w:rsidP="00767D31">
            <w:pPr>
              <w:pStyle w:val="TAC"/>
            </w:pPr>
            <w:r>
              <w:t>"M", "C" or "O"</w:t>
            </w:r>
          </w:p>
        </w:tc>
        <w:tc>
          <w:tcPr>
            <w:tcW w:w="653" w:type="pct"/>
            <w:tcBorders>
              <w:top w:val="single" w:sz="4" w:space="0" w:color="auto"/>
              <w:left w:val="single" w:sz="6" w:space="0" w:color="000000"/>
              <w:bottom w:val="single" w:sz="4" w:space="0" w:color="auto"/>
              <w:right w:val="single" w:sz="6" w:space="0" w:color="000000"/>
            </w:tcBorders>
          </w:tcPr>
          <w:p w14:paraId="4A9B74BB" w14:textId="77777777" w:rsidR="00516776" w:rsidRPr="001769FF" w:rsidRDefault="00516776" w:rsidP="00767D31">
            <w:pPr>
              <w:pStyle w:val="TAL"/>
            </w:pPr>
            <w:r w:rsidRPr="00A5657B">
              <w:t>"0..1", "1", or "</w:t>
            </w:r>
            <w:r w:rsidRPr="00970CC2">
              <w:t>M</w:t>
            </w:r>
            <w:r w:rsidRPr="00A5657B">
              <w:t>..</w:t>
            </w:r>
            <w:r w:rsidRPr="00970CC2">
              <w:t>N</w:t>
            </w:r>
            <w:r w:rsidRPr="00A5657B">
              <w:t>", or &lt;leave</w:t>
            </w:r>
            <w:r w:rsidRPr="001769FF">
              <w:t xml:space="preserve"> empty&gt;</w:t>
            </w:r>
          </w:p>
        </w:tc>
        <w:tc>
          <w:tcPr>
            <w:tcW w:w="725" w:type="pct"/>
            <w:tcBorders>
              <w:top w:val="single" w:sz="4" w:space="0" w:color="auto"/>
              <w:left w:val="single" w:sz="6" w:space="0" w:color="000000"/>
              <w:bottom w:val="single" w:sz="4" w:space="0" w:color="auto"/>
              <w:right w:val="single" w:sz="6" w:space="0" w:color="000000"/>
            </w:tcBorders>
          </w:tcPr>
          <w:p w14:paraId="48D9F8D5" w14:textId="77777777" w:rsidR="00516776" w:rsidRPr="001769FF" w:rsidRDefault="00516776" w:rsidP="00767D31">
            <w:pPr>
              <w:pStyle w:val="TAL"/>
            </w:pPr>
            <w:r w:rsidRPr="001769FF">
              <w:t>&lt;list applicable codes with name</w:t>
            </w:r>
            <w:r>
              <w:t xml:space="preserve"> from the </w:t>
            </w:r>
            <w:r w:rsidRPr="00080358">
              <w:t>applicable RFCs</w:t>
            </w:r>
            <w:r>
              <w:t>&gt;</w:t>
            </w:r>
          </w:p>
        </w:tc>
        <w:tc>
          <w:tcPr>
            <w:tcW w:w="2355" w:type="pct"/>
            <w:tcBorders>
              <w:top w:val="single" w:sz="4" w:space="0" w:color="auto"/>
              <w:left w:val="single" w:sz="6" w:space="0" w:color="000000"/>
              <w:bottom w:val="single" w:sz="4" w:space="0" w:color="auto"/>
              <w:right w:val="single" w:sz="6" w:space="0" w:color="000000"/>
            </w:tcBorders>
            <w:shd w:val="clear" w:color="auto" w:fill="auto"/>
          </w:tcPr>
          <w:p w14:paraId="6D2BE77B" w14:textId="77777777" w:rsidR="00516776" w:rsidRPr="001769FF" w:rsidRDefault="00516776" w:rsidP="00767D31">
            <w:pPr>
              <w:pStyle w:val="TAL"/>
            </w:pPr>
            <w:r w:rsidRPr="001769FF">
              <w:t>&lt;Meaning of the success case&gt;</w:t>
            </w:r>
          </w:p>
          <w:p w14:paraId="485C4D4C" w14:textId="77777777" w:rsidR="00516776" w:rsidRPr="001769FF" w:rsidRDefault="00516776" w:rsidP="00767D31">
            <w:pPr>
              <w:pStyle w:val="TAL"/>
            </w:pPr>
            <w:r w:rsidRPr="001769FF">
              <w:t>or</w:t>
            </w:r>
          </w:p>
          <w:p w14:paraId="180E40F1" w14:textId="77777777" w:rsidR="00516776" w:rsidRPr="001769FF" w:rsidRDefault="00516776" w:rsidP="00767D31">
            <w:pPr>
              <w:pStyle w:val="TAL"/>
            </w:pPr>
            <w:r w:rsidRPr="001769FF">
              <w:t>&lt;Meaning of the error case with additional statement regarding error handling&gt;</w:t>
            </w:r>
          </w:p>
        </w:tc>
      </w:tr>
    </w:tbl>
    <w:p w14:paraId="647F1CDC" w14:textId="77777777" w:rsidR="00516776" w:rsidRPr="004E7A49" w:rsidRDefault="00516776" w:rsidP="00516776">
      <w:pPr>
        <w:rPr>
          <w:lang w:val="en-US" w:eastAsia="zh-CN"/>
        </w:rPr>
      </w:pPr>
    </w:p>
    <w:p w14:paraId="7B83004E" w14:textId="77777777" w:rsidR="00516776" w:rsidRPr="00C433C2" w:rsidRDefault="00516776" w:rsidP="00516776">
      <w:pPr>
        <w:rPr>
          <w:lang w:val="en-US" w:eastAsia="zh-CN"/>
        </w:rPr>
      </w:pPr>
      <w:r w:rsidRPr="000960EA">
        <w:rPr>
          <w:b/>
        </w:rPr>
        <w:t>Data type</w:t>
      </w:r>
      <w:r w:rsidRPr="00A7116E">
        <w:t xml:space="preserve">: </w:t>
      </w:r>
      <w:r w:rsidRPr="001461F4">
        <w:rPr>
          <w:lang w:val="en-US" w:eastAsia="zh-CN"/>
        </w:rPr>
        <w:t xml:space="preserve">Data type of </w:t>
      </w:r>
      <w:r>
        <w:rPr>
          <w:lang w:val="en-US" w:eastAsia="zh-CN"/>
        </w:rPr>
        <w:t>the</w:t>
      </w:r>
      <w:r w:rsidRPr="001461F4">
        <w:rPr>
          <w:lang w:val="en-US" w:eastAsia="zh-CN"/>
        </w:rPr>
        <w:t xml:space="preserve"> data structure in </w:t>
      </w:r>
      <w:r>
        <w:rPr>
          <w:lang w:val="en-US" w:eastAsia="zh-CN"/>
        </w:rPr>
        <w:t>the response</w:t>
      </w:r>
      <w:r w:rsidRPr="001461F4">
        <w:rPr>
          <w:lang w:val="en-US" w:eastAsia="zh-CN"/>
        </w:rPr>
        <w:t xml:space="preserve"> body</w:t>
      </w:r>
      <w:r>
        <w:rPr>
          <w:lang w:val="en-US" w:eastAsia="zh-CN"/>
        </w:rPr>
        <w:t>. If the data type is indicated as "</w:t>
      </w:r>
      <w:r w:rsidRPr="003B048E">
        <w:rPr>
          <w:i/>
          <w:lang w:val="en-US" w:eastAsia="zh-CN"/>
        </w:rPr>
        <w:t>&lt;</w:t>
      </w:r>
      <w:r w:rsidRPr="00495D18">
        <w:rPr>
          <w:i/>
          <w:lang w:val="en-US" w:eastAsia="zh-CN"/>
        </w:rPr>
        <w:t>type&gt;</w:t>
      </w:r>
      <w:r w:rsidRPr="00495D18">
        <w:rPr>
          <w:lang w:val="en-US" w:eastAsia="zh-CN"/>
        </w:rPr>
        <w:t>"</w:t>
      </w:r>
      <w:r>
        <w:rPr>
          <w:lang w:val="en-US" w:eastAsia="zh-CN"/>
        </w:rPr>
        <w:t>,</w:t>
      </w:r>
      <w:r w:rsidRPr="001461F4">
        <w:rPr>
          <w:lang w:val="en-US" w:eastAsia="zh-CN"/>
        </w:rPr>
        <w:t xml:space="preserve"> </w:t>
      </w:r>
      <w:r w:rsidRPr="001461F4">
        <w:rPr>
          <w:rFonts w:hint="eastAsia"/>
          <w:lang w:val="en-US" w:eastAsia="zh-CN"/>
        </w:rPr>
        <w:t>t</w:t>
      </w:r>
      <w:r w:rsidRPr="001461F4">
        <w:rPr>
          <w:lang w:val="en-US" w:eastAsia="zh-CN"/>
        </w:rPr>
        <w:t xml:space="preserve">he </w:t>
      </w:r>
      <w:r>
        <w:rPr>
          <w:lang w:val="en-US" w:eastAsia="zh-CN"/>
        </w:rPr>
        <w:t>response body</w:t>
      </w:r>
      <w:r w:rsidRPr="001461F4">
        <w:rPr>
          <w:lang w:val="en-US" w:eastAsia="zh-CN"/>
        </w:rPr>
        <w:t xml:space="preserve"> </w:t>
      </w:r>
      <w:r>
        <w:rPr>
          <w:lang w:val="en-US" w:eastAsia="zh-CN"/>
        </w:rPr>
        <w:t>shall be</w:t>
      </w:r>
      <w:r w:rsidRPr="001461F4">
        <w:rPr>
          <w:lang w:val="en-US" w:eastAsia="zh-CN"/>
        </w:rPr>
        <w:t xml:space="preserve"> </w:t>
      </w:r>
      <w:r>
        <w:rPr>
          <w:lang w:val="en-US" w:eastAsia="zh-CN"/>
        </w:rPr>
        <w:t xml:space="preserve">of data type </w:t>
      </w:r>
      <w:r w:rsidRPr="003B048E">
        <w:rPr>
          <w:i/>
          <w:lang w:val="en-US" w:eastAsia="zh-CN"/>
        </w:rPr>
        <w:t>&lt;</w:t>
      </w:r>
      <w:r w:rsidRPr="00495D18">
        <w:rPr>
          <w:i/>
          <w:lang w:val="en-US" w:eastAsia="zh-CN"/>
        </w:rPr>
        <w:t>type</w:t>
      </w:r>
      <w:r>
        <w:rPr>
          <w:i/>
          <w:lang w:val="en-US" w:eastAsia="zh-CN"/>
        </w:rPr>
        <w:t>&gt;.</w:t>
      </w:r>
      <w:r>
        <w:t xml:space="preserve"> </w:t>
      </w:r>
      <w:r>
        <w:rPr>
          <w:lang w:val="en-US" w:eastAsia="zh-CN"/>
        </w:rPr>
        <w:t>If the data type is indicated as "array(</w:t>
      </w:r>
      <w:r w:rsidRPr="003B048E">
        <w:rPr>
          <w:i/>
          <w:lang w:val="en-US" w:eastAsia="zh-CN"/>
        </w:rPr>
        <w:t>&lt;</w:t>
      </w:r>
      <w:r w:rsidRPr="00495D18">
        <w:rPr>
          <w:i/>
          <w:lang w:val="en-US" w:eastAsia="zh-CN"/>
        </w:rPr>
        <w:t>type&gt;</w:t>
      </w:r>
      <w:r>
        <w:rPr>
          <w:lang w:val="en-US" w:eastAsia="zh-CN"/>
        </w:rPr>
        <w:t>)</w:t>
      </w:r>
      <w:r w:rsidRPr="00495D18">
        <w:rPr>
          <w:lang w:val="en-US" w:eastAsia="zh-CN"/>
        </w:rPr>
        <w:t xml:space="preserve">", the </w:t>
      </w:r>
      <w:r>
        <w:rPr>
          <w:lang w:val="en-US" w:eastAsia="zh-CN"/>
        </w:rPr>
        <w:t xml:space="preserve">response body shall be an array </w:t>
      </w:r>
      <w:r>
        <w:t xml:space="preserve">(see IETF RFC 8259 [3]) that contains elements of </w:t>
      </w:r>
      <w:r w:rsidRPr="00495D18">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If the data type is indicated as "map(</w:t>
      </w:r>
      <w:r w:rsidRPr="003B048E">
        <w:rPr>
          <w:i/>
          <w:lang w:val="en-US" w:eastAsia="zh-CN"/>
        </w:rPr>
        <w:t>&lt;</w:t>
      </w:r>
      <w:r w:rsidRPr="00495D18">
        <w:rPr>
          <w:i/>
          <w:lang w:val="en-US" w:eastAsia="zh-CN"/>
        </w:rPr>
        <w:t>type&gt;</w:t>
      </w:r>
      <w:r>
        <w:rPr>
          <w:lang w:val="en-US" w:eastAsia="zh-CN"/>
        </w:rPr>
        <w:t>)</w:t>
      </w:r>
      <w:r w:rsidRPr="00495D18">
        <w:rPr>
          <w:lang w:val="en-US" w:eastAsia="zh-CN"/>
        </w:rPr>
        <w:t xml:space="preserve">", the </w:t>
      </w:r>
      <w:r>
        <w:rPr>
          <w:lang w:val="en-US" w:eastAsia="zh-CN"/>
        </w:rPr>
        <w:t xml:space="preserve">response body shall be an </w:t>
      </w:r>
      <w:r w:rsidRPr="00512646">
        <w:rPr>
          <w:lang w:val="en-US" w:eastAsia="zh-CN"/>
        </w:rPr>
        <w:t xml:space="preserve">object </w:t>
      </w:r>
      <w:r>
        <w:t>(see IETF RFC 8259 [3])</w:t>
      </w:r>
      <w:r>
        <w:rPr>
          <w:lang w:eastAsia="zh-CN"/>
        </w:rPr>
        <w:t xml:space="preserve"> encoding </w:t>
      </w:r>
      <w:r>
        <w:rPr>
          <w:lang w:val="en-US" w:eastAsia="zh-CN"/>
        </w:rPr>
        <w:t xml:space="preserve">a map </w:t>
      </w:r>
      <w:r>
        <w:t>(see clause </w:t>
      </w:r>
      <w:r>
        <w:rPr>
          <w:rFonts w:hint="eastAsia"/>
          <w:lang w:eastAsia="zh-CN"/>
        </w:rPr>
        <w:t>5.2.4.2</w:t>
      </w:r>
      <w:r>
        <w:t xml:space="preserve">)  that contains as values elements of </w:t>
      </w:r>
      <w:r w:rsidRPr="00495D18">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xml:space="preserve">. </w:t>
      </w:r>
      <w:r w:rsidRPr="003E3462">
        <w:rPr>
          <w:i/>
          <w:lang w:val="en-US" w:eastAsia="zh-CN"/>
        </w:rPr>
        <w:t>&lt;type&gt;</w:t>
      </w:r>
      <w:r>
        <w:rPr>
          <w:lang w:val="en-US" w:eastAsia="zh-CN"/>
        </w:rPr>
        <w:t xml:space="preserve"> can either be "integer", "number", "string" or "</w:t>
      </w:r>
      <w:proofErr w:type="spellStart"/>
      <w:r>
        <w:rPr>
          <w:lang w:val="en-US" w:eastAsia="zh-CN"/>
        </w:rPr>
        <w:t>boolean</w:t>
      </w:r>
      <w:proofErr w:type="spellEnd"/>
      <w:r>
        <w:rPr>
          <w:lang w:val="en-US" w:eastAsia="zh-CN"/>
        </w:rPr>
        <w:t xml:space="preserve">" (as defined in the </w:t>
      </w:r>
      <w:r>
        <w:t xml:space="preserve">OpenAPI specification [4]), or a data type defined in a 3GPP specification. </w:t>
      </w:r>
      <w:r w:rsidRPr="001461F4">
        <w:rPr>
          <w:lang w:val="en-US" w:eastAsia="zh-CN"/>
        </w:rPr>
        <w:t xml:space="preserve">If </w:t>
      </w:r>
      <w:r w:rsidRPr="001461F4">
        <w:rPr>
          <w:rFonts w:hint="eastAsia"/>
          <w:lang w:val="en-US" w:eastAsia="zh-CN"/>
        </w:rPr>
        <w:t xml:space="preserve">no </w:t>
      </w:r>
      <w:r>
        <w:rPr>
          <w:lang w:val="en-US" w:eastAsia="zh-CN"/>
        </w:rPr>
        <w:t>response</w:t>
      </w:r>
      <w:r w:rsidRPr="001461F4">
        <w:rPr>
          <w:lang w:val="en-US" w:eastAsia="zh-CN"/>
        </w:rPr>
        <w:t xml:space="preserve"> body </w:t>
      </w:r>
      <w:r>
        <w:rPr>
          <w:lang w:val="en-US" w:eastAsia="zh-CN"/>
        </w:rPr>
        <w:t>is allowed</w:t>
      </w:r>
      <w:r w:rsidRPr="001461F4">
        <w:rPr>
          <w:rFonts w:hint="eastAsia"/>
          <w:lang w:val="en-US" w:eastAsia="zh-CN"/>
        </w:rPr>
        <w:t xml:space="preserve">, the Data type </w:t>
      </w:r>
      <w:r>
        <w:rPr>
          <w:lang w:val="en-US" w:eastAsia="zh-CN"/>
        </w:rPr>
        <w:t>shall</w:t>
      </w:r>
      <w:r w:rsidRPr="001461F4">
        <w:rPr>
          <w:rFonts w:hint="eastAsia"/>
          <w:lang w:val="en-US" w:eastAsia="zh-CN"/>
        </w:rPr>
        <w:t xml:space="preserve"> be marked as </w:t>
      </w:r>
      <w:r w:rsidRPr="00801314">
        <w:rPr>
          <w:lang w:val="en-US" w:eastAsia="zh-CN"/>
        </w:rPr>
        <w:t>"</w:t>
      </w:r>
      <w:r w:rsidRPr="001461F4">
        <w:rPr>
          <w:rFonts w:hint="eastAsia"/>
          <w:lang w:val="en-US" w:eastAsia="zh-CN"/>
        </w:rPr>
        <w:t>n/a</w:t>
      </w:r>
      <w:r w:rsidRPr="00801314">
        <w:rPr>
          <w:lang w:val="en-US" w:eastAsia="zh-CN"/>
        </w:rPr>
        <w:t>"</w:t>
      </w:r>
      <w:r w:rsidRPr="001461F4">
        <w:rPr>
          <w:rFonts w:hint="eastAsia"/>
          <w:lang w:val="en-US" w:eastAsia="zh-CN"/>
        </w:rPr>
        <w:t>.</w:t>
      </w:r>
    </w:p>
    <w:p w14:paraId="6BAFAF1D" w14:textId="77777777" w:rsidR="00516776" w:rsidRPr="00A7116E" w:rsidRDefault="00516776" w:rsidP="00516776">
      <w:pPr>
        <w:rPr>
          <w:lang w:val="en-US" w:eastAsia="zh-CN"/>
        </w:rPr>
      </w:pPr>
      <w:r w:rsidRPr="003C42CF">
        <w:rPr>
          <w:b/>
          <w:lang w:val="en-US" w:eastAsia="zh-CN"/>
        </w:rPr>
        <w:t>P</w:t>
      </w:r>
      <w:r w:rsidRPr="00A7116E">
        <w:rPr>
          <w:lang w:val="en-US" w:eastAsia="zh-CN"/>
        </w:rPr>
        <w:t xml:space="preserve">: Presence condition of a data structure in </w:t>
      </w:r>
      <w:r>
        <w:rPr>
          <w:lang w:val="en-US" w:eastAsia="zh-CN"/>
        </w:rPr>
        <w:t>response</w:t>
      </w:r>
      <w:r w:rsidRPr="00A7116E">
        <w:rPr>
          <w:lang w:val="en-US" w:eastAsia="zh-CN"/>
        </w:rPr>
        <w:t xml:space="preserve"> body. It </w:t>
      </w:r>
      <w:r>
        <w:rPr>
          <w:rFonts w:hint="eastAsia"/>
          <w:lang w:val="en-US" w:eastAsia="zh-CN"/>
        </w:rPr>
        <w:t>shall</w:t>
      </w:r>
      <w:r w:rsidRPr="00A7116E">
        <w:rPr>
          <w:lang w:val="en-US" w:eastAsia="zh-CN"/>
        </w:rPr>
        <w:t xml:space="preserve"> be one of </w:t>
      </w:r>
      <w:r w:rsidRPr="00801314">
        <w:rPr>
          <w:lang w:val="en-US" w:eastAsia="zh-CN"/>
        </w:rPr>
        <w:t xml:space="preserve">"M" </w:t>
      </w:r>
      <w:r>
        <w:rPr>
          <w:lang w:val="en-US" w:eastAsia="zh-CN"/>
        </w:rPr>
        <w:t>(for</w:t>
      </w:r>
      <w:r w:rsidRPr="00A7116E">
        <w:rPr>
          <w:lang w:val="en-US" w:eastAsia="zh-CN"/>
        </w:rPr>
        <w:t xml:space="preserve"> Mandatory</w:t>
      </w:r>
      <w:r>
        <w:rPr>
          <w:lang w:val="en-US" w:eastAsia="zh-CN"/>
        </w:rPr>
        <w:t>)</w:t>
      </w:r>
      <w:r w:rsidRPr="00A7116E">
        <w:rPr>
          <w:lang w:val="en-US" w:eastAsia="zh-CN"/>
        </w:rPr>
        <w:t xml:space="preserve">, </w:t>
      </w:r>
      <w:r w:rsidRPr="00801314">
        <w:rPr>
          <w:lang w:val="en-US" w:eastAsia="zh-CN"/>
        </w:rPr>
        <w:t>"</w:t>
      </w:r>
      <w:r>
        <w:rPr>
          <w:lang w:val="en-US" w:eastAsia="zh-CN"/>
        </w:rPr>
        <w:t>C</w:t>
      </w:r>
      <w:r w:rsidRPr="00801314">
        <w:rPr>
          <w:lang w:val="en-US" w:eastAsia="zh-CN"/>
        </w:rPr>
        <w:t xml:space="preserve">" </w:t>
      </w:r>
      <w:r>
        <w:rPr>
          <w:lang w:val="en-US" w:eastAsia="zh-CN"/>
        </w:rPr>
        <w:t xml:space="preserve">(for </w:t>
      </w:r>
      <w:r w:rsidRPr="00A7116E">
        <w:rPr>
          <w:lang w:val="en-US" w:eastAsia="zh-CN"/>
        </w:rPr>
        <w:t>Conditional</w:t>
      </w:r>
      <w:r>
        <w:rPr>
          <w:lang w:val="en-US" w:eastAsia="zh-CN"/>
        </w:rPr>
        <w:t>)</w:t>
      </w:r>
      <w:r w:rsidRPr="00A7116E">
        <w:rPr>
          <w:lang w:val="en-US" w:eastAsia="zh-CN"/>
        </w:rPr>
        <w:t xml:space="preserve"> and </w:t>
      </w:r>
      <w:r w:rsidRPr="00801314">
        <w:rPr>
          <w:lang w:val="en-US" w:eastAsia="zh-CN"/>
        </w:rPr>
        <w:t>"</w:t>
      </w:r>
      <w:r>
        <w:rPr>
          <w:lang w:val="en-US" w:eastAsia="zh-CN"/>
        </w:rPr>
        <w:t>O</w:t>
      </w:r>
      <w:r w:rsidRPr="00801314">
        <w:rPr>
          <w:lang w:val="en-US" w:eastAsia="zh-CN"/>
        </w:rPr>
        <w:t xml:space="preserve">" </w:t>
      </w:r>
      <w:r>
        <w:rPr>
          <w:lang w:val="en-US" w:eastAsia="zh-CN"/>
        </w:rPr>
        <w:t xml:space="preserve">(for </w:t>
      </w:r>
      <w:r w:rsidRPr="00A7116E">
        <w:rPr>
          <w:lang w:val="en-US" w:eastAsia="zh-CN"/>
        </w:rPr>
        <w:t>Optional</w:t>
      </w:r>
      <w:r>
        <w:rPr>
          <w:lang w:val="en-US" w:eastAsia="zh-CN"/>
        </w:rPr>
        <w:t>)</w:t>
      </w:r>
      <w:r w:rsidRPr="00A7116E">
        <w:rPr>
          <w:lang w:val="en-US" w:eastAsia="zh-CN"/>
        </w:rPr>
        <w:t>.</w:t>
      </w:r>
    </w:p>
    <w:p w14:paraId="4DDDD243" w14:textId="77777777" w:rsidR="00516776" w:rsidRDefault="00516776" w:rsidP="00516776">
      <w:pPr>
        <w:rPr>
          <w:lang w:val="en-US" w:eastAsia="zh-CN"/>
        </w:rPr>
      </w:pPr>
      <w:r w:rsidRPr="003C42CF">
        <w:rPr>
          <w:b/>
          <w:lang w:val="en-US" w:eastAsia="zh-CN"/>
        </w:rPr>
        <w:t>Cardinality</w:t>
      </w:r>
      <w:r w:rsidRPr="00A7116E">
        <w:rPr>
          <w:lang w:val="en-US" w:eastAsia="zh-CN"/>
        </w:rPr>
        <w:t xml:space="preserve">: </w:t>
      </w:r>
      <w:r>
        <w:rPr>
          <w:rFonts w:hint="eastAsia"/>
          <w:lang w:val="en-US" w:eastAsia="zh-CN"/>
        </w:rPr>
        <w:t>D</w:t>
      </w:r>
      <w:r w:rsidRPr="00A939A4">
        <w:rPr>
          <w:lang w:val="en-US" w:eastAsia="zh-CN"/>
        </w:rPr>
        <w:t>efines the allowed number of occurrence</w:t>
      </w:r>
      <w:r>
        <w:rPr>
          <w:lang w:val="en-US" w:eastAsia="zh-CN"/>
        </w:rPr>
        <w:t xml:space="preserve"> of data type </w:t>
      </w:r>
      <w:r w:rsidRPr="00495D18">
        <w:rPr>
          <w:i/>
          <w:lang w:val="en-US" w:eastAsia="zh-CN"/>
        </w:rPr>
        <w:t>&lt;type&gt;</w:t>
      </w:r>
      <w:r>
        <w:rPr>
          <w:lang w:val="en-US" w:eastAsia="zh-CN"/>
        </w:rPr>
        <w:t>.</w:t>
      </w:r>
      <w:r w:rsidRPr="00A7116E">
        <w:rPr>
          <w:lang w:val="en-US" w:eastAsia="zh-CN"/>
        </w:rPr>
        <w:t xml:space="preserve"> </w:t>
      </w:r>
      <w:r>
        <w:rPr>
          <w:lang w:val="en-US" w:eastAsia="zh-CN"/>
        </w:rPr>
        <w:t xml:space="preserve">A cardinality of </w:t>
      </w:r>
      <w:r>
        <w:t>"</w:t>
      </w:r>
      <w:r w:rsidRPr="00495D18">
        <w:rPr>
          <w:i/>
        </w:rPr>
        <w:t>M</w:t>
      </w:r>
      <w:r>
        <w:t>..</w:t>
      </w:r>
      <w:r w:rsidRPr="00495D18">
        <w:rPr>
          <w:i/>
        </w:rPr>
        <w:t>N</w:t>
      </w:r>
      <w:r>
        <w:t>"</w:t>
      </w:r>
      <w:r w:rsidRPr="001769FF">
        <w:t xml:space="preserve">, </w:t>
      </w:r>
      <w:r>
        <w:t>is only allowed for data types "array</w:t>
      </w:r>
      <w:r w:rsidRPr="00495D18">
        <w:rPr>
          <w:i/>
        </w:rPr>
        <w:t>(&lt;type&gt;</w:t>
      </w:r>
      <w:r>
        <w:t>)" and "map</w:t>
      </w:r>
      <w:r w:rsidRPr="00495D18">
        <w:rPr>
          <w:i/>
        </w:rPr>
        <w:t>(&lt;type&gt;</w:t>
      </w:r>
      <w:r>
        <w:t>)" and indicates the number of elements within the array or map</w:t>
      </w:r>
      <w:r>
        <w:rPr>
          <w:lang w:val="en-US" w:eastAsia="zh-CN"/>
        </w:rPr>
        <w:t xml:space="preserve">; the values </w:t>
      </w:r>
      <w:r w:rsidRPr="00495D18">
        <w:rPr>
          <w:i/>
          <w:lang w:val="en-US" w:eastAsia="zh-CN"/>
        </w:rPr>
        <w:t>M</w:t>
      </w:r>
      <w:r>
        <w:rPr>
          <w:lang w:val="en-US" w:eastAsia="zh-CN"/>
        </w:rPr>
        <w:t xml:space="preserve"> and </w:t>
      </w:r>
      <w:r w:rsidRPr="00495D18">
        <w:rPr>
          <w:i/>
          <w:lang w:val="en-US" w:eastAsia="zh-CN"/>
        </w:rPr>
        <w:t>N</w:t>
      </w:r>
      <w:r>
        <w:rPr>
          <w:lang w:val="en-US" w:eastAsia="zh-CN"/>
        </w:rPr>
        <w:t xml:space="preserve"> can either be the characters "M" and "N", respectively, or integer numbers</w:t>
      </w:r>
      <w:r w:rsidRPr="004211CF">
        <w:t xml:space="preserve"> </w:t>
      </w:r>
      <w:r w:rsidRPr="004211CF">
        <w:rPr>
          <w:lang w:val="en-US" w:eastAsia="zh-CN"/>
        </w:rPr>
        <w:t>with M being greater than or equal 0, and N being</w:t>
      </w:r>
      <w:r>
        <w:rPr>
          <w:lang w:val="en-US" w:eastAsia="zh-CN"/>
        </w:rPr>
        <w:t xml:space="preserve"> greater than </w:t>
      </w:r>
      <w:bookmarkStart w:id="699" w:name="_Hlk507600406"/>
      <w:r>
        <w:rPr>
          <w:lang w:val="en-US" w:eastAsia="zh-CN"/>
        </w:rPr>
        <w:t>0</w:t>
      </w:r>
      <w:bookmarkEnd w:id="699"/>
      <w:r w:rsidRPr="00C72802">
        <w:rPr>
          <w:lang w:val="en-US" w:eastAsia="zh-CN"/>
        </w:rPr>
        <w:t xml:space="preserve"> </w:t>
      </w:r>
      <w:r>
        <w:rPr>
          <w:lang w:val="en-US" w:eastAsia="zh-CN"/>
        </w:rPr>
        <w:t xml:space="preserve">and M. For data type </w:t>
      </w:r>
      <w:r>
        <w:t>"</w:t>
      </w:r>
      <w:r w:rsidRPr="00495D18">
        <w:rPr>
          <w:i/>
        </w:rPr>
        <w:t>&lt;type&gt;</w:t>
      </w:r>
      <w:r>
        <w:t>", t</w:t>
      </w:r>
      <w:r>
        <w:rPr>
          <w:lang w:val="en-US" w:eastAsia="zh-CN"/>
        </w:rPr>
        <w:t>he cardinality shall be</w:t>
      </w:r>
      <w:r w:rsidRPr="00A7116E" w:rsidDel="003E45B6">
        <w:rPr>
          <w:lang w:val="en-US" w:eastAsia="zh-CN"/>
        </w:rPr>
        <w:t xml:space="preserve"> </w:t>
      </w:r>
      <w:r>
        <w:rPr>
          <w:lang w:val="en-US" w:eastAsia="zh-CN"/>
        </w:rPr>
        <w:t xml:space="preserve">set to </w:t>
      </w:r>
      <w:r w:rsidRPr="00801314">
        <w:rPr>
          <w:lang w:val="en-US" w:eastAsia="zh-CN"/>
        </w:rPr>
        <w:t>"</w:t>
      </w:r>
      <w:r>
        <w:t>0..1</w:t>
      </w:r>
      <w:r w:rsidRPr="00801314">
        <w:rPr>
          <w:lang w:val="en-US" w:eastAsia="zh-CN"/>
        </w:rPr>
        <w:t>"</w:t>
      </w:r>
      <w:r>
        <w:t xml:space="preserve"> if the Presence condition is "C" or "O", and to </w:t>
      </w:r>
      <w:r w:rsidRPr="00801314">
        <w:rPr>
          <w:lang w:val="en-US" w:eastAsia="zh-CN"/>
        </w:rPr>
        <w:t>"</w:t>
      </w:r>
      <w:r w:rsidRPr="00A7116E">
        <w:t>1</w:t>
      </w:r>
      <w:r w:rsidRPr="00801314">
        <w:rPr>
          <w:lang w:val="en-US" w:eastAsia="zh-CN"/>
        </w:rPr>
        <w:t>"</w:t>
      </w:r>
      <w:r>
        <w:t xml:space="preserve"> if the Presence condition is "M".</w:t>
      </w:r>
      <w:r w:rsidRPr="0030403A">
        <w:rPr>
          <w:lang w:val="en-US" w:eastAsia="zh-CN"/>
        </w:rPr>
        <w:t xml:space="preserve"> </w:t>
      </w:r>
      <w:r>
        <w:rPr>
          <w:lang w:val="en-US" w:eastAsia="zh-CN"/>
        </w:rPr>
        <w:t>The Cardinality shall be left empty if no response body is allowed</w:t>
      </w:r>
      <w:r w:rsidRPr="00A7116E">
        <w:rPr>
          <w:lang w:val="en-US" w:eastAsia="zh-CN"/>
        </w:rPr>
        <w:t>.</w:t>
      </w:r>
    </w:p>
    <w:p w14:paraId="51D82F61" w14:textId="77777777" w:rsidR="00516776" w:rsidRPr="004E0BC7" w:rsidRDefault="00516776" w:rsidP="00516776">
      <w:pPr>
        <w:rPr>
          <w:lang w:val="en-US" w:eastAsia="zh-CN"/>
        </w:rPr>
      </w:pPr>
      <w:r w:rsidRPr="004F50E2">
        <w:rPr>
          <w:b/>
          <w:lang w:val="en-US" w:eastAsia="zh-CN"/>
        </w:rPr>
        <w:t>Response codes</w:t>
      </w:r>
      <w:r>
        <w:rPr>
          <w:lang w:val="en-US" w:eastAsia="zh-CN"/>
        </w:rPr>
        <w:t>: List</w:t>
      </w:r>
      <w:r>
        <w:rPr>
          <w:rFonts w:hint="eastAsia"/>
          <w:lang w:val="en-US" w:eastAsia="zh-CN"/>
        </w:rPr>
        <w:t>s</w:t>
      </w:r>
      <w:r>
        <w:rPr>
          <w:lang w:val="en-US" w:eastAsia="zh-CN"/>
        </w:rPr>
        <w:t xml:space="preserve"> applicable response codes with name </w:t>
      </w:r>
      <w:r w:rsidRPr="00AD11D3">
        <w:rPr>
          <w:lang w:val="en-US" w:eastAsia="zh-CN"/>
        </w:rPr>
        <w:t>from</w:t>
      </w:r>
      <w:r w:rsidRPr="00970CC2">
        <w:t xml:space="preserve"> HTTP Status Code Registry at IANA</w:t>
      </w:r>
      <w:r w:rsidRPr="00AD11D3">
        <w:rPr>
          <w:lang w:val="de-DE"/>
        </w:rPr>
        <w:t> </w:t>
      </w:r>
      <w:r w:rsidRPr="00970CC2">
        <w:t>[12]</w:t>
      </w:r>
      <w:r w:rsidRPr="00AD11D3">
        <w:rPr>
          <w:lang w:val="en-US" w:eastAsia="zh-CN"/>
        </w:rPr>
        <w:t>.</w:t>
      </w:r>
      <w:r w:rsidRPr="00514251">
        <w:rPr>
          <w:lang w:val="en-US" w:eastAsia="zh-CN"/>
        </w:rPr>
        <w:t xml:space="preserve"> </w:t>
      </w:r>
      <w:r>
        <w:rPr>
          <w:lang w:val="en-US" w:eastAsia="zh-CN"/>
        </w:rPr>
        <w:t xml:space="preserve">Mandatory HTTP status codes listed in </w:t>
      </w:r>
      <w:r>
        <w:t>Table </w:t>
      </w:r>
      <w:r w:rsidRPr="0047713D">
        <w:t>5.</w:t>
      </w:r>
      <w:r>
        <w:t>2</w:t>
      </w:r>
      <w:r w:rsidRPr="0047713D">
        <w:t>.</w:t>
      </w:r>
      <w:r w:rsidRPr="003D55CE">
        <w:t>7</w:t>
      </w:r>
      <w:r>
        <w:t>.1-1</w:t>
      </w:r>
      <w:r w:rsidRPr="00E6372D">
        <w:t xml:space="preserve"> </w:t>
      </w:r>
      <w:r w:rsidRPr="008F2F3C">
        <w:t>of 3GPP TS 29.5</w:t>
      </w:r>
      <w:r>
        <w:t>00</w:t>
      </w:r>
      <w:r w:rsidRPr="008F2F3C">
        <w:t> [</w:t>
      </w:r>
      <w:r>
        <w:t>2</w:t>
      </w:r>
      <w:r w:rsidRPr="008F2F3C">
        <w:t>]</w:t>
      </w:r>
      <w:r>
        <w:t xml:space="preserve"> for the corresponding</w:t>
      </w:r>
      <w:r w:rsidRPr="005A14CD">
        <w:t xml:space="preserve"> HTTP method</w:t>
      </w:r>
      <w:r>
        <w:t xml:space="preserve"> shall only be included if specific clarifications in the description part or special data types of the response body are required. </w:t>
      </w:r>
      <w:r>
        <w:rPr>
          <w:lang w:val="en-US" w:eastAsia="zh-CN"/>
        </w:rPr>
        <w:t xml:space="preserve">Applicable HTTP status codes in addition to the mandatory HTTP status codes listed in </w:t>
      </w:r>
      <w:r>
        <w:t>Table </w:t>
      </w:r>
      <w:r w:rsidRPr="0047713D">
        <w:t>5.</w:t>
      </w:r>
      <w:r>
        <w:t>2</w:t>
      </w:r>
      <w:r w:rsidRPr="0047713D">
        <w:t>.</w:t>
      </w:r>
      <w:r w:rsidRPr="003D55CE">
        <w:t>7</w:t>
      </w:r>
      <w:r>
        <w:t>.1-1</w:t>
      </w:r>
      <w:r w:rsidRPr="00E6372D">
        <w:t xml:space="preserve"> </w:t>
      </w:r>
      <w:r w:rsidRPr="008F2F3C">
        <w:t>of 3GPP TS 29.5</w:t>
      </w:r>
      <w:r>
        <w:t>00</w:t>
      </w:r>
      <w:r w:rsidRPr="008F2F3C">
        <w:t> [</w:t>
      </w:r>
      <w:r>
        <w:t>2</w:t>
      </w:r>
      <w:r w:rsidRPr="008F2F3C">
        <w:t>]</w:t>
      </w:r>
      <w:r>
        <w:t xml:space="preserve"> for the corresponding</w:t>
      </w:r>
      <w:r w:rsidRPr="005A14CD">
        <w:t xml:space="preserve"> HTTP method</w:t>
      </w:r>
      <w:r>
        <w:t xml:space="preserve"> shall be included.</w:t>
      </w:r>
    </w:p>
    <w:p w14:paraId="6D9E6A50" w14:textId="77777777" w:rsidR="00516776" w:rsidRDefault="00516776" w:rsidP="00516776">
      <w:pPr>
        <w:rPr>
          <w:lang w:val="en-US" w:eastAsia="zh-CN"/>
        </w:rPr>
      </w:pPr>
      <w:r w:rsidRPr="004F50E2">
        <w:rPr>
          <w:b/>
          <w:lang w:val="en-US" w:eastAsia="zh-CN"/>
        </w:rPr>
        <w:t>Description</w:t>
      </w:r>
      <w:r w:rsidRPr="00A7116E">
        <w:rPr>
          <w:lang w:val="en-US" w:eastAsia="zh-CN"/>
        </w:rPr>
        <w:t xml:space="preserve">: Additional information for a </w:t>
      </w:r>
      <w:r>
        <w:rPr>
          <w:lang w:val="en-US" w:eastAsia="zh-CN"/>
        </w:rPr>
        <w:t>response</w:t>
      </w:r>
      <w:r>
        <w:rPr>
          <w:rFonts w:hint="eastAsia"/>
          <w:lang w:val="en-US" w:eastAsia="zh-CN"/>
        </w:rPr>
        <w:t>,</w:t>
      </w:r>
      <w:r w:rsidRPr="00A7116E">
        <w:rPr>
          <w:lang w:val="en-US" w:eastAsia="zh-CN"/>
        </w:rPr>
        <w:t xml:space="preserve"> </w:t>
      </w:r>
      <w:r>
        <w:rPr>
          <w:rFonts w:hint="eastAsia"/>
          <w:lang w:val="en-US" w:eastAsia="zh-CN"/>
        </w:rPr>
        <w:t>i.e.</w:t>
      </w:r>
      <w:r>
        <w:rPr>
          <w:lang w:val="en-US" w:eastAsia="zh-CN"/>
        </w:rPr>
        <w:t xml:space="preserve"> describe</w:t>
      </w:r>
      <w:r>
        <w:rPr>
          <w:rFonts w:hint="eastAsia"/>
          <w:lang w:val="en-US" w:eastAsia="zh-CN"/>
        </w:rPr>
        <w:t>s</w:t>
      </w:r>
      <w:r>
        <w:rPr>
          <w:lang w:val="en-US" w:eastAsia="zh-CN"/>
        </w:rPr>
        <w:t xml:space="preserve"> the meaning of the success case or meaning of the error case with additional statement regarding error handling.</w:t>
      </w:r>
    </w:p>
    <w:p w14:paraId="7161633D" w14:textId="77777777" w:rsidR="00516776" w:rsidRPr="00820DA6" w:rsidRDefault="00516776" w:rsidP="00516776">
      <w:pPr>
        <w:pStyle w:val="NO"/>
        <w:rPr>
          <w:lang w:val="en-US" w:eastAsia="zh-CN"/>
        </w:rPr>
      </w:pPr>
      <w:r>
        <w:rPr>
          <w:rFonts w:hint="eastAsia"/>
          <w:lang w:val="en-US" w:eastAsia="zh-CN"/>
        </w:rPr>
        <w:lastRenderedPageBreak/>
        <w:t>NOTE</w:t>
      </w:r>
      <w:r>
        <w:rPr>
          <w:lang w:val="en-US" w:eastAsia="zh-CN"/>
        </w:rPr>
        <w:t> 3</w:t>
      </w:r>
      <w:r>
        <w:rPr>
          <w:rFonts w:hint="eastAsia"/>
          <w:lang w:val="en-US" w:eastAsia="zh-CN"/>
        </w:rPr>
        <w:t>:</w:t>
      </w:r>
      <w:r>
        <w:rPr>
          <w:rFonts w:hint="eastAsia"/>
          <w:lang w:val="en-US" w:eastAsia="zh-CN"/>
        </w:rPr>
        <w:tab/>
        <w:t xml:space="preserve">The cardinality of "0..N" does not imply that the </w:t>
      </w:r>
      <w:r>
        <w:rPr>
          <w:lang w:val="en-US" w:eastAsia="zh-CN"/>
        </w:rPr>
        <w:t>presence</w:t>
      </w:r>
      <w:r>
        <w:rPr>
          <w:rFonts w:hint="eastAsia"/>
          <w:lang w:val="en-US" w:eastAsia="zh-CN"/>
        </w:rPr>
        <w:t xml:space="preserve"> condition of the array or map is optional or conditional, i.e. the presence condition can be "M" while the cardinality is "0..N", the </w:t>
      </w:r>
      <w:r>
        <w:rPr>
          <w:lang w:val="en-US" w:eastAsia="zh-CN"/>
        </w:rPr>
        <w:t>presence</w:t>
      </w:r>
      <w:r>
        <w:rPr>
          <w:rFonts w:hint="eastAsia"/>
          <w:lang w:val="en-US" w:eastAsia="zh-CN"/>
        </w:rPr>
        <w:t xml:space="preserve"> condition can be "O" or "C" while the cardinality is "1..N".</w:t>
      </w:r>
    </w:p>
    <w:p w14:paraId="402915D1" w14:textId="77777777" w:rsidR="00516776" w:rsidRDefault="00516776" w:rsidP="00516776">
      <w:pPr>
        <w:pStyle w:val="Heading3"/>
      </w:pPr>
      <w:bookmarkStart w:id="700" w:name="_Toc19702496"/>
      <w:bookmarkStart w:id="701" w:name="_Toc27751657"/>
      <w:bookmarkStart w:id="702" w:name="_Toc35971743"/>
      <w:bookmarkStart w:id="703" w:name="_Toc35975992"/>
      <w:bookmarkStart w:id="704" w:name="_Toc44849449"/>
      <w:bookmarkStart w:id="705" w:name="_Toc51853090"/>
      <w:bookmarkStart w:id="706" w:name="_Toc114582948"/>
      <w:r>
        <w:t>5.2.3</w:t>
      </w:r>
      <w:r>
        <w:tab/>
        <w:t>Representing RPC as Custom Operations on Resources</w:t>
      </w:r>
      <w:bookmarkEnd w:id="700"/>
      <w:bookmarkEnd w:id="701"/>
      <w:bookmarkEnd w:id="702"/>
      <w:bookmarkEnd w:id="703"/>
      <w:bookmarkEnd w:id="704"/>
      <w:bookmarkEnd w:id="705"/>
      <w:bookmarkEnd w:id="706"/>
    </w:p>
    <w:p w14:paraId="0336DA1B" w14:textId="77777777" w:rsidR="00516776" w:rsidRDefault="00516776" w:rsidP="00516776">
      <w:pPr>
        <w:rPr>
          <w:lang w:eastAsia="zh-CN"/>
        </w:rPr>
      </w:pPr>
      <w:r>
        <w:rPr>
          <w:rFonts w:hint="eastAsia"/>
          <w:lang w:eastAsia="zh-CN"/>
        </w:rPr>
        <w:t xml:space="preserve">Custom operations </w:t>
      </w:r>
      <w:r w:rsidRPr="007E256C">
        <w:t>(RPC</w:t>
      </w:r>
      <w:r>
        <w:t>-style</w:t>
      </w:r>
      <w:r w:rsidRPr="007E256C">
        <w:t xml:space="preserve"> interaction)</w:t>
      </w:r>
      <w:r>
        <w:rPr>
          <w:rFonts w:hint="eastAsia"/>
          <w:lang w:eastAsia="zh-CN"/>
        </w:rPr>
        <w:t xml:space="preserve"> may be used </w:t>
      </w:r>
      <w:r>
        <w:rPr>
          <w:lang w:eastAsia="zh-CN"/>
        </w:rPr>
        <w:t>on</w:t>
      </w:r>
      <w:r>
        <w:rPr>
          <w:rFonts w:hint="eastAsia"/>
          <w:lang w:eastAsia="zh-CN"/>
        </w:rPr>
        <w:t xml:space="preserve"> </w:t>
      </w:r>
      <w:r>
        <w:rPr>
          <w:lang w:eastAsia="zh-CN"/>
        </w:rPr>
        <w:t>a</w:t>
      </w:r>
      <w:r>
        <w:rPr>
          <w:rFonts w:hint="eastAsia"/>
          <w:lang w:eastAsia="zh-CN"/>
        </w:rPr>
        <w:t xml:space="preserve"> resource</w:t>
      </w:r>
      <w:r>
        <w:rPr>
          <w:lang w:eastAsia="zh-CN"/>
        </w:rPr>
        <w:t>.</w:t>
      </w:r>
      <w:r>
        <w:rPr>
          <w:rFonts w:hint="eastAsia"/>
          <w:lang w:eastAsia="zh-CN"/>
        </w:rPr>
        <w:t xml:space="preserve"> </w:t>
      </w:r>
      <w:r>
        <w:rPr>
          <w:lang w:eastAsia="zh-CN"/>
        </w:rPr>
        <w:t xml:space="preserve">The </w:t>
      </w:r>
      <w:r>
        <w:rPr>
          <w:rFonts w:hint="eastAsia"/>
          <w:lang w:eastAsia="zh-CN"/>
        </w:rPr>
        <w:t>d</w:t>
      </w:r>
      <w:r>
        <w:t xml:space="preserve">escription </w:t>
      </w:r>
      <w:r>
        <w:rPr>
          <w:rFonts w:hint="eastAsia"/>
          <w:lang w:eastAsia="zh-CN"/>
        </w:rPr>
        <w:t>of</w:t>
      </w:r>
      <w:r>
        <w:t xml:space="preserve"> each custom operation contain</w:t>
      </w:r>
      <w:r>
        <w:rPr>
          <w:rFonts w:hint="eastAsia"/>
          <w:lang w:eastAsia="zh-CN"/>
        </w:rPr>
        <w:t>s</w:t>
      </w:r>
      <w:r>
        <w:t xml:space="preserve"> the</w:t>
      </w:r>
      <w:r>
        <w:rPr>
          <w:rFonts w:hint="eastAsia"/>
          <w:lang w:eastAsia="zh-CN"/>
        </w:rPr>
        <w:t xml:space="preserve"> custom operation URI,</w:t>
      </w:r>
      <w:r>
        <w:t xml:space="preserve"> the HTTP method on which the operation is mapped (typically POST), data structure</w:t>
      </w:r>
      <w:r>
        <w:rPr>
          <w:rFonts w:hint="eastAsia"/>
          <w:lang w:eastAsia="zh-CN"/>
        </w:rPr>
        <w:t xml:space="preserve">s supported by the request body and the </w:t>
      </w:r>
      <w:r>
        <w:t>data structure</w:t>
      </w:r>
      <w:r>
        <w:rPr>
          <w:rFonts w:hint="eastAsia"/>
          <w:lang w:eastAsia="zh-CN"/>
        </w:rPr>
        <w:t>s supported by the response body</w:t>
      </w:r>
      <w:r>
        <w:t>.</w:t>
      </w:r>
    </w:p>
    <w:p w14:paraId="6A59F5DA" w14:textId="77777777" w:rsidR="00516776" w:rsidRDefault="00516776" w:rsidP="00516776">
      <w:pPr>
        <w:rPr>
          <w:lang w:val="en-US" w:eastAsia="zh-CN"/>
        </w:rPr>
      </w:pPr>
      <w:r>
        <w:t xml:space="preserve">An overview </w:t>
      </w:r>
      <w:r>
        <w:rPr>
          <w:rFonts w:hint="eastAsia"/>
          <w:lang w:eastAsia="zh-CN"/>
        </w:rPr>
        <w:t xml:space="preserve">of the </w:t>
      </w:r>
      <w:r>
        <w:t xml:space="preserve">custom operations on a resource </w:t>
      </w:r>
      <w:r>
        <w:rPr>
          <w:rFonts w:hint="eastAsia"/>
          <w:lang w:eastAsia="zh-CN"/>
        </w:rPr>
        <w:t>is</w:t>
      </w:r>
      <w:r>
        <w:t xml:space="preserve"> illustrated </w:t>
      </w:r>
      <w:r>
        <w:rPr>
          <w:rFonts w:hint="eastAsia"/>
          <w:lang w:eastAsia="zh-CN"/>
        </w:rPr>
        <w:t xml:space="preserve">in </w:t>
      </w:r>
      <w:r>
        <w:t>table 5.2.3-1.</w:t>
      </w:r>
    </w:p>
    <w:p w14:paraId="1839A74F" w14:textId="77777777" w:rsidR="00516776" w:rsidRDefault="00516776" w:rsidP="00516776">
      <w:pPr>
        <w:pStyle w:val="TH"/>
        <w:rPr>
          <w:rFonts w:cs="Arial"/>
        </w:rPr>
      </w:pPr>
      <w:r>
        <w:t>Table</w:t>
      </w:r>
      <w:r>
        <w:rPr>
          <w:rFonts w:hint="eastAsia"/>
          <w:lang w:eastAsia="zh-CN"/>
        </w:rPr>
        <w:t xml:space="preserve"> </w:t>
      </w:r>
      <w:r>
        <w:t>5.2.3-1: Custom operation</w:t>
      </w:r>
    </w:p>
    <w:tbl>
      <w:tblPr>
        <w:tblW w:w="46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3333"/>
        <w:gridCol w:w="1735"/>
        <w:gridCol w:w="3933"/>
      </w:tblGrid>
      <w:tr w:rsidR="00516776" w:rsidRPr="00384E92" w14:paraId="1D521122" w14:textId="77777777" w:rsidTr="00767D31">
        <w:trPr>
          <w:jc w:val="center"/>
        </w:trPr>
        <w:tc>
          <w:tcPr>
            <w:tcW w:w="185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6D43685" w14:textId="77777777" w:rsidR="00516776" w:rsidRPr="008C18E3" w:rsidRDefault="00516776" w:rsidP="00767D31">
            <w:pPr>
              <w:pStyle w:val="TAH"/>
            </w:pPr>
            <w:r>
              <w:t>Custom operation</w:t>
            </w:r>
            <w:r w:rsidRPr="008C18E3">
              <w:t xml:space="preserve"> URI</w:t>
            </w:r>
          </w:p>
        </w:tc>
        <w:tc>
          <w:tcPr>
            <w:tcW w:w="96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63C8EB1" w14:textId="77777777" w:rsidR="00516776" w:rsidRPr="008C18E3" w:rsidRDefault="00516776" w:rsidP="00767D31">
            <w:pPr>
              <w:pStyle w:val="TAH"/>
            </w:pPr>
            <w:r>
              <w:t xml:space="preserve">Mapped </w:t>
            </w:r>
            <w:r w:rsidRPr="008C18E3">
              <w:t>HTTP method</w:t>
            </w:r>
          </w:p>
        </w:tc>
        <w:tc>
          <w:tcPr>
            <w:tcW w:w="218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C3AF83E" w14:textId="77777777" w:rsidR="00516776" w:rsidRPr="008C18E3" w:rsidRDefault="00516776" w:rsidP="00767D31">
            <w:pPr>
              <w:pStyle w:val="TAH"/>
            </w:pPr>
            <w:r>
              <w:t>Description</w:t>
            </w:r>
          </w:p>
        </w:tc>
      </w:tr>
      <w:tr w:rsidR="00516776" w:rsidRPr="00384E92" w14:paraId="285B95B7" w14:textId="77777777" w:rsidTr="00767D31">
        <w:trPr>
          <w:jc w:val="center"/>
        </w:trPr>
        <w:tc>
          <w:tcPr>
            <w:tcW w:w="1851" w:type="pct"/>
            <w:tcBorders>
              <w:top w:val="single" w:sz="4" w:space="0" w:color="auto"/>
              <w:left w:val="single" w:sz="4" w:space="0" w:color="auto"/>
              <w:bottom w:val="single" w:sz="4" w:space="0" w:color="auto"/>
              <w:right w:val="single" w:sz="4" w:space="0" w:color="auto"/>
            </w:tcBorders>
            <w:hideMark/>
          </w:tcPr>
          <w:p w14:paraId="7067F813" w14:textId="77777777" w:rsidR="00516776" w:rsidRPr="008C18E3" w:rsidRDefault="00516776" w:rsidP="00767D31">
            <w:pPr>
              <w:pStyle w:val="TAL"/>
            </w:pPr>
            <w:r w:rsidRPr="008C18E3">
              <w:t>&lt;</w:t>
            </w:r>
            <w:r>
              <w:t>custom operation URI</w:t>
            </w:r>
            <w:r w:rsidRPr="008C18E3">
              <w:t>&gt;</w:t>
            </w:r>
          </w:p>
        </w:tc>
        <w:tc>
          <w:tcPr>
            <w:tcW w:w="964" w:type="pct"/>
            <w:tcBorders>
              <w:top w:val="single" w:sz="4" w:space="0" w:color="auto"/>
              <w:left w:val="single" w:sz="4" w:space="0" w:color="auto"/>
              <w:bottom w:val="single" w:sz="4" w:space="0" w:color="auto"/>
              <w:right w:val="single" w:sz="4" w:space="0" w:color="auto"/>
            </w:tcBorders>
            <w:hideMark/>
          </w:tcPr>
          <w:p w14:paraId="5FA4EFFB" w14:textId="77777777" w:rsidR="00516776" w:rsidRPr="008C18E3" w:rsidRDefault="00516776" w:rsidP="00767D31">
            <w:pPr>
              <w:pStyle w:val="TAL"/>
            </w:pPr>
            <w:r>
              <w:t>e.g.</w:t>
            </w:r>
            <w:r>
              <w:rPr>
                <w:rFonts w:hint="eastAsia"/>
                <w:lang w:eastAsia="zh-CN"/>
              </w:rPr>
              <w:t xml:space="preserve"> </w:t>
            </w:r>
            <w:r>
              <w:t>POST</w:t>
            </w:r>
          </w:p>
        </w:tc>
        <w:tc>
          <w:tcPr>
            <w:tcW w:w="2185" w:type="pct"/>
            <w:tcBorders>
              <w:top w:val="single" w:sz="4" w:space="0" w:color="auto"/>
              <w:left w:val="single" w:sz="4" w:space="0" w:color="auto"/>
              <w:bottom w:val="single" w:sz="4" w:space="0" w:color="auto"/>
              <w:right w:val="single" w:sz="4" w:space="0" w:color="auto"/>
            </w:tcBorders>
            <w:hideMark/>
          </w:tcPr>
          <w:p w14:paraId="55974C6B" w14:textId="77777777" w:rsidR="00516776" w:rsidRPr="008C18E3" w:rsidRDefault="00516776" w:rsidP="00767D31">
            <w:pPr>
              <w:pStyle w:val="TAL"/>
            </w:pPr>
            <w:r w:rsidRPr="008C18E3">
              <w:t xml:space="preserve">&lt;Operation executed by </w:t>
            </w:r>
            <w:r>
              <w:rPr>
                <w:rFonts w:hint="eastAsia"/>
                <w:lang w:eastAsia="zh-CN"/>
              </w:rPr>
              <w:t>c</w:t>
            </w:r>
            <w:r>
              <w:t>ustom operation</w:t>
            </w:r>
            <w:r w:rsidRPr="008C18E3">
              <w:t>&gt;</w:t>
            </w:r>
          </w:p>
        </w:tc>
      </w:tr>
    </w:tbl>
    <w:p w14:paraId="137427C7" w14:textId="77777777" w:rsidR="00516776" w:rsidRDefault="00516776" w:rsidP="00516776">
      <w:pPr>
        <w:rPr>
          <w:b/>
          <w:lang w:eastAsia="zh-CN"/>
        </w:rPr>
      </w:pPr>
    </w:p>
    <w:p w14:paraId="6A26B76F" w14:textId="77777777" w:rsidR="00516776" w:rsidRDefault="00516776" w:rsidP="00516776">
      <w:pPr>
        <w:rPr>
          <w:lang w:val="en-US" w:eastAsia="zh-CN"/>
        </w:rPr>
      </w:pPr>
      <w:r>
        <w:rPr>
          <w:rFonts w:hint="eastAsia"/>
          <w:lang w:val="en-US" w:eastAsia="zh-CN"/>
        </w:rPr>
        <w:t>D</w:t>
      </w:r>
      <w:r>
        <w:rPr>
          <w:lang w:val="en-US" w:eastAsia="zh-CN"/>
        </w:rPr>
        <w:t>ata structures supported by the request body</w:t>
      </w:r>
      <w:r>
        <w:rPr>
          <w:rFonts w:hint="eastAsia"/>
          <w:lang w:val="en-US" w:eastAsia="zh-CN"/>
        </w:rPr>
        <w:t xml:space="preserve"> of the method</w:t>
      </w:r>
      <w:r>
        <w:rPr>
          <w:lang w:val="en-US" w:eastAsia="zh-CN"/>
        </w:rPr>
        <w:t xml:space="preserve"> </w:t>
      </w:r>
      <w:r>
        <w:rPr>
          <w:rFonts w:hint="eastAsia"/>
          <w:lang w:val="en-US" w:eastAsia="zh-CN"/>
        </w:rPr>
        <w:t>shall</w:t>
      </w:r>
      <w:r>
        <w:rPr>
          <w:lang w:val="en-US" w:eastAsia="zh-CN"/>
        </w:rPr>
        <w:t xml:space="preserve"> be specified as table 5.2.</w:t>
      </w:r>
      <w:r>
        <w:rPr>
          <w:rFonts w:hint="eastAsia"/>
          <w:lang w:val="en-US" w:eastAsia="zh-CN"/>
        </w:rPr>
        <w:t>3</w:t>
      </w:r>
      <w:r>
        <w:rPr>
          <w:lang w:val="en-US" w:eastAsia="zh-CN"/>
        </w:rPr>
        <w:t>-</w:t>
      </w:r>
      <w:r>
        <w:rPr>
          <w:rFonts w:hint="eastAsia"/>
          <w:lang w:val="en-US" w:eastAsia="zh-CN"/>
        </w:rPr>
        <w:t>2</w:t>
      </w:r>
      <w:r>
        <w:rPr>
          <w:lang w:val="en-US" w:eastAsia="zh-CN"/>
        </w:rPr>
        <w:t xml:space="preserve"> illustrates.</w:t>
      </w:r>
    </w:p>
    <w:p w14:paraId="6A581BBA" w14:textId="77777777" w:rsidR="00516776" w:rsidRDefault="00516776" w:rsidP="00516776">
      <w:pPr>
        <w:pStyle w:val="TH"/>
      </w:pPr>
      <w:r>
        <w:t>Table</w:t>
      </w:r>
      <w:r>
        <w:rPr>
          <w:rFonts w:hint="eastAsia"/>
          <w:lang w:eastAsia="zh-CN"/>
        </w:rPr>
        <w:t xml:space="preserve"> </w:t>
      </w:r>
      <w:r>
        <w:t xml:space="preserve">5.2.3-2: Data structures supported by the mapped HTTP method request body on </w:t>
      </w:r>
      <w:r>
        <w:rPr>
          <w:rFonts w:hint="eastAsia"/>
          <w:lang w:eastAsia="zh-CN"/>
        </w:rPr>
        <w:t xml:space="preserve">the </w:t>
      </w:r>
      <w:r>
        <w:t>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851"/>
        <w:gridCol w:w="1559"/>
        <w:gridCol w:w="5738"/>
      </w:tblGrid>
      <w:tr w:rsidR="00516776" w:rsidRPr="001769FF" w14:paraId="15CA293C" w14:textId="77777777" w:rsidTr="00767D31">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tcPr>
          <w:p w14:paraId="512C98D1" w14:textId="77777777" w:rsidR="00516776" w:rsidRPr="001769FF" w:rsidRDefault="00516776" w:rsidP="00767D31">
            <w:pPr>
              <w:pStyle w:val="TAH"/>
            </w:pPr>
            <w:r w:rsidRPr="001769FF">
              <w:t>Data type</w:t>
            </w:r>
          </w:p>
        </w:tc>
        <w:tc>
          <w:tcPr>
            <w:tcW w:w="851" w:type="dxa"/>
            <w:tcBorders>
              <w:top w:val="single" w:sz="4" w:space="0" w:color="auto"/>
              <w:left w:val="single" w:sz="4" w:space="0" w:color="auto"/>
              <w:bottom w:val="single" w:sz="4" w:space="0" w:color="auto"/>
              <w:right w:val="single" w:sz="4" w:space="0" w:color="auto"/>
            </w:tcBorders>
            <w:shd w:val="clear" w:color="auto" w:fill="C0C0C0"/>
          </w:tcPr>
          <w:p w14:paraId="36EF797F" w14:textId="77777777" w:rsidR="00516776" w:rsidRPr="001769FF" w:rsidRDefault="00516776" w:rsidP="00767D31">
            <w:pPr>
              <w:pStyle w:val="TAH"/>
            </w:pPr>
            <w:r>
              <w:t>P</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14:paraId="1C14C25F" w14:textId="77777777" w:rsidR="00516776" w:rsidRPr="001769FF" w:rsidRDefault="00516776" w:rsidP="00767D31">
            <w:pPr>
              <w:pStyle w:val="TAH"/>
            </w:pPr>
            <w:r w:rsidRPr="001769FF">
              <w:t>Cardinality</w:t>
            </w:r>
          </w:p>
        </w:tc>
        <w:tc>
          <w:tcPr>
            <w:tcW w:w="5737" w:type="dxa"/>
            <w:tcBorders>
              <w:top w:val="single" w:sz="4" w:space="0" w:color="auto"/>
              <w:left w:val="single" w:sz="4" w:space="0" w:color="auto"/>
              <w:bottom w:val="single" w:sz="4" w:space="0" w:color="auto"/>
              <w:right w:val="single" w:sz="4" w:space="0" w:color="auto"/>
            </w:tcBorders>
            <w:shd w:val="clear" w:color="auto" w:fill="C0C0C0"/>
            <w:vAlign w:val="center"/>
          </w:tcPr>
          <w:p w14:paraId="63718A0E" w14:textId="77777777" w:rsidR="00516776" w:rsidRPr="001769FF" w:rsidRDefault="00516776" w:rsidP="00767D31">
            <w:pPr>
              <w:pStyle w:val="TAH"/>
            </w:pPr>
            <w:r>
              <w:t>Description</w:t>
            </w:r>
          </w:p>
        </w:tc>
      </w:tr>
      <w:tr w:rsidR="00516776" w:rsidRPr="001769FF" w14:paraId="7B263435" w14:textId="77777777" w:rsidTr="00767D31">
        <w:trPr>
          <w:jc w:val="center"/>
        </w:trPr>
        <w:tc>
          <w:tcPr>
            <w:tcW w:w="1626" w:type="dxa"/>
            <w:tcBorders>
              <w:top w:val="single" w:sz="4" w:space="0" w:color="auto"/>
              <w:left w:val="single" w:sz="6" w:space="0" w:color="000000"/>
              <w:bottom w:val="single" w:sz="6" w:space="0" w:color="000000"/>
              <w:right w:val="single" w:sz="6" w:space="0" w:color="000000"/>
            </w:tcBorders>
            <w:shd w:val="clear" w:color="auto" w:fill="auto"/>
          </w:tcPr>
          <w:p w14:paraId="079C96BA" w14:textId="77777777" w:rsidR="00516776" w:rsidRPr="001769FF" w:rsidRDefault="00516776" w:rsidP="00767D31">
            <w:pPr>
              <w:pStyle w:val="TAL"/>
            </w:pPr>
            <w:r>
              <w:t>"</w:t>
            </w:r>
            <w:r w:rsidRPr="00495D18">
              <w:rPr>
                <w:i/>
              </w:rPr>
              <w:t>&lt;type&gt;</w:t>
            </w:r>
            <w:r>
              <w:t>"</w:t>
            </w:r>
            <w:r w:rsidRPr="001769FF">
              <w:t xml:space="preserve"> or </w:t>
            </w:r>
            <w:r>
              <w:t>"array</w:t>
            </w:r>
            <w:r w:rsidRPr="00495D18">
              <w:rPr>
                <w:i/>
              </w:rPr>
              <w:t>(&lt;type&gt;</w:t>
            </w:r>
            <w:r>
              <w:t>)" or "map</w:t>
            </w:r>
            <w:r w:rsidRPr="00495D18">
              <w:rPr>
                <w:i/>
              </w:rPr>
              <w:t>(&lt;type&gt;</w:t>
            </w:r>
            <w:r>
              <w:t>)"</w:t>
            </w:r>
          </w:p>
        </w:tc>
        <w:tc>
          <w:tcPr>
            <w:tcW w:w="851" w:type="dxa"/>
            <w:tcBorders>
              <w:top w:val="single" w:sz="4" w:space="0" w:color="auto"/>
              <w:left w:val="single" w:sz="6" w:space="0" w:color="000000"/>
              <w:bottom w:val="single" w:sz="6" w:space="0" w:color="000000"/>
              <w:right w:val="single" w:sz="6" w:space="0" w:color="000000"/>
            </w:tcBorders>
          </w:tcPr>
          <w:p w14:paraId="1D4F0C54" w14:textId="77777777" w:rsidR="00516776" w:rsidRPr="001769FF" w:rsidRDefault="00516776" w:rsidP="00767D31">
            <w:pPr>
              <w:pStyle w:val="TAC"/>
            </w:pPr>
            <w:r>
              <w:t>"M", "C" or "O"</w:t>
            </w:r>
          </w:p>
        </w:tc>
        <w:tc>
          <w:tcPr>
            <w:tcW w:w="1559" w:type="dxa"/>
            <w:tcBorders>
              <w:top w:val="single" w:sz="4" w:space="0" w:color="auto"/>
              <w:left w:val="single" w:sz="6" w:space="0" w:color="000000"/>
              <w:bottom w:val="single" w:sz="6" w:space="0" w:color="000000"/>
              <w:right w:val="single" w:sz="6" w:space="0" w:color="000000"/>
            </w:tcBorders>
          </w:tcPr>
          <w:p w14:paraId="7C98B32D" w14:textId="77777777" w:rsidR="00516776" w:rsidRPr="001769FF" w:rsidRDefault="00516776" w:rsidP="00767D31">
            <w:pPr>
              <w:pStyle w:val="TAL"/>
            </w:pPr>
            <w:r>
              <w:t>"</w:t>
            </w:r>
            <w:r w:rsidRPr="00AD11D3">
              <w:t>0..1", "1</w:t>
            </w:r>
            <w:r w:rsidRPr="00514251">
              <w:t>", or "</w:t>
            </w:r>
            <w:r w:rsidRPr="00970CC2">
              <w:t>M</w:t>
            </w:r>
            <w:r w:rsidRPr="00AD11D3">
              <w:t>..</w:t>
            </w:r>
            <w:r w:rsidRPr="00970CC2">
              <w:t>N</w:t>
            </w:r>
            <w:r w:rsidRPr="00AD11D3">
              <w:t>"</w:t>
            </w:r>
            <w:r w:rsidRPr="00514251">
              <w:t>, or &lt;leave empty</w:t>
            </w:r>
            <w:r w:rsidRPr="001769FF">
              <w:t>&gt;</w:t>
            </w:r>
          </w:p>
        </w:tc>
        <w:tc>
          <w:tcPr>
            <w:tcW w:w="5737" w:type="dxa"/>
            <w:tcBorders>
              <w:top w:val="single" w:sz="4" w:space="0" w:color="auto"/>
              <w:left w:val="single" w:sz="6" w:space="0" w:color="000000"/>
              <w:bottom w:val="single" w:sz="6" w:space="0" w:color="000000"/>
              <w:right w:val="single" w:sz="6" w:space="0" w:color="000000"/>
            </w:tcBorders>
            <w:shd w:val="clear" w:color="auto" w:fill="auto"/>
          </w:tcPr>
          <w:p w14:paraId="091EBC30" w14:textId="77777777" w:rsidR="00516776" w:rsidRPr="001769FF" w:rsidRDefault="00516776" w:rsidP="00767D31">
            <w:pPr>
              <w:pStyle w:val="TAL"/>
            </w:pPr>
            <w:r w:rsidRPr="001769FF">
              <w:t>&lt;only if applicable&gt;</w:t>
            </w:r>
          </w:p>
        </w:tc>
      </w:tr>
    </w:tbl>
    <w:p w14:paraId="03ADCCFE" w14:textId="77777777" w:rsidR="00516776" w:rsidRDefault="00516776" w:rsidP="00516776">
      <w:pPr>
        <w:rPr>
          <w:b/>
          <w:lang w:eastAsia="zh-CN"/>
        </w:rPr>
      </w:pPr>
    </w:p>
    <w:p w14:paraId="3D9DE9F1" w14:textId="77777777" w:rsidR="00516776" w:rsidRPr="00C433C2" w:rsidRDefault="00516776" w:rsidP="00516776">
      <w:pPr>
        <w:rPr>
          <w:lang w:val="en-US" w:eastAsia="zh-CN"/>
        </w:rPr>
      </w:pPr>
      <w:r w:rsidRPr="000960EA">
        <w:rPr>
          <w:b/>
        </w:rPr>
        <w:t>Data type</w:t>
      </w:r>
      <w:r w:rsidRPr="00A7116E">
        <w:t xml:space="preserve">: </w:t>
      </w:r>
      <w:r w:rsidRPr="001461F4">
        <w:rPr>
          <w:lang w:val="en-US" w:eastAsia="zh-CN"/>
        </w:rPr>
        <w:t xml:space="preserve">Data type of </w:t>
      </w:r>
      <w:r>
        <w:rPr>
          <w:lang w:val="en-US" w:eastAsia="zh-CN"/>
        </w:rPr>
        <w:t>the</w:t>
      </w:r>
      <w:r w:rsidRPr="001461F4">
        <w:rPr>
          <w:lang w:val="en-US" w:eastAsia="zh-CN"/>
        </w:rPr>
        <w:t xml:space="preserve"> data structure in </w:t>
      </w:r>
      <w:r>
        <w:rPr>
          <w:lang w:val="en-US" w:eastAsia="zh-CN"/>
        </w:rPr>
        <w:t xml:space="preserve">the </w:t>
      </w:r>
      <w:r w:rsidRPr="001461F4">
        <w:rPr>
          <w:lang w:val="en-US" w:eastAsia="zh-CN"/>
        </w:rPr>
        <w:t>request body</w:t>
      </w:r>
      <w:r>
        <w:rPr>
          <w:lang w:val="en-US" w:eastAsia="zh-CN"/>
        </w:rPr>
        <w:t>. If the data type is indicated as "</w:t>
      </w:r>
      <w:r w:rsidRPr="003B048E">
        <w:rPr>
          <w:i/>
          <w:lang w:val="en-US" w:eastAsia="zh-CN"/>
        </w:rPr>
        <w:t>&lt;</w:t>
      </w:r>
      <w:r w:rsidRPr="00495D18">
        <w:rPr>
          <w:i/>
          <w:lang w:val="en-US" w:eastAsia="zh-CN"/>
        </w:rPr>
        <w:t>type&gt;</w:t>
      </w:r>
      <w:r w:rsidRPr="00495D18">
        <w:rPr>
          <w:lang w:val="en-US" w:eastAsia="zh-CN"/>
        </w:rPr>
        <w:t>"</w:t>
      </w:r>
      <w:r>
        <w:rPr>
          <w:lang w:val="en-US" w:eastAsia="zh-CN"/>
        </w:rPr>
        <w:t>,</w:t>
      </w:r>
      <w:r w:rsidRPr="001461F4">
        <w:rPr>
          <w:lang w:val="en-US" w:eastAsia="zh-CN"/>
        </w:rPr>
        <w:t xml:space="preserve"> </w:t>
      </w:r>
      <w:r w:rsidRPr="001461F4">
        <w:rPr>
          <w:rFonts w:hint="eastAsia"/>
          <w:lang w:val="en-US" w:eastAsia="zh-CN"/>
        </w:rPr>
        <w:t>t</w:t>
      </w:r>
      <w:r w:rsidRPr="001461F4">
        <w:rPr>
          <w:lang w:val="en-US" w:eastAsia="zh-CN"/>
        </w:rPr>
        <w:t xml:space="preserve">he </w:t>
      </w:r>
      <w:r>
        <w:rPr>
          <w:lang w:val="en-US" w:eastAsia="zh-CN"/>
        </w:rPr>
        <w:t>request body</w:t>
      </w:r>
      <w:r w:rsidRPr="001461F4">
        <w:rPr>
          <w:lang w:val="en-US" w:eastAsia="zh-CN"/>
        </w:rPr>
        <w:t xml:space="preserve"> </w:t>
      </w:r>
      <w:r>
        <w:rPr>
          <w:lang w:val="en-US" w:eastAsia="zh-CN"/>
        </w:rPr>
        <w:t>shall be</w:t>
      </w:r>
      <w:r w:rsidRPr="001461F4">
        <w:rPr>
          <w:lang w:val="en-US" w:eastAsia="zh-CN"/>
        </w:rPr>
        <w:t xml:space="preserve"> </w:t>
      </w:r>
      <w:r>
        <w:rPr>
          <w:lang w:val="en-US" w:eastAsia="zh-CN"/>
        </w:rPr>
        <w:t xml:space="preserve">of data type </w:t>
      </w:r>
      <w:r w:rsidRPr="003B048E">
        <w:rPr>
          <w:i/>
          <w:lang w:val="en-US" w:eastAsia="zh-CN"/>
        </w:rPr>
        <w:t>&lt;</w:t>
      </w:r>
      <w:r w:rsidRPr="00495D18">
        <w:rPr>
          <w:i/>
          <w:lang w:val="en-US" w:eastAsia="zh-CN"/>
        </w:rPr>
        <w:t>type</w:t>
      </w:r>
      <w:r>
        <w:rPr>
          <w:i/>
          <w:lang w:val="en-US" w:eastAsia="zh-CN"/>
        </w:rPr>
        <w:t>&gt;.</w:t>
      </w:r>
      <w:r>
        <w:t xml:space="preserve"> </w:t>
      </w:r>
      <w:r>
        <w:rPr>
          <w:lang w:val="en-US" w:eastAsia="zh-CN"/>
        </w:rPr>
        <w:t>If the data type is indicated as "array(</w:t>
      </w:r>
      <w:r w:rsidRPr="003B048E">
        <w:rPr>
          <w:i/>
          <w:lang w:val="en-US" w:eastAsia="zh-CN"/>
        </w:rPr>
        <w:t>&lt;</w:t>
      </w:r>
      <w:r w:rsidRPr="00495D18">
        <w:rPr>
          <w:i/>
          <w:lang w:val="en-US" w:eastAsia="zh-CN"/>
        </w:rPr>
        <w:t>type&gt;</w:t>
      </w:r>
      <w:r>
        <w:rPr>
          <w:lang w:val="en-US" w:eastAsia="zh-CN"/>
        </w:rPr>
        <w:t>)</w:t>
      </w:r>
      <w:r w:rsidRPr="00495D18">
        <w:rPr>
          <w:lang w:val="en-US" w:eastAsia="zh-CN"/>
        </w:rPr>
        <w:t xml:space="preserve">", the </w:t>
      </w:r>
      <w:r>
        <w:rPr>
          <w:lang w:val="en-US" w:eastAsia="zh-CN"/>
        </w:rPr>
        <w:t xml:space="preserve">request body shall be an array </w:t>
      </w:r>
      <w:r>
        <w:t xml:space="preserve">(see IETF RFC 8259 [3]) that contains elements of </w:t>
      </w:r>
      <w:r w:rsidRPr="00495D18">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If the data type is indicated as "map(</w:t>
      </w:r>
      <w:r w:rsidRPr="003B048E">
        <w:rPr>
          <w:i/>
          <w:lang w:val="en-US" w:eastAsia="zh-CN"/>
        </w:rPr>
        <w:t>&lt;</w:t>
      </w:r>
      <w:r w:rsidRPr="00495D18">
        <w:rPr>
          <w:i/>
          <w:lang w:val="en-US" w:eastAsia="zh-CN"/>
        </w:rPr>
        <w:t>type&gt;</w:t>
      </w:r>
      <w:r>
        <w:rPr>
          <w:lang w:val="en-US" w:eastAsia="zh-CN"/>
        </w:rPr>
        <w:t>)</w:t>
      </w:r>
      <w:r w:rsidRPr="00495D18">
        <w:rPr>
          <w:lang w:val="en-US" w:eastAsia="zh-CN"/>
        </w:rPr>
        <w:t xml:space="preserve">", the </w:t>
      </w:r>
      <w:r>
        <w:rPr>
          <w:lang w:val="en-US" w:eastAsia="zh-CN"/>
        </w:rPr>
        <w:t xml:space="preserve">request body shall be an </w:t>
      </w:r>
      <w:r w:rsidRPr="00512646">
        <w:rPr>
          <w:lang w:val="en-US" w:eastAsia="zh-CN"/>
        </w:rPr>
        <w:t xml:space="preserve">object </w:t>
      </w:r>
      <w:r>
        <w:t>(see IETF RFC 8259 [3])</w:t>
      </w:r>
      <w:r>
        <w:rPr>
          <w:lang w:eastAsia="zh-CN"/>
        </w:rPr>
        <w:t xml:space="preserve"> encoding </w:t>
      </w:r>
      <w:r>
        <w:rPr>
          <w:lang w:val="en-US" w:eastAsia="zh-CN"/>
        </w:rPr>
        <w:t xml:space="preserve">a map </w:t>
      </w:r>
      <w:r>
        <w:t>(see clause </w:t>
      </w:r>
      <w:r>
        <w:rPr>
          <w:rFonts w:hint="eastAsia"/>
          <w:lang w:eastAsia="zh-CN"/>
        </w:rPr>
        <w:t>5.2.4.2</w:t>
      </w:r>
      <w:r>
        <w:t xml:space="preserve">)  that contains as values elements of </w:t>
      </w:r>
      <w:r w:rsidRPr="00495D18">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xml:space="preserve">. </w:t>
      </w:r>
      <w:r w:rsidRPr="003E3462">
        <w:rPr>
          <w:i/>
          <w:lang w:val="en-US" w:eastAsia="zh-CN"/>
        </w:rPr>
        <w:t>&lt;type&gt;</w:t>
      </w:r>
      <w:r>
        <w:rPr>
          <w:lang w:val="en-US" w:eastAsia="zh-CN"/>
        </w:rPr>
        <w:t xml:space="preserve"> can either be "integer", "number", "string" or "</w:t>
      </w:r>
      <w:proofErr w:type="spellStart"/>
      <w:r>
        <w:rPr>
          <w:lang w:val="en-US" w:eastAsia="zh-CN"/>
        </w:rPr>
        <w:t>boolean</w:t>
      </w:r>
      <w:proofErr w:type="spellEnd"/>
      <w:r>
        <w:rPr>
          <w:lang w:val="en-US" w:eastAsia="zh-CN"/>
        </w:rPr>
        <w:t xml:space="preserve">" (as defined in the </w:t>
      </w:r>
      <w:r>
        <w:t xml:space="preserve">OpenAPI specification [4]), or a data type defined in a 3GPP specification. </w:t>
      </w:r>
      <w:r w:rsidRPr="001461F4">
        <w:rPr>
          <w:lang w:val="en-US" w:eastAsia="zh-CN"/>
        </w:rPr>
        <w:t xml:space="preserve">If </w:t>
      </w:r>
      <w:r w:rsidRPr="001461F4">
        <w:rPr>
          <w:rFonts w:hint="eastAsia"/>
          <w:lang w:val="en-US" w:eastAsia="zh-CN"/>
        </w:rPr>
        <w:t xml:space="preserve">no </w:t>
      </w:r>
      <w:r w:rsidRPr="001461F4">
        <w:rPr>
          <w:lang w:val="en-US" w:eastAsia="zh-CN"/>
        </w:rPr>
        <w:t xml:space="preserve">request body </w:t>
      </w:r>
      <w:r>
        <w:rPr>
          <w:lang w:val="en-US" w:eastAsia="zh-CN"/>
        </w:rPr>
        <w:t>is allowed</w:t>
      </w:r>
      <w:r w:rsidRPr="001461F4">
        <w:rPr>
          <w:rFonts w:hint="eastAsia"/>
          <w:lang w:val="en-US" w:eastAsia="zh-CN"/>
        </w:rPr>
        <w:t xml:space="preserve">, the Data type </w:t>
      </w:r>
      <w:r>
        <w:rPr>
          <w:lang w:val="en-US" w:eastAsia="zh-CN"/>
        </w:rPr>
        <w:t>shall</w:t>
      </w:r>
      <w:r w:rsidRPr="001461F4">
        <w:rPr>
          <w:rFonts w:hint="eastAsia"/>
          <w:lang w:val="en-US" w:eastAsia="zh-CN"/>
        </w:rPr>
        <w:t xml:space="preserve"> be marked as </w:t>
      </w:r>
      <w:r w:rsidRPr="00801314">
        <w:rPr>
          <w:lang w:val="en-US" w:eastAsia="zh-CN"/>
        </w:rPr>
        <w:t>"</w:t>
      </w:r>
      <w:r w:rsidRPr="001461F4">
        <w:rPr>
          <w:rFonts w:hint="eastAsia"/>
          <w:lang w:val="en-US" w:eastAsia="zh-CN"/>
        </w:rPr>
        <w:t>n/a</w:t>
      </w:r>
      <w:r w:rsidRPr="00801314">
        <w:rPr>
          <w:lang w:val="en-US" w:eastAsia="zh-CN"/>
        </w:rPr>
        <w:t>"</w:t>
      </w:r>
      <w:r w:rsidRPr="001461F4">
        <w:rPr>
          <w:rFonts w:hint="eastAsia"/>
          <w:lang w:val="en-US" w:eastAsia="zh-CN"/>
        </w:rPr>
        <w:t>.</w:t>
      </w:r>
    </w:p>
    <w:p w14:paraId="6E2488D5" w14:textId="77777777" w:rsidR="00516776" w:rsidRPr="00A7116E" w:rsidRDefault="00516776" w:rsidP="00516776">
      <w:pPr>
        <w:rPr>
          <w:lang w:val="en-US" w:eastAsia="zh-CN"/>
        </w:rPr>
      </w:pPr>
      <w:r w:rsidRPr="000960EA">
        <w:rPr>
          <w:b/>
          <w:lang w:val="en-US" w:eastAsia="zh-CN"/>
        </w:rPr>
        <w:t>P</w:t>
      </w:r>
      <w:r w:rsidRPr="00A7116E">
        <w:rPr>
          <w:lang w:val="en-US" w:eastAsia="zh-CN"/>
        </w:rPr>
        <w:t xml:space="preserve">: Presence condition of a data structure in request body. It </w:t>
      </w:r>
      <w:r>
        <w:rPr>
          <w:rFonts w:hint="eastAsia"/>
          <w:lang w:val="en-US" w:eastAsia="zh-CN"/>
        </w:rPr>
        <w:t>shall</w:t>
      </w:r>
      <w:r w:rsidRPr="00A7116E">
        <w:rPr>
          <w:lang w:val="en-US" w:eastAsia="zh-CN"/>
        </w:rPr>
        <w:t xml:space="preserve"> be one of </w:t>
      </w:r>
      <w:r w:rsidRPr="00801314">
        <w:rPr>
          <w:lang w:val="en-US" w:eastAsia="zh-CN"/>
        </w:rPr>
        <w:t xml:space="preserve">"M" </w:t>
      </w:r>
      <w:r>
        <w:rPr>
          <w:lang w:val="en-US" w:eastAsia="zh-CN"/>
        </w:rPr>
        <w:t xml:space="preserve">(for </w:t>
      </w:r>
      <w:r w:rsidRPr="00A7116E">
        <w:rPr>
          <w:lang w:val="en-US" w:eastAsia="zh-CN"/>
        </w:rPr>
        <w:t>Mandatory</w:t>
      </w:r>
      <w:r>
        <w:rPr>
          <w:lang w:val="en-US" w:eastAsia="zh-CN"/>
        </w:rPr>
        <w:t>)</w:t>
      </w:r>
      <w:r w:rsidRPr="00A7116E">
        <w:rPr>
          <w:lang w:val="en-US" w:eastAsia="zh-CN"/>
        </w:rPr>
        <w:t xml:space="preserve">, </w:t>
      </w:r>
      <w:r w:rsidRPr="00801314">
        <w:rPr>
          <w:lang w:val="en-US" w:eastAsia="zh-CN"/>
        </w:rPr>
        <w:t>"</w:t>
      </w:r>
      <w:r>
        <w:rPr>
          <w:lang w:val="en-US" w:eastAsia="zh-CN"/>
        </w:rPr>
        <w:t>C</w:t>
      </w:r>
      <w:r w:rsidRPr="00801314">
        <w:rPr>
          <w:lang w:val="en-US" w:eastAsia="zh-CN"/>
        </w:rPr>
        <w:t xml:space="preserve">" </w:t>
      </w:r>
      <w:r>
        <w:rPr>
          <w:lang w:val="en-US" w:eastAsia="zh-CN"/>
        </w:rPr>
        <w:t xml:space="preserve">(for </w:t>
      </w:r>
      <w:r w:rsidRPr="00A7116E">
        <w:rPr>
          <w:lang w:val="en-US" w:eastAsia="zh-CN"/>
        </w:rPr>
        <w:t>Conditional</w:t>
      </w:r>
      <w:r>
        <w:rPr>
          <w:lang w:val="en-US" w:eastAsia="zh-CN"/>
        </w:rPr>
        <w:t>)</w:t>
      </w:r>
      <w:r w:rsidRPr="00A7116E">
        <w:rPr>
          <w:lang w:val="en-US" w:eastAsia="zh-CN"/>
        </w:rPr>
        <w:t xml:space="preserve"> and </w:t>
      </w:r>
      <w:r w:rsidRPr="00801314">
        <w:rPr>
          <w:lang w:val="en-US" w:eastAsia="zh-CN"/>
        </w:rPr>
        <w:t>"</w:t>
      </w:r>
      <w:r>
        <w:rPr>
          <w:lang w:val="en-US" w:eastAsia="zh-CN"/>
        </w:rPr>
        <w:t>O</w:t>
      </w:r>
      <w:r w:rsidRPr="00801314">
        <w:rPr>
          <w:lang w:val="en-US" w:eastAsia="zh-CN"/>
        </w:rPr>
        <w:t>"</w:t>
      </w:r>
      <w:r>
        <w:rPr>
          <w:lang w:val="en-US" w:eastAsia="zh-CN"/>
        </w:rPr>
        <w:t xml:space="preserve"> (for </w:t>
      </w:r>
      <w:r w:rsidRPr="00A7116E">
        <w:rPr>
          <w:lang w:val="en-US" w:eastAsia="zh-CN"/>
        </w:rPr>
        <w:t>Optional</w:t>
      </w:r>
      <w:r>
        <w:rPr>
          <w:lang w:val="en-US" w:eastAsia="zh-CN"/>
        </w:rPr>
        <w:t>)</w:t>
      </w:r>
      <w:r w:rsidRPr="00A7116E">
        <w:rPr>
          <w:lang w:val="en-US" w:eastAsia="zh-CN"/>
        </w:rPr>
        <w:t>.</w:t>
      </w:r>
    </w:p>
    <w:p w14:paraId="0AA23BC2" w14:textId="77777777" w:rsidR="00516776" w:rsidRPr="00A7116E" w:rsidRDefault="00516776" w:rsidP="00516776">
      <w:pPr>
        <w:rPr>
          <w:lang w:val="en-US" w:eastAsia="zh-CN"/>
        </w:rPr>
      </w:pPr>
      <w:r w:rsidRPr="000960EA">
        <w:rPr>
          <w:b/>
          <w:lang w:val="en-US" w:eastAsia="zh-CN"/>
        </w:rPr>
        <w:t>Cardinality</w:t>
      </w:r>
      <w:r w:rsidRPr="00A7116E">
        <w:rPr>
          <w:lang w:val="en-US" w:eastAsia="zh-CN"/>
        </w:rPr>
        <w:t xml:space="preserve">: </w:t>
      </w:r>
      <w:r>
        <w:rPr>
          <w:rFonts w:hint="eastAsia"/>
          <w:lang w:val="en-US" w:eastAsia="zh-CN"/>
        </w:rPr>
        <w:t>D</w:t>
      </w:r>
      <w:r w:rsidRPr="00A939A4">
        <w:rPr>
          <w:lang w:val="en-US" w:eastAsia="zh-CN"/>
        </w:rPr>
        <w:t>efines the allowed number of occurrence</w:t>
      </w:r>
      <w:r>
        <w:rPr>
          <w:lang w:val="en-US" w:eastAsia="zh-CN"/>
        </w:rPr>
        <w:t xml:space="preserve"> of data type </w:t>
      </w:r>
      <w:r w:rsidRPr="00495D18">
        <w:rPr>
          <w:i/>
          <w:lang w:val="en-US" w:eastAsia="zh-CN"/>
        </w:rPr>
        <w:t>&lt;type&gt;</w:t>
      </w:r>
      <w:r>
        <w:rPr>
          <w:lang w:val="en-US" w:eastAsia="zh-CN"/>
        </w:rPr>
        <w:t>.</w:t>
      </w:r>
      <w:r w:rsidRPr="00A7116E">
        <w:rPr>
          <w:lang w:val="en-US" w:eastAsia="zh-CN"/>
        </w:rPr>
        <w:t xml:space="preserve"> </w:t>
      </w:r>
      <w:r>
        <w:rPr>
          <w:lang w:val="en-US" w:eastAsia="zh-CN"/>
        </w:rPr>
        <w:t xml:space="preserve">A cardinality of </w:t>
      </w:r>
      <w:r>
        <w:t>"</w:t>
      </w:r>
      <w:r w:rsidRPr="00495D18">
        <w:rPr>
          <w:i/>
        </w:rPr>
        <w:t>M</w:t>
      </w:r>
      <w:r>
        <w:t>..</w:t>
      </w:r>
      <w:r w:rsidRPr="00495D18">
        <w:rPr>
          <w:i/>
        </w:rPr>
        <w:t>N</w:t>
      </w:r>
      <w:r>
        <w:t>"</w:t>
      </w:r>
      <w:r w:rsidRPr="001769FF">
        <w:t xml:space="preserve">, </w:t>
      </w:r>
      <w:r>
        <w:t>is only allowed for data types "array</w:t>
      </w:r>
      <w:r w:rsidRPr="00495D18">
        <w:rPr>
          <w:i/>
        </w:rPr>
        <w:t>(&lt;type&gt;</w:t>
      </w:r>
      <w:r>
        <w:t>)" and "map</w:t>
      </w:r>
      <w:r w:rsidRPr="00495D18">
        <w:rPr>
          <w:i/>
        </w:rPr>
        <w:t>(&lt;type&gt;</w:t>
      </w:r>
      <w:r>
        <w:t>)" and indicates the number of elements within the array or map</w:t>
      </w:r>
      <w:r>
        <w:rPr>
          <w:lang w:val="en-US" w:eastAsia="zh-CN"/>
        </w:rPr>
        <w:t xml:space="preserve">; the values </w:t>
      </w:r>
      <w:r w:rsidRPr="00495D18">
        <w:rPr>
          <w:i/>
          <w:lang w:val="en-US" w:eastAsia="zh-CN"/>
        </w:rPr>
        <w:t>M</w:t>
      </w:r>
      <w:r>
        <w:rPr>
          <w:lang w:val="en-US" w:eastAsia="zh-CN"/>
        </w:rPr>
        <w:t xml:space="preserve"> and </w:t>
      </w:r>
      <w:r w:rsidRPr="00495D18">
        <w:rPr>
          <w:i/>
          <w:lang w:val="en-US" w:eastAsia="zh-CN"/>
        </w:rPr>
        <w:t>N</w:t>
      </w:r>
      <w:r>
        <w:rPr>
          <w:lang w:val="en-US" w:eastAsia="zh-CN"/>
        </w:rPr>
        <w:t xml:space="preserve"> can either be the characters "M" and "N", respectively, or integer numbers </w:t>
      </w:r>
      <w:r w:rsidRPr="004211CF">
        <w:rPr>
          <w:lang w:val="en-US" w:eastAsia="zh-CN"/>
        </w:rPr>
        <w:t xml:space="preserve">with M being greater than or equal 0, and N being </w:t>
      </w:r>
      <w:r>
        <w:rPr>
          <w:lang w:val="en-US" w:eastAsia="zh-CN"/>
        </w:rPr>
        <w:t>greater than 0</w:t>
      </w:r>
      <w:r w:rsidRPr="00C72802">
        <w:rPr>
          <w:lang w:val="en-US" w:eastAsia="zh-CN"/>
        </w:rPr>
        <w:t xml:space="preserve"> </w:t>
      </w:r>
      <w:r>
        <w:rPr>
          <w:lang w:val="en-US" w:eastAsia="zh-CN"/>
        </w:rPr>
        <w:t xml:space="preserve">and M. For data type </w:t>
      </w:r>
      <w:r>
        <w:t>"</w:t>
      </w:r>
      <w:r w:rsidRPr="00495D18">
        <w:rPr>
          <w:i/>
        </w:rPr>
        <w:t>&lt;type&gt;</w:t>
      </w:r>
      <w:r>
        <w:t>", t</w:t>
      </w:r>
      <w:r>
        <w:rPr>
          <w:lang w:val="en-US" w:eastAsia="zh-CN"/>
        </w:rPr>
        <w:t>he cardinality shall be</w:t>
      </w:r>
      <w:r w:rsidRPr="00A7116E" w:rsidDel="003E45B6">
        <w:rPr>
          <w:lang w:val="en-US" w:eastAsia="zh-CN"/>
        </w:rPr>
        <w:t xml:space="preserve"> </w:t>
      </w:r>
      <w:r>
        <w:rPr>
          <w:lang w:val="en-US" w:eastAsia="zh-CN"/>
        </w:rPr>
        <w:t xml:space="preserve">set to </w:t>
      </w:r>
      <w:r w:rsidRPr="00801314">
        <w:rPr>
          <w:lang w:val="en-US" w:eastAsia="zh-CN"/>
        </w:rPr>
        <w:t>"</w:t>
      </w:r>
      <w:r>
        <w:t>0..1</w:t>
      </w:r>
      <w:r w:rsidRPr="00801314">
        <w:rPr>
          <w:lang w:val="en-US" w:eastAsia="zh-CN"/>
        </w:rPr>
        <w:t>"</w:t>
      </w:r>
      <w:r>
        <w:t xml:space="preserve"> if the Presence condition is "C" or "O", and to </w:t>
      </w:r>
      <w:r w:rsidRPr="00801314">
        <w:rPr>
          <w:lang w:val="en-US" w:eastAsia="zh-CN"/>
        </w:rPr>
        <w:t>"</w:t>
      </w:r>
      <w:r w:rsidRPr="00A7116E">
        <w:t>1</w:t>
      </w:r>
      <w:r w:rsidRPr="00801314">
        <w:rPr>
          <w:lang w:val="en-US" w:eastAsia="zh-CN"/>
        </w:rPr>
        <w:t>"</w:t>
      </w:r>
      <w:r>
        <w:t xml:space="preserve"> if the Presence condition is "M".</w:t>
      </w:r>
      <w:r w:rsidRPr="0030403A">
        <w:rPr>
          <w:lang w:val="en-US" w:eastAsia="zh-CN"/>
        </w:rPr>
        <w:t xml:space="preserve"> </w:t>
      </w:r>
      <w:r>
        <w:rPr>
          <w:lang w:val="en-US" w:eastAsia="zh-CN"/>
        </w:rPr>
        <w:t>The Cardinality shall be left empty if no request body is allowed.</w:t>
      </w:r>
    </w:p>
    <w:p w14:paraId="0CDB3601" w14:textId="77777777" w:rsidR="00516776" w:rsidRDefault="00516776" w:rsidP="00516776">
      <w:pPr>
        <w:rPr>
          <w:lang w:val="en-US" w:eastAsia="zh-CN"/>
        </w:rPr>
      </w:pPr>
      <w:r w:rsidRPr="000960EA">
        <w:rPr>
          <w:b/>
          <w:lang w:val="en-US" w:eastAsia="zh-CN"/>
        </w:rPr>
        <w:t>Description</w:t>
      </w:r>
      <w:r w:rsidRPr="00A7116E">
        <w:rPr>
          <w:lang w:val="en-US" w:eastAsia="zh-CN"/>
        </w:rPr>
        <w:t>: Additional information for a data structure</w:t>
      </w:r>
      <w:r>
        <w:rPr>
          <w:rFonts w:hint="eastAsia"/>
          <w:lang w:val="en-US" w:eastAsia="zh-CN"/>
        </w:rPr>
        <w:t>, i.e.</w:t>
      </w:r>
      <w:r>
        <w:rPr>
          <w:lang w:val="en-US" w:eastAsia="zh-CN"/>
        </w:rPr>
        <w:t xml:space="preserve"> describe</w:t>
      </w:r>
      <w:r>
        <w:rPr>
          <w:rFonts w:hint="eastAsia"/>
          <w:lang w:val="en-US" w:eastAsia="zh-CN"/>
        </w:rPr>
        <w:t>s</w:t>
      </w:r>
      <w:r>
        <w:rPr>
          <w:lang w:val="en-US" w:eastAsia="zh-CN"/>
        </w:rPr>
        <w:t xml:space="preserve"> the use of </w:t>
      </w:r>
      <w:r>
        <w:rPr>
          <w:rFonts w:hint="eastAsia"/>
          <w:lang w:val="en-US" w:eastAsia="zh-CN"/>
        </w:rPr>
        <w:t>the</w:t>
      </w:r>
      <w:r>
        <w:rPr>
          <w:lang w:val="en-US" w:eastAsia="zh-CN"/>
        </w:rPr>
        <w:t xml:space="preserve"> </w:t>
      </w:r>
      <w:r w:rsidRPr="00A7116E">
        <w:rPr>
          <w:lang w:val="en-US" w:eastAsia="zh-CN"/>
        </w:rPr>
        <w:t>data structure</w:t>
      </w:r>
      <w:r>
        <w:rPr>
          <w:lang w:val="en-US" w:eastAsia="zh-CN"/>
        </w:rPr>
        <w:t xml:space="preserve"> or the presence condition of </w:t>
      </w:r>
      <w:r>
        <w:rPr>
          <w:rFonts w:hint="eastAsia"/>
          <w:lang w:val="en-US" w:eastAsia="zh-CN"/>
        </w:rPr>
        <w:t>the</w:t>
      </w:r>
      <w:r>
        <w:rPr>
          <w:lang w:val="en-US" w:eastAsia="zh-CN"/>
        </w:rPr>
        <w:t xml:space="preserve"> </w:t>
      </w:r>
      <w:r w:rsidRPr="00A7116E">
        <w:rPr>
          <w:lang w:val="en-US" w:eastAsia="zh-CN"/>
        </w:rPr>
        <w:t>data structure</w:t>
      </w:r>
      <w:r>
        <w:rPr>
          <w:lang w:val="en-US" w:eastAsia="zh-CN"/>
        </w:rPr>
        <w:t xml:space="preserve"> and so on.</w:t>
      </w:r>
    </w:p>
    <w:p w14:paraId="50B38480" w14:textId="77777777" w:rsidR="00516776" w:rsidRPr="001A2C3F" w:rsidRDefault="00516776" w:rsidP="00516776">
      <w:pPr>
        <w:pStyle w:val="NO"/>
        <w:rPr>
          <w:lang w:val="en-US" w:eastAsia="zh-CN"/>
        </w:rPr>
      </w:pPr>
      <w:r>
        <w:rPr>
          <w:rFonts w:hint="eastAsia"/>
          <w:lang w:val="en-US" w:eastAsia="zh-CN"/>
        </w:rPr>
        <w:t>NOTE</w:t>
      </w:r>
      <w:r>
        <w:rPr>
          <w:lang w:val="en-US" w:eastAsia="zh-CN"/>
        </w:rPr>
        <w:t> </w:t>
      </w:r>
      <w:r>
        <w:rPr>
          <w:rFonts w:hint="eastAsia"/>
          <w:lang w:val="en-US" w:eastAsia="zh-CN"/>
        </w:rPr>
        <w:t>1:</w:t>
      </w:r>
      <w:r>
        <w:rPr>
          <w:rFonts w:hint="eastAsia"/>
          <w:lang w:val="en-US" w:eastAsia="zh-CN"/>
        </w:rPr>
        <w:tab/>
        <w:t xml:space="preserve">The cardinality of "0..N" does not imply that the </w:t>
      </w:r>
      <w:r>
        <w:rPr>
          <w:lang w:val="en-US" w:eastAsia="zh-CN"/>
        </w:rPr>
        <w:t>presence</w:t>
      </w:r>
      <w:r>
        <w:rPr>
          <w:rFonts w:hint="eastAsia"/>
          <w:lang w:val="en-US" w:eastAsia="zh-CN"/>
        </w:rPr>
        <w:t xml:space="preserve"> condition of the array or map is optional or conditional, i.e. the presence condition can be "M" while the cardinality is "0..N", the </w:t>
      </w:r>
      <w:r>
        <w:rPr>
          <w:lang w:val="en-US" w:eastAsia="zh-CN"/>
        </w:rPr>
        <w:t>presence</w:t>
      </w:r>
      <w:r>
        <w:rPr>
          <w:rFonts w:hint="eastAsia"/>
          <w:lang w:val="en-US" w:eastAsia="zh-CN"/>
        </w:rPr>
        <w:t xml:space="preserve"> condition can be "O" or "C" while the cardinality is "1..N".</w:t>
      </w:r>
    </w:p>
    <w:p w14:paraId="11EF0EED" w14:textId="77777777" w:rsidR="00516776" w:rsidRDefault="00516776" w:rsidP="00516776">
      <w:pPr>
        <w:rPr>
          <w:lang w:eastAsia="zh-CN"/>
        </w:rPr>
      </w:pPr>
      <w:r>
        <w:rPr>
          <w:rFonts w:hint="eastAsia"/>
          <w:lang w:eastAsia="zh-CN"/>
        </w:rPr>
        <w:t>D</w:t>
      </w:r>
      <w:r>
        <w:rPr>
          <w:lang w:eastAsia="zh-CN"/>
        </w:rPr>
        <w:t xml:space="preserve">ata structures supported by the response body </w:t>
      </w:r>
      <w:r>
        <w:rPr>
          <w:rFonts w:hint="eastAsia"/>
          <w:lang w:val="en-US" w:eastAsia="zh-CN"/>
        </w:rPr>
        <w:t>of the method</w:t>
      </w:r>
      <w:r>
        <w:rPr>
          <w:lang w:eastAsia="zh-CN"/>
        </w:rPr>
        <w:t xml:space="preserve"> </w:t>
      </w:r>
      <w:r>
        <w:rPr>
          <w:rFonts w:hint="eastAsia"/>
          <w:lang w:eastAsia="zh-CN"/>
        </w:rPr>
        <w:t>shall</w:t>
      </w:r>
      <w:r>
        <w:rPr>
          <w:lang w:eastAsia="zh-CN"/>
        </w:rPr>
        <w:t xml:space="preserve"> be specified as table 5.2.</w:t>
      </w:r>
      <w:r>
        <w:rPr>
          <w:rFonts w:hint="eastAsia"/>
          <w:lang w:eastAsia="zh-CN"/>
        </w:rPr>
        <w:t>3</w:t>
      </w:r>
      <w:r>
        <w:rPr>
          <w:lang w:eastAsia="zh-CN"/>
        </w:rPr>
        <w:t>-</w:t>
      </w:r>
      <w:r>
        <w:rPr>
          <w:rFonts w:hint="eastAsia"/>
          <w:lang w:eastAsia="zh-CN"/>
        </w:rPr>
        <w:t>3</w:t>
      </w:r>
      <w:r>
        <w:rPr>
          <w:lang w:eastAsia="zh-CN"/>
        </w:rPr>
        <w:t xml:space="preserve"> illustrates.</w:t>
      </w:r>
    </w:p>
    <w:p w14:paraId="1B1C4735" w14:textId="77777777" w:rsidR="00516776" w:rsidRDefault="00516776" w:rsidP="00516776">
      <w:pPr>
        <w:pStyle w:val="TH"/>
      </w:pPr>
      <w:r>
        <w:lastRenderedPageBreak/>
        <w:t>Table</w:t>
      </w:r>
      <w:r>
        <w:rPr>
          <w:rFonts w:hint="eastAsia"/>
          <w:lang w:eastAsia="zh-CN"/>
        </w:rPr>
        <w:t xml:space="preserve"> </w:t>
      </w:r>
      <w:r>
        <w:t xml:space="preserve">5.2.3-3: Data structures supported by the mapped HTTP method response body on </w:t>
      </w:r>
      <w:r>
        <w:rPr>
          <w:rFonts w:hint="eastAsia"/>
          <w:lang w:eastAsia="zh-CN"/>
        </w:rPr>
        <w:t xml:space="preserve">the </w:t>
      </w:r>
      <w:r>
        <w:t>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864"/>
        <w:gridCol w:w="1277"/>
        <w:gridCol w:w="1417"/>
        <w:gridCol w:w="4604"/>
      </w:tblGrid>
      <w:tr w:rsidR="00516776" w:rsidRPr="001769FF" w14:paraId="377E7D00" w14:textId="77777777" w:rsidTr="00767D3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6E47D12" w14:textId="77777777" w:rsidR="00516776" w:rsidRPr="001769FF" w:rsidRDefault="00516776" w:rsidP="00767D31">
            <w:pPr>
              <w:pStyle w:val="TAH"/>
            </w:pPr>
            <w:r w:rsidRPr="001769FF">
              <w:t>Data type</w:t>
            </w:r>
          </w:p>
        </w:tc>
        <w:tc>
          <w:tcPr>
            <w:tcW w:w="442" w:type="pct"/>
            <w:tcBorders>
              <w:top w:val="single" w:sz="4" w:space="0" w:color="auto"/>
              <w:left w:val="single" w:sz="4" w:space="0" w:color="auto"/>
              <w:bottom w:val="single" w:sz="4" w:space="0" w:color="auto"/>
              <w:right w:val="single" w:sz="4" w:space="0" w:color="auto"/>
            </w:tcBorders>
            <w:shd w:val="clear" w:color="auto" w:fill="C0C0C0"/>
          </w:tcPr>
          <w:p w14:paraId="269ED396" w14:textId="77777777" w:rsidR="00516776" w:rsidRPr="001769FF" w:rsidRDefault="00516776" w:rsidP="00767D31">
            <w:pPr>
              <w:pStyle w:val="TAH"/>
            </w:pPr>
            <w:r>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14:paraId="3627F63D" w14:textId="77777777" w:rsidR="00516776" w:rsidRPr="001769FF" w:rsidRDefault="00516776" w:rsidP="00767D31">
            <w:pPr>
              <w:pStyle w:val="TAH"/>
            </w:pPr>
            <w:r w:rsidRPr="001769FF">
              <w:t>Cardinality</w:t>
            </w:r>
          </w:p>
        </w:tc>
        <w:tc>
          <w:tcPr>
            <w:tcW w:w="725" w:type="pct"/>
            <w:tcBorders>
              <w:top w:val="single" w:sz="4" w:space="0" w:color="auto"/>
              <w:left w:val="single" w:sz="4" w:space="0" w:color="auto"/>
              <w:bottom w:val="single" w:sz="4" w:space="0" w:color="auto"/>
              <w:right w:val="single" w:sz="4" w:space="0" w:color="auto"/>
            </w:tcBorders>
            <w:shd w:val="clear" w:color="auto" w:fill="C0C0C0"/>
          </w:tcPr>
          <w:p w14:paraId="361E4659" w14:textId="77777777" w:rsidR="00516776" w:rsidRPr="001769FF" w:rsidRDefault="00516776" w:rsidP="00767D31">
            <w:pPr>
              <w:pStyle w:val="TAH"/>
            </w:pPr>
            <w:r w:rsidRPr="001769FF">
              <w:t>Response</w:t>
            </w:r>
          </w:p>
          <w:p w14:paraId="427D830C" w14:textId="77777777" w:rsidR="00516776" w:rsidRPr="001769FF" w:rsidRDefault="00516776" w:rsidP="00767D31">
            <w:pPr>
              <w:pStyle w:val="TAH"/>
            </w:pPr>
            <w:r w:rsidRPr="001769FF">
              <w:t>codes</w:t>
            </w:r>
          </w:p>
        </w:tc>
        <w:tc>
          <w:tcPr>
            <w:tcW w:w="2355" w:type="pct"/>
            <w:tcBorders>
              <w:top w:val="single" w:sz="4" w:space="0" w:color="auto"/>
              <w:left w:val="single" w:sz="4" w:space="0" w:color="auto"/>
              <w:bottom w:val="single" w:sz="4" w:space="0" w:color="auto"/>
              <w:right w:val="single" w:sz="4" w:space="0" w:color="auto"/>
            </w:tcBorders>
            <w:shd w:val="clear" w:color="auto" w:fill="C0C0C0"/>
          </w:tcPr>
          <w:p w14:paraId="64193E78" w14:textId="77777777" w:rsidR="00516776" w:rsidRPr="001769FF" w:rsidRDefault="00516776" w:rsidP="00767D31">
            <w:pPr>
              <w:pStyle w:val="TAH"/>
            </w:pPr>
            <w:r>
              <w:t>Description</w:t>
            </w:r>
          </w:p>
        </w:tc>
      </w:tr>
      <w:tr w:rsidR="00516776" w:rsidRPr="001769FF" w14:paraId="4063CCC1" w14:textId="77777777" w:rsidTr="00767D3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A8E4910" w14:textId="77777777" w:rsidR="00516776" w:rsidRPr="001769FF" w:rsidRDefault="00516776" w:rsidP="00767D31">
            <w:pPr>
              <w:pStyle w:val="TAL"/>
            </w:pPr>
            <w:r>
              <w:t>"</w:t>
            </w:r>
            <w:r w:rsidRPr="00495D18">
              <w:rPr>
                <w:i/>
              </w:rPr>
              <w:t>&lt;type&gt;</w:t>
            </w:r>
            <w:r>
              <w:t>"</w:t>
            </w:r>
            <w:r w:rsidRPr="001769FF">
              <w:t xml:space="preserve"> or </w:t>
            </w:r>
            <w:r>
              <w:t>"array</w:t>
            </w:r>
            <w:r w:rsidRPr="00495D18">
              <w:rPr>
                <w:i/>
              </w:rPr>
              <w:t>(&lt;type&gt;</w:t>
            </w:r>
            <w:r>
              <w:t>)" or "map</w:t>
            </w:r>
            <w:r w:rsidRPr="00495D18">
              <w:rPr>
                <w:i/>
              </w:rPr>
              <w:t>(&lt;type&gt;</w:t>
            </w:r>
            <w:r>
              <w:t>)"</w:t>
            </w:r>
          </w:p>
        </w:tc>
        <w:tc>
          <w:tcPr>
            <w:tcW w:w="442" w:type="pct"/>
            <w:tcBorders>
              <w:top w:val="single" w:sz="4" w:space="0" w:color="auto"/>
              <w:left w:val="single" w:sz="6" w:space="0" w:color="000000"/>
              <w:bottom w:val="single" w:sz="6" w:space="0" w:color="000000"/>
              <w:right w:val="single" w:sz="6" w:space="0" w:color="000000"/>
            </w:tcBorders>
          </w:tcPr>
          <w:p w14:paraId="0F95990C" w14:textId="77777777" w:rsidR="00516776" w:rsidRPr="001769FF" w:rsidRDefault="00516776" w:rsidP="00767D31">
            <w:pPr>
              <w:pStyle w:val="TAC"/>
            </w:pPr>
            <w:r>
              <w:t>"M", "C" or "O"</w:t>
            </w:r>
          </w:p>
        </w:tc>
        <w:tc>
          <w:tcPr>
            <w:tcW w:w="653" w:type="pct"/>
            <w:tcBorders>
              <w:top w:val="single" w:sz="4" w:space="0" w:color="auto"/>
              <w:left w:val="single" w:sz="6" w:space="0" w:color="000000"/>
              <w:bottom w:val="single" w:sz="6" w:space="0" w:color="000000"/>
              <w:right w:val="single" w:sz="6" w:space="0" w:color="000000"/>
            </w:tcBorders>
          </w:tcPr>
          <w:p w14:paraId="791D179B" w14:textId="77777777" w:rsidR="00516776" w:rsidRPr="001769FF" w:rsidRDefault="00516776" w:rsidP="00767D31">
            <w:pPr>
              <w:pStyle w:val="TAL"/>
            </w:pPr>
            <w:r>
              <w:t>"</w:t>
            </w:r>
            <w:r w:rsidRPr="00514251">
              <w:t>0..1", "1" or "</w:t>
            </w:r>
            <w:r w:rsidRPr="00970CC2">
              <w:t>M</w:t>
            </w:r>
            <w:r w:rsidRPr="00514251">
              <w:t>..</w:t>
            </w:r>
            <w:r w:rsidRPr="00970CC2">
              <w:t>N</w:t>
            </w:r>
            <w:r w:rsidRPr="00514251">
              <w:t>", or &lt;leave empt</w:t>
            </w:r>
            <w:r w:rsidRPr="001769FF">
              <w:t>y&gt;</w:t>
            </w:r>
          </w:p>
        </w:tc>
        <w:tc>
          <w:tcPr>
            <w:tcW w:w="725" w:type="pct"/>
            <w:tcBorders>
              <w:top w:val="single" w:sz="4" w:space="0" w:color="auto"/>
              <w:left w:val="single" w:sz="6" w:space="0" w:color="000000"/>
              <w:bottom w:val="single" w:sz="6" w:space="0" w:color="000000"/>
              <w:right w:val="single" w:sz="6" w:space="0" w:color="000000"/>
            </w:tcBorders>
          </w:tcPr>
          <w:p w14:paraId="6C1F82A0" w14:textId="77777777" w:rsidR="00516776" w:rsidRPr="001769FF" w:rsidRDefault="00516776" w:rsidP="00767D31">
            <w:pPr>
              <w:pStyle w:val="TAL"/>
            </w:pPr>
            <w:r w:rsidRPr="001769FF">
              <w:t>&lt;list applicable codes with name</w:t>
            </w:r>
            <w:r>
              <w:t xml:space="preserve"> from the </w:t>
            </w:r>
            <w:r w:rsidRPr="00080358">
              <w:t>applicable RFCs</w:t>
            </w:r>
            <w:r>
              <w:t>&gt;</w:t>
            </w:r>
          </w:p>
        </w:tc>
        <w:tc>
          <w:tcPr>
            <w:tcW w:w="2355" w:type="pct"/>
            <w:tcBorders>
              <w:top w:val="single" w:sz="4" w:space="0" w:color="auto"/>
              <w:left w:val="single" w:sz="6" w:space="0" w:color="000000"/>
              <w:bottom w:val="single" w:sz="6" w:space="0" w:color="000000"/>
              <w:right w:val="single" w:sz="6" w:space="0" w:color="000000"/>
            </w:tcBorders>
            <w:shd w:val="clear" w:color="auto" w:fill="auto"/>
          </w:tcPr>
          <w:p w14:paraId="0FE334EE" w14:textId="77777777" w:rsidR="00516776" w:rsidRPr="001769FF" w:rsidRDefault="00516776" w:rsidP="00767D31">
            <w:pPr>
              <w:pStyle w:val="TAL"/>
            </w:pPr>
            <w:r w:rsidRPr="001769FF">
              <w:t>&lt;Meaning of the success case&gt;</w:t>
            </w:r>
          </w:p>
          <w:p w14:paraId="1A724B3B" w14:textId="77777777" w:rsidR="00516776" w:rsidRPr="001769FF" w:rsidRDefault="00516776" w:rsidP="00767D31">
            <w:pPr>
              <w:pStyle w:val="TAL"/>
            </w:pPr>
            <w:r w:rsidRPr="001769FF">
              <w:t>or</w:t>
            </w:r>
          </w:p>
          <w:p w14:paraId="2DBCD5D3" w14:textId="77777777" w:rsidR="00516776" w:rsidRPr="001769FF" w:rsidRDefault="00516776" w:rsidP="00767D31">
            <w:pPr>
              <w:pStyle w:val="TAL"/>
            </w:pPr>
            <w:r w:rsidRPr="001769FF">
              <w:t>&lt;Meaning of the error case with additional statement regarding error handling&gt;</w:t>
            </w:r>
          </w:p>
        </w:tc>
      </w:tr>
    </w:tbl>
    <w:p w14:paraId="4FB2DE6E" w14:textId="77777777" w:rsidR="00516776" w:rsidRDefault="00516776" w:rsidP="00516776">
      <w:pPr>
        <w:rPr>
          <w:b/>
          <w:lang w:eastAsia="zh-CN"/>
        </w:rPr>
      </w:pPr>
    </w:p>
    <w:p w14:paraId="1C0C0565" w14:textId="77777777" w:rsidR="00516776" w:rsidRPr="00C433C2" w:rsidRDefault="00516776" w:rsidP="00516776">
      <w:pPr>
        <w:rPr>
          <w:lang w:val="en-US" w:eastAsia="zh-CN"/>
        </w:rPr>
      </w:pPr>
      <w:r w:rsidRPr="000960EA">
        <w:rPr>
          <w:b/>
        </w:rPr>
        <w:t>Data type</w:t>
      </w:r>
      <w:r w:rsidRPr="00A7116E">
        <w:t xml:space="preserve">: </w:t>
      </w:r>
      <w:r w:rsidRPr="001461F4">
        <w:rPr>
          <w:lang w:val="en-US" w:eastAsia="zh-CN"/>
        </w:rPr>
        <w:t xml:space="preserve">Data type of </w:t>
      </w:r>
      <w:r>
        <w:rPr>
          <w:lang w:val="en-US" w:eastAsia="zh-CN"/>
        </w:rPr>
        <w:t>the</w:t>
      </w:r>
      <w:r w:rsidRPr="001461F4">
        <w:rPr>
          <w:lang w:val="en-US" w:eastAsia="zh-CN"/>
        </w:rPr>
        <w:t xml:space="preserve"> data structure in </w:t>
      </w:r>
      <w:r>
        <w:rPr>
          <w:lang w:val="en-US" w:eastAsia="zh-CN"/>
        </w:rPr>
        <w:t>the response</w:t>
      </w:r>
      <w:r w:rsidRPr="001461F4">
        <w:rPr>
          <w:lang w:val="en-US" w:eastAsia="zh-CN"/>
        </w:rPr>
        <w:t xml:space="preserve"> body</w:t>
      </w:r>
      <w:r>
        <w:rPr>
          <w:lang w:val="en-US" w:eastAsia="zh-CN"/>
        </w:rPr>
        <w:t>. If the data type is indicated as "</w:t>
      </w:r>
      <w:r w:rsidRPr="003B048E">
        <w:rPr>
          <w:i/>
          <w:lang w:val="en-US" w:eastAsia="zh-CN"/>
        </w:rPr>
        <w:t>&lt;</w:t>
      </w:r>
      <w:r w:rsidRPr="00495D18">
        <w:rPr>
          <w:i/>
          <w:lang w:val="en-US" w:eastAsia="zh-CN"/>
        </w:rPr>
        <w:t>type&gt;</w:t>
      </w:r>
      <w:r w:rsidRPr="00495D18">
        <w:rPr>
          <w:lang w:val="en-US" w:eastAsia="zh-CN"/>
        </w:rPr>
        <w:t>"</w:t>
      </w:r>
      <w:r>
        <w:rPr>
          <w:lang w:val="en-US" w:eastAsia="zh-CN"/>
        </w:rPr>
        <w:t>,</w:t>
      </w:r>
      <w:r w:rsidRPr="001461F4">
        <w:rPr>
          <w:lang w:val="en-US" w:eastAsia="zh-CN"/>
        </w:rPr>
        <w:t xml:space="preserve"> </w:t>
      </w:r>
      <w:r w:rsidRPr="001461F4">
        <w:rPr>
          <w:rFonts w:hint="eastAsia"/>
          <w:lang w:val="en-US" w:eastAsia="zh-CN"/>
        </w:rPr>
        <w:t>t</w:t>
      </w:r>
      <w:r w:rsidRPr="001461F4">
        <w:rPr>
          <w:lang w:val="en-US" w:eastAsia="zh-CN"/>
        </w:rPr>
        <w:t xml:space="preserve">he </w:t>
      </w:r>
      <w:r>
        <w:rPr>
          <w:lang w:val="en-US" w:eastAsia="zh-CN"/>
        </w:rPr>
        <w:t>response body</w:t>
      </w:r>
      <w:r w:rsidRPr="001461F4">
        <w:rPr>
          <w:lang w:val="en-US" w:eastAsia="zh-CN"/>
        </w:rPr>
        <w:t xml:space="preserve"> </w:t>
      </w:r>
      <w:r>
        <w:rPr>
          <w:lang w:val="en-US" w:eastAsia="zh-CN"/>
        </w:rPr>
        <w:t>shall be</w:t>
      </w:r>
      <w:r w:rsidRPr="001461F4">
        <w:rPr>
          <w:lang w:val="en-US" w:eastAsia="zh-CN"/>
        </w:rPr>
        <w:t xml:space="preserve"> </w:t>
      </w:r>
      <w:r>
        <w:rPr>
          <w:lang w:val="en-US" w:eastAsia="zh-CN"/>
        </w:rPr>
        <w:t xml:space="preserve">of data type </w:t>
      </w:r>
      <w:r w:rsidRPr="003B048E">
        <w:rPr>
          <w:i/>
          <w:lang w:val="en-US" w:eastAsia="zh-CN"/>
        </w:rPr>
        <w:t>&lt;</w:t>
      </w:r>
      <w:r w:rsidRPr="00495D18">
        <w:rPr>
          <w:i/>
          <w:lang w:val="en-US" w:eastAsia="zh-CN"/>
        </w:rPr>
        <w:t>type</w:t>
      </w:r>
      <w:r>
        <w:rPr>
          <w:i/>
          <w:lang w:val="en-US" w:eastAsia="zh-CN"/>
        </w:rPr>
        <w:t>&gt;.</w:t>
      </w:r>
      <w:r>
        <w:t xml:space="preserve"> </w:t>
      </w:r>
      <w:r>
        <w:rPr>
          <w:lang w:val="en-US" w:eastAsia="zh-CN"/>
        </w:rPr>
        <w:t>If the data type is indicated as "array(</w:t>
      </w:r>
      <w:r w:rsidRPr="003B048E">
        <w:rPr>
          <w:i/>
          <w:lang w:val="en-US" w:eastAsia="zh-CN"/>
        </w:rPr>
        <w:t>&lt;</w:t>
      </w:r>
      <w:r w:rsidRPr="00495D18">
        <w:rPr>
          <w:i/>
          <w:lang w:val="en-US" w:eastAsia="zh-CN"/>
        </w:rPr>
        <w:t>type&gt;</w:t>
      </w:r>
      <w:r>
        <w:rPr>
          <w:lang w:val="en-US" w:eastAsia="zh-CN"/>
        </w:rPr>
        <w:t>)</w:t>
      </w:r>
      <w:r w:rsidRPr="00495D18">
        <w:rPr>
          <w:lang w:val="en-US" w:eastAsia="zh-CN"/>
        </w:rPr>
        <w:t xml:space="preserve">", the </w:t>
      </w:r>
      <w:r>
        <w:rPr>
          <w:lang w:val="en-US" w:eastAsia="zh-CN"/>
        </w:rPr>
        <w:t xml:space="preserve">response body shall be an array </w:t>
      </w:r>
      <w:r>
        <w:t xml:space="preserve">(see IETF RFC 8259 [3]) that contains elements of </w:t>
      </w:r>
      <w:r w:rsidRPr="00495D18">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If the data type is indicated as "map(</w:t>
      </w:r>
      <w:r w:rsidRPr="003B048E">
        <w:rPr>
          <w:i/>
          <w:lang w:val="en-US" w:eastAsia="zh-CN"/>
        </w:rPr>
        <w:t>&lt;</w:t>
      </w:r>
      <w:r w:rsidRPr="00495D18">
        <w:rPr>
          <w:i/>
          <w:lang w:val="en-US" w:eastAsia="zh-CN"/>
        </w:rPr>
        <w:t>type&gt;</w:t>
      </w:r>
      <w:r>
        <w:rPr>
          <w:lang w:val="en-US" w:eastAsia="zh-CN"/>
        </w:rPr>
        <w:t>)</w:t>
      </w:r>
      <w:r w:rsidRPr="00495D18">
        <w:rPr>
          <w:lang w:val="en-US" w:eastAsia="zh-CN"/>
        </w:rPr>
        <w:t xml:space="preserve">", the </w:t>
      </w:r>
      <w:r>
        <w:rPr>
          <w:lang w:val="en-US" w:eastAsia="zh-CN"/>
        </w:rPr>
        <w:t xml:space="preserve">response body shall be an </w:t>
      </w:r>
      <w:r w:rsidRPr="00512646">
        <w:rPr>
          <w:lang w:val="en-US" w:eastAsia="zh-CN"/>
        </w:rPr>
        <w:t xml:space="preserve">object </w:t>
      </w:r>
      <w:r>
        <w:t>(see IETF RFC 8259 [3])</w:t>
      </w:r>
      <w:r>
        <w:rPr>
          <w:lang w:eastAsia="zh-CN"/>
        </w:rPr>
        <w:t xml:space="preserve"> encoding </w:t>
      </w:r>
      <w:r>
        <w:rPr>
          <w:lang w:val="en-US" w:eastAsia="zh-CN"/>
        </w:rPr>
        <w:t xml:space="preserve">a map </w:t>
      </w:r>
      <w:r>
        <w:t>(see clause </w:t>
      </w:r>
      <w:r>
        <w:rPr>
          <w:rFonts w:hint="eastAsia"/>
          <w:lang w:eastAsia="zh-CN"/>
        </w:rPr>
        <w:t>5.2.4.2</w:t>
      </w:r>
      <w:r>
        <w:t xml:space="preserve">) that contains as values elements of </w:t>
      </w:r>
      <w:r w:rsidRPr="00495D18">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xml:space="preserve">. </w:t>
      </w:r>
      <w:r w:rsidRPr="003E3462">
        <w:rPr>
          <w:i/>
          <w:lang w:val="en-US" w:eastAsia="zh-CN"/>
        </w:rPr>
        <w:t>&lt;type&gt;</w:t>
      </w:r>
      <w:r>
        <w:rPr>
          <w:lang w:val="en-US" w:eastAsia="zh-CN"/>
        </w:rPr>
        <w:t xml:space="preserve"> can either be "integer", "number", "string" or "</w:t>
      </w:r>
      <w:proofErr w:type="spellStart"/>
      <w:r>
        <w:rPr>
          <w:lang w:val="en-US" w:eastAsia="zh-CN"/>
        </w:rPr>
        <w:t>boolean</w:t>
      </w:r>
      <w:proofErr w:type="spellEnd"/>
      <w:r>
        <w:rPr>
          <w:lang w:val="en-US" w:eastAsia="zh-CN"/>
        </w:rPr>
        <w:t xml:space="preserve">" (as defined in the </w:t>
      </w:r>
      <w:r>
        <w:t xml:space="preserve">OpenAPI specification [4]), or a data type defined in a 3GPP specification. </w:t>
      </w:r>
      <w:r w:rsidRPr="001461F4">
        <w:rPr>
          <w:lang w:val="en-US" w:eastAsia="zh-CN"/>
        </w:rPr>
        <w:t xml:space="preserve">If </w:t>
      </w:r>
      <w:r w:rsidRPr="001461F4">
        <w:rPr>
          <w:rFonts w:hint="eastAsia"/>
          <w:lang w:val="en-US" w:eastAsia="zh-CN"/>
        </w:rPr>
        <w:t xml:space="preserve">no </w:t>
      </w:r>
      <w:r>
        <w:rPr>
          <w:lang w:val="en-US" w:eastAsia="zh-CN"/>
        </w:rPr>
        <w:t>response</w:t>
      </w:r>
      <w:r w:rsidRPr="001461F4">
        <w:rPr>
          <w:lang w:val="en-US" w:eastAsia="zh-CN"/>
        </w:rPr>
        <w:t xml:space="preserve"> body </w:t>
      </w:r>
      <w:r>
        <w:rPr>
          <w:lang w:val="en-US" w:eastAsia="zh-CN"/>
        </w:rPr>
        <w:t>is allowed</w:t>
      </w:r>
      <w:r w:rsidRPr="001461F4">
        <w:rPr>
          <w:rFonts w:hint="eastAsia"/>
          <w:lang w:val="en-US" w:eastAsia="zh-CN"/>
        </w:rPr>
        <w:t xml:space="preserve">, the Data type </w:t>
      </w:r>
      <w:r>
        <w:rPr>
          <w:lang w:val="en-US" w:eastAsia="zh-CN"/>
        </w:rPr>
        <w:t>shall</w:t>
      </w:r>
      <w:r w:rsidRPr="001461F4">
        <w:rPr>
          <w:rFonts w:hint="eastAsia"/>
          <w:lang w:val="en-US" w:eastAsia="zh-CN"/>
        </w:rPr>
        <w:t xml:space="preserve"> be marked as </w:t>
      </w:r>
      <w:r w:rsidRPr="00801314">
        <w:rPr>
          <w:lang w:val="en-US" w:eastAsia="zh-CN"/>
        </w:rPr>
        <w:t>"</w:t>
      </w:r>
      <w:r w:rsidRPr="001461F4">
        <w:rPr>
          <w:rFonts w:hint="eastAsia"/>
          <w:lang w:val="en-US" w:eastAsia="zh-CN"/>
        </w:rPr>
        <w:t>n/a</w:t>
      </w:r>
      <w:r w:rsidRPr="00801314">
        <w:rPr>
          <w:lang w:val="en-US" w:eastAsia="zh-CN"/>
        </w:rPr>
        <w:t>"</w:t>
      </w:r>
      <w:r w:rsidRPr="001461F4">
        <w:rPr>
          <w:rFonts w:hint="eastAsia"/>
          <w:lang w:val="en-US" w:eastAsia="zh-CN"/>
        </w:rPr>
        <w:t>.</w:t>
      </w:r>
    </w:p>
    <w:p w14:paraId="1437A898" w14:textId="77777777" w:rsidR="00516776" w:rsidRPr="00A7116E" w:rsidRDefault="00516776" w:rsidP="00516776">
      <w:pPr>
        <w:rPr>
          <w:lang w:val="en-US" w:eastAsia="zh-CN"/>
        </w:rPr>
      </w:pPr>
      <w:r w:rsidRPr="003C42CF">
        <w:rPr>
          <w:b/>
          <w:lang w:val="en-US" w:eastAsia="zh-CN"/>
        </w:rPr>
        <w:t>P</w:t>
      </w:r>
      <w:r w:rsidRPr="00A7116E">
        <w:rPr>
          <w:lang w:val="en-US" w:eastAsia="zh-CN"/>
        </w:rPr>
        <w:t xml:space="preserve">: Presence condition of a data structure in </w:t>
      </w:r>
      <w:r>
        <w:rPr>
          <w:lang w:val="en-US" w:eastAsia="zh-CN"/>
        </w:rPr>
        <w:t>response</w:t>
      </w:r>
      <w:r w:rsidRPr="00A7116E">
        <w:rPr>
          <w:lang w:val="en-US" w:eastAsia="zh-CN"/>
        </w:rPr>
        <w:t xml:space="preserve"> body. It </w:t>
      </w:r>
      <w:r>
        <w:rPr>
          <w:rFonts w:hint="eastAsia"/>
          <w:lang w:val="en-US" w:eastAsia="zh-CN"/>
        </w:rPr>
        <w:t>shall</w:t>
      </w:r>
      <w:r w:rsidRPr="00A7116E">
        <w:rPr>
          <w:lang w:val="en-US" w:eastAsia="zh-CN"/>
        </w:rPr>
        <w:t xml:space="preserve"> be one of </w:t>
      </w:r>
      <w:r w:rsidRPr="00801314">
        <w:rPr>
          <w:lang w:val="en-US" w:eastAsia="zh-CN"/>
        </w:rPr>
        <w:t xml:space="preserve">"M" </w:t>
      </w:r>
      <w:r>
        <w:rPr>
          <w:lang w:val="en-US" w:eastAsia="zh-CN"/>
        </w:rPr>
        <w:t xml:space="preserve">(for </w:t>
      </w:r>
      <w:r w:rsidRPr="00A7116E">
        <w:rPr>
          <w:lang w:val="en-US" w:eastAsia="zh-CN"/>
        </w:rPr>
        <w:t>Mandatory</w:t>
      </w:r>
      <w:r>
        <w:rPr>
          <w:lang w:val="en-US" w:eastAsia="zh-CN"/>
        </w:rPr>
        <w:t>)</w:t>
      </w:r>
      <w:r w:rsidRPr="00A7116E">
        <w:rPr>
          <w:lang w:val="en-US" w:eastAsia="zh-CN"/>
        </w:rPr>
        <w:t xml:space="preserve">, </w:t>
      </w:r>
      <w:r w:rsidRPr="00801314">
        <w:rPr>
          <w:lang w:val="en-US" w:eastAsia="zh-CN"/>
        </w:rPr>
        <w:t>"</w:t>
      </w:r>
      <w:r>
        <w:rPr>
          <w:lang w:val="en-US" w:eastAsia="zh-CN"/>
        </w:rPr>
        <w:t>C</w:t>
      </w:r>
      <w:r w:rsidRPr="00801314">
        <w:rPr>
          <w:lang w:val="en-US" w:eastAsia="zh-CN"/>
        </w:rPr>
        <w:t xml:space="preserve">" </w:t>
      </w:r>
      <w:r>
        <w:rPr>
          <w:lang w:val="en-US" w:eastAsia="zh-CN"/>
        </w:rPr>
        <w:t xml:space="preserve">(for </w:t>
      </w:r>
      <w:r w:rsidRPr="00A7116E">
        <w:rPr>
          <w:lang w:val="en-US" w:eastAsia="zh-CN"/>
        </w:rPr>
        <w:t>Conditional</w:t>
      </w:r>
      <w:r>
        <w:rPr>
          <w:lang w:val="en-US" w:eastAsia="zh-CN"/>
        </w:rPr>
        <w:t>)</w:t>
      </w:r>
      <w:r w:rsidRPr="00A7116E">
        <w:rPr>
          <w:lang w:val="en-US" w:eastAsia="zh-CN"/>
        </w:rPr>
        <w:t xml:space="preserve"> and </w:t>
      </w:r>
      <w:r w:rsidRPr="00801314">
        <w:rPr>
          <w:lang w:val="en-US" w:eastAsia="zh-CN"/>
        </w:rPr>
        <w:t>"</w:t>
      </w:r>
      <w:r>
        <w:rPr>
          <w:lang w:val="en-US" w:eastAsia="zh-CN"/>
        </w:rPr>
        <w:t>O</w:t>
      </w:r>
      <w:r w:rsidRPr="00801314">
        <w:rPr>
          <w:lang w:val="en-US" w:eastAsia="zh-CN"/>
        </w:rPr>
        <w:t>"</w:t>
      </w:r>
      <w:r>
        <w:rPr>
          <w:lang w:val="en-US" w:eastAsia="zh-CN"/>
        </w:rPr>
        <w:t xml:space="preserve"> (for </w:t>
      </w:r>
      <w:r w:rsidRPr="00A7116E">
        <w:rPr>
          <w:lang w:val="en-US" w:eastAsia="zh-CN"/>
        </w:rPr>
        <w:t>Optional</w:t>
      </w:r>
      <w:r>
        <w:rPr>
          <w:lang w:val="en-US" w:eastAsia="zh-CN"/>
        </w:rPr>
        <w:t>)</w:t>
      </w:r>
      <w:r w:rsidRPr="00A7116E">
        <w:rPr>
          <w:lang w:val="en-US" w:eastAsia="zh-CN"/>
        </w:rPr>
        <w:t>.</w:t>
      </w:r>
    </w:p>
    <w:p w14:paraId="364B8BD6" w14:textId="77777777" w:rsidR="00516776" w:rsidRDefault="00516776" w:rsidP="00516776">
      <w:pPr>
        <w:rPr>
          <w:lang w:val="en-US" w:eastAsia="zh-CN"/>
        </w:rPr>
      </w:pPr>
      <w:r w:rsidRPr="003C42CF">
        <w:rPr>
          <w:b/>
          <w:lang w:val="en-US" w:eastAsia="zh-CN"/>
        </w:rPr>
        <w:t>Cardinality</w:t>
      </w:r>
      <w:r w:rsidRPr="00A7116E">
        <w:rPr>
          <w:lang w:val="en-US" w:eastAsia="zh-CN"/>
        </w:rPr>
        <w:t xml:space="preserve">: </w:t>
      </w:r>
      <w:r>
        <w:rPr>
          <w:rFonts w:hint="eastAsia"/>
          <w:lang w:val="en-US" w:eastAsia="zh-CN"/>
        </w:rPr>
        <w:t>D</w:t>
      </w:r>
      <w:r w:rsidRPr="00A939A4">
        <w:rPr>
          <w:lang w:val="en-US" w:eastAsia="zh-CN"/>
        </w:rPr>
        <w:t>efines the allowed number of occurrence</w:t>
      </w:r>
      <w:r>
        <w:rPr>
          <w:lang w:val="en-US" w:eastAsia="zh-CN"/>
        </w:rPr>
        <w:t xml:space="preserve"> of data type </w:t>
      </w:r>
      <w:r w:rsidRPr="00495D18">
        <w:rPr>
          <w:i/>
          <w:lang w:val="en-US" w:eastAsia="zh-CN"/>
        </w:rPr>
        <w:t>&lt;type&gt;</w:t>
      </w:r>
      <w:r>
        <w:rPr>
          <w:lang w:val="en-US" w:eastAsia="zh-CN"/>
        </w:rPr>
        <w:t>.</w:t>
      </w:r>
      <w:r w:rsidRPr="00A7116E">
        <w:rPr>
          <w:lang w:val="en-US" w:eastAsia="zh-CN"/>
        </w:rPr>
        <w:t xml:space="preserve"> </w:t>
      </w:r>
      <w:r>
        <w:rPr>
          <w:lang w:val="en-US" w:eastAsia="zh-CN"/>
        </w:rPr>
        <w:t xml:space="preserve">A cardinality of </w:t>
      </w:r>
      <w:r>
        <w:t>"</w:t>
      </w:r>
      <w:r w:rsidRPr="00495D18">
        <w:rPr>
          <w:i/>
        </w:rPr>
        <w:t>M</w:t>
      </w:r>
      <w:r>
        <w:t>..</w:t>
      </w:r>
      <w:r w:rsidRPr="00495D18">
        <w:rPr>
          <w:i/>
        </w:rPr>
        <w:t>N</w:t>
      </w:r>
      <w:r>
        <w:t>"</w:t>
      </w:r>
      <w:r w:rsidRPr="001769FF">
        <w:t xml:space="preserve">, </w:t>
      </w:r>
      <w:r>
        <w:t>is only allowed for data types "array</w:t>
      </w:r>
      <w:r w:rsidRPr="00495D18">
        <w:rPr>
          <w:i/>
        </w:rPr>
        <w:t>(&lt;type&gt;</w:t>
      </w:r>
      <w:r>
        <w:t>)" and "map</w:t>
      </w:r>
      <w:r w:rsidRPr="00495D18">
        <w:rPr>
          <w:i/>
        </w:rPr>
        <w:t>(&lt;type&gt;</w:t>
      </w:r>
      <w:r>
        <w:t>)" and indicates the number of elements within the array or map</w:t>
      </w:r>
      <w:r>
        <w:rPr>
          <w:lang w:val="en-US" w:eastAsia="zh-CN"/>
        </w:rPr>
        <w:t xml:space="preserve">; the values </w:t>
      </w:r>
      <w:r w:rsidRPr="00495D18">
        <w:rPr>
          <w:i/>
          <w:lang w:val="en-US" w:eastAsia="zh-CN"/>
        </w:rPr>
        <w:t>M</w:t>
      </w:r>
      <w:r>
        <w:rPr>
          <w:lang w:val="en-US" w:eastAsia="zh-CN"/>
        </w:rPr>
        <w:t xml:space="preserve"> and </w:t>
      </w:r>
      <w:r w:rsidRPr="00495D18">
        <w:rPr>
          <w:i/>
          <w:lang w:val="en-US" w:eastAsia="zh-CN"/>
        </w:rPr>
        <w:t>N</w:t>
      </w:r>
      <w:r>
        <w:rPr>
          <w:lang w:val="en-US" w:eastAsia="zh-CN"/>
        </w:rPr>
        <w:t xml:space="preserve"> can either be the characters "M" and "N", respectively, or integer numbers </w:t>
      </w:r>
      <w:r w:rsidRPr="004211CF">
        <w:rPr>
          <w:lang w:val="en-US" w:eastAsia="zh-CN"/>
        </w:rPr>
        <w:t xml:space="preserve">with M being greater than or equal 0, and N being </w:t>
      </w:r>
      <w:r>
        <w:rPr>
          <w:lang w:val="en-US" w:eastAsia="zh-CN"/>
        </w:rPr>
        <w:t xml:space="preserve">greater than 0 and M. For data type </w:t>
      </w:r>
      <w:r>
        <w:t>"</w:t>
      </w:r>
      <w:r w:rsidRPr="00495D18">
        <w:rPr>
          <w:i/>
        </w:rPr>
        <w:t>&lt;type&gt;</w:t>
      </w:r>
      <w:r>
        <w:t>", t</w:t>
      </w:r>
      <w:r>
        <w:rPr>
          <w:lang w:val="en-US" w:eastAsia="zh-CN"/>
        </w:rPr>
        <w:t>he cardinality shall be</w:t>
      </w:r>
      <w:r w:rsidRPr="00A7116E" w:rsidDel="003E45B6">
        <w:rPr>
          <w:lang w:val="en-US" w:eastAsia="zh-CN"/>
        </w:rPr>
        <w:t xml:space="preserve"> </w:t>
      </w:r>
      <w:r>
        <w:rPr>
          <w:lang w:val="en-US" w:eastAsia="zh-CN"/>
        </w:rPr>
        <w:t xml:space="preserve">set to </w:t>
      </w:r>
      <w:r w:rsidRPr="00801314">
        <w:rPr>
          <w:lang w:val="en-US" w:eastAsia="zh-CN"/>
        </w:rPr>
        <w:t>"</w:t>
      </w:r>
      <w:r>
        <w:t>0..1</w:t>
      </w:r>
      <w:r w:rsidRPr="00801314">
        <w:rPr>
          <w:lang w:val="en-US" w:eastAsia="zh-CN"/>
        </w:rPr>
        <w:t>"</w:t>
      </w:r>
      <w:r>
        <w:t xml:space="preserve"> if the Presence condition is "C" or "O", and to </w:t>
      </w:r>
      <w:r w:rsidRPr="00801314">
        <w:rPr>
          <w:lang w:val="en-US" w:eastAsia="zh-CN"/>
        </w:rPr>
        <w:t>"</w:t>
      </w:r>
      <w:r w:rsidRPr="00A7116E">
        <w:t>1</w:t>
      </w:r>
      <w:r w:rsidRPr="00801314">
        <w:rPr>
          <w:lang w:val="en-US" w:eastAsia="zh-CN"/>
        </w:rPr>
        <w:t>"</w:t>
      </w:r>
      <w:r>
        <w:t xml:space="preserve"> if the Presence condition is "M".</w:t>
      </w:r>
      <w:r w:rsidRPr="0030403A">
        <w:rPr>
          <w:lang w:val="en-US" w:eastAsia="zh-CN"/>
        </w:rPr>
        <w:t xml:space="preserve"> </w:t>
      </w:r>
      <w:r>
        <w:rPr>
          <w:lang w:val="en-US" w:eastAsia="zh-CN"/>
        </w:rPr>
        <w:t>The Cardinality shall be left empty if no response body is allowed</w:t>
      </w:r>
      <w:r w:rsidRPr="00A7116E">
        <w:rPr>
          <w:lang w:val="en-US" w:eastAsia="zh-CN"/>
        </w:rPr>
        <w:t>.</w:t>
      </w:r>
    </w:p>
    <w:p w14:paraId="0B406890" w14:textId="77777777" w:rsidR="00516776" w:rsidRPr="00376D59" w:rsidRDefault="00516776" w:rsidP="00516776">
      <w:pPr>
        <w:rPr>
          <w:lang w:val="en-US" w:eastAsia="zh-CN"/>
        </w:rPr>
      </w:pPr>
      <w:r w:rsidRPr="004F50E2">
        <w:rPr>
          <w:b/>
          <w:lang w:val="en-US" w:eastAsia="zh-CN"/>
        </w:rPr>
        <w:t>Response codes</w:t>
      </w:r>
      <w:r>
        <w:rPr>
          <w:lang w:val="en-US" w:eastAsia="zh-CN"/>
        </w:rPr>
        <w:t>: List</w:t>
      </w:r>
      <w:r>
        <w:rPr>
          <w:rFonts w:hint="eastAsia"/>
          <w:lang w:val="en-US" w:eastAsia="zh-CN"/>
        </w:rPr>
        <w:t>s</w:t>
      </w:r>
      <w:r>
        <w:rPr>
          <w:lang w:val="en-US" w:eastAsia="zh-CN"/>
        </w:rPr>
        <w:t xml:space="preserve"> applicable response codes with name </w:t>
      </w:r>
      <w:r w:rsidRPr="00376D59">
        <w:rPr>
          <w:lang w:val="en-US" w:eastAsia="zh-CN"/>
        </w:rPr>
        <w:t xml:space="preserve">from </w:t>
      </w:r>
      <w:r w:rsidRPr="00376D59">
        <w:t>HTTP Status Code Registry at IANA</w:t>
      </w:r>
      <w:r w:rsidRPr="00376D59">
        <w:rPr>
          <w:lang w:val="de-DE"/>
        </w:rPr>
        <w:t> </w:t>
      </w:r>
      <w:r w:rsidRPr="00376D59">
        <w:t>[12]</w:t>
      </w:r>
      <w:r w:rsidRPr="00376D59">
        <w:rPr>
          <w:lang w:val="en-US" w:eastAsia="zh-CN"/>
        </w:rPr>
        <w:t>.</w:t>
      </w:r>
      <w:r w:rsidRPr="0037428E">
        <w:rPr>
          <w:lang w:val="en-US" w:eastAsia="zh-CN"/>
        </w:rPr>
        <w:t xml:space="preserve"> </w:t>
      </w:r>
      <w:r>
        <w:rPr>
          <w:lang w:val="en-US" w:eastAsia="zh-CN"/>
        </w:rPr>
        <w:t xml:space="preserve">Mandatory HTTP status codes listed in </w:t>
      </w:r>
      <w:r>
        <w:t>Table </w:t>
      </w:r>
      <w:r w:rsidRPr="0047713D">
        <w:t>5.</w:t>
      </w:r>
      <w:r>
        <w:t>2</w:t>
      </w:r>
      <w:r w:rsidRPr="0047713D">
        <w:t>.</w:t>
      </w:r>
      <w:r w:rsidRPr="003D55CE">
        <w:t>7</w:t>
      </w:r>
      <w:r>
        <w:t>.1-1</w:t>
      </w:r>
      <w:r w:rsidRPr="00E6372D">
        <w:t xml:space="preserve"> </w:t>
      </w:r>
      <w:r w:rsidRPr="008F2F3C">
        <w:t>of 3GPP TS 29.5</w:t>
      </w:r>
      <w:r>
        <w:t>00</w:t>
      </w:r>
      <w:r w:rsidRPr="008F2F3C">
        <w:t> [</w:t>
      </w:r>
      <w:r>
        <w:t>2</w:t>
      </w:r>
      <w:r w:rsidRPr="008F2F3C">
        <w:t>]</w:t>
      </w:r>
      <w:r>
        <w:t xml:space="preserve"> for the corresponding</w:t>
      </w:r>
      <w:r w:rsidRPr="005A14CD">
        <w:t xml:space="preserve"> HTTP method</w:t>
      </w:r>
      <w:r>
        <w:t xml:space="preserve"> shall only be included if specific clarifications in the description part or special data types of the response body are required. </w:t>
      </w:r>
      <w:r>
        <w:rPr>
          <w:lang w:val="en-US" w:eastAsia="zh-CN"/>
        </w:rPr>
        <w:t xml:space="preserve">Applicable HTTP status codes in addition to the mandatory HTTP status codes listed in </w:t>
      </w:r>
      <w:r>
        <w:t>Table </w:t>
      </w:r>
      <w:r w:rsidRPr="0047713D">
        <w:t>5.</w:t>
      </w:r>
      <w:r>
        <w:t>2</w:t>
      </w:r>
      <w:r w:rsidRPr="0047713D">
        <w:t>.</w:t>
      </w:r>
      <w:r w:rsidRPr="003D55CE">
        <w:t>7</w:t>
      </w:r>
      <w:r>
        <w:t>.1-1</w:t>
      </w:r>
      <w:r w:rsidRPr="00E6372D">
        <w:t xml:space="preserve"> </w:t>
      </w:r>
      <w:r w:rsidRPr="008F2F3C">
        <w:t>of 3GPP TS 29.5</w:t>
      </w:r>
      <w:r>
        <w:t>00</w:t>
      </w:r>
      <w:r w:rsidRPr="008F2F3C">
        <w:t> [</w:t>
      </w:r>
      <w:r>
        <w:t>2</w:t>
      </w:r>
      <w:r w:rsidRPr="008F2F3C">
        <w:t>]</w:t>
      </w:r>
      <w:r>
        <w:t xml:space="preserve"> for the corresponding</w:t>
      </w:r>
      <w:r w:rsidRPr="005A14CD">
        <w:t xml:space="preserve"> HTTP method</w:t>
      </w:r>
      <w:r>
        <w:t xml:space="preserve"> shall be included.</w:t>
      </w:r>
    </w:p>
    <w:p w14:paraId="40F80B4B" w14:textId="77777777" w:rsidR="00516776" w:rsidRDefault="00516776" w:rsidP="00516776">
      <w:pPr>
        <w:rPr>
          <w:lang w:val="en-US" w:eastAsia="zh-CN"/>
        </w:rPr>
      </w:pPr>
      <w:r w:rsidRPr="004F50E2">
        <w:rPr>
          <w:b/>
          <w:lang w:val="en-US" w:eastAsia="zh-CN"/>
        </w:rPr>
        <w:t>Description</w:t>
      </w:r>
      <w:r w:rsidRPr="00A7116E">
        <w:rPr>
          <w:lang w:val="en-US" w:eastAsia="zh-CN"/>
        </w:rPr>
        <w:t xml:space="preserve">: Additional information for a </w:t>
      </w:r>
      <w:r>
        <w:rPr>
          <w:lang w:val="en-US" w:eastAsia="zh-CN"/>
        </w:rPr>
        <w:t>response</w:t>
      </w:r>
      <w:r>
        <w:rPr>
          <w:rFonts w:hint="eastAsia"/>
          <w:lang w:val="en-US" w:eastAsia="zh-CN"/>
        </w:rPr>
        <w:t>,</w:t>
      </w:r>
      <w:r w:rsidRPr="00A7116E">
        <w:rPr>
          <w:lang w:val="en-US" w:eastAsia="zh-CN"/>
        </w:rPr>
        <w:t xml:space="preserve"> </w:t>
      </w:r>
      <w:r>
        <w:rPr>
          <w:rFonts w:hint="eastAsia"/>
          <w:lang w:val="en-US" w:eastAsia="zh-CN"/>
        </w:rPr>
        <w:t>i.e.</w:t>
      </w:r>
      <w:r>
        <w:rPr>
          <w:lang w:val="en-US" w:eastAsia="zh-CN"/>
        </w:rPr>
        <w:t xml:space="preserve"> describe</w:t>
      </w:r>
      <w:r>
        <w:rPr>
          <w:rFonts w:hint="eastAsia"/>
          <w:lang w:val="en-US" w:eastAsia="zh-CN"/>
        </w:rPr>
        <w:t>s</w:t>
      </w:r>
      <w:r>
        <w:rPr>
          <w:lang w:val="en-US" w:eastAsia="zh-CN"/>
        </w:rPr>
        <w:t xml:space="preserve"> the meaning of the success case or meaning of the error case with additional statement regarding error handling.</w:t>
      </w:r>
    </w:p>
    <w:p w14:paraId="06D611D1" w14:textId="77777777" w:rsidR="00516776" w:rsidRDefault="00516776" w:rsidP="008004F9">
      <w:pPr>
        <w:pStyle w:val="NO"/>
        <w:rPr>
          <w:lang w:val="en-US" w:eastAsia="zh-CN"/>
        </w:rPr>
      </w:pPr>
      <w:r>
        <w:rPr>
          <w:rFonts w:hint="eastAsia"/>
          <w:lang w:val="en-US" w:eastAsia="zh-CN"/>
        </w:rPr>
        <w:t>NOTE</w:t>
      </w:r>
      <w:r>
        <w:rPr>
          <w:lang w:val="en-US" w:eastAsia="zh-CN"/>
        </w:rPr>
        <w:t> </w:t>
      </w:r>
      <w:r>
        <w:rPr>
          <w:rFonts w:hint="eastAsia"/>
          <w:lang w:val="en-US" w:eastAsia="zh-CN"/>
        </w:rPr>
        <w:t>2:</w:t>
      </w:r>
      <w:r>
        <w:rPr>
          <w:rFonts w:hint="eastAsia"/>
          <w:lang w:val="en-US" w:eastAsia="zh-CN"/>
        </w:rPr>
        <w:tab/>
        <w:t xml:space="preserve">The cardinality of "0..N" does not imply that the </w:t>
      </w:r>
      <w:r>
        <w:rPr>
          <w:lang w:val="en-US" w:eastAsia="zh-CN"/>
        </w:rPr>
        <w:t>presence</w:t>
      </w:r>
      <w:r>
        <w:rPr>
          <w:rFonts w:hint="eastAsia"/>
          <w:lang w:val="en-US" w:eastAsia="zh-CN"/>
        </w:rPr>
        <w:t xml:space="preserve"> condition of the array or map is optional or conditional, i.e. the presence condition can be "M" while the cardinality is"0..N", the </w:t>
      </w:r>
      <w:r>
        <w:rPr>
          <w:lang w:val="en-US" w:eastAsia="zh-CN"/>
        </w:rPr>
        <w:t>presence</w:t>
      </w:r>
      <w:r>
        <w:rPr>
          <w:rFonts w:hint="eastAsia"/>
          <w:lang w:val="en-US" w:eastAsia="zh-CN"/>
        </w:rPr>
        <w:t xml:space="preserve"> condition can be "O" or "C" while the cardinality is "1..N".</w:t>
      </w:r>
    </w:p>
    <w:p w14:paraId="5D764309" w14:textId="77777777" w:rsidR="003D2F21" w:rsidRDefault="003D2F21" w:rsidP="003D2F21">
      <w:pPr>
        <w:pStyle w:val="Heading3"/>
      </w:pPr>
      <w:bookmarkStart w:id="707" w:name="_Toc51853098"/>
      <w:bookmarkStart w:id="708" w:name="_Toc19702497"/>
      <w:bookmarkStart w:id="709" w:name="_Toc27751658"/>
      <w:bookmarkStart w:id="710" w:name="_Toc35971744"/>
      <w:bookmarkStart w:id="711" w:name="_Toc35975993"/>
      <w:bookmarkStart w:id="712" w:name="_Toc44849450"/>
      <w:bookmarkStart w:id="713" w:name="_Toc51853091"/>
      <w:bookmarkStart w:id="714" w:name="_Toc114582949"/>
      <w:r>
        <w:t>5.2.3A</w:t>
      </w:r>
      <w:r>
        <w:tab/>
        <w:t>Notifications</w:t>
      </w:r>
      <w:bookmarkEnd w:id="707"/>
      <w:bookmarkEnd w:id="714"/>
    </w:p>
    <w:p w14:paraId="1CF68E62" w14:textId="77777777" w:rsidR="003D2F21" w:rsidRDefault="003D2F21" w:rsidP="003D2F21">
      <w:pPr>
        <w:rPr>
          <w:lang w:eastAsia="zh-CN"/>
        </w:rPr>
      </w:pPr>
      <w:r>
        <w:rPr>
          <w:lang w:eastAsia="zh-CN"/>
        </w:rPr>
        <w:t xml:space="preserve">Notifications based on the </w:t>
      </w:r>
      <w:proofErr w:type="spellStart"/>
      <w:r>
        <w:rPr>
          <w:lang w:eastAsia="zh-CN"/>
        </w:rPr>
        <w:t>Callback</w:t>
      </w:r>
      <w:proofErr w:type="spellEnd"/>
      <w:r>
        <w:rPr>
          <w:lang w:eastAsia="zh-CN"/>
        </w:rPr>
        <w:t xml:space="preserve"> URI as specified in clause 4.6.2.3 and </w:t>
      </w:r>
      <w:r>
        <w:rPr>
          <w:noProof/>
        </w:rPr>
        <w:t>clause</w:t>
      </w:r>
      <w:r w:rsidRPr="00986E88">
        <w:rPr>
          <w:noProof/>
        </w:rPr>
        <w:t> 6.2 of 3GPP TS 29.500 [4]</w:t>
      </w:r>
      <w:r>
        <w:rPr>
          <w:noProof/>
        </w:rPr>
        <w:t xml:space="preserve"> may be supported</w:t>
      </w:r>
      <w:r>
        <w:rPr>
          <w:lang w:eastAsia="zh-CN"/>
        </w:rPr>
        <w:t>.</w:t>
      </w:r>
      <w:r>
        <w:rPr>
          <w:rFonts w:hint="eastAsia"/>
          <w:lang w:eastAsia="zh-CN"/>
        </w:rPr>
        <w:t xml:space="preserve"> </w:t>
      </w:r>
      <w:r>
        <w:rPr>
          <w:lang w:eastAsia="zh-CN"/>
        </w:rPr>
        <w:t xml:space="preserve">The </w:t>
      </w:r>
      <w:r>
        <w:rPr>
          <w:rFonts w:hint="eastAsia"/>
          <w:lang w:eastAsia="zh-CN"/>
        </w:rPr>
        <w:t>d</w:t>
      </w:r>
      <w:r>
        <w:t xml:space="preserve">escription </w:t>
      </w:r>
      <w:r>
        <w:rPr>
          <w:rFonts w:hint="eastAsia"/>
          <w:lang w:eastAsia="zh-CN"/>
        </w:rPr>
        <w:t>of</w:t>
      </w:r>
      <w:r>
        <w:t xml:space="preserve"> each notification contain</w:t>
      </w:r>
      <w:r>
        <w:rPr>
          <w:rFonts w:hint="eastAsia"/>
          <w:lang w:eastAsia="zh-CN"/>
        </w:rPr>
        <w:t>s</w:t>
      </w:r>
      <w:r>
        <w:t xml:space="preserve"> the</w:t>
      </w:r>
      <w:r>
        <w:rPr>
          <w:rFonts w:hint="eastAsia"/>
          <w:lang w:eastAsia="zh-CN"/>
        </w:rPr>
        <w:t xml:space="preserve"> </w:t>
      </w:r>
      <w:proofErr w:type="spellStart"/>
      <w:r>
        <w:rPr>
          <w:lang w:eastAsia="zh-CN"/>
        </w:rPr>
        <w:t>Callback</w:t>
      </w:r>
      <w:proofErr w:type="spellEnd"/>
      <w:r>
        <w:rPr>
          <w:rFonts w:hint="eastAsia"/>
          <w:lang w:eastAsia="zh-CN"/>
        </w:rPr>
        <w:t xml:space="preserve"> URI,</w:t>
      </w:r>
      <w:r>
        <w:t xml:space="preserve"> the HTTP method (typically POST), data structure</w:t>
      </w:r>
      <w:r>
        <w:rPr>
          <w:rFonts w:hint="eastAsia"/>
          <w:lang w:eastAsia="zh-CN"/>
        </w:rPr>
        <w:t xml:space="preserve">s supported by the request body and the </w:t>
      </w:r>
      <w:r>
        <w:t>data structure</w:t>
      </w:r>
      <w:r>
        <w:rPr>
          <w:rFonts w:hint="eastAsia"/>
          <w:lang w:eastAsia="zh-CN"/>
        </w:rPr>
        <w:t>s supported by the response body</w:t>
      </w:r>
      <w:r>
        <w:t>.</w:t>
      </w:r>
    </w:p>
    <w:p w14:paraId="39C0FE79" w14:textId="77777777" w:rsidR="003D2F21" w:rsidRDefault="003D2F21" w:rsidP="003D2F21">
      <w:r>
        <w:t xml:space="preserve">An overview </w:t>
      </w:r>
      <w:r>
        <w:rPr>
          <w:rFonts w:hint="eastAsia"/>
          <w:lang w:eastAsia="zh-CN"/>
        </w:rPr>
        <w:t xml:space="preserve">of the </w:t>
      </w:r>
      <w:r>
        <w:t xml:space="preserve">notifications </w:t>
      </w:r>
      <w:r>
        <w:rPr>
          <w:rFonts w:hint="eastAsia"/>
          <w:lang w:eastAsia="zh-CN"/>
        </w:rPr>
        <w:t>is</w:t>
      </w:r>
      <w:r>
        <w:t xml:space="preserve"> illustrated </w:t>
      </w:r>
      <w:r>
        <w:rPr>
          <w:rFonts w:hint="eastAsia"/>
          <w:lang w:eastAsia="zh-CN"/>
        </w:rPr>
        <w:t xml:space="preserve">in </w:t>
      </w:r>
      <w:r>
        <w:t>table 5.2.3A-1.</w:t>
      </w:r>
    </w:p>
    <w:p w14:paraId="3BEF3CA0" w14:textId="77777777" w:rsidR="003D2F21" w:rsidRPr="00A04126" w:rsidRDefault="003D2F21" w:rsidP="003D2F21">
      <w:pPr>
        <w:pStyle w:val="TH"/>
      </w:pPr>
      <w:r w:rsidRPr="00A04126">
        <w:t xml:space="preserve">Table </w:t>
      </w:r>
      <w:r>
        <w:t>5.2.3A</w:t>
      </w:r>
      <w:r w:rsidRPr="00A04126">
        <w:t>-1: Notifications overview</w:t>
      </w:r>
    </w:p>
    <w:tbl>
      <w:tblPr>
        <w:tblW w:w="448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914"/>
        <w:gridCol w:w="3654"/>
        <w:gridCol w:w="1243"/>
        <w:gridCol w:w="1957"/>
      </w:tblGrid>
      <w:tr w:rsidR="003D2F21" w:rsidRPr="00B54FF5" w14:paraId="7E0A6A82" w14:textId="77777777" w:rsidTr="00D70B9C">
        <w:trPr>
          <w:jc w:val="center"/>
        </w:trPr>
        <w:tc>
          <w:tcPr>
            <w:tcW w:w="109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3F5A9B4" w14:textId="77777777" w:rsidR="003D2F21" w:rsidRPr="0016361A" w:rsidRDefault="003D2F21" w:rsidP="00D70B9C">
            <w:pPr>
              <w:pStyle w:val="TAH"/>
            </w:pPr>
            <w:r w:rsidRPr="0016361A">
              <w:t>Notification</w:t>
            </w:r>
          </w:p>
        </w:tc>
        <w:tc>
          <w:tcPr>
            <w:tcW w:w="208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27C4797" w14:textId="77777777" w:rsidR="003D2F21" w:rsidRPr="0016361A" w:rsidRDefault="003D2F21" w:rsidP="00D70B9C">
            <w:pPr>
              <w:pStyle w:val="TAH"/>
            </w:pPr>
            <w:proofErr w:type="spellStart"/>
            <w:r>
              <w:t>Callback</w:t>
            </w:r>
            <w:proofErr w:type="spellEnd"/>
            <w:r w:rsidRPr="0016361A">
              <w:t xml:space="preserve"> URI</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4D34698" w14:textId="77777777" w:rsidR="003D2F21" w:rsidRPr="0016361A" w:rsidRDefault="003D2F21" w:rsidP="00D70B9C">
            <w:pPr>
              <w:pStyle w:val="TAH"/>
            </w:pPr>
            <w:r w:rsidRPr="0016361A">
              <w:t>HTTP method or custom operation</w:t>
            </w:r>
          </w:p>
        </w:tc>
        <w:tc>
          <w:tcPr>
            <w:tcW w:w="111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8480DC9" w14:textId="77777777" w:rsidR="003D2F21" w:rsidRPr="0016361A" w:rsidRDefault="003D2F21" w:rsidP="00D70B9C">
            <w:pPr>
              <w:pStyle w:val="TAH"/>
            </w:pPr>
            <w:r w:rsidRPr="0016361A">
              <w:t>Description</w:t>
            </w:r>
          </w:p>
          <w:p w14:paraId="0F45A653" w14:textId="77777777" w:rsidR="003D2F21" w:rsidRPr="0016361A" w:rsidRDefault="003D2F21" w:rsidP="00D70B9C">
            <w:pPr>
              <w:pStyle w:val="TAH"/>
            </w:pPr>
            <w:r w:rsidRPr="0016361A">
              <w:t>(service operation)</w:t>
            </w:r>
          </w:p>
        </w:tc>
      </w:tr>
      <w:tr w:rsidR="003D2F21" w:rsidRPr="00B54FF5" w14:paraId="79C6C331" w14:textId="77777777" w:rsidTr="00D70B9C">
        <w:trPr>
          <w:jc w:val="center"/>
        </w:trPr>
        <w:tc>
          <w:tcPr>
            <w:tcW w:w="1091" w:type="pct"/>
            <w:tcBorders>
              <w:left w:val="single" w:sz="4" w:space="0" w:color="auto"/>
              <w:right w:val="single" w:sz="4" w:space="0" w:color="auto"/>
            </w:tcBorders>
            <w:vAlign w:val="center"/>
          </w:tcPr>
          <w:p w14:paraId="70A4EB72" w14:textId="77777777" w:rsidR="003D2F21" w:rsidRPr="0016361A" w:rsidRDefault="003D2F21" w:rsidP="00D70B9C">
            <w:pPr>
              <w:pStyle w:val="TAC"/>
              <w:rPr>
                <w:lang w:val="en-US"/>
              </w:rPr>
            </w:pPr>
            <w:r w:rsidRPr="0016361A">
              <w:rPr>
                <w:lang w:val="en-US"/>
              </w:rPr>
              <w:t>&lt;notification 1&gt;</w:t>
            </w:r>
          </w:p>
          <w:p w14:paraId="01E955C0" w14:textId="77777777" w:rsidR="003D2F21" w:rsidRPr="0016361A" w:rsidRDefault="003D2F21" w:rsidP="00D70B9C">
            <w:pPr>
              <w:pStyle w:val="TAC"/>
              <w:rPr>
                <w:lang w:val="en-US"/>
              </w:rPr>
            </w:pPr>
            <w:r w:rsidRPr="0016361A">
              <w:rPr>
                <w:lang w:val="en-US"/>
              </w:rPr>
              <w:t>e.g. Status Change Notification</w:t>
            </w:r>
          </w:p>
          <w:p w14:paraId="6F8B586D" w14:textId="77777777" w:rsidR="003D2F21" w:rsidRPr="0016361A" w:rsidRDefault="003D2F21" w:rsidP="00D70B9C">
            <w:pPr>
              <w:pStyle w:val="TAC"/>
              <w:rPr>
                <w:lang w:val="en-US"/>
              </w:rPr>
            </w:pPr>
          </w:p>
        </w:tc>
        <w:tc>
          <w:tcPr>
            <w:tcW w:w="2083" w:type="pct"/>
            <w:tcBorders>
              <w:left w:val="single" w:sz="4" w:space="0" w:color="auto"/>
              <w:right w:val="single" w:sz="4" w:space="0" w:color="auto"/>
            </w:tcBorders>
            <w:vAlign w:val="center"/>
          </w:tcPr>
          <w:p w14:paraId="4FCC37D9" w14:textId="77777777" w:rsidR="003D2F21" w:rsidRPr="0016361A" w:rsidRDefault="003D2F21" w:rsidP="00D70B9C">
            <w:pPr>
              <w:pStyle w:val="TAL"/>
              <w:rPr>
                <w:lang w:val="en-US"/>
              </w:rPr>
            </w:pPr>
            <w:r w:rsidRPr="0016361A">
              <w:rPr>
                <w:lang w:val="en-US"/>
              </w:rPr>
              <w:t xml:space="preserve">&lt; </w:t>
            </w:r>
            <w:r>
              <w:rPr>
                <w:lang w:val="en-US"/>
              </w:rPr>
              <w:t>Callback</w:t>
            </w:r>
            <w:r w:rsidRPr="0016361A">
              <w:rPr>
                <w:lang w:val="en-US"/>
              </w:rPr>
              <w:t xml:space="preserve"> URI &gt;</w:t>
            </w:r>
          </w:p>
          <w:p w14:paraId="6887601D" w14:textId="77777777" w:rsidR="003D2F21" w:rsidRPr="0016361A" w:rsidDel="005E0502" w:rsidRDefault="003D2F21" w:rsidP="00D70B9C">
            <w:pPr>
              <w:pStyle w:val="TAL"/>
              <w:rPr>
                <w:lang w:val="en-US"/>
              </w:rPr>
            </w:pPr>
            <w:r w:rsidRPr="0016361A">
              <w:rPr>
                <w:lang w:val="en-US"/>
              </w:rPr>
              <w:t>e.g. {</w:t>
            </w:r>
            <w:proofErr w:type="spellStart"/>
            <w:r w:rsidRPr="0016361A">
              <w:rPr>
                <w:lang w:val="en-US"/>
              </w:rPr>
              <w:t>StatusCallbackUri</w:t>
            </w:r>
            <w:proofErr w:type="spellEnd"/>
            <w:r w:rsidRPr="0016361A">
              <w:rPr>
                <w:lang w:val="en-US"/>
              </w:rPr>
              <w:t>}</w:t>
            </w:r>
          </w:p>
        </w:tc>
        <w:tc>
          <w:tcPr>
            <w:tcW w:w="709" w:type="pct"/>
            <w:tcBorders>
              <w:top w:val="single" w:sz="4" w:space="0" w:color="auto"/>
              <w:left w:val="single" w:sz="4" w:space="0" w:color="auto"/>
              <w:bottom w:val="single" w:sz="4" w:space="0" w:color="auto"/>
              <w:right w:val="single" w:sz="4" w:space="0" w:color="auto"/>
            </w:tcBorders>
          </w:tcPr>
          <w:p w14:paraId="2C7F2209" w14:textId="77777777" w:rsidR="003D2F21" w:rsidRPr="0016361A" w:rsidRDefault="003D2F21" w:rsidP="00D70B9C">
            <w:pPr>
              <w:pStyle w:val="TAC"/>
              <w:rPr>
                <w:lang w:val="fr-FR"/>
              </w:rPr>
            </w:pPr>
          </w:p>
          <w:p w14:paraId="24498385" w14:textId="77777777" w:rsidR="003D2F21" w:rsidRPr="0016361A" w:rsidRDefault="003D2F21" w:rsidP="00D70B9C">
            <w:pPr>
              <w:pStyle w:val="TAC"/>
              <w:rPr>
                <w:lang w:val="fr-FR"/>
              </w:rPr>
            </w:pPr>
            <w:proofErr w:type="spellStart"/>
            <w:r w:rsidRPr="0016361A">
              <w:rPr>
                <w:lang w:val="fr-FR"/>
              </w:rPr>
              <w:t>e.g</w:t>
            </w:r>
            <w:proofErr w:type="spellEnd"/>
            <w:r w:rsidRPr="0016361A">
              <w:rPr>
                <w:lang w:val="fr-FR"/>
              </w:rPr>
              <w:t xml:space="preserve"> POST</w:t>
            </w:r>
          </w:p>
        </w:tc>
        <w:tc>
          <w:tcPr>
            <w:tcW w:w="1116" w:type="pct"/>
            <w:tcBorders>
              <w:top w:val="single" w:sz="4" w:space="0" w:color="auto"/>
              <w:left w:val="single" w:sz="4" w:space="0" w:color="auto"/>
              <w:bottom w:val="single" w:sz="4" w:space="0" w:color="auto"/>
              <w:right w:val="single" w:sz="4" w:space="0" w:color="auto"/>
            </w:tcBorders>
          </w:tcPr>
          <w:p w14:paraId="33474D66" w14:textId="77777777" w:rsidR="003D2F21" w:rsidRPr="0016361A" w:rsidRDefault="003D2F21" w:rsidP="00D70B9C">
            <w:pPr>
              <w:pStyle w:val="TAL"/>
              <w:rPr>
                <w:lang w:val="en-US"/>
              </w:rPr>
            </w:pPr>
          </w:p>
          <w:p w14:paraId="517111DA" w14:textId="77777777" w:rsidR="003D2F21" w:rsidRPr="0016361A" w:rsidRDefault="003D2F21" w:rsidP="00D70B9C">
            <w:pPr>
              <w:pStyle w:val="TAL"/>
              <w:rPr>
                <w:lang w:val="en-US"/>
              </w:rPr>
            </w:pPr>
            <w:r w:rsidRPr="0016361A">
              <w:rPr>
                <w:lang w:val="en-US"/>
              </w:rPr>
              <w:t xml:space="preserve">e.g. Notify Event </w:t>
            </w:r>
          </w:p>
        </w:tc>
      </w:tr>
    </w:tbl>
    <w:p w14:paraId="593B1753" w14:textId="77777777" w:rsidR="003D2F21" w:rsidRDefault="003D2F21" w:rsidP="003D2F21">
      <w:pPr>
        <w:rPr>
          <w:lang w:val="en-US" w:eastAsia="zh-CN"/>
        </w:rPr>
      </w:pPr>
    </w:p>
    <w:p w14:paraId="4AFAB3FA" w14:textId="77777777" w:rsidR="003D2F21" w:rsidRDefault="003D2F21" w:rsidP="003D2F21">
      <w:pPr>
        <w:rPr>
          <w:lang w:val="en-US" w:eastAsia="zh-CN"/>
        </w:rPr>
      </w:pPr>
      <w:r>
        <w:rPr>
          <w:lang w:val="en-US" w:eastAsia="zh-CN"/>
        </w:rPr>
        <w:t>Example:</w:t>
      </w:r>
    </w:p>
    <w:p w14:paraId="0ED75C15" w14:textId="77777777" w:rsidR="003D2F21" w:rsidRDefault="003D2F21" w:rsidP="003D2F21">
      <w:pPr>
        <w:rPr>
          <w:lang w:val="en-US" w:eastAsia="zh-CN"/>
        </w:rPr>
      </w:pPr>
      <w:r>
        <w:rPr>
          <w:lang w:val="en-US" w:eastAsia="zh-CN"/>
        </w:rPr>
        <w:lastRenderedPageBreak/>
        <w:t xml:space="preserve">Callback URI: </w:t>
      </w:r>
      <w:r w:rsidRPr="00986E88">
        <w:rPr>
          <w:b/>
          <w:noProof/>
        </w:rPr>
        <w:t>{notifUri}</w:t>
      </w:r>
    </w:p>
    <w:p w14:paraId="76F4586F" w14:textId="77777777" w:rsidR="003D2F21" w:rsidRDefault="003D2F21" w:rsidP="003D2F21">
      <w:pPr>
        <w:rPr>
          <w:noProof/>
        </w:rPr>
      </w:pPr>
    </w:p>
    <w:p w14:paraId="16F18D1E" w14:textId="77777777" w:rsidR="003D2F21" w:rsidRPr="00986E88" w:rsidRDefault="003D2F21" w:rsidP="003D2F21">
      <w:pPr>
        <w:rPr>
          <w:rFonts w:ascii="Arial" w:hAnsi="Arial" w:cs="Arial"/>
          <w:noProof/>
        </w:rPr>
      </w:pPr>
      <w:r>
        <w:rPr>
          <w:rFonts w:hint="eastAsia"/>
          <w:lang w:val="en-US" w:eastAsia="zh-CN"/>
        </w:rPr>
        <w:t>T</w:t>
      </w:r>
      <w:r>
        <w:rPr>
          <w:lang w:val="en-US" w:eastAsia="zh-CN"/>
        </w:rPr>
        <w:t xml:space="preserve">he callback URI variables </w:t>
      </w:r>
      <w:r>
        <w:rPr>
          <w:rFonts w:hint="eastAsia"/>
          <w:lang w:val="en-US" w:eastAsia="zh-CN"/>
        </w:rPr>
        <w:t xml:space="preserve">shall be </w:t>
      </w:r>
      <w:r>
        <w:rPr>
          <w:lang w:val="en-US" w:eastAsia="zh-CN"/>
        </w:rPr>
        <w:t xml:space="preserve">defined as table </w:t>
      </w:r>
      <w:r>
        <w:t>5.2.3A-2 illustrates</w:t>
      </w:r>
      <w:r>
        <w:rPr>
          <w:rFonts w:ascii="Arial" w:hAnsi="Arial" w:cs="Arial"/>
          <w:lang w:val="en-US" w:eastAsia="zh-CN"/>
        </w:rPr>
        <w:t>.</w:t>
      </w:r>
    </w:p>
    <w:p w14:paraId="4BBF75DD" w14:textId="77777777" w:rsidR="003D2F21" w:rsidRPr="00986E88" w:rsidRDefault="003D2F21" w:rsidP="003D2F21">
      <w:pPr>
        <w:pStyle w:val="TH"/>
        <w:rPr>
          <w:rFonts w:cs="Arial"/>
          <w:noProof/>
        </w:rPr>
      </w:pPr>
      <w:r w:rsidRPr="00986E88">
        <w:rPr>
          <w:noProof/>
        </w:rPr>
        <w:t>Table </w:t>
      </w:r>
      <w:r>
        <w:t>5.2.3A-2</w:t>
      </w:r>
      <w:r w:rsidRPr="00986E88">
        <w:rPr>
          <w:noProof/>
        </w:rPr>
        <w:t xml:space="preserve">: </w:t>
      </w:r>
      <w:r>
        <w:rPr>
          <w:noProof/>
        </w:rPr>
        <w:t>Callback</w:t>
      </w:r>
      <w:r w:rsidRPr="00986E88">
        <w:rPr>
          <w:noProof/>
        </w:rPr>
        <w:t xml:space="preserve"> URI variables</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1924"/>
        <w:gridCol w:w="7814"/>
      </w:tblGrid>
      <w:tr w:rsidR="003D2F21" w:rsidRPr="00B54FF5" w14:paraId="2AA930DD" w14:textId="77777777" w:rsidTr="00D70B9C">
        <w:trPr>
          <w:jc w:val="center"/>
        </w:trPr>
        <w:tc>
          <w:tcPr>
            <w:tcW w:w="1924" w:type="dxa"/>
            <w:tcBorders>
              <w:top w:val="single" w:sz="6" w:space="0" w:color="000000"/>
              <w:left w:val="single" w:sz="6" w:space="0" w:color="000000"/>
              <w:bottom w:val="single" w:sz="6" w:space="0" w:color="000000"/>
              <w:right w:val="single" w:sz="6" w:space="0" w:color="000000"/>
            </w:tcBorders>
            <w:shd w:val="clear" w:color="auto" w:fill="CCCCCC"/>
            <w:hideMark/>
          </w:tcPr>
          <w:p w14:paraId="0B198172" w14:textId="77777777" w:rsidR="003D2F21" w:rsidRPr="0016361A" w:rsidRDefault="003D2F21" w:rsidP="00D70B9C">
            <w:pPr>
              <w:pStyle w:val="TAH"/>
              <w:rPr>
                <w:noProof/>
              </w:rPr>
            </w:pPr>
            <w:r w:rsidRPr="0016361A">
              <w:rPr>
                <w:noProof/>
              </w:rPr>
              <w:t>Name</w:t>
            </w:r>
          </w:p>
        </w:tc>
        <w:tc>
          <w:tcPr>
            <w:tcW w:w="7814"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C87A3F0" w14:textId="77777777" w:rsidR="003D2F21" w:rsidRPr="0016361A" w:rsidRDefault="003D2F21" w:rsidP="00D70B9C">
            <w:pPr>
              <w:pStyle w:val="TAH"/>
              <w:rPr>
                <w:noProof/>
              </w:rPr>
            </w:pPr>
            <w:r w:rsidRPr="0016361A">
              <w:rPr>
                <w:noProof/>
              </w:rPr>
              <w:t>Definition</w:t>
            </w:r>
          </w:p>
        </w:tc>
      </w:tr>
      <w:tr w:rsidR="003D2F21" w:rsidRPr="00B54FF5" w14:paraId="30FB9A3F" w14:textId="77777777" w:rsidTr="00D70B9C">
        <w:trPr>
          <w:jc w:val="center"/>
        </w:trPr>
        <w:tc>
          <w:tcPr>
            <w:tcW w:w="1924" w:type="dxa"/>
            <w:tcBorders>
              <w:top w:val="single" w:sz="6" w:space="0" w:color="000000"/>
              <w:left w:val="single" w:sz="6" w:space="0" w:color="000000"/>
              <w:bottom w:val="single" w:sz="6" w:space="0" w:color="000000"/>
              <w:right w:val="single" w:sz="6" w:space="0" w:color="000000"/>
            </w:tcBorders>
            <w:hideMark/>
          </w:tcPr>
          <w:p w14:paraId="37C45FBC" w14:textId="77777777" w:rsidR="003D2F21" w:rsidRPr="0016361A" w:rsidRDefault="003D2F21" w:rsidP="00D70B9C">
            <w:pPr>
              <w:pStyle w:val="TAL"/>
              <w:rPr>
                <w:noProof/>
              </w:rPr>
            </w:pPr>
            <w:r w:rsidRPr="0016361A">
              <w:rPr>
                <w:noProof/>
              </w:rPr>
              <w:t>notifUri</w:t>
            </w:r>
          </w:p>
        </w:tc>
        <w:tc>
          <w:tcPr>
            <w:tcW w:w="7814" w:type="dxa"/>
            <w:tcBorders>
              <w:top w:val="single" w:sz="6" w:space="0" w:color="000000"/>
              <w:left w:val="single" w:sz="6" w:space="0" w:color="000000"/>
              <w:bottom w:val="single" w:sz="6" w:space="0" w:color="000000"/>
              <w:right w:val="single" w:sz="6" w:space="0" w:color="000000"/>
            </w:tcBorders>
            <w:vAlign w:val="center"/>
            <w:hideMark/>
          </w:tcPr>
          <w:p w14:paraId="039973C9" w14:textId="77777777" w:rsidR="003D2F21" w:rsidRPr="0016361A" w:rsidRDefault="003D2F21" w:rsidP="00D70B9C">
            <w:pPr>
              <w:pStyle w:val="TAL"/>
              <w:rPr>
                <w:noProof/>
              </w:rPr>
            </w:pPr>
            <w:r w:rsidRPr="0016361A">
              <w:rPr>
                <w:noProof/>
              </w:rPr>
              <w:t xml:space="preserve">String formatted as URI with the </w:t>
            </w:r>
            <w:r>
              <w:rPr>
                <w:noProof/>
              </w:rPr>
              <w:t>Callback</w:t>
            </w:r>
            <w:r w:rsidRPr="0016361A">
              <w:rPr>
                <w:noProof/>
              </w:rPr>
              <w:t xml:space="preserve"> Uri</w:t>
            </w:r>
          </w:p>
        </w:tc>
      </w:tr>
    </w:tbl>
    <w:p w14:paraId="3F592D84" w14:textId="77777777" w:rsidR="003D2F21" w:rsidRPr="00445D1C" w:rsidRDefault="003D2F21" w:rsidP="003D2F21">
      <w:pPr>
        <w:rPr>
          <w:b/>
          <w:lang w:eastAsia="zh-CN"/>
        </w:rPr>
      </w:pPr>
    </w:p>
    <w:p w14:paraId="5B33F77E" w14:textId="77777777" w:rsidR="003D2F21" w:rsidRDefault="003D2F21" w:rsidP="003D2F21">
      <w:pPr>
        <w:rPr>
          <w:lang w:val="en-US" w:eastAsia="zh-CN"/>
        </w:rPr>
      </w:pPr>
      <w:r>
        <w:rPr>
          <w:rFonts w:hint="eastAsia"/>
          <w:lang w:val="en-US" w:eastAsia="zh-CN"/>
        </w:rPr>
        <w:t>D</w:t>
      </w:r>
      <w:r>
        <w:rPr>
          <w:lang w:val="en-US" w:eastAsia="zh-CN"/>
        </w:rPr>
        <w:t>ata structures supported by the request body</w:t>
      </w:r>
      <w:r>
        <w:rPr>
          <w:rFonts w:hint="eastAsia"/>
          <w:lang w:val="en-US" w:eastAsia="zh-CN"/>
        </w:rPr>
        <w:t xml:space="preserve"> of the method</w:t>
      </w:r>
      <w:r>
        <w:rPr>
          <w:lang w:val="en-US" w:eastAsia="zh-CN"/>
        </w:rPr>
        <w:t xml:space="preserve"> </w:t>
      </w:r>
      <w:r>
        <w:rPr>
          <w:rFonts w:hint="eastAsia"/>
          <w:lang w:val="en-US" w:eastAsia="zh-CN"/>
        </w:rPr>
        <w:t>shall</w:t>
      </w:r>
      <w:r>
        <w:rPr>
          <w:lang w:val="en-US" w:eastAsia="zh-CN"/>
        </w:rPr>
        <w:t xml:space="preserve"> be specified as table 5.2.3A-3 illustrates.</w:t>
      </w:r>
    </w:p>
    <w:p w14:paraId="73AA951B" w14:textId="77777777" w:rsidR="003D2F21" w:rsidRDefault="003D2F21" w:rsidP="003D2F21">
      <w:pPr>
        <w:pStyle w:val="TH"/>
      </w:pPr>
      <w:r>
        <w:t>Table</w:t>
      </w:r>
      <w:r>
        <w:rPr>
          <w:rFonts w:hint="eastAsia"/>
          <w:lang w:eastAsia="zh-CN"/>
        </w:rPr>
        <w:t xml:space="preserve"> </w:t>
      </w:r>
      <w:r>
        <w:t>5.2.3A-3: Data structures supported by the HTTP method request body</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851"/>
        <w:gridCol w:w="1559"/>
        <w:gridCol w:w="5738"/>
      </w:tblGrid>
      <w:tr w:rsidR="003D2F21" w:rsidRPr="001769FF" w14:paraId="2924295E" w14:textId="77777777" w:rsidTr="00D70B9C">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tcPr>
          <w:p w14:paraId="72272212" w14:textId="77777777" w:rsidR="003D2F21" w:rsidRPr="001769FF" w:rsidRDefault="003D2F21" w:rsidP="00D70B9C">
            <w:pPr>
              <w:pStyle w:val="TAH"/>
            </w:pPr>
            <w:r w:rsidRPr="001769FF">
              <w:t>Data type</w:t>
            </w:r>
          </w:p>
        </w:tc>
        <w:tc>
          <w:tcPr>
            <w:tcW w:w="851" w:type="dxa"/>
            <w:tcBorders>
              <w:top w:val="single" w:sz="4" w:space="0" w:color="auto"/>
              <w:left w:val="single" w:sz="4" w:space="0" w:color="auto"/>
              <w:bottom w:val="single" w:sz="4" w:space="0" w:color="auto"/>
              <w:right w:val="single" w:sz="4" w:space="0" w:color="auto"/>
            </w:tcBorders>
            <w:shd w:val="clear" w:color="auto" w:fill="C0C0C0"/>
          </w:tcPr>
          <w:p w14:paraId="6252F0B7" w14:textId="77777777" w:rsidR="003D2F21" w:rsidRPr="001769FF" w:rsidRDefault="003D2F21" w:rsidP="00D70B9C">
            <w:pPr>
              <w:pStyle w:val="TAH"/>
            </w:pPr>
            <w:r>
              <w:t>P</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14:paraId="22E99724" w14:textId="77777777" w:rsidR="003D2F21" w:rsidRPr="001769FF" w:rsidRDefault="003D2F21" w:rsidP="00D70B9C">
            <w:pPr>
              <w:pStyle w:val="TAH"/>
            </w:pPr>
            <w:r w:rsidRPr="001769FF">
              <w:t>Cardinality</w:t>
            </w:r>
          </w:p>
        </w:tc>
        <w:tc>
          <w:tcPr>
            <w:tcW w:w="5737" w:type="dxa"/>
            <w:tcBorders>
              <w:top w:val="single" w:sz="4" w:space="0" w:color="auto"/>
              <w:left w:val="single" w:sz="4" w:space="0" w:color="auto"/>
              <w:bottom w:val="single" w:sz="4" w:space="0" w:color="auto"/>
              <w:right w:val="single" w:sz="4" w:space="0" w:color="auto"/>
            </w:tcBorders>
            <w:shd w:val="clear" w:color="auto" w:fill="C0C0C0"/>
            <w:vAlign w:val="center"/>
          </w:tcPr>
          <w:p w14:paraId="765800D0" w14:textId="77777777" w:rsidR="003D2F21" w:rsidRPr="001769FF" w:rsidRDefault="003D2F21" w:rsidP="00D70B9C">
            <w:pPr>
              <w:pStyle w:val="TAH"/>
            </w:pPr>
            <w:r>
              <w:t>Description</w:t>
            </w:r>
          </w:p>
        </w:tc>
      </w:tr>
      <w:tr w:rsidR="003D2F21" w:rsidRPr="001769FF" w14:paraId="5D99B79A" w14:textId="77777777" w:rsidTr="00D70B9C">
        <w:trPr>
          <w:jc w:val="center"/>
        </w:trPr>
        <w:tc>
          <w:tcPr>
            <w:tcW w:w="1626" w:type="dxa"/>
            <w:tcBorders>
              <w:top w:val="single" w:sz="4" w:space="0" w:color="auto"/>
              <w:left w:val="single" w:sz="6" w:space="0" w:color="000000"/>
              <w:bottom w:val="single" w:sz="6" w:space="0" w:color="000000"/>
              <w:right w:val="single" w:sz="6" w:space="0" w:color="000000"/>
            </w:tcBorders>
            <w:shd w:val="clear" w:color="auto" w:fill="auto"/>
          </w:tcPr>
          <w:p w14:paraId="6B53D416" w14:textId="77777777" w:rsidR="003D2F21" w:rsidRPr="001769FF" w:rsidRDefault="003D2F21" w:rsidP="00D70B9C">
            <w:pPr>
              <w:pStyle w:val="TAL"/>
            </w:pPr>
            <w:r>
              <w:t>"</w:t>
            </w:r>
            <w:r w:rsidRPr="00495D18">
              <w:rPr>
                <w:i/>
              </w:rPr>
              <w:t>&lt;type&gt;</w:t>
            </w:r>
            <w:r>
              <w:t>"</w:t>
            </w:r>
            <w:r w:rsidRPr="001769FF">
              <w:t xml:space="preserve"> or </w:t>
            </w:r>
            <w:r>
              <w:t>"array</w:t>
            </w:r>
            <w:r w:rsidRPr="00495D18">
              <w:rPr>
                <w:i/>
              </w:rPr>
              <w:t>(&lt;type&gt;</w:t>
            </w:r>
            <w:r>
              <w:t>)" or "map</w:t>
            </w:r>
            <w:r w:rsidRPr="00495D18">
              <w:rPr>
                <w:i/>
              </w:rPr>
              <w:t>(&lt;type&gt;</w:t>
            </w:r>
            <w:r>
              <w:t>)"</w:t>
            </w:r>
          </w:p>
        </w:tc>
        <w:tc>
          <w:tcPr>
            <w:tcW w:w="851" w:type="dxa"/>
            <w:tcBorders>
              <w:top w:val="single" w:sz="4" w:space="0" w:color="auto"/>
              <w:left w:val="single" w:sz="6" w:space="0" w:color="000000"/>
              <w:bottom w:val="single" w:sz="6" w:space="0" w:color="000000"/>
              <w:right w:val="single" w:sz="6" w:space="0" w:color="000000"/>
            </w:tcBorders>
          </w:tcPr>
          <w:p w14:paraId="09FC4123" w14:textId="77777777" w:rsidR="003D2F21" w:rsidRPr="001769FF" w:rsidRDefault="003D2F21" w:rsidP="00D70B9C">
            <w:pPr>
              <w:pStyle w:val="TAC"/>
            </w:pPr>
            <w:r>
              <w:t>"M", "C" or "O"</w:t>
            </w:r>
          </w:p>
        </w:tc>
        <w:tc>
          <w:tcPr>
            <w:tcW w:w="1559" w:type="dxa"/>
            <w:tcBorders>
              <w:top w:val="single" w:sz="4" w:space="0" w:color="auto"/>
              <w:left w:val="single" w:sz="6" w:space="0" w:color="000000"/>
              <w:bottom w:val="single" w:sz="6" w:space="0" w:color="000000"/>
              <w:right w:val="single" w:sz="6" w:space="0" w:color="000000"/>
            </w:tcBorders>
          </w:tcPr>
          <w:p w14:paraId="2D5B99FB" w14:textId="77777777" w:rsidR="003D2F21" w:rsidRPr="001769FF" w:rsidRDefault="003D2F21" w:rsidP="00D70B9C">
            <w:pPr>
              <w:pStyle w:val="TAL"/>
            </w:pPr>
            <w:r>
              <w:t>"</w:t>
            </w:r>
            <w:r w:rsidRPr="00AD11D3">
              <w:t>0..1", "1</w:t>
            </w:r>
            <w:r w:rsidRPr="00514251">
              <w:t>", or "</w:t>
            </w:r>
            <w:r w:rsidRPr="00970CC2">
              <w:t>M</w:t>
            </w:r>
            <w:r w:rsidRPr="00AD11D3">
              <w:t>..</w:t>
            </w:r>
            <w:r w:rsidRPr="00970CC2">
              <w:t>N</w:t>
            </w:r>
            <w:r w:rsidRPr="00AD11D3">
              <w:t>"</w:t>
            </w:r>
            <w:r w:rsidRPr="00514251">
              <w:t>, or &lt;leave empty</w:t>
            </w:r>
            <w:r w:rsidRPr="001769FF">
              <w:t>&gt;</w:t>
            </w:r>
          </w:p>
        </w:tc>
        <w:tc>
          <w:tcPr>
            <w:tcW w:w="5737" w:type="dxa"/>
            <w:tcBorders>
              <w:top w:val="single" w:sz="4" w:space="0" w:color="auto"/>
              <w:left w:val="single" w:sz="6" w:space="0" w:color="000000"/>
              <w:bottom w:val="single" w:sz="6" w:space="0" w:color="000000"/>
              <w:right w:val="single" w:sz="6" w:space="0" w:color="000000"/>
            </w:tcBorders>
            <w:shd w:val="clear" w:color="auto" w:fill="auto"/>
          </w:tcPr>
          <w:p w14:paraId="2E2F09DA" w14:textId="77777777" w:rsidR="003D2F21" w:rsidRPr="001769FF" w:rsidRDefault="003D2F21" w:rsidP="00D70B9C">
            <w:pPr>
              <w:pStyle w:val="TAL"/>
            </w:pPr>
            <w:r w:rsidRPr="001769FF">
              <w:t>&lt;only if applicable&gt;</w:t>
            </w:r>
          </w:p>
        </w:tc>
      </w:tr>
    </w:tbl>
    <w:p w14:paraId="6D256CC1" w14:textId="77777777" w:rsidR="003D2F21" w:rsidRDefault="003D2F21" w:rsidP="003D2F21">
      <w:pPr>
        <w:rPr>
          <w:b/>
          <w:lang w:eastAsia="zh-CN"/>
        </w:rPr>
      </w:pPr>
    </w:p>
    <w:p w14:paraId="4FCA11D6" w14:textId="77777777" w:rsidR="003D2F21" w:rsidRPr="00C433C2" w:rsidRDefault="003D2F21" w:rsidP="003D2F21">
      <w:pPr>
        <w:rPr>
          <w:lang w:val="en-US" w:eastAsia="zh-CN"/>
        </w:rPr>
      </w:pPr>
      <w:r w:rsidRPr="000960EA">
        <w:rPr>
          <w:b/>
        </w:rPr>
        <w:t>Data type</w:t>
      </w:r>
      <w:r w:rsidRPr="00A7116E">
        <w:t xml:space="preserve">: </w:t>
      </w:r>
      <w:r w:rsidRPr="001461F4">
        <w:rPr>
          <w:lang w:val="en-US" w:eastAsia="zh-CN"/>
        </w:rPr>
        <w:t xml:space="preserve">Data type of </w:t>
      </w:r>
      <w:r>
        <w:rPr>
          <w:lang w:val="en-US" w:eastAsia="zh-CN"/>
        </w:rPr>
        <w:t>the</w:t>
      </w:r>
      <w:r w:rsidRPr="001461F4">
        <w:rPr>
          <w:lang w:val="en-US" w:eastAsia="zh-CN"/>
        </w:rPr>
        <w:t xml:space="preserve"> data structure in </w:t>
      </w:r>
      <w:r>
        <w:rPr>
          <w:lang w:val="en-US" w:eastAsia="zh-CN"/>
        </w:rPr>
        <w:t xml:space="preserve">the </w:t>
      </w:r>
      <w:r w:rsidRPr="001461F4">
        <w:rPr>
          <w:lang w:val="en-US" w:eastAsia="zh-CN"/>
        </w:rPr>
        <w:t>request body</w:t>
      </w:r>
      <w:r>
        <w:rPr>
          <w:lang w:val="en-US" w:eastAsia="zh-CN"/>
        </w:rPr>
        <w:t>. If the data type is indicated as "</w:t>
      </w:r>
      <w:r w:rsidRPr="003B048E">
        <w:rPr>
          <w:i/>
          <w:lang w:val="en-US" w:eastAsia="zh-CN"/>
        </w:rPr>
        <w:t>&lt;</w:t>
      </w:r>
      <w:r w:rsidRPr="00495D18">
        <w:rPr>
          <w:i/>
          <w:lang w:val="en-US" w:eastAsia="zh-CN"/>
        </w:rPr>
        <w:t>type&gt;</w:t>
      </w:r>
      <w:r w:rsidRPr="00495D18">
        <w:rPr>
          <w:lang w:val="en-US" w:eastAsia="zh-CN"/>
        </w:rPr>
        <w:t>"</w:t>
      </w:r>
      <w:r>
        <w:rPr>
          <w:lang w:val="en-US" w:eastAsia="zh-CN"/>
        </w:rPr>
        <w:t>,</w:t>
      </w:r>
      <w:r w:rsidRPr="001461F4">
        <w:rPr>
          <w:lang w:val="en-US" w:eastAsia="zh-CN"/>
        </w:rPr>
        <w:t xml:space="preserve"> </w:t>
      </w:r>
      <w:r w:rsidRPr="001461F4">
        <w:rPr>
          <w:rFonts w:hint="eastAsia"/>
          <w:lang w:val="en-US" w:eastAsia="zh-CN"/>
        </w:rPr>
        <w:t>t</w:t>
      </w:r>
      <w:r w:rsidRPr="001461F4">
        <w:rPr>
          <w:lang w:val="en-US" w:eastAsia="zh-CN"/>
        </w:rPr>
        <w:t xml:space="preserve">he </w:t>
      </w:r>
      <w:r>
        <w:rPr>
          <w:lang w:val="en-US" w:eastAsia="zh-CN"/>
        </w:rPr>
        <w:t>request body</w:t>
      </w:r>
      <w:r w:rsidRPr="001461F4">
        <w:rPr>
          <w:lang w:val="en-US" w:eastAsia="zh-CN"/>
        </w:rPr>
        <w:t xml:space="preserve"> </w:t>
      </w:r>
      <w:r>
        <w:rPr>
          <w:lang w:val="en-US" w:eastAsia="zh-CN"/>
        </w:rPr>
        <w:t>shall be</w:t>
      </w:r>
      <w:r w:rsidRPr="001461F4">
        <w:rPr>
          <w:lang w:val="en-US" w:eastAsia="zh-CN"/>
        </w:rPr>
        <w:t xml:space="preserve"> </w:t>
      </w:r>
      <w:r>
        <w:rPr>
          <w:lang w:val="en-US" w:eastAsia="zh-CN"/>
        </w:rPr>
        <w:t xml:space="preserve">of data type </w:t>
      </w:r>
      <w:r w:rsidRPr="003B048E">
        <w:rPr>
          <w:i/>
          <w:lang w:val="en-US" w:eastAsia="zh-CN"/>
        </w:rPr>
        <w:t>&lt;</w:t>
      </w:r>
      <w:r w:rsidRPr="00495D18">
        <w:rPr>
          <w:i/>
          <w:lang w:val="en-US" w:eastAsia="zh-CN"/>
        </w:rPr>
        <w:t>type</w:t>
      </w:r>
      <w:r>
        <w:rPr>
          <w:i/>
          <w:lang w:val="en-US" w:eastAsia="zh-CN"/>
        </w:rPr>
        <w:t>&gt;.</w:t>
      </w:r>
      <w:r>
        <w:t xml:space="preserve"> </w:t>
      </w:r>
      <w:r>
        <w:rPr>
          <w:lang w:val="en-US" w:eastAsia="zh-CN"/>
        </w:rPr>
        <w:t>If the data type is indicated as "array(</w:t>
      </w:r>
      <w:r w:rsidRPr="003B048E">
        <w:rPr>
          <w:i/>
          <w:lang w:val="en-US" w:eastAsia="zh-CN"/>
        </w:rPr>
        <w:t>&lt;</w:t>
      </w:r>
      <w:r w:rsidRPr="00495D18">
        <w:rPr>
          <w:i/>
          <w:lang w:val="en-US" w:eastAsia="zh-CN"/>
        </w:rPr>
        <w:t>type&gt;</w:t>
      </w:r>
      <w:r>
        <w:rPr>
          <w:lang w:val="en-US" w:eastAsia="zh-CN"/>
        </w:rPr>
        <w:t>)</w:t>
      </w:r>
      <w:r w:rsidRPr="00495D18">
        <w:rPr>
          <w:lang w:val="en-US" w:eastAsia="zh-CN"/>
        </w:rPr>
        <w:t xml:space="preserve">", the </w:t>
      </w:r>
      <w:r>
        <w:rPr>
          <w:lang w:val="en-US" w:eastAsia="zh-CN"/>
        </w:rPr>
        <w:t xml:space="preserve">request body shall be an array </w:t>
      </w:r>
      <w:r>
        <w:t xml:space="preserve">(see IETF RFC 8259 [3]) that contains elements of </w:t>
      </w:r>
      <w:r w:rsidRPr="00495D18">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If the data type is indicated as "map(</w:t>
      </w:r>
      <w:r w:rsidRPr="003B048E">
        <w:rPr>
          <w:i/>
          <w:lang w:val="en-US" w:eastAsia="zh-CN"/>
        </w:rPr>
        <w:t>&lt;</w:t>
      </w:r>
      <w:r w:rsidRPr="00495D18">
        <w:rPr>
          <w:i/>
          <w:lang w:val="en-US" w:eastAsia="zh-CN"/>
        </w:rPr>
        <w:t>type&gt;</w:t>
      </w:r>
      <w:r>
        <w:rPr>
          <w:lang w:val="en-US" w:eastAsia="zh-CN"/>
        </w:rPr>
        <w:t>)</w:t>
      </w:r>
      <w:r w:rsidRPr="00495D18">
        <w:rPr>
          <w:lang w:val="en-US" w:eastAsia="zh-CN"/>
        </w:rPr>
        <w:t xml:space="preserve">", the </w:t>
      </w:r>
      <w:r>
        <w:rPr>
          <w:lang w:val="en-US" w:eastAsia="zh-CN"/>
        </w:rPr>
        <w:t xml:space="preserve">request body shall be an </w:t>
      </w:r>
      <w:r w:rsidRPr="00512646">
        <w:rPr>
          <w:lang w:val="en-US" w:eastAsia="zh-CN"/>
        </w:rPr>
        <w:t xml:space="preserve">object </w:t>
      </w:r>
      <w:r>
        <w:t>(see IETF RFC 8259 [3])</w:t>
      </w:r>
      <w:r>
        <w:rPr>
          <w:lang w:eastAsia="zh-CN"/>
        </w:rPr>
        <w:t xml:space="preserve"> encoding </w:t>
      </w:r>
      <w:r>
        <w:rPr>
          <w:lang w:val="en-US" w:eastAsia="zh-CN"/>
        </w:rPr>
        <w:t xml:space="preserve">a map </w:t>
      </w:r>
      <w:r>
        <w:t>(see clause </w:t>
      </w:r>
      <w:r>
        <w:rPr>
          <w:rFonts w:hint="eastAsia"/>
          <w:lang w:eastAsia="zh-CN"/>
        </w:rPr>
        <w:t>5.2.4.2</w:t>
      </w:r>
      <w:r>
        <w:t xml:space="preserve">)  that contains as values elements of </w:t>
      </w:r>
      <w:r w:rsidRPr="00495D18">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xml:space="preserve">. </w:t>
      </w:r>
      <w:r w:rsidRPr="003E3462">
        <w:rPr>
          <w:i/>
          <w:lang w:val="en-US" w:eastAsia="zh-CN"/>
        </w:rPr>
        <w:t>&lt;type&gt;</w:t>
      </w:r>
      <w:r>
        <w:rPr>
          <w:lang w:val="en-US" w:eastAsia="zh-CN"/>
        </w:rPr>
        <w:t xml:space="preserve"> can either be "integer", "number", "string" or "</w:t>
      </w:r>
      <w:proofErr w:type="spellStart"/>
      <w:r>
        <w:rPr>
          <w:lang w:val="en-US" w:eastAsia="zh-CN"/>
        </w:rPr>
        <w:t>boolean</w:t>
      </w:r>
      <w:proofErr w:type="spellEnd"/>
      <w:r>
        <w:rPr>
          <w:lang w:val="en-US" w:eastAsia="zh-CN"/>
        </w:rPr>
        <w:t xml:space="preserve">" (as defined in the </w:t>
      </w:r>
      <w:r>
        <w:t xml:space="preserve">OpenAPI specification [4]), or a data type defined in a 3GPP specification. </w:t>
      </w:r>
      <w:r w:rsidRPr="001461F4">
        <w:rPr>
          <w:lang w:val="en-US" w:eastAsia="zh-CN"/>
        </w:rPr>
        <w:t xml:space="preserve">If </w:t>
      </w:r>
      <w:r w:rsidRPr="001461F4">
        <w:rPr>
          <w:rFonts w:hint="eastAsia"/>
          <w:lang w:val="en-US" w:eastAsia="zh-CN"/>
        </w:rPr>
        <w:t xml:space="preserve">no </w:t>
      </w:r>
      <w:r w:rsidRPr="001461F4">
        <w:rPr>
          <w:lang w:val="en-US" w:eastAsia="zh-CN"/>
        </w:rPr>
        <w:t xml:space="preserve">request body </w:t>
      </w:r>
      <w:r>
        <w:rPr>
          <w:lang w:val="en-US" w:eastAsia="zh-CN"/>
        </w:rPr>
        <w:t>is allowed</w:t>
      </w:r>
      <w:r w:rsidRPr="001461F4">
        <w:rPr>
          <w:rFonts w:hint="eastAsia"/>
          <w:lang w:val="en-US" w:eastAsia="zh-CN"/>
        </w:rPr>
        <w:t xml:space="preserve">, the Data type </w:t>
      </w:r>
      <w:r>
        <w:rPr>
          <w:lang w:val="en-US" w:eastAsia="zh-CN"/>
        </w:rPr>
        <w:t>shall</w:t>
      </w:r>
      <w:r w:rsidRPr="001461F4">
        <w:rPr>
          <w:rFonts w:hint="eastAsia"/>
          <w:lang w:val="en-US" w:eastAsia="zh-CN"/>
        </w:rPr>
        <w:t xml:space="preserve"> be marked as </w:t>
      </w:r>
      <w:r w:rsidRPr="00801314">
        <w:rPr>
          <w:lang w:val="en-US" w:eastAsia="zh-CN"/>
        </w:rPr>
        <w:t>"</w:t>
      </w:r>
      <w:r w:rsidRPr="001461F4">
        <w:rPr>
          <w:rFonts w:hint="eastAsia"/>
          <w:lang w:val="en-US" w:eastAsia="zh-CN"/>
        </w:rPr>
        <w:t>n/a</w:t>
      </w:r>
      <w:r w:rsidRPr="00801314">
        <w:rPr>
          <w:lang w:val="en-US" w:eastAsia="zh-CN"/>
        </w:rPr>
        <w:t>"</w:t>
      </w:r>
      <w:r w:rsidRPr="001461F4">
        <w:rPr>
          <w:rFonts w:hint="eastAsia"/>
          <w:lang w:val="en-US" w:eastAsia="zh-CN"/>
        </w:rPr>
        <w:t>.</w:t>
      </w:r>
    </w:p>
    <w:p w14:paraId="161B23F9" w14:textId="77777777" w:rsidR="003D2F21" w:rsidRPr="00A7116E" w:rsidRDefault="003D2F21" w:rsidP="003D2F21">
      <w:pPr>
        <w:rPr>
          <w:lang w:val="en-US" w:eastAsia="zh-CN"/>
        </w:rPr>
      </w:pPr>
      <w:r w:rsidRPr="000960EA">
        <w:rPr>
          <w:b/>
          <w:lang w:val="en-US" w:eastAsia="zh-CN"/>
        </w:rPr>
        <w:t>P</w:t>
      </w:r>
      <w:r w:rsidRPr="00A7116E">
        <w:rPr>
          <w:lang w:val="en-US" w:eastAsia="zh-CN"/>
        </w:rPr>
        <w:t xml:space="preserve">: Presence condition of a data structure in request body. It </w:t>
      </w:r>
      <w:r>
        <w:rPr>
          <w:rFonts w:hint="eastAsia"/>
          <w:lang w:val="en-US" w:eastAsia="zh-CN"/>
        </w:rPr>
        <w:t>shall</w:t>
      </w:r>
      <w:r w:rsidRPr="00A7116E">
        <w:rPr>
          <w:lang w:val="en-US" w:eastAsia="zh-CN"/>
        </w:rPr>
        <w:t xml:space="preserve"> be one of </w:t>
      </w:r>
      <w:r w:rsidRPr="00801314">
        <w:rPr>
          <w:lang w:val="en-US" w:eastAsia="zh-CN"/>
        </w:rPr>
        <w:t xml:space="preserve">"M" </w:t>
      </w:r>
      <w:r>
        <w:rPr>
          <w:lang w:val="en-US" w:eastAsia="zh-CN"/>
        </w:rPr>
        <w:t xml:space="preserve">(for </w:t>
      </w:r>
      <w:r w:rsidRPr="00A7116E">
        <w:rPr>
          <w:lang w:val="en-US" w:eastAsia="zh-CN"/>
        </w:rPr>
        <w:t>Mandatory</w:t>
      </w:r>
      <w:r>
        <w:rPr>
          <w:lang w:val="en-US" w:eastAsia="zh-CN"/>
        </w:rPr>
        <w:t>)</w:t>
      </w:r>
      <w:r w:rsidRPr="00A7116E">
        <w:rPr>
          <w:lang w:val="en-US" w:eastAsia="zh-CN"/>
        </w:rPr>
        <w:t xml:space="preserve">, </w:t>
      </w:r>
      <w:r w:rsidRPr="00801314">
        <w:rPr>
          <w:lang w:val="en-US" w:eastAsia="zh-CN"/>
        </w:rPr>
        <w:t>"</w:t>
      </w:r>
      <w:r>
        <w:rPr>
          <w:lang w:val="en-US" w:eastAsia="zh-CN"/>
        </w:rPr>
        <w:t>C</w:t>
      </w:r>
      <w:r w:rsidRPr="00801314">
        <w:rPr>
          <w:lang w:val="en-US" w:eastAsia="zh-CN"/>
        </w:rPr>
        <w:t xml:space="preserve">" </w:t>
      </w:r>
      <w:r>
        <w:rPr>
          <w:lang w:val="en-US" w:eastAsia="zh-CN"/>
        </w:rPr>
        <w:t xml:space="preserve">(for </w:t>
      </w:r>
      <w:r w:rsidRPr="00A7116E">
        <w:rPr>
          <w:lang w:val="en-US" w:eastAsia="zh-CN"/>
        </w:rPr>
        <w:t>Conditional</w:t>
      </w:r>
      <w:r>
        <w:rPr>
          <w:lang w:val="en-US" w:eastAsia="zh-CN"/>
        </w:rPr>
        <w:t>)</w:t>
      </w:r>
      <w:r w:rsidRPr="00A7116E">
        <w:rPr>
          <w:lang w:val="en-US" w:eastAsia="zh-CN"/>
        </w:rPr>
        <w:t xml:space="preserve"> and </w:t>
      </w:r>
      <w:r w:rsidRPr="00801314">
        <w:rPr>
          <w:lang w:val="en-US" w:eastAsia="zh-CN"/>
        </w:rPr>
        <w:t>"</w:t>
      </w:r>
      <w:r>
        <w:rPr>
          <w:lang w:val="en-US" w:eastAsia="zh-CN"/>
        </w:rPr>
        <w:t>O</w:t>
      </w:r>
      <w:r w:rsidRPr="00801314">
        <w:rPr>
          <w:lang w:val="en-US" w:eastAsia="zh-CN"/>
        </w:rPr>
        <w:t>"</w:t>
      </w:r>
      <w:r>
        <w:rPr>
          <w:lang w:val="en-US" w:eastAsia="zh-CN"/>
        </w:rPr>
        <w:t xml:space="preserve"> (for </w:t>
      </w:r>
      <w:r w:rsidRPr="00A7116E">
        <w:rPr>
          <w:lang w:val="en-US" w:eastAsia="zh-CN"/>
        </w:rPr>
        <w:t>Optional</w:t>
      </w:r>
      <w:r>
        <w:rPr>
          <w:lang w:val="en-US" w:eastAsia="zh-CN"/>
        </w:rPr>
        <w:t>)</w:t>
      </w:r>
      <w:r w:rsidRPr="00A7116E">
        <w:rPr>
          <w:lang w:val="en-US" w:eastAsia="zh-CN"/>
        </w:rPr>
        <w:t>.</w:t>
      </w:r>
    </w:p>
    <w:p w14:paraId="2A3FCA25" w14:textId="77777777" w:rsidR="003D2F21" w:rsidRPr="00A7116E" w:rsidRDefault="003D2F21" w:rsidP="003D2F21">
      <w:pPr>
        <w:rPr>
          <w:lang w:val="en-US" w:eastAsia="zh-CN"/>
        </w:rPr>
      </w:pPr>
      <w:r w:rsidRPr="000960EA">
        <w:rPr>
          <w:b/>
          <w:lang w:val="en-US" w:eastAsia="zh-CN"/>
        </w:rPr>
        <w:t>Cardinality</w:t>
      </w:r>
      <w:r w:rsidRPr="00A7116E">
        <w:rPr>
          <w:lang w:val="en-US" w:eastAsia="zh-CN"/>
        </w:rPr>
        <w:t xml:space="preserve">: </w:t>
      </w:r>
      <w:r>
        <w:rPr>
          <w:rFonts w:hint="eastAsia"/>
          <w:lang w:val="en-US" w:eastAsia="zh-CN"/>
        </w:rPr>
        <w:t>D</w:t>
      </w:r>
      <w:r w:rsidRPr="00A939A4">
        <w:rPr>
          <w:lang w:val="en-US" w:eastAsia="zh-CN"/>
        </w:rPr>
        <w:t>efines the allowed number of occurrence</w:t>
      </w:r>
      <w:r>
        <w:rPr>
          <w:lang w:val="en-US" w:eastAsia="zh-CN"/>
        </w:rPr>
        <w:t xml:space="preserve"> of data type </w:t>
      </w:r>
      <w:r w:rsidRPr="00495D18">
        <w:rPr>
          <w:i/>
          <w:lang w:val="en-US" w:eastAsia="zh-CN"/>
        </w:rPr>
        <w:t>&lt;type&gt;</w:t>
      </w:r>
      <w:r>
        <w:rPr>
          <w:lang w:val="en-US" w:eastAsia="zh-CN"/>
        </w:rPr>
        <w:t>.</w:t>
      </w:r>
      <w:r w:rsidRPr="00A7116E">
        <w:rPr>
          <w:lang w:val="en-US" w:eastAsia="zh-CN"/>
        </w:rPr>
        <w:t xml:space="preserve"> </w:t>
      </w:r>
      <w:r>
        <w:rPr>
          <w:lang w:val="en-US" w:eastAsia="zh-CN"/>
        </w:rPr>
        <w:t xml:space="preserve">A cardinality of </w:t>
      </w:r>
      <w:r>
        <w:t>"</w:t>
      </w:r>
      <w:r w:rsidRPr="00495D18">
        <w:rPr>
          <w:i/>
        </w:rPr>
        <w:t>M</w:t>
      </w:r>
      <w:r>
        <w:t>..</w:t>
      </w:r>
      <w:r w:rsidRPr="00495D18">
        <w:rPr>
          <w:i/>
        </w:rPr>
        <w:t>N</w:t>
      </w:r>
      <w:r>
        <w:t>"</w:t>
      </w:r>
      <w:r w:rsidRPr="001769FF">
        <w:t xml:space="preserve">, </w:t>
      </w:r>
      <w:r>
        <w:t>is only allowed for data types "array</w:t>
      </w:r>
      <w:r w:rsidRPr="00495D18">
        <w:rPr>
          <w:i/>
        </w:rPr>
        <w:t>(&lt;type&gt;</w:t>
      </w:r>
      <w:r>
        <w:t>)" and "map</w:t>
      </w:r>
      <w:r w:rsidRPr="00495D18">
        <w:rPr>
          <w:i/>
        </w:rPr>
        <w:t>(&lt;type&gt;</w:t>
      </w:r>
      <w:r>
        <w:t>)" and indicates the number of elements within the array or map</w:t>
      </w:r>
      <w:r>
        <w:rPr>
          <w:lang w:val="en-US" w:eastAsia="zh-CN"/>
        </w:rPr>
        <w:t xml:space="preserve">; the values </w:t>
      </w:r>
      <w:r w:rsidRPr="00495D18">
        <w:rPr>
          <w:i/>
          <w:lang w:val="en-US" w:eastAsia="zh-CN"/>
        </w:rPr>
        <w:t>M</w:t>
      </w:r>
      <w:r>
        <w:rPr>
          <w:lang w:val="en-US" w:eastAsia="zh-CN"/>
        </w:rPr>
        <w:t xml:space="preserve"> and </w:t>
      </w:r>
      <w:r w:rsidRPr="00495D18">
        <w:rPr>
          <w:i/>
          <w:lang w:val="en-US" w:eastAsia="zh-CN"/>
        </w:rPr>
        <w:t>N</w:t>
      </w:r>
      <w:r>
        <w:rPr>
          <w:lang w:val="en-US" w:eastAsia="zh-CN"/>
        </w:rPr>
        <w:t xml:space="preserve"> can either be the characters "M" and "N", respectively, or integer numbers </w:t>
      </w:r>
      <w:r w:rsidRPr="004211CF">
        <w:rPr>
          <w:lang w:val="en-US" w:eastAsia="zh-CN"/>
        </w:rPr>
        <w:t xml:space="preserve">with M being greater than or equal 0, and N being </w:t>
      </w:r>
      <w:r>
        <w:rPr>
          <w:lang w:val="en-US" w:eastAsia="zh-CN"/>
        </w:rPr>
        <w:t>greater than 0</w:t>
      </w:r>
      <w:r w:rsidRPr="00C72802">
        <w:rPr>
          <w:lang w:val="en-US" w:eastAsia="zh-CN"/>
        </w:rPr>
        <w:t xml:space="preserve"> </w:t>
      </w:r>
      <w:r>
        <w:rPr>
          <w:lang w:val="en-US" w:eastAsia="zh-CN"/>
        </w:rPr>
        <w:t xml:space="preserve">and M. For data type </w:t>
      </w:r>
      <w:r>
        <w:t>"</w:t>
      </w:r>
      <w:r w:rsidRPr="00495D18">
        <w:rPr>
          <w:i/>
        </w:rPr>
        <w:t>&lt;type&gt;</w:t>
      </w:r>
      <w:r>
        <w:t>", t</w:t>
      </w:r>
      <w:r>
        <w:rPr>
          <w:lang w:val="en-US" w:eastAsia="zh-CN"/>
        </w:rPr>
        <w:t>he cardinality shall be</w:t>
      </w:r>
      <w:r w:rsidRPr="00A7116E" w:rsidDel="003E45B6">
        <w:rPr>
          <w:lang w:val="en-US" w:eastAsia="zh-CN"/>
        </w:rPr>
        <w:t xml:space="preserve"> </w:t>
      </w:r>
      <w:r>
        <w:rPr>
          <w:lang w:val="en-US" w:eastAsia="zh-CN"/>
        </w:rPr>
        <w:t xml:space="preserve">set to </w:t>
      </w:r>
      <w:r w:rsidRPr="00801314">
        <w:rPr>
          <w:lang w:val="en-US" w:eastAsia="zh-CN"/>
        </w:rPr>
        <w:t>"</w:t>
      </w:r>
      <w:r>
        <w:t>0..1</w:t>
      </w:r>
      <w:r w:rsidRPr="00801314">
        <w:rPr>
          <w:lang w:val="en-US" w:eastAsia="zh-CN"/>
        </w:rPr>
        <w:t>"</w:t>
      </w:r>
      <w:r>
        <w:t xml:space="preserve"> if the Presence condition is "C" or "O", and to </w:t>
      </w:r>
      <w:r w:rsidRPr="00801314">
        <w:rPr>
          <w:lang w:val="en-US" w:eastAsia="zh-CN"/>
        </w:rPr>
        <w:t>"</w:t>
      </w:r>
      <w:r w:rsidRPr="00A7116E">
        <w:t>1</w:t>
      </w:r>
      <w:r w:rsidRPr="00801314">
        <w:rPr>
          <w:lang w:val="en-US" w:eastAsia="zh-CN"/>
        </w:rPr>
        <w:t>"</w:t>
      </w:r>
      <w:r>
        <w:t xml:space="preserve"> if the Presence condition is "M".</w:t>
      </w:r>
      <w:r w:rsidRPr="0030403A">
        <w:rPr>
          <w:lang w:val="en-US" w:eastAsia="zh-CN"/>
        </w:rPr>
        <w:t xml:space="preserve"> </w:t>
      </w:r>
      <w:r>
        <w:rPr>
          <w:lang w:val="en-US" w:eastAsia="zh-CN"/>
        </w:rPr>
        <w:t>The Cardinality shall be left empty if no request body is allowed.</w:t>
      </w:r>
    </w:p>
    <w:p w14:paraId="6C3ABA3E" w14:textId="77777777" w:rsidR="003D2F21" w:rsidRDefault="003D2F21" w:rsidP="003D2F21">
      <w:pPr>
        <w:rPr>
          <w:lang w:val="en-US" w:eastAsia="zh-CN"/>
        </w:rPr>
      </w:pPr>
      <w:r w:rsidRPr="000960EA">
        <w:rPr>
          <w:b/>
          <w:lang w:val="en-US" w:eastAsia="zh-CN"/>
        </w:rPr>
        <w:t>Description</w:t>
      </w:r>
      <w:r w:rsidRPr="00A7116E">
        <w:rPr>
          <w:lang w:val="en-US" w:eastAsia="zh-CN"/>
        </w:rPr>
        <w:t>: Additional information for a data structure</w:t>
      </w:r>
      <w:r>
        <w:rPr>
          <w:rFonts w:hint="eastAsia"/>
          <w:lang w:val="en-US" w:eastAsia="zh-CN"/>
        </w:rPr>
        <w:t>, i.e.</w:t>
      </w:r>
      <w:r>
        <w:rPr>
          <w:lang w:val="en-US" w:eastAsia="zh-CN"/>
        </w:rPr>
        <w:t xml:space="preserve"> describe</w:t>
      </w:r>
      <w:r>
        <w:rPr>
          <w:rFonts w:hint="eastAsia"/>
          <w:lang w:val="en-US" w:eastAsia="zh-CN"/>
        </w:rPr>
        <w:t>s</w:t>
      </w:r>
      <w:r>
        <w:rPr>
          <w:lang w:val="en-US" w:eastAsia="zh-CN"/>
        </w:rPr>
        <w:t xml:space="preserve"> the use of </w:t>
      </w:r>
      <w:r>
        <w:rPr>
          <w:rFonts w:hint="eastAsia"/>
          <w:lang w:val="en-US" w:eastAsia="zh-CN"/>
        </w:rPr>
        <w:t>the</w:t>
      </w:r>
      <w:r>
        <w:rPr>
          <w:lang w:val="en-US" w:eastAsia="zh-CN"/>
        </w:rPr>
        <w:t xml:space="preserve"> </w:t>
      </w:r>
      <w:r w:rsidRPr="00A7116E">
        <w:rPr>
          <w:lang w:val="en-US" w:eastAsia="zh-CN"/>
        </w:rPr>
        <w:t>data structure</w:t>
      </w:r>
      <w:r>
        <w:rPr>
          <w:lang w:val="en-US" w:eastAsia="zh-CN"/>
        </w:rPr>
        <w:t xml:space="preserve"> or the presence condition of </w:t>
      </w:r>
      <w:r>
        <w:rPr>
          <w:rFonts w:hint="eastAsia"/>
          <w:lang w:val="en-US" w:eastAsia="zh-CN"/>
        </w:rPr>
        <w:t>the</w:t>
      </w:r>
      <w:r>
        <w:rPr>
          <w:lang w:val="en-US" w:eastAsia="zh-CN"/>
        </w:rPr>
        <w:t xml:space="preserve"> </w:t>
      </w:r>
      <w:r w:rsidRPr="00A7116E">
        <w:rPr>
          <w:lang w:val="en-US" w:eastAsia="zh-CN"/>
        </w:rPr>
        <w:t>data structure</w:t>
      </w:r>
      <w:r>
        <w:rPr>
          <w:lang w:val="en-US" w:eastAsia="zh-CN"/>
        </w:rPr>
        <w:t xml:space="preserve"> and so on.</w:t>
      </w:r>
    </w:p>
    <w:p w14:paraId="2407BD55" w14:textId="77777777" w:rsidR="003D2F21" w:rsidRPr="001A2C3F" w:rsidRDefault="003D2F21" w:rsidP="003D2F21">
      <w:pPr>
        <w:pStyle w:val="NO"/>
        <w:rPr>
          <w:lang w:val="en-US" w:eastAsia="zh-CN"/>
        </w:rPr>
      </w:pPr>
      <w:r>
        <w:rPr>
          <w:rFonts w:hint="eastAsia"/>
          <w:lang w:val="en-US" w:eastAsia="zh-CN"/>
        </w:rPr>
        <w:t>NOTE</w:t>
      </w:r>
      <w:r>
        <w:rPr>
          <w:lang w:val="en-US" w:eastAsia="zh-CN"/>
        </w:rPr>
        <w:t> </w:t>
      </w:r>
      <w:r>
        <w:rPr>
          <w:rFonts w:hint="eastAsia"/>
          <w:lang w:val="en-US" w:eastAsia="zh-CN"/>
        </w:rPr>
        <w:t>1:</w:t>
      </w:r>
      <w:r>
        <w:rPr>
          <w:rFonts w:hint="eastAsia"/>
          <w:lang w:val="en-US" w:eastAsia="zh-CN"/>
        </w:rPr>
        <w:tab/>
        <w:t xml:space="preserve">The cardinality of "0..N" does not imply that the </w:t>
      </w:r>
      <w:r>
        <w:rPr>
          <w:lang w:val="en-US" w:eastAsia="zh-CN"/>
        </w:rPr>
        <w:t>presence</w:t>
      </w:r>
      <w:r>
        <w:rPr>
          <w:rFonts w:hint="eastAsia"/>
          <w:lang w:val="en-US" w:eastAsia="zh-CN"/>
        </w:rPr>
        <w:t xml:space="preserve"> condition of the array or map is optional or conditional, i.e. the presence condition can be "M" while the cardinality is "0..N", the </w:t>
      </w:r>
      <w:r>
        <w:rPr>
          <w:lang w:val="en-US" w:eastAsia="zh-CN"/>
        </w:rPr>
        <w:t>presence</w:t>
      </w:r>
      <w:r>
        <w:rPr>
          <w:rFonts w:hint="eastAsia"/>
          <w:lang w:val="en-US" w:eastAsia="zh-CN"/>
        </w:rPr>
        <w:t xml:space="preserve"> condition can be "O" or "C" while the cardinality is "1..N".</w:t>
      </w:r>
    </w:p>
    <w:p w14:paraId="57F7336E" w14:textId="77777777" w:rsidR="003D2F21" w:rsidRDefault="003D2F21" w:rsidP="003D2F21">
      <w:pPr>
        <w:rPr>
          <w:lang w:eastAsia="zh-CN"/>
        </w:rPr>
      </w:pPr>
      <w:r>
        <w:rPr>
          <w:rFonts w:hint="eastAsia"/>
          <w:lang w:eastAsia="zh-CN"/>
        </w:rPr>
        <w:t>D</w:t>
      </w:r>
      <w:r>
        <w:rPr>
          <w:lang w:eastAsia="zh-CN"/>
        </w:rPr>
        <w:t xml:space="preserve">ata structures supported by the response body </w:t>
      </w:r>
      <w:r>
        <w:rPr>
          <w:rFonts w:hint="eastAsia"/>
          <w:lang w:val="en-US" w:eastAsia="zh-CN"/>
        </w:rPr>
        <w:t>of the method</w:t>
      </w:r>
      <w:r>
        <w:rPr>
          <w:lang w:eastAsia="zh-CN"/>
        </w:rPr>
        <w:t xml:space="preserve"> </w:t>
      </w:r>
      <w:r>
        <w:rPr>
          <w:rFonts w:hint="eastAsia"/>
          <w:lang w:eastAsia="zh-CN"/>
        </w:rPr>
        <w:t>shall</w:t>
      </w:r>
      <w:r>
        <w:rPr>
          <w:lang w:eastAsia="zh-CN"/>
        </w:rPr>
        <w:t xml:space="preserve"> be specified as table 5.2.3A-</w:t>
      </w:r>
      <w:r>
        <w:rPr>
          <w:rFonts w:hint="eastAsia"/>
          <w:lang w:eastAsia="zh-CN"/>
        </w:rPr>
        <w:t>4</w:t>
      </w:r>
      <w:r>
        <w:rPr>
          <w:lang w:eastAsia="zh-CN"/>
        </w:rPr>
        <w:t xml:space="preserve"> illustrates.</w:t>
      </w:r>
    </w:p>
    <w:p w14:paraId="417CDCBA" w14:textId="77777777" w:rsidR="003D2F21" w:rsidRDefault="003D2F21" w:rsidP="003D2F21">
      <w:pPr>
        <w:pStyle w:val="TH"/>
      </w:pPr>
      <w:r>
        <w:t>Table</w:t>
      </w:r>
      <w:r>
        <w:rPr>
          <w:rFonts w:hint="eastAsia"/>
          <w:lang w:eastAsia="zh-CN"/>
        </w:rPr>
        <w:t xml:space="preserve"> </w:t>
      </w:r>
      <w:r>
        <w:t>5.2.3A-4: Data structures supported by the mapped HTTP method response body</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864"/>
        <w:gridCol w:w="1277"/>
        <w:gridCol w:w="1417"/>
        <w:gridCol w:w="4604"/>
      </w:tblGrid>
      <w:tr w:rsidR="003D2F21" w:rsidRPr="001769FF" w14:paraId="31C1E04D" w14:textId="77777777" w:rsidTr="00D70B9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E2C9645" w14:textId="77777777" w:rsidR="003D2F21" w:rsidRPr="001769FF" w:rsidRDefault="003D2F21" w:rsidP="00D70B9C">
            <w:pPr>
              <w:pStyle w:val="TAH"/>
            </w:pPr>
            <w:r w:rsidRPr="001769FF">
              <w:t>Data type</w:t>
            </w:r>
          </w:p>
        </w:tc>
        <w:tc>
          <w:tcPr>
            <w:tcW w:w="442" w:type="pct"/>
            <w:tcBorders>
              <w:top w:val="single" w:sz="4" w:space="0" w:color="auto"/>
              <w:left w:val="single" w:sz="4" w:space="0" w:color="auto"/>
              <w:bottom w:val="single" w:sz="4" w:space="0" w:color="auto"/>
              <w:right w:val="single" w:sz="4" w:space="0" w:color="auto"/>
            </w:tcBorders>
            <w:shd w:val="clear" w:color="auto" w:fill="C0C0C0"/>
          </w:tcPr>
          <w:p w14:paraId="3F8DD8F1" w14:textId="77777777" w:rsidR="003D2F21" w:rsidRPr="001769FF" w:rsidRDefault="003D2F21" w:rsidP="00D70B9C">
            <w:pPr>
              <w:pStyle w:val="TAH"/>
            </w:pPr>
            <w:r>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14:paraId="3FC86367" w14:textId="77777777" w:rsidR="003D2F21" w:rsidRPr="001769FF" w:rsidRDefault="003D2F21" w:rsidP="00D70B9C">
            <w:pPr>
              <w:pStyle w:val="TAH"/>
            </w:pPr>
            <w:r w:rsidRPr="001769FF">
              <w:t>Cardinality</w:t>
            </w:r>
          </w:p>
        </w:tc>
        <w:tc>
          <w:tcPr>
            <w:tcW w:w="725" w:type="pct"/>
            <w:tcBorders>
              <w:top w:val="single" w:sz="4" w:space="0" w:color="auto"/>
              <w:left w:val="single" w:sz="4" w:space="0" w:color="auto"/>
              <w:bottom w:val="single" w:sz="4" w:space="0" w:color="auto"/>
              <w:right w:val="single" w:sz="4" w:space="0" w:color="auto"/>
            </w:tcBorders>
            <w:shd w:val="clear" w:color="auto" w:fill="C0C0C0"/>
          </w:tcPr>
          <w:p w14:paraId="059A35B2" w14:textId="77777777" w:rsidR="003D2F21" w:rsidRPr="001769FF" w:rsidRDefault="003D2F21" w:rsidP="00D70B9C">
            <w:pPr>
              <w:pStyle w:val="TAH"/>
            </w:pPr>
            <w:r w:rsidRPr="001769FF">
              <w:t>Response</w:t>
            </w:r>
          </w:p>
          <w:p w14:paraId="080AA7E3" w14:textId="77777777" w:rsidR="003D2F21" w:rsidRPr="001769FF" w:rsidRDefault="003D2F21" w:rsidP="00D70B9C">
            <w:pPr>
              <w:pStyle w:val="TAH"/>
            </w:pPr>
            <w:r w:rsidRPr="001769FF">
              <w:t>codes</w:t>
            </w:r>
          </w:p>
        </w:tc>
        <w:tc>
          <w:tcPr>
            <w:tcW w:w="2355" w:type="pct"/>
            <w:tcBorders>
              <w:top w:val="single" w:sz="4" w:space="0" w:color="auto"/>
              <w:left w:val="single" w:sz="4" w:space="0" w:color="auto"/>
              <w:bottom w:val="single" w:sz="4" w:space="0" w:color="auto"/>
              <w:right w:val="single" w:sz="4" w:space="0" w:color="auto"/>
            </w:tcBorders>
            <w:shd w:val="clear" w:color="auto" w:fill="C0C0C0"/>
          </w:tcPr>
          <w:p w14:paraId="1BD7681D" w14:textId="77777777" w:rsidR="003D2F21" w:rsidRPr="001769FF" w:rsidRDefault="003D2F21" w:rsidP="00D70B9C">
            <w:pPr>
              <w:pStyle w:val="TAH"/>
            </w:pPr>
            <w:r>
              <w:t>Description</w:t>
            </w:r>
          </w:p>
        </w:tc>
      </w:tr>
      <w:tr w:rsidR="003D2F21" w:rsidRPr="001769FF" w14:paraId="39CDDBCE" w14:textId="77777777" w:rsidTr="00D70B9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5C6B38D" w14:textId="77777777" w:rsidR="003D2F21" w:rsidRPr="001769FF" w:rsidRDefault="003D2F21" w:rsidP="00D70B9C">
            <w:pPr>
              <w:pStyle w:val="TAL"/>
            </w:pPr>
            <w:r>
              <w:t>"</w:t>
            </w:r>
            <w:r w:rsidRPr="00495D18">
              <w:rPr>
                <w:i/>
              </w:rPr>
              <w:t>&lt;type&gt;</w:t>
            </w:r>
            <w:r>
              <w:t>"</w:t>
            </w:r>
            <w:r w:rsidRPr="001769FF">
              <w:t xml:space="preserve"> or </w:t>
            </w:r>
            <w:r>
              <w:t>"array</w:t>
            </w:r>
            <w:r w:rsidRPr="00495D18">
              <w:rPr>
                <w:i/>
              </w:rPr>
              <w:t>(&lt;type&gt;</w:t>
            </w:r>
            <w:r>
              <w:t>)" or "map</w:t>
            </w:r>
            <w:r w:rsidRPr="00495D18">
              <w:rPr>
                <w:i/>
              </w:rPr>
              <w:t>(&lt;type&gt;</w:t>
            </w:r>
            <w:r>
              <w:t>)"</w:t>
            </w:r>
          </w:p>
        </w:tc>
        <w:tc>
          <w:tcPr>
            <w:tcW w:w="442" w:type="pct"/>
            <w:tcBorders>
              <w:top w:val="single" w:sz="4" w:space="0" w:color="auto"/>
              <w:left w:val="single" w:sz="6" w:space="0" w:color="000000"/>
              <w:bottom w:val="single" w:sz="6" w:space="0" w:color="000000"/>
              <w:right w:val="single" w:sz="6" w:space="0" w:color="000000"/>
            </w:tcBorders>
          </w:tcPr>
          <w:p w14:paraId="62E3104C" w14:textId="77777777" w:rsidR="003D2F21" w:rsidRPr="001769FF" w:rsidRDefault="003D2F21" w:rsidP="00D70B9C">
            <w:pPr>
              <w:pStyle w:val="TAC"/>
            </w:pPr>
            <w:r>
              <w:t>"M", "C" or "O"</w:t>
            </w:r>
          </w:p>
        </w:tc>
        <w:tc>
          <w:tcPr>
            <w:tcW w:w="653" w:type="pct"/>
            <w:tcBorders>
              <w:top w:val="single" w:sz="4" w:space="0" w:color="auto"/>
              <w:left w:val="single" w:sz="6" w:space="0" w:color="000000"/>
              <w:bottom w:val="single" w:sz="6" w:space="0" w:color="000000"/>
              <w:right w:val="single" w:sz="6" w:space="0" w:color="000000"/>
            </w:tcBorders>
          </w:tcPr>
          <w:p w14:paraId="3BF518FD" w14:textId="77777777" w:rsidR="003D2F21" w:rsidRPr="001769FF" w:rsidRDefault="003D2F21" w:rsidP="00D70B9C">
            <w:pPr>
              <w:pStyle w:val="TAL"/>
            </w:pPr>
            <w:r>
              <w:t>"</w:t>
            </w:r>
            <w:r w:rsidRPr="00514251">
              <w:t>0..1", "1" or "</w:t>
            </w:r>
            <w:r w:rsidRPr="00970CC2">
              <w:t>M</w:t>
            </w:r>
            <w:r w:rsidRPr="00514251">
              <w:t>..</w:t>
            </w:r>
            <w:r w:rsidRPr="00970CC2">
              <w:t>N</w:t>
            </w:r>
            <w:r w:rsidRPr="00514251">
              <w:t>", or &lt;leave empt</w:t>
            </w:r>
            <w:r w:rsidRPr="001769FF">
              <w:t>y&gt;</w:t>
            </w:r>
          </w:p>
        </w:tc>
        <w:tc>
          <w:tcPr>
            <w:tcW w:w="725" w:type="pct"/>
            <w:tcBorders>
              <w:top w:val="single" w:sz="4" w:space="0" w:color="auto"/>
              <w:left w:val="single" w:sz="6" w:space="0" w:color="000000"/>
              <w:bottom w:val="single" w:sz="6" w:space="0" w:color="000000"/>
              <w:right w:val="single" w:sz="6" w:space="0" w:color="000000"/>
            </w:tcBorders>
          </w:tcPr>
          <w:p w14:paraId="44CC7288" w14:textId="77777777" w:rsidR="003D2F21" w:rsidRPr="001769FF" w:rsidRDefault="003D2F21" w:rsidP="00D70B9C">
            <w:pPr>
              <w:pStyle w:val="TAL"/>
            </w:pPr>
            <w:r w:rsidRPr="001769FF">
              <w:t>&lt;list applicable codes with name</w:t>
            </w:r>
            <w:r>
              <w:t xml:space="preserve"> from the </w:t>
            </w:r>
            <w:r w:rsidRPr="00080358">
              <w:t>applicable RFCs</w:t>
            </w:r>
            <w:r>
              <w:t>&gt;</w:t>
            </w:r>
          </w:p>
        </w:tc>
        <w:tc>
          <w:tcPr>
            <w:tcW w:w="2355" w:type="pct"/>
            <w:tcBorders>
              <w:top w:val="single" w:sz="4" w:space="0" w:color="auto"/>
              <w:left w:val="single" w:sz="6" w:space="0" w:color="000000"/>
              <w:bottom w:val="single" w:sz="6" w:space="0" w:color="000000"/>
              <w:right w:val="single" w:sz="6" w:space="0" w:color="000000"/>
            </w:tcBorders>
            <w:shd w:val="clear" w:color="auto" w:fill="auto"/>
          </w:tcPr>
          <w:p w14:paraId="7252B654" w14:textId="77777777" w:rsidR="003D2F21" w:rsidRPr="001769FF" w:rsidRDefault="003D2F21" w:rsidP="00D70B9C">
            <w:pPr>
              <w:pStyle w:val="TAL"/>
            </w:pPr>
            <w:r w:rsidRPr="001769FF">
              <w:t>&lt;Meaning of the success case&gt;</w:t>
            </w:r>
          </w:p>
          <w:p w14:paraId="6A299612" w14:textId="77777777" w:rsidR="003D2F21" w:rsidRPr="001769FF" w:rsidRDefault="003D2F21" w:rsidP="00D70B9C">
            <w:pPr>
              <w:pStyle w:val="TAL"/>
            </w:pPr>
            <w:r w:rsidRPr="001769FF">
              <w:t>or</w:t>
            </w:r>
          </w:p>
          <w:p w14:paraId="586F1D8F" w14:textId="77777777" w:rsidR="003D2F21" w:rsidRPr="001769FF" w:rsidRDefault="003D2F21" w:rsidP="00D70B9C">
            <w:pPr>
              <w:pStyle w:val="TAL"/>
            </w:pPr>
            <w:r w:rsidRPr="001769FF">
              <w:t>&lt;Meaning of the error case with additional statement regarding error handling&gt;</w:t>
            </w:r>
          </w:p>
        </w:tc>
      </w:tr>
    </w:tbl>
    <w:p w14:paraId="2976340C" w14:textId="77777777" w:rsidR="003D2F21" w:rsidRDefault="003D2F21" w:rsidP="003D2F21">
      <w:pPr>
        <w:rPr>
          <w:b/>
          <w:lang w:eastAsia="zh-CN"/>
        </w:rPr>
      </w:pPr>
    </w:p>
    <w:p w14:paraId="36B76B67" w14:textId="77777777" w:rsidR="003D2F21" w:rsidRPr="00C433C2" w:rsidRDefault="003D2F21" w:rsidP="003D2F21">
      <w:pPr>
        <w:rPr>
          <w:lang w:val="en-US" w:eastAsia="zh-CN"/>
        </w:rPr>
      </w:pPr>
      <w:r w:rsidRPr="000960EA">
        <w:rPr>
          <w:b/>
        </w:rPr>
        <w:t>Data type</w:t>
      </w:r>
      <w:r w:rsidRPr="00A7116E">
        <w:t xml:space="preserve">: </w:t>
      </w:r>
      <w:r w:rsidRPr="001461F4">
        <w:rPr>
          <w:lang w:val="en-US" w:eastAsia="zh-CN"/>
        </w:rPr>
        <w:t xml:space="preserve">Data type of </w:t>
      </w:r>
      <w:r>
        <w:rPr>
          <w:lang w:val="en-US" w:eastAsia="zh-CN"/>
        </w:rPr>
        <w:t>the</w:t>
      </w:r>
      <w:r w:rsidRPr="001461F4">
        <w:rPr>
          <w:lang w:val="en-US" w:eastAsia="zh-CN"/>
        </w:rPr>
        <w:t xml:space="preserve"> data structure in </w:t>
      </w:r>
      <w:r>
        <w:rPr>
          <w:lang w:val="en-US" w:eastAsia="zh-CN"/>
        </w:rPr>
        <w:t>the response</w:t>
      </w:r>
      <w:r w:rsidRPr="001461F4">
        <w:rPr>
          <w:lang w:val="en-US" w:eastAsia="zh-CN"/>
        </w:rPr>
        <w:t xml:space="preserve"> body</w:t>
      </w:r>
      <w:r>
        <w:rPr>
          <w:lang w:val="en-US" w:eastAsia="zh-CN"/>
        </w:rPr>
        <w:t>. If the data type is indicated as "</w:t>
      </w:r>
      <w:r w:rsidRPr="003B048E">
        <w:rPr>
          <w:i/>
          <w:lang w:val="en-US" w:eastAsia="zh-CN"/>
        </w:rPr>
        <w:t>&lt;</w:t>
      </w:r>
      <w:r w:rsidRPr="00495D18">
        <w:rPr>
          <w:i/>
          <w:lang w:val="en-US" w:eastAsia="zh-CN"/>
        </w:rPr>
        <w:t>type&gt;</w:t>
      </w:r>
      <w:r w:rsidRPr="00495D18">
        <w:rPr>
          <w:lang w:val="en-US" w:eastAsia="zh-CN"/>
        </w:rPr>
        <w:t>"</w:t>
      </w:r>
      <w:r>
        <w:rPr>
          <w:lang w:val="en-US" w:eastAsia="zh-CN"/>
        </w:rPr>
        <w:t>,</w:t>
      </w:r>
      <w:r w:rsidRPr="001461F4">
        <w:rPr>
          <w:lang w:val="en-US" w:eastAsia="zh-CN"/>
        </w:rPr>
        <w:t xml:space="preserve"> </w:t>
      </w:r>
      <w:r w:rsidRPr="001461F4">
        <w:rPr>
          <w:rFonts w:hint="eastAsia"/>
          <w:lang w:val="en-US" w:eastAsia="zh-CN"/>
        </w:rPr>
        <w:t>t</w:t>
      </w:r>
      <w:r w:rsidRPr="001461F4">
        <w:rPr>
          <w:lang w:val="en-US" w:eastAsia="zh-CN"/>
        </w:rPr>
        <w:t xml:space="preserve">he </w:t>
      </w:r>
      <w:r>
        <w:rPr>
          <w:lang w:val="en-US" w:eastAsia="zh-CN"/>
        </w:rPr>
        <w:t>response body</w:t>
      </w:r>
      <w:r w:rsidRPr="001461F4">
        <w:rPr>
          <w:lang w:val="en-US" w:eastAsia="zh-CN"/>
        </w:rPr>
        <w:t xml:space="preserve"> </w:t>
      </w:r>
      <w:r>
        <w:rPr>
          <w:lang w:val="en-US" w:eastAsia="zh-CN"/>
        </w:rPr>
        <w:t>shall be</w:t>
      </w:r>
      <w:r w:rsidRPr="001461F4">
        <w:rPr>
          <w:lang w:val="en-US" w:eastAsia="zh-CN"/>
        </w:rPr>
        <w:t xml:space="preserve"> </w:t>
      </w:r>
      <w:r>
        <w:rPr>
          <w:lang w:val="en-US" w:eastAsia="zh-CN"/>
        </w:rPr>
        <w:t xml:space="preserve">of data type </w:t>
      </w:r>
      <w:r w:rsidRPr="003B048E">
        <w:rPr>
          <w:i/>
          <w:lang w:val="en-US" w:eastAsia="zh-CN"/>
        </w:rPr>
        <w:t>&lt;</w:t>
      </w:r>
      <w:r w:rsidRPr="00495D18">
        <w:rPr>
          <w:i/>
          <w:lang w:val="en-US" w:eastAsia="zh-CN"/>
        </w:rPr>
        <w:t>type</w:t>
      </w:r>
      <w:r>
        <w:rPr>
          <w:i/>
          <w:lang w:val="en-US" w:eastAsia="zh-CN"/>
        </w:rPr>
        <w:t>&gt;.</w:t>
      </w:r>
      <w:r>
        <w:t xml:space="preserve"> </w:t>
      </w:r>
      <w:r>
        <w:rPr>
          <w:lang w:val="en-US" w:eastAsia="zh-CN"/>
        </w:rPr>
        <w:t>If the data type is indicated as "array(</w:t>
      </w:r>
      <w:r w:rsidRPr="003B048E">
        <w:rPr>
          <w:i/>
          <w:lang w:val="en-US" w:eastAsia="zh-CN"/>
        </w:rPr>
        <w:t>&lt;</w:t>
      </w:r>
      <w:r w:rsidRPr="00495D18">
        <w:rPr>
          <w:i/>
          <w:lang w:val="en-US" w:eastAsia="zh-CN"/>
        </w:rPr>
        <w:t>type&gt;</w:t>
      </w:r>
      <w:r>
        <w:rPr>
          <w:lang w:val="en-US" w:eastAsia="zh-CN"/>
        </w:rPr>
        <w:t>)</w:t>
      </w:r>
      <w:r w:rsidRPr="00495D18">
        <w:rPr>
          <w:lang w:val="en-US" w:eastAsia="zh-CN"/>
        </w:rPr>
        <w:t xml:space="preserve">", the </w:t>
      </w:r>
      <w:r>
        <w:rPr>
          <w:lang w:val="en-US" w:eastAsia="zh-CN"/>
        </w:rPr>
        <w:t xml:space="preserve">response body shall be an array </w:t>
      </w:r>
      <w:r>
        <w:t xml:space="preserve">(see IETF RFC 8259 [3]) that contains elements of </w:t>
      </w:r>
      <w:r w:rsidRPr="00495D18">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If the data type is indicated as "map(</w:t>
      </w:r>
      <w:r w:rsidRPr="003B048E">
        <w:rPr>
          <w:i/>
          <w:lang w:val="en-US" w:eastAsia="zh-CN"/>
        </w:rPr>
        <w:t>&lt;</w:t>
      </w:r>
      <w:r w:rsidRPr="00495D18">
        <w:rPr>
          <w:i/>
          <w:lang w:val="en-US" w:eastAsia="zh-CN"/>
        </w:rPr>
        <w:t>type&gt;</w:t>
      </w:r>
      <w:r>
        <w:rPr>
          <w:lang w:val="en-US" w:eastAsia="zh-CN"/>
        </w:rPr>
        <w:t>)</w:t>
      </w:r>
      <w:r w:rsidRPr="00495D18">
        <w:rPr>
          <w:lang w:val="en-US" w:eastAsia="zh-CN"/>
        </w:rPr>
        <w:t xml:space="preserve">", the </w:t>
      </w:r>
      <w:r>
        <w:rPr>
          <w:lang w:val="en-US" w:eastAsia="zh-CN"/>
        </w:rPr>
        <w:t xml:space="preserve">response body shall be an </w:t>
      </w:r>
      <w:r w:rsidRPr="00512646">
        <w:rPr>
          <w:lang w:val="en-US" w:eastAsia="zh-CN"/>
        </w:rPr>
        <w:t xml:space="preserve">object </w:t>
      </w:r>
      <w:r>
        <w:t>(see IETF RFC 8259 [3])</w:t>
      </w:r>
      <w:r>
        <w:rPr>
          <w:lang w:eastAsia="zh-CN"/>
        </w:rPr>
        <w:t xml:space="preserve"> encoding </w:t>
      </w:r>
      <w:r>
        <w:rPr>
          <w:lang w:val="en-US" w:eastAsia="zh-CN"/>
        </w:rPr>
        <w:t xml:space="preserve">a map </w:t>
      </w:r>
      <w:r>
        <w:t>(see clause </w:t>
      </w:r>
      <w:r>
        <w:rPr>
          <w:rFonts w:hint="eastAsia"/>
          <w:lang w:eastAsia="zh-CN"/>
        </w:rPr>
        <w:t>5.2.4.2</w:t>
      </w:r>
      <w:r>
        <w:t xml:space="preserve">) that contains as values elements of </w:t>
      </w:r>
      <w:r w:rsidRPr="00495D18">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xml:space="preserve">. </w:t>
      </w:r>
      <w:r w:rsidRPr="003E3462">
        <w:rPr>
          <w:i/>
          <w:lang w:val="en-US" w:eastAsia="zh-CN"/>
        </w:rPr>
        <w:t>&lt;type&gt;</w:t>
      </w:r>
      <w:r>
        <w:rPr>
          <w:lang w:val="en-US" w:eastAsia="zh-CN"/>
        </w:rPr>
        <w:t xml:space="preserve"> can either be "integer", "number", "string" or "</w:t>
      </w:r>
      <w:proofErr w:type="spellStart"/>
      <w:r>
        <w:rPr>
          <w:lang w:val="en-US" w:eastAsia="zh-CN"/>
        </w:rPr>
        <w:t>boolean</w:t>
      </w:r>
      <w:proofErr w:type="spellEnd"/>
      <w:r>
        <w:rPr>
          <w:lang w:val="en-US" w:eastAsia="zh-CN"/>
        </w:rPr>
        <w:t xml:space="preserve">" (as defined in the </w:t>
      </w:r>
      <w:r>
        <w:lastRenderedPageBreak/>
        <w:t xml:space="preserve">OpenAPI specification [4]), or a data type defined in a 3GPP specification. </w:t>
      </w:r>
      <w:r w:rsidRPr="001461F4">
        <w:rPr>
          <w:lang w:val="en-US" w:eastAsia="zh-CN"/>
        </w:rPr>
        <w:t xml:space="preserve">If </w:t>
      </w:r>
      <w:r w:rsidRPr="001461F4">
        <w:rPr>
          <w:rFonts w:hint="eastAsia"/>
          <w:lang w:val="en-US" w:eastAsia="zh-CN"/>
        </w:rPr>
        <w:t xml:space="preserve">no </w:t>
      </w:r>
      <w:r>
        <w:rPr>
          <w:lang w:val="en-US" w:eastAsia="zh-CN"/>
        </w:rPr>
        <w:t>response</w:t>
      </w:r>
      <w:r w:rsidRPr="001461F4">
        <w:rPr>
          <w:lang w:val="en-US" w:eastAsia="zh-CN"/>
        </w:rPr>
        <w:t xml:space="preserve"> body </w:t>
      </w:r>
      <w:r>
        <w:rPr>
          <w:lang w:val="en-US" w:eastAsia="zh-CN"/>
        </w:rPr>
        <w:t>is allowed</w:t>
      </w:r>
      <w:r w:rsidRPr="001461F4">
        <w:rPr>
          <w:rFonts w:hint="eastAsia"/>
          <w:lang w:val="en-US" w:eastAsia="zh-CN"/>
        </w:rPr>
        <w:t xml:space="preserve">, the Data type </w:t>
      </w:r>
      <w:r>
        <w:rPr>
          <w:lang w:val="en-US" w:eastAsia="zh-CN"/>
        </w:rPr>
        <w:t>shall</w:t>
      </w:r>
      <w:r w:rsidRPr="001461F4">
        <w:rPr>
          <w:rFonts w:hint="eastAsia"/>
          <w:lang w:val="en-US" w:eastAsia="zh-CN"/>
        </w:rPr>
        <w:t xml:space="preserve"> be marked as </w:t>
      </w:r>
      <w:r w:rsidRPr="00801314">
        <w:rPr>
          <w:lang w:val="en-US" w:eastAsia="zh-CN"/>
        </w:rPr>
        <w:t>"</w:t>
      </w:r>
      <w:r w:rsidRPr="001461F4">
        <w:rPr>
          <w:rFonts w:hint="eastAsia"/>
          <w:lang w:val="en-US" w:eastAsia="zh-CN"/>
        </w:rPr>
        <w:t>n/a</w:t>
      </w:r>
      <w:r w:rsidRPr="00801314">
        <w:rPr>
          <w:lang w:val="en-US" w:eastAsia="zh-CN"/>
        </w:rPr>
        <w:t>"</w:t>
      </w:r>
      <w:r w:rsidRPr="001461F4">
        <w:rPr>
          <w:rFonts w:hint="eastAsia"/>
          <w:lang w:val="en-US" w:eastAsia="zh-CN"/>
        </w:rPr>
        <w:t>.</w:t>
      </w:r>
    </w:p>
    <w:p w14:paraId="35A02D5A" w14:textId="77777777" w:rsidR="003D2F21" w:rsidRPr="00A7116E" w:rsidRDefault="003D2F21" w:rsidP="003D2F21">
      <w:pPr>
        <w:rPr>
          <w:lang w:val="en-US" w:eastAsia="zh-CN"/>
        </w:rPr>
      </w:pPr>
      <w:r w:rsidRPr="003C42CF">
        <w:rPr>
          <w:b/>
          <w:lang w:val="en-US" w:eastAsia="zh-CN"/>
        </w:rPr>
        <w:t>P</w:t>
      </w:r>
      <w:r w:rsidRPr="00A7116E">
        <w:rPr>
          <w:lang w:val="en-US" w:eastAsia="zh-CN"/>
        </w:rPr>
        <w:t xml:space="preserve">: Presence condition of a data structure in </w:t>
      </w:r>
      <w:r>
        <w:rPr>
          <w:lang w:val="en-US" w:eastAsia="zh-CN"/>
        </w:rPr>
        <w:t>response</w:t>
      </w:r>
      <w:r w:rsidRPr="00A7116E">
        <w:rPr>
          <w:lang w:val="en-US" w:eastAsia="zh-CN"/>
        </w:rPr>
        <w:t xml:space="preserve"> body. It </w:t>
      </w:r>
      <w:r>
        <w:rPr>
          <w:rFonts w:hint="eastAsia"/>
          <w:lang w:val="en-US" w:eastAsia="zh-CN"/>
        </w:rPr>
        <w:t>shall</w:t>
      </w:r>
      <w:r w:rsidRPr="00A7116E">
        <w:rPr>
          <w:lang w:val="en-US" w:eastAsia="zh-CN"/>
        </w:rPr>
        <w:t xml:space="preserve"> be one of </w:t>
      </w:r>
      <w:r w:rsidRPr="00801314">
        <w:rPr>
          <w:lang w:val="en-US" w:eastAsia="zh-CN"/>
        </w:rPr>
        <w:t xml:space="preserve">"M" </w:t>
      </w:r>
      <w:r>
        <w:rPr>
          <w:lang w:val="en-US" w:eastAsia="zh-CN"/>
        </w:rPr>
        <w:t xml:space="preserve">(for </w:t>
      </w:r>
      <w:r w:rsidRPr="00A7116E">
        <w:rPr>
          <w:lang w:val="en-US" w:eastAsia="zh-CN"/>
        </w:rPr>
        <w:t>Mandatory</w:t>
      </w:r>
      <w:r>
        <w:rPr>
          <w:lang w:val="en-US" w:eastAsia="zh-CN"/>
        </w:rPr>
        <w:t>)</w:t>
      </w:r>
      <w:r w:rsidRPr="00A7116E">
        <w:rPr>
          <w:lang w:val="en-US" w:eastAsia="zh-CN"/>
        </w:rPr>
        <w:t xml:space="preserve">, </w:t>
      </w:r>
      <w:r w:rsidRPr="00801314">
        <w:rPr>
          <w:lang w:val="en-US" w:eastAsia="zh-CN"/>
        </w:rPr>
        <w:t>"</w:t>
      </w:r>
      <w:r>
        <w:rPr>
          <w:lang w:val="en-US" w:eastAsia="zh-CN"/>
        </w:rPr>
        <w:t>C</w:t>
      </w:r>
      <w:r w:rsidRPr="00801314">
        <w:rPr>
          <w:lang w:val="en-US" w:eastAsia="zh-CN"/>
        </w:rPr>
        <w:t xml:space="preserve">" </w:t>
      </w:r>
      <w:r>
        <w:rPr>
          <w:lang w:val="en-US" w:eastAsia="zh-CN"/>
        </w:rPr>
        <w:t xml:space="preserve">(for </w:t>
      </w:r>
      <w:r w:rsidRPr="00A7116E">
        <w:rPr>
          <w:lang w:val="en-US" w:eastAsia="zh-CN"/>
        </w:rPr>
        <w:t>Conditional</w:t>
      </w:r>
      <w:r>
        <w:rPr>
          <w:lang w:val="en-US" w:eastAsia="zh-CN"/>
        </w:rPr>
        <w:t>)</w:t>
      </w:r>
      <w:r w:rsidRPr="00A7116E">
        <w:rPr>
          <w:lang w:val="en-US" w:eastAsia="zh-CN"/>
        </w:rPr>
        <w:t xml:space="preserve"> and </w:t>
      </w:r>
      <w:r w:rsidRPr="00801314">
        <w:rPr>
          <w:lang w:val="en-US" w:eastAsia="zh-CN"/>
        </w:rPr>
        <w:t>"</w:t>
      </w:r>
      <w:r>
        <w:rPr>
          <w:lang w:val="en-US" w:eastAsia="zh-CN"/>
        </w:rPr>
        <w:t>O</w:t>
      </w:r>
      <w:r w:rsidRPr="00801314">
        <w:rPr>
          <w:lang w:val="en-US" w:eastAsia="zh-CN"/>
        </w:rPr>
        <w:t>"</w:t>
      </w:r>
      <w:r>
        <w:rPr>
          <w:lang w:val="en-US" w:eastAsia="zh-CN"/>
        </w:rPr>
        <w:t xml:space="preserve"> (for </w:t>
      </w:r>
      <w:r w:rsidRPr="00A7116E">
        <w:rPr>
          <w:lang w:val="en-US" w:eastAsia="zh-CN"/>
        </w:rPr>
        <w:t>Optional</w:t>
      </w:r>
      <w:r>
        <w:rPr>
          <w:lang w:val="en-US" w:eastAsia="zh-CN"/>
        </w:rPr>
        <w:t>)</w:t>
      </w:r>
      <w:r w:rsidRPr="00A7116E">
        <w:rPr>
          <w:lang w:val="en-US" w:eastAsia="zh-CN"/>
        </w:rPr>
        <w:t>.</w:t>
      </w:r>
    </w:p>
    <w:p w14:paraId="5CF8B4DA" w14:textId="77777777" w:rsidR="003D2F21" w:rsidRDefault="003D2F21" w:rsidP="003D2F21">
      <w:pPr>
        <w:rPr>
          <w:lang w:val="en-US" w:eastAsia="zh-CN"/>
        </w:rPr>
      </w:pPr>
      <w:r w:rsidRPr="003C42CF">
        <w:rPr>
          <w:b/>
          <w:lang w:val="en-US" w:eastAsia="zh-CN"/>
        </w:rPr>
        <w:t>Cardinality</w:t>
      </w:r>
      <w:r w:rsidRPr="00A7116E">
        <w:rPr>
          <w:lang w:val="en-US" w:eastAsia="zh-CN"/>
        </w:rPr>
        <w:t xml:space="preserve">: </w:t>
      </w:r>
      <w:r>
        <w:rPr>
          <w:rFonts w:hint="eastAsia"/>
          <w:lang w:val="en-US" w:eastAsia="zh-CN"/>
        </w:rPr>
        <w:t>D</w:t>
      </w:r>
      <w:r w:rsidRPr="00A939A4">
        <w:rPr>
          <w:lang w:val="en-US" w:eastAsia="zh-CN"/>
        </w:rPr>
        <w:t>efines the allowed number of occurrence</w:t>
      </w:r>
      <w:r>
        <w:rPr>
          <w:lang w:val="en-US" w:eastAsia="zh-CN"/>
        </w:rPr>
        <w:t xml:space="preserve"> of data type </w:t>
      </w:r>
      <w:r w:rsidRPr="00495D18">
        <w:rPr>
          <w:i/>
          <w:lang w:val="en-US" w:eastAsia="zh-CN"/>
        </w:rPr>
        <w:t>&lt;type&gt;</w:t>
      </w:r>
      <w:r>
        <w:rPr>
          <w:lang w:val="en-US" w:eastAsia="zh-CN"/>
        </w:rPr>
        <w:t>.</w:t>
      </w:r>
      <w:r w:rsidRPr="00A7116E">
        <w:rPr>
          <w:lang w:val="en-US" w:eastAsia="zh-CN"/>
        </w:rPr>
        <w:t xml:space="preserve"> </w:t>
      </w:r>
      <w:r>
        <w:rPr>
          <w:lang w:val="en-US" w:eastAsia="zh-CN"/>
        </w:rPr>
        <w:t xml:space="preserve">A cardinality of </w:t>
      </w:r>
      <w:r>
        <w:t>"</w:t>
      </w:r>
      <w:r w:rsidRPr="00495D18">
        <w:rPr>
          <w:i/>
        </w:rPr>
        <w:t>M</w:t>
      </w:r>
      <w:r>
        <w:t>..</w:t>
      </w:r>
      <w:r w:rsidRPr="00495D18">
        <w:rPr>
          <w:i/>
        </w:rPr>
        <w:t>N</w:t>
      </w:r>
      <w:r>
        <w:t>"</w:t>
      </w:r>
      <w:r w:rsidRPr="001769FF">
        <w:t xml:space="preserve">, </w:t>
      </w:r>
      <w:r>
        <w:t>is only allowed for data types "array</w:t>
      </w:r>
      <w:r w:rsidRPr="00495D18">
        <w:rPr>
          <w:i/>
        </w:rPr>
        <w:t>(&lt;type&gt;</w:t>
      </w:r>
      <w:r>
        <w:t>)" and "map</w:t>
      </w:r>
      <w:r w:rsidRPr="00495D18">
        <w:rPr>
          <w:i/>
        </w:rPr>
        <w:t>(&lt;type&gt;</w:t>
      </w:r>
      <w:r>
        <w:t>)" and indicates the number of elements within the array or map</w:t>
      </w:r>
      <w:r>
        <w:rPr>
          <w:lang w:val="en-US" w:eastAsia="zh-CN"/>
        </w:rPr>
        <w:t xml:space="preserve">; the values </w:t>
      </w:r>
      <w:r w:rsidRPr="00495D18">
        <w:rPr>
          <w:i/>
          <w:lang w:val="en-US" w:eastAsia="zh-CN"/>
        </w:rPr>
        <w:t>M</w:t>
      </w:r>
      <w:r>
        <w:rPr>
          <w:lang w:val="en-US" w:eastAsia="zh-CN"/>
        </w:rPr>
        <w:t xml:space="preserve"> and </w:t>
      </w:r>
      <w:r w:rsidRPr="00495D18">
        <w:rPr>
          <w:i/>
          <w:lang w:val="en-US" w:eastAsia="zh-CN"/>
        </w:rPr>
        <w:t>N</w:t>
      </w:r>
      <w:r>
        <w:rPr>
          <w:lang w:val="en-US" w:eastAsia="zh-CN"/>
        </w:rPr>
        <w:t xml:space="preserve"> can either be the characters "M" and "N", respectively, or integer numbers </w:t>
      </w:r>
      <w:r w:rsidRPr="004211CF">
        <w:rPr>
          <w:lang w:val="en-US" w:eastAsia="zh-CN"/>
        </w:rPr>
        <w:t xml:space="preserve">with M being greater than or equal 0, and N being </w:t>
      </w:r>
      <w:r>
        <w:rPr>
          <w:lang w:val="en-US" w:eastAsia="zh-CN"/>
        </w:rPr>
        <w:t xml:space="preserve">greater than 0 and M. For data type </w:t>
      </w:r>
      <w:r>
        <w:t>"</w:t>
      </w:r>
      <w:r w:rsidRPr="00495D18">
        <w:rPr>
          <w:i/>
        </w:rPr>
        <w:t>&lt;type&gt;</w:t>
      </w:r>
      <w:r>
        <w:t>", t</w:t>
      </w:r>
      <w:r>
        <w:rPr>
          <w:lang w:val="en-US" w:eastAsia="zh-CN"/>
        </w:rPr>
        <w:t>he cardinality shall be</w:t>
      </w:r>
      <w:r w:rsidRPr="00A7116E" w:rsidDel="003E45B6">
        <w:rPr>
          <w:lang w:val="en-US" w:eastAsia="zh-CN"/>
        </w:rPr>
        <w:t xml:space="preserve"> </w:t>
      </w:r>
      <w:r>
        <w:rPr>
          <w:lang w:val="en-US" w:eastAsia="zh-CN"/>
        </w:rPr>
        <w:t xml:space="preserve">set to </w:t>
      </w:r>
      <w:r w:rsidRPr="00801314">
        <w:rPr>
          <w:lang w:val="en-US" w:eastAsia="zh-CN"/>
        </w:rPr>
        <w:t>"</w:t>
      </w:r>
      <w:r>
        <w:t>0..1</w:t>
      </w:r>
      <w:r w:rsidRPr="00801314">
        <w:rPr>
          <w:lang w:val="en-US" w:eastAsia="zh-CN"/>
        </w:rPr>
        <w:t>"</w:t>
      </w:r>
      <w:r>
        <w:t xml:space="preserve"> if the Presence condition is "C" or "O", and to </w:t>
      </w:r>
      <w:r w:rsidRPr="00801314">
        <w:rPr>
          <w:lang w:val="en-US" w:eastAsia="zh-CN"/>
        </w:rPr>
        <w:t>"</w:t>
      </w:r>
      <w:r w:rsidRPr="00A7116E">
        <w:t>1</w:t>
      </w:r>
      <w:r w:rsidRPr="00801314">
        <w:rPr>
          <w:lang w:val="en-US" w:eastAsia="zh-CN"/>
        </w:rPr>
        <w:t>"</w:t>
      </w:r>
      <w:r>
        <w:t xml:space="preserve"> if the Presence condition is "M".</w:t>
      </w:r>
      <w:r w:rsidRPr="0030403A">
        <w:rPr>
          <w:lang w:val="en-US" w:eastAsia="zh-CN"/>
        </w:rPr>
        <w:t xml:space="preserve"> </w:t>
      </w:r>
      <w:r>
        <w:rPr>
          <w:lang w:val="en-US" w:eastAsia="zh-CN"/>
        </w:rPr>
        <w:t>The Cardinality shall be left empty if no response body is allowed</w:t>
      </w:r>
      <w:r w:rsidRPr="00A7116E">
        <w:rPr>
          <w:lang w:val="en-US" w:eastAsia="zh-CN"/>
        </w:rPr>
        <w:t>.</w:t>
      </w:r>
    </w:p>
    <w:p w14:paraId="4C3F0342" w14:textId="77777777" w:rsidR="003D2F21" w:rsidRPr="00376D59" w:rsidRDefault="003D2F21" w:rsidP="003D2F21">
      <w:pPr>
        <w:rPr>
          <w:lang w:val="en-US" w:eastAsia="zh-CN"/>
        </w:rPr>
      </w:pPr>
      <w:r w:rsidRPr="004F50E2">
        <w:rPr>
          <w:b/>
          <w:lang w:val="en-US" w:eastAsia="zh-CN"/>
        </w:rPr>
        <w:t>Response codes</w:t>
      </w:r>
      <w:r>
        <w:rPr>
          <w:lang w:val="en-US" w:eastAsia="zh-CN"/>
        </w:rPr>
        <w:t>: List</w:t>
      </w:r>
      <w:r>
        <w:rPr>
          <w:rFonts w:hint="eastAsia"/>
          <w:lang w:val="en-US" w:eastAsia="zh-CN"/>
        </w:rPr>
        <w:t>s</w:t>
      </w:r>
      <w:r>
        <w:rPr>
          <w:lang w:val="en-US" w:eastAsia="zh-CN"/>
        </w:rPr>
        <w:t xml:space="preserve"> applicable response codes with name </w:t>
      </w:r>
      <w:r w:rsidRPr="00376D59">
        <w:rPr>
          <w:lang w:val="en-US" w:eastAsia="zh-CN"/>
        </w:rPr>
        <w:t xml:space="preserve">from </w:t>
      </w:r>
      <w:r w:rsidRPr="00376D59">
        <w:t>HTTP Status Code Registry at IANA</w:t>
      </w:r>
      <w:r w:rsidRPr="00376D59">
        <w:rPr>
          <w:lang w:val="de-DE"/>
        </w:rPr>
        <w:t> </w:t>
      </w:r>
      <w:r w:rsidRPr="00376D59">
        <w:t>[12]</w:t>
      </w:r>
      <w:r w:rsidRPr="00376D59">
        <w:rPr>
          <w:lang w:val="en-US" w:eastAsia="zh-CN"/>
        </w:rPr>
        <w:t>.</w:t>
      </w:r>
      <w:r w:rsidRPr="0037428E">
        <w:rPr>
          <w:lang w:val="en-US" w:eastAsia="zh-CN"/>
        </w:rPr>
        <w:t xml:space="preserve"> </w:t>
      </w:r>
      <w:r>
        <w:rPr>
          <w:lang w:val="en-US" w:eastAsia="zh-CN"/>
        </w:rPr>
        <w:t xml:space="preserve">Mandatory HTTP status codes listed in </w:t>
      </w:r>
      <w:r>
        <w:t>Table </w:t>
      </w:r>
      <w:r w:rsidRPr="0047713D">
        <w:t>5.</w:t>
      </w:r>
      <w:r>
        <w:t>2</w:t>
      </w:r>
      <w:r w:rsidRPr="0047713D">
        <w:t>.</w:t>
      </w:r>
      <w:r w:rsidRPr="003D55CE">
        <w:t>7</w:t>
      </w:r>
      <w:r>
        <w:t>.1-1</w:t>
      </w:r>
      <w:r w:rsidRPr="00E6372D">
        <w:t xml:space="preserve"> </w:t>
      </w:r>
      <w:r w:rsidRPr="008F2F3C">
        <w:t>of 3GPP TS 29.5</w:t>
      </w:r>
      <w:r>
        <w:t>00</w:t>
      </w:r>
      <w:r w:rsidRPr="008F2F3C">
        <w:t> [</w:t>
      </w:r>
      <w:r>
        <w:t>2</w:t>
      </w:r>
      <w:r w:rsidRPr="008F2F3C">
        <w:t>]</w:t>
      </w:r>
      <w:r>
        <w:t xml:space="preserve"> for the corresponding</w:t>
      </w:r>
      <w:r w:rsidRPr="005A14CD">
        <w:t xml:space="preserve"> HTTP method</w:t>
      </w:r>
      <w:r>
        <w:t xml:space="preserve"> shall only be included if specific clarifications in the description part or special data types of the response body are required. </w:t>
      </w:r>
      <w:r>
        <w:rPr>
          <w:lang w:val="en-US" w:eastAsia="zh-CN"/>
        </w:rPr>
        <w:t xml:space="preserve">Applicable HTTP status codes in addition to the mandatory HTTP status codes listed in </w:t>
      </w:r>
      <w:r>
        <w:t>Table </w:t>
      </w:r>
      <w:r w:rsidRPr="0047713D">
        <w:t>5.</w:t>
      </w:r>
      <w:r>
        <w:t>2</w:t>
      </w:r>
      <w:r w:rsidRPr="0047713D">
        <w:t>.</w:t>
      </w:r>
      <w:r w:rsidRPr="003D55CE">
        <w:t>7</w:t>
      </w:r>
      <w:r>
        <w:t>.1-1</w:t>
      </w:r>
      <w:r w:rsidRPr="00E6372D">
        <w:t xml:space="preserve"> </w:t>
      </w:r>
      <w:r w:rsidRPr="008F2F3C">
        <w:t>of 3GPP TS 29.5</w:t>
      </w:r>
      <w:r>
        <w:t>00</w:t>
      </w:r>
      <w:r w:rsidRPr="008F2F3C">
        <w:t> [</w:t>
      </w:r>
      <w:r>
        <w:t>2</w:t>
      </w:r>
      <w:r w:rsidRPr="008F2F3C">
        <w:t>]</w:t>
      </w:r>
      <w:r>
        <w:t xml:space="preserve"> for the corresponding</w:t>
      </w:r>
      <w:r w:rsidRPr="005A14CD">
        <w:t xml:space="preserve"> HTTP method</w:t>
      </w:r>
      <w:r>
        <w:t xml:space="preserve"> shall be included.</w:t>
      </w:r>
    </w:p>
    <w:p w14:paraId="286CE2AE" w14:textId="77777777" w:rsidR="003D2F21" w:rsidRDefault="003D2F21" w:rsidP="003D2F21">
      <w:pPr>
        <w:rPr>
          <w:lang w:val="en-US" w:eastAsia="zh-CN"/>
        </w:rPr>
      </w:pPr>
      <w:r w:rsidRPr="004F50E2">
        <w:rPr>
          <w:b/>
          <w:lang w:val="en-US" w:eastAsia="zh-CN"/>
        </w:rPr>
        <w:t>Description</w:t>
      </w:r>
      <w:r w:rsidRPr="00A7116E">
        <w:rPr>
          <w:lang w:val="en-US" w:eastAsia="zh-CN"/>
        </w:rPr>
        <w:t xml:space="preserve">: Additional information for a </w:t>
      </w:r>
      <w:r>
        <w:rPr>
          <w:lang w:val="en-US" w:eastAsia="zh-CN"/>
        </w:rPr>
        <w:t>response</w:t>
      </w:r>
      <w:r>
        <w:rPr>
          <w:rFonts w:hint="eastAsia"/>
          <w:lang w:val="en-US" w:eastAsia="zh-CN"/>
        </w:rPr>
        <w:t>,</w:t>
      </w:r>
      <w:r w:rsidRPr="00A7116E">
        <w:rPr>
          <w:lang w:val="en-US" w:eastAsia="zh-CN"/>
        </w:rPr>
        <w:t xml:space="preserve"> </w:t>
      </w:r>
      <w:r>
        <w:rPr>
          <w:rFonts w:hint="eastAsia"/>
          <w:lang w:val="en-US" w:eastAsia="zh-CN"/>
        </w:rPr>
        <w:t>i.e.</w:t>
      </w:r>
      <w:r>
        <w:rPr>
          <w:lang w:val="en-US" w:eastAsia="zh-CN"/>
        </w:rPr>
        <w:t xml:space="preserve"> describe</w:t>
      </w:r>
      <w:r>
        <w:rPr>
          <w:rFonts w:hint="eastAsia"/>
          <w:lang w:val="en-US" w:eastAsia="zh-CN"/>
        </w:rPr>
        <w:t>s</w:t>
      </w:r>
      <w:r>
        <w:rPr>
          <w:lang w:val="en-US" w:eastAsia="zh-CN"/>
        </w:rPr>
        <w:t xml:space="preserve"> the meaning of the success case or meaning of the error case with additional statement regarding error handling.</w:t>
      </w:r>
    </w:p>
    <w:p w14:paraId="7440EFAB" w14:textId="77777777" w:rsidR="003D2F21" w:rsidRPr="003D2F21" w:rsidRDefault="003D2F21" w:rsidP="003D2F21">
      <w:pPr>
        <w:pStyle w:val="NO"/>
        <w:rPr>
          <w:lang w:val="en-US" w:eastAsia="zh-CN"/>
        </w:rPr>
      </w:pPr>
      <w:r>
        <w:rPr>
          <w:rFonts w:hint="eastAsia"/>
          <w:lang w:val="en-US" w:eastAsia="zh-CN"/>
        </w:rPr>
        <w:t>NOTE</w:t>
      </w:r>
      <w:r>
        <w:rPr>
          <w:lang w:val="en-US" w:eastAsia="zh-CN"/>
        </w:rPr>
        <w:t> </w:t>
      </w:r>
      <w:r>
        <w:rPr>
          <w:rFonts w:hint="eastAsia"/>
          <w:lang w:val="en-US" w:eastAsia="zh-CN"/>
        </w:rPr>
        <w:t>2:</w:t>
      </w:r>
      <w:r>
        <w:rPr>
          <w:rFonts w:hint="eastAsia"/>
          <w:lang w:val="en-US" w:eastAsia="zh-CN"/>
        </w:rPr>
        <w:tab/>
        <w:t xml:space="preserve">The cardinality of "0..N" does not imply that the </w:t>
      </w:r>
      <w:r>
        <w:rPr>
          <w:lang w:val="en-US" w:eastAsia="zh-CN"/>
        </w:rPr>
        <w:t>presence</w:t>
      </w:r>
      <w:r>
        <w:rPr>
          <w:rFonts w:hint="eastAsia"/>
          <w:lang w:val="en-US" w:eastAsia="zh-CN"/>
        </w:rPr>
        <w:t xml:space="preserve"> condition of the array or map is optional or conditional, i.e. the presence condition can be "M" while the cardinality is"0..N", the </w:t>
      </w:r>
      <w:r>
        <w:rPr>
          <w:lang w:val="en-US" w:eastAsia="zh-CN"/>
        </w:rPr>
        <w:t>presence</w:t>
      </w:r>
      <w:r>
        <w:rPr>
          <w:rFonts w:hint="eastAsia"/>
          <w:lang w:val="en-US" w:eastAsia="zh-CN"/>
        </w:rPr>
        <w:t xml:space="preserve"> condition can be "O" or "C" while the cardinality is "1..N".</w:t>
      </w:r>
    </w:p>
    <w:p w14:paraId="7A3777BE" w14:textId="77777777" w:rsidR="00516776" w:rsidRDefault="00516776" w:rsidP="00516776">
      <w:pPr>
        <w:pStyle w:val="Heading3"/>
      </w:pPr>
      <w:bookmarkStart w:id="715" w:name="_Toc114582950"/>
      <w:r>
        <w:t>5.2.4</w:t>
      </w:r>
      <w:r>
        <w:tab/>
        <w:t>Data Models</w:t>
      </w:r>
      <w:bookmarkEnd w:id="708"/>
      <w:bookmarkEnd w:id="709"/>
      <w:bookmarkEnd w:id="710"/>
      <w:bookmarkEnd w:id="711"/>
      <w:bookmarkEnd w:id="712"/>
      <w:bookmarkEnd w:id="713"/>
      <w:bookmarkEnd w:id="715"/>
    </w:p>
    <w:p w14:paraId="3CF9A158" w14:textId="77777777" w:rsidR="00516776" w:rsidRDefault="00516776" w:rsidP="00516776">
      <w:pPr>
        <w:pStyle w:val="Heading4"/>
      </w:pPr>
      <w:bookmarkStart w:id="716" w:name="_Toc19702498"/>
      <w:bookmarkStart w:id="717" w:name="_Toc27751659"/>
      <w:bookmarkStart w:id="718" w:name="_Toc35971745"/>
      <w:bookmarkStart w:id="719" w:name="_Toc35975994"/>
      <w:bookmarkStart w:id="720" w:name="_Toc44849451"/>
      <w:bookmarkStart w:id="721" w:name="_Toc51853092"/>
      <w:bookmarkStart w:id="722" w:name="_Toc114582951"/>
      <w:r>
        <w:t>5.2.4.1</w:t>
      </w:r>
      <w:r>
        <w:tab/>
        <w:t>General</w:t>
      </w:r>
      <w:bookmarkEnd w:id="716"/>
      <w:bookmarkEnd w:id="717"/>
      <w:bookmarkEnd w:id="718"/>
      <w:bookmarkEnd w:id="719"/>
      <w:bookmarkEnd w:id="720"/>
      <w:bookmarkEnd w:id="721"/>
      <w:bookmarkEnd w:id="722"/>
    </w:p>
    <w:p w14:paraId="4FAF8768" w14:textId="77777777" w:rsidR="00516776" w:rsidRDefault="00516776" w:rsidP="00516776">
      <w:pPr>
        <w:rPr>
          <w:lang w:eastAsia="zh-CN"/>
        </w:rPr>
      </w:pPr>
      <w:r>
        <w:rPr>
          <w:rFonts w:hint="eastAsia"/>
          <w:lang w:eastAsia="zh-CN"/>
        </w:rPr>
        <w:t xml:space="preserve">The application data model supported by the API shall be </w:t>
      </w:r>
      <w:r>
        <w:rPr>
          <w:lang w:eastAsia="zh-CN"/>
        </w:rPr>
        <w:t>specified</w:t>
      </w:r>
      <w:r>
        <w:rPr>
          <w:rFonts w:hint="eastAsia"/>
          <w:lang w:eastAsia="zh-CN"/>
        </w:rPr>
        <w:t xml:space="preserve"> with the following data types:</w:t>
      </w:r>
    </w:p>
    <w:p w14:paraId="1BEA83D7" w14:textId="77777777" w:rsidR="00516776" w:rsidRDefault="00516776" w:rsidP="00516776">
      <w:pPr>
        <w:pStyle w:val="B1"/>
        <w:rPr>
          <w:lang w:eastAsia="zh-CN"/>
        </w:rPr>
      </w:pPr>
      <w:r>
        <w:rPr>
          <w:lang w:eastAsia="zh-CN"/>
        </w:rPr>
        <w:t>1.</w:t>
      </w:r>
      <w:r>
        <w:rPr>
          <w:lang w:eastAsia="zh-CN"/>
        </w:rPr>
        <w:tab/>
      </w:r>
      <w:r>
        <w:rPr>
          <w:rFonts w:hint="eastAsia"/>
          <w:lang w:eastAsia="zh-CN"/>
        </w:rPr>
        <w:t>S</w:t>
      </w:r>
      <w:r>
        <w:t>tructured data types</w:t>
      </w:r>
    </w:p>
    <w:p w14:paraId="0ED08788" w14:textId="77777777" w:rsidR="00516776" w:rsidRPr="00A939A4" w:rsidRDefault="00516776" w:rsidP="00516776">
      <w:pPr>
        <w:pStyle w:val="B1"/>
        <w:rPr>
          <w:lang w:eastAsia="zh-CN"/>
        </w:rPr>
      </w:pPr>
      <w:r>
        <w:rPr>
          <w:lang w:val="en-US"/>
        </w:rPr>
        <w:t>2.</w:t>
      </w:r>
      <w:r>
        <w:rPr>
          <w:lang w:val="en-US"/>
        </w:rPr>
        <w:tab/>
        <w:t>S</w:t>
      </w:r>
      <w:r w:rsidRPr="00087ED8">
        <w:rPr>
          <w:lang w:val="en-US"/>
        </w:rPr>
        <w:t>imple data types</w:t>
      </w:r>
    </w:p>
    <w:p w14:paraId="70EC1743" w14:textId="77777777" w:rsidR="00516776" w:rsidRPr="00A939A4" w:rsidRDefault="00516776" w:rsidP="00516776">
      <w:pPr>
        <w:pStyle w:val="B1"/>
        <w:rPr>
          <w:lang w:eastAsia="zh-CN"/>
        </w:rPr>
      </w:pPr>
      <w:r>
        <w:rPr>
          <w:lang w:val="en-US"/>
        </w:rPr>
        <w:t>3.</w:t>
      </w:r>
      <w:r>
        <w:rPr>
          <w:lang w:val="en-US"/>
        </w:rPr>
        <w:tab/>
      </w:r>
      <w:r w:rsidRPr="00087ED8">
        <w:rPr>
          <w:lang w:val="en-US"/>
        </w:rPr>
        <w:t>Enumerations</w:t>
      </w:r>
    </w:p>
    <w:p w14:paraId="2C4561A6" w14:textId="77777777" w:rsidR="00516776" w:rsidRDefault="00516776" w:rsidP="00516776">
      <w:pPr>
        <w:pStyle w:val="B1"/>
      </w:pPr>
      <w:r>
        <w:t>4.</w:t>
      </w:r>
      <w:r>
        <w:tab/>
        <w:t>Binary data</w:t>
      </w:r>
    </w:p>
    <w:p w14:paraId="7CBFDDF7" w14:textId="77777777" w:rsidR="00516776" w:rsidRDefault="00516776" w:rsidP="00516776">
      <w:pPr>
        <w:pStyle w:val="B1"/>
        <w:rPr>
          <w:lang w:eastAsia="zh-CN"/>
        </w:rPr>
      </w:pPr>
      <w:r>
        <w:rPr>
          <w:lang w:eastAsia="zh-CN"/>
        </w:rPr>
        <w:t>5.</w:t>
      </w:r>
      <w:r>
        <w:rPr>
          <w:lang w:eastAsia="zh-CN"/>
        </w:rPr>
        <w:tab/>
        <w:t>D</w:t>
      </w:r>
      <w:r>
        <w:rPr>
          <w:rFonts w:hint="eastAsia"/>
          <w:lang w:eastAsia="zh-CN"/>
        </w:rPr>
        <w:t>ata types</w:t>
      </w:r>
      <w:r>
        <w:rPr>
          <w:lang w:eastAsia="zh-CN"/>
        </w:rPr>
        <w:t xml:space="preserve"> describing alternative data types</w:t>
      </w:r>
    </w:p>
    <w:p w14:paraId="67B34391" w14:textId="77777777" w:rsidR="00516776" w:rsidRDefault="00516776" w:rsidP="00516776">
      <w:pPr>
        <w:pStyle w:val="B1"/>
        <w:rPr>
          <w:lang w:eastAsia="zh-CN"/>
        </w:rPr>
      </w:pPr>
      <w:r>
        <w:rPr>
          <w:lang w:eastAsia="zh-CN"/>
        </w:rPr>
        <w:t>6.</w:t>
      </w:r>
      <w:r>
        <w:rPr>
          <w:lang w:eastAsia="zh-CN"/>
        </w:rPr>
        <w:tab/>
        <w:t>D</w:t>
      </w:r>
      <w:r>
        <w:rPr>
          <w:rFonts w:hint="eastAsia"/>
          <w:lang w:eastAsia="zh-CN"/>
        </w:rPr>
        <w:t>ata types</w:t>
      </w:r>
      <w:r>
        <w:rPr>
          <w:lang w:eastAsia="zh-CN"/>
        </w:rPr>
        <w:t xml:space="preserve"> describing combinations of data types</w:t>
      </w:r>
    </w:p>
    <w:p w14:paraId="6333EECF" w14:textId="77777777" w:rsidR="00AD7052" w:rsidRDefault="00AD7052" w:rsidP="00AD7052">
      <w:pPr>
        <w:pStyle w:val="B1"/>
        <w:ind w:left="0" w:firstLine="0"/>
      </w:pPr>
      <w:bookmarkStart w:id="723" w:name="_Toc19702499"/>
      <w:bookmarkStart w:id="724" w:name="_Toc27751660"/>
      <w:bookmarkStart w:id="725" w:name="_Toc35971746"/>
      <w:bookmarkStart w:id="726" w:name="_Toc35975995"/>
      <w:bookmarkStart w:id="727" w:name="_Toc44849452"/>
      <w:r>
        <w:rPr>
          <w:rFonts w:hint="eastAsia"/>
          <w:lang w:eastAsia="zh-CN"/>
        </w:rPr>
        <w:t>Each data type can be specific for the API or common to multiple APIs (offered by the same or different NFs)</w:t>
      </w:r>
      <w:r>
        <w:rPr>
          <w:lang w:eastAsia="zh-CN"/>
        </w:rPr>
        <w:t>.</w:t>
      </w:r>
      <w:r>
        <w:rPr>
          <w:rFonts w:hint="eastAsia"/>
          <w:lang w:eastAsia="zh-CN"/>
        </w:rPr>
        <w:t xml:space="preserve"> </w:t>
      </w:r>
      <w:r>
        <w:rPr>
          <w:lang w:eastAsia="zh-CN"/>
        </w:rPr>
        <w:t>The</w:t>
      </w:r>
      <w:r>
        <w:rPr>
          <w:rFonts w:hint="eastAsia"/>
          <w:lang w:eastAsia="zh-CN"/>
        </w:rPr>
        <w:t xml:space="preserve"> common data types shall be specified in 3GPP</w:t>
      </w:r>
      <w:r>
        <w:t> </w:t>
      </w:r>
      <w:r>
        <w:rPr>
          <w:rFonts w:hint="eastAsia"/>
          <w:lang w:eastAsia="zh-CN"/>
        </w:rPr>
        <w:t>TS</w:t>
      </w:r>
      <w:r>
        <w:t> </w:t>
      </w:r>
      <w:r>
        <w:rPr>
          <w:rFonts w:hint="eastAsia"/>
          <w:lang w:eastAsia="zh-CN"/>
        </w:rPr>
        <w:t>29.571</w:t>
      </w:r>
      <w:r>
        <w:t> </w:t>
      </w:r>
      <w:r>
        <w:rPr>
          <w:rFonts w:hint="eastAsia"/>
          <w:lang w:eastAsia="zh-CN"/>
        </w:rPr>
        <w:t>[</w:t>
      </w:r>
      <w:r>
        <w:rPr>
          <w:lang w:eastAsia="zh-CN"/>
        </w:rPr>
        <w:t>5</w:t>
      </w:r>
      <w:r>
        <w:rPr>
          <w:rFonts w:hint="eastAsia"/>
          <w:lang w:eastAsia="zh-CN"/>
        </w:rPr>
        <w:t>].</w:t>
      </w:r>
      <w:r w:rsidRPr="000E626B">
        <w:rPr>
          <w:lang w:eastAsia="zh-CN"/>
        </w:rPr>
        <w:t xml:space="preserve"> Characters in a</w:t>
      </w:r>
      <w:r>
        <w:rPr>
          <w:lang w:eastAsia="zh-CN"/>
        </w:rPr>
        <w:t>n</w:t>
      </w:r>
      <w:r w:rsidRPr="000E626B">
        <w:rPr>
          <w:lang w:eastAsia="zh-CN"/>
        </w:rPr>
        <w:t xml:space="preserve"> </w:t>
      </w:r>
      <w:r>
        <w:t xml:space="preserve">enumeration or </w:t>
      </w:r>
      <w:r w:rsidRPr="000E626B">
        <w:rPr>
          <w:lang w:eastAsia="zh-CN"/>
        </w:rPr>
        <w:t xml:space="preserve">string </w:t>
      </w:r>
      <w:r>
        <w:rPr>
          <w:lang w:eastAsia="zh-CN"/>
        </w:rPr>
        <w:t xml:space="preserve">data type </w:t>
      </w:r>
      <w:r w:rsidRPr="000E626B">
        <w:rPr>
          <w:lang w:eastAsia="zh-CN"/>
        </w:rPr>
        <w:t>in both simple and structured/combination data types</w:t>
      </w:r>
      <w:r>
        <w:rPr>
          <w:rFonts w:hint="eastAsia"/>
          <w:lang w:eastAsia="zh-CN"/>
        </w:rPr>
        <w:t xml:space="preserve"> specific for the API or common to multiple APIs</w:t>
      </w:r>
      <w:r w:rsidRPr="000E626B">
        <w:rPr>
          <w:lang w:eastAsia="zh-CN"/>
        </w:rPr>
        <w:t xml:space="preserve"> shall be handled as </w:t>
      </w:r>
      <w:r>
        <w:rPr>
          <w:lang w:eastAsia="zh-CN"/>
        </w:rPr>
        <w:t xml:space="preserve">case sensitive by default, unless </w:t>
      </w:r>
      <w:r>
        <w:t>explicitly specified the IE is case insensitive in specifications, e.g. DNN in 3GPP TS 23.003 [27]</w:t>
      </w:r>
      <w:r>
        <w:rPr>
          <w:lang w:eastAsia="zh-CN"/>
        </w:rPr>
        <w:t>.</w:t>
      </w:r>
    </w:p>
    <w:p w14:paraId="5A5D72EF" w14:textId="77777777" w:rsidR="00516776" w:rsidRPr="00ED74EC" w:rsidRDefault="00516776" w:rsidP="00516776">
      <w:pPr>
        <w:pStyle w:val="Heading4"/>
        <w:rPr>
          <w:lang w:eastAsia="zh-CN"/>
        </w:rPr>
      </w:pPr>
      <w:bookmarkStart w:id="728" w:name="_Toc51853093"/>
      <w:bookmarkStart w:id="729" w:name="_Toc114582952"/>
      <w:r>
        <w:rPr>
          <w:rFonts w:hint="eastAsia"/>
          <w:lang w:eastAsia="zh-CN"/>
        </w:rPr>
        <w:t>5.2.4.2</w:t>
      </w:r>
      <w:r>
        <w:tab/>
      </w:r>
      <w:r>
        <w:rPr>
          <w:rFonts w:hint="eastAsia"/>
          <w:lang w:eastAsia="zh-CN"/>
        </w:rPr>
        <w:t>Structured data types</w:t>
      </w:r>
      <w:bookmarkEnd w:id="723"/>
      <w:bookmarkEnd w:id="724"/>
      <w:bookmarkEnd w:id="725"/>
      <w:bookmarkEnd w:id="726"/>
      <w:bookmarkEnd w:id="727"/>
      <w:bookmarkEnd w:id="728"/>
      <w:bookmarkEnd w:id="729"/>
    </w:p>
    <w:p w14:paraId="4E0F1EB4" w14:textId="77777777" w:rsidR="00516776" w:rsidRDefault="00516776" w:rsidP="00516776">
      <w:pPr>
        <w:rPr>
          <w:lang w:eastAsia="zh-CN"/>
        </w:rPr>
      </w:pPr>
      <w:r w:rsidRPr="00A939A4">
        <w:rPr>
          <w:rFonts w:hint="eastAsia"/>
        </w:rPr>
        <w:t>The</w:t>
      </w:r>
      <w:r>
        <w:t xml:space="preserve"> </w:t>
      </w:r>
      <w:r>
        <w:rPr>
          <w:rFonts w:hint="eastAsia"/>
          <w:lang w:eastAsia="zh-CN"/>
        </w:rPr>
        <w:t xml:space="preserve">structured data types </w:t>
      </w:r>
      <w:r>
        <w:rPr>
          <w:lang w:eastAsia="zh-CN"/>
        </w:rPr>
        <w:t>shall represent an</w:t>
      </w:r>
      <w:r>
        <w:t xml:space="preserve"> object (see IETF RFC 8259 [3])</w:t>
      </w:r>
      <w:r>
        <w:rPr>
          <w:lang w:eastAsia="zh-CN"/>
        </w:rPr>
        <w:t>.</w:t>
      </w:r>
      <w:r>
        <w:rPr>
          <w:rFonts w:hint="eastAsia"/>
          <w:lang w:eastAsia="zh-CN"/>
        </w:rPr>
        <w:t xml:space="preserve"> </w:t>
      </w:r>
      <w:r>
        <w:rPr>
          <w:lang w:eastAsia="zh-CN"/>
        </w:rPr>
        <w:t>The</w:t>
      </w:r>
      <w:r>
        <w:rPr>
          <w:rFonts w:hint="eastAsia"/>
          <w:lang w:eastAsia="zh-CN"/>
        </w:rPr>
        <w:t xml:space="preserve"> </w:t>
      </w:r>
      <w:r>
        <w:t xml:space="preserve">structured data types </w:t>
      </w:r>
      <w:r>
        <w:rPr>
          <w:rFonts w:hint="eastAsia"/>
          <w:lang w:eastAsia="zh-CN"/>
        </w:rPr>
        <w:t>shall</w:t>
      </w:r>
      <w:r>
        <w:t xml:space="preserve"> contain attributes that are simple data types, structured data types, arrays (see below), maps (as defined below), enumerations, </w:t>
      </w:r>
      <w:r>
        <w:rPr>
          <w:lang w:eastAsia="zh-CN"/>
        </w:rPr>
        <w:t>d</w:t>
      </w:r>
      <w:r>
        <w:rPr>
          <w:rFonts w:hint="eastAsia"/>
          <w:lang w:eastAsia="zh-CN"/>
        </w:rPr>
        <w:t>ata types</w:t>
      </w:r>
      <w:r>
        <w:rPr>
          <w:lang w:eastAsia="zh-CN"/>
        </w:rPr>
        <w:t xml:space="preserve"> describing alternative data types, d</w:t>
      </w:r>
      <w:r>
        <w:rPr>
          <w:rFonts w:hint="eastAsia"/>
          <w:lang w:eastAsia="zh-CN"/>
        </w:rPr>
        <w:t>ata types</w:t>
      </w:r>
      <w:r>
        <w:rPr>
          <w:lang w:eastAsia="zh-CN"/>
        </w:rPr>
        <w:t xml:space="preserve"> describing combinations of data types or "Any Type" (as described below)</w:t>
      </w:r>
      <w:r>
        <w:t>.</w:t>
      </w:r>
    </w:p>
    <w:p w14:paraId="3519BE1A" w14:textId="77777777" w:rsidR="00516776" w:rsidRDefault="00516776" w:rsidP="00516776">
      <w:pPr>
        <w:rPr>
          <w:lang w:val="en-US" w:eastAsia="zh-CN"/>
        </w:rPr>
      </w:pPr>
      <w:r>
        <w:rPr>
          <w:lang w:val="en-US" w:eastAsia="zh-CN"/>
        </w:rPr>
        <w:t xml:space="preserve">An array </w:t>
      </w:r>
      <w:r>
        <w:t xml:space="preserve">(see IETF RFC 8259 [3]) shall </w:t>
      </w:r>
      <w:r>
        <w:rPr>
          <w:lang w:val="en-US" w:eastAsia="zh-CN"/>
        </w:rPr>
        <w:t>represent a list of values without keys and with significance in the order of sequence. All values shall be of the same type.</w:t>
      </w:r>
    </w:p>
    <w:p w14:paraId="379EB5B3" w14:textId="77777777" w:rsidR="00516776" w:rsidRDefault="00516776" w:rsidP="00516776">
      <w:pPr>
        <w:rPr>
          <w:lang w:val="en-US" w:eastAsia="zh-CN"/>
        </w:rPr>
      </w:pPr>
      <w:r>
        <w:rPr>
          <w:lang w:val="en-US" w:eastAsia="zh-CN"/>
        </w:rPr>
        <w:t xml:space="preserve">A map shall represent an </w:t>
      </w:r>
      <w:r>
        <w:t xml:space="preserve">object (see IETF RFC 8259 [3]) </w:t>
      </w:r>
      <w:r>
        <w:rPr>
          <w:lang w:eastAsia="zh-CN"/>
        </w:rPr>
        <w:t xml:space="preserve">with </w:t>
      </w:r>
      <w:r>
        <w:rPr>
          <w:lang w:val="en-US" w:eastAsia="zh-CN"/>
        </w:rPr>
        <w:t>a list of key-value pairs (with no significance in the order of sequence), where all keys are of type string and shall be unique identifiers assigned by the application rather than by the schema, and where all values shall be of the same type.</w:t>
      </w:r>
    </w:p>
    <w:p w14:paraId="5EAD6E17" w14:textId="77777777" w:rsidR="00516776" w:rsidRPr="003677FF" w:rsidRDefault="00516776" w:rsidP="00516776">
      <w:pPr>
        <w:pStyle w:val="NO"/>
        <w:rPr>
          <w:lang w:val="en-US" w:eastAsia="zh-CN"/>
        </w:rPr>
      </w:pPr>
      <w:r>
        <w:rPr>
          <w:lang w:val="en-US" w:eastAsia="zh-CN"/>
        </w:rPr>
        <w:lastRenderedPageBreak/>
        <w:t>NOTE 1:</w:t>
      </w:r>
      <w:r>
        <w:rPr>
          <w:lang w:val="en-US" w:eastAsia="zh-CN"/>
        </w:rPr>
        <w:tab/>
        <w:t xml:space="preserve">Maps are supported by the </w:t>
      </w:r>
      <w:r>
        <w:t xml:space="preserve">OpenAPI specification [4] as described at </w:t>
      </w:r>
      <w:r w:rsidRPr="00315EC3">
        <w:t>https://swagger.io/docs/specification/data-models/dictionaries/</w:t>
      </w:r>
      <w:r>
        <w:t xml:space="preserve">. </w:t>
      </w:r>
      <w:r>
        <w:rPr>
          <w:lang w:val="en-US" w:eastAsia="zh-CN"/>
        </w:rPr>
        <w:t>Maps can enable a faster lookup of elements identified by some key in huge data structures compared to arrays that contain the key within the elements. Maps can also be used instead of arrays to modify individual elements when modification instructions of the PATCH method are compliant to IETF RFC 7396 [7].</w:t>
      </w:r>
    </w:p>
    <w:p w14:paraId="3E654EEF" w14:textId="77777777" w:rsidR="00516776" w:rsidRDefault="00516776" w:rsidP="00516776">
      <w:r>
        <w:t xml:space="preserve">Each structured data type </w:t>
      </w:r>
      <w:r>
        <w:rPr>
          <w:rFonts w:hint="eastAsia"/>
          <w:lang w:eastAsia="zh-CN"/>
        </w:rPr>
        <w:t>shall</w:t>
      </w:r>
      <w:r>
        <w:t xml:space="preserve"> be specified in a </w:t>
      </w:r>
      <w:r>
        <w:rPr>
          <w:rFonts w:hint="eastAsia"/>
          <w:lang w:eastAsia="zh-CN"/>
        </w:rPr>
        <w:t xml:space="preserve">separate </w:t>
      </w:r>
      <w:r>
        <w:t xml:space="preserve">clause as illustrated </w:t>
      </w:r>
      <w:r>
        <w:rPr>
          <w:rFonts w:hint="eastAsia"/>
          <w:lang w:eastAsia="zh-CN"/>
        </w:rPr>
        <w:t xml:space="preserve">in </w:t>
      </w:r>
      <w:r>
        <w:t>table 5.2.</w:t>
      </w:r>
      <w:r>
        <w:rPr>
          <w:rFonts w:hint="eastAsia"/>
          <w:lang w:eastAsia="zh-CN"/>
        </w:rPr>
        <w:t>4</w:t>
      </w:r>
      <w:r>
        <w:t>.2-1.</w:t>
      </w:r>
    </w:p>
    <w:p w14:paraId="4F91F3DA" w14:textId="77777777" w:rsidR="00516776" w:rsidRDefault="00516776" w:rsidP="00516776">
      <w:pPr>
        <w:pStyle w:val="TH"/>
      </w:pPr>
      <w:r>
        <w:rPr>
          <w:noProof/>
        </w:rPr>
        <w:t>Table </w:t>
      </w:r>
      <w:r>
        <w:t>5.2.</w:t>
      </w:r>
      <w:r>
        <w:rPr>
          <w:rFonts w:hint="eastAsia"/>
          <w:lang w:eastAsia="zh-CN"/>
        </w:rPr>
        <w:t>4</w:t>
      </w:r>
      <w:r>
        <w:t xml:space="preserve">.2-1: </w:t>
      </w:r>
      <w:r>
        <w:rPr>
          <w:noProof/>
        </w:rPr>
        <w:t xml:space="preserve">Definition of type </w:t>
      </w:r>
      <w:r>
        <w:t>&lt;Data type&gt;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6"/>
        <w:gridCol w:w="1418"/>
        <w:gridCol w:w="850"/>
        <w:gridCol w:w="1559"/>
        <w:gridCol w:w="2127"/>
        <w:gridCol w:w="1861"/>
      </w:tblGrid>
      <w:tr w:rsidR="00516776" w:rsidRPr="00FD48E5" w14:paraId="5AA62F80" w14:textId="77777777" w:rsidTr="00767D31">
        <w:trPr>
          <w:jc w:val="center"/>
        </w:trPr>
        <w:tc>
          <w:tcPr>
            <w:tcW w:w="1806" w:type="dxa"/>
            <w:tcBorders>
              <w:top w:val="single" w:sz="4" w:space="0" w:color="auto"/>
              <w:left w:val="single" w:sz="4" w:space="0" w:color="auto"/>
              <w:bottom w:val="single" w:sz="4" w:space="0" w:color="auto"/>
              <w:right w:val="single" w:sz="4" w:space="0" w:color="auto"/>
            </w:tcBorders>
            <w:shd w:val="clear" w:color="auto" w:fill="C0C0C0"/>
            <w:hideMark/>
          </w:tcPr>
          <w:p w14:paraId="2D44C18C" w14:textId="77777777" w:rsidR="00516776" w:rsidRDefault="00516776" w:rsidP="00767D31">
            <w:pPr>
              <w:pStyle w:val="TAH"/>
            </w:pPr>
            <w:r>
              <w:t>Attribute name</w:t>
            </w:r>
          </w:p>
        </w:tc>
        <w:tc>
          <w:tcPr>
            <w:tcW w:w="1418" w:type="dxa"/>
            <w:tcBorders>
              <w:top w:val="single" w:sz="4" w:space="0" w:color="auto"/>
              <w:left w:val="single" w:sz="4" w:space="0" w:color="auto"/>
              <w:bottom w:val="single" w:sz="4" w:space="0" w:color="auto"/>
              <w:right w:val="single" w:sz="4" w:space="0" w:color="auto"/>
            </w:tcBorders>
            <w:shd w:val="clear" w:color="auto" w:fill="C0C0C0"/>
            <w:hideMark/>
          </w:tcPr>
          <w:p w14:paraId="41C1D90C" w14:textId="77777777" w:rsidR="00516776" w:rsidRDefault="00516776" w:rsidP="00767D31">
            <w:pPr>
              <w:pStyle w:val="TAH"/>
            </w:pPr>
            <w:r>
              <w:t>Data type</w:t>
            </w:r>
          </w:p>
        </w:tc>
        <w:tc>
          <w:tcPr>
            <w:tcW w:w="850" w:type="dxa"/>
            <w:tcBorders>
              <w:top w:val="single" w:sz="4" w:space="0" w:color="auto"/>
              <w:left w:val="single" w:sz="4" w:space="0" w:color="auto"/>
              <w:bottom w:val="single" w:sz="4" w:space="0" w:color="auto"/>
              <w:right w:val="single" w:sz="4" w:space="0" w:color="auto"/>
            </w:tcBorders>
            <w:shd w:val="clear" w:color="auto" w:fill="C0C0C0"/>
            <w:hideMark/>
          </w:tcPr>
          <w:p w14:paraId="44B07C3F" w14:textId="77777777" w:rsidR="00516776" w:rsidRPr="007277D4" w:rsidRDefault="00516776" w:rsidP="00767D31">
            <w:pPr>
              <w:pStyle w:val="TAH"/>
            </w:pPr>
            <w:r>
              <w:t>P</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14:paraId="419B6364" w14:textId="77777777" w:rsidR="00516776" w:rsidRDefault="00516776" w:rsidP="00767D31">
            <w:pPr>
              <w:pStyle w:val="TAH"/>
              <w:jc w:val="left"/>
            </w:pPr>
            <w:r>
              <w:t>Cardinality</w:t>
            </w:r>
          </w:p>
        </w:tc>
        <w:tc>
          <w:tcPr>
            <w:tcW w:w="2127" w:type="dxa"/>
            <w:tcBorders>
              <w:top w:val="single" w:sz="4" w:space="0" w:color="auto"/>
              <w:left w:val="single" w:sz="4" w:space="0" w:color="auto"/>
              <w:bottom w:val="single" w:sz="4" w:space="0" w:color="auto"/>
              <w:right w:val="single" w:sz="4" w:space="0" w:color="auto"/>
            </w:tcBorders>
            <w:shd w:val="clear" w:color="auto" w:fill="C0C0C0"/>
            <w:hideMark/>
          </w:tcPr>
          <w:p w14:paraId="0140B964" w14:textId="77777777" w:rsidR="00516776" w:rsidRDefault="00516776" w:rsidP="00767D31">
            <w:pPr>
              <w:pStyle w:val="TAH"/>
              <w:rPr>
                <w:rFonts w:cs="Arial"/>
                <w:szCs w:val="18"/>
              </w:rPr>
            </w:pPr>
            <w:r>
              <w:rPr>
                <w:rFonts w:cs="Arial"/>
                <w:szCs w:val="18"/>
              </w:rPr>
              <w:t>Description</w:t>
            </w:r>
          </w:p>
        </w:tc>
        <w:tc>
          <w:tcPr>
            <w:tcW w:w="1861" w:type="dxa"/>
            <w:tcBorders>
              <w:top w:val="single" w:sz="4" w:space="0" w:color="auto"/>
              <w:left w:val="single" w:sz="4" w:space="0" w:color="auto"/>
              <w:bottom w:val="single" w:sz="4" w:space="0" w:color="auto"/>
              <w:right w:val="single" w:sz="4" w:space="0" w:color="auto"/>
            </w:tcBorders>
            <w:shd w:val="clear" w:color="auto" w:fill="C0C0C0"/>
          </w:tcPr>
          <w:p w14:paraId="2B14DE70" w14:textId="77777777" w:rsidR="00516776" w:rsidRDefault="00516776" w:rsidP="00767D31">
            <w:pPr>
              <w:pStyle w:val="TAH"/>
              <w:rPr>
                <w:rFonts w:cs="Arial"/>
                <w:szCs w:val="18"/>
              </w:rPr>
            </w:pPr>
            <w:r>
              <w:rPr>
                <w:rFonts w:cs="Arial"/>
                <w:szCs w:val="18"/>
              </w:rPr>
              <w:t>Applicability</w:t>
            </w:r>
          </w:p>
        </w:tc>
      </w:tr>
      <w:tr w:rsidR="00516776" w:rsidRPr="00FD48E5" w14:paraId="36C0436C" w14:textId="77777777" w:rsidTr="00767D31">
        <w:trPr>
          <w:jc w:val="center"/>
        </w:trPr>
        <w:tc>
          <w:tcPr>
            <w:tcW w:w="1806" w:type="dxa"/>
            <w:tcBorders>
              <w:top w:val="single" w:sz="4" w:space="0" w:color="auto"/>
              <w:left w:val="single" w:sz="4" w:space="0" w:color="auto"/>
              <w:bottom w:val="single" w:sz="4" w:space="0" w:color="auto"/>
              <w:right w:val="single" w:sz="4" w:space="0" w:color="auto"/>
            </w:tcBorders>
          </w:tcPr>
          <w:p w14:paraId="34792B6A" w14:textId="77777777" w:rsidR="00516776" w:rsidRDefault="00516776" w:rsidP="00767D31">
            <w:pPr>
              <w:pStyle w:val="TAL"/>
            </w:pPr>
            <w:r>
              <w:t>&lt;</w:t>
            </w:r>
            <w:r w:rsidRPr="00172CAF">
              <w:rPr>
                <w:i/>
              </w:rPr>
              <w:t>attribute name</w:t>
            </w:r>
            <w:r>
              <w:t>&gt;</w:t>
            </w:r>
          </w:p>
        </w:tc>
        <w:tc>
          <w:tcPr>
            <w:tcW w:w="1418" w:type="dxa"/>
            <w:tcBorders>
              <w:top w:val="single" w:sz="4" w:space="0" w:color="auto"/>
              <w:left w:val="single" w:sz="4" w:space="0" w:color="auto"/>
              <w:bottom w:val="single" w:sz="4" w:space="0" w:color="auto"/>
              <w:right w:val="single" w:sz="4" w:space="0" w:color="auto"/>
            </w:tcBorders>
          </w:tcPr>
          <w:p w14:paraId="27833E80" w14:textId="77777777" w:rsidR="00516776" w:rsidRDefault="00516776" w:rsidP="00767D31">
            <w:pPr>
              <w:pStyle w:val="TAL"/>
            </w:pPr>
            <w:r>
              <w:t>"</w:t>
            </w:r>
            <w:r w:rsidRPr="00495D18">
              <w:rPr>
                <w:i/>
              </w:rPr>
              <w:t>&lt;type&gt;</w:t>
            </w:r>
            <w:r>
              <w:t>"</w:t>
            </w:r>
            <w:r w:rsidRPr="001769FF">
              <w:t xml:space="preserve"> or </w:t>
            </w:r>
            <w:r>
              <w:t>"array</w:t>
            </w:r>
            <w:r w:rsidRPr="00495D18">
              <w:rPr>
                <w:i/>
              </w:rPr>
              <w:t>(&lt;type&gt;</w:t>
            </w:r>
            <w:r>
              <w:t>)" or "map</w:t>
            </w:r>
            <w:r w:rsidRPr="00495D18">
              <w:rPr>
                <w:i/>
              </w:rPr>
              <w:t>(&lt;type&gt;</w:t>
            </w:r>
            <w:r>
              <w:t>)" or "Any Type"</w:t>
            </w:r>
          </w:p>
        </w:tc>
        <w:tc>
          <w:tcPr>
            <w:tcW w:w="850" w:type="dxa"/>
            <w:tcBorders>
              <w:top w:val="single" w:sz="4" w:space="0" w:color="auto"/>
              <w:left w:val="single" w:sz="4" w:space="0" w:color="auto"/>
              <w:bottom w:val="single" w:sz="4" w:space="0" w:color="auto"/>
              <w:right w:val="single" w:sz="4" w:space="0" w:color="auto"/>
            </w:tcBorders>
          </w:tcPr>
          <w:p w14:paraId="710188CB" w14:textId="77777777" w:rsidR="00516776" w:rsidRDefault="00516776" w:rsidP="00767D31">
            <w:pPr>
              <w:pStyle w:val="TAC"/>
            </w:pPr>
            <w:r>
              <w:t>"M", "C" or "O"</w:t>
            </w:r>
          </w:p>
        </w:tc>
        <w:tc>
          <w:tcPr>
            <w:tcW w:w="1559" w:type="dxa"/>
            <w:tcBorders>
              <w:top w:val="single" w:sz="4" w:space="0" w:color="auto"/>
              <w:left w:val="single" w:sz="4" w:space="0" w:color="auto"/>
              <w:bottom w:val="single" w:sz="4" w:space="0" w:color="auto"/>
              <w:right w:val="single" w:sz="4" w:space="0" w:color="auto"/>
            </w:tcBorders>
          </w:tcPr>
          <w:p w14:paraId="62E9BAD8" w14:textId="77777777" w:rsidR="00516776" w:rsidRPr="00683AD6" w:rsidRDefault="00516776" w:rsidP="00767D31">
            <w:pPr>
              <w:pStyle w:val="TAL"/>
            </w:pPr>
            <w:r w:rsidRPr="00683AD6">
              <w:t>"0..1", "1" or "</w:t>
            </w:r>
            <w:r w:rsidRPr="00970CC2">
              <w:t>M</w:t>
            </w:r>
            <w:r w:rsidRPr="00683AD6">
              <w:t>..</w:t>
            </w:r>
            <w:r w:rsidRPr="00970CC2">
              <w:t>N</w:t>
            </w:r>
            <w:r w:rsidRPr="00683AD6">
              <w:t>"</w:t>
            </w:r>
          </w:p>
        </w:tc>
        <w:tc>
          <w:tcPr>
            <w:tcW w:w="2127" w:type="dxa"/>
            <w:tcBorders>
              <w:top w:val="single" w:sz="4" w:space="0" w:color="auto"/>
              <w:left w:val="single" w:sz="4" w:space="0" w:color="auto"/>
              <w:bottom w:val="single" w:sz="4" w:space="0" w:color="auto"/>
              <w:right w:val="single" w:sz="4" w:space="0" w:color="auto"/>
            </w:tcBorders>
          </w:tcPr>
          <w:p w14:paraId="3BB1EE46" w14:textId="77777777" w:rsidR="00516776" w:rsidRDefault="00516776" w:rsidP="00767D31">
            <w:pPr>
              <w:pStyle w:val="TAL"/>
              <w:rPr>
                <w:rFonts w:cs="Arial"/>
                <w:szCs w:val="18"/>
              </w:rPr>
            </w:pPr>
            <w:r w:rsidRPr="001769FF">
              <w:t>&lt;only if applicable&gt;</w:t>
            </w:r>
          </w:p>
        </w:tc>
        <w:tc>
          <w:tcPr>
            <w:tcW w:w="1861" w:type="dxa"/>
            <w:tcBorders>
              <w:top w:val="single" w:sz="4" w:space="0" w:color="auto"/>
              <w:left w:val="single" w:sz="4" w:space="0" w:color="auto"/>
              <w:bottom w:val="single" w:sz="4" w:space="0" w:color="auto"/>
              <w:right w:val="single" w:sz="4" w:space="0" w:color="auto"/>
            </w:tcBorders>
          </w:tcPr>
          <w:p w14:paraId="340ECC4C" w14:textId="77777777" w:rsidR="00516776" w:rsidRPr="001769FF" w:rsidRDefault="00516776" w:rsidP="00767D31">
            <w:pPr>
              <w:pStyle w:val="TAL"/>
            </w:pPr>
          </w:p>
        </w:tc>
      </w:tr>
    </w:tbl>
    <w:p w14:paraId="2A9B06EE" w14:textId="77777777" w:rsidR="00BB2A2F" w:rsidRDefault="00BB2A2F" w:rsidP="00BB2A2F"/>
    <w:p w14:paraId="1865AFAE" w14:textId="77777777" w:rsidR="00BB2A2F" w:rsidRDefault="00BB2A2F" w:rsidP="00BB2A2F">
      <w:pPr>
        <w:pStyle w:val="TH"/>
      </w:pPr>
      <w:r>
        <w:rPr>
          <w:noProof/>
        </w:rPr>
        <w:t>Table </w:t>
      </w:r>
      <w:r>
        <w:t>5.2.</w:t>
      </w:r>
      <w:r>
        <w:rPr>
          <w:rFonts w:hint="eastAsia"/>
          <w:lang w:eastAsia="zh-CN"/>
        </w:rPr>
        <w:t>4</w:t>
      </w:r>
      <w:r>
        <w:t xml:space="preserve">.2-2: </w:t>
      </w:r>
      <w:r>
        <w:rPr>
          <w:noProof/>
        </w:rPr>
        <w:t xml:space="preserve">Definition of type </w:t>
      </w:r>
      <w:r>
        <w:t>&lt;Data type&gt; with nested structures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6"/>
        <w:gridCol w:w="1418"/>
        <w:gridCol w:w="850"/>
        <w:gridCol w:w="1559"/>
        <w:gridCol w:w="2127"/>
        <w:gridCol w:w="1861"/>
      </w:tblGrid>
      <w:tr w:rsidR="00BB2A2F" w:rsidRPr="00FD48E5" w14:paraId="74A8EC90" w14:textId="77777777" w:rsidTr="00B0177B">
        <w:trPr>
          <w:jc w:val="center"/>
        </w:trPr>
        <w:tc>
          <w:tcPr>
            <w:tcW w:w="1806" w:type="dxa"/>
            <w:tcBorders>
              <w:top w:val="single" w:sz="4" w:space="0" w:color="auto"/>
              <w:left w:val="single" w:sz="4" w:space="0" w:color="auto"/>
              <w:bottom w:val="single" w:sz="4" w:space="0" w:color="auto"/>
              <w:right w:val="single" w:sz="4" w:space="0" w:color="auto"/>
            </w:tcBorders>
            <w:shd w:val="clear" w:color="auto" w:fill="C0C0C0"/>
            <w:hideMark/>
          </w:tcPr>
          <w:p w14:paraId="10116A2D" w14:textId="77777777" w:rsidR="00BB2A2F" w:rsidRDefault="00BB2A2F" w:rsidP="00B0177B">
            <w:pPr>
              <w:pStyle w:val="TAH"/>
            </w:pPr>
            <w:r>
              <w:t>Attribute name</w:t>
            </w:r>
          </w:p>
        </w:tc>
        <w:tc>
          <w:tcPr>
            <w:tcW w:w="1418" w:type="dxa"/>
            <w:tcBorders>
              <w:top w:val="single" w:sz="4" w:space="0" w:color="auto"/>
              <w:left w:val="single" w:sz="4" w:space="0" w:color="auto"/>
              <w:bottom w:val="single" w:sz="4" w:space="0" w:color="auto"/>
              <w:right w:val="single" w:sz="4" w:space="0" w:color="auto"/>
            </w:tcBorders>
            <w:shd w:val="clear" w:color="auto" w:fill="C0C0C0"/>
            <w:hideMark/>
          </w:tcPr>
          <w:p w14:paraId="0722EA29" w14:textId="77777777" w:rsidR="00BB2A2F" w:rsidRDefault="00BB2A2F" w:rsidP="00B0177B">
            <w:pPr>
              <w:pStyle w:val="TAH"/>
            </w:pPr>
            <w:r>
              <w:t>Data type</w:t>
            </w:r>
          </w:p>
        </w:tc>
        <w:tc>
          <w:tcPr>
            <w:tcW w:w="850" w:type="dxa"/>
            <w:tcBorders>
              <w:top w:val="single" w:sz="4" w:space="0" w:color="auto"/>
              <w:left w:val="single" w:sz="4" w:space="0" w:color="auto"/>
              <w:bottom w:val="single" w:sz="4" w:space="0" w:color="auto"/>
              <w:right w:val="single" w:sz="4" w:space="0" w:color="auto"/>
            </w:tcBorders>
            <w:shd w:val="clear" w:color="auto" w:fill="C0C0C0"/>
            <w:hideMark/>
          </w:tcPr>
          <w:p w14:paraId="617DE801" w14:textId="77777777" w:rsidR="00BB2A2F" w:rsidRPr="007277D4" w:rsidRDefault="00BB2A2F" w:rsidP="00B0177B">
            <w:pPr>
              <w:pStyle w:val="TAH"/>
            </w:pPr>
            <w:r>
              <w:t>P</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14:paraId="363A68A6" w14:textId="77777777" w:rsidR="00BB2A2F" w:rsidRDefault="00BB2A2F" w:rsidP="00B0177B">
            <w:pPr>
              <w:pStyle w:val="TAH"/>
              <w:jc w:val="left"/>
            </w:pPr>
            <w:r>
              <w:t>Cardinality</w:t>
            </w:r>
          </w:p>
        </w:tc>
        <w:tc>
          <w:tcPr>
            <w:tcW w:w="2127" w:type="dxa"/>
            <w:tcBorders>
              <w:top w:val="single" w:sz="4" w:space="0" w:color="auto"/>
              <w:left w:val="single" w:sz="4" w:space="0" w:color="auto"/>
              <w:bottom w:val="single" w:sz="4" w:space="0" w:color="auto"/>
              <w:right w:val="single" w:sz="4" w:space="0" w:color="auto"/>
            </w:tcBorders>
            <w:shd w:val="clear" w:color="auto" w:fill="C0C0C0"/>
            <w:hideMark/>
          </w:tcPr>
          <w:p w14:paraId="79CD6C90" w14:textId="77777777" w:rsidR="00BB2A2F" w:rsidRDefault="00BB2A2F" w:rsidP="00B0177B">
            <w:pPr>
              <w:pStyle w:val="TAH"/>
              <w:rPr>
                <w:rFonts w:cs="Arial"/>
                <w:szCs w:val="18"/>
              </w:rPr>
            </w:pPr>
            <w:r>
              <w:rPr>
                <w:rFonts w:cs="Arial"/>
                <w:szCs w:val="18"/>
              </w:rPr>
              <w:t>Description</w:t>
            </w:r>
          </w:p>
        </w:tc>
        <w:tc>
          <w:tcPr>
            <w:tcW w:w="1861" w:type="dxa"/>
            <w:tcBorders>
              <w:top w:val="single" w:sz="4" w:space="0" w:color="auto"/>
              <w:left w:val="single" w:sz="4" w:space="0" w:color="auto"/>
              <w:bottom w:val="single" w:sz="4" w:space="0" w:color="auto"/>
              <w:right w:val="single" w:sz="4" w:space="0" w:color="auto"/>
            </w:tcBorders>
            <w:shd w:val="clear" w:color="auto" w:fill="C0C0C0"/>
          </w:tcPr>
          <w:p w14:paraId="58CABC5C" w14:textId="77777777" w:rsidR="00BB2A2F" w:rsidRDefault="00BB2A2F" w:rsidP="00B0177B">
            <w:pPr>
              <w:pStyle w:val="TAH"/>
              <w:rPr>
                <w:rFonts w:cs="Arial"/>
                <w:szCs w:val="18"/>
              </w:rPr>
            </w:pPr>
            <w:r>
              <w:rPr>
                <w:rFonts w:cs="Arial"/>
                <w:szCs w:val="18"/>
              </w:rPr>
              <w:t>Applicability</w:t>
            </w:r>
          </w:p>
        </w:tc>
      </w:tr>
      <w:tr w:rsidR="00BB2A2F" w:rsidRPr="00FD48E5" w14:paraId="6198B9C7" w14:textId="77777777" w:rsidTr="00B0177B">
        <w:trPr>
          <w:jc w:val="center"/>
        </w:trPr>
        <w:tc>
          <w:tcPr>
            <w:tcW w:w="1806" w:type="dxa"/>
            <w:tcBorders>
              <w:top w:val="single" w:sz="4" w:space="0" w:color="auto"/>
              <w:left w:val="single" w:sz="4" w:space="0" w:color="auto"/>
              <w:bottom w:val="single" w:sz="4" w:space="0" w:color="auto"/>
              <w:right w:val="single" w:sz="4" w:space="0" w:color="auto"/>
            </w:tcBorders>
          </w:tcPr>
          <w:p w14:paraId="0F8833AC" w14:textId="77777777" w:rsidR="00BB2A2F" w:rsidRDefault="00BB2A2F" w:rsidP="00B0177B">
            <w:pPr>
              <w:pStyle w:val="TAL"/>
            </w:pPr>
            <w:r>
              <w:t>&lt;</w:t>
            </w:r>
            <w:r w:rsidRPr="00172CAF">
              <w:rPr>
                <w:i/>
              </w:rPr>
              <w:t>attribute name</w:t>
            </w:r>
            <w:r>
              <w:t>&gt;</w:t>
            </w:r>
          </w:p>
        </w:tc>
        <w:tc>
          <w:tcPr>
            <w:tcW w:w="1418" w:type="dxa"/>
            <w:tcBorders>
              <w:top w:val="single" w:sz="4" w:space="0" w:color="auto"/>
              <w:left w:val="single" w:sz="4" w:space="0" w:color="auto"/>
              <w:bottom w:val="single" w:sz="4" w:space="0" w:color="auto"/>
              <w:right w:val="single" w:sz="4" w:space="0" w:color="auto"/>
            </w:tcBorders>
          </w:tcPr>
          <w:p w14:paraId="7732FB90" w14:textId="77777777" w:rsidR="00BB2A2F" w:rsidRDefault="00BB2A2F" w:rsidP="00B0177B">
            <w:pPr>
              <w:pStyle w:val="TAL"/>
            </w:pPr>
            <w:r>
              <w:t>"array</w:t>
            </w:r>
            <w:r w:rsidRPr="00BB2A2F">
              <w:rPr>
                <w:i/>
                <w:iCs/>
              </w:rPr>
              <w:t>(</w:t>
            </w:r>
            <w:r w:rsidRPr="00BB2A2F">
              <w:rPr>
                <w:iCs/>
              </w:rPr>
              <w:t>map</w:t>
            </w:r>
            <w:r w:rsidRPr="00495D18">
              <w:rPr>
                <w:i/>
              </w:rPr>
              <w:t>(&lt;type&gt;</w:t>
            </w:r>
            <w:r>
              <w:t>)" or "map</w:t>
            </w:r>
            <w:r w:rsidRPr="00F1401D">
              <w:rPr>
                <w:i/>
                <w:iCs/>
              </w:rPr>
              <w:t>(</w:t>
            </w:r>
            <w:r>
              <w:rPr>
                <w:iCs/>
              </w:rPr>
              <w:t>array</w:t>
            </w:r>
            <w:r w:rsidRPr="00495D18">
              <w:rPr>
                <w:i/>
              </w:rPr>
              <w:t>(&lt;type&gt;</w:t>
            </w:r>
            <w:r>
              <w:t>)" or" array</w:t>
            </w:r>
            <w:r w:rsidRPr="00F1401D">
              <w:rPr>
                <w:i/>
                <w:iCs/>
              </w:rPr>
              <w:t>(</w:t>
            </w:r>
            <w:r>
              <w:rPr>
                <w:iCs/>
              </w:rPr>
              <w:t>array</w:t>
            </w:r>
            <w:r w:rsidRPr="00495D18">
              <w:rPr>
                <w:i/>
              </w:rPr>
              <w:t>(&lt;type&gt;</w:t>
            </w:r>
            <w:r>
              <w:t>)" or "map</w:t>
            </w:r>
            <w:r w:rsidRPr="00F1401D">
              <w:rPr>
                <w:i/>
                <w:iCs/>
              </w:rPr>
              <w:t>(</w:t>
            </w:r>
            <w:r>
              <w:rPr>
                <w:iCs/>
              </w:rPr>
              <w:t>map</w:t>
            </w:r>
            <w:r w:rsidRPr="00495D18">
              <w:rPr>
                <w:i/>
              </w:rPr>
              <w:t>(&lt;type&gt;</w:t>
            </w:r>
            <w:r>
              <w:t>)"</w:t>
            </w:r>
          </w:p>
        </w:tc>
        <w:tc>
          <w:tcPr>
            <w:tcW w:w="850" w:type="dxa"/>
            <w:tcBorders>
              <w:top w:val="single" w:sz="4" w:space="0" w:color="auto"/>
              <w:left w:val="single" w:sz="4" w:space="0" w:color="auto"/>
              <w:bottom w:val="single" w:sz="4" w:space="0" w:color="auto"/>
              <w:right w:val="single" w:sz="4" w:space="0" w:color="auto"/>
            </w:tcBorders>
          </w:tcPr>
          <w:p w14:paraId="79E9B859" w14:textId="77777777" w:rsidR="00BB2A2F" w:rsidRDefault="00BB2A2F" w:rsidP="00B0177B">
            <w:pPr>
              <w:pStyle w:val="TAC"/>
            </w:pPr>
            <w:r>
              <w:t>"M", "C" or "O"</w:t>
            </w:r>
          </w:p>
        </w:tc>
        <w:tc>
          <w:tcPr>
            <w:tcW w:w="1559" w:type="dxa"/>
            <w:tcBorders>
              <w:top w:val="single" w:sz="4" w:space="0" w:color="auto"/>
              <w:left w:val="single" w:sz="4" w:space="0" w:color="auto"/>
              <w:bottom w:val="single" w:sz="4" w:space="0" w:color="auto"/>
              <w:right w:val="single" w:sz="4" w:space="0" w:color="auto"/>
            </w:tcBorders>
          </w:tcPr>
          <w:p w14:paraId="1652240C" w14:textId="77777777" w:rsidR="00BB2A2F" w:rsidRPr="00683AD6" w:rsidRDefault="00BB2A2F" w:rsidP="00B0177B">
            <w:pPr>
              <w:pStyle w:val="TAL"/>
            </w:pPr>
            <w:r w:rsidRPr="00683AD6">
              <w:t>"</w:t>
            </w:r>
            <w:r w:rsidRPr="00970CC2">
              <w:t>M</w:t>
            </w:r>
            <w:r>
              <w:t>1</w:t>
            </w:r>
            <w:r w:rsidRPr="00683AD6">
              <w:t>..</w:t>
            </w:r>
            <w:r w:rsidRPr="00970CC2">
              <w:t>N</w:t>
            </w:r>
            <w:r>
              <w:t>1(M2..N2)</w:t>
            </w:r>
            <w:r w:rsidRPr="00683AD6">
              <w:t>"</w:t>
            </w:r>
          </w:p>
        </w:tc>
        <w:tc>
          <w:tcPr>
            <w:tcW w:w="2127" w:type="dxa"/>
            <w:tcBorders>
              <w:top w:val="single" w:sz="4" w:space="0" w:color="auto"/>
              <w:left w:val="single" w:sz="4" w:space="0" w:color="auto"/>
              <w:bottom w:val="single" w:sz="4" w:space="0" w:color="auto"/>
              <w:right w:val="single" w:sz="4" w:space="0" w:color="auto"/>
            </w:tcBorders>
          </w:tcPr>
          <w:p w14:paraId="683DA19F" w14:textId="77777777" w:rsidR="00BB2A2F" w:rsidRDefault="00BB2A2F" w:rsidP="00B0177B">
            <w:pPr>
              <w:pStyle w:val="TAL"/>
              <w:rPr>
                <w:rFonts w:cs="Arial"/>
                <w:szCs w:val="18"/>
              </w:rPr>
            </w:pPr>
            <w:r w:rsidRPr="001769FF">
              <w:t>&lt;only if applicable&gt;</w:t>
            </w:r>
          </w:p>
        </w:tc>
        <w:tc>
          <w:tcPr>
            <w:tcW w:w="1861" w:type="dxa"/>
            <w:tcBorders>
              <w:top w:val="single" w:sz="4" w:space="0" w:color="auto"/>
              <w:left w:val="single" w:sz="4" w:space="0" w:color="auto"/>
              <w:bottom w:val="single" w:sz="4" w:space="0" w:color="auto"/>
              <w:right w:val="single" w:sz="4" w:space="0" w:color="auto"/>
            </w:tcBorders>
          </w:tcPr>
          <w:p w14:paraId="1F6E329F" w14:textId="77777777" w:rsidR="00BB2A2F" w:rsidRPr="001769FF" w:rsidRDefault="00BB2A2F" w:rsidP="00B0177B">
            <w:pPr>
              <w:pStyle w:val="TAL"/>
            </w:pPr>
          </w:p>
        </w:tc>
      </w:tr>
    </w:tbl>
    <w:p w14:paraId="08E7487A" w14:textId="77777777" w:rsidR="00516776" w:rsidRDefault="00516776" w:rsidP="00516776"/>
    <w:p w14:paraId="2BD41350" w14:textId="77777777" w:rsidR="00516776" w:rsidRDefault="00516776" w:rsidP="00516776">
      <w:pPr>
        <w:rPr>
          <w:lang w:val="en-US"/>
        </w:rPr>
      </w:pPr>
      <w:r w:rsidRPr="003677FF">
        <w:rPr>
          <w:b/>
        </w:rPr>
        <w:t>Attribute name</w:t>
      </w:r>
      <w:r w:rsidRPr="003677FF">
        <w:t>: Name of attributes that belong to the specified data type.</w:t>
      </w:r>
      <w:r>
        <w:t xml:space="preserve"> </w:t>
      </w:r>
      <w:r>
        <w:rPr>
          <w:lang w:val="en-US"/>
        </w:rPr>
        <w:t>The attribute names within a structured data type shall be unique, and their relative order inside the structured data type shall not imply any specific ordering of the corresponding JSON elements in a JSON object.</w:t>
      </w:r>
    </w:p>
    <w:p w14:paraId="01F5B73D" w14:textId="77777777" w:rsidR="00516776" w:rsidRPr="00970CC2" w:rsidRDefault="00516776" w:rsidP="00516776">
      <w:pPr>
        <w:pStyle w:val="NO"/>
        <w:rPr>
          <w:lang w:val="en-US"/>
        </w:rPr>
      </w:pPr>
      <w:r>
        <w:rPr>
          <w:lang w:val="en-US"/>
        </w:rPr>
        <w:t>NOTE 2:</w:t>
      </w:r>
      <w:r>
        <w:rPr>
          <w:lang w:val="en-US"/>
        </w:rPr>
        <w:tab/>
        <w:t>The JSON specification (IETF RFC 8259 [3]) allows duplicate keys in a JSON object, but its usage is discouraged, since it makes interoperability more difficult, and makes the behavior of the JSON parsing software unpredictable. Similarly, that RFC encourages to make implementations not dependent on attribute ordering.</w:t>
      </w:r>
    </w:p>
    <w:p w14:paraId="4A834419" w14:textId="77777777" w:rsidR="00516776" w:rsidRPr="003677FF" w:rsidRDefault="00516776" w:rsidP="00516776">
      <w:r w:rsidRPr="003677FF">
        <w:rPr>
          <w:b/>
        </w:rPr>
        <w:t>Data type</w:t>
      </w:r>
      <w:r w:rsidRPr="003677FF">
        <w:t xml:space="preserve">: </w:t>
      </w:r>
      <w:r w:rsidRPr="001461F4">
        <w:rPr>
          <w:lang w:val="en-US" w:eastAsia="zh-CN"/>
        </w:rPr>
        <w:t xml:space="preserve">Data type of </w:t>
      </w:r>
      <w:r>
        <w:rPr>
          <w:lang w:val="en-US" w:eastAsia="zh-CN"/>
        </w:rPr>
        <w:t>the</w:t>
      </w:r>
      <w:r w:rsidRPr="001461F4">
        <w:rPr>
          <w:lang w:val="en-US" w:eastAsia="zh-CN"/>
        </w:rPr>
        <w:t xml:space="preserve"> </w:t>
      </w:r>
      <w:r>
        <w:rPr>
          <w:lang w:val="en-US" w:eastAsia="zh-CN"/>
        </w:rPr>
        <w:t>attribute. If the data type is indicated as "</w:t>
      </w:r>
      <w:r w:rsidRPr="003B048E">
        <w:rPr>
          <w:i/>
          <w:lang w:val="en-US" w:eastAsia="zh-CN"/>
        </w:rPr>
        <w:t>&lt;</w:t>
      </w:r>
      <w:r w:rsidRPr="00495D18">
        <w:rPr>
          <w:i/>
          <w:lang w:val="en-US" w:eastAsia="zh-CN"/>
        </w:rPr>
        <w:t>type&gt;</w:t>
      </w:r>
      <w:r w:rsidRPr="00495D18">
        <w:rPr>
          <w:lang w:val="en-US" w:eastAsia="zh-CN"/>
        </w:rPr>
        <w:t>"</w:t>
      </w:r>
      <w:r>
        <w:rPr>
          <w:lang w:val="en-US" w:eastAsia="zh-CN"/>
        </w:rPr>
        <w:t>,</w:t>
      </w:r>
      <w:r w:rsidRPr="001461F4">
        <w:rPr>
          <w:lang w:val="en-US" w:eastAsia="zh-CN"/>
        </w:rPr>
        <w:t xml:space="preserve"> </w:t>
      </w:r>
      <w:r w:rsidRPr="001461F4">
        <w:rPr>
          <w:rFonts w:hint="eastAsia"/>
          <w:lang w:val="en-US" w:eastAsia="zh-CN"/>
        </w:rPr>
        <w:t>t</w:t>
      </w:r>
      <w:r w:rsidRPr="001461F4">
        <w:rPr>
          <w:lang w:val="en-US" w:eastAsia="zh-CN"/>
        </w:rPr>
        <w:t xml:space="preserve">he </w:t>
      </w:r>
      <w:r>
        <w:rPr>
          <w:lang w:val="en-US" w:eastAsia="zh-CN"/>
        </w:rPr>
        <w:t>attribute</w:t>
      </w:r>
      <w:r w:rsidRPr="001461F4">
        <w:rPr>
          <w:lang w:val="en-US" w:eastAsia="zh-CN"/>
        </w:rPr>
        <w:t xml:space="preserve"> </w:t>
      </w:r>
      <w:r>
        <w:rPr>
          <w:lang w:val="en-US" w:eastAsia="zh-CN"/>
        </w:rPr>
        <w:t>shall be</w:t>
      </w:r>
      <w:r w:rsidRPr="001461F4">
        <w:rPr>
          <w:lang w:val="en-US" w:eastAsia="zh-CN"/>
        </w:rPr>
        <w:t xml:space="preserve"> </w:t>
      </w:r>
      <w:r>
        <w:rPr>
          <w:lang w:val="en-US" w:eastAsia="zh-CN"/>
        </w:rPr>
        <w:t xml:space="preserve">of data type </w:t>
      </w:r>
      <w:r w:rsidRPr="003B048E">
        <w:rPr>
          <w:i/>
          <w:lang w:val="en-US" w:eastAsia="zh-CN"/>
        </w:rPr>
        <w:t>&lt;</w:t>
      </w:r>
      <w:r w:rsidRPr="00495D18">
        <w:rPr>
          <w:i/>
          <w:lang w:val="en-US" w:eastAsia="zh-CN"/>
        </w:rPr>
        <w:t>type</w:t>
      </w:r>
      <w:r>
        <w:rPr>
          <w:i/>
          <w:lang w:val="en-US" w:eastAsia="zh-CN"/>
        </w:rPr>
        <w:t>&gt;.</w:t>
      </w:r>
      <w:r>
        <w:t xml:space="preserve"> </w:t>
      </w:r>
      <w:r>
        <w:rPr>
          <w:lang w:val="en-US" w:eastAsia="zh-CN"/>
        </w:rPr>
        <w:t>If the data type is indicated as "array(</w:t>
      </w:r>
      <w:r w:rsidRPr="003B048E">
        <w:rPr>
          <w:i/>
          <w:lang w:val="en-US" w:eastAsia="zh-CN"/>
        </w:rPr>
        <w:t>&lt;</w:t>
      </w:r>
      <w:r w:rsidRPr="00495D18">
        <w:rPr>
          <w:i/>
          <w:lang w:val="en-US" w:eastAsia="zh-CN"/>
        </w:rPr>
        <w:t>type&gt;</w:t>
      </w:r>
      <w:r>
        <w:rPr>
          <w:lang w:val="en-US" w:eastAsia="zh-CN"/>
        </w:rPr>
        <w:t>)</w:t>
      </w:r>
      <w:r w:rsidRPr="00495D18">
        <w:rPr>
          <w:lang w:val="en-US" w:eastAsia="zh-CN"/>
        </w:rPr>
        <w:t xml:space="preserve">", the </w:t>
      </w:r>
      <w:r>
        <w:rPr>
          <w:lang w:val="en-US" w:eastAsia="zh-CN"/>
        </w:rPr>
        <w:t xml:space="preserve">attribute shall be an array </w:t>
      </w:r>
      <w:r>
        <w:t xml:space="preserve">(see IETF RFC 8259 [3]) that contains elements of </w:t>
      </w:r>
      <w:r w:rsidRPr="00495D18">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If the data type is indicated as "map(</w:t>
      </w:r>
      <w:r w:rsidRPr="003B048E">
        <w:rPr>
          <w:i/>
          <w:lang w:val="en-US" w:eastAsia="zh-CN"/>
        </w:rPr>
        <w:t>&lt;</w:t>
      </w:r>
      <w:r w:rsidRPr="00495D18">
        <w:rPr>
          <w:i/>
          <w:lang w:val="en-US" w:eastAsia="zh-CN"/>
        </w:rPr>
        <w:t>type&gt;</w:t>
      </w:r>
      <w:r>
        <w:rPr>
          <w:lang w:val="en-US" w:eastAsia="zh-CN"/>
        </w:rPr>
        <w:t>)</w:t>
      </w:r>
      <w:r w:rsidRPr="00495D18">
        <w:rPr>
          <w:lang w:val="en-US" w:eastAsia="zh-CN"/>
        </w:rPr>
        <w:t xml:space="preserve">", the </w:t>
      </w:r>
      <w:r>
        <w:rPr>
          <w:lang w:val="en-US" w:eastAsia="zh-CN"/>
        </w:rPr>
        <w:t xml:space="preserve">attribute shall be an </w:t>
      </w:r>
      <w:r w:rsidRPr="00512646">
        <w:rPr>
          <w:lang w:val="en-US" w:eastAsia="zh-CN"/>
        </w:rPr>
        <w:t xml:space="preserve">object </w:t>
      </w:r>
      <w:r>
        <w:t>(see IETF RFC 8259 [3])</w:t>
      </w:r>
      <w:r>
        <w:rPr>
          <w:lang w:eastAsia="zh-CN"/>
        </w:rPr>
        <w:t xml:space="preserve"> encoding </w:t>
      </w:r>
      <w:r>
        <w:rPr>
          <w:lang w:val="en-US" w:eastAsia="zh-CN"/>
        </w:rPr>
        <w:t xml:space="preserve">a map </w:t>
      </w:r>
      <w:r>
        <w:t xml:space="preserve">that contains as values elements of </w:t>
      </w:r>
      <w:r w:rsidRPr="00495D18">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xml:space="preserve">. </w:t>
      </w:r>
      <w:r w:rsidRPr="003E3462">
        <w:rPr>
          <w:i/>
          <w:lang w:val="en-US" w:eastAsia="zh-CN"/>
        </w:rPr>
        <w:t>&lt;type&gt;</w:t>
      </w:r>
      <w:r>
        <w:rPr>
          <w:lang w:val="en-US" w:eastAsia="zh-CN"/>
        </w:rPr>
        <w:t xml:space="preserve"> can either be "integer", "number", "string" or "</w:t>
      </w:r>
      <w:proofErr w:type="spellStart"/>
      <w:r>
        <w:rPr>
          <w:lang w:val="en-US" w:eastAsia="zh-CN"/>
        </w:rPr>
        <w:t>boolean</w:t>
      </w:r>
      <w:proofErr w:type="spellEnd"/>
      <w:r>
        <w:rPr>
          <w:lang w:val="en-US" w:eastAsia="zh-CN"/>
        </w:rPr>
        <w:t xml:space="preserve">" (as defined in the </w:t>
      </w:r>
      <w:r>
        <w:t xml:space="preserve">OpenAPI specification [4]), or a data type defined in a 3GPP specification. If the data type is indicated as "Any Type", the attribute </w:t>
      </w:r>
      <w:r>
        <w:rPr>
          <w:lang w:val="en-US" w:eastAsia="zh-CN"/>
        </w:rPr>
        <w:t>can either be "integer", "number", "string", "</w:t>
      </w:r>
      <w:proofErr w:type="spellStart"/>
      <w:r>
        <w:rPr>
          <w:lang w:val="en-US" w:eastAsia="zh-CN"/>
        </w:rPr>
        <w:t>boolean</w:t>
      </w:r>
      <w:proofErr w:type="spellEnd"/>
      <w:r>
        <w:rPr>
          <w:lang w:val="en-US" w:eastAsia="zh-CN"/>
        </w:rPr>
        <w:t xml:space="preserve">", "array" or "object" (as defined in the </w:t>
      </w:r>
      <w:r>
        <w:t>OpenAPI specification [4]), or a data type defined in a 3GPP specification.</w:t>
      </w:r>
    </w:p>
    <w:p w14:paraId="5C2343C7" w14:textId="77777777" w:rsidR="00BB2A2F" w:rsidRPr="003677FF" w:rsidRDefault="00516776" w:rsidP="00BB2A2F">
      <w:pPr>
        <w:rPr>
          <w:lang w:val="en-US" w:eastAsia="zh-CN"/>
        </w:rPr>
      </w:pPr>
      <w:r w:rsidRPr="003677FF">
        <w:rPr>
          <w:lang w:val="en-US" w:eastAsia="zh-CN"/>
        </w:rPr>
        <w:t xml:space="preserve">P: Presence condition of a data structure in request body. It </w:t>
      </w:r>
      <w:r>
        <w:rPr>
          <w:rFonts w:hint="eastAsia"/>
          <w:lang w:val="en-US" w:eastAsia="zh-CN"/>
        </w:rPr>
        <w:t>shall</w:t>
      </w:r>
      <w:r w:rsidRPr="003677FF">
        <w:rPr>
          <w:lang w:val="en-US" w:eastAsia="zh-CN"/>
        </w:rPr>
        <w:t xml:space="preserve"> be one of </w:t>
      </w:r>
      <w:r>
        <w:rPr>
          <w:lang w:val="en-US" w:eastAsia="zh-CN"/>
        </w:rPr>
        <w:t xml:space="preserve">"M" (for </w:t>
      </w:r>
      <w:r w:rsidRPr="003677FF">
        <w:rPr>
          <w:lang w:val="en-US" w:eastAsia="zh-CN"/>
        </w:rPr>
        <w:t>Mandatory</w:t>
      </w:r>
      <w:r>
        <w:rPr>
          <w:lang w:val="en-US" w:eastAsia="zh-CN"/>
        </w:rPr>
        <w:t>)</w:t>
      </w:r>
      <w:r w:rsidRPr="003677FF">
        <w:rPr>
          <w:lang w:val="en-US" w:eastAsia="zh-CN"/>
        </w:rPr>
        <w:t xml:space="preserve">, </w:t>
      </w:r>
      <w:r>
        <w:rPr>
          <w:lang w:val="en-US" w:eastAsia="zh-CN"/>
        </w:rPr>
        <w:t xml:space="preserve">"C" (for </w:t>
      </w:r>
      <w:r w:rsidR="00BB2A2F" w:rsidRPr="003677FF">
        <w:rPr>
          <w:b/>
          <w:lang w:val="en-US" w:eastAsia="zh-CN"/>
        </w:rPr>
        <w:t>Cardinality</w:t>
      </w:r>
      <w:r w:rsidR="00BB2A2F" w:rsidRPr="003677FF">
        <w:rPr>
          <w:lang w:val="en-US" w:eastAsia="zh-CN"/>
        </w:rPr>
        <w:t xml:space="preserve">: </w:t>
      </w:r>
      <w:r w:rsidR="00BB2A2F" w:rsidRPr="00EE2BDA">
        <w:rPr>
          <w:lang w:val="en-US" w:eastAsia="zh-CN"/>
        </w:rPr>
        <w:t xml:space="preserve">Defines the allowed number of occurrence of data type &lt;type&gt;. A cardinality of "M..N", is only allowed for data types "array(&lt;type&gt;)" and "map(&lt;type&gt;)" and indicates the number of elements within the array or map; the values M and N can either be the characters "M" and "N", respectively, or integer numbers; with M being greater than or equal 0, and N being greater than 0 and M. </w:t>
      </w:r>
      <w:r w:rsidR="00BB2A2F">
        <w:rPr>
          <w:lang w:val="en-US" w:eastAsia="zh-CN"/>
        </w:rPr>
        <w:t xml:space="preserve">For data type with nested structures, the cardinality is expressed in a nested manner, each level of the M and N values describe the cardinality of the corresponding level of the data structure. </w:t>
      </w:r>
      <w:r w:rsidR="00BB2A2F" w:rsidRPr="00EE2BDA">
        <w:rPr>
          <w:lang w:val="en-US" w:eastAsia="zh-CN"/>
        </w:rPr>
        <w:t>For data type "&lt;type&gt;"</w:t>
      </w:r>
      <w:r w:rsidR="00BB2A2F">
        <w:rPr>
          <w:lang w:val="en-US" w:eastAsia="zh-CN"/>
        </w:rPr>
        <w:t xml:space="preserve"> and "Any Type"</w:t>
      </w:r>
      <w:r w:rsidR="00BB2A2F" w:rsidRPr="00EE2BDA">
        <w:rPr>
          <w:lang w:val="en-US" w:eastAsia="zh-CN"/>
        </w:rPr>
        <w:t>, the cardinality shall be set to "0..1" if the Presence condition is "C" or "O", and to "1" if the Presence condition is "M".</w:t>
      </w:r>
    </w:p>
    <w:p w14:paraId="2743E1BF" w14:textId="4FEC1A6F" w:rsidR="00516776" w:rsidRDefault="00516776" w:rsidP="00BB2A2F">
      <w:pPr>
        <w:pStyle w:val="TH"/>
        <w:jc w:val="left"/>
        <w:rPr>
          <w:lang w:val="en-US" w:eastAsia="zh-CN"/>
        </w:rPr>
      </w:pPr>
      <w:r>
        <w:rPr>
          <w:lang w:val="en-US"/>
        </w:rPr>
        <w:t xml:space="preserve">Description: </w:t>
      </w:r>
      <w:r>
        <w:rPr>
          <w:rFonts w:hint="eastAsia"/>
          <w:lang w:val="en-US" w:eastAsia="zh-CN"/>
        </w:rPr>
        <w:t>D</w:t>
      </w:r>
      <w:r w:rsidRPr="00A939A4">
        <w:rPr>
          <w:lang w:val="en-US" w:eastAsia="zh-CN"/>
        </w:rPr>
        <w:t>escribes the meaning and use of the attribute and may contain normative statements.</w:t>
      </w:r>
    </w:p>
    <w:p w14:paraId="7238219E" w14:textId="77777777" w:rsidR="00516776" w:rsidRDefault="00516776" w:rsidP="00516776">
      <w:pPr>
        <w:rPr>
          <w:lang w:val="en-US" w:eastAsia="zh-CN"/>
        </w:rPr>
      </w:pPr>
      <w:r>
        <w:rPr>
          <w:b/>
          <w:lang w:val="en-US"/>
        </w:rPr>
        <w:t>Applicability</w:t>
      </w:r>
      <w:r>
        <w:rPr>
          <w:lang w:val="en-US"/>
        </w:rPr>
        <w:t xml:space="preserve">: </w:t>
      </w:r>
      <w:r>
        <w:rPr>
          <w:lang w:val="en-US" w:eastAsia="zh-CN"/>
        </w:rPr>
        <w:t xml:space="preserve">If the attribute is only applicable for optional feature(s) negotiated using the </w:t>
      </w:r>
      <w:r>
        <w:t>mechanism defined in clause 6.6 of 3GPP TS 29.500 [2], the name of the corresponding feature(s) shall be indicated in this column. If no feature is indicated</w:t>
      </w:r>
      <w:r w:rsidRPr="00A939A4">
        <w:rPr>
          <w:lang w:val="en-US" w:eastAsia="zh-CN"/>
        </w:rPr>
        <w:t>.</w:t>
      </w:r>
      <w:r>
        <w:rPr>
          <w:lang w:val="en-US" w:eastAsia="zh-CN"/>
        </w:rPr>
        <w:t xml:space="preserve"> the attribute can be used with any feature.</w:t>
      </w:r>
    </w:p>
    <w:p w14:paraId="6E6EA44E" w14:textId="77777777" w:rsidR="00516776" w:rsidRPr="006C3ACF" w:rsidRDefault="00516776" w:rsidP="00516776">
      <w:pPr>
        <w:pStyle w:val="NO"/>
        <w:rPr>
          <w:lang w:val="en-US" w:eastAsia="zh-CN"/>
        </w:rPr>
      </w:pPr>
      <w:r>
        <w:rPr>
          <w:rFonts w:hint="eastAsia"/>
          <w:lang w:val="en-US" w:eastAsia="zh-CN"/>
        </w:rPr>
        <w:lastRenderedPageBreak/>
        <w:t>NOTE</w:t>
      </w:r>
      <w:r>
        <w:rPr>
          <w:lang w:val="en-US" w:eastAsia="zh-CN"/>
        </w:rPr>
        <w:t> </w:t>
      </w:r>
      <w:r>
        <w:rPr>
          <w:rFonts w:hint="eastAsia"/>
          <w:lang w:val="en-US" w:eastAsia="zh-CN"/>
        </w:rPr>
        <w:t>3:</w:t>
      </w:r>
      <w:r>
        <w:rPr>
          <w:rFonts w:hint="eastAsia"/>
          <w:lang w:val="en-US" w:eastAsia="zh-CN"/>
        </w:rPr>
        <w:tab/>
        <w:t xml:space="preserve">The cardinality of "0..N" does not imply that the </w:t>
      </w:r>
      <w:r>
        <w:rPr>
          <w:lang w:val="en-US" w:eastAsia="zh-CN"/>
        </w:rPr>
        <w:t>presence</w:t>
      </w:r>
      <w:r>
        <w:rPr>
          <w:rFonts w:hint="eastAsia"/>
          <w:lang w:val="en-US" w:eastAsia="zh-CN"/>
        </w:rPr>
        <w:t xml:space="preserve"> condition of the array or map is optional or conditional, i.e. the presence condition can be "M" while the cardinality is "0..N", the </w:t>
      </w:r>
      <w:r>
        <w:rPr>
          <w:lang w:val="en-US" w:eastAsia="zh-CN"/>
        </w:rPr>
        <w:t>presence</w:t>
      </w:r>
      <w:r>
        <w:rPr>
          <w:rFonts w:hint="eastAsia"/>
          <w:lang w:val="en-US" w:eastAsia="zh-CN"/>
        </w:rPr>
        <w:t xml:space="preserve"> condition can be "O" or "C" while the cardinality is "1..N".</w:t>
      </w:r>
    </w:p>
    <w:p w14:paraId="25A2328F" w14:textId="77777777" w:rsidR="00516776" w:rsidRPr="003677FF" w:rsidRDefault="00516776" w:rsidP="00516776">
      <w:pPr>
        <w:pStyle w:val="NO"/>
        <w:rPr>
          <w:lang w:val="en-US"/>
        </w:rPr>
      </w:pPr>
      <w:r>
        <w:rPr>
          <w:lang w:val="en-US"/>
        </w:rPr>
        <w:t>NOTE 4:</w:t>
      </w:r>
      <w:r>
        <w:rPr>
          <w:lang w:val="en-US"/>
        </w:rPr>
        <w:tab/>
        <w:t>If no optional features are defined for an API, the applicability column can be omitted for that API.</w:t>
      </w:r>
    </w:p>
    <w:p w14:paraId="5A7A52EB" w14:textId="77777777" w:rsidR="00516776" w:rsidRDefault="00516776" w:rsidP="00516776">
      <w:pPr>
        <w:pStyle w:val="Heading4"/>
      </w:pPr>
      <w:bookmarkStart w:id="730" w:name="_Toc19702500"/>
      <w:bookmarkStart w:id="731" w:name="_Toc27751661"/>
      <w:bookmarkStart w:id="732" w:name="_Toc35971747"/>
      <w:bookmarkStart w:id="733" w:name="_Toc35975996"/>
      <w:bookmarkStart w:id="734" w:name="_Toc44849453"/>
      <w:bookmarkStart w:id="735" w:name="_Toc51853094"/>
      <w:bookmarkStart w:id="736" w:name="_Toc114582953"/>
      <w:r>
        <w:t>5.2.</w:t>
      </w:r>
      <w:r>
        <w:rPr>
          <w:rFonts w:hint="eastAsia"/>
          <w:lang w:eastAsia="zh-CN"/>
        </w:rPr>
        <w:t>4</w:t>
      </w:r>
      <w:r>
        <w:t>.3</w:t>
      </w:r>
      <w:r>
        <w:tab/>
        <w:t>Simple data types and enumerations</w:t>
      </w:r>
      <w:bookmarkEnd w:id="730"/>
      <w:bookmarkEnd w:id="731"/>
      <w:bookmarkEnd w:id="732"/>
      <w:bookmarkEnd w:id="733"/>
      <w:bookmarkEnd w:id="734"/>
      <w:bookmarkEnd w:id="735"/>
      <w:bookmarkEnd w:id="736"/>
    </w:p>
    <w:p w14:paraId="21CBD957" w14:textId="77777777" w:rsidR="00516776" w:rsidRDefault="00516776" w:rsidP="00516776">
      <w:pPr>
        <w:rPr>
          <w:lang w:val="en-US"/>
        </w:rPr>
      </w:pPr>
      <w:r>
        <w:rPr>
          <w:rFonts w:hint="eastAsia"/>
          <w:lang w:val="en-US" w:eastAsia="zh-CN"/>
        </w:rPr>
        <w:t xml:space="preserve">The </w:t>
      </w:r>
      <w:r>
        <w:rPr>
          <w:lang w:val="en-US"/>
        </w:rPr>
        <w:t xml:space="preserve">simple data types and enumerations can be referenced </w:t>
      </w:r>
      <w:r>
        <w:rPr>
          <w:rFonts w:hint="eastAsia"/>
          <w:lang w:val="en-US" w:eastAsia="zh-CN"/>
        </w:rPr>
        <w:t>from</w:t>
      </w:r>
      <w:r>
        <w:rPr>
          <w:lang w:val="en-US"/>
        </w:rPr>
        <w:t xml:space="preserve"> data structures. All simple data types and enumerations should map to base types supported by IDL. Simple data types shall be specified as illustrated </w:t>
      </w:r>
      <w:r>
        <w:rPr>
          <w:rFonts w:hint="eastAsia"/>
          <w:lang w:val="en-US" w:eastAsia="zh-CN"/>
        </w:rPr>
        <w:t xml:space="preserve">in </w:t>
      </w:r>
      <w:r>
        <w:rPr>
          <w:lang w:val="en-US"/>
        </w:rPr>
        <w:t>table 5.2.</w:t>
      </w:r>
      <w:r>
        <w:rPr>
          <w:rFonts w:hint="eastAsia"/>
          <w:lang w:val="en-US" w:eastAsia="zh-CN"/>
        </w:rPr>
        <w:t>4</w:t>
      </w:r>
      <w:r>
        <w:rPr>
          <w:lang w:val="en-US"/>
        </w:rPr>
        <w:t>.3-1.</w:t>
      </w:r>
    </w:p>
    <w:p w14:paraId="245D9B86" w14:textId="77777777" w:rsidR="00516776" w:rsidRPr="00384E92" w:rsidRDefault="00516776" w:rsidP="00516776">
      <w:pPr>
        <w:pStyle w:val="TH"/>
      </w:pPr>
      <w:r w:rsidRPr="00384E92">
        <w:t xml:space="preserve">Table </w:t>
      </w:r>
      <w:r>
        <w:t>5.2.</w:t>
      </w:r>
      <w:r>
        <w:rPr>
          <w:rFonts w:hint="eastAsia"/>
          <w:lang w:eastAsia="zh-CN"/>
        </w:rPr>
        <w:t>4</w:t>
      </w:r>
      <w:r>
        <w:t>.3</w:t>
      </w:r>
      <w:r w:rsidRPr="00384E92">
        <w:t>-1: Simple data types</w:t>
      </w:r>
    </w:p>
    <w:tbl>
      <w:tblPr>
        <w:tblW w:w="5003" w:type="pct"/>
        <w:jc w:val="center"/>
        <w:tblLayout w:type="fixed"/>
        <w:tblCellMar>
          <w:left w:w="28" w:type="dxa"/>
          <w:right w:w="0" w:type="dxa"/>
        </w:tblCellMar>
        <w:tblLook w:val="0000" w:firstRow="0" w:lastRow="0" w:firstColumn="0" w:lastColumn="0" w:noHBand="0" w:noVBand="0"/>
      </w:tblPr>
      <w:tblGrid>
        <w:gridCol w:w="1866"/>
        <w:gridCol w:w="1845"/>
        <w:gridCol w:w="3652"/>
        <w:gridCol w:w="2397"/>
      </w:tblGrid>
      <w:tr w:rsidR="00516776" w:rsidRPr="006A5310" w14:paraId="00DE8CA9" w14:textId="77777777" w:rsidTr="00767D31">
        <w:trPr>
          <w:jc w:val="center"/>
        </w:trPr>
        <w:tc>
          <w:tcPr>
            <w:tcW w:w="956"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36243102" w14:textId="77777777" w:rsidR="00516776" w:rsidRPr="006C1737" w:rsidRDefault="00516776" w:rsidP="00767D31">
            <w:pPr>
              <w:pStyle w:val="TAH"/>
            </w:pPr>
            <w:r>
              <w:t>Type N</w:t>
            </w:r>
            <w:r w:rsidRPr="006C1737">
              <w:t>ame</w:t>
            </w:r>
          </w:p>
        </w:tc>
        <w:tc>
          <w:tcPr>
            <w:tcW w:w="945"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2578DE96" w14:textId="77777777" w:rsidR="00516776" w:rsidRPr="006C1737" w:rsidRDefault="00516776" w:rsidP="00767D31">
            <w:pPr>
              <w:pStyle w:val="TAH"/>
            </w:pPr>
            <w:r>
              <w:t>T</w:t>
            </w:r>
            <w:r w:rsidRPr="006C1737">
              <w:t>ype</w:t>
            </w:r>
            <w:r>
              <w:t xml:space="preserve"> Definition</w:t>
            </w:r>
          </w:p>
        </w:tc>
        <w:tc>
          <w:tcPr>
            <w:tcW w:w="1871" w:type="pct"/>
            <w:tcBorders>
              <w:top w:val="single" w:sz="4" w:space="0" w:color="auto"/>
              <w:left w:val="single" w:sz="4" w:space="0" w:color="auto"/>
              <w:bottom w:val="single" w:sz="4" w:space="0" w:color="auto"/>
              <w:right w:val="single" w:sz="4" w:space="0" w:color="auto"/>
            </w:tcBorders>
            <w:shd w:val="clear" w:color="auto" w:fill="C0C0C0"/>
          </w:tcPr>
          <w:p w14:paraId="28FFF790" w14:textId="77777777" w:rsidR="00516776" w:rsidRPr="006C1737" w:rsidRDefault="00516776" w:rsidP="00767D31">
            <w:pPr>
              <w:pStyle w:val="TAH"/>
            </w:pPr>
            <w:r w:rsidRPr="006C1737">
              <w:t>Description</w:t>
            </w:r>
          </w:p>
        </w:tc>
        <w:tc>
          <w:tcPr>
            <w:tcW w:w="1228" w:type="pct"/>
            <w:tcBorders>
              <w:top w:val="single" w:sz="4" w:space="0" w:color="auto"/>
              <w:left w:val="single" w:sz="4" w:space="0" w:color="auto"/>
              <w:bottom w:val="single" w:sz="4" w:space="0" w:color="auto"/>
              <w:right w:val="single" w:sz="4" w:space="0" w:color="auto"/>
            </w:tcBorders>
            <w:shd w:val="clear" w:color="auto" w:fill="C0C0C0"/>
          </w:tcPr>
          <w:p w14:paraId="7EC90555" w14:textId="77777777" w:rsidR="00516776" w:rsidRPr="006C1737" w:rsidRDefault="00516776" w:rsidP="00767D31">
            <w:pPr>
              <w:pStyle w:val="TAH"/>
            </w:pPr>
            <w:r>
              <w:t>Applicability</w:t>
            </w:r>
          </w:p>
        </w:tc>
      </w:tr>
      <w:tr w:rsidR="00516776" w:rsidRPr="00384E92" w14:paraId="79C7A662" w14:textId="77777777" w:rsidTr="00767D31">
        <w:trPr>
          <w:jc w:val="center"/>
        </w:trPr>
        <w:tc>
          <w:tcPr>
            <w:tcW w:w="956"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4C6EFC1" w14:textId="77777777" w:rsidR="00516776" w:rsidRPr="006C1737" w:rsidRDefault="00516776" w:rsidP="00767D31">
            <w:pPr>
              <w:pStyle w:val="TAL"/>
            </w:pPr>
          </w:p>
        </w:tc>
        <w:tc>
          <w:tcPr>
            <w:tcW w:w="945"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0EE8C072" w14:textId="77777777" w:rsidR="00516776" w:rsidRPr="006C1737" w:rsidRDefault="00516776" w:rsidP="00767D31">
            <w:pPr>
              <w:pStyle w:val="TAL"/>
            </w:pPr>
            <w:r w:rsidRPr="006C1737">
              <w:t xml:space="preserve">&lt;one </w:t>
            </w:r>
            <w:r>
              <w:t xml:space="preserve">simple data type, i.e. </w:t>
            </w:r>
            <w:proofErr w:type="spellStart"/>
            <w:r w:rsidRPr="006C1737">
              <w:t>boolean</w:t>
            </w:r>
            <w:proofErr w:type="spellEnd"/>
            <w:r w:rsidRPr="006C1737">
              <w:t>, integer, nu</w:t>
            </w:r>
            <w:r>
              <w:t>mber</w:t>
            </w:r>
            <w:r w:rsidRPr="006C1737">
              <w:t xml:space="preserve">, </w:t>
            </w:r>
            <w:r>
              <w:t>or</w:t>
            </w:r>
            <w:r w:rsidRPr="006C1737">
              <w:t xml:space="preserve"> string</w:t>
            </w:r>
            <w:r>
              <w:t>&gt;</w:t>
            </w:r>
          </w:p>
        </w:tc>
        <w:tc>
          <w:tcPr>
            <w:tcW w:w="1871" w:type="pct"/>
            <w:tcBorders>
              <w:top w:val="single" w:sz="4" w:space="0" w:color="auto"/>
              <w:left w:val="nil"/>
              <w:bottom w:val="single" w:sz="8" w:space="0" w:color="auto"/>
              <w:right w:val="single" w:sz="8" w:space="0" w:color="auto"/>
            </w:tcBorders>
          </w:tcPr>
          <w:p w14:paraId="122B81B3" w14:textId="77777777" w:rsidR="00516776" w:rsidRPr="006C1737" w:rsidRDefault="00516776" w:rsidP="00767D31">
            <w:pPr>
              <w:pStyle w:val="TAL"/>
            </w:pPr>
          </w:p>
        </w:tc>
        <w:tc>
          <w:tcPr>
            <w:tcW w:w="1228" w:type="pct"/>
            <w:tcBorders>
              <w:top w:val="single" w:sz="4" w:space="0" w:color="auto"/>
              <w:left w:val="nil"/>
              <w:bottom w:val="single" w:sz="8" w:space="0" w:color="auto"/>
              <w:right w:val="single" w:sz="8" w:space="0" w:color="auto"/>
            </w:tcBorders>
          </w:tcPr>
          <w:p w14:paraId="2A1B70EB" w14:textId="77777777" w:rsidR="00516776" w:rsidRPr="006C1737" w:rsidRDefault="00516776" w:rsidP="00767D31">
            <w:pPr>
              <w:pStyle w:val="TAL"/>
            </w:pPr>
          </w:p>
        </w:tc>
      </w:tr>
    </w:tbl>
    <w:p w14:paraId="7B46F496" w14:textId="77777777" w:rsidR="00516776" w:rsidRDefault="00516776" w:rsidP="00516776">
      <w:pPr>
        <w:rPr>
          <w:lang w:val="en-US"/>
        </w:rPr>
      </w:pPr>
    </w:p>
    <w:p w14:paraId="6C22096A" w14:textId="77777777" w:rsidR="00516776" w:rsidRDefault="00516776" w:rsidP="00516776">
      <w:pPr>
        <w:rPr>
          <w:lang w:val="en-US"/>
        </w:rPr>
      </w:pPr>
      <w:r>
        <w:rPr>
          <w:b/>
          <w:lang w:val="en-US"/>
        </w:rPr>
        <w:t>Type Name</w:t>
      </w:r>
      <w:r>
        <w:rPr>
          <w:lang w:val="en-US"/>
        </w:rPr>
        <w:t xml:space="preserve">: The name </w:t>
      </w:r>
      <w:r>
        <w:rPr>
          <w:rFonts w:hint="eastAsia"/>
          <w:lang w:val="en-US" w:eastAsia="zh-CN"/>
        </w:rPr>
        <w:t>of the</w:t>
      </w:r>
      <w:r>
        <w:rPr>
          <w:lang w:val="en-US"/>
        </w:rPr>
        <w:t xml:space="preserve"> simple data type.</w:t>
      </w:r>
    </w:p>
    <w:p w14:paraId="70D00923" w14:textId="77777777" w:rsidR="00516776" w:rsidRDefault="00516776" w:rsidP="00516776">
      <w:pPr>
        <w:rPr>
          <w:lang w:val="en-US"/>
        </w:rPr>
      </w:pPr>
      <w:r>
        <w:rPr>
          <w:b/>
          <w:lang w:val="en-US"/>
        </w:rPr>
        <w:t>Type Definition</w:t>
      </w:r>
      <w:r>
        <w:rPr>
          <w:lang w:val="en-US"/>
        </w:rPr>
        <w:t>: Base types supported by IDL</w:t>
      </w:r>
      <w:r>
        <w:rPr>
          <w:rFonts w:hint="eastAsia"/>
          <w:lang w:val="en-US" w:eastAsia="zh-CN"/>
        </w:rPr>
        <w:t xml:space="preserve">, i.e. </w:t>
      </w:r>
      <w:r>
        <w:rPr>
          <w:lang w:val="en-US"/>
        </w:rPr>
        <w:t>Boolean, integer, string and so on.</w:t>
      </w:r>
    </w:p>
    <w:p w14:paraId="77FB77A0" w14:textId="77777777" w:rsidR="00516776" w:rsidRDefault="00516776" w:rsidP="00516776">
      <w:pPr>
        <w:rPr>
          <w:lang w:val="en-US"/>
        </w:rPr>
      </w:pPr>
      <w:r>
        <w:rPr>
          <w:b/>
          <w:lang w:val="en-US"/>
        </w:rPr>
        <w:t>Description</w:t>
      </w:r>
      <w:r>
        <w:rPr>
          <w:lang w:val="en-US"/>
        </w:rPr>
        <w:t>: Additional descriptions for simple data types like range, string length and so on.</w:t>
      </w:r>
    </w:p>
    <w:p w14:paraId="05293555" w14:textId="77777777" w:rsidR="00516776" w:rsidRPr="003677FF" w:rsidRDefault="00516776" w:rsidP="00516776">
      <w:pPr>
        <w:rPr>
          <w:lang w:val="en-US" w:eastAsia="zh-CN"/>
        </w:rPr>
      </w:pPr>
      <w:bookmarkStart w:id="737" w:name="_Hlk510695972"/>
      <w:r>
        <w:rPr>
          <w:b/>
          <w:lang w:val="en-US"/>
        </w:rPr>
        <w:t>Applicability</w:t>
      </w:r>
      <w:r>
        <w:rPr>
          <w:lang w:val="en-US"/>
        </w:rPr>
        <w:t xml:space="preserve">: </w:t>
      </w:r>
      <w:r>
        <w:rPr>
          <w:lang w:val="en-US" w:eastAsia="zh-CN"/>
        </w:rPr>
        <w:t xml:space="preserve">If the type is only applicable for optional feature(s) negotiated using the </w:t>
      </w:r>
      <w:r>
        <w:t>mechanism defined in clause 6.6 of 3GPP TS 29.500 [2], the name of the corresponding feature(s) shall be indicated in this column. If no feature is indicated</w:t>
      </w:r>
      <w:r w:rsidRPr="00A939A4">
        <w:rPr>
          <w:lang w:val="en-US" w:eastAsia="zh-CN"/>
        </w:rPr>
        <w:t>.</w:t>
      </w:r>
      <w:r>
        <w:rPr>
          <w:lang w:val="en-US" w:eastAsia="zh-CN"/>
        </w:rPr>
        <w:t xml:space="preserve"> the type can be used with any feature.</w:t>
      </w:r>
    </w:p>
    <w:bookmarkEnd w:id="737"/>
    <w:p w14:paraId="18EFA944" w14:textId="77777777" w:rsidR="00516776" w:rsidRPr="00970CC2" w:rsidRDefault="00516776" w:rsidP="00516776">
      <w:pPr>
        <w:pStyle w:val="NO"/>
        <w:rPr>
          <w:lang w:val="en-US"/>
        </w:rPr>
      </w:pPr>
      <w:r>
        <w:rPr>
          <w:lang w:val="en-US"/>
        </w:rPr>
        <w:t>NOTE 1:</w:t>
      </w:r>
      <w:r>
        <w:rPr>
          <w:lang w:val="en-US"/>
        </w:rPr>
        <w:tab/>
        <w:t>If no optional features are defined for an API, the applicability column can be omitted for that API.</w:t>
      </w:r>
    </w:p>
    <w:p w14:paraId="3D3D4FB3" w14:textId="77777777" w:rsidR="00516776" w:rsidRDefault="00516776" w:rsidP="00516776">
      <w:pPr>
        <w:rPr>
          <w:lang w:val="en-US"/>
        </w:rPr>
      </w:pPr>
    </w:p>
    <w:p w14:paraId="74275021" w14:textId="77777777" w:rsidR="00516776" w:rsidRDefault="00516776" w:rsidP="00516776">
      <w:pPr>
        <w:rPr>
          <w:lang w:val="en-US"/>
        </w:rPr>
      </w:pPr>
      <w:r>
        <w:rPr>
          <w:lang w:val="en-US"/>
        </w:rPr>
        <w:t xml:space="preserve">Each enumeration type shall be </w:t>
      </w:r>
      <w:r>
        <w:t xml:space="preserve">respectively </w:t>
      </w:r>
      <w:r>
        <w:rPr>
          <w:lang w:val="en-US"/>
        </w:rPr>
        <w:t xml:space="preserve">specified for their elements sets as illustrated </w:t>
      </w:r>
      <w:r>
        <w:rPr>
          <w:rFonts w:hint="eastAsia"/>
          <w:lang w:val="en-US" w:eastAsia="zh-CN"/>
        </w:rPr>
        <w:t xml:space="preserve">in </w:t>
      </w:r>
      <w:r>
        <w:rPr>
          <w:lang w:val="en-US"/>
        </w:rPr>
        <w:t>table 5.2.</w:t>
      </w:r>
      <w:r>
        <w:rPr>
          <w:rFonts w:hint="eastAsia"/>
          <w:lang w:val="en-US" w:eastAsia="zh-CN"/>
        </w:rPr>
        <w:t>4</w:t>
      </w:r>
      <w:r>
        <w:rPr>
          <w:lang w:val="en-US"/>
        </w:rPr>
        <w:t>.3-2.</w:t>
      </w:r>
    </w:p>
    <w:p w14:paraId="2339F47B" w14:textId="77777777" w:rsidR="00516776" w:rsidRDefault="00516776" w:rsidP="00516776">
      <w:pPr>
        <w:pStyle w:val="TH"/>
      </w:pPr>
      <w:r w:rsidRPr="00384E92">
        <w:t xml:space="preserve">Table </w:t>
      </w:r>
      <w:r>
        <w:t>5.2.</w:t>
      </w:r>
      <w:r>
        <w:rPr>
          <w:rFonts w:hint="eastAsia"/>
          <w:lang w:eastAsia="zh-CN"/>
        </w:rPr>
        <w:t>4</w:t>
      </w:r>
      <w:r>
        <w:t>.3</w:t>
      </w:r>
      <w:r w:rsidRPr="00384E92">
        <w:t>-</w:t>
      </w:r>
      <w:r>
        <w:rPr>
          <w:rFonts w:hint="eastAsia"/>
          <w:lang w:eastAsia="zh-CN"/>
        </w:rPr>
        <w:t>2</w:t>
      </w:r>
      <w:r w:rsidRPr="00384E92">
        <w:t>:</w:t>
      </w:r>
      <w:r>
        <w:t xml:space="preserve"> Enumeration &lt;</w:t>
      </w:r>
      <w:r w:rsidRPr="0015708C">
        <w:t xml:space="preserve"> </w:t>
      </w:r>
      <w:proofErr w:type="spellStart"/>
      <w:r w:rsidRPr="00384E92">
        <w:t>EnumType</w:t>
      </w:r>
      <w:proofErr w:type="spellEnd"/>
      <w:r>
        <w:t>&gt;</w:t>
      </w:r>
    </w:p>
    <w:tbl>
      <w:tblPr>
        <w:tblW w:w="5029" w:type="pct"/>
        <w:jc w:val="center"/>
        <w:tblCellMar>
          <w:left w:w="0" w:type="dxa"/>
          <w:right w:w="0" w:type="dxa"/>
        </w:tblCellMar>
        <w:tblLook w:val="04A0" w:firstRow="1" w:lastRow="0" w:firstColumn="1" w:lastColumn="0" w:noHBand="0" w:noVBand="1"/>
      </w:tblPr>
      <w:tblGrid>
        <w:gridCol w:w="2858"/>
        <w:gridCol w:w="4276"/>
        <w:gridCol w:w="2682"/>
      </w:tblGrid>
      <w:tr w:rsidR="00516776" w:rsidRPr="00387BE7" w14:paraId="7337E6AD" w14:textId="77777777" w:rsidTr="00767D31">
        <w:trPr>
          <w:jc w:val="center"/>
        </w:trPr>
        <w:tc>
          <w:tcPr>
            <w:tcW w:w="1456"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164DB25" w14:textId="77777777" w:rsidR="00516776" w:rsidRDefault="00516776" w:rsidP="00767D31">
            <w:pPr>
              <w:pStyle w:val="TAH"/>
            </w:pPr>
            <w:r>
              <w:t>Enumeration value</w:t>
            </w:r>
          </w:p>
        </w:tc>
        <w:tc>
          <w:tcPr>
            <w:tcW w:w="217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537C05C" w14:textId="77777777" w:rsidR="00516776" w:rsidRDefault="00516776" w:rsidP="00767D31">
            <w:pPr>
              <w:pStyle w:val="TAH"/>
            </w:pPr>
            <w:r>
              <w:t>Description</w:t>
            </w:r>
          </w:p>
        </w:tc>
        <w:tc>
          <w:tcPr>
            <w:tcW w:w="1366" w:type="pct"/>
            <w:tcBorders>
              <w:top w:val="single" w:sz="8" w:space="0" w:color="auto"/>
              <w:left w:val="nil"/>
              <w:bottom w:val="single" w:sz="8" w:space="0" w:color="auto"/>
              <w:right w:val="single" w:sz="8" w:space="0" w:color="auto"/>
            </w:tcBorders>
            <w:shd w:val="clear" w:color="auto" w:fill="C0C0C0"/>
          </w:tcPr>
          <w:p w14:paraId="16DB3974" w14:textId="77777777" w:rsidR="00516776" w:rsidRDefault="00516776" w:rsidP="00767D31">
            <w:pPr>
              <w:pStyle w:val="TAH"/>
            </w:pPr>
            <w:r>
              <w:t>Applicability</w:t>
            </w:r>
          </w:p>
        </w:tc>
      </w:tr>
      <w:tr w:rsidR="00516776" w:rsidRPr="0015708C" w14:paraId="6DDAFA36" w14:textId="77777777" w:rsidTr="00767D31">
        <w:trPr>
          <w:jc w:val="center"/>
        </w:trPr>
        <w:tc>
          <w:tcPr>
            <w:tcW w:w="145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29960A3" w14:textId="77777777" w:rsidR="00516776" w:rsidRPr="00D45FBF" w:rsidRDefault="00516776" w:rsidP="00767D31">
            <w:pPr>
              <w:pStyle w:val="TAL"/>
            </w:pPr>
            <w:r>
              <w:t>Enumeration value 1</w:t>
            </w:r>
          </w:p>
        </w:tc>
        <w:tc>
          <w:tcPr>
            <w:tcW w:w="217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11D3119" w14:textId="77777777" w:rsidR="00516776" w:rsidRDefault="00516776" w:rsidP="00767D31">
            <w:pPr>
              <w:pStyle w:val="TAL"/>
            </w:pPr>
            <w:r>
              <w:rPr>
                <w:rFonts w:cs="Arial"/>
                <w:szCs w:val="18"/>
                <w:lang w:val="en-US" w:eastAsia="zh-CN"/>
              </w:rPr>
              <w:t xml:space="preserve">The description of this </w:t>
            </w:r>
            <w:proofErr w:type="spellStart"/>
            <w:r>
              <w:rPr>
                <w:rFonts w:cs="Arial"/>
                <w:szCs w:val="18"/>
                <w:lang w:val="en-US" w:eastAsia="zh-CN"/>
              </w:rPr>
              <w:t>enum</w:t>
            </w:r>
            <w:proofErr w:type="spellEnd"/>
            <w:r>
              <w:rPr>
                <w:rFonts w:cs="Arial"/>
                <w:szCs w:val="18"/>
                <w:lang w:val="en-US" w:eastAsia="zh-CN"/>
              </w:rPr>
              <w:t xml:space="preserve"> value</w:t>
            </w:r>
          </w:p>
        </w:tc>
        <w:tc>
          <w:tcPr>
            <w:tcW w:w="1366" w:type="pct"/>
            <w:tcBorders>
              <w:top w:val="single" w:sz="8" w:space="0" w:color="auto"/>
              <w:left w:val="nil"/>
              <w:bottom w:val="single" w:sz="8" w:space="0" w:color="auto"/>
              <w:right w:val="single" w:sz="8" w:space="0" w:color="auto"/>
            </w:tcBorders>
          </w:tcPr>
          <w:p w14:paraId="27F1446E" w14:textId="77777777" w:rsidR="00516776" w:rsidRDefault="00516776" w:rsidP="00767D31">
            <w:pPr>
              <w:pStyle w:val="TAL"/>
              <w:rPr>
                <w:rFonts w:cs="Arial"/>
                <w:szCs w:val="18"/>
                <w:lang w:val="en-US" w:eastAsia="zh-CN"/>
              </w:rPr>
            </w:pPr>
          </w:p>
        </w:tc>
      </w:tr>
      <w:tr w:rsidR="00516776" w14:paraId="4316A117" w14:textId="77777777" w:rsidTr="00767D31">
        <w:trPr>
          <w:jc w:val="center"/>
        </w:trPr>
        <w:tc>
          <w:tcPr>
            <w:tcW w:w="145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4BDEA0C" w14:textId="77777777" w:rsidR="00516776" w:rsidRPr="00D45FBF" w:rsidRDefault="00516776" w:rsidP="00767D31">
            <w:pPr>
              <w:pStyle w:val="TAL"/>
            </w:pPr>
            <w:r>
              <w:t>Enumeration value 2</w:t>
            </w:r>
          </w:p>
        </w:tc>
        <w:tc>
          <w:tcPr>
            <w:tcW w:w="217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4C88EBA" w14:textId="77777777" w:rsidR="00516776" w:rsidRDefault="00516776" w:rsidP="00767D31">
            <w:pPr>
              <w:pStyle w:val="TAL"/>
            </w:pPr>
            <w:r>
              <w:rPr>
                <w:rFonts w:cs="Arial"/>
                <w:szCs w:val="18"/>
                <w:lang w:val="en-US" w:eastAsia="zh-CN"/>
              </w:rPr>
              <w:t xml:space="preserve">The description of this other </w:t>
            </w:r>
            <w:proofErr w:type="spellStart"/>
            <w:r>
              <w:rPr>
                <w:rFonts w:cs="Arial"/>
                <w:szCs w:val="18"/>
                <w:lang w:val="en-US" w:eastAsia="zh-CN"/>
              </w:rPr>
              <w:t>enum</w:t>
            </w:r>
            <w:proofErr w:type="spellEnd"/>
            <w:r>
              <w:rPr>
                <w:rFonts w:cs="Arial"/>
                <w:szCs w:val="18"/>
                <w:lang w:val="en-US" w:eastAsia="zh-CN"/>
              </w:rPr>
              <w:t xml:space="preserve"> value</w:t>
            </w:r>
          </w:p>
        </w:tc>
        <w:tc>
          <w:tcPr>
            <w:tcW w:w="1366" w:type="pct"/>
            <w:tcBorders>
              <w:top w:val="single" w:sz="8" w:space="0" w:color="auto"/>
              <w:left w:val="nil"/>
              <w:bottom w:val="single" w:sz="8" w:space="0" w:color="auto"/>
              <w:right w:val="single" w:sz="8" w:space="0" w:color="auto"/>
            </w:tcBorders>
          </w:tcPr>
          <w:p w14:paraId="1D182A2C" w14:textId="77777777" w:rsidR="00516776" w:rsidRDefault="00516776" w:rsidP="00767D31">
            <w:pPr>
              <w:pStyle w:val="TAL"/>
              <w:rPr>
                <w:rFonts w:cs="Arial"/>
                <w:szCs w:val="18"/>
                <w:lang w:val="en-US" w:eastAsia="zh-CN"/>
              </w:rPr>
            </w:pPr>
          </w:p>
        </w:tc>
      </w:tr>
    </w:tbl>
    <w:p w14:paraId="562ED7A8" w14:textId="77777777" w:rsidR="00516776" w:rsidRPr="00333880" w:rsidRDefault="00516776" w:rsidP="00516776">
      <w:pPr>
        <w:rPr>
          <w:lang w:val="en-US"/>
        </w:rPr>
      </w:pPr>
    </w:p>
    <w:p w14:paraId="5E141BE0" w14:textId="77777777" w:rsidR="00516776" w:rsidRDefault="00516776" w:rsidP="00516776">
      <w:pPr>
        <w:widowControl w:val="0"/>
        <w:autoSpaceDE w:val="0"/>
        <w:autoSpaceDN w:val="0"/>
        <w:adjustRightInd w:val="0"/>
        <w:spacing w:after="0"/>
        <w:rPr>
          <w:lang w:val="en-US" w:eastAsia="zh-CN"/>
        </w:rPr>
      </w:pPr>
      <w:r w:rsidRPr="00CC629E">
        <w:rPr>
          <w:b/>
          <w:lang w:val="en-US" w:eastAsia="zh-CN"/>
        </w:rPr>
        <w:t>Enumeration value</w:t>
      </w:r>
      <w:r>
        <w:rPr>
          <w:lang w:val="en-US" w:eastAsia="zh-CN"/>
        </w:rPr>
        <w:t xml:space="preserve">: </w:t>
      </w:r>
      <w:r w:rsidRPr="00DB5AF7">
        <w:rPr>
          <w:rFonts w:hint="eastAsia"/>
          <w:lang w:val="en-US" w:eastAsia="zh-CN"/>
        </w:rPr>
        <w:t>D</w:t>
      </w:r>
      <w:r w:rsidRPr="00DB5AF7">
        <w:rPr>
          <w:lang w:val="en-US" w:eastAsia="zh-CN"/>
        </w:rPr>
        <w:t>efine</w:t>
      </w:r>
      <w:r w:rsidRPr="00DB5AF7">
        <w:rPr>
          <w:rFonts w:hint="eastAsia"/>
          <w:lang w:val="en-US" w:eastAsia="zh-CN"/>
        </w:rPr>
        <w:t>s</w:t>
      </w:r>
      <w:r w:rsidRPr="00DB5AF7">
        <w:rPr>
          <w:lang w:val="en-US" w:eastAsia="zh-CN"/>
        </w:rPr>
        <w:t xml:space="preserve"> the</w:t>
      </w:r>
      <w:r w:rsidRPr="00DB5AF7">
        <w:rPr>
          <w:rFonts w:hint="eastAsia"/>
          <w:lang w:val="en-US" w:eastAsia="zh-CN"/>
        </w:rPr>
        <w:t xml:space="preserve"> </w:t>
      </w:r>
      <w:r w:rsidRPr="00DB5AF7">
        <w:rPr>
          <w:lang w:val="en-US" w:eastAsia="zh-CN"/>
        </w:rPr>
        <w:t xml:space="preserve">valid values, which can be integer, string or </w:t>
      </w:r>
      <w:proofErr w:type="spellStart"/>
      <w:r w:rsidRPr="00DB5AF7">
        <w:rPr>
          <w:lang w:val="en-US" w:eastAsia="zh-CN"/>
        </w:rPr>
        <w:t>boolean</w:t>
      </w:r>
      <w:proofErr w:type="spellEnd"/>
      <w:r w:rsidRPr="00DB5AF7">
        <w:rPr>
          <w:lang w:val="en-US" w:eastAsia="zh-CN"/>
        </w:rPr>
        <w:t>, it is suggested to keep the same value style in one API specification.</w:t>
      </w:r>
    </w:p>
    <w:p w14:paraId="447E4408" w14:textId="77777777" w:rsidR="00516776" w:rsidRDefault="00516776" w:rsidP="00516776">
      <w:pPr>
        <w:rPr>
          <w:lang w:val="en-US" w:eastAsia="zh-CN"/>
        </w:rPr>
      </w:pPr>
      <w:r>
        <w:rPr>
          <w:b/>
          <w:lang w:val="en-US" w:eastAsia="zh-CN"/>
        </w:rPr>
        <w:t>Description</w:t>
      </w:r>
      <w:r>
        <w:rPr>
          <w:lang w:val="en-US" w:eastAsia="zh-CN"/>
        </w:rPr>
        <w:t>: Additional descriptions for enumeration attributes</w:t>
      </w:r>
      <w:r>
        <w:rPr>
          <w:rFonts w:hint="eastAsia"/>
          <w:lang w:val="en-US" w:eastAsia="zh-CN"/>
        </w:rPr>
        <w:t>,</w:t>
      </w:r>
      <w:r>
        <w:rPr>
          <w:lang w:val="en-US" w:eastAsia="zh-CN"/>
        </w:rPr>
        <w:t xml:space="preserve"> like the meaning and usage of enumeration elements.</w:t>
      </w:r>
    </w:p>
    <w:p w14:paraId="3B04B0B6" w14:textId="77777777" w:rsidR="00516776" w:rsidRPr="003677FF" w:rsidRDefault="00516776" w:rsidP="00516776">
      <w:pPr>
        <w:rPr>
          <w:lang w:val="en-US" w:eastAsia="zh-CN"/>
        </w:rPr>
      </w:pPr>
      <w:r>
        <w:rPr>
          <w:b/>
          <w:lang w:val="en-US"/>
        </w:rPr>
        <w:t>Applicability</w:t>
      </w:r>
      <w:r>
        <w:rPr>
          <w:lang w:val="en-US"/>
        </w:rPr>
        <w:t xml:space="preserve">: </w:t>
      </w:r>
      <w:r>
        <w:rPr>
          <w:lang w:val="en-US" w:eastAsia="zh-CN"/>
        </w:rPr>
        <w:t xml:space="preserve">If the enumeration value is only applicable for optional feature(s) negotiated using the </w:t>
      </w:r>
      <w:r>
        <w:t>mechanism defined in clause 6.6 of 3GPP TS 29.500 [2], the name of the corresponding feature(s) shall be indicated in this column. If no feature is indicated</w:t>
      </w:r>
      <w:r w:rsidRPr="00A939A4">
        <w:rPr>
          <w:lang w:val="en-US" w:eastAsia="zh-CN"/>
        </w:rPr>
        <w:t>.</w:t>
      </w:r>
      <w:r>
        <w:rPr>
          <w:lang w:val="en-US" w:eastAsia="zh-CN"/>
        </w:rPr>
        <w:t xml:space="preserve"> the enumeration value can be used with any feature.</w:t>
      </w:r>
    </w:p>
    <w:p w14:paraId="3DFC0CBC" w14:textId="77777777" w:rsidR="00516776" w:rsidRPr="00970CC2" w:rsidRDefault="00516776" w:rsidP="00516776">
      <w:pPr>
        <w:pStyle w:val="NO"/>
        <w:rPr>
          <w:lang w:val="en-US"/>
        </w:rPr>
      </w:pPr>
      <w:r>
        <w:rPr>
          <w:lang w:val="en-US"/>
        </w:rPr>
        <w:t>NOTE 2:</w:t>
      </w:r>
      <w:r>
        <w:rPr>
          <w:lang w:val="en-US"/>
        </w:rPr>
        <w:tab/>
        <w:t>If no optional features are defined for an API, the applicability column can be omitted for that API.</w:t>
      </w:r>
    </w:p>
    <w:p w14:paraId="0981613E" w14:textId="77777777" w:rsidR="00516776" w:rsidRPr="00ED74EC" w:rsidRDefault="00516776" w:rsidP="00516776">
      <w:pPr>
        <w:pStyle w:val="Heading4"/>
        <w:rPr>
          <w:lang w:eastAsia="zh-CN"/>
        </w:rPr>
      </w:pPr>
      <w:bookmarkStart w:id="738" w:name="_Toc19702501"/>
      <w:bookmarkStart w:id="739" w:name="_Toc27751662"/>
      <w:bookmarkStart w:id="740" w:name="_Toc35971748"/>
      <w:bookmarkStart w:id="741" w:name="_Toc35975997"/>
      <w:bookmarkStart w:id="742" w:name="_Toc44849454"/>
      <w:bookmarkStart w:id="743" w:name="_Toc51853095"/>
      <w:bookmarkStart w:id="744" w:name="_Toc114582954"/>
      <w:r>
        <w:rPr>
          <w:rFonts w:hint="eastAsia"/>
          <w:lang w:eastAsia="zh-CN"/>
        </w:rPr>
        <w:t>5.2.4.4</w:t>
      </w:r>
      <w:r>
        <w:tab/>
      </w:r>
      <w:r>
        <w:rPr>
          <w:rFonts w:hint="eastAsia"/>
          <w:lang w:eastAsia="zh-CN"/>
        </w:rPr>
        <w:t>Binary Data</w:t>
      </w:r>
      <w:bookmarkEnd w:id="738"/>
      <w:bookmarkEnd w:id="739"/>
      <w:bookmarkEnd w:id="740"/>
      <w:bookmarkEnd w:id="741"/>
      <w:bookmarkEnd w:id="742"/>
      <w:bookmarkEnd w:id="743"/>
      <w:bookmarkEnd w:id="744"/>
    </w:p>
    <w:p w14:paraId="437C2BF0" w14:textId="77777777" w:rsidR="00516776" w:rsidRPr="00ED74EC" w:rsidRDefault="00516776" w:rsidP="00516776">
      <w:pPr>
        <w:pStyle w:val="Heading4"/>
        <w:rPr>
          <w:lang w:eastAsia="zh-CN"/>
        </w:rPr>
      </w:pPr>
      <w:bookmarkStart w:id="745" w:name="_Toc19702502"/>
      <w:bookmarkStart w:id="746" w:name="_Toc27751663"/>
      <w:bookmarkStart w:id="747" w:name="_Toc35971749"/>
      <w:bookmarkStart w:id="748" w:name="_Toc35975998"/>
      <w:bookmarkStart w:id="749" w:name="_Toc44849455"/>
      <w:bookmarkStart w:id="750" w:name="_Toc51853096"/>
      <w:bookmarkStart w:id="751" w:name="_Toc114582955"/>
      <w:r>
        <w:rPr>
          <w:rFonts w:hint="eastAsia"/>
          <w:lang w:eastAsia="zh-CN"/>
        </w:rPr>
        <w:t>5.2.4.</w:t>
      </w:r>
      <w:r>
        <w:rPr>
          <w:lang w:eastAsia="zh-CN"/>
        </w:rPr>
        <w:t>5</w:t>
      </w:r>
      <w:r>
        <w:tab/>
      </w:r>
      <w:r>
        <w:rPr>
          <w:lang w:eastAsia="zh-CN"/>
        </w:rPr>
        <w:t>D</w:t>
      </w:r>
      <w:r>
        <w:rPr>
          <w:rFonts w:hint="eastAsia"/>
          <w:lang w:eastAsia="zh-CN"/>
        </w:rPr>
        <w:t>ata types</w:t>
      </w:r>
      <w:r>
        <w:rPr>
          <w:lang w:eastAsia="zh-CN"/>
        </w:rPr>
        <w:t xml:space="preserve"> describing alternative data types or combinations of data types</w:t>
      </w:r>
      <w:bookmarkEnd w:id="745"/>
      <w:bookmarkEnd w:id="746"/>
      <w:bookmarkEnd w:id="747"/>
      <w:bookmarkEnd w:id="748"/>
      <w:bookmarkEnd w:id="749"/>
      <w:bookmarkEnd w:id="750"/>
      <w:bookmarkEnd w:id="751"/>
    </w:p>
    <w:p w14:paraId="0DAE7AAB" w14:textId="77777777" w:rsidR="00516776" w:rsidRDefault="00516776" w:rsidP="00516776">
      <w:r w:rsidRPr="00A939A4">
        <w:rPr>
          <w:rFonts w:hint="eastAsia"/>
        </w:rPr>
        <w:t>The</w:t>
      </w:r>
      <w:r>
        <w:t xml:space="preserve"> </w:t>
      </w:r>
      <w:r>
        <w:rPr>
          <w:lang w:eastAsia="zh-CN"/>
        </w:rPr>
        <w:t>d</w:t>
      </w:r>
      <w:r>
        <w:rPr>
          <w:rFonts w:hint="eastAsia"/>
          <w:lang w:eastAsia="zh-CN"/>
        </w:rPr>
        <w:t>ata types</w:t>
      </w:r>
      <w:r>
        <w:rPr>
          <w:lang w:eastAsia="zh-CN"/>
        </w:rPr>
        <w:t xml:space="preserve"> describing alternative data types or combinations of data types</w:t>
      </w:r>
      <w:r w:rsidDel="00172CAF">
        <w:t xml:space="preserve"> </w:t>
      </w:r>
      <w:r>
        <w:t>shall represent an OpenAPI schema object using the "</w:t>
      </w:r>
      <w:proofErr w:type="spellStart"/>
      <w:r>
        <w:t>oneOf</w:t>
      </w:r>
      <w:proofErr w:type="spellEnd"/>
      <w:r>
        <w:t>" , "</w:t>
      </w:r>
      <w:proofErr w:type="spellStart"/>
      <w:r>
        <w:t>anyOf</w:t>
      </w:r>
      <w:proofErr w:type="spellEnd"/>
      <w:r>
        <w:t>" or "</w:t>
      </w:r>
      <w:proofErr w:type="spellStart"/>
      <w:r>
        <w:t>allOf</w:t>
      </w:r>
      <w:proofErr w:type="spellEnd"/>
      <w:r>
        <w:t xml:space="preserve">" keyword to list alternative or to be combined data types (see the OpenAPI specification [4] and </w:t>
      </w:r>
      <w:hyperlink r:id="rId47" w:history="1">
        <w:r w:rsidRPr="00F2632D">
          <w:rPr>
            <w:rStyle w:val="Hyperlink"/>
          </w:rPr>
          <w:t>https://swagger.io/docs/specification/data-models/oneof-anyof-allof-not/</w:t>
        </w:r>
      </w:hyperlink>
      <w:r>
        <w:t>).</w:t>
      </w:r>
    </w:p>
    <w:p w14:paraId="79A4BBD9" w14:textId="77777777" w:rsidR="00516776" w:rsidRDefault="00516776" w:rsidP="00516776">
      <w:pPr>
        <w:rPr>
          <w:lang w:eastAsia="zh-CN"/>
        </w:rPr>
      </w:pPr>
      <w:r>
        <w:t>An instance (i.e. a corresponding part of a JSON file to be evaluated against the schema) matches a list of mutually exclusive alternative data types</w:t>
      </w:r>
      <w:r w:rsidRPr="00F844CD">
        <w:rPr>
          <w:lang w:eastAsia="zh-CN"/>
        </w:rPr>
        <w:t xml:space="preserve"> </w:t>
      </w:r>
      <w:r>
        <w:rPr>
          <w:lang w:eastAsia="zh-CN"/>
        </w:rPr>
        <w:t>, as described using</w:t>
      </w:r>
      <w:r>
        <w:t xml:space="preserve"> the OpenAPI "</w:t>
      </w:r>
      <w:proofErr w:type="spellStart"/>
      <w:r>
        <w:t>oneOf</w:t>
      </w:r>
      <w:proofErr w:type="spellEnd"/>
      <w:r>
        <w:t>" keyword, if the instance matches against one and only one of the alternative data types.</w:t>
      </w:r>
    </w:p>
    <w:p w14:paraId="3FC769D8" w14:textId="77777777" w:rsidR="00516776" w:rsidRDefault="00516776" w:rsidP="00516776">
      <w:pPr>
        <w:pStyle w:val="NO"/>
        <w:rPr>
          <w:lang w:eastAsia="zh-CN"/>
        </w:rPr>
      </w:pPr>
      <w:r>
        <w:rPr>
          <w:lang w:eastAsia="zh-CN"/>
        </w:rPr>
        <w:lastRenderedPageBreak/>
        <w:t>NOTE 1:</w:t>
      </w:r>
      <w:r>
        <w:rPr>
          <w:lang w:eastAsia="zh-CN"/>
        </w:rPr>
        <w:tab/>
        <w:t>Data types with the same simple data type but different format and/or pattern attributes are mutually exclusive if the corresponding formats and/or patterns are mutually exclusive.</w:t>
      </w:r>
    </w:p>
    <w:p w14:paraId="6034609A" w14:textId="77777777" w:rsidR="00516776" w:rsidRDefault="00516776" w:rsidP="00516776">
      <w:pPr>
        <w:rPr>
          <w:lang w:eastAsia="zh-CN"/>
        </w:rPr>
      </w:pPr>
      <w:r>
        <w:t>An instance (i.e. a corresponding part of a JSON file to be evaluated against the schema) matches a list of non-exclusive alternative data types</w:t>
      </w:r>
      <w:r>
        <w:rPr>
          <w:lang w:eastAsia="zh-CN"/>
        </w:rPr>
        <w:t>, as described using</w:t>
      </w:r>
      <w:r>
        <w:t xml:space="preserve"> the OpenAPI "</w:t>
      </w:r>
      <w:proofErr w:type="spellStart"/>
      <w:r>
        <w:t>anyOf</w:t>
      </w:r>
      <w:proofErr w:type="spellEnd"/>
      <w:r>
        <w:t>" keyword, if the instance matches against one or more of the alternative data types.</w:t>
      </w:r>
    </w:p>
    <w:p w14:paraId="546AEBAE" w14:textId="77777777" w:rsidR="00516776" w:rsidRDefault="00516776" w:rsidP="00516776">
      <w:r>
        <w:t>An instance (i.e. a corresponding part of a JSON file to be evaluated against the schema) matches a list of to be combined data types</w:t>
      </w:r>
      <w:r>
        <w:rPr>
          <w:lang w:eastAsia="zh-CN"/>
        </w:rPr>
        <w:t>, as described using</w:t>
      </w:r>
      <w:r>
        <w:t xml:space="preserve"> the OpenAPI "</w:t>
      </w:r>
      <w:proofErr w:type="spellStart"/>
      <w:r>
        <w:t>allOf</w:t>
      </w:r>
      <w:proofErr w:type="spellEnd"/>
      <w:r>
        <w:t>" keyword, if the instance matches against all of the to be combined data types.</w:t>
      </w:r>
    </w:p>
    <w:p w14:paraId="24E05618" w14:textId="77777777" w:rsidR="00516776" w:rsidRDefault="00516776" w:rsidP="00516776">
      <w:pPr>
        <w:rPr>
          <w:lang w:eastAsia="zh-CN"/>
        </w:rPr>
      </w:pPr>
      <w:r>
        <w:rPr>
          <w:lang w:eastAsia="zh-CN"/>
        </w:rPr>
        <w:t>The</w:t>
      </w:r>
      <w:r>
        <w:rPr>
          <w:rFonts w:hint="eastAsia"/>
          <w:lang w:eastAsia="zh-CN"/>
        </w:rPr>
        <w:t xml:space="preserve"> </w:t>
      </w:r>
      <w:r>
        <w:t xml:space="preserve">alternative or to be combined data types </w:t>
      </w:r>
      <w:r>
        <w:rPr>
          <w:rFonts w:hint="eastAsia"/>
          <w:lang w:eastAsia="zh-CN"/>
        </w:rPr>
        <w:t>shall</w:t>
      </w:r>
      <w:r>
        <w:t xml:space="preserve"> be simple data types, structured data types, arrays (see clause </w:t>
      </w:r>
      <w:r>
        <w:rPr>
          <w:rFonts w:hint="eastAsia"/>
          <w:lang w:eastAsia="zh-CN"/>
        </w:rPr>
        <w:t>5.2.4.2</w:t>
      </w:r>
      <w:r>
        <w:t>), maps (see clause </w:t>
      </w:r>
      <w:r>
        <w:rPr>
          <w:rFonts w:hint="eastAsia"/>
          <w:lang w:eastAsia="zh-CN"/>
        </w:rPr>
        <w:t>5.2.4.2</w:t>
      </w:r>
      <w:r>
        <w:t xml:space="preserve">), enumerations, </w:t>
      </w:r>
      <w:r>
        <w:rPr>
          <w:lang w:eastAsia="zh-CN"/>
        </w:rPr>
        <w:t>d</w:t>
      </w:r>
      <w:r>
        <w:rPr>
          <w:rFonts w:hint="eastAsia"/>
          <w:lang w:eastAsia="zh-CN"/>
        </w:rPr>
        <w:t>ata types</w:t>
      </w:r>
      <w:r>
        <w:rPr>
          <w:lang w:eastAsia="zh-CN"/>
        </w:rPr>
        <w:t xml:space="preserve"> describing alternative data types, or d</w:t>
      </w:r>
      <w:r>
        <w:rPr>
          <w:rFonts w:hint="eastAsia"/>
          <w:lang w:eastAsia="zh-CN"/>
        </w:rPr>
        <w:t>ata types</w:t>
      </w:r>
      <w:r>
        <w:rPr>
          <w:lang w:eastAsia="zh-CN"/>
        </w:rPr>
        <w:t xml:space="preserve"> describing combinations of data types</w:t>
      </w:r>
      <w:r>
        <w:t>.</w:t>
      </w:r>
    </w:p>
    <w:p w14:paraId="4D538F10" w14:textId="77777777" w:rsidR="00516776" w:rsidRDefault="00516776" w:rsidP="00516776">
      <w:r>
        <w:t xml:space="preserve">Each structured data type </w:t>
      </w:r>
      <w:r>
        <w:rPr>
          <w:rFonts w:hint="eastAsia"/>
          <w:lang w:eastAsia="zh-CN"/>
        </w:rPr>
        <w:t>shall</w:t>
      </w:r>
      <w:r>
        <w:t xml:space="preserve"> be specified in a </w:t>
      </w:r>
      <w:r>
        <w:rPr>
          <w:rFonts w:hint="eastAsia"/>
          <w:lang w:eastAsia="zh-CN"/>
        </w:rPr>
        <w:t xml:space="preserve">separate </w:t>
      </w:r>
      <w:r>
        <w:t xml:space="preserve">clause as illustrated </w:t>
      </w:r>
      <w:r>
        <w:rPr>
          <w:rFonts w:hint="eastAsia"/>
          <w:lang w:eastAsia="zh-CN"/>
        </w:rPr>
        <w:t xml:space="preserve">in </w:t>
      </w:r>
      <w:r>
        <w:t>table 5.2.</w:t>
      </w:r>
      <w:r>
        <w:rPr>
          <w:rFonts w:hint="eastAsia"/>
          <w:lang w:eastAsia="zh-CN"/>
        </w:rPr>
        <w:t>4</w:t>
      </w:r>
      <w:r>
        <w:t>.2-1.</w:t>
      </w:r>
    </w:p>
    <w:p w14:paraId="19A4496F" w14:textId="77777777" w:rsidR="00516776" w:rsidRDefault="00516776" w:rsidP="00516776">
      <w:pPr>
        <w:pStyle w:val="TH"/>
      </w:pPr>
      <w:r>
        <w:rPr>
          <w:noProof/>
        </w:rPr>
        <w:t>Table </w:t>
      </w:r>
      <w:r>
        <w:t>5.2.</w:t>
      </w:r>
      <w:r>
        <w:rPr>
          <w:rFonts w:hint="eastAsia"/>
          <w:lang w:eastAsia="zh-CN"/>
        </w:rPr>
        <w:t>4</w:t>
      </w:r>
      <w:r>
        <w:t xml:space="preserve">.2-1: </w:t>
      </w:r>
      <w:r>
        <w:rPr>
          <w:noProof/>
        </w:rPr>
        <w:t xml:space="preserve">Definition of type </w:t>
      </w:r>
      <w:r>
        <w:t xml:space="preserve">&lt;Data type&gt; </w:t>
      </w:r>
      <w:r>
        <w:rPr>
          <w:noProof/>
        </w:rPr>
        <w:t>as a list of &lt;"mutually exclusive alternatives" / "non-exclusive alternatives" / "</w:t>
      </w:r>
      <w:r>
        <w:t>to be combined data types"&gt;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27"/>
        <w:gridCol w:w="1134"/>
        <w:gridCol w:w="2977"/>
        <w:gridCol w:w="2480"/>
      </w:tblGrid>
      <w:tr w:rsidR="00516776" w:rsidRPr="00FD48E5" w14:paraId="7D82F12A" w14:textId="77777777" w:rsidTr="00767D31">
        <w:trPr>
          <w:jc w:val="center"/>
        </w:trPr>
        <w:tc>
          <w:tcPr>
            <w:tcW w:w="2127" w:type="dxa"/>
            <w:tcBorders>
              <w:top w:val="single" w:sz="4" w:space="0" w:color="auto"/>
              <w:left w:val="single" w:sz="4" w:space="0" w:color="auto"/>
              <w:bottom w:val="single" w:sz="4" w:space="0" w:color="auto"/>
              <w:right w:val="single" w:sz="4" w:space="0" w:color="auto"/>
            </w:tcBorders>
            <w:shd w:val="clear" w:color="auto" w:fill="C0C0C0"/>
            <w:hideMark/>
          </w:tcPr>
          <w:p w14:paraId="4EA1DB06" w14:textId="77777777" w:rsidR="00516776" w:rsidRDefault="00516776" w:rsidP="00767D31">
            <w:pPr>
              <w:pStyle w:val="TAH"/>
            </w:pPr>
            <w:r>
              <w:t>Data type</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5C5BC2" w14:textId="77777777" w:rsidR="00516776" w:rsidRDefault="00516776" w:rsidP="00767D31">
            <w:pPr>
              <w:pStyle w:val="TAH"/>
              <w:jc w:val="left"/>
            </w:pPr>
            <w:r>
              <w:t>Cardinality</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1C38EE81" w14:textId="77777777" w:rsidR="00516776" w:rsidRDefault="00516776" w:rsidP="00767D31">
            <w:pPr>
              <w:pStyle w:val="TAH"/>
              <w:rPr>
                <w:rFonts w:cs="Arial"/>
                <w:szCs w:val="18"/>
              </w:rPr>
            </w:pPr>
            <w:r>
              <w:rPr>
                <w:rFonts w:cs="Arial"/>
                <w:szCs w:val="18"/>
              </w:rPr>
              <w:t>Description</w:t>
            </w:r>
          </w:p>
        </w:tc>
        <w:tc>
          <w:tcPr>
            <w:tcW w:w="2480" w:type="dxa"/>
            <w:tcBorders>
              <w:top w:val="single" w:sz="4" w:space="0" w:color="auto"/>
              <w:left w:val="single" w:sz="4" w:space="0" w:color="auto"/>
              <w:bottom w:val="single" w:sz="4" w:space="0" w:color="auto"/>
              <w:right w:val="single" w:sz="4" w:space="0" w:color="auto"/>
            </w:tcBorders>
            <w:shd w:val="clear" w:color="auto" w:fill="C0C0C0"/>
          </w:tcPr>
          <w:p w14:paraId="4F229A36" w14:textId="77777777" w:rsidR="00516776" w:rsidRDefault="00516776" w:rsidP="00767D31">
            <w:pPr>
              <w:pStyle w:val="TAH"/>
              <w:rPr>
                <w:rFonts w:cs="Arial"/>
                <w:szCs w:val="18"/>
              </w:rPr>
            </w:pPr>
            <w:r>
              <w:rPr>
                <w:rFonts w:cs="Arial"/>
                <w:szCs w:val="18"/>
              </w:rPr>
              <w:t>Applicability</w:t>
            </w:r>
          </w:p>
        </w:tc>
      </w:tr>
      <w:tr w:rsidR="00516776" w:rsidRPr="00FD48E5" w14:paraId="417E9867" w14:textId="77777777" w:rsidTr="00767D31">
        <w:trPr>
          <w:jc w:val="center"/>
        </w:trPr>
        <w:tc>
          <w:tcPr>
            <w:tcW w:w="2127" w:type="dxa"/>
            <w:tcBorders>
              <w:top w:val="single" w:sz="4" w:space="0" w:color="auto"/>
              <w:left w:val="single" w:sz="4" w:space="0" w:color="auto"/>
              <w:bottom w:val="single" w:sz="4" w:space="0" w:color="auto"/>
              <w:right w:val="single" w:sz="4" w:space="0" w:color="auto"/>
            </w:tcBorders>
          </w:tcPr>
          <w:p w14:paraId="236AD983" w14:textId="77777777" w:rsidR="00516776" w:rsidRDefault="00516776" w:rsidP="00767D31">
            <w:pPr>
              <w:pStyle w:val="TAL"/>
            </w:pPr>
            <w:r>
              <w:t>"</w:t>
            </w:r>
            <w:r w:rsidRPr="00495D18">
              <w:rPr>
                <w:i/>
              </w:rPr>
              <w:t>&lt;type&gt;</w:t>
            </w:r>
            <w:r>
              <w:t>"</w:t>
            </w:r>
            <w:r w:rsidRPr="001769FF">
              <w:t xml:space="preserve"> or </w:t>
            </w:r>
            <w:r>
              <w:t>"array</w:t>
            </w:r>
            <w:r w:rsidRPr="00495D18">
              <w:rPr>
                <w:i/>
              </w:rPr>
              <w:t>(&lt;type&gt;</w:t>
            </w:r>
            <w:r>
              <w:t>)" or "map</w:t>
            </w:r>
            <w:r w:rsidRPr="00495D18">
              <w:rPr>
                <w:i/>
              </w:rPr>
              <w:t>(&lt;type&gt;</w:t>
            </w:r>
            <w:r>
              <w:t>)"</w:t>
            </w:r>
          </w:p>
        </w:tc>
        <w:tc>
          <w:tcPr>
            <w:tcW w:w="1134" w:type="dxa"/>
            <w:tcBorders>
              <w:top w:val="single" w:sz="4" w:space="0" w:color="auto"/>
              <w:left w:val="single" w:sz="4" w:space="0" w:color="auto"/>
              <w:bottom w:val="single" w:sz="4" w:space="0" w:color="auto"/>
              <w:right w:val="single" w:sz="4" w:space="0" w:color="auto"/>
            </w:tcBorders>
          </w:tcPr>
          <w:p w14:paraId="552736CD" w14:textId="77777777" w:rsidR="00516776" w:rsidRDefault="00516776" w:rsidP="00767D31">
            <w:pPr>
              <w:pStyle w:val="TAL"/>
            </w:pPr>
            <w:r>
              <w:t>"</w:t>
            </w:r>
            <w:r w:rsidRPr="001769FF">
              <w:t>1</w:t>
            </w:r>
            <w:r>
              <w:t>" or "</w:t>
            </w:r>
            <w:r w:rsidRPr="00495D18">
              <w:rPr>
                <w:i/>
              </w:rPr>
              <w:t>M</w:t>
            </w:r>
            <w:r>
              <w:t>..</w:t>
            </w:r>
            <w:r w:rsidRPr="00495D18">
              <w:rPr>
                <w:i/>
              </w:rPr>
              <w:t>N</w:t>
            </w:r>
            <w:r>
              <w:t>"</w:t>
            </w:r>
          </w:p>
        </w:tc>
        <w:tc>
          <w:tcPr>
            <w:tcW w:w="2977" w:type="dxa"/>
            <w:tcBorders>
              <w:top w:val="single" w:sz="4" w:space="0" w:color="auto"/>
              <w:left w:val="single" w:sz="4" w:space="0" w:color="auto"/>
              <w:bottom w:val="single" w:sz="4" w:space="0" w:color="auto"/>
              <w:right w:val="single" w:sz="4" w:space="0" w:color="auto"/>
            </w:tcBorders>
          </w:tcPr>
          <w:p w14:paraId="5C6E49DC" w14:textId="77777777" w:rsidR="00516776" w:rsidRDefault="00516776" w:rsidP="00767D31">
            <w:pPr>
              <w:pStyle w:val="TAL"/>
              <w:rPr>
                <w:rFonts w:cs="Arial"/>
                <w:szCs w:val="18"/>
              </w:rPr>
            </w:pPr>
            <w:r w:rsidRPr="001769FF">
              <w:t>&lt;only if applicable&gt;</w:t>
            </w:r>
          </w:p>
        </w:tc>
        <w:tc>
          <w:tcPr>
            <w:tcW w:w="2480" w:type="dxa"/>
            <w:tcBorders>
              <w:top w:val="single" w:sz="4" w:space="0" w:color="auto"/>
              <w:left w:val="single" w:sz="4" w:space="0" w:color="auto"/>
              <w:bottom w:val="single" w:sz="4" w:space="0" w:color="auto"/>
              <w:right w:val="single" w:sz="4" w:space="0" w:color="auto"/>
            </w:tcBorders>
          </w:tcPr>
          <w:p w14:paraId="0E1472A3" w14:textId="77777777" w:rsidR="00516776" w:rsidRPr="001769FF" w:rsidRDefault="00516776" w:rsidP="00767D31">
            <w:pPr>
              <w:pStyle w:val="TAL"/>
            </w:pPr>
          </w:p>
        </w:tc>
      </w:tr>
    </w:tbl>
    <w:p w14:paraId="30A9824F" w14:textId="77777777" w:rsidR="00516776" w:rsidRDefault="00516776" w:rsidP="00516776"/>
    <w:p w14:paraId="71F8D0D6" w14:textId="77777777" w:rsidR="00516776" w:rsidRPr="003677FF" w:rsidRDefault="00516776" w:rsidP="00516776">
      <w:r w:rsidRPr="003677FF">
        <w:rPr>
          <w:b/>
        </w:rPr>
        <w:t>Data type</w:t>
      </w:r>
      <w:r w:rsidRPr="003677FF">
        <w:t xml:space="preserve">: </w:t>
      </w:r>
      <w:r w:rsidRPr="001461F4">
        <w:rPr>
          <w:lang w:val="en-US" w:eastAsia="zh-CN"/>
        </w:rPr>
        <w:t xml:space="preserve">Data type of </w:t>
      </w:r>
      <w:r>
        <w:rPr>
          <w:lang w:val="en-US" w:eastAsia="zh-CN"/>
        </w:rPr>
        <w:t>the</w:t>
      </w:r>
      <w:r w:rsidRPr="001461F4">
        <w:rPr>
          <w:lang w:val="en-US" w:eastAsia="zh-CN"/>
        </w:rPr>
        <w:t xml:space="preserve"> </w:t>
      </w:r>
      <w:r>
        <w:rPr>
          <w:lang w:val="en-US" w:eastAsia="zh-CN"/>
        </w:rPr>
        <w:t xml:space="preserve">alternative or </w:t>
      </w:r>
      <w:r>
        <w:t>to be combined data type</w:t>
      </w:r>
      <w:r>
        <w:rPr>
          <w:lang w:val="en-US" w:eastAsia="zh-CN"/>
        </w:rPr>
        <w:t>. If the data type is indicated as "</w:t>
      </w:r>
      <w:r w:rsidRPr="003B048E">
        <w:rPr>
          <w:i/>
          <w:lang w:val="en-US" w:eastAsia="zh-CN"/>
        </w:rPr>
        <w:t>&lt;</w:t>
      </w:r>
      <w:r w:rsidRPr="00495D18">
        <w:rPr>
          <w:i/>
          <w:lang w:val="en-US" w:eastAsia="zh-CN"/>
        </w:rPr>
        <w:t>type&gt;</w:t>
      </w:r>
      <w:r w:rsidRPr="00495D18">
        <w:rPr>
          <w:lang w:val="en-US" w:eastAsia="zh-CN"/>
        </w:rPr>
        <w:t>"</w:t>
      </w:r>
      <w:r>
        <w:rPr>
          <w:lang w:val="en-US" w:eastAsia="zh-CN"/>
        </w:rPr>
        <w:t>,</w:t>
      </w:r>
      <w:r w:rsidRPr="001461F4">
        <w:rPr>
          <w:lang w:val="en-US" w:eastAsia="zh-CN"/>
        </w:rPr>
        <w:t xml:space="preserve"> </w:t>
      </w:r>
      <w:r w:rsidRPr="001461F4">
        <w:rPr>
          <w:rFonts w:hint="eastAsia"/>
          <w:lang w:val="en-US" w:eastAsia="zh-CN"/>
        </w:rPr>
        <w:t>t</w:t>
      </w:r>
      <w:r w:rsidRPr="001461F4">
        <w:rPr>
          <w:lang w:val="en-US" w:eastAsia="zh-CN"/>
        </w:rPr>
        <w:t xml:space="preserve">he </w:t>
      </w:r>
      <w:r>
        <w:rPr>
          <w:lang w:val="en-US" w:eastAsia="zh-CN"/>
        </w:rPr>
        <w:t xml:space="preserve">alternative or </w:t>
      </w:r>
      <w:r>
        <w:t>to be combined data type</w:t>
      </w:r>
      <w:r>
        <w:rPr>
          <w:lang w:val="en-US" w:eastAsia="zh-CN"/>
        </w:rPr>
        <w:t xml:space="preserve"> shall be</w:t>
      </w:r>
      <w:r w:rsidRPr="001461F4">
        <w:rPr>
          <w:lang w:val="en-US" w:eastAsia="zh-CN"/>
        </w:rPr>
        <w:t xml:space="preserve"> </w:t>
      </w:r>
      <w:r>
        <w:rPr>
          <w:lang w:val="en-US" w:eastAsia="zh-CN"/>
        </w:rPr>
        <w:t xml:space="preserve">of data type </w:t>
      </w:r>
      <w:r w:rsidRPr="003B048E">
        <w:rPr>
          <w:i/>
          <w:lang w:val="en-US" w:eastAsia="zh-CN"/>
        </w:rPr>
        <w:t>&lt;</w:t>
      </w:r>
      <w:r w:rsidRPr="00495D18">
        <w:rPr>
          <w:i/>
          <w:lang w:val="en-US" w:eastAsia="zh-CN"/>
        </w:rPr>
        <w:t>type</w:t>
      </w:r>
      <w:r>
        <w:rPr>
          <w:i/>
          <w:lang w:val="en-US" w:eastAsia="zh-CN"/>
        </w:rPr>
        <w:t>&gt;.</w:t>
      </w:r>
      <w:r>
        <w:t xml:space="preserve"> </w:t>
      </w:r>
      <w:r>
        <w:rPr>
          <w:lang w:val="en-US" w:eastAsia="zh-CN"/>
        </w:rPr>
        <w:t>If the data type is indicated as "array(</w:t>
      </w:r>
      <w:r w:rsidRPr="003B048E">
        <w:rPr>
          <w:i/>
          <w:lang w:val="en-US" w:eastAsia="zh-CN"/>
        </w:rPr>
        <w:t>&lt;</w:t>
      </w:r>
      <w:r w:rsidRPr="00495D18">
        <w:rPr>
          <w:i/>
          <w:lang w:val="en-US" w:eastAsia="zh-CN"/>
        </w:rPr>
        <w:t>type&gt;</w:t>
      </w:r>
      <w:r>
        <w:rPr>
          <w:lang w:val="en-US" w:eastAsia="zh-CN"/>
        </w:rPr>
        <w:t>)</w:t>
      </w:r>
      <w:r w:rsidRPr="00495D18">
        <w:rPr>
          <w:lang w:val="en-US" w:eastAsia="zh-CN"/>
        </w:rPr>
        <w:t xml:space="preserve">", the </w:t>
      </w:r>
      <w:r>
        <w:rPr>
          <w:lang w:val="en-US" w:eastAsia="zh-CN"/>
        </w:rPr>
        <w:t xml:space="preserve">alternative or </w:t>
      </w:r>
      <w:r>
        <w:t>to be combined data type</w:t>
      </w:r>
      <w:r>
        <w:rPr>
          <w:lang w:val="en-US" w:eastAsia="zh-CN"/>
        </w:rPr>
        <w:t xml:space="preserve"> shall be an array </w:t>
      </w:r>
      <w:r>
        <w:t xml:space="preserve">(see IETF RFC 8259 [3]) that contains elements of </w:t>
      </w:r>
      <w:r w:rsidRPr="00495D18">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If the data type is indicated as "map(</w:t>
      </w:r>
      <w:r w:rsidRPr="003B048E">
        <w:rPr>
          <w:i/>
          <w:lang w:val="en-US" w:eastAsia="zh-CN"/>
        </w:rPr>
        <w:t>&lt;</w:t>
      </w:r>
      <w:r w:rsidRPr="00495D18">
        <w:rPr>
          <w:i/>
          <w:lang w:val="en-US" w:eastAsia="zh-CN"/>
        </w:rPr>
        <w:t>type&gt;</w:t>
      </w:r>
      <w:r>
        <w:rPr>
          <w:lang w:val="en-US" w:eastAsia="zh-CN"/>
        </w:rPr>
        <w:t>)</w:t>
      </w:r>
      <w:r w:rsidRPr="00495D18">
        <w:rPr>
          <w:lang w:val="en-US" w:eastAsia="zh-CN"/>
        </w:rPr>
        <w:t xml:space="preserve">", the </w:t>
      </w:r>
      <w:r>
        <w:rPr>
          <w:lang w:val="en-US" w:eastAsia="zh-CN"/>
        </w:rPr>
        <w:t xml:space="preserve">alternative or </w:t>
      </w:r>
      <w:r>
        <w:t>to be combined data type</w:t>
      </w:r>
      <w:r>
        <w:rPr>
          <w:lang w:val="en-US" w:eastAsia="zh-CN"/>
        </w:rPr>
        <w:t xml:space="preserve"> shall be an </w:t>
      </w:r>
      <w:r w:rsidRPr="00512646">
        <w:rPr>
          <w:lang w:val="en-US" w:eastAsia="zh-CN"/>
        </w:rPr>
        <w:t xml:space="preserve">object </w:t>
      </w:r>
      <w:r>
        <w:t>(see IETF RFC 8259 [3])</w:t>
      </w:r>
      <w:r>
        <w:rPr>
          <w:lang w:eastAsia="zh-CN"/>
        </w:rPr>
        <w:t xml:space="preserve"> encoding </w:t>
      </w:r>
      <w:r>
        <w:rPr>
          <w:lang w:val="en-US" w:eastAsia="zh-CN"/>
        </w:rPr>
        <w:t xml:space="preserve">a map </w:t>
      </w:r>
      <w:r>
        <w:t>(see clause </w:t>
      </w:r>
      <w:r>
        <w:rPr>
          <w:rFonts w:hint="eastAsia"/>
          <w:lang w:eastAsia="zh-CN"/>
        </w:rPr>
        <w:t>5.2.4.2</w:t>
      </w:r>
      <w:r>
        <w:t xml:space="preserve">) that contains as values elements of </w:t>
      </w:r>
      <w:r w:rsidRPr="00495D18">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xml:space="preserve">. </w:t>
      </w:r>
      <w:r w:rsidRPr="003E3462">
        <w:rPr>
          <w:i/>
          <w:lang w:val="en-US" w:eastAsia="zh-CN"/>
        </w:rPr>
        <w:t>&lt;type&gt;</w:t>
      </w:r>
      <w:r>
        <w:rPr>
          <w:lang w:val="en-US" w:eastAsia="zh-CN"/>
        </w:rPr>
        <w:t xml:space="preserve"> can either be "integer", "number", "string" or "</w:t>
      </w:r>
      <w:proofErr w:type="spellStart"/>
      <w:r>
        <w:rPr>
          <w:lang w:val="en-US" w:eastAsia="zh-CN"/>
        </w:rPr>
        <w:t>boolean</w:t>
      </w:r>
      <w:proofErr w:type="spellEnd"/>
      <w:r>
        <w:rPr>
          <w:lang w:val="en-US" w:eastAsia="zh-CN"/>
        </w:rPr>
        <w:t xml:space="preserve">" (as defined in the </w:t>
      </w:r>
      <w:r>
        <w:t>OpenAPI specification [4]), or a data type defined in a 3GPP specification.</w:t>
      </w:r>
    </w:p>
    <w:p w14:paraId="71708E29" w14:textId="77777777" w:rsidR="00516776" w:rsidRPr="00172CAF" w:rsidRDefault="00516776" w:rsidP="00516776">
      <w:pPr>
        <w:pStyle w:val="TH"/>
        <w:jc w:val="left"/>
        <w:rPr>
          <w:rFonts w:ascii="Times New Roman" w:hAnsi="Times New Roman"/>
          <w:lang w:val="en-US" w:eastAsia="zh-CN"/>
        </w:rPr>
      </w:pPr>
      <w:r w:rsidRPr="00172CAF">
        <w:rPr>
          <w:rFonts w:ascii="Times New Roman" w:hAnsi="Times New Roman"/>
          <w:lang w:val="en-US" w:eastAsia="zh-CN"/>
        </w:rPr>
        <w:t xml:space="preserve">Cardinality: </w:t>
      </w:r>
      <w:r w:rsidRPr="00172CAF">
        <w:rPr>
          <w:rFonts w:ascii="Times New Roman" w:hAnsi="Times New Roman"/>
          <w:b w:val="0"/>
          <w:lang w:val="en-US" w:eastAsia="zh-CN"/>
        </w:rPr>
        <w:t>Defines the allowed number of occurrence of data type &lt;type&gt;. A cardinality of "M..N", is only allowed for data types "array(&lt;type&gt;)" and "map(&lt;type&gt;)" and indicates the number of elements within the array or map; the values M and N can either be the characters "M" and "N", respectively, or integer numbers</w:t>
      </w:r>
      <w:r>
        <w:rPr>
          <w:rFonts w:ascii="Times New Roman" w:hAnsi="Times New Roman"/>
          <w:b w:val="0"/>
          <w:lang w:val="en-US" w:eastAsia="zh-CN"/>
        </w:rPr>
        <w:t>; with M being greater than or equal 0, and N being</w:t>
      </w:r>
      <w:r w:rsidRPr="00172CAF">
        <w:rPr>
          <w:rFonts w:ascii="Times New Roman" w:hAnsi="Times New Roman"/>
          <w:b w:val="0"/>
          <w:lang w:val="en-US" w:eastAsia="zh-CN"/>
        </w:rPr>
        <w:t xml:space="preserve"> greater than </w:t>
      </w:r>
      <w:r w:rsidRPr="003F2875">
        <w:rPr>
          <w:rFonts w:ascii="Times New Roman" w:hAnsi="Times New Roman"/>
          <w:b w:val="0"/>
          <w:lang w:val="en-US" w:eastAsia="zh-CN"/>
        </w:rPr>
        <w:t>0</w:t>
      </w:r>
      <w:r>
        <w:rPr>
          <w:rFonts w:ascii="Times New Roman" w:hAnsi="Times New Roman"/>
          <w:b w:val="0"/>
          <w:lang w:val="en-US" w:eastAsia="zh-CN"/>
        </w:rPr>
        <w:t>.</w:t>
      </w:r>
      <w:r w:rsidRPr="00172CAF">
        <w:rPr>
          <w:rFonts w:ascii="Times New Roman" w:hAnsi="Times New Roman"/>
          <w:b w:val="0"/>
          <w:lang w:val="en-US" w:eastAsia="zh-CN"/>
        </w:rPr>
        <w:t xml:space="preserve"> For data type "&lt;type&gt;", the cardinality shall be set to "1"</w:t>
      </w:r>
      <w:r>
        <w:rPr>
          <w:rFonts w:ascii="Times New Roman" w:hAnsi="Times New Roman"/>
          <w:b w:val="0"/>
          <w:lang w:val="en-US" w:eastAsia="zh-CN"/>
        </w:rPr>
        <w:t>.</w:t>
      </w:r>
    </w:p>
    <w:p w14:paraId="060AB4CF" w14:textId="77777777" w:rsidR="00516776" w:rsidRDefault="00516776" w:rsidP="00516776">
      <w:pPr>
        <w:rPr>
          <w:lang w:val="en-US" w:eastAsia="zh-CN"/>
        </w:rPr>
      </w:pPr>
      <w:r>
        <w:rPr>
          <w:b/>
          <w:lang w:val="en-US"/>
        </w:rPr>
        <w:t>Description</w:t>
      </w:r>
      <w:r>
        <w:rPr>
          <w:lang w:val="en-US"/>
        </w:rPr>
        <w:t xml:space="preserve">: </w:t>
      </w:r>
      <w:r>
        <w:rPr>
          <w:rFonts w:hint="eastAsia"/>
          <w:lang w:val="en-US" w:eastAsia="zh-CN"/>
        </w:rPr>
        <w:t>D</w:t>
      </w:r>
      <w:r w:rsidRPr="00A939A4">
        <w:rPr>
          <w:lang w:val="en-US" w:eastAsia="zh-CN"/>
        </w:rPr>
        <w:t>escribes the meaning and use of the attribute and may contain normative statements.</w:t>
      </w:r>
    </w:p>
    <w:p w14:paraId="63C70AB1" w14:textId="77777777" w:rsidR="00516776" w:rsidRPr="003677FF" w:rsidRDefault="00516776" w:rsidP="00516776">
      <w:pPr>
        <w:rPr>
          <w:lang w:val="en-US" w:eastAsia="zh-CN"/>
        </w:rPr>
      </w:pPr>
      <w:r>
        <w:rPr>
          <w:b/>
          <w:lang w:val="en-US"/>
        </w:rPr>
        <w:t>Applicability</w:t>
      </w:r>
      <w:r>
        <w:rPr>
          <w:lang w:val="en-US"/>
        </w:rPr>
        <w:t xml:space="preserve">: </w:t>
      </w:r>
      <w:r>
        <w:rPr>
          <w:lang w:val="en-US" w:eastAsia="zh-CN"/>
        </w:rPr>
        <w:t xml:space="preserve">If the type is only applicable for optional feature(s) negotiated using the </w:t>
      </w:r>
      <w:r>
        <w:t>mechanism defined in clause 6.6 of 3GPP TS 29.500 [2], the name of the corresponding feature(s) shall be indicated in this column. If no feature is indicated</w:t>
      </w:r>
      <w:r w:rsidRPr="00A939A4">
        <w:rPr>
          <w:lang w:val="en-US" w:eastAsia="zh-CN"/>
        </w:rPr>
        <w:t>.</w:t>
      </w:r>
      <w:r>
        <w:rPr>
          <w:lang w:val="en-US" w:eastAsia="zh-CN"/>
        </w:rPr>
        <w:t xml:space="preserve"> the type can be used with any feature.</w:t>
      </w:r>
    </w:p>
    <w:p w14:paraId="65F2098E" w14:textId="77777777" w:rsidR="00516776" w:rsidRPr="00970CC2" w:rsidRDefault="00516776" w:rsidP="00516776">
      <w:pPr>
        <w:pStyle w:val="NO"/>
        <w:rPr>
          <w:lang w:val="en-US"/>
        </w:rPr>
      </w:pPr>
      <w:r>
        <w:rPr>
          <w:lang w:val="en-US"/>
        </w:rPr>
        <w:t>NOTE 2:</w:t>
      </w:r>
      <w:r>
        <w:rPr>
          <w:lang w:val="en-US"/>
        </w:rPr>
        <w:tab/>
        <w:t>If no optional features are defined for an API, the applicability column can be omitted for that API.</w:t>
      </w:r>
    </w:p>
    <w:p w14:paraId="116583F3" w14:textId="77777777" w:rsidR="00516776" w:rsidRPr="003677FF" w:rsidRDefault="00516776" w:rsidP="00516776">
      <w:pPr>
        <w:pStyle w:val="NO"/>
        <w:rPr>
          <w:lang w:val="en-US" w:eastAsia="zh-CN"/>
        </w:rPr>
      </w:pPr>
      <w:r>
        <w:rPr>
          <w:lang w:val="en-US" w:eastAsia="zh-CN"/>
        </w:rPr>
        <w:t>NOTE 3:</w:t>
      </w:r>
      <w:r>
        <w:rPr>
          <w:lang w:val="en-US" w:eastAsia="zh-CN"/>
        </w:rPr>
        <w:tab/>
      </w:r>
      <w:r>
        <w:rPr>
          <w:lang w:eastAsia="zh-CN"/>
        </w:rPr>
        <w:t>D</w:t>
      </w:r>
      <w:r>
        <w:rPr>
          <w:rFonts w:hint="eastAsia"/>
          <w:lang w:eastAsia="zh-CN"/>
        </w:rPr>
        <w:t>ata types</w:t>
      </w:r>
      <w:r>
        <w:rPr>
          <w:lang w:eastAsia="zh-CN"/>
        </w:rPr>
        <w:t xml:space="preserve"> describing alternative data types or combinations of data types can only be extended with additional data types in a backward compatible manner if </w:t>
      </w:r>
      <w:r>
        <w:rPr>
          <w:lang w:val="en-US" w:eastAsia="zh-CN"/>
        </w:rPr>
        <w:t xml:space="preserve">the new data types are associated with an optional feature and the </w:t>
      </w:r>
      <w:r>
        <w:t>mechanism defined in clause 6.6 of 3GPP TS 29.500 [2] is used to negotiate the support of that optional feature before that new data type is used.</w:t>
      </w:r>
    </w:p>
    <w:p w14:paraId="7E83C250" w14:textId="77777777" w:rsidR="00516776" w:rsidRPr="003079EC" w:rsidRDefault="00516776" w:rsidP="00516776"/>
    <w:p w14:paraId="1FC26A61" w14:textId="77777777" w:rsidR="00516776" w:rsidRDefault="00516776" w:rsidP="00516776">
      <w:pPr>
        <w:pStyle w:val="Heading3"/>
      </w:pPr>
      <w:bookmarkStart w:id="752" w:name="_Toc19702503"/>
      <w:bookmarkStart w:id="753" w:name="_Toc27751664"/>
      <w:bookmarkStart w:id="754" w:name="_Toc35971750"/>
      <w:bookmarkStart w:id="755" w:name="_Toc35975999"/>
      <w:bookmarkStart w:id="756" w:name="_Toc44849456"/>
      <w:bookmarkStart w:id="757" w:name="_Toc51853097"/>
      <w:bookmarkStart w:id="758" w:name="_Toc114582956"/>
      <w:r>
        <w:t>5.2.5</w:t>
      </w:r>
      <w:r>
        <w:tab/>
        <w:t>Relation types</w:t>
      </w:r>
      <w:bookmarkEnd w:id="752"/>
      <w:bookmarkEnd w:id="753"/>
      <w:bookmarkEnd w:id="754"/>
      <w:bookmarkEnd w:id="755"/>
      <w:bookmarkEnd w:id="756"/>
      <w:bookmarkEnd w:id="757"/>
      <w:bookmarkEnd w:id="758"/>
    </w:p>
    <w:p w14:paraId="0077D3B3" w14:textId="77777777" w:rsidR="00516776" w:rsidRDefault="00516776" w:rsidP="00516776">
      <w:pPr>
        <w:pStyle w:val="Heading2"/>
      </w:pPr>
      <w:bookmarkStart w:id="759" w:name="_Toc19702504"/>
      <w:bookmarkStart w:id="760" w:name="_Toc27751665"/>
      <w:bookmarkStart w:id="761" w:name="_Toc35971751"/>
      <w:bookmarkStart w:id="762" w:name="_Toc35976000"/>
      <w:bookmarkStart w:id="763" w:name="_Toc44849457"/>
      <w:bookmarkStart w:id="764" w:name="_Toc51853099"/>
      <w:bookmarkStart w:id="765" w:name="_Toc114582957"/>
      <w:r>
        <w:t>5.3</w:t>
      </w:r>
      <w:r>
        <w:tab/>
        <w:t>OpenAPI specification files</w:t>
      </w:r>
      <w:bookmarkEnd w:id="759"/>
      <w:bookmarkEnd w:id="760"/>
      <w:bookmarkEnd w:id="761"/>
      <w:bookmarkEnd w:id="762"/>
      <w:bookmarkEnd w:id="763"/>
      <w:bookmarkEnd w:id="764"/>
      <w:bookmarkEnd w:id="765"/>
    </w:p>
    <w:p w14:paraId="10011FF2" w14:textId="77777777" w:rsidR="00516776" w:rsidRDefault="00516776" w:rsidP="00516776">
      <w:pPr>
        <w:pStyle w:val="Heading3"/>
        <w:rPr>
          <w:lang w:eastAsia="zh-CN"/>
        </w:rPr>
      </w:pPr>
      <w:bookmarkStart w:id="766" w:name="_Toc19702505"/>
      <w:bookmarkStart w:id="767" w:name="_Toc27751666"/>
      <w:bookmarkStart w:id="768" w:name="_Toc35971752"/>
      <w:bookmarkStart w:id="769" w:name="_Toc35976001"/>
      <w:bookmarkStart w:id="770" w:name="_Toc44849458"/>
      <w:bookmarkStart w:id="771" w:name="_Toc51853100"/>
      <w:bookmarkStart w:id="772" w:name="_Toc19702506"/>
      <w:bookmarkStart w:id="773" w:name="_Toc27751667"/>
      <w:bookmarkStart w:id="774" w:name="historyclause"/>
      <w:bookmarkStart w:id="775" w:name="_Toc114582958"/>
      <w:r>
        <w:rPr>
          <w:lang w:eastAsia="zh-CN"/>
        </w:rPr>
        <w:t>5.3.1</w:t>
      </w:r>
      <w:r>
        <w:rPr>
          <w:lang w:eastAsia="zh-CN"/>
        </w:rPr>
        <w:tab/>
        <w:t>General</w:t>
      </w:r>
      <w:bookmarkEnd w:id="766"/>
      <w:bookmarkEnd w:id="767"/>
      <w:bookmarkEnd w:id="768"/>
      <w:bookmarkEnd w:id="769"/>
      <w:bookmarkEnd w:id="770"/>
      <w:bookmarkEnd w:id="771"/>
      <w:bookmarkEnd w:id="775"/>
    </w:p>
    <w:p w14:paraId="163336F2" w14:textId="77777777" w:rsidR="00516776" w:rsidRPr="00F54FF9" w:rsidRDefault="00516776" w:rsidP="00516776">
      <w:pPr>
        <w:rPr>
          <w:lang w:eastAsia="zh-CN"/>
        </w:rPr>
      </w:pPr>
      <w:r>
        <w:t>5GC SBI APIs' OpenAPI specification files shall comply with the OpenAPI specification [4] and with the present clause 5.3.</w:t>
      </w:r>
    </w:p>
    <w:p w14:paraId="45CFB173" w14:textId="77777777" w:rsidR="00516776" w:rsidRDefault="00516776" w:rsidP="00516776">
      <w:r>
        <w:lastRenderedPageBreak/>
        <w:t>Each API shall be described in one OpenAPI specification file</w:t>
      </w:r>
      <w:r w:rsidRPr="00D27A4B">
        <w:t xml:space="preserve"> contained in an Annex of the 3GPP specification that describes the corresponding API</w:t>
      </w:r>
      <w:r>
        <w:t>. In addition, 3GPP specifications may contain OpenAPI specification file with common data types.</w:t>
      </w:r>
    </w:p>
    <w:p w14:paraId="4BD76E91" w14:textId="77777777" w:rsidR="00767D31" w:rsidRDefault="00767D31" w:rsidP="00767D31">
      <w:bookmarkStart w:id="776" w:name="_Toc35971753"/>
      <w:bookmarkStart w:id="777" w:name="_Toc35976002"/>
      <w:bookmarkStart w:id="778" w:name="_Toc44849459"/>
      <w:r w:rsidRPr="00D27A4B">
        <w:t xml:space="preserve">Informative copies of all OpenAPI </w:t>
      </w:r>
      <w:r>
        <w:t xml:space="preserve">specification </w:t>
      </w:r>
      <w:r w:rsidRPr="00D27A4B">
        <w:t xml:space="preserve">files contained in 3GPP </w:t>
      </w:r>
      <w:r>
        <w:t>T</w:t>
      </w:r>
      <w:r w:rsidRPr="00D27A4B">
        <w:t xml:space="preserve">echnical </w:t>
      </w:r>
      <w:r>
        <w:t>S</w:t>
      </w:r>
      <w:r w:rsidRPr="00D27A4B">
        <w:t xml:space="preserve">pecifications </w:t>
      </w:r>
      <w:r>
        <w:t>are available</w:t>
      </w:r>
      <w:r w:rsidRPr="00D27A4B">
        <w:t xml:space="preserve"> on </w:t>
      </w:r>
      <w:r>
        <w:t>a Git-based repository hosted in 3GPP Forge, that uses the GitLab software version control system.</w:t>
      </w:r>
    </w:p>
    <w:p w14:paraId="22B9947B" w14:textId="77777777" w:rsidR="00767D31" w:rsidRDefault="00767D31" w:rsidP="00767D31">
      <w:r>
        <w:t>The repository is named "5G APIs" and is publicly accessible via the following URI:</w:t>
      </w:r>
    </w:p>
    <w:p w14:paraId="44820A6D" w14:textId="77777777" w:rsidR="00767D31" w:rsidRDefault="00767D31" w:rsidP="00767D31">
      <w:pPr>
        <w:pStyle w:val="B1"/>
      </w:pPr>
      <w:r w:rsidRPr="008C7EF6">
        <w:t>https://forge.3gpp.org/rep/all/5G_APIs</w:t>
      </w:r>
    </w:p>
    <w:p w14:paraId="4BD6C5F9" w14:textId="77777777" w:rsidR="00516776" w:rsidRPr="00CD4157" w:rsidRDefault="00516776" w:rsidP="00516776">
      <w:pPr>
        <w:pStyle w:val="Heading3"/>
      </w:pPr>
      <w:bookmarkStart w:id="779" w:name="_Toc51853101"/>
      <w:bookmarkStart w:id="780" w:name="_Toc114582959"/>
      <w:r w:rsidRPr="00CD4157">
        <w:t>5.3.2</w:t>
      </w:r>
      <w:r w:rsidRPr="00CD4157">
        <w:tab/>
        <w:t xml:space="preserve">Formatting of OpenAPI </w:t>
      </w:r>
      <w:r>
        <w:t xml:space="preserve">specification </w:t>
      </w:r>
      <w:r w:rsidRPr="00CD4157">
        <w:t>files</w:t>
      </w:r>
      <w:bookmarkEnd w:id="772"/>
      <w:bookmarkEnd w:id="773"/>
      <w:bookmarkEnd w:id="776"/>
      <w:bookmarkEnd w:id="777"/>
      <w:bookmarkEnd w:id="778"/>
      <w:bookmarkEnd w:id="779"/>
      <w:bookmarkEnd w:id="780"/>
    </w:p>
    <w:p w14:paraId="0975BB26" w14:textId="77777777" w:rsidR="00516776" w:rsidRDefault="00516776" w:rsidP="00516776">
      <w:r>
        <w:t>The following guidelines shall be used when documenting OpenAPI specification files:</w:t>
      </w:r>
    </w:p>
    <w:p w14:paraId="0499648B" w14:textId="77777777" w:rsidR="00516776" w:rsidRDefault="00516776" w:rsidP="00516776">
      <w:pPr>
        <w:pStyle w:val="B1"/>
      </w:pPr>
      <w:r>
        <w:t>-</w:t>
      </w:r>
      <w:r>
        <w:tab/>
        <w:t>OpenAPI specification files shall be documented using YAML format (see YAML 1.2 [16]). For specific restrictions on the usage of YAML in OpenAPI, see OpenAPI 3.0.0 Specification [4].</w:t>
      </w:r>
    </w:p>
    <w:p w14:paraId="0BB2E3C5" w14:textId="77777777" w:rsidR="00516776" w:rsidRDefault="00516776" w:rsidP="00516776">
      <w:pPr>
        <w:pStyle w:val="B1"/>
      </w:pPr>
      <w:r>
        <w:t>-</w:t>
      </w:r>
      <w:r>
        <w:tab/>
        <w:t>The style used for the specification shall be "PL" (Programming Language).</w:t>
      </w:r>
    </w:p>
    <w:p w14:paraId="68D8A3AD" w14:textId="77777777" w:rsidR="00516776" w:rsidRDefault="00516776" w:rsidP="00516776">
      <w:pPr>
        <w:pStyle w:val="B1"/>
      </w:pPr>
      <w:r>
        <w:t>-</w:t>
      </w:r>
      <w:r>
        <w:tab/>
        <w:t>The different scopes in the YAML data structures representing collections (objects, arrays…) shall use an indentation of two white spaces.</w:t>
      </w:r>
    </w:p>
    <w:p w14:paraId="5A0C1D01" w14:textId="77777777" w:rsidR="00516776" w:rsidRDefault="00516776" w:rsidP="00516776">
      <w:pPr>
        <w:pStyle w:val="B1"/>
      </w:pPr>
      <w:r>
        <w:t>-</w:t>
      </w:r>
      <w:r>
        <w:tab/>
        <w:t>Comments may be added by following the standard YAML syntax ("#").</w:t>
      </w:r>
    </w:p>
    <w:p w14:paraId="1DC1A48E" w14:textId="77777777" w:rsidR="00516776" w:rsidRDefault="00516776" w:rsidP="00516776">
      <w:pPr>
        <w:pStyle w:val="Heading3"/>
        <w:rPr>
          <w:lang w:eastAsia="zh-CN"/>
        </w:rPr>
      </w:pPr>
      <w:bookmarkStart w:id="781" w:name="_Toc19702507"/>
      <w:bookmarkStart w:id="782" w:name="_Toc27751668"/>
      <w:bookmarkStart w:id="783" w:name="_Toc35971754"/>
      <w:bookmarkStart w:id="784" w:name="_Toc35976003"/>
      <w:bookmarkStart w:id="785" w:name="_Toc44849460"/>
      <w:bookmarkStart w:id="786" w:name="_Toc51853102"/>
      <w:bookmarkStart w:id="787" w:name="_Toc114582960"/>
      <w:r>
        <w:rPr>
          <w:lang w:eastAsia="zh-CN"/>
        </w:rPr>
        <w:t>5.3.3</w:t>
      </w:r>
      <w:r>
        <w:rPr>
          <w:lang w:eastAsia="zh-CN"/>
        </w:rPr>
        <w:tab/>
        <w:t>Info</w:t>
      </w:r>
      <w:bookmarkEnd w:id="781"/>
      <w:bookmarkEnd w:id="782"/>
      <w:bookmarkEnd w:id="783"/>
      <w:bookmarkEnd w:id="784"/>
      <w:bookmarkEnd w:id="785"/>
      <w:bookmarkEnd w:id="786"/>
      <w:bookmarkEnd w:id="787"/>
    </w:p>
    <w:p w14:paraId="28D2925C" w14:textId="77777777" w:rsidR="00516776" w:rsidRDefault="00516776" w:rsidP="00516776">
      <w:r>
        <w:rPr>
          <w:lang w:eastAsia="zh-CN"/>
        </w:rPr>
        <w:t>The</w:t>
      </w:r>
      <w:r>
        <w:t xml:space="preserve"> OpenAPI specification file of an API shall contain an "info" object with the title that should be set to the same value as chosen for the API name in the heading of Annex </w:t>
      </w:r>
      <w:proofErr w:type="spellStart"/>
      <w:r>
        <w:t>A.x</w:t>
      </w:r>
      <w:proofErr w:type="spellEnd"/>
      <w:r>
        <w:t xml:space="preserve"> of the corresponding 3GPP TS, and with the version set as described in clause 4.3.</w:t>
      </w:r>
    </w:p>
    <w:p w14:paraId="3145A4CC" w14:textId="77777777" w:rsidR="00516776" w:rsidRPr="00F54FF9" w:rsidRDefault="00516776" w:rsidP="00516776">
      <w:pPr>
        <w:rPr>
          <w:lang w:eastAsia="zh-CN"/>
        </w:rPr>
      </w:pPr>
      <w:r>
        <w:t>The "info" object shall also include a "description" field, containing the name of the service that the API implements, and the same copyright notice as included in the front page of the corresponding 3GPP TS that specifies the API. The content of the "description" field shall be formatted using the YAML block notation for scalars (i.e. using the "|" character).</w:t>
      </w:r>
    </w:p>
    <w:p w14:paraId="57CFE3A0" w14:textId="77777777" w:rsidR="00516776" w:rsidRDefault="00516776" w:rsidP="00516776">
      <w:pPr>
        <w:pStyle w:val="EX"/>
        <w:rPr>
          <w:lang w:eastAsia="zh-CN"/>
        </w:rPr>
      </w:pPr>
      <w:r>
        <w:rPr>
          <w:lang w:eastAsia="zh-CN"/>
        </w:rPr>
        <w:t>EXAMPLE:</w:t>
      </w:r>
      <w:r>
        <w:rPr>
          <w:lang w:eastAsia="zh-CN"/>
        </w:rPr>
        <w:tab/>
      </w:r>
      <w:r>
        <w:t>"info" object with the title, version and description of the API.</w:t>
      </w:r>
    </w:p>
    <w:p w14:paraId="5D5C4FD5" w14:textId="77777777" w:rsidR="00462D15" w:rsidRDefault="00462D15" w:rsidP="00462D15">
      <w:pPr>
        <w:pStyle w:val="PL"/>
      </w:pPr>
      <w:r>
        <w:t>info:</w:t>
      </w:r>
    </w:p>
    <w:p w14:paraId="396F8EFF" w14:textId="77777777" w:rsidR="00462D15" w:rsidRDefault="00462D15" w:rsidP="00462D15">
      <w:pPr>
        <w:pStyle w:val="PL"/>
      </w:pPr>
      <w:r>
        <w:t xml:space="preserve">  title: </w:t>
      </w:r>
      <w:r>
        <w:rPr>
          <w:lang w:val="en-US"/>
        </w:rPr>
        <w:t>'</w:t>
      </w:r>
      <w:proofErr w:type="spellStart"/>
      <w:r>
        <w:t>Nsmf</w:t>
      </w:r>
      <w:proofErr w:type="spellEnd"/>
      <w:r>
        <w:rPr>
          <w:lang w:val="en-US"/>
        </w:rPr>
        <w:t>_</w:t>
      </w:r>
      <w:proofErr w:type="spellStart"/>
      <w:r>
        <w:t>PDUSession</w:t>
      </w:r>
      <w:proofErr w:type="spellEnd"/>
      <w:r>
        <w:rPr>
          <w:lang w:val="en-US"/>
        </w:rPr>
        <w:t>'</w:t>
      </w:r>
    </w:p>
    <w:p w14:paraId="07CDA6B4" w14:textId="77777777" w:rsidR="00462D15" w:rsidRDefault="00462D15" w:rsidP="00462D15">
      <w:pPr>
        <w:pStyle w:val="PL"/>
      </w:pPr>
      <w:r>
        <w:t xml:space="preserve">  version: </w:t>
      </w:r>
      <w:r>
        <w:rPr>
          <w:lang w:val="en-US"/>
        </w:rPr>
        <w:t>'</w:t>
      </w:r>
      <w:r>
        <w:t>1.0.0</w:t>
      </w:r>
      <w:r>
        <w:rPr>
          <w:lang w:val="en-US"/>
        </w:rPr>
        <w:t>'</w:t>
      </w:r>
    </w:p>
    <w:p w14:paraId="7781079A" w14:textId="77777777" w:rsidR="00462D15" w:rsidRDefault="00462D15" w:rsidP="00462D15">
      <w:pPr>
        <w:pStyle w:val="PL"/>
      </w:pPr>
      <w:r>
        <w:t xml:space="preserve">  description: |</w:t>
      </w:r>
    </w:p>
    <w:p w14:paraId="2C0D9256" w14:textId="77777777" w:rsidR="00462D15" w:rsidRDefault="00462D15" w:rsidP="00462D15">
      <w:pPr>
        <w:pStyle w:val="PL"/>
      </w:pPr>
      <w:r>
        <w:t xml:space="preserve">    SMF </w:t>
      </w:r>
      <w:proofErr w:type="spellStart"/>
      <w:r>
        <w:t>PDUSession</w:t>
      </w:r>
      <w:proofErr w:type="spellEnd"/>
      <w:r>
        <w:t xml:space="preserve"> Service.</w:t>
      </w:r>
    </w:p>
    <w:p w14:paraId="1FB3BC98" w14:textId="77777777" w:rsidR="00462D15" w:rsidRDefault="00462D15" w:rsidP="00462D15">
      <w:pPr>
        <w:pStyle w:val="PL"/>
      </w:pPr>
      <w:r>
        <w:t xml:space="preserve">    © 2020, 3GPP Organizational Partners (ARIB, ATIS, CCSA, ETSI, TSDSI, TTA, TTC).</w:t>
      </w:r>
    </w:p>
    <w:p w14:paraId="4D56D468" w14:textId="77777777" w:rsidR="00462D15" w:rsidRDefault="00462D15" w:rsidP="00462D15">
      <w:pPr>
        <w:pStyle w:val="PL"/>
      </w:pPr>
      <w:r>
        <w:t xml:space="preserve">    All rights reserved.</w:t>
      </w:r>
    </w:p>
    <w:p w14:paraId="171F74AC" w14:textId="77777777" w:rsidR="00516776" w:rsidRDefault="00516776" w:rsidP="00516776">
      <w:pPr>
        <w:rPr>
          <w:lang w:eastAsia="zh-CN"/>
        </w:rPr>
      </w:pPr>
    </w:p>
    <w:p w14:paraId="2CCBAAA0" w14:textId="77777777" w:rsidR="00516776" w:rsidRDefault="00516776" w:rsidP="00516776">
      <w:pPr>
        <w:pStyle w:val="Heading3"/>
        <w:rPr>
          <w:lang w:eastAsia="zh-CN"/>
        </w:rPr>
      </w:pPr>
      <w:bookmarkStart w:id="788" w:name="_Toc19702508"/>
      <w:bookmarkStart w:id="789" w:name="_Toc27751669"/>
      <w:bookmarkStart w:id="790" w:name="_Toc35971755"/>
      <w:bookmarkStart w:id="791" w:name="_Toc35976004"/>
      <w:bookmarkStart w:id="792" w:name="_Toc44849461"/>
      <w:bookmarkStart w:id="793" w:name="_Toc51853103"/>
      <w:bookmarkStart w:id="794" w:name="_Toc114582961"/>
      <w:r>
        <w:rPr>
          <w:lang w:eastAsia="zh-CN"/>
        </w:rPr>
        <w:t>5.3.4</w:t>
      </w:r>
      <w:r>
        <w:rPr>
          <w:lang w:eastAsia="zh-CN"/>
        </w:rPr>
        <w:tab/>
      </w:r>
      <w:proofErr w:type="spellStart"/>
      <w:r w:rsidRPr="000552D6">
        <w:rPr>
          <w:lang w:eastAsia="zh-CN"/>
        </w:rPr>
        <w:t>externalDocs</w:t>
      </w:r>
      <w:bookmarkEnd w:id="788"/>
      <w:bookmarkEnd w:id="789"/>
      <w:bookmarkEnd w:id="790"/>
      <w:bookmarkEnd w:id="791"/>
      <w:bookmarkEnd w:id="792"/>
      <w:bookmarkEnd w:id="793"/>
      <w:bookmarkEnd w:id="794"/>
      <w:proofErr w:type="spellEnd"/>
    </w:p>
    <w:p w14:paraId="1C5D822F" w14:textId="77777777" w:rsidR="00516776" w:rsidRPr="00D27A4B" w:rsidRDefault="00516776" w:rsidP="00516776">
      <w:pPr>
        <w:rPr>
          <w:rFonts w:eastAsia="Calibri"/>
        </w:rPr>
      </w:pPr>
      <w:r w:rsidRPr="00D27A4B">
        <w:rPr>
          <w:rFonts w:eastAsia="Calibri"/>
        </w:rPr>
        <w:t xml:space="preserve">Each OpenAPI specification </w:t>
      </w:r>
      <w:r>
        <w:rPr>
          <w:rFonts w:eastAsia="Calibri"/>
        </w:rPr>
        <w:t xml:space="preserve">file </w:t>
      </w:r>
      <w:r w:rsidRPr="00D27A4B">
        <w:rPr>
          <w:rFonts w:eastAsia="Calibri"/>
        </w:rPr>
        <w:t>shall provide an "</w:t>
      </w:r>
      <w:proofErr w:type="spellStart"/>
      <w:r w:rsidRPr="00D27A4B">
        <w:rPr>
          <w:rFonts w:eastAsia="Calibri"/>
        </w:rPr>
        <w:t>externalDocs</w:t>
      </w:r>
      <w:proofErr w:type="spellEnd"/>
      <w:r w:rsidRPr="00D27A4B">
        <w:rPr>
          <w:rFonts w:eastAsia="Calibri"/>
        </w:rPr>
        <w:t xml:space="preserve">" </w:t>
      </w:r>
      <w:r>
        <w:rPr>
          <w:rFonts w:eastAsia="Calibri"/>
        </w:rPr>
        <w:t>object</w:t>
      </w:r>
      <w:r w:rsidRPr="00D27A4B">
        <w:rPr>
          <w:rFonts w:eastAsia="Calibri"/>
        </w:rPr>
        <w:t xml:space="preserve"> as illustrated in the example below that shall contain:</w:t>
      </w:r>
    </w:p>
    <w:p w14:paraId="4A58188B" w14:textId="77777777" w:rsidR="00516776" w:rsidRPr="00D27A4B" w:rsidRDefault="00516776" w:rsidP="00516776">
      <w:pPr>
        <w:pStyle w:val="B1"/>
        <w:rPr>
          <w:rFonts w:eastAsia="Calibri"/>
        </w:rPr>
      </w:pPr>
      <w:r w:rsidRPr="00D27A4B">
        <w:rPr>
          <w:rFonts w:eastAsia="Calibri"/>
        </w:rPr>
        <w:t>-</w:t>
      </w:r>
      <w:r w:rsidRPr="00D27A4B">
        <w:rPr>
          <w:rFonts w:eastAsia="Calibri"/>
        </w:rPr>
        <w:tab/>
        <w:t xml:space="preserve">within the "description" field the 3GPP </w:t>
      </w:r>
      <w:r>
        <w:rPr>
          <w:rFonts w:eastAsia="Calibri"/>
        </w:rPr>
        <w:t>TS</w:t>
      </w:r>
      <w:r w:rsidRPr="00D27A4B">
        <w:rPr>
          <w:rFonts w:eastAsia="Calibri"/>
        </w:rPr>
        <w:t xml:space="preserve"> number, the version number and the name of the 3GPP TS describing the API, and</w:t>
      </w:r>
    </w:p>
    <w:p w14:paraId="30B273AC" w14:textId="77777777" w:rsidR="00516776" w:rsidRPr="00D27A4B" w:rsidRDefault="00516776" w:rsidP="00516776">
      <w:pPr>
        <w:pStyle w:val="B1"/>
        <w:rPr>
          <w:rFonts w:eastAsia="Calibri"/>
        </w:rPr>
      </w:pPr>
      <w:r w:rsidRPr="00D27A4B">
        <w:rPr>
          <w:rFonts w:eastAsia="Calibri"/>
        </w:rPr>
        <w:t>-</w:t>
      </w:r>
      <w:r w:rsidRPr="00D27A4B">
        <w:rPr>
          <w:rFonts w:eastAsia="Calibri"/>
        </w:rPr>
        <w:tab/>
        <w:t>within the "</w:t>
      </w:r>
      <w:proofErr w:type="spellStart"/>
      <w:r w:rsidRPr="00D27A4B">
        <w:rPr>
          <w:rFonts w:eastAsia="Calibri"/>
        </w:rPr>
        <w:t>url</w:t>
      </w:r>
      <w:proofErr w:type="spellEnd"/>
      <w:r w:rsidRPr="00D27A4B">
        <w:rPr>
          <w:rFonts w:eastAsia="Calibri"/>
        </w:rPr>
        <w:t xml:space="preserve">" field a reference to the folder of that TS within the specification archive of the </w:t>
      </w:r>
      <w:r>
        <w:rPr>
          <w:rFonts w:eastAsia="Calibri"/>
        </w:rPr>
        <w:t xml:space="preserve">public </w:t>
      </w:r>
      <w:r w:rsidRPr="00D27A4B">
        <w:rPr>
          <w:rFonts w:eastAsia="Calibri"/>
        </w:rPr>
        <w:t xml:space="preserve">3GPP </w:t>
      </w:r>
      <w:r>
        <w:rPr>
          <w:rFonts w:eastAsia="Calibri"/>
        </w:rPr>
        <w:t>fileserver (i.e. "</w:t>
      </w:r>
      <w:hyperlink r:id="rId48" w:history="1">
        <w:r w:rsidRPr="006A7C87">
          <w:rPr>
            <w:rStyle w:val="Hyperlink"/>
          </w:rPr>
          <w:t>https://www.3gpp.org/ftp/Specs/archive/&lt;specSeries&gt;/&lt;SpecNumber&gt;/</w:t>
        </w:r>
      </w:hyperlink>
      <w:r>
        <w:t>")</w:t>
      </w:r>
      <w:r w:rsidRPr="00D27A4B">
        <w:rPr>
          <w:rFonts w:eastAsia="Calibri"/>
        </w:rPr>
        <w:t>.</w:t>
      </w:r>
    </w:p>
    <w:p w14:paraId="490C6BE5" w14:textId="77777777" w:rsidR="00516776" w:rsidRPr="00D27A4B" w:rsidRDefault="00516776" w:rsidP="00516776">
      <w:pPr>
        <w:rPr>
          <w:rFonts w:eastAsia="Calibri"/>
        </w:rPr>
      </w:pPr>
      <w:r w:rsidRPr="00D27A4B">
        <w:rPr>
          <w:rFonts w:eastAsia="Calibri"/>
        </w:rPr>
        <w:t xml:space="preserve">The version number </w:t>
      </w:r>
      <w:r w:rsidRPr="00D27A4B">
        <w:rPr>
          <w:lang w:eastAsia="zh-CN"/>
        </w:rPr>
        <w:t xml:space="preserve">in the </w:t>
      </w:r>
      <w:r w:rsidRPr="00D27A4B">
        <w:rPr>
          <w:rFonts w:eastAsia="Calibri"/>
        </w:rPr>
        <w:t>"</w:t>
      </w:r>
      <w:proofErr w:type="spellStart"/>
      <w:r w:rsidRPr="00D27A4B">
        <w:rPr>
          <w:rFonts w:eastAsia="Calibri"/>
        </w:rPr>
        <w:t>externalDoc</w:t>
      </w:r>
      <w:r>
        <w:rPr>
          <w:rFonts w:eastAsia="Calibri"/>
        </w:rPr>
        <w:t>s</w:t>
      </w:r>
      <w:proofErr w:type="spellEnd"/>
      <w:r w:rsidRPr="00D27A4B">
        <w:rPr>
          <w:rFonts w:eastAsia="Calibri"/>
        </w:rPr>
        <w:t xml:space="preserve">" </w:t>
      </w:r>
      <w:r>
        <w:rPr>
          <w:rFonts w:eastAsia="Calibri"/>
        </w:rPr>
        <w:t>object</w:t>
      </w:r>
      <w:r w:rsidRPr="00D27A4B">
        <w:rPr>
          <w:rFonts w:eastAsia="Calibri"/>
        </w:rPr>
        <w:t xml:space="preserve"> shall be updated each time when the TS version contains new changes </w:t>
      </w:r>
      <w:r>
        <w:rPr>
          <w:rFonts w:eastAsia="Calibri"/>
        </w:rPr>
        <w:t xml:space="preserve">to </w:t>
      </w:r>
      <w:r w:rsidRPr="00D27A4B">
        <w:rPr>
          <w:rFonts w:eastAsia="Calibri"/>
        </w:rPr>
        <w:t>the OpenAPI specification</w:t>
      </w:r>
      <w:r>
        <w:rPr>
          <w:rFonts w:eastAsia="Calibri"/>
        </w:rPr>
        <w:t xml:space="preserve"> file</w:t>
      </w:r>
      <w:r w:rsidRPr="00D27A4B">
        <w:rPr>
          <w:rFonts w:eastAsia="Calibri"/>
        </w:rPr>
        <w:t>.</w:t>
      </w:r>
    </w:p>
    <w:p w14:paraId="7C9404EF" w14:textId="77777777" w:rsidR="00462D15" w:rsidRDefault="00462D15" w:rsidP="00462D15">
      <w:pPr>
        <w:pStyle w:val="NO"/>
        <w:rPr>
          <w:lang w:eastAsia="zh-CN"/>
        </w:rPr>
      </w:pPr>
      <w:bookmarkStart w:id="795" w:name="_Hlk527585221"/>
      <w:r>
        <w:rPr>
          <w:lang w:eastAsia="zh-CN"/>
        </w:rPr>
        <w:t>NOTE 1:</w:t>
      </w:r>
      <w:r>
        <w:rPr>
          <w:lang w:eastAsia="zh-CN"/>
        </w:rPr>
        <w:tab/>
        <w:t>If a new TS version is provided without any changes to the OpenAPI specification file, the TS version number included in the "</w:t>
      </w:r>
      <w:r>
        <w:rPr>
          <w:lang w:val="en-US"/>
        </w:rPr>
        <w:t>description</w:t>
      </w:r>
      <w:r>
        <w:rPr>
          <w:lang w:eastAsia="zh-CN"/>
        </w:rPr>
        <w:t xml:space="preserve">" field of the </w:t>
      </w:r>
      <w:r>
        <w:rPr>
          <w:rFonts w:eastAsia="Calibri"/>
        </w:rPr>
        <w:t>"</w:t>
      </w:r>
      <w:proofErr w:type="spellStart"/>
      <w:r>
        <w:rPr>
          <w:rFonts w:eastAsia="Calibri"/>
        </w:rPr>
        <w:t>externalDocs</w:t>
      </w:r>
      <w:proofErr w:type="spellEnd"/>
      <w:r>
        <w:rPr>
          <w:rFonts w:eastAsia="Calibri"/>
        </w:rPr>
        <w:t>" field</w:t>
      </w:r>
      <w:r>
        <w:rPr>
          <w:lang w:eastAsia="zh-CN"/>
        </w:rPr>
        <w:t xml:space="preserve"> in the OpenAPI specification file is not updated.</w:t>
      </w:r>
    </w:p>
    <w:p w14:paraId="558E2F5F" w14:textId="77777777" w:rsidR="00462D15" w:rsidRDefault="00462D15" w:rsidP="00462D15">
      <w:pPr>
        <w:pStyle w:val="NO"/>
        <w:rPr>
          <w:lang w:eastAsia="zh-CN"/>
        </w:rPr>
      </w:pPr>
      <w:r>
        <w:rPr>
          <w:lang w:eastAsia="zh-CN"/>
        </w:rPr>
        <w:lastRenderedPageBreak/>
        <w:t>NOTE 2:</w:t>
      </w:r>
      <w:r>
        <w:rPr>
          <w:lang w:eastAsia="zh-CN"/>
        </w:rPr>
        <w:tab/>
        <w:t>If a new TS version is provided with changes to the OpenAPI specification file, the TS version number included in the "</w:t>
      </w:r>
      <w:r>
        <w:rPr>
          <w:lang w:val="en-US"/>
        </w:rPr>
        <w:t>description</w:t>
      </w:r>
      <w:r>
        <w:rPr>
          <w:lang w:eastAsia="zh-CN"/>
        </w:rPr>
        <w:t xml:space="preserve">" field of the </w:t>
      </w:r>
      <w:r>
        <w:rPr>
          <w:rFonts w:eastAsia="Calibri"/>
        </w:rPr>
        <w:t>"</w:t>
      </w:r>
      <w:proofErr w:type="spellStart"/>
      <w:r>
        <w:rPr>
          <w:rFonts w:eastAsia="Calibri"/>
        </w:rPr>
        <w:t>externalDocs</w:t>
      </w:r>
      <w:proofErr w:type="spellEnd"/>
      <w:r>
        <w:rPr>
          <w:rFonts w:eastAsia="Calibri"/>
        </w:rPr>
        <w:t>" object is updated</w:t>
      </w:r>
      <w:r>
        <w:rPr>
          <w:lang w:eastAsia="zh-CN"/>
        </w:rPr>
        <w:t xml:space="preserve">. However, if the API version in a given release is still the same as in a previous release, the first TS version in the first release that contains that API version is provided as TS version within the </w:t>
      </w:r>
      <w:r>
        <w:rPr>
          <w:rFonts w:eastAsia="Calibri"/>
        </w:rPr>
        <w:t>"</w:t>
      </w:r>
      <w:proofErr w:type="spellStart"/>
      <w:r>
        <w:rPr>
          <w:rFonts w:eastAsia="Calibri"/>
        </w:rPr>
        <w:t>externalDocs</w:t>
      </w:r>
      <w:proofErr w:type="spellEnd"/>
      <w:r>
        <w:rPr>
          <w:rFonts w:eastAsia="Calibri"/>
        </w:rPr>
        <w:t>" object also in the TS versions of the subsequent releases.</w:t>
      </w:r>
    </w:p>
    <w:p w14:paraId="4ABC34BD" w14:textId="77777777" w:rsidR="00516776" w:rsidRPr="00D27A4B" w:rsidRDefault="00516776" w:rsidP="00516776">
      <w:pPr>
        <w:pStyle w:val="NO"/>
        <w:rPr>
          <w:lang w:eastAsia="zh-CN"/>
        </w:rPr>
      </w:pPr>
    </w:p>
    <w:bookmarkEnd w:id="795"/>
    <w:p w14:paraId="31401FB6" w14:textId="77777777" w:rsidR="00516776" w:rsidRPr="00D27A4B" w:rsidRDefault="00516776" w:rsidP="00516776">
      <w:pPr>
        <w:pStyle w:val="EX"/>
        <w:rPr>
          <w:lang w:eastAsia="zh-CN"/>
        </w:rPr>
      </w:pPr>
      <w:r w:rsidRPr="00D27A4B">
        <w:rPr>
          <w:lang w:eastAsia="zh-CN"/>
        </w:rPr>
        <w:t>E</w:t>
      </w:r>
      <w:r>
        <w:rPr>
          <w:lang w:eastAsia="zh-CN"/>
        </w:rPr>
        <w:t>XAMPLE</w:t>
      </w:r>
      <w:r w:rsidRPr="00D27A4B">
        <w:rPr>
          <w:lang w:eastAsia="zh-CN"/>
        </w:rPr>
        <w:t>:</w:t>
      </w:r>
      <w:r>
        <w:rPr>
          <w:lang w:eastAsia="zh-CN"/>
        </w:rPr>
        <w:tab/>
      </w:r>
      <w:r w:rsidRPr="00D27A4B">
        <w:rPr>
          <w:rFonts w:eastAsia="Calibri"/>
        </w:rPr>
        <w:t>"</w:t>
      </w:r>
      <w:proofErr w:type="spellStart"/>
      <w:r w:rsidRPr="00D27A4B">
        <w:rPr>
          <w:rFonts w:eastAsia="Calibri"/>
        </w:rPr>
        <w:t>externalDoc</w:t>
      </w:r>
      <w:r>
        <w:rPr>
          <w:rFonts w:eastAsia="Calibri"/>
        </w:rPr>
        <w:t>s</w:t>
      </w:r>
      <w:proofErr w:type="spellEnd"/>
      <w:r w:rsidRPr="00D27A4B">
        <w:rPr>
          <w:rFonts w:eastAsia="Calibri"/>
        </w:rPr>
        <w:t xml:space="preserve">" </w:t>
      </w:r>
      <w:r>
        <w:rPr>
          <w:rFonts w:eastAsia="Calibri"/>
        </w:rPr>
        <w:t>object</w:t>
      </w:r>
      <w:r>
        <w:rPr>
          <w:lang w:eastAsia="zh-CN"/>
        </w:rPr>
        <w:t>.</w:t>
      </w:r>
    </w:p>
    <w:p w14:paraId="040D55EC" w14:textId="77777777" w:rsidR="00516776" w:rsidRPr="00D27A4B" w:rsidRDefault="00516776" w:rsidP="00516776">
      <w:pPr>
        <w:pStyle w:val="PL"/>
      </w:pPr>
      <w:proofErr w:type="spellStart"/>
      <w:r w:rsidRPr="00D27A4B">
        <w:t>externalDocs</w:t>
      </w:r>
      <w:proofErr w:type="spellEnd"/>
      <w:r>
        <w:t>:</w:t>
      </w:r>
    </w:p>
    <w:p w14:paraId="0EA5F92F" w14:textId="77777777" w:rsidR="00516776" w:rsidRPr="00D27A4B" w:rsidRDefault="00516776" w:rsidP="00516776">
      <w:pPr>
        <w:pStyle w:val="PL"/>
      </w:pPr>
      <w:r w:rsidRPr="00D27A4B">
        <w:t xml:space="preserve">  description: 3GPP TS 29.50</w:t>
      </w:r>
      <w:r>
        <w:t>3</w:t>
      </w:r>
      <w:r w:rsidRPr="00D27A4B">
        <w:t xml:space="preserve"> V15.1.0; 5G System; </w:t>
      </w:r>
      <w:r w:rsidRPr="000B71E3">
        <w:t>Unified Data Management Services</w:t>
      </w:r>
    </w:p>
    <w:p w14:paraId="10552744" w14:textId="77777777" w:rsidR="00462D15" w:rsidRDefault="00462D15" w:rsidP="00462D15">
      <w:pPr>
        <w:pStyle w:val="PL"/>
      </w:pPr>
      <w:r>
        <w:t xml:space="preserve">  url: 'http://www.3gpp.org/ftp/Specs/archive/29_series/29.503/'</w:t>
      </w:r>
    </w:p>
    <w:p w14:paraId="2DD00F1B" w14:textId="77777777" w:rsidR="00516776" w:rsidRPr="00D27A4B" w:rsidRDefault="00516776" w:rsidP="00516776">
      <w:pPr>
        <w:pStyle w:val="PL"/>
        <w:rPr>
          <w:rFonts w:eastAsia="Calibri"/>
        </w:rPr>
      </w:pPr>
    </w:p>
    <w:p w14:paraId="21E04984" w14:textId="77777777" w:rsidR="00516776" w:rsidRDefault="00516776" w:rsidP="00516776">
      <w:pPr>
        <w:pStyle w:val="Heading3"/>
        <w:rPr>
          <w:lang w:eastAsia="zh-CN"/>
        </w:rPr>
      </w:pPr>
      <w:bookmarkStart w:id="796" w:name="_Toc19702509"/>
      <w:bookmarkStart w:id="797" w:name="_Toc27751670"/>
      <w:bookmarkStart w:id="798" w:name="_Toc35971756"/>
      <w:bookmarkStart w:id="799" w:name="_Toc35976005"/>
      <w:bookmarkStart w:id="800" w:name="_Toc44849462"/>
      <w:bookmarkStart w:id="801" w:name="_Toc51853104"/>
      <w:bookmarkStart w:id="802" w:name="_Toc114582962"/>
      <w:r>
        <w:rPr>
          <w:lang w:eastAsia="zh-CN"/>
        </w:rPr>
        <w:t>5.3.5</w:t>
      </w:r>
      <w:r>
        <w:rPr>
          <w:lang w:eastAsia="zh-CN"/>
        </w:rPr>
        <w:tab/>
        <w:t>Servers</w:t>
      </w:r>
      <w:bookmarkEnd w:id="796"/>
      <w:bookmarkEnd w:id="797"/>
      <w:bookmarkEnd w:id="798"/>
      <w:bookmarkEnd w:id="799"/>
      <w:bookmarkEnd w:id="800"/>
      <w:bookmarkEnd w:id="801"/>
      <w:bookmarkEnd w:id="802"/>
    </w:p>
    <w:p w14:paraId="3471041A" w14:textId="77777777" w:rsidR="005C1A9E" w:rsidRPr="00495D18" w:rsidRDefault="005C1A9E" w:rsidP="005C1A9E">
      <w:pPr>
        <w:rPr>
          <w:lang w:eastAsia="zh-CN"/>
        </w:rPr>
      </w:pPr>
      <w:r>
        <w:rPr>
          <w:lang w:eastAsia="zh-CN"/>
        </w:rPr>
        <w:t>As defined in clause 4.4</w:t>
      </w:r>
      <w:r>
        <w:rPr>
          <w:rFonts w:hint="eastAsia"/>
          <w:lang w:eastAsia="zh-CN"/>
        </w:rPr>
        <w:t>.1</w:t>
      </w:r>
      <w:r>
        <w:rPr>
          <w:lang w:eastAsia="zh-CN"/>
        </w:rPr>
        <w:t xml:space="preserve">, the </w:t>
      </w:r>
      <w:r>
        <w:rPr>
          <w:rFonts w:hint="eastAsia"/>
          <w:lang w:eastAsia="zh-CN"/>
        </w:rPr>
        <w:t>API</w:t>
      </w:r>
      <w:r>
        <w:rPr>
          <w:lang w:eastAsia="zh-CN"/>
        </w:rPr>
        <w:t xml:space="preserve"> URI consists of </w:t>
      </w:r>
      <w:r w:rsidRPr="002C6BF1">
        <w:rPr>
          <w:b/>
        </w:rPr>
        <w:t>{</w:t>
      </w:r>
      <w:proofErr w:type="spellStart"/>
      <w:r w:rsidRPr="002C6BF1">
        <w:rPr>
          <w:b/>
        </w:rPr>
        <w:t>apiRoot</w:t>
      </w:r>
      <w:proofErr w:type="spellEnd"/>
      <w:r w:rsidRPr="002C6BF1">
        <w:rPr>
          <w:b/>
        </w:rPr>
        <w:t>}/</w:t>
      </w:r>
      <w:r>
        <w:rPr>
          <w:rFonts w:hint="eastAsia"/>
          <w:b/>
          <w:lang w:eastAsia="zh-CN"/>
        </w:rPr>
        <w:t>&lt;</w:t>
      </w:r>
      <w:proofErr w:type="spellStart"/>
      <w:r w:rsidRPr="002C6BF1">
        <w:rPr>
          <w:b/>
        </w:rPr>
        <w:t>apiName</w:t>
      </w:r>
      <w:proofErr w:type="spellEnd"/>
      <w:r>
        <w:rPr>
          <w:rFonts w:hint="eastAsia"/>
          <w:b/>
          <w:lang w:eastAsia="zh-CN"/>
        </w:rPr>
        <w:t>&gt;</w:t>
      </w:r>
      <w:r w:rsidRPr="002C6BF1">
        <w:rPr>
          <w:b/>
        </w:rPr>
        <w:t>/</w:t>
      </w:r>
      <w:r>
        <w:rPr>
          <w:rFonts w:hint="eastAsia"/>
          <w:b/>
          <w:lang w:eastAsia="zh-CN"/>
        </w:rPr>
        <w:t>&lt;</w:t>
      </w:r>
      <w:proofErr w:type="spellStart"/>
      <w:r w:rsidRPr="002C6BF1">
        <w:rPr>
          <w:b/>
        </w:rPr>
        <w:t>apiVersion</w:t>
      </w:r>
      <w:proofErr w:type="spellEnd"/>
      <w:r>
        <w:rPr>
          <w:rFonts w:hint="eastAsia"/>
          <w:b/>
          <w:lang w:eastAsia="zh-CN"/>
        </w:rPr>
        <w:t>&gt;</w:t>
      </w:r>
      <w:r>
        <w:t xml:space="preserve">. It shall be encoded in the corresponding OpenAPI specification file as "servers" field with </w:t>
      </w:r>
      <w:r w:rsidRPr="002C6BF1">
        <w:rPr>
          <w:b/>
        </w:rPr>
        <w:t>{</w:t>
      </w:r>
      <w:proofErr w:type="spellStart"/>
      <w:r w:rsidRPr="002C6BF1">
        <w:rPr>
          <w:b/>
        </w:rPr>
        <w:t>apiRoot</w:t>
      </w:r>
      <w:proofErr w:type="spellEnd"/>
      <w:r w:rsidRPr="002C6BF1">
        <w:rPr>
          <w:b/>
        </w:rPr>
        <w:t>}</w:t>
      </w:r>
      <w:r>
        <w:rPr>
          <w:b/>
        </w:rPr>
        <w:t xml:space="preserve"> </w:t>
      </w:r>
      <w:r w:rsidRPr="00495D18">
        <w:t>as variable</w:t>
      </w:r>
      <w:r>
        <w:t>.</w:t>
      </w:r>
    </w:p>
    <w:p w14:paraId="6EB7274B" w14:textId="77777777" w:rsidR="005C1A9E" w:rsidRDefault="005C1A9E" w:rsidP="005C1A9E">
      <w:pPr>
        <w:rPr>
          <w:lang w:eastAsia="zh-CN"/>
        </w:rPr>
      </w:pPr>
      <w:r>
        <w:rPr>
          <w:lang w:eastAsia="zh-CN"/>
        </w:rPr>
        <w:t>Example:</w:t>
      </w:r>
    </w:p>
    <w:p w14:paraId="036B5DE3" w14:textId="77777777" w:rsidR="005C1A9E" w:rsidRDefault="005C1A9E" w:rsidP="005C1A9E">
      <w:pPr>
        <w:pStyle w:val="PL"/>
      </w:pPr>
      <w:r>
        <w:t>servers:</w:t>
      </w:r>
    </w:p>
    <w:p w14:paraId="48FD87D5" w14:textId="77777777" w:rsidR="005C1A9E" w:rsidRDefault="005C1A9E" w:rsidP="005C1A9E">
      <w:pPr>
        <w:pStyle w:val="PL"/>
      </w:pPr>
      <w:r>
        <w:t xml:space="preserve">  - url: '{</w:t>
      </w:r>
      <w:proofErr w:type="spellStart"/>
      <w:r>
        <w:t>apiRoot</w:t>
      </w:r>
      <w:proofErr w:type="spellEnd"/>
      <w:r>
        <w:t>}/</w:t>
      </w:r>
      <w:proofErr w:type="spellStart"/>
      <w:r>
        <w:t>nxxx-yyyy</w:t>
      </w:r>
      <w:proofErr w:type="spellEnd"/>
      <w:r>
        <w:t>/v1'</w:t>
      </w:r>
    </w:p>
    <w:p w14:paraId="4150E353" w14:textId="77777777" w:rsidR="005C1A9E" w:rsidRDefault="005C1A9E" w:rsidP="005C1A9E">
      <w:pPr>
        <w:pStyle w:val="PL"/>
      </w:pPr>
      <w:r>
        <w:t xml:space="preserve">    variables:</w:t>
      </w:r>
    </w:p>
    <w:p w14:paraId="572DC509" w14:textId="77777777" w:rsidR="005C1A9E" w:rsidRDefault="005C1A9E" w:rsidP="005C1A9E">
      <w:pPr>
        <w:pStyle w:val="PL"/>
      </w:pPr>
      <w:r>
        <w:t xml:space="preserve">      </w:t>
      </w:r>
      <w:proofErr w:type="spellStart"/>
      <w:r>
        <w:t>apiRoot</w:t>
      </w:r>
      <w:proofErr w:type="spellEnd"/>
      <w:r>
        <w:t>:</w:t>
      </w:r>
    </w:p>
    <w:p w14:paraId="11ECDAF7" w14:textId="77777777" w:rsidR="005C1A9E" w:rsidRDefault="005C1A9E" w:rsidP="005C1A9E">
      <w:pPr>
        <w:pStyle w:val="PL"/>
      </w:pPr>
      <w:r>
        <w:t xml:space="preserve">        default: https://example.com</w:t>
      </w:r>
    </w:p>
    <w:p w14:paraId="4698F066" w14:textId="77777777" w:rsidR="00462D15" w:rsidRDefault="00462D15" w:rsidP="00462D15">
      <w:pPr>
        <w:pStyle w:val="PL"/>
        <w:rPr>
          <w:lang w:eastAsia="zh-CN"/>
        </w:rPr>
      </w:pPr>
      <w:r>
        <w:t xml:space="preserve">        description: </w:t>
      </w:r>
      <w:proofErr w:type="spellStart"/>
      <w:r>
        <w:t>apiRoot</w:t>
      </w:r>
      <w:proofErr w:type="spellEnd"/>
      <w:r>
        <w:t xml:space="preserve"> as defined in clause 4.4</w:t>
      </w:r>
      <w:r>
        <w:rPr>
          <w:lang w:eastAsia="zh-CN"/>
        </w:rPr>
        <w:t>.1</w:t>
      </w:r>
      <w:r>
        <w:t xml:space="preserve"> of 3GPP TS 29.501</w:t>
      </w:r>
    </w:p>
    <w:p w14:paraId="744B5B82" w14:textId="77777777" w:rsidR="00516776" w:rsidRDefault="00516776" w:rsidP="005C1A9E">
      <w:pPr>
        <w:rPr>
          <w:lang w:eastAsia="zh-CN"/>
        </w:rPr>
      </w:pPr>
    </w:p>
    <w:p w14:paraId="0A027DFF" w14:textId="77777777" w:rsidR="00516776" w:rsidRDefault="00516776" w:rsidP="00516776">
      <w:pPr>
        <w:pStyle w:val="Heading3"/>
        <w:rPr>
          <w:lang w:eastAsia="zh-CN"/>
        </w:rPr>
      </w:pPr>
      <w:bookmarkStart w:id="803" w:name="_Toc19702510"/>
      <w:bookmarkStart w:id="804" w:name="_Toc27751671"/>
      <w:bookmarkStart w:id="805" w:name="_Toc35971757"/>
      <w:bookmarkStart w:id="806" w:name="_Toc35976006"/>
      <w:bookmarkStart w:id="807" w:name="_Toc44849463"/>
      <w:bookmarkStart w:id="808" w:name="_Toc51853105"/>
      <w:bookmarkStart w:id="809" w:name="_Toc114582963"/>
      <w:r>
        <w:rPr>
          <w:lang w:eastAsia="zh-CN"/>
        </w:rPr>
        <w:t>5.3.6</w:t>
      </w:r>
      <w:r>
        <w:rPr>
          <w:lang w:eastAsia="zh-CN"/>
        </w:rPr>
        <w:tab/>
        <w:t xml:space="preserve">References to other 3GPP-defined </w:t>
      </w:r>
      <w:r>
        <w:t>OpenAPI specification files</w:t>
      </w:r>
      <w:bookmarkEnd w:id="803"/>
      <w:bookmarkEnd w:id="804"/>
      <w:bookmarkEnd w:id="805"/>
      <w:bookmarkEnd w:id="806"/>
      <w:bookmarkEnd w:id="807"/>
      <w:bookmarkEnd w:id="808"/>
      <w:bookmarkEnd w:id="809"/>
    </w:p>
    <w:p w14:paraId="1CA8452E" w14:textId="77777777" w:rsidR="00516776" w:rsidRDefault="00516776" w:rsidP="00516776">
      <w:r>
        <w:t xml:space="preserve">Open API specification files may contain references to fragments of </w:t>
      </w:r>
      <w:r>
        <w:rPr>
          <w:lang w:eastAsia="zh-CN"/>
        </w:rPr>
        <w:t xml:space="preserve">other 3GPP-defined </w:t>
      </w:r>
      <w:r>
        <w:t>Open API specification files.</w:t>
      </w:r>
    </w:p>
    <w:p w14:paraId="7E72A942" w14:textId="77777777" w:rsidR="00516776" w:rsidRDefault="00516776" w:rsidP="00516776">
      <w:r>
        <w:t>Such references shall be formatted to refer to local files stored on the same folder.</w:t>
      </w:r>
    </w:p>
    <w:p w14:paraId="0FD447FC" w14:textId="77777777" w:rsidR="00516776" w:rsidRDefault="00516776" w:rsidP="00516776">
      <w:pPr>
        <w:pStyle w:val="NO"/>
      </w:pPr>
      <w:r>
        <w:t>NOTE 1:</w:t>
      </w:r>
      <w:r>
        <w:tab/>
        <w:t>For the purpose of referencing, it is assumed that each OpenAPI specification file contained in a 3GPP specification is stored as separate physical file and that all OpenAPI specification files are stored in the same directory on the local server.</w:t>
      </w:r>
    </w:p>
    <w:p w14:paraId="5DDA3D87" w14:textId="77777777" w:rsidR="00516776" w:rsidRDefault="00516776" w:rsidP="00516776">
      <w:r>
        <w:t xml:space="preserve">The referenced file names for </w:t>
      </w:r>
      <w:r>
        <w:rPr>
          <w:lang w:eastAsia="zh-CN"/>
        </w:rPr>
        <w:t xml:space="preserve">other 3GPP-defined </w:t>
      </w:r>
      <w:r>
        <w:t>Open API specification files</w:t>
      </w:r>
      <w:r w:rsidR="00462D15">
        <w:t xml:space="preserve"> </w:t>
      </w:r>
      <w:r>
        <w:t>shall comply with the following convention</w:t>
      </w:r>
      <w:r w:rsidRPr="00D27A4B">
        <w:t>, unless a specific file name is indicated in the Annex of a 3GPP specification defining an OpenAPI specification file</w:t>
      </w:r>
      <w:r>
        <w:t>. The file name shall consist of (in the order below):</w:t>
      </w:r>
    </w:p>
    <w:p w14:paraId="1877399D" w14:textId="77777777" w:rsidR="00516776" w:rsidRDefault="00516776" w:rsidP="00516776">
      <w:pPr>
        <w:pStyle w:val="B1"/>
      </w:pPr>
      <w:r>
        <w:t>-</w:t>
      </w:r>
      <w:r>
        <w:tab/>
        <w:t>the 3GPP specification number in the format "</w:t>
      </w:r>
      <w:proofErr w:type="spellStart"/>
      <w:r>
        <w:t>TSxxyyy</w:t>
      </w:r>
      <w:proofErr w:type="spellEnd"/>
      <w:r>
        <w:t>";</w:t>
      </w:r>
    </w:p>
    <w:p w14:paraId="30EA0025" w14:textId="77777777" w:rsidR="00516776" w:rsidRDefault="00516776" w:rsidP="00516776">
      <w:pPr>
        <w:pStyle w:val="B1"/>
      </w:pPr>
      <w:r>
        <w:t>-</w:t>
      </w:r>
      <w:r>
        <w:tab/>
        <w:t>an "_" character;</w:t>
      </w:r>
    </w:p>
    <w:p w14:paraId="1C14698E" w14:textId="77777777" w:rsidR="00516776" w:rsidRPr="00FB1A29" w:rsidRDefault="00516776" w:rsidP="00516776">
      <w:pPr>
        <w:pStyle w:val="B1"/>
        <w:rPr>
          <w:lang w:eastAsia="zh-CN"/>
        </w:rPr>
      </w:pPr>
      <w:r>
        <w:rPr>
          <w:lang w:eastAsia="zh-CN"/>
        </w:rPr>
        <w:t>-</w:t>
      </w:r>
      <w:r>
        <w:rPr>
          <w:lang w:eastAsia="zh-CN"/>
        </w:rPr>
        <w:tab/>
        <w:t xml:space="preserve">if the OpenAPI specification file contains an API definition: the API name which shall be taken from the heading of the relevant annex </w:t>
      </w:r>
      <w:proofErr w:type="spellStart"/>
      <w:r>
        <w:rPr>
          <w:lang w:eastAsia="zh-CN"/>
        </w:rPr>
        <w:t>A.x</w:t>
      </w:r>
      <w:proofErr w:type="spellEnd"/>
      <w:r>
        <w:rPr>
          <w:lang w:eastAsia="zh-CN"/>
        </w:rPr>
        <w:t xml:space="preserve"> as defined in the </w:t>
      </w:r>
      <w:r>
        <w:t>corresponding 3GPP TS</w:t>
      </w:r>
      <w:r>
        <w:rPr>
          <w:lang w:eastAsia="zh-CN"/>
        </w:rPr>
        <w:t xml:space="preserve"> </w:t>
      </w:r>
      <w:r>
        <w:t>of that API.</w:t>
      </w:r>
    </w:p>
    <w:p w14:paraId="56222575" w14:textId="77777777" w:rsidR="00516776" w:rsidRDefault="00516776" w:rsidP="00516776">
      <w:pPr>
        <w:pStyle w:val="B1"/>
        <w:rPr>
          <w:lang w:eastAsia="zh-CN"/>
        </w:rPr>
      </w:pPr>
      <w:r>
        <w:rPr>
          <w:lang w:eastAsia="zh-CN"/>
        </w:rPr>
        <w:t>-</w:t>
      </w:r>
      <w:r>
        <w:rPr>
          <w:lang w:eastAsia="zh-CN"/>
        </w:rPr>
        <w:tab/>
        <w:t xml:space="preserve">if the OpenAPI specification file contains a definition of </w:t>
      </w:r>
      <w:proofErr w:type="spellStart"/>
      <w:r>
        <w:rPr>
          <w:lang w:eastAsia="zh-CN"/>
        </w:rPr>
        <w:t>CommonData</w:t>
      </w:r>
      <w:proofErr w:type="spellEnd"/>
      <w:r>
        <w:rPr>
          <w:lang w:eastAsia="zh-CN"/>
        </w:rPr>
        <w:t>: the string "</w:t>
      </w:r>
      <w:proofErr w:type="spellStart"/>
      <w:r>
        <w:rPr>
          <w:lang w:eastAsia="zh-CN"/>
        </w:rPr>
        <w:t>CommonData</w:t>
      </w:r>
      <w:proofErr w:type="spellEnd"/>
      <w:r>
        <w:rPr>
          <w:lang w:eastAsia="zh-CN"/>
        </w:rPr>
        <w:t>"; and</w:t>
      </w:r>
    </w:p>
    <w:p w14:paraId="7703CE2B" w14:textId="77777777" w:rsidR="00516776" w:rsidRPr="00FB1A29" w:rsidRDefault="00516776" w:rsidP="00516776">
      <w:pPr>
        <w:pStyle w:val="B1"/>
        <w:rPr>
          <w:lang w:eastAsia="zh-CN"/>
        </w:rPr>
      </w:pPr>
      <w:r>
        <w:rPr>
          <w:lang w:eastAsia="zh-CN"/>
        </w:rPr>
        <w:t>-</w:t>
      </w:r>
      <w:r>
        <w:rPr>
          <w:lang w:eastAsia="zh-CN"/>
        </w:rPr>
        <w:tab/>
        <w:t>the string ".</w:t>
      </w:r>
      <w:proofErr w:type="spellStart"/>
      <w:r>
        <w:rPr>
          <w:lang w:eastAsia="zh-CN"/>
        </w:rPr>
        <w:t>yaml</w:t>
      </w:r>
      <w:proofErr w:type="spellEnd"/>
      <w:r>
        <w:rPr>
          <w:lang w:eastAsia="zh-CN"/>
        </w:rPr>
        <w:t>"</w:t>
      </w:r>
      <w:r>
        <w:t>.</w:t>
      </w:r>
    </w:p>
    <w:p w14:paraId="68095190" w14:textId="77777777" w:rsidR="00516776" w:rsidRDefault="00516776" w:rsidP="00516776">
      <w:pPr>
        <w:pStyle w:val="NO"/>
      </w:pPr>
      <w:r>
        <w:t>NOTE 2:</w:t>
      </w:r>
      <w:r>
        <w:tab/>
        <w:t>The i</w:t>
      </w:r>
      <w:r w:rsidRPr="00D27A4B">
        <w:t xml:space="preserve">nformative copies of OpenAPI </w:t>
      </w:r>
      <w:r>
        <w:t xml:space="preserve">specification </w:t>
      </w:r>
      <w:r w:rsidRPr="00D27A4B">
        <w:t xml:space="preserve">files contained in 3GPP </w:t>
      </w:r>
      <w:r>
        <w:t>T</w:t>
      </w:r>
      <w:r w:rsidRPr="00D27A4B">
        <w:t xml:space="preserve">echnical </w:t>
      </w:r>
      <w:r>
        <w:t>S</w:t>
      </w:r>
      <w:r w:rsidRPr="00D27A4B">
        <w:t xml:space="preserve">pecifications </w:t>
      </w:r>
      <w:r>
        <w:t>at</w:t>
      </w:r>
      <w:r w:rsidRPr="00D27A4B">
        <w:t xml:space="preserve"> the </w:t>
      </w:r>
      <w:r>
        <w:t xml:space="preserve">public </w:t>
      </w:r>
      <w:r w:rsidRPr="00D27A4B">
        <w:t xml:space="preserve">3GPP </w:t>
      </w:r>
      <w:r>
        <w:t>file server (see clause 5.3.1) follow the above conventions and can be copied into a local folder in order to resolve references.</w:t>
      </w:r>
    </w:p>
    <w:p w14:paraId="488AEA96" w14:textId="77777777" w:rsidR="00516776" w:rsidRDefault="00516776" w:rsidP="00516776">
      <w:pPr>
        <w:rPr>
          <w:lang w:eastAsia="zh-CN"/>
        </w:rPr>
      </w:pPr>
      <w:r>
        <w:rPr>
          <w:lang w:eastAsia="zh-CN"/>
        </w:rPr>
        <w:t xml:space="preserve">Such a reference to another OpenAPI specification file shall be interpreted as </w:t>
      </w:r>
      <w:proofErr w:type="spellStart"/>
      <w:r>
        <w:rPr>
          <w:lang w:eastAsia="zh-CN"/>
        </w:rPr>
        <w:t>refering</w:t>
      </w:r>
      <w:proofErr w:type="spellEnd"/>
      <w:r>
        <w:rPr>
          <w:lang w:eastAsia="zh-CN"/>
        </w:rPr>
        <w:t xml:space="preserve"> to the related OpenAPI specification file contained in the version of </w:t>
      </w:r>
      <w:r w:rsidRPr="00671E28">
        <w:rPr>
          <w:lang w:eastAsia="zh-CN"/>
        </w:rPr>
        <w:t>the</w:t>
      </w:r>
      <w:r>
        <w:rPr>
          <w:lang w:eastAsia="zh-CN"/>
        </w:rPr>
        <w:t xml:space="preserve"> corresponding 3GPP TS indicated in the reference clause of the specification, i.e. for </w:t>
      </w:r>
      <w:r w:rsidRPr="00955CDC">
        <w:rPr>
          <w:lang w:eastAsia="zh-CN"/>
        </w:rPr>
        <w:t xml:space="preserve">a non-specific reference the latest version of that </w:t>
      </w:r>
      <w:r>
        <w:rPr>
          <w:lang w:eastAsia="zh-CN"/>
        </w:rPr>
        <w:t>3GPP TS</w:t>
      </w:r>
      <w:r w:rsidRPr="00955CDC">
        <w:rPr>
          <w:lang w:eastAsia="zh-CN"/>
        </w:rPr>
        <w:t xml:space="preserve"> in the same Release as the </w:t>
      </w:r>
      <w:r>
        <w:rPr>
          <w:lang w:eastAsia="zh-CN"/>
        </w:rPr>
        <w:t>specification.</w:t>
      </w:r>
    </w:p>
    <w:p w14:paraId="14565E34" w14:textId="77777777" w:rsidR="00516776" w:rsidRDefault="00516776" w:rsidP="00516776">
      <w:pPr>
        <w:pStyle w:val="EX"/>
        <w:rPr>
          <w:lang w:eastAsia="zh-CN"/>
        </w:rPr>
      </w:pPr>
      <w:r>
        <w:rPr>
          <w:lang w:eastAsia="zh-CN"/>
        </w:rPr>
        <w:t>EXAMPLE:</w:t>
      </w:r>
      <w:r>
        <w:rPr>
          <w:lang w:eastAsia="zh-CN"/>
        </w:rPr>
        <w:tab/>
        <w:t>Reference to Data Type "</w:t>
      </w:r>
      <w:proofErr w:type="spellStart"/>
      <w:r>
        <w:rPr>
          <w:lang w:eastAsia="zh-CN"/>
        </w:rPr>
        <w:t>Xxx</w:t>
      </w:r>
      <w:proofErr w:type="spellEnd"/>
      <w:r>
        <w:rPr>
          <w:lang w:eastAsia="zh-CN"/>
        </w:rPr>
        <w:t>" defined in the same file</w:t>
      </w:r>
    </w:p>
    <w:p w14:paraId="50689EF9" w14:textId="77777777" w:rsidR="00516776" w:rsidRDefault="00516776" w:rsidP="00516776">
      <w:pPr>
        <w:pStyle w:val="PL"/>
      </w:pPr>
      <w:r w:rsidRPr="000074A8">
        <w:t>$ref: '#/</w:t>
      </w:r>
      <w:r w:rsidRPr="00495D18">
        <w:t>compo</w:t>
      </w:r>
      <w:r w:rsidRPr="000074A8">
        <w:t>nents/schemas/</w:t>
      </w:r>
      <w:proofErr w:type="spellStart"/>
      <w:r w:rsidRPr="000074A8">
        <w:t>Xxx</w:t>
      </w:r>
      <w:proofErr w:type="spellEnd"/>
      <w:r w:rsidRPr="000074A8">
        <w:t>'</w:t>
      </w:r>
    </w:p>
    <w:p w14:paraId="58A78521" w14:textId="77777777" w:rsidR="00516776" w:rsidRDefault="00516776" w:rsidP="00516776">
      <w:pPr>
        <w:rPr>
          <w:lang w:eastAsia="zh-CN"/>
        </w:rPr>
      </w:pPr>
    </w:p>
    <w:p w14:paraId="2DAB388D" w14:textId="77777777" w:rsidR="00516776" w:rsidRDefault="00516776" w:rsidP="00516776">
      <w:pPr>
        <w:pStyle w:val="EX"/>
        <w:rPr>
          <w:lang w:eastAsia="zh-CN"/>
        </w:rPr>
      </w:pPr>
      <w:r>
        <w:rPr>
          <w:lang w:eastAsia="zh-CN"/>
        </w:rPr>
        <w:t>EXAMPLE:</w:t>
      </w:r>
      <w:r>
        <w:rPr>
          <w:lang w:eastAsia="zh-CN"/>
        </w:rPr>
        <w:tab/>
        <w:t>Reference to Data Type "</w:t>
      </w:r>
      <w:proofErr w:type="spellStart"/>
      <w:r>
        <w:rPr>
          <w:lang w:eastAsia="zh-CN"/>
        </w:rPr>
        <w:t>Xxx</w:t>
      </w:r>
      <w:proofErr w:type="spellEnd"/>
      <w:r>
        <w:rPr>
          <w:lang w:eastAsia="zh-CN"/>
        </w:rPr>
        <w:t>" defined as Common Data in 3GPP TS 29.571:</w:t>
      </w:r>
    </w:p>
    <w:p w14:paraId="1CA552D7" w14:textId="77777777" w:rsidR="00516776" w:rsidRDefault="00516776" w:rsidP="00516776">
      <w:pPr>
        <w:pStyle w:val="PL"/>
      </w:pPr>
      <w:r w:rsidRPr="000074A8">
        <w:t>$ref: '</w:t>
      </w:r>
      <w:r>
        <w:t>TS29571_CommonData.yaml</w:t>
      </w:r>
      <w:r w:rsidRPr="000074A8">
        <w:t>#/</w:t>
      </w:r>
      <w:r w:rsidRPr="00495D18">
        <w:t>compo</w:t>
      </w:r>
      <w:r w:rsidRPr="000074A8">
        <w:t>nents/schemas/</w:t>
      </w:r>
      <w:proofErr w:type="spellStart"/>
      <w:r w:rsidRPr="000074A8">
        <w:t>Xxx</w:t>
      </w:r>
      <w:proofErr w:type="spellEnd"/>
      <w:r w:rsidRPr="000074A8">
        <w:t>'</w:t>
      </w:r>
    </w:p>
    <w:p w14:paraId="0D67BEE0" w14:textId="77777777" w:rsidR="00516776" w:rsidRDefault="00516776" w:rsidP="00516776">
      <w:pPr>
        <w:rPr>
          <w:lang w:eastAsia="zh-CN"/>
        </w:rPr>
      </w:pPr>
    </w:p>
    <w:p w14:paraId="601256C3" w14:textId="77777777" w:rsidR="00516776" w:rsidRDefault="00516776" w:rsidP="00516776">
      <w:pPr>
        <w:pStyle w:val="EX"/>
        <w:rPr>
          <w:lang w:eastAsia="zh-CN"/>
        </w:rPr>
      </w:pPr>
      <w:r>
        <w:rPr>
          <w:lang w:eastAsia="zh-CN"/>
        </w:rPr>
        <w:t>EXAMPLE:</w:t>
      </w:r>
      <w:r>
        <w:rPr>
          <w:lang w:eastAsia="zh-CN"/>
        </w:rPr>
        <w:tab/>
        <w:t>Reference to Data Type "</w:t>
      </w:r>
      <w:proofErr w:type="spellStart"/>
      <w:r>
        <w:rPr>
          <w:lang w:eastAsia="zh-CN"/>
        </w:rPr>
        <w:t>Xxx</w:t>
      </w:r>
      <w:proofErr w:type="spellEnd"/>
      <w:r>
        <w:rPr>
          <w:lang w:eastAsia="zh-CN"/>
        </w:rPr>
        <w:t>" defined within API "</w:t>
      </w:r>
      <w:proofErr w:type="spellStart"/>
      <w:r>
        <w:t>Nudm_UEAU</w:t>
      </w:r>
      <w:proofErr w:type="spellEnd"/>
      <w:r>
        <w:t xml:space="preserve">" </w:t>
      </w:r>
      <w:r>
        <w:rPr>
          <w:lang w:eastAsia="zh-CN"/>
        </w:rPr>
        <w:t>in 3GPP "TS 29.503":</w:t>
      </w:r>
    </w:p>
    <w:p w14:paraId="3A976A4E" w14:textId="77777777" w:rsidR="00516776" w:rsidRDefault="00516776" w:rsidP="00516776">
      <w:pPr>
        <w:pStyle w:val="PL"/>
      </w:pPr>
      <w:r w:rsidRPr="000074A8">
        <w:t>$ref: '</w:t>
      </w:r>
      <w:r>
        <w:t>TS29503_Nudm_UEAU.yaml</w:t>
      </w:r>
      <w:r w:rsidRPr="000074A8">
        <w:t>#/</w:t>
      </w:r>
      <w:r w:rsidRPr="00495D18">
        <w:t>compo</w:t>
      </w:r>
      <w:r w:rsidRPr="000074A8">
        <w:t>nents/schemas/</w:t>
      </w:r>
      <w:proofErr w:type="spellStart"/>
      <w:r w:rsidRPr="000074A8">
        <w:t>Xxx</w:t>
      </w:r>
      <w:proofErr w:type="spellEnd"/>
      <w:r w:rsidRPr="000074A8">
        <w:t>'</w:t>
      </w:r>
    </w:p>
    <w:p w14:paraId="5DD608A7" w14:textId="77777777" w:rsidR="00516776" w:rsidRDefault="00516776" w:rsidP="00516776">
      <w:pPr>
        <w:rPr>
          <w:lang w:eastAsia="zh-CN"/>
        </w:rPr>
      </w:pPr>
    </w:p>
    <w:p w14:paraId="7716D218" w14:textId="77777777" w:rsidR="00516776" w:rsidRDefault="00516776" w:rsidP="00516776">
      <w:pPr>
        <w:pStyle w:val="Heading3"/>
        <w:rPr>
          <w:lang w:eastAsia="zh-CN"/>
        </w:rPr>
      </w:pPr>
      <w:bookmarkStart w:id="810" w:name="_Toc19702511"/>
      <w:bookmarkStart w:id="811" w:name="_Toc27751672"/>
      <w:bookmarkStart w:id="812" w:name="_Toc35971758"/>
      <w:bookmarkStart w:id="813" w:name="_Toc35976007"/>
      <w:bookmarkStart w:id="814" w:name="_Toc44849464"/>
      <w:bookmarkStart w:id="815" w:name="_Toc51853106"/>
      <w:bookmarkStart w:id="816" w:name="_Toc114582964"/>
      <w:r>
        <w:rPr>
          <w:lang w:eastAsia="zh-CN"/>
        </w:rPr>
        <w:t>5.3.7</w:t>
      </w:r>
      <w:r>
        <w:rPr>
          <w:lang w:eastAsia="zh-CN"/>
        </w:rPr>
        <w:tab/>
        <w:t>S</w:t>
      </w:r>
      <w:r w:rsidRPr="00B46309">
        <w:rPr>
          <w:lang w:eastAsia="zh-CN"/>
        </w:rPr>
        <w:t>erver-initiated communication</w:t>
      </w:r>
      <w:bookmarkEnd w:id="810"/>
      <w:bookmarkEnd w:id="811"/>
      <w:bookmarkEnd w:id="812"/>
      <w:bookmarkEnd w:id="813"/>
      <w:bookmarkEnd w:id="814"/>
      <w:bookmarkEnd w:id="815"/>
      <w:bookmarkEnd w:id="816"/>
    </w:p>
    <w:p w14:paraId="4186E458" w14:textId="77777777" w:rsidR="00516776" w:rsidRPr="003677FF" w:rsidRDefault="00516776" w:rsidP="00516776">
      <w:pPr>
        <w:rPr>
          <w:lang w:val="en-US" w:eastAsia="zh-CN"/>
        </w:rPr>
      </w:pPr>
      <w:r>
        <w:t xml:space="preserve">If an API contains </w:t>
      </w:r>
      <w:r>
        <w:rPr>
          <w:lang w:eastAsia="zh-CN"/>
        </w:rPr>
        <w:t>s</w:t>
      </w:r>
      <w:r w:rsidRPr="00B46309">
        <w:rPr>
          <w:lang w:eastAsia="zh-CN"/>
        </w:rPr>
        <w:t>erver-initiated communication</w:t>
      </w:r>
      <w:r>
        <w:t xml:space="preserve"> (see clause 6.2 of 3GPP TS 29.500 [2]), e.g. for notifications as described in clause 4.6.2.3, it should be described as "</w:t>
      </w:r>
      <w:proofErr w:type="spellStart"/>
      <w:r>
        <w:t>callbacks</w:t>
      </w:r>
      <w:proofErr w:type="spellEnd"/>
      <w:r>
        <w:t>" in OpenAPI specification files.</w:t>
      </w:r>
    </w:p>
    <w:p w14:paraId="6EF2E719" w14:textId="77777777" w:rsidR="00516776" w:rsidRDefault="00516776" w:rsidP="00516776">
      <w:pPr>
        <w:rPr>
          <w:lang w:eastAsia="zh-CN"/>
        </w:rPr>
      </w:pPr>
      <w:r>
        <w:rPr>
          <w:lang w:eastAsia="zh-CN"/>
        </w:rPr>
        <w:t>Example:</w:t>
      </w:r>
    </w:p>
    <w:p w14:paraId="77988FD5" w14:textId="77777777" w:rsidR="00516776" w:rsidRPr="009C3A7E" w:rsidRDefault="00516776" w:rsidP="00516776">
      <w:pPr>
        <w:pStyle w:val="PL"/>
      </w:pPr>
      <w:r w:rsidRPr="009C3A7E">
        <w:t>paths:</w:t>
      </w:r>
    </w:p>
    <w:p w14:paraId="32D2D1FF" w14:textId="77777777" w:rsidR="00516776" w:rsidRPr="009C3A7E" w:rsidRDefault="00516776" w:rsidP="00516776">
      <w:pPr>
        <w:pStyle w:val="PL"/>
      </w:pPr>
      <w:r w:rsidRPr="009C3A7E">
        <w:t xml:space="preserve">  /subscriptions:</w:t>
      </w:r>
    </w:p>
    <w:p w14:paraId="5CCEE19A" w14:textId="77777777" w:rsidR="00516776" w:rsidRPr="009C3A7E" w:rsidRDefault="00516776" w:rsidP="00516776">
      <w:pPr>
        <w:pStyle w:val="PL"/>
      </w:pPr>
      <w:r w:rsidRPr="009C3A7E">
        <w:t xml:space="preserve">    post:</w:t>
      </w:r>
    </w:p>
    <w:p w14:paraId="07B1B31B" w14:textId="77777777" w:rsidR="00516776" w:rsidRPr="009C3A7E" w:rsidRDefault="00516776" w:rsidP="00516776">
      <w:pPr>
        <w:pStyle w:val="PL"/>
      </w:pPr>
      <w:r w:rsidRPr="009C3A7E">
        <w:t xml:space="preserve">      </w:t>
      </w:r>
      <w:proofErr w:type="spellStart"/>
      <w:r w:rsidRPr="009C3A7E">
        <w:t>requestBody</w:t>
      </w:r>
      <w:proofErr w:type="spellEnd"/>
      <w:r w:rsidRPr="009C3A7E">
        <w:t>:</w:t>
      </w:r>
    </w:p>
    <w:p w14:paraId="4730C456" w14:textId="77777777" w:rsidR="00516776" w:rsidRPr="009C3A7E" w:rsidRDefault="00516776" w:rsidP="00516776">
      <w:pPr>
        <w:pStyle w:val="PL"/>
      </w:pPr>
      <w:r w:rsidRPr="009C3A7E">
        <w:t xml:space="preserve">        required: true</w:t>
      </w:r>
    </w:p>
    <w:p w14:paraId="34E8F38E" w14:textId="77777777" w:rsidR="00516776" w:rsidRPr="009C3A7E" w:rsidRDefault="00516776" w:rsidP="00516776">
      <w:pPr>
        <w:pStyle w:val="PL"/>
      </w:pPr>
      <w:r w:rsidRPr="009C3A7E">
        <w:t xml:space="preserve">        content:</w:t>
      </w:r>
    </w:p>
    <w:p w14:paraId="67D46008" w14:textId="77777777" w:rsidR="00516776" w:rsidRPr="009C3A7E" w:rsidRDefault="00516776" w:rsidP="00516776">
      <w:pPr>
        <w:pStyle w:val="PL"/>
      </w:pPr>
      <w:r w:rsidRPr="009C3A7E">
        <w:t xml:space="preserve">          application/</w:t>
      </w:r>
      <w:proofErr w:type="spellStart"/>
      <w:r w:rsidRPr="009C3A7E">
        <w:t>json</w:t>
      </w:r>
      <w:proofErr w:type="spellEnd"/>
      <w:r w:rsidRPr="009C3A7E">
        <w:t>:</w:t>
      </w:r>
    </w:p>
    <w:p w14:paraId="5974FDC1" w14:textId="77777777" w:rsidR="00516776" w:rsidRPr="009C3A7E" w:rsidRDefault="00516776" w:rsidP="00516776">
      <w:pPr>
        <w:pStyle w:val="PL"/>
      </w:pPr>
      <w:r w:rsidRPr="009C3A7E">
        <w:t xml:space="preserve">            schema:</w:t>
      </w:r>
    </w:p>
    <w:p w14:paraId="7837AFB3" w14:textId="77777777" w:rsidR="00516776" w:rsidRPr="009C3A7E" w:rsidRDefault="00516776" w:rsidP="00516776">
      <w:pPr>
        <w:pStyle w:val="PL"/>
      </w:pPr>
      <w:r w:rsidRPr="009C3A7E">
        <w:t xml:space="preserve">              type: object</w:t>
      </w:r>
    </w:p>
    <w:p w14:paraId="0B5C5706" w14:textId="77777777" w:rsidR="00516776" w:rsidRPr="009C3A7E" w:rsidRDefault="00516776" w:rsidP="00516776">
      <w:pPr>
        <w:pStyle w:val="PL"/>
      </w:pPr>
      <w:r w:rsidRPr="009C3A7E">
        <w:t xml:space="preserve">              properties:</w:t>
      </w:r>
    </w:p>
    <w:p w14:paraId="7083315B" w14:textId="77777777" w:rsidR="00516776" w:rsidRPr="009C3A7E" w:rsidRDefault="00516776" w:rsidP="00516776">
      <w:pPr>
        <w:pStyle w:val="PL"/>
      </w:pPr>
      <w:r w:rsidRPr="009C3A7E">
        <w:t xml:space="preserve">                </w:t>
      </w:r>
      <w:proofErr w:type="spellStart"/>
      <w:r w:rsidRPr="009C3A7E">
        <w:t>callbackUrl</w:t>
      </w:r>
      <w:proofErr w:type="spellEnd"/>
      <w:r w:rsidRPr="009C3A7E">
        <w:t xml:space="preserve">: # </w:t>
      </w:r>
      <w:proofErr w:type="spellStart"/>
      <w:r w:rsidRPr="009C3A7E">
        <w:t>Callback</w:t>
      </w:r>
      <w:proofErr w:type="spellEnd"/>
      <w:r w:rsidRPr="009C3A7E">
        <w:t xml:space="preserve"> URL</w:t>
      </w:r>
    </w:p>
    <w:p w14:paraId="74096864" w14:textId="77777777" w:rsidR="00516776" w:rsidRPr="009C3A7E" w:rsidRDefault="00516776" w:rsidP="00516776">
      <w:pPr>
        <w:pStyle w:val="PL"/>
      </w:pPr>
      <w:r w:rsidRPr="009C3A7E">
        <w:t xml:space="preserve">                  type: string</w:t>
      </w:r>
    </w:p>
    <w:p w14:paraId="27F6B9BE" w14:textId="77777777" w:rsidR="00516776" w:rsidRPr="009C3A7E" w:rsidRDefault="00516776" w:rsidP="00516776">
      <w:pPr>
        <w:pStyle w:val="PL"/>
      </w:pPr>
      <w:r w:rsidRPr="009C3A7E">
        <w:t xml:space="preserve">                  format: </w:t>
      </w:r>
      <w:proofErr w:type="spellStart"/>
      <w:r w:rsidRPr="009C3A7E">
        <w:t>uri</w:t>
      </w:r>
      <w:proofErr w:type="spellEnd"/>
    </w:p>
    <w:p w14:paraId="3F4079C7" w14:textId="77777777" w:rsidR="00516776" w:rsidRPr="009C3A7E" w:rsidRDefault="00516776" w:rsidP="00516776">
      <w:pPr>
        <w:pStyle w:val="PL"/>
      </w:pPr>
      <w:r w:rsidRPr="009C3A7E">
        <w:t xml:space="preserve">      responses:</w:t>
      </w:r>
    </w:p>
    <w:p w14:paraId="278C9346" w14:textId="77777777" w:rsidR="00516776" w:rsidRPr="009C3A7E" w:rsidRDefault="00516776" w:rsidP="00516776">
      <w:pPr>
        <w:pStyle w:val="PL"/>
      </w:pPr>
      <w:r w:rsidRPr="009C3A7E">
        <w:t xml:space="preserve">        '201':</w:t>
      </w:r>
    </w:p>
    <w:p w14:paraId="56FA9EF3" w14:textId="77777777" w:rsidR="00516776" w:rsidRPr="009C3A7E" w:rsidRDefault="00516776" w:rsidP="00516776">
      <w:pPr>
        <w:pStyle w:val="PL"/>
      </w:pPr>
      <w:r w:rsidRPr="009C3A7E">
        <w:t xml:space="preserve">          description: </w:t>
      </w:r>
      <w:r>
        <w:t>Success</w:t>
      </w:r>
    </w:p>
    <w:p w14:paraId="67B0A4CB" w14:textId="77777777" w:rsidR="00516776" w:rsidRDefault="00516776" w:rsidP="00516776">
      <w:pPr>
        <w:pStyle w:val="PL"/>
      </w:pPr>
      <w:r w:rsidRPr="009C3A7E">
        <w:t xml:space="preserve">      </w:t>
      </w:r>
      <w:proofErr w:type="spellStart"/>
      <w:r w:rsidRPr="009C3A7E">
        <w:t>callbacks</w:t>
      </w:r>
      <w:proofErr w:type="spellEnd"/>
      <w:r w:rsidRPr="009C3A7E">
        <w:t>:</w:t>
      </w:r>
    </w:p>
    <w:p w14:paraId="7EAEFBC0" w14:textId="77777777" w:rsidR="00516776" w:rsidRPr="009C3A7E" w:rsidRDefault="00516776" w:rsidP="00516776">
      <w:pPr>
        <w:pStyle w:val="PL"/>
      </w:pPr>
      <w:r w:rsidRPr="009C3A7E">
        <w:t xml:space="preserve">        </w:t>
      </w:r>
      <w:proofErr w:type="spellStart"/>
      <w:r w:rsidRPr="009C3A7E">
        <w:t>myNotification</w:t>
      </w:r>
      <w:proofErr w:type="spellEnd"/>
      <w:r w:rsidRPr="009C3A7E">
        <w:t>: # arbitrary name</w:t>
      </w:r>
    </w:p>
    <w:p w14:paraId="19FCE632" w14:textId="77777777" w:rsidR="00516776" w:rsidRPr="009C3A7E" w:rsidRDefault="00516776" w:rsidP="00516776">
      <w:pPr>
        <w:pStyle w:val="PL"/>
      </w:pPr>
      <w:r w:rsidRPr="009C3A7E">
        <w:t xml:space="preserve">          '{$</w:t>
      </w:r>
      <w:proofErr w:type="spellStart"/>
      <w:r w:rsidRPr="009C3A7E">
        <w:t>request.body</w:t>
      </w:r>
      <w:proofErr w:type="spellEnd"/>
      <w:r w:rsidRPr="009C3A7E">
        <w:t xml:space="preserve">#/callbackUrl}': # refers The </w:t>
      </w:r>
      <w:proofErr w:type="spellStart"/>
      <w:r w:rsidRPr="009C3A7E">
        <w:t>callback</w:t>
      </w:r>
      <w:proofErr w:type="spellEnd"/>
      <w:r w:rsidRPr="009C3A7E">
        <w:t xml:space="preserve"> URL in the POST</w:t>
      </w:r>
    </w:p>
    <w:p w14:paraId="1617BFF1" w14:textId="77777777" w:rsidR="00516776" w:rsidRPr="009C3A7E" w:rsidRDefault="00516776" w:rsidP="00516776">
      <w:pPr>
        <w:pStyle w:val="PL"/>
      </w:pPr>
      <w:r w:rsidRPr="009C3A7E">
        <w:t xml:space="preserve">            post:</w:t>
      </w:r>
    </w:p>
    <w:p w14:paraId="282B47BC" w14:textId="77777777" w:rsidR="00516776" w:rsidRPr="009C3A7E" w:rsidRDefault="00516776" w:rsidP="00516776">
      <w:pPr>
        <w:pStyle w:val="PL"/>
      </w:pPr>
      <w:r w:rsidRPr="009C3A7E">
        <w:t xml:space="preserve">              </w:t>
      </w:r>
      <w:proofErr w:type="spellStart"/>
      <w:r w:rsidRPr="009C3A7E">
        <w:t>requestBody</w:t>
      </w:r>
      <w:proofErr w:type="spellEnd"/>
      <w:r w:rsidRPr="009C3A7E">
        <w:t xml:space="preserve">: # Contents of the </w:t>
      </w:r>
      <w:proofErr w:type="spellStart"/>
      <w:r w:rsidRPr="009C3A7E">
        <w:t>callback</w:t>
      </w:r>
      <w:proofErr w:type="spellEnd"/>
      <w:r w:rsidRPr="009C3A7E">
        <w:t xml:space="preserve"> message</w:t>
      </w:r>
    </w:p>
    <w:p w14:paraId="1F6BC034" w14:textId="77777777" w:rsidR="00516776" w:rsidRPr="009C3A7E" w:rsidRDefault="00516776" w:rsidP="00516776">
      <w:pPr>
        <w:pStyle w:val="PL"/>
      </w:pPr>
      <w:r w:rsidRPr="009C3A7E">
        <w:t xml:space="preserve">                required: true</w:t>
      </w:r>
    </w:p>
    <w:p w14:paraId="03B95A9E" w14:textId="77777777" w:rsidR="00516776" w:rsidRPr="009C3A7E" w:rsidRDefault="00516776" w:rsidP="00516776">
      <w:pPr>
        <w:pStyle w:val="PL"/>
      </w:pPr>
      <w:r w:rsidRPr="009C3A7E">
        <w:t xml:space="preserve">                content:</w:t>
      </w:r>
    </w:p>
    <w:p w14:paraId="78D61D10" w14:textId="77777777" w:rsidR="00516776" w:rsidRDefault="00516776" w:rsidP="00516776">
      <w:pPr>
        <w:pStyle w:val="PL"/>
      </w:pPr>
      <w:r w:rsidRPr="009C3A7E">
        <w:t xml:space="preserve">                  application/</w:t>
      </w:r>
      <w:proofErr w:type="spellStart"/>
      <w:r w:rsidRPr="009C3A7E">
        <w:t>json</w:t>
      </w:r>
      <w:proofErr w:type="spellEnd"/>
      <w:r w:rsidRPr="009C3A7E">
        <w:t>:</w:t>
      </w:r>
    </w:p>
    <w:p w14:paraId="4925DB75" w14:textId="77777777" w:rsidR="00516776" w:rsidRPr="009C3A7E" w:rsidRDefault="00516776" w:rsidP="00516776">
      <w:pPr>
        <w:pStyle w:val="PL"/>
      </w:pPr>
      <w:r>
        <w:t xml:space="preserve">                    schema:</w:t>
      </w:r>
    </w:p>
    <w:p w14:paraId="4C610007" w14:textId="77777777" w:rsidR="00516776" w:rsidRDefault="00516776" w:rsidP="00516776">
      <w:pPr>
        <w:pStyle w:val="PL"/>
      </w:pPr>
      <w:r w:rsidRPr="009C3A7E">
        <w:t xml:space="preserve">                    </w:t>
      </w:r>
      <w:r>
        <w:t xml:space="preserve">  </w:t>
      </w:r>
      <w:r w:rsidRPr="000074A8">
        <w:t>$ref: '#/</w:t>
      </w:r>
      <w:r w:rsidRPr="00495D18">
        <w:t>compo</w:t>
      </w:r>
      <w:r>
        <w:t>nents/schemas/</w:t>
      </w:r>
      <w:proofErr w:type="spellStart"/>
      <w:r>
        <w:t>NotificationBody</w:t>
      </w:r>
      <w:proofErr w:type="spellEnd"/>
      <w:r w:rsidRPr="000074A8">
        <w:t>'</w:t>
      </w:r>
    </w:p>
    <w:p w14:paraId="404AF54B" w14:textId="77777777" w:rsidR="00516776" w:rsidRPr="009C3A7E" w:rsidRDefault="00516776" w:rsidP="00516776">
      <w:pPr>
        <w:pStyle w:val="PL"/>
      </w:pPr>
      <w:r w:rsidRPr="009C3A7E">
        <w:t xml:space="preserve">              responses: # Expected responses to the </w:t>
      </w:r>
      <w:proofErr w:type="spellStart"/>
      <w:r w:rsidRPr="009C3A7E">
        <w:t>callback</w:t>
      </w:r>
      <w:proofErr w:type="spellEnd"/>
      <w:r w:rsidRPr="009C3A7E">
        <w:t xml:space="preserve"> message</w:t>
      </w:r>
    </w:p>
    <w:p w14:paraId="16B1158A" w14:textId="77777777" w:rsidR="00462D15" w:rsidRDefault="00462D15" w:rsidP="00462D15">
      <w:pPr>
        <w:pStyle w:val="PL"/>
      </w:pPr>
      <w:r>
        <w:t xml:space="preserve">                '204':</w:t>
      </w:r>
    </w:p>
    <w:p w14:paraId="22941A10" w14:textId="77777777" w:rsidR="00516776" w:rsidRPr="009C3A7E" w:rsidRDefault="00516776" w:rsidP="00516776">
      <w:pPr>
        <w:pStyle w:val="PL"/>
      </w:pPr>
      <w:r w:rsidRPr="009C3A7E">
        <w:t xml:space="preserve">                  description: xxx</w:t>
      </w:r>
    </w:p>
    <w:p w14:paraId="26B8A3DE" w14:textId="77777777" w:rsidR="00516776" w:rsidRDefault="00516776" w:rsidP="00516776">
      <w:pPr>
        <w:pStyle w:val="Heading3"/>
      </w:pPr>
      <w:bookmarkStart w:id="817" w:name="_Toc19702512"/>
      <w:bookmarkStart w:id="818" w:name="_Toc27751673"/>
      <w:bookmarkStart w:id="819" w:name="_Toc35971759"/>
      <w:bookmarkStart w:id="820" w:name="_Toc35976008"/>
      <w:bookmarkStart w:id="821" w:name="_Toc44849465"/>
      <w:bookmarkStart w:id="822" w:name="_Toc51853107"/>
      <w:bookmarkStart w:id="823" w:name="_Toc114582965"/>
      <w:r>
        <w:t>5.3.8</w:t>
      </w:r>
      <w:r>
        <w:tab/>
        <w:t>Describing the body of HTTP PATCH</w:t>
      </w:r>
      <w:r w:rsidRPr="004769C7">
        <w:t xml:space="preserve"> </w:t>
      </w:r>
      <w:r>
        <w:t>requests</w:t>
      </w:r>
      <w:bookmarkEnd w:id="817"/>
      <w:bookmarkEnd w:id="818"/>
      <w:bookmarkEnd w:id="819"/>
      <w:bookmarkEnd w:id="820"/>
      <w:bookmarkEnd w:id="821"/>
      <w:bookmarkEnd w:id="822"/>
      <w:bookmarkEnd w:id="823"/>
    </w:p>
    <w:p w14:paraId="14733D24" w14:textId="77777777" w:rsidR="00516776" w:rsidRDefault="00516776" w:rsidP="00516776">
      <w:pPr>
        <w:pStyle w:val="Heading4"/>
      </w:pPr>
      <w:bookmarkStart w:id="824" w:name="_Toc19702513"/>
      <w:bookmarkStart w:id="825" w:name="_Toc27751674"/>
      <w:bookmarkStart w:id="826" w:name="_Toc35971760"/>
      <w:bookmarkStart w:id="827" w:name="_Toc35976009"/>
      <w:bookmarkStart w:id="828" w:name="_Toc44849466"/>
      <w:bookmarkStart w:id="829" w:name="_Toc51853108"/>
      <w:bookmarkStart w:id="830" w:name="_Toc114582966"/>
      <w:r>
        <w:t>5.3.8.1</w:t>
      </w:r>
      <w:r>
        <w:tab/>
        <w:t>General</w:t>
      </w:r>
      <w:bookmarkEnd w:id="824"/>
      <w:bookmarkEnd w:id="825"/>
      <w:bookmarkEnd w:id="826"/>
      <w:bookmarkEnd w:id="827"/>
      <w:bookmarkEnd w:id="828"/>
      <w:bookmarkEnd w:id="829"/>
      <w:bookmarkEnd w:id="830"/>
    </w:p>
    <w:p w14:paraId="23FD381D" w14:textId="77777777" w:rsidR="00516776" w:rsidRDefault="00516776" w:rsidP="00516776">
      <w:r>
        <w:t>As described in clause 4.6.1.1.3.2, the bodies of HTTP PATCH requests either use a "</w:t>
      </w:r>
      <w:r w:rsidRPr="004769C7">
        <w:t xml:space="preserve">JSON Merge Patch" encoding </w:t>
      </w:r>
      <w:r>
        <w:t>as defined in IETF RFC 7396 </w:t>
      </w:r>
      <w:r w:rsidRPr="004769C7">
        <w:t>[7]</w:t>
      </w:r>
      <w:r>
        <w:t xml:space="preserve">, or a </w:t>
      </w:r>
      <w:r w:rsidRPr="004769C7">
        <w:t xml:space="preserve">"JSON Patch" encoding </w:t>
      </w:r>
      <w:r>
        <w:t>as</w:t>
      </w:r>
      <w:r w:rsidRPr="004769C7">
        <w:t xml:space="preserve"> defined </w:t>
      </w:r>
      <w:r>
        <w:t>IETF RFC </w:t>
      </w:r>
      <w:r w:rsidRPr="004769C7">
        <w:t>6902 [8]</w:t>
      </w:r>
      <w:r>
        <w:t>.</w:t>
      </w:r>
    </w:p>
    <w:p w14:paraId="445E868E" w14:textId="77777777" w:rsidR="00516776" w:rsidRDefault="00516776" w:rsidP="00516776">
      <w:r>
        <w:t>It is possible to allow both encodings in a OpenAPI Specification [4] offering both schemas as alternative contents.</w:t>
      </w:r>
    </w:p>
    <w:p w14:paraId="795CBD24" w14:textId="77777777" w:rsidR="00516776" w:rsidRDefault="00516776" w:rsidP="00516776">
      <w:pPr>
        <w:pStyle w:val="NO"/>
      </w:pPr>
      <w:r>
        <w:t>NOTE:</w:t>
      </w:r>
      <w:r>
        <w:tab/>
        <w:t>In Rel-15 a single encoding will be selected for each resource as backward compatibility considerations do not yet apply.</w:t>
      </w:r>
    </w:p>
    <w:p w14:paraId="75D0F9D2" w14:textId="77777777" w:rsidR="00516776" w:rsidRDefault="00516776" w:rsidP="00516776">
      <w:r>
        <w:t>An example OpenAPI specification file offering both PATCH encodings is included in Annex D.</w:t>
      </w:r>
    </w:p>
    <w:p w14:paraId="6D0CF548" w14:textId="77777777" w:rsidR="00516776" w:rsidRDefault="00516776" w:rsidP="00516776">
      <w:pPr>
        <w:pStyle w:val="Heading4"/>
      </w:pPr>
      <w:bookmarkStart w:id="831" w:name="_Toc19702514"/>
      <w:bookmarkStart w:id="832" w:name="_Toc27751675"/>
      <w:bookmarkStart w:id="833" w:name="_Toc35971761"/>
      <w:bookmarkStart w:id="834" w:name="_Toc35976010"/>
      <w:bookmarkStart w:id="835" w:name="_Toc44849467"/>
      <w:bookmarkStart w:id="836" w:name="_Toc51853109"/>
      <w:bookmarkStart w:id="837" w:name="_Toc114582967"/>
      <w:r>
        <w:t>5.3.8.2</w:t>
      </w:r>
      <w:r>
        <w:tab/>
        <w:t>JSON Merge Patch</w:t>
      </w:r>
      <w:bookmarkEnd w:id="831"/>
      <w:bookmarkEnd w:id="832"/>
      <w:bookmarkEnd w:id="833"/>
      <w:bookmarkEnd w:id="834"/>
      <w:bookmarkEnd w:id="835"/>
      <w:bookmarkEnd w:id="836"/>
      <w:bookmarkEnd w:id="837"/>
    </w:p>
    <w:p w14:paraId="252ABF13" w14:textId="77777777" w:rsidR="00516776" w:rsidRDefault="00516776" w:rsidP="00516776">
      <w:r>
        <w:t xml:space="preserve">In the OpenAPI Specification [4] file, the content field key of the </w:t>
      </w:r>
      <w:r w:rsidRPr="00A5344A">
        <w:t>Request Body Object</w:t>
      </w:r>
      <w:r>
        <w:t xml:space="preserve"> shall contain "application/</w:t>
      </w:r>
      <w:proofErr w:type="spellStart"/>
      <w:r>
        <w:t>merge-patch+json</w:t>
      </w:r>
      <w:proofErr w:type="spellEnd"/>
      <w:r>
        <w:t>". The content field value is a</w:t>
      </w:r>
      <w:r w:rsidRPr="004769C7">
        <w:t xml:space="preserve"> </w:t>
      </w:r>
      <w:r>
        <w:t>Media Type Object</w:t>
      </w:r>
      <w:r w:rsidRPr="004769C7">
        <w:t xml:space="preserve"> </w:t>
      </w:r>
      <w:r>
        <w:t>identifying the applicable patch body Schema Object. The</w:t>
      </w:r>
      <w:r w:rsidRPr="00BE6C7A">
        <w:t xml:space="preserve"> </w:t>
      </w:r>
      <w:r>
        <w:t xml:space="preserve">patch body Schema Object may </w:t>
      </w:r>
      <w:r w:rsidRPr="004769C7">
        <w:t xml:space="preserve">contain structured data types derived from the data types used in </w:t>
      </w:r>
      <w:r w:rsidRPr="004769C7">
        <w:lastRenderedPageBreak/>
        <w:t xml:space="preserve">the </w:t>
      </w:r>
      <w:r>
        <w:t>schema</w:t>
      </w:r>
      <w:r w:rsidRPr="004769C7">
        <w:t xml:space="preserve"> to describe a complete representation of the resource </w:t>
      </w:r>
      <w:r>
        <w:t>in such a manner that</w:t>
      </w:r>
      <w:r w:rsidRPr="004769C7">
        <w:t xml:space="preserve"> attributes that are allowed to be modified</w:t>
      </w:r>
      <w:r>
        <w:t xml:space="preserve"> are listed in the "properties" validation keyword.</w:t>
      </w:r>
    </w:p>
    <w:p w14:paraId="73F0EF60" w14:textId="77777777" w:rsidR="00516776" w:rsidRPr="004769C7" w:rsidRDefault="00516776" w:rsidP="00516776">
      <w:pPr>
        <w:pStyle w:val="NO"/>
      </w:pPr>
      <w:r>
        <w:t>NOTE 1:</w:t>
      </w:r>
      <w:r>
        <w:tab/>
        <w:t xml:space="preserve">A derived structured data type is beneficial if </w:t>
      </w:r>
      <w:r w:rsidRPr="004769C7">
        <w:t>the data types used to describe a complete representation of the resource</w:t>
      </w:r>
      <w:r>
        <w:t xml:space="preserve"> contains mandatory attributes, if attributes are allowed to be removed by the PATCH operation, or if a checking by the OpenAPI tooling that only allowed modifications are done via the "</w:t>
      </w:r>
      <w:proofErr w:type="spellStart"/>
      <w:r>
        <w:t>additionalProperties</w:t>
      </w:r>
      <w:proofErr w:type="spellEnd"/>
      <w:r>
        <w:t>: false" keyword is desired. It also provides a clear description in the OpenAPI specification file to developers which modifications need to be supported.</w:t>
      </w:r>
    </w:p>
    <w:p w14:paraId="7D1C2DE8" w14:textId="77777777" w:rsidR="00516776" w:rsidRPr="004769C7" w:rsidRDefault="00516776" w:rsidP="00516776">
      <w:r>
        <w:t xml:space="preserve">As an alternative, the </w:t>
      </w:r>
      <w:r w:rsidRPr="004769C7">
        <w:t xml:space="preserve">data types used in the </w:t>
      </w:r>
      <w:r>
        <w:t>schema</w:t>
      </w:r>
      <w:r w:rsidRPr="004769C7">
        <w:t xml:space="preserve"> to describe a complete representation of the resource</w:t>
      </w:r>
      <w:r>
        <w:t xml:space="preserve"> may be used if any a</w:t>
      </w:r>
      <w:r w:rsidRPr="004769C7">
        <w:t xml:space="preserve">ttributes that are allowed to be removed </w:t>
      </w:r>
      <w:r>
        <w:t>are</w:t>
      </w:r>
      <w:r w:rsidRPr="004769C7">
        <w:t xml:space="preserve"> marked as "nullable: true</w:t>
      </w:r>
      <w:r>
        <w:t>" in that schema.</w:t>
      </w:r>
    </w:p>
    <w:p w14:paraId="3D1A1D2F" w14:textId="77777777" w:rsidR="00516776" w:rsidRDefault="00516776" w:rsidP="00516776">
      <w:r>
        <w:t>Any a</w:t>
      </w:r>
      <w:r w:rsidRPr="004769C7">
        <w:t xml:space="preserve">ttributes that are allowed to be removed </w:t>
      </w:r>
      <w:r>
        <w:t>shall be</w:t>
      </w:r>
      <w:r w:rsidRPr="004769C7">
        <w:t xml:space="preserve"> marked as "nullable: true</w:t>
      </w:r>
      <w:r>
        <w:t>"</w:t>
      </w:r>
      <w:r w:rsidRPr="00BE6C7A">
        <w:t xml:space="preserve"> </w:t>
      </w:r>
      <w:r>
        <w:t>in the patch body Schema Object.</w:t>
      </w:r>
    </w:p>
    <w:p w14:paraId="2DDE7050" w14:textId="77777777" w:rsidR="00516776" w:rsidRDefault="00516776" w:rsidP="00516776">
      <w:r>
        <w:t>The "</w:t>
      </w:r>
      <w:proofErr w:type="spellStart"/>
      <w:r>
        <w:t>additionalProperties</w:t>
      </w:r>
      <w:proofErr w:type="spellEnd"/>
      <w:r>
        <w:t>: false" keyword may be set.</w:t>
      </w:r>
    </w:p>
    <w:p w14:paraId="4987778A" w14:textId="77777777" w:rsidR="00516776" w:rsidRPr="004769C7" w:rsidRDefault="00516776" w:rsidP="00516776">
      <w:pPr>
        <w:pStyle w:val="NO"/>
      </w:pPr>
      <w:r>
        <w:t>NOTE 2:</w:t>
      </w:r>
      <w:r>
        <w:tab/>
        <w:t>The "</w:t>
      </w:r>
      <w:proofErr w:type="spellStart"/>
      <w:r>
        <w:t>additionalProperties</w:t>
      </w:r>
      <w:proofErr w:type="spellEnd"/>
      <w:r>
        <w:t xml:space="preserve">: false" keyword enables the OpenAPI tooling to check that only allowed modifications are done. Extensions of the object in future releases are still possible under the assumption that the supported features mechanism is used to negotiate the usage of any new attribute prior to the PATCH invocation. If </w:t>
      </w:r>
      <w:bookmarkStart w:id="838" w:name="_Hlk507631119"/>
      <w:r>
        <w:t>new optional attributes are expected to be introduced without corresponding supported feature or if PATCH can be used as first operation in an API</w:t>
      </w:r>
      <w:bookmarkEnd w:id="838"/>
      <w:r>
        <w:t>, the usage of the "</w:t>
      </w:r>
      <w:proofErr w:type="spellStart"/>
      <w:r>
        <w:t>additionalProperties</w:t>
      </w:r>
      <w:proofErr w:type="spellEnd"/>
      <w:r>
        <w:t>: false" keyword is not appropriate.</w:t>
      </w:r>
    </w:p>
    <w:p w14:paraId="6D01D819" w14:textId="77777777" w:rsidR="00516776" w:rsidRPr="004769C7" w:rsidRDefault="00516776" w:rsidP="00516776">
      <w:pPr>
        <w:pStyle w:val="Heading4"/>
      </w:pPr>
      <w:bookmarkStart w:id="839" w:name="_Toc19702515"/>
      <w:bookmarkStart w:id="840" w:name="_Toc27751676"/>
      <w:bookmarkStart w:id="841" w:name="_Toc35971762"/>
      <w:bookmarkStart w:id="842" w:name="_Toc35976011"/>
      <w:bookmarkStart w:id="843" w:name="_Toc44849468"/>
      <w:bookmarkStart w:id="844" w:name="_Toc51853110"/>
      <w:bookmarkStart w:id="845" w:name="_Toc114582968"/>
      <w:r>
        <w:t>5.3.8.3</w:t>
      </w:r>
      <w:r>
        <w:tab/>
        <w:t>JSON PATCH</w:t>
      </w:r>
      <w:bookmarkEnd w:id="839"/>
      <w:bookmarkEnd w:id="840"/>
      <w:bookmarkEnd w:id="841"/>
      <w:bookmarkEnd w:id="842"/>
      <w:bookmarkEnd w:id="843"/>
      <w:bookmarkEnd w:id="844"/>
      <w:bookmarkEnd w:id="845"/>
    </w:p>
    <w:p w14:paraId="7ACC37A8" w14:textId="77777777" w:rsidR="00516776" w:rsidRDefault="00516776" w:rsidP="00516776">
      <w:bookmarkStart w:id="846" w:name="_Hlk506398371"/>
      <w:r>
        <w:t xml:space="preserve">In the OpenAPI Specification [4] file, the content field of the key </w:t>
      </w:r>
      <w:r w:rsidRPr="00A5344A">
        <w:t>Request Body Object</w:t>
      </w:r>
      <w:r>
        <w:t xml:space="preserve"> shall contain "application/</w:t>
      </w:r>
      <w:proofErr w:type="spellStart"/>
      <w:r>
        <w:t>json-patch+json</w:t>
      </w:r>
      <w:proofErr w:type="spellEnd"/>
      <w:r>
        <w:t>". The content field value is a Media Type Object identifying the applicable patch body. It may contain a mutually exclusive list (using the "</w:t>
      </w:r>
      <w:proofErr w:type="spellStart"/>
      <w:r>
        <w:t>oneOf</w:t>
      </w:r>
      <w:proofErr w:type="spellEnd"/>
      <w:r>
        <w:t xml:space="preserve">" keyword) of all </w:t>
      </w:r>
      <w:r w:rsidRPr="00DD4CD8">
        <w:t>allowed modifications as &lt;path, op, value&gt; tuple</w:t>
      </w:r>
      <w:r>
        <w:t>s</w:t>
      </w:r>
      <w:r w:rsidRPr="00DD4CD8">
        <w:t xml:space="preserve">, where </w:t>
      </w:r>
      <w:r>
        <w:t>"</w:t>
      </w:r>
      <w:r w:rsidRPr="00DD4CD8">
        <w:t>path</w:t>
      </w:r>
      <w:r>
        <w:t>"</w:t>
      </w:r>
      <w:r w:rsidRPr="00DD4CD8">
        <w:t xml:space="preserve"> is a string containing </w:t>
      </w:r>
      <w:r>
        <w:t>a JSON Pointer value referring to a JSON object</w:t>
      </w:r>
      <w:r w:rsidRPr="00DD4CD8">
        <w:t xml:space="preserve"> that </w:t>
      </w:r>
      <w:r>
        <w:t>is</w:t>
      </w:r>
      <w:r w:rsidRPr="00DD4CD8">
        <w:t xml:space="preserve"> allowed to be modified, </w:t>
      </w:r>
      <w:r>
        <w:t>"</w:t>
      </w:r>
      <w:r w:rsidRPr="00DD4CD8">
        <w:t>op</w:t>
      </w:r>
      <w:r>
        <w:t>"</w:t>
      </w:r>
      <w:r w:rsidRPr="00DD4CD8">
        <w:t xml:space="preserve"> is an enumeration of </w:t>
      </w:r>
      <w:r>
        <w:t>allowed JSON PATCH operations</w:t>
      </w:r>
      <w:r w:rsidRPr="00DD4CD8">
        <w:t xml:space="preserve"> on the JSON object identified by </w:t>
      </w:r>
      <w:r>
        <w:t>"</w:t>
      </w:r>
      <w:r w:rsidRPr="00DD4CD8">
        <w:t>path</w:t>
      </w:r>
      <w:r>
        <w:t>"</w:t>
      </w:r>
      <w:r w:rsidRPr="00DD4CD8">
        <w:t xml:space="preserve"> and </w:t>
      </w:r>
      <w:r>
        <w:t>"</w:t>
      </w:r>
      <w:r w:rsidRPr="00DD4CD8">
        <w:t>value</w:t>
      </w:r>
      <w:r>
        <w:t>"</w:t>
      </w:r>
      <w:r w:rsidRPr="00DD4CD8">
        <w:t xml:space="preserve"> representing the schema/type of </w:t>
      </w:r>
      <w:r>
        <w:t xml:space="preserve">the </w:t>
      </w:r>
      <w:r w:rsidRPr="00DD4CD8">
        <w:t xml:space="preserve">value that will be updated </w:t>
      </w:r>
      <w:r>
        <w:t xml:space="preserve">or </w:t>
      </w:r>
      <w:r w:rsidRPr="00DD4CD8">
        <w:t xml:space="preserve">added </w:t>
      </w:r>
      <w:r>
        <w:t>at</w:t>
      </w:r>
      <w:r w:rsidRPr="00DD4CD8">
        <w:t xml:space="preserve"> the J</w:t>
      </w:r>
      <w:r>
        <w:t>SON object identified by "path". In addition, an open alternative containing an object with no properties may be added using the "</w:t>
      </w:r>
      <w:proofErr w:type="spellStart"/>
      <w:r>
        <w:t>anyOf</w:t>
      </w:r>
      <w:proofErr w:type="spellEnd"/>
      <w:r>
        <w:t>" keyword.</w:t>
      </w:r>
    </w:p>
    <w:bookmarkEnd w:id="846"/>
    <w:p w14:paraId="07801C8C" w14:textId="77777777" w:rsidR="00516776" w:rsidRPr="004769C7" w:rsidRDefault="00516776" w:rsidP="00516776">
      <w:pPr>
        <w:pStyle w:val="NO"/>
      </w:pPr>
      <w:r>
        <w:t>NOTE 1:</w:t>
      </w:r>
      <w:r>
        <w:tab/>
        <w:t>A mutually exclusive list provides a clear description in the OpenAPI specification file to developers which modifications need to be supported. This is of particular interest if only a limited number of modifications need to be supported. If no open alternative is included, the OpenAPI tooling will also check that only allowed modifications are done.</w:t>
      </w:r>
    </w:p>
    <w:p w14:paraId="58D3EBB8" w14:textId="77777777" w:rsidR="00516776" w:rsidRPr="004769C7" w:rsidRDefault="00516776" w:rsidP="00516776">
      <w:pPr>
        <w:pStyle w:val="NO"/>
      </w:pPr>
      <w:r>
        <w:t>NOTE 2:</w:t>
      </w:r>
      <w:r>
        <w:tab/>
        <w:t>The open alternative allows for extensions of the PATCH in scenarios where new optional attributes are expected to be introduced without corresponding supported feature or if PATCH can be used as first operation in an API.</w:t>
      </w:r>
    </w:p>
    <w:p w14:paraId="5506C8E9" w14:textId="77777777" w:rsidR="00516776" w:rsidRDefault="00516776" w:rsidP="00516776">
      <w:pPr>
        <w:pStyle w:val="Heading3"/>
        <w:rPr>
          <w:lang w:eastAsia="zh-CN"/>
        </w:rPr>
      </w:pPr>
      <w:bookmarkStart w:id="847" w:name="_Toc19702516"/>
      <w:bookmarkStart w:id="848" w:name="_Toc27751677"/>
      <w:bookmarkStart w:id="849" w:name="_Toc35971763"/>
      <w:bookmarkStart w:id="850" w:name="_Toc35976012"/>
      <w:bookmarkStart w:id="851" w:name="_Toc44849469"/>
      <w:bookmarkStart w:id="852" w:name="_Toc51853111"/>
      <w:bookmarkStart w:id="853" w:name="_Toc114582969"/>
      <w:r>
        <w:rPr>
          <w:lang w:eastAsia="zh-CN"/>
        </w:rPr>
        <w:t>5.3.9</w:t>
      </w:r>
      <w:r>
        <w:rPr>
          <w:lang w:eastAsia="zh-CN"/>
        </w:rPr>
        <w:tab/>
      </w:r>
      <w:r>
        <w:rPr>
          <w:rFonts w:hint="eastAsia"/>
          <w:lang w:eastAsia="zh-CN"/>
        </w:rPr>
        <w:t>Structured data types</w:t>
      </w:r>
      <w:bookmarkEnd w:id="847"/>
      <w:bookmarkEnd w:id="848"/>
      <w:bookmarkEnd w:id="849"/>
      <w:bookmarkEnd w:id="850"/>
      <w:bookmarkEnd w:id="851"/>
      <w:bookmarkEnd w:id="852"/>
      <w:bookmarkEnd w:id="853"/>
    </w:p>
    <w:p w14:paraId="00566F09" w14:textId="77777777" w:rsidR="00516776" w:rsidRDefault="00516776" w:rsidP="00516776">
      <w:r>
        <w:rPr>
          <w:lang w:eastAsia="zh-CN"/>
        </w:rPr>
        <w:t>For a structured data type, as defined in clause </w:t>
      </w:r>
      <w:r>
        <w:rPr>
          <w:rFonts w:hint="eastAsia"/>
          <w:lang w:eastAsia="zh-CN"/>
        </w:rPr>
        <w:t>5.2.4.2</w:t>
      </w:r>
      <w:r>
        <w:rPr>
          <w:lang w:eastAsia="zh-CN"/>
        </w:rPr>
        <w:t xml:space="preserve">, the </w:t>
      </w:r>
      <w:r>
        <w:t>OpenAPI specification [4] file shall contain a definition in the components/schemas clause defining a schema with the name of the structured data type as key.</w:t>
      </w:r>
    </w:p>
    <w:p w14:paraId="0EEE5E53" w14:textId="77777777" w:rsidR="00516776" w:rsidRDefault="00516776" w:rsidP="00516776">
      <w:r>
        <w:t>The schema shall contain:</w:t>
      </w:r>
    </w:p>
    <w:p w14:paraId="69A55684" w14:textId="77777777" w:rsidR="00516776" w:rsidRDefault="00516776" w:rsidP="00516776">
      <w:pPr>
        <w:pStyle w:val="B1"/>
      </w:pPr>
      <w:r>
        <w:t>-</w:t>
      </w:r>
      <w:r>
        <w:tab/>
        <w:t>"type: object";</w:t>
      </w:r>
    </w:p>
    <w:p w14:paraId="06F4EF4A" w14:textId="77777777" w:rsidR="00516776" w:rsidRDefault="00516776" w:rsidP="00516776">
      <w:pPr>
        <w:pStyle w:val="B1"/>
      </w:pPr>
      <w:r>
        <w:t>-</w:t>
      </w:r>
      <w:r>
        <w:tab/>
        <w:t>if any attributes in the structured data type are marked as mandatory, a "required" keyword listing those attributes; and</w:t>
      </w:r>
    </w:p>
    <w:p w14:paraId="7D8C8DB2" w14:textId="77777777" w:rsidR="00516776" w:rsidRDefault="00516776" w:rsidP="00516776">
      <w:pPr>
        <w:pStyle w:val="B1"/>
      </w:pPr>
      <w:r>
        <w:t>-</w:t>
      </w:r>
      <w:r>
        <w:tab/>
        <w:t>a "properties" keyword containing for each attribute in the structured data type an entry with the attribute name as key and:</w:t>
      </w:r>
    </w:p>
    <w:p w14:paraId="1424DF20" w14:textId="77777777" w:rsidR="00516776" w:rsidRDefault="00516776" w:rsidP="00516776">
      <w:pPr>
        <w:pStyle w:val="B2"/>
      </w:pPr>
      <w:r>
        <w:t>1.</w:t>
      </w:r>
      <w:r>
        <w:tab/>
        <w:t>if the data type is "</w:t>
      </w:r>
      <w:r w:rsidRPr="00495D18">
        <w:rPr>
          <w:i/>
        </w:rPr>
        <w:t>&lt;type&gt;</w:t>
      </w:r>
      <w:r>
        <w:t>":</w:t>
      </w:r>
    </w:p>
    <w:p w14:paraId="65909308" w14:textId="77777777" w:rsidR="00516776" w:rsidRDefault="00516776" w:rsidP="00516776">
      <w:pPr>
        <w:pStyle w:val="B3"/>
      </w:pPr>
      <w:r>
        <w:t>a.</w:t>
      </w:r>
      <w:r>
        <w:tab/>
        <w:t>if the data type of the attribute is "string", "number", "integer", or "</w:t>
      </w:r>
      <w:proofErr w:type="spellStart"/>
      <w:r>
        <w:t>boolean</w:t>
      </w:r>
      <w:proofErr w:type="spellEnd"/>
      <w:r>
        <w:t>";</w:t>
      </w:r>
    </w:p>
    <w:p w14:paraId="766593E3" w14:textId="77777777" w:rsidR="00516776" w:rsidRDefault="00516776" w:rsidP="00516776">
      <w:pPr>
        <w:pStyle w:val="B4"/>
      </w:pPr>
      <w:proofErr w:type="spellStart"/>
      <w:r>
        <w:t>i</w:t>
      </w:r>
      <w:proofErr w:type="spellEnd"/>
      <w:r>
        <w:t>)</w:t>
      </w:r>
      <w:r>
        <w:tab/>
        <w:t xml:space="preserve">a type definition using that data type as value ("type: </w:t>
      </w:r>
      <w:r w:rsidRPr="00805E39">
        <w:rPr>
          <w:i/>
        </w:rPr>
        <w:t>&lt;data type&gt;</w:t>
      </w:r>
      <w:r>
        <w:t>"); and</w:t>
      </w:r>
    </w:p>
    <w:p w14:paraId="31E76094" w14:textId="77777777" w:rsidR="00516776" w:rsidRDefault="00516776" w:rsidP="00516776">
      <w:pPr>
        <w:pStyle w:val="B4"/>
      </w:pPr>
      <w:r>
        <w:lastRenderedPageBreak/>
        <w:t>ii)</w:t>
      </w:r>
      <w:r>
        <w:tab/>
      </w:r>
      <w:r w:rsidRPr="00E73DFD">
        <w:t xml:space="preserve">optionally "description: </w:t>
      </w:r>
      <w:r w:rsidRPr="00E73DFD">
        <w:rPr>
          <w:i/>
        </w:rPr>
        <w:t>&lt;description&gt;</w:t>
      </w:r>
      <w:r w:rsidRPr="00E73DFD">
        <w:t xml:space="preserve">", where </w:t>
      </w:r>
      <w:r w:rsidRPr="00E73DFD">
        <w:rPr>
          <w:i/>
        </w:rPr>
        <w:t>&lt;description&gt;</w:t>
      </w:r>
      <w:r w:rsidRPr="00E73DFD">
        <w:t xml:space="preserve"> is the description of the attribute in the table defining the structured data type; </w:t>
      </w:r>
      <w:r>
        <w:t>or</w:t>
      </w:r>
    </w:p>
    <w:p w14:paraId="1470E403" w14:textId="77777777" w:rsidR="00516776" w:rsidRDefault="00516776" w:rsidP="00516776">
      <w:pPr>
        <w:pStyle w:val="B3"/>
      </w:pPr>
      <w:r>
        <w:t>b.</w:t>
      </w:r>
      <w:r>
        <w:tab/>
        <w:t xml:space="preserve">otherwise a reference to the data type schema for the data type </w:t>
      </w:r>
      <w:r w:rsidRPr="00805E39">
        <w:rPr>
          <w:i/>
        </w:rPr>
        <w:t>&lt;data type&gt;</w:t>
      </w:r>
      <w:r>
        <w:t xml:space="preserve"> of the attribute, i.e. "</w:t>
      </w:r>
      <w:r w:rsidRPr="00D65A82">
        <w:t>$ref: '#/components/schemas/</w:t>
      </w:r>
      <w:r w:rsidRPr="00805E39">
        <w:rPr>
          <w:i/>
        </w:rPr>
        <w:t>&lt;data type&gt;</w:t>
      </w:r>
      <w:r>
        <w:t>'" if that data type schema is contained in the same OpenAPI specification file and "</w:t>
      </w:r>
      <w:r w:rsidRPr="00D65A82">
        <w:t>$ref: '</w:t>
      </w:r>
      <w:r w:rsidRPr="00A127E4">
        <w:rPr>
          <w:i/>
        </w:rPr>
        <w:t>&lt;filename&gt;</w:t>
      </w:r>
      <w:r w:rsidRPr="00D65A82">
        <w:t>#/components/schemas/</w:t>
      </w:r>
      <w:r w:rsidRPr="00805E39">
        <w:rPr>
          <w:i/>
        </w:rPr>
        <w:t>&lt;data type&gt;</w:t>
      </w:r>
      <w:r>
        <w:t xml:space="preserve">'" if that data type schema is contained in file </w:t>
      </w:r>
      <w:r w:rsidRPr="00A127E4">
        <w:rPr>
          <w:i/>
        </w:rPr>
        <w:t>&lt;filename&gt;</w:t>
      </w:r>
      <w:r>
        <w:t xml:space="preserve"> in the same directory on the same server;</w:t>
      </w:r>
    </w:p>
    <w:p w14:paraId="49E7FD30" w14:textId="77777777" w:rsidR="00516776" w:rsidRDefault="00516776" w:rsidP="00516776">
      <w:pPr>
        <w:pStyle w:val="B2"/>
      </w:pPr>
      <w:r>
        <w:t>2.</w:t>
      </w:r>
      <w:r>
        <w:tab/>
        <w:t>if the data type is "array</w:t>
      </w:r>
      <w:r w:rsidRPr="00495D18">
        <w:rPr>
          <w:i/>
        </w:rPr>
        <w:t>(&lt;type&gt;</w:t>
      </w:r>
      <w:r>
        <w:t>)":</w:t>
      </w:r>
    </w:p>
    <w:p w14:paraId="63E8F9D2" w14:textId="77777777" w:rsidR="00516776" w:rsidRDefault="00516776" w:rsidP="00516776">
      <w:pPr>
        <w:pStyle w:val="B3"/>
      </w:pPr>
      <w:r>
        <w:t>a.</w:t>
      </w:r>
      <w:r>
        <w:tab/>
        <w:t>a type definition "type: array";</w:t>
      </w:r>
    </w:p>
    <w:p w14:paraId="7BC4CFE4" w14:textId="77777777" w:rsidR="00516776" w:rsidRDefault="00516776" w:rsidP="00516776">
      <w:pPr>
        <w:pStyle w:val="B3"/>
      </w:pPr>
      <w:r>
        <w:t>b.</w:t>
      </w:r>
      <w:r>
        <w:tab/>
        <w:t>an "items:" definition containing:</w:t>
      </w:r>
    </w:p>
    <w:p w14:paraId="48685F87" w14:textId="77777777" w:rsidR="00516776" w:rsidRDefault="00516776" w:rsidP="00516776">
      <w:pPr>
        <w:pStyle w:val="B4"/>
      </w:pPr>
      <w:proofErr w:type="spellStart"/>
      <w:r>
        <w:t>i</w:t>
      </w:r>
      <w:proofErr w:type="spellEnd"/>
      <w:r>
        <w:t>).</w:t>
      </w:r>
      <w:r>
        <w:tab/>
        <w:t>if the data type of the attribute is "string", "number", "integer", or "</w:t>
      </w:r>
      <w:proofErr w:type="spellStart"/>
      <w:r>
        <w:t>boolean</w:t>
      </w:r>
      <w:proofErr w:type="spellEnd"/>
      <w:r>
        <w:t xml:space="preserve">", a type definition using that data type as value ("type: </w:t>
      </w:r>
      <w:r w:rsidRPr="00BB76EF">
        <w:rPr>
          <w:i/>
        </w:rPr>
        <w:t>&lt;data type&gt;</w:t>
      </w:r>
      <w:r>
        <w:t>"); or</w:t>
      </w:r>
    </w:p>
    <w:p w14:paraId="6725A810" w14:textId="77777777" w:rsidR="00516776" w:rsidRDefault="00516776" w:rsidP="00516776">
      <w:pPr>
        <w:pStyle w:val="B4"/>
      </w:pPr>
      <w:r>
        <w:t>ii).</w:t>
      </w:r>
      <w:r>
        <w:tab/>
        <w:t xml:space="preserve">otherwise a reference to the data type schema for the data type </w:t>
      </w:r>
      <w:r w:rsidRPr="00805E39">
        <w:rPr>
          <w:i/>
        </w:rPr>
        <w:t>&lt;data type&gt;</w:t>
      </w:r>
      <w:r>
        <w:t xml:space="preserve"> of the attribute, i.e. "</w:t>
      </w:r>
      <w:r w:rsidRPr="00D65A82">
        <w:t>$ref: '#/components/schemas/</w:t>
      </w:r>
      <w:r w:rsidRPr="00805E39">
        <w:rPr>
          <w:i/>
        </w:rPr>
        <w:t>&lt;data type&gt;</w:t>
      </w:r>
      <w:r>
        <w:t>'" if that data type schema is contained in the same OpenAPI specification file and "</w:t>
      </w:r>
      <w:r w:rsidRPr="00D65A82">
        <w:t>$ref: '</w:t>
      </w:r>
      <w:r w:rsidRPr="00A127E4">
        <w:rPr>
          <w:i/>
        </w:rPr>
        <w:t>&lt;filename&gt;</w:t>
      </w:r>
      <w:r w:rsidRPr="00D65A82">
        <w:t>#/components/schemas/</w:t>
      </w:r>
      <w:r w:rsidRPr="00805E39">
        <w:rPr>
          <w:i/>
        </w:rPr>
        <w:t>&lt;data type&gt;</w:t>
      </w:r>
      <w:r>
        <w:t xml:space="preserve">'" if that data type schema is contained in file </w:t>
      </w:r>
      <w:r w:rsidRPr="00A127E4">
        <w:rPr>
          <w:i/>
        </w:rPr>
        <w:t>&lt;filename&gt;</w:t>
      </w:r>
      <w:r>
        <w:t xml:space="preserve"> in the same directory on the same server;</w:t>
      </w:r>
    </w:p>
    <w:p w14:paraId="2AAD6ED7" w14:textId="77777777" w:rsidR="00516776" w:rsidRDefault="00516776" w:rsidP="00516776">
      <w:pPr>
        <w:pStyle w:val="B3"/>
      </w:pPr>
      <w:r>
        <w:t>c.</w:t>
      </w:r>
      <w:r>
        <w:tab/>
        <w:t xml:space="preserve">if the cardinality contained an integer value </w:t>
      </w:r>
      <w:r w:rsidRPr="00162404">
        <w:rPr>
          <w:i/>
        </w:rPr>
        <w:t>&lt;</w:t>
      </w:r>
      <w:r>
        <w:rPr>
          <w:i/>
        </w:rPr>
        <w:t>m</w:t>
      </w:r>
      <w:r w:rsidRPr="00162404">
        <w:rPr>
          <w:i/>
        </w:rPr>
        <w:t>&gt;</w:t>
      </w:r>
      <w:r>
        <w:t xml:space="preserve"> as lower boundary, "</w:t>
      </w:r>
      <w:proofErr w:type="spellStart"/>
      <w:r>
        <w:t>minItems</w:t>
      </w:r>
      <w:proofErr w:type="spellEnd"/>
      <w:r>
        <w:t xml:space="preserve">: </w:t>
      </w:r>
      <w:r w:rsidRPr="00BB76EF">
        <w:rPr>
          <w:i/>
        </w:rPr>
        <w:t>&lt;</w:t>
      </w:r>
      <w:r>
        <w:rPr>
          <w:i/>
        </w:rPr>
        <w:t>m</w:t>
      </w:r>
      <w:r w:rsidRPr="00BB76EF">
        <w:rPr>
          <w:i/>
        </w:rPr>
        <w:t>&gt;</w:t>
      </w:r>
      <w:r w:rsidRPr="00162404">
        <w:t>"</w:t>
      </w:r>
      <w:r>
        <w:t>; and</w:t>
      </w:r>
    </w:p>
    <w:p w14:paraId="5A81FFB3" w14:textId="77777777" w:rsidR="00516776" w:rsidRDefault="00516776" w:rsidP="00516776">
      <w:pPr>
        <w:pStyle w:val="B3"/>
      </w:pPr>
      <w:r>
        <w:t>d.</w:t>
      </w:r>
      <w:r>
        <w:tab/>
        <w:t xml:space="preserve">if the cardinality contained an integer value </w:t>
      </w:r>
      <w:r w:rsidRPr="00162404">
        <w:rPr>
          <w:i/>
        </w:rPr>
        <w:t>&lt;n&gt;</w:t>
      </w:r>
      <w:r>
        <w:t xml:space="preserve"> as upper boundary, "</w:t>
      </w:r>
      <w:proofErr w:type="spellStart"/>
      <w:r>
        <w:t>maxItems</w:t>
      </w:r>
      <w:proofErr w:type="spellEnd"/>
      <w:r>
        <w:t xml:space="preserve">: </w:t>
      </w:r>
      <w:r w:rsidRPr="00BB76EF">
        <w:rPr>
          <w:i/>
        </w:rPr>
        <w:t>&lt;n&gt;</w:t>
      </w:r>
      <w:r w:rsidRPr="00162404">
        <w:t>"</w:t>
      </w:r>
      <w:r>
        <w:t>;</w:t>
      </w:r>
      <w:r w:rsidRPr="00E73DFD">
        <w:t xml:space="preserve"> </w:t>
      </w:r>
      <w:r>
        <w:t>and</w:t>
      </w:r>
    </w:p>
    <w:p w14:paraId="483B6ED0" w14:textId="77777777" w:rsidR="00516776" w:rsidRDefault="00516776" w:rsidP="00516776">
      <w:pPr>
        <w:pStyle w:val="B3"/>
      </w:pPr>
      <w:r>
        <w:t>e.</w:t>
      </w:r>
      <w:r>
        <w:tab/>
        <w:t xml:space="preserve">optionally "description: </w:t>
      </w:r>
      <w:r w:rsidRPr="00A127E4">
        <w:rPr>
          <w:i/>
        </w:rPr>
        <w:t>&lt;description&gt;</w:t>
      </w:r>
      <w:r>
        <w:t xml:space="preserve">", where </w:t>
      </w:r>
      <w:r w:rsidRPr="00A127E4">
        <w:rPr>
          <w:i/>
        </w:rPr>
        <w:t>&lt;description&gt;</w:t>
      </w:r>
      <w:r>
        <w:t xml:space="preserve"> is the description of the attribute in the table defining the structured data type;</w:t>
      </w:r>
    </w:p>
    <w:p w14:paraId="2B16F3E9" w14:textId="77777777" w:rsidR="00516776" w:rsidRDefault="00516776" w:rsidP="00516776">
      <w:pPr>
        <w:pStyle w:val="B2"/>
      </w:pPr>
      <w:r>
        <w:t>3.</w:t>
      </w:r>
      <w:r>
        <w:tab/>
        <w:t>if the data type is "map</w:t>
      </w:r>
      <w:r w:rsidRPr="00495D18">
        <w:rPr>
          <w:i/>
        </w:rPr>
        <w:t>(&lt;type&gt;</w:t>
      </w:r>
      <w:r>
        <w:t>)":</w:t>
      </w:r>
    </w:p>
    <w:p w14:paraId="2A97FD06" w14:textId="77777777" w:rsidR="00516776" w:rsidRDefault="00516776" w:rsidP="00516776">
      <w:pPr>
        <w:pStyle w:val="B3"/>
      </w:pPr>
      <w:r>
        <w:t>a.</w:t>
      </w:r>
      <w:r>
        <w:tab/>
        <w:t>a type definition "type: object"; and</w:t>
      </w:r>
    </w:p>
    <w:p w14:paraId="23D29EAE" w14:textId="77777777" w:rsidR="00516776" w:rsidRDefault="00516776" w:rsidP="00516776">
      <w:pPr>
        <w:pStyle w:val="B3"/>
      </w:pPr>
      <w:r>
        <w:t>b.</w:t>
      </w:r>
      <w:r>
        <w:tab/>
        <w:t>an "</w:t>
      </w:r>
      <w:proofErr w:type="spellStart"/>
      <w:r w:rsidRPr="00162404">
        <w:t>additionalProperties</w:t>
      </w:r>
      <w:proofErr w:type="spellEnd"/>
      <w:r>
        <w:t>:" definition containing:</w:t>
      </w:r>
    </w:p>
    <w:p w14:paraId="621E4855" w14:textId="77777777" w:rsidR="00516776" w:rsidRDefault="00516776" w:rsidP="00516776">
      <w:pPr>
        <w:pStyle w:val="B4"/>
      </w:pPr>
      <w:proofErr w:type="spellStart"/>
      <w:r>
        <w:t>i</w:t>
      </w:r>
      <w:proofErr w:type="spellEnd"/>
      <w:r>
        <w:t>).</w:t>
      </w:r>
      <w:r>
        <w:tab/>
        <w:t>if the data type of the attribute is "string", "number", "integer", or "</w:t>
      </w:r>
      <w:proofErr w:type="spellStart"/>
      <w:r>
        <w:t>boolean</w:t>
      </w:r>
      <w:proofErr w:type="spellEnd"/>
      <w:r>
        <w:t xml:space="preserve">", a type definition using that data type as value ("type: </w:t>
      </w:r>
      <w:r w:rsidRPr="00BB76EF">
        <w:rPr>
          <w:i/>
        </w:rPr>
        <w:t>&lt;data type&gt;</w:t>
      </w:r>
      <w:r>
        <w:t>"); or</w:t>
      </w:r>
    </w:p>
    <w:p w14:paraId="3EC9DDE3" w14:textId="77777777" w:rsidR="00516776" w:rsidRDefault="00516776" w:rsidP="00516776">
      <w:pPr>
        <w:pStyle w:val="B4"/>
      </w:pPr>
      <w:r>
        <w:t>ii).</w:t>
      </w:r>
      <w:r>
        <w:tab/>
        <w:t xml:space="preserve">otherwise a reference to the data type schema for the data type </w:t>
      </w:r>
      <w:r w:rsidRPr="00805E39">
        <w:rPr>
          <w:i/>
        </w:rPr>
        <w:t>&lt;data type&gt;</w:t>
      </w:r>
      <w:r>
        <w:t xml:space="preserve"> of the attribute, i.e. "</w:t>
      </w:r>
      <w:r w:rsidRPr="00D65A82">
        <w:t>$ref: '#/components/schemas/</w:t>
      </w:r>
      <w:r w:rsidRPr="00805E39">
        <w:rPr>
          <w:i/>
        </w:rPr>
        <w:t>&lt;data type&gt;</w:t>
      </w:r>
      <w:r>
        <w:t>'" if that data type schema is contained in the same OpenAPI specification file and "</w:t>
      </w:r>
      <w:r w:rsidRPr="00D65A82">
        <w:t>$ref: '</w:t>
      </w:r>
      <w:r w:rsidRPr="00A127E4">
        <w:rPr>
          <w:i/>
        </w:rPr>
        <w:t>&lt;filename&gt;</w:t>
      </w:r>
      <w:r w:rsidRPr="00D65A82">
        <w:t>#/components/schemas/</w:t>
      </w:r>
      <w:r w:rsidRPr="00805E39">
        <w:rPr>
          <w:i/>
        </w:rPr>
        <w:t>&lt;data type&gt;</w:t>
      </w:r>
      <w:r>
        <w:t xml:space="preserve">'" if that data type schema is contained in file </w:t>
      </w:r>
      <w:r w:rsidRPr="00A127E4">
        <w:rPr>
          <w:i/>
        </w:rPr>
        <w:t>&lt;filename&gt;</w:t>
      </w:r>
      <w:r>
        <w:t xml:space="preserve"> in the same directory on the same server;</w:t>
      </w:r>
    </w:p>
    <w:p w14:paraId="615234B7" w14:textId="77777777" w:rsidR="00516776" w:rsidRDefault="00516776" w:rsidP="00516776">
      <w:pPr>
        <w:pStyle w:val="B3"/>
      </w:pPr>
      <w:r>
        <w:t>c.</w:t>
      </w:r>
      <w:r>
        <w:tab/>
        <w:t xml:space="preserve">if the cardinality contained an integer value </w:t>
      </w:r>
      <w:r w:rsidRPr="00162404">
        <w:rPr>
          <w:i/>
        </w:rPr>
        <w:t>&lt;</w:t>
      </w:r>
      <w:r>
        <w:rPr>
          <w:i/>
        </w:rPr>
        <w:t>m</w:t>
      </w:r>
      <w:r w:rsidRPr="00162404">
        <w:rPr>
          <w:i/>
        </w:rPr>
        <w:t>&gt;</w:t>
      </w:r>
      <w:r>
        <w:t xml:space="preserve"> as lower boundary, "</w:t>
      </w:r>
      <w:proofErr w:type="spellStart"/>
      <w:r>
        <w:t>min</w:t>
      </w:r>
      <w:r w:rsidRPr="00F1245C">
        <w:t>Properties</w:t>
      </w:r>
      <w:proofErr w:type="spellEnd"/>
      <w:r>
        <w:t xml:space="preserve">: </w:t>
      </w:r>
      <w:r w:rsidRPr="00BB76EF">
        <w:rPr>
          <w:i/>
        </w:rPr>
        <w:t>&lt;</w:t>
      </w:r>
      <w:r>
        <w:rPr>
          <w:i/>
        </w:rPr>
        <w:t>m</w:t>
      </w:r>
      <w:r w:rsidRPr="00BB76EF">
        <w:rPr>
          <w:i/>
        </w:rPr>
        <w:t>&gt;</w:t>
      </w:r>
      <w:r w:rsidRPr="00162404">
        <w:t>"</w:t>
      </w:r>
      <w:r>
        <w:t>; and</w:t>
      </w:r>
    </w:p>
    <w:p w14:paraId="29BD35DC" w14:textId="77777777" w:rsidR="00516776" w:rsidRDefault="00516776" w:rsidP="00516776">
      <w:pPr>
        <w:pStyle w:val="B3"/>
      </w:pPr>
      <w:r>
        <w:t>d.</w:t>
      </w:r>
      <w:r>
        <w:tab/>
        <w:t xml:space="preserve">if the cardinality contained an integer value </w:t>
      </w:r>
      <w:r w:rsidRPr="00162404">
        <w:rPr>
          <w:i/>
        </w:rPr>
        <w:t>&lt;n&gt;</w:t>
      </w:r>
      <w:r>
        <w:t xml:space="preserve"> as upper boundary, "</w:t>
      </w:r>
      <w:proofErr w:type="spellStart"/>
      <w:r>
        <w:t>max</w:t>
      </w:r>
      <w:r w:rsidRPr="00F1245C">
        <w:t>Properties</w:t>
      </w:r>
      <w:proofErr w:type="spellEnd"/>
      <w:r>
        <w:t xml:space="preserve">: </w:t>
      </w:r>
      <w:r w:rsidRPr="00BB76EF">
        <w:rPr>
          <w:i/>
        </w:rPr>
        <w:t>&lt;n&gt;</w:t>
      </w:r>
      <w:r w:rsidRPr="00162404">
        <w:t>"</w:t>
      </w:r>
      <w:r>
        <w:t>; and</w:t>
      </w:r>
    </w:p>
    <w:p w14:paraId="5AC8098B" w14:textId="77777777" w:rsidR="00516776" w:rsidRDefault="00516776" w:rsidP="00516776">
      <w:pPr>
        <w:pStyle w:val="B3"/>
      </w:pPr>
      <w:r>
        <w:t>e.</w:t>
      </w:r>
      <w:r>
        <w:tab/>
        <w:t xml:space="preserve">"description: </w:t>
      </w:r>
      <w:r w:rsidRPr="00A127E4">
        <w:rPr>
          <w:i/>
        </w:rPr>
        <w:t>&lt;description&gt;</w:t>
      </w:r>
      <w:r>
        <w:t xml:space="preserve">", where </w:t>
      </w:r>
      <w:r w:rsidRPr="00A127E4">
        <w:rPr>
          <w:i/>
        </w:rPr>
        <w:t>&lt;description&gt;</w:t>
      </w:r>
      <w:r>
        <w:t xml:space="preserve"> is the description of the attribute in the table defining the structured data type.</w:t>
      </w:r>
    </w:p>
    <w:p w14:paraId="4723046B" w14:textId="77777777" w:rsidR="00516776" w:rsidRPr="003677FF" w:rsidRDefault="00516776" w:rsidP="00516776">
      <w:pPr>
        <w:pStyle w:val="NO"/>
        <w:rPr>
          <w:lang w:val="en-US" w:eastAsia="zh-CN"/>
        </w:rPr>
      </w:pPr>
      <w:r>
        <w:rPr>
          <w:lang w:val="en-US" w:eastAsia="zh-CN"/>
        </w:rPr>
        <w:t>NOTE:</w:t>
      </w:r>
      <w:r>
        <w:rPr>
          <w:lang w:val="en-US" w:eastAsia="zh-CN"/>
        </w:rPr>
        <w:tab/>
        <w:t xml:space="preserve">An omission of the </w:t>
      </w:r>
      <w:r>
        <w:t>"</w:t>
      </w:r>
      <w:proofErr w:type="spellStart"/>
      <w:r>
        <w:t>min</w:t>
      </w:r>
      <w:r w:rsidRPr="00F1245C">
        <w:t>Properties</w:t>
      </w:r>
      <w:proofErr w:type="spellEnd"/>
      <w:r>
        <w:t>", and "</w:t>
      </w:r>
      <w:proofErr w:type="spellStart"/>
      <w:r>
        <w:t>max</w:t>
      </w:r>
      <w:r w:rsidRPr="00F1245C">
        <w:t>Properties</w:t>
      </w:r>
      <w:proofErr w:type="spellEnd"/>
      <w:r>
        <w:t xml:space="preserve">" keywords indicates that no lower or upper boundaries respectively, for the number of properties in an object are defined. </w:t>
      </w:r>
      <w:r>
        <w:rPr>
          <w:lang w:val="en-US" w:eastAsia="zh-CN"/>
        </w:rPr>
        <w:t xml:space="preserve">An omission of the </w:t>
      </w:r>
      <w:r>
        <w:t>"</w:t>
      </w:r>
      <w:proofErr w:type="spellStart"/>
      <w:r>
        <w:t>minItems</w:t>
      </w:r>
      <w:proofErr w:type="spellEnd"/>
      <w:r>
        <w:t>", and "</w:t>
      </w:r>
      <w:proofErr w:type="spellStart"/>
      <w:r>
        <w:t>maxItems</w:t>
      </w:r>
      <w:proofErr w:type="spellEnd"/>
      <w:r>
        <w:t>" keywords indicates that no lower or upper boundaries, respectively, for the number of items in an array are defined.</w:t>
      </w:r>
    </w:p>
    <w:p w14:paraId="256D5E6E" w14:textId="77777777" w:rsidR="00516776" w:rsidRDefault="00516776" w:rsidP="00516776">
      <w:pPr>
        <w:pStyle w:val="B2"/>
      </w:pPr>
      <w:r>
        <w:t>4.</w:t>
      </w:r>
      <w:r>
        <w:tab/>
        <w:t>if the data type is "Any Type":</w:t>
      </w:r>
    </w:p>
    <w:p w14:paraId="6FCC6877" w14:textId="77777777" w:rsidR="00516776" w:rsidRDefault="00516776" w:rsidP="00516776">
      <w:pPr>
        <w:pStyle w:val="B3"/>
      </w:pPr>
      <w:r>
        <w:t>a.</w:t>
      </w:r>
      <w:r>
        <w:tab/>
        <w:t xml:space="preserve">if no properties to be defined, a pair of </w:t>
      </w:r>
      <w:r w:rsidRPr="00A20DE5">
        <w:t>curly braces</w:t>
      </w:r>
      <w:r>
        <w:t xml:space="preserve"> after the attribute name key "</w:t>
      </w:r>
      <w:r w:rsidRPr="00F45AD3">
        <w:rPr>
          <w:i/>
        </w:rPr>
        <w:t>&lt;attribute name&gt;</w:t>
      </w:r>
      <w:r>
        <w:t>: {}", which is shorthand syntax for an arbitrary-type schema; or</w:t>
      </w:r>
    </w:p>
    <w:p w14:paraId="0FD09A84" w14:textId="77777777" w:rsidR="00516776" w:rsidRDefault="00516776" w:rsidP="00516776">
      <w:pPr>
        <w:pStyle w:val="B3"/>
      </w:pPr>
      <w:r>
        <w:t>b.</w:t>
      </w:r>
      <w:r>
        <w:tab/>
        <w:t>at least one of the following properties:</w:t>
      </w:r>
    </w:p>
    <w:p w14:paraId="50C4620A" w14:textId="77777777" w:rsidR="00516776" w:rsidRDefault="00516776" w:rsidP="00516776">
      <w:pPr>
        <w:pStyle w:val="B4"/>
      </w:pPr>
      <w:proofErr w:type="spellStart"/>
      <w:r>
        <w:t>i</w:t>
      </w:r>
      <w:proofErr w:type="spellEnd"/>
      <w:r>
        <w:t>)</w:t>
      </w:r>
      <w:r>
        <w:tab/>
        <w:t>if null value is allowed, "</w:t>
      </w:r>
      <w:r w:rsidRPr="00230DE1">
        <w:t>nullable: true"</w:t>
      </w:r>
      <w:r>
        <w:t>; or</w:t>
      </w:r>
    </w:p>
    <w:p w14:paraId="18F1FA4B" w14:textId="77777777" w:rsidR="00516776" w:rsidRDefault="00516776" w:rsidP="00516776">
      <w:pPr>
        <w:pStyle w:val="B4"/>
      </w:pPr>
      <w:r>
        <w:t>ii).</w:t>
      </w:r>
      <w:r>
        <w:tab/>
        <w:t xml:space="preserve">"description: </w:t>
      </w:r>
      <w:r w:rsidRPr="00720118">
        <w:t>&lt;description&gt;</w:t>
      </w:r>
      <w:r>
        <w:t xml:space="preserve">", where </w:t>
      </w:r>
      <w:r w:rsidRPr="00720118">
        <w:t>&lt;description&gt;</w:t>
      </w:r>
      <w:r>
        <w:t xml:space="preserve"> is the description of the attribute in the table defining the structured data type.</w:t>
      </w:r>
    </w:p>
    <w:p w14:paraId="161BCEDD" w14:textId="77777777" w:rsidR="00516776" w:rsidRDefault="00516776" w:rsidP="00516776">
      <w:pPr>
        <w:rPr>
          <w:lang w:eastAsia="zh-CN"/>
        </w:rPr>
      </w:pPr>
      <w:r>
        <w:rPr>
          <w:lang w:eastAsia="zh-CN"/>
        </w:rPr>
        <w:lastRenderedPageBreak/>
        <w:t>Example:</w:t>
      </w:r>
    </w:p>
    <w:p w14:paraId="55E87213" w14:textId="77777777" w:rsidR="00BB2A2F" w:rsidRDefault="00BB2A2F" w:rsidP="00BB2A2F">
      <w:pPr>
        <w:pStyle w:val="TH"/>
      </w:pPr>
      <w:r>
        <w:rPr>
          <w:noProof/>
        </w:rPr>
        <w:t>Table </w:t>
      </w:r>
      <w:r>
        <w:t xml:space="preserve">5.3.9-1: </w:t>
      </w:r>
      <w:r>
        <w:rPr>
          <w:noProof/>
        </w:rPr>
        <w:t xml:space="preserve">Definition of type </w:t>
      </w:r>
      <w:proofErr w:type="spellStart"/>
      <w:r>
        <w:t>ExampleStructuredType</w:t>
      </w:r>
      <w:proofErr w:type="spellEnd"/>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30"/>
        <w:gridCol w:w="1701"/>
        <w:gridCol w:w="283"/>
        <w:gridCol w:w="1276"/>
        <w:gridCol w:w="3260"/>
        <w:gridCol w:w="1630"/>
      </w:tblGrid>
      <w:tr w:rsidR="00BB2A2F" w:rsidRPr="00FD48E5" w14:paraId="057C971F" w14:textId="77777777" w:rsidTr="00B0177B">
        <w:trPr>
          <w:jc w:val="center"/>
        </w:trPr>
        <w:tc>
          <w:tcPr>
            <w:tcW w:w="1630" w:type="dxa"/>
            <w:tcBorders>
              <w:top w:val="single" w:sz="4" w:space="0" w:color="auto"/>
              <w:left w:val="single" w:sz="4" w:space="0" w:color="auto"/>
              <w:bottom w:val="single" w:sz="4" w:space="0" w:color="auto"/>
              <w:right w:val="single" w:sz="4" w:space="0" w:color="auto"/>
            </w:tcBorders>
            <w:shd w:val="clear" w:color="auto" w:fill="C0C0C0"/>
            <w:hideMark/>
          </w:tcPr>
          <w:p w14:paraId="516D26DB" w14:textId="77777777" w:rsidR="00BB2A2F" w:rsidRPr="009F49EE" w:rsidRDefault="00BB2A2F" w:rsidP="00B0177B">
            <w:pPr>
              <w:pStyle w:val="TAH"/>
            </w:pPr>
            <w:r w:rsidRPr="009F49EE">
              <w:t>Attribute name</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6378853C" w14:textId="77777777" w:rsidR="00BB2A2F" w:rsidRPr="009F49EE" w:rsidRDefault="00BB2A2F" w:rsidP="00B0177B">
            <w:pPr>
              <w:pStyle w:val="TAH"/>
            </w:pPr>
            <w:r w:rsidRPr="009F49EE">
              <w:t>Data type</w:t>
            </w:r>
          </w:p>
        </w:tc>
        <w:tc>
          <w:tcPr>
            <w:tcW w:w="283" w:type="dxa"/>
            <w:tcBorders>
              <w:top w:val="single" w:sz="4" w:space="0" w:color="auto"/>
              <w:left w:val="single" w:sz="4" w:space="0" w:color="auto"/>
              <w:bottom w:val="single" w:sz="4" w:space="0" w:color="auto"/>
              <w:right w:val="single" w:sz="4" w:space="0" w:color="auto"/>
            </w:tcBorders>
            <w:shd w:val="clear" w:color="auto" w:fill="C0C0C0"/>
            <w:hideMark/>
          </w:tcPr>
          <w:p w14:paraId="219C3B4C" w14:textId="77777777" w:rsidR="00BB2A2F" w:rsidRPr="009F49EE" w:rsidRDefault="00BB2A2F" w:rsidP="00B0177B">
            <w:pPr>
              <w:pStyle w:val="TAH"/>
            </w:pPr>
            <w:r w:rsidRPr="009F49EE">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019B86B0" w14:textId="77777777" w:rsidR="00BB2A2F" w:rsidRPr="009F49EE" w:rsidRDefault="00BB2A2F" w:rsidP="00B0177B">
            <w:pPr>
              <w:pStyle w:val="TAH"/>
            </w:pPr>
            <w:r w:rsidRPr="009F49EE">
              <w:t>Cardinality</w:t>
            </w:r>
          </w:p>
        </w:tc>
        <w:tc>
          <w:tcPr>
            <w:tcW w:w="3260" w:type="dxa"/>
            <w:tcBorders>
              <w:top w:val="single" w:sz="4" w:space="0" w:color="auto"/>
              <w:left w:val="single" w:sz="4" w:space="0" w:color="auto"/>
              <w:bottom w:val="single" w:sz="4" w:space="0" w:color="auto"/>
              <w:right w:val="single" w:sz="4" w:space="0" w:color="auto"/>
            </w:tcBorders>
            <w:shd w:val="clear" w:color="auto" w:fill="C0C0C0"/>
            <w:hideMark/>
          </w:tcPr>
          <w:p w14:paraId="468ACAA1" w14:textId="77777777" w:rsidR="00BB2A2F" w:rsidRPr="009F49EE" w:rsidRDefault="00BB2A2F" w:rsidP="00B0177B">
            <w:pPr>
              <w:pStyle w:val="TAH"/>
            </w:pPr>
            <w:r w:rsidRPr="009F49EE">
              <w:t>Description</w:t>
            </w:r>
          </w:p>
        </w:tc>
        <w:tc>
          <w:tcPr>
            <w:tcW w:w="1630" w:type="dxa"/>
            <w:tcBorders>
              <w:top w:val="single" w:sz="4" w:space="0" w:color="auto"/>
              <w:left w:val="single" w:sz="4" w:space="0" w:color="auto"/>
              <w:bottom w:val="single" w:sz="4" w:space="0" w:color="auto"/>
              <w:right w:val="single" w:sz="4" w:space="0" w:color="auto"/>
            </w:tcBorders>
            <w:shd w:val="clear" w:color="auto" w:fill="C0C0C0"/>
          </w:tcPr>
          <w:p w14:paraId="558C6146" w14:textId="77777777" w:rsidR="00BB2A2F" w:rsidRPr="009F49EE" w:rsidRDefault="00BB2A2F" w:rsidP="00B0177B">
            <w:pPr>
              <w:pStyle w:val="TAH"/>
            </w:pPr>
            <w:r>
              <w:t>Applicability</w:t>
            </w:r>
          </w:p>
        </w:tc>
      </w:tr>
      <w:tr w:rsidR="00BB2A2F" w:rsidRPr="00FD48E5" w14:paraId="1955EDA1" w14:textId="77777777" w:rsidTr="00B0177B">
        <w:trPr>
          <w:jc w:val="center"/>
        </w:trPr>
        <w:tc>
          <w:tcPr>
            <w:tcW w:w="1630" w:type="dxa"/>
            <w:tcBorders>
              <w:top w:val="single" w:sz="4" w:space="0" w:color="auto"/>
              <w:left w:val="single" w:sz="4" w:space="0" w:color="auto"/>
              <w:bottom w:val="single" w:sz="4" w:space="0" w:color="auto"/>
              <w:right w:val="single" w:sz="4" w:space="0" w:color="auto"/>
            </w:tcBorders>
          </w:tcPr>
          <w:p w14:paraId="17BE27D4" w14:textId="77777777" w:rsidR="00BB2A2F" w:rsidRDefault="00BB2A2F" w:rsidP="00B0177B">
            <w:pPr>
              <w:pStyle w:val="TAL"/>
            </w:pPr>
            <w:proofErr w:type="spellStart"/>
            <w:r>
              <w:t>exSimple</w:t>
            </w:r>
            <w:proofErr w:type="spellEnd"/>
          </w:p>
        </w:tc>
        <w:tc>
          <w:tcPr>
            <w:tcW w:w="1701" w:type="dxa"/>
            <w:tcBorders>
              <w:top w:val="single" w:sz="4" w:space="0" w:color="auto"/>
              <w:left w:val="single" w:sz="4" w:space="0" w:color="auto"/>
              <w:bottom w:val="single" w:sz="4" w:space="0" w:color="auto"/>
              <w:right w:val="single" w:sz="4" w:space="0" w:color="auto"/>
            </w:tcBorders>
          </w:tcPr>
          <w:p w14:paraId="750A9FE4" w14:textId="77777777" w:rsidR="00BB2A2F" w:rsidRDefault="00BB2A2F" w:rsidP="00B0177B">
            <w:pPr>
              <w:pStyle w:val="TAL"/>
            </w:pPr>
            <w:proofErr w:type="spellStart"/>
            <w:r>
              <w:t>ExSimple</w:t>
            </w:r>
            <w:proofErr w:type="spellEnd"/>
          </w:p>
        </w:tc>
        <w:tc>
          <w:tcPr>
            <w:tcW w:w="283" w:type="dxa"/>
            <w:tcBorders>
              <w:top w:val="single" w:sz="4" w:space="0" w:color="auto"/>
              <w:left w:val="single" w:sz="4" w:space="0" w:color="auto"/>
              <w:bottom w:val="single" w:sz="4" w:space="0" w:color="auto"/>
              <w:right w:val="single" w:sz="4" w:space="0" w:color="auto"/>
            </w:tcBorders>
          </w:tcPr>
          <w:p w14:paraId="33A4F0A7" w14:textId="77777777" w:rsidR="00BB2A2F" w:rsidRDefault="00BB2A2F" w:rsidP="00B0177B">
            <w:pPr>
              <w:pStyle w:val="TAC"/>
            </w:pPr>
            <w:r>
              <w:t>M</w:t>
            </w:r>
          </w:p>
        </w:tc>
        <w:tc>
          <w:tcPr>
            <w:tcW w:w="1276" w:type="dxa"/>
            <w:tcBorders>
              <w:top w:val="single" w:sz="4" w:space="0" w:color="auto"/>
              <w:left w:val="single" w:sz="4" w:space="0" w:color="auto"/>
              <w:bottom w:val="single" w:sz="4" w:space="0" w:color="auto"/>
              <w:right w:val="single" w:sz="4" w:space="0" w:color="auto"/>
            </w:tcBorders>
          </w:tcPr>
          <w:p w14:paraId="59B11633" w14:textId="77777777" w:rsidR="00BB2A2F" w:rsidRDefault="00BB2A2F" w:rsidP="00B0177B">
            <w:pPr>
              <w:pStyle w:val="TAL"/>
            </w:pPr>
            <w:r>
              <w:t>1</w:t>
            </w:r>
          </w:p>
        </w:tc>
        <w:tc>
          <w:tcPr>
            <w:tcW w:w="3260" w:type="dxa"/>
            <w:tcBorders>
              <w:top w:val="single" w:sz="4" w:space="0" w:color="auto"/>
              <w:left w:val="single" w:sz="4" w:space="0" w:color="auto"/>
              <w:bottom w:val="single" w:sz="4" w:space="0" w:color="auto"/>
              <w:right w:val="single" w:sz="4" w:space="0" w:color="auto"/>
            </w:tcBorders>
          </w:tcPr>
          <w:p w14:paraId="79AD9311" w14:textId="77777777" w:rsidR="00BB2A2F" w:rsidRDefault="00BB2A2F" w:rsidP="00B0177B">
            <w:pPr>
              <w:pStyle w:val="TAL"/>
              <w:rPr>
                <w:rFonts w:cs="Arial"/>
                <w:szCs w:val="18"/>
              </w:rPr>
            </w:pPr>
            <w:proofErr w:type="spellStart"/>
            <w:r>
              <w:rPr>
                <w:rFonts w:cs="Arial"/>
                <w:szCs w:val="18"/>
              </w:rPr>
              <w:t>exSimple</w:t>
            </w:r>
            <w:proofErr w:type="spellEnd"/>
            <w:r>
              <w:rPr>
                <w:rFonts w:cs="Arial"/>
                <w:szCs w:val="18"/>
              </w:rPr>
              <w:t xml:space="preserve"> attribute description</w:t>
            </w:r>
          </w:p>
        </w:tc>
        <w:tc>
          <w:tcPr>
            <w:tcW w:w="1630" w:type="dxa"/>
            <w:tcBorders>
              <w:top w:val="single" w:sz="4" w:space="0" w:color="auto"/>
              <w:left w:val="single" w:sz="4" w:space="0" w:color="auto"/>
              <w:bottom w:val="single" w:sz="4" w:space="0" w:color="auto"/>
              <w:right w:val="single" w:sz="4" w:space="0" w:color="auto"/>
            </w:tcBorders>
          </w:tcPr>
          <w:p w14:paraId="12EFECA3" w14:textId="77777777" w:rsidR="00BB2A2F" w:rsidRDefault="00BB2A2F" w:rsidP="00B0177B">
            <w:pPr>
              <w:pStyle w:val="TAL"/>
              <w:rPr>
                <w:rFonts w:cs="Arial"/>
                <w:szCs w:val="18"/>
              </w:rPr>
            </w:pPr>
          </w:p>
        </w:tc>
      </w:tr>
      <w:tr w:rsidR="00BB2A2F" w:rsidRPr="00FD48E5" w14:paraId="626C8F8C" w14:textId="77777777" w:rsidTr="00B0177B">
        <w:trPr>
          <w:jc w:val="center"/>
        </w:trPr>
        <w:tc>
          <w:tcPr>
            <w:tcW w:w="1630" w:type="dxa"/>
            <w:tcBorders>
              <w:top w:val="single" w:sz="4" w:space="0" w:color="auto"/>
              <w:left w:val="single" w:sz="4" w:space="0" w:color="auto"/>
              <w:bottom w:val="single" w:sz="4" w:space="0" w:color="auto"/>
              <w:right w:val="single" w:sz="4" w:space="0" w:color="auto"/>
            </w:tcBorders>
          </w:tcPr>
          <w:p w14:paraId="1089E6C0" w14:textId="77777777" w:rsidR="00BB2A2F" w:rsidRDefault="00BB2A2F" w:rsidP="00B0177B">
            <w:pPr>
              <w:pStyle w:val="TAL"/>
            </w:pPr>
            <w:proofErr w:type="spellStart"/>
            <w:r>
              <w:t>exArrayElements</w:t>
            </w:r>
            <w:proofErr w:type="spellEnd"/>
          </w:p>
        </w:tc>
        <w:tc>
          <w:tcPr>
            <w:tcW w:w="1701" w:type="dxa"/>
            <w:tcBorders>
              <w:top w:val="single" w:sz="4" w:space="0" w:color="auto"/>
              <w:left w:val="single" w:sz="4" w:space="0" w:color="auto"/>
              <w:bottom w:val="single" w:sz="4" w:space="0" w:color="auto"/>
              <w:right w:val="single" w:sz="4" w:space="0" w:color="auto"/>
            </w:tcBorders>
          </w:tcPr>
          <w:p w14:paraId="1565FC24" w14:textId="77777777" w:rsidR="00BB2A2F" w:rsidRDefault="00BB2A2F" w:rsidP="00B0177B">
            <w:pPr>
              <w:pStyle w:val="TAL"/>
            </w:pPr>
            <w:r>
              <w:t>array(string)</w:t>
            </w:r>
          </w:p>
        </w:tc>
        <w:tc>
          <w:tcPr>
            <w:tcW w:w="283" w:type="dxa"/>
            <w:tcBorders>
              <w:top w:val="single" w:sz="4" w:space="0" w:color="auto"/>
              <w:left w:val="single" w:sz="4" w:space="0" w:color="auto"/>
              <w:bottom w:val="single" w:sz="4" w:space="0" w:color="auto"/>
              <w:right w:val="single" w:sz="4" w:space="0" w:color="auto"/>
            </w:tcBorders>
          </w:tcPr>
          <w:p w14:paraId="0486A0E3" w14:textId="77777777" w:rsidR="00BB2A2F" w:rsidRDefault="00BB2A2F" w:rsidP="00B0177B">
            <w:pPr>
              <w:pStyle w:val="TAC"/>
            </w:pPr>
            <w:r>
              <w:t>O</w:t>
            </w:r>
          </w:p>
        </w:tc>
        <w:tc>
          <w:tcPr>
            <w:tcW w:w="1276" w:type="dxa"/>
            <w:tcBorders>
              <w:top w:val="single" w:sz="4" w:space="0" w:color="auto"/>
              <w:left w:val="single" w:sz="4" w:space="0" w:color="auto"/>
              <w:bottom w:val="single" w:sz="4" w:space="0" w:color="auto"/>
              <w:right w:val="single" w:sz="4" w:space="0" w:color="auto"/>
            </w:tcBorders>
          </w:tcPr>
          <w:p w14:paraId="3BD6D398" w14:textId="77777777" w:rsidR="00BB2A2F" w:rsidRDefault="00BB2A2F" w:rsidP="00B0177B">
            <w:pPr>
              <w:pStyle w:val="TAL"/>
            </w:pPr>
            <w:r>
              <w:t>0..10</w:t>
            </w:r>
          </w:p>
        </w:tc>
        <w:tc>
          <w:tcPr>
            <w:tcW w:w="3260" w:type="dxa"/>
            <w:tcBorders>
              <w:top w:val="single" w:sz="4" w:space="0" w:color="auto"/>
              <w:left w:val="single" w:sz="4" w:space="0" w:color="auto"/>
              <w:bottom w:val="single" w:sz="4" w:space="0" w:color="auto"/>
              <w:right w:val="single" w:sz="4" w:space="0" w:color="auto"/>
            </w:tcBorders>
          </w:tcPr>
          <w:p w14:paraId="3B8051B9" w14:textId="77777777" w:rsidR="00BB2A2F" w:rsidRDefault="00BB2A2F" w:rsidP="00B0177B">
            <w:pPr>
              <w:pStyle w:val="TAL"/>
            </w:pPr>
            <w:proofErr w:type="spellStart"/>
            <w:r w:rsidRPr="009F49EE">
              <w:t>exArrayElements</w:t>
            </w:r>
            <w:proofErr w:type="spellEnd"/>
            <w:r>
              <w:t xml:space="preserve"> attribute description</w:t>
            </w:r>
          </w:p>
        </w:tc>
        <w:tc>
          <w:tcPr>
            <w:tcW w:w="1630" w:type="dxa"/>
            <w:tcBorders>
              <w:top w:val="single" w:sz="4" w:space="0" w:color="auto"/>
              <w:left w:val="single" w:sz="4" w:space="0" w:color="auto"/>
              <w:bottom w:val="single" w:sz="4" w:space="0" w:color="auto"/>
              <w:right w:val="single" w:sz="4" w:space="0" w:color="auto"/>
            </w:tcBorders>
          </w:tcPr>
          <w:p w14:paraId="44CC0870" w14:textId="77777777" w:rsidR="00BB2A2F" w:rsidRPr="009F49EE" w:rsidRDefault="00BB2A2F" w:rsidP="00B0177B">
            <w:pPr>
              <w:pStyle w:val="TAL"/>
            </w:pPr>
          </w:p>
        </w:tc>
      </w:tr>
      <w:tr w:rsidR="00BB2A2F" w:rsidRPr="00FD48E5" w14:paraId="4FBE491C" w14:textId="77777777" w:rsidTr="00B0177B">
        <w:trPr>
          <w:jc w:val="center"/>
        </w:trPr>
        <w:tc>
          <w:tcPr>
            <w:tcW w:w="1630" w:type="dxa"/>
            <w:tcBorders>
              <w:top w:val="single" w:sz="4" w:space="0" w:color="auto"/>
              <w:left w:val="single" w:sz="4" w:space="0" w:color="auto"/>
              <w:bottom w:val="single" w:sz="4" w:space="0" w:color="auto"/>
              <w:right w:val="single" w:sz="4" w:space="0" w:color="auto"/>
            </w:tcBorders>
          </w:tcPr>
          <w:p w14:paraId="79CBC60C" w14:textId="77777777" w:rsidR="00BB2A2F" w:rsidRDefault="00BB2A2F" w:rsidP="00B0177B">
            <w:pPr>
              <w:pStyle w:val="TAL"/>
            </w:pPr>
            <w:proofErr w:type="spellStart"/>
            <w:r>
              <w:t>exMapElements</w:t>
            </w:r>
            <w:proofErr w:type="spellEnd"/>
          </w:p>
        </w:tc>
        <w:tc>
          <w:tcPr>
            <w:tcW w:w="1701" w:type="dxa"/>
            <w:tcBorders>
              <w:top w:val="single" w:sz="4" w:space="0" w:color="auto"/>
              <w:left w:val="single" w:sz="4" w:space="0" w:color="auto"/>
              <w:bottom w:val="single" w:sz="4" w:space="0" w:color="auto"/>
              <w:right w:val="single" w:sz="4" w:space="0" w:color="auto"/>
            </w:tcBorders>
          </w:tcPr>
          <w:p w14:paraId="1979B28C" w14:textId="77777777" w:rsidR="00BB2A2F" w:rsidRDefault="00BB2A2F" w:rsidP="00B0177B">
            <w:pPr>
              <w:pStyle w:val="TAL"/>
            </w:pPr>
            <w:r>
              <w:t>map(</w:t>
            </w:r>
            <w:proofErr w:type="spellStart"/>
            <w:r>
              <w:t>ExStructure</w:t>
            </w:r>
            <w:proofErr w:type="spellEnd"/>
            <w:r>
              <w:t>)</w:t>
            </w:r>
          </w:p>
        </w:tc>
        <w:tc>
          <w:tcPr>
            <w:tcW w:w="283" w:type="dxa"/>
            <w:tcBorders>
              <w:top w:val="single" w:sz="4" w:space="0" w:color="auto"/>
              <w:left w:val="single" w:sz="4" w:space="0" w:color="auto"/>
              <w:bottom w:val="single" w:sz="4" w:space="0" w:color="auto"/>
              <w:right w:val="single" w:sz="4" w:space="0" w:color="auto"/>
            </w:tcBorders>
          </w:tcPr>
          <w:p w14:paraId="6CC365D2" w14:textId="77777777" w:rsidR="00BB2A2F" w:rsidRDefault="00BB2A2F" w:rsidP="00B0177B">
            <w:pPr>
              <w:pStyle w:val="TAC"/>
            </w:pPr>
            <w:r>
              <w:t>M</w:t>
            </w:r>
          </w:p>
        </w:tc>
        <w:tc>
          <w:tcPr>
            <w:tcW w:w="1276" w:type="dxa"/>
            <w:tcBorders>
              <w:top w:val="single" w:sz="4" w:space="0" w:color="auto"/>
              <w:left w:val="single" w:sz="4" w:space="0" w:color="auto"/>
              <w:bottom w:val="single" w:sz="4" w:space="0" w:color="auto"/>
              <w:right w:val="single" w:sz="4" w:space="0" w:color="auto"/>
            </w:tcBorders>
          </w:tcPr>
          <w:p w14:paraId="1F2615A3" w14:textId="77777777" w:rsidR="00BB2A2F" w:rsidRDefault="00BB2A2F" w:rsidP="00B0177B">
            <w:pPr>
              <w:pStyle w:val="TAL"/>
            </w:pPr>
            <w:r>
              <w:t>1..N</w:t>
            </w:r>
          </w:p>
        </w:tc>
        <w:tc>
          <w:tcPr>
            <w:tcW w:w="3260" w:type="dxa"/>
            <w:tcBorders>
              <w:top w:val="single" w:sz="4" w:space="0" w:color="auto"/>
              <w:left w:val="single" w:sz="4" w:space="0" w:color="auto"/>
              <w:bottom w:val="single" w:sz="4" w:space="0" w:color="auto"/>
              <w:right w:val="single" w:sz="4" w:space="0" w:color="auto"/>
            </w:tcBorders>
          </w:tcPr>
          <w:p w14:paraId="1318DADF" w14:textId="77777777" w:rsidR="00BB2A2F" w:rsidRDefault="00BB2A2F" w:rsidP="00B0177B">
            <w:pPr>
              <w:pStyle w:val="TAL"/>
              <w:rPr>
                <w:rFonts w:cs="Arial"/>
                <w:szCs w:val="18"/>
              </w:rPr>
            </w:pPr>
            <w:proofErr w:type="spellStart"/>
            <w:r>
              <w:t>exMapElements</w:t>
            </w:r>
            <w:proofErr w:type="spellEnd"/>
            <w:r>
              <w:t xml:space="preserve"> </w:t>
            </w:r>
            <w:r>
              <w:rPr>
                <w:rFonts w:cs="Arial"/>
                <w:szCs w:val="18"/>
              </w:rPr>
              <w:t>attribute description</w:t>
            </w:r>
          </w:p>
        </w:tc>
        <w:tc>
          <w:tcPr>
            <w:tcW w:w="1630" w:type="dxa"/>
            <w:tcBorders>
              <w:top w:val="single" w:sz="4" w:space="0" w:color="auto"/>
              <w:left w:val="single" w:sz="4" w:space="0" w:color="auto"/>
              <w:bottom w:val="single" w:sz="4" w:space="0" w:color="auto"/>
              <w:right w:val="single" w:sz="4" w:space="0" w:color="auto"/>
            </w:tcBorders>
          </w:tcPr>
          <w:p w14:paraId="3B914985" w14:textId="77777777" w:rsidR="00BB2A2F" w:rsidRDefault="00BB2A2F" w:rsidP="00B0177B">
            <w:pPr>
              <w:pStyle w:val="TAL"/>
            </w:pPr>
          </w:p>
        </w:tc>
      </w:tr>
      <w:tr w:rsidR="00BB2A2F" w:rsidRPr="00FD48E5" w14:paraId="450D5FD7" w14:textId="77777777" w:rsidTr="00B0177B">
        <w:trPr>
          <w:jc w:val="center"/>
        </w:trPr>
        <w:tc>
          <w:tcPr>
            <w:tcW w:w="1630" w:type="dxa"/>
            <w:tcBorders>
              <w:top w:val="single" w:sz="4" w:space="0" w:color="auto"/>
              <w:left w:val="single" w:sz="4" w:space="0" w:color="auto"/>
              <w:bottom w:val="single" w:sz="4" w:space="0" w:color="auto"/>
              <w:right w:val="single" w:sz="4" w:space="0" w:color="auto"/>
            </w:tcBorders>
          </w:tcPr>
          <w:p w14:paraId="52079030" w14:textId="77777777" w:rsidR="00BB2A2F" w:rsidRDefault="00BB2A2F" w:rsidP="00B0177B">
            <w:pPr>
              <w:pStyle w:val="TAL"/>
              <w:rPr>
                <w:lang w:eastAsia="zh-CN"/>
              </w:rPr>
            </w:pPr>
            <w:proofErr w:type="spellStart"/>
            <w:r>
              <w:rPr>
                <w:rFonts w:hint="eastAsia"/>
                <w:lang w:eastAsia="zh-CN"/>
              </w:rPr>
              <w:t>e</w:t>
            </w:r>
            <w:r>
              <w:rPr>
                <w:lang w:eastAsia="zh-CN"/>
              </w:rPr>
              <w:t>xNestedArray</w:t>
            </w:r>
            <w:proofErr w:type="spellEnd"/>
          </w:p>
        </w:tc>
        <w:tc>
          <w:tcPr>
            <w:tcW w:w="1701" w:type="dxa"/>
            <w:tcBorders>
              <w:top w:val="single" w:sz="4" w:space="0" w:color="auto"/>
              <w:left w:val="single" w:sz="4" w:space="0" w:color="auto"/>
              <w:bottom w:val="single" w:sz="4" w:space="0" w:color="auto"/>
              <w:right w:val="single" w:sz="4" w:space="0" w:color="auto"/>
            </w:tcBorders>
          </w:tcPr>
          <w:p w14:paraId="07335330" w14:textId="77777777" w:rsidR="00BB2A2F" w:rsidRDefault="00BB2A2F" w:rsidP="00B0177B">
            <w:pPr>
              <w:pStyle w:val="TAL"/>
              <w:rPr>
                <w:lang w:eastAsia="zh-CN"/>
              </w:rPr>
            </w:pPr>
            <w:r>
              <w:rPr>
                <w:rFonts w:hint="eastAsia"/>
                <w:lang w:eastAsia="zh-CN"/>
              </w:rPr>
              <w:t>a</w:t>
            </w:r>
            <w:r>
              <w:rPr>
                <w:lang w:eastAsia="zh-CN"/>
              </w:rPr>
              <w:t>rray(map(string))</w:t>
            </w:r>
          </w:p>
        </w:tc>
        <w:tc>
          <w:tcPr>
            <w:tcW w:w="283" w:type="dxa"/>
            <w:tcBorders>
              <w:top w:val="single" w:sz="4" w:space="0" w:color="auto"/>
              <w:left w:val="single" w:sz="4" w:space="0" w:color="auto"/>
              <w:bottom w:val="single" w:sz="4" w:space="0" w:color="auto"/>
              <w:right w:val="single" w:sz="4" w:space="0" w:color="auto"/>
            </w:tcBorders>
          </w:tcPr>
          <w:p w14:paraId="570B126E" w14:textId="77777777" w:rsidR="00BB2A2F" w:rsidRDefault="00BB2A2F" w:rsidP="00B0177B">
            <w:pPr>
              <w:pStyle w:val="TAC"/>
              <w:rPr>
                <w:lang w:eastAsia="zh-CN"/>
              </w:rPr>
            </w:pPr>
            <w:r>
              <w:rPr>
                <w:lang w:eastAsia="zh-CN"/>
              </w:rPr>
              <w:t>M</w:t>
            </w:r>
          </w:p>
        </w:tc>
        <w:tc>
          <w:tcPr>
            <w:tcW w:w="1276" w:type="dxa"/>
            <w:tcBorders>
              <w:top w:val="single" w:sz="4" w:space="0" w:color="auto"/>
              <w:left w:val="single" w:sz="4" w:space="0" w:color="auto"/>
              <w:bottom w:val="single" w:sz="4" w:space="0" w:color="auto"/>
              <w:right w:val="single" w:sz="4" w:space="0" w:color="auto"/>
            </w:tcBorders>
          </w:tcPr>
          <w:p w14:paraId="5ECEF66D" w14:textId="77777777" w:rsidR="00BB2A2F" w:rsidRDefault="00BB2A2F" w:rsidP="00B0177B">
            <w:pPr>
              <w:pStyle w:val="TAL"/>
              <w:rPr>
                <w:lang w:eastAsia="zh-CN"/>
              </w:rPr>
            </w:pPr>
            <w:r>
              <w:rPr>
                <w:lang w:eastAsia="zh-CN"/>
              </w:rPr>
              <w:t>0..N(1..M)</w:t>
            </w:r>
          </w:p>
        </w:tc>
        <w:tc>
          <w:tcPr>
            <w:tcW w:w="3260" w:type="dxa"/>
            <w:tcBorders>
              <w:top w:val="single" w:sz="4" w:space="0" w:color="auto"/>
              <w:left w:val="single" w:sz="4" w:space="0" w:color="auto"/>
              <w:bottom w:val="single" w:sz="4" w:space="0" w:color="auto"/>
              <w:right w:val="single" w:sz="4" w:space="0" w:color="auto"/>
            </w:tcBorders>
          </w:tcPr>
          <w:p w14:paraId="44D0A617" w14:textId="77777777" w:rsidR="00BB2A2F" w:rsidRDefault="00BB2A2F" w:rsidP="00B0177B">
            <w:pPr>
              <w:pStyle w:val="TAL"/>
            </w:pPr>
            <w:proofErr w:type="spellStart"/>
            <w:r>
              <w:rPr>
                <w:rFonts w:hint="eastAsia"/>
                <w:lang w:eastAsia="zh-CN"/>
              </w:rPr>
              <w:t>e</w:t>
            </w:r>
            <w:r>
              <w:rPr>
                <w:lang w:eastAsia="zh-CN"/>
              </w:rPr>
              <w:t>xNestedArray</w:t>
            </w:r>
            <w:proofErr w:type="spellEnd"/>
            <w:r>
              <w:rPr>
                <w:lang w:eastAsia="zh-CN"/>
              </w:rPr>
              <w:t xml:space="preserve"> </w:t>
            </w:r>
            <w:r>
              <w:rPr>
                <w:rFonts w:hint="eastAsia"/>
                <w:lang w:eastAsia="zh-CN"/>
              </w:rPr>
              <w:t>a</w:t>
            </w:r>
            <w:r>
              <w:rPr>
                <w:lang w:eastAsia="zh-CN"/>
              </w:rPr>
              <w:t>ttribute description</w:t>
            </w:r>
          </w:p>
        </w:tc>
        <w:tc>
          <w:tcPr>
            <w:tcW w:w="1630" w:type="dxa"/>
            <w:tcBorders>
              <w:top w:val="single" w:sz="4" w:space="0" w:color="auto"/>
              <w:left w:val="single" w:sz="4" w:space="0" w:color="auto"/>
              <w:bottom w:val="single" w:sz="4" w:space="0" w:color="auto"/>
              <w:right w:val="single" w:sz="4" w:space="0" w:color="auto"/>
            </w:tcBorders>
          </w:tcPr>
          <w:p w14:paraId="138088D0" w14:textId="77777777" w:rsidR="00BB2A2F" w:rsidRDefault="00BB2A2F" w:rsidP="00B0177B">
            <w:pPr>
              <w:pStyle w:val="TAL"/>
            </w:pPr>
          </w:p>
        </w:tc>
      </w:tr>
      <w:tr w:rsidR="00BB2A2F" w:rsidRPr="00FD48E5" w14:paraId="4937ACC6" w14:textId="77777777" w:rsidTr="00B0177B">
        <w:trPr>
          <w:jc w:val="center"/>
        </w:trPr>
        <w:tc>
          <w:tcPr>
            <w:tcW w:w="1630" w:type="dxa"/>
            <w:tcBorders>
              <w:top w:val="single" w:sz="4" w:space="0" w:color="auto"/>
              <w:left w:val="single" w:sz="4" w:space="0" w:color="auto"/>
              <w:bottom w:val="single" w:sz="4" w:space="0" w:color="auto"/>
              <w:right w:val="single" w:sz="4" w:space="0" w:color="auto"/>
            </w:tcBorders>
          </w:tcPr>
          <w:p w14:paraId="2D229180" w14:textId="77777777" w:rsidR="00BB2A2F" w:rsidRDefault="00BB2A2F" w:rsidP="00B0177B">
            <w:pPr>
              <w:pStyle w:val="TAL"/>
              <w:rPr>
                <w:lang w:eastAsia="zh-CN"/>
              </w:rPr>
            </w:pPr>
            <w:proofErr w:type="spellStart"/>
            <w:r>
              <w:rPr>
                <w:rFonts w:hint="eastAsia"/>
                <w:lang w:eastAsia="zh-CN"/>
              </w:rPr>
              <w:t>e</w:t>
            </w:r>
            <w:r>
              <w:rPr>
                <w:lang w:eastAsia="zh-CN"/>
              </w:rPr>
              <w:t>xNested</w:t>
            </w:r>
            <w:r>
              <w:rPr>
                <w:rFonts w:hint="eastAsia"/>
                <w:lang w:eastAsia="zh-CN"/>
              </w:rPr>
              <w:t>Map</w:t>
            </w:r>
            <w:proofErr w:type="spellEnd"/>
          </w:p>
        </w:tc>
        <w:tc>
          <w:tcPr>
            <w:tcW w:w="1701" w:type="dxa"/>
            <w:tcBorders>
              <w:top w:val="single" w:sz="4" w:space="0" w:color="auto"/>
              <w:left w:val="single" w:sz="4" w:space="0" w:color="auto"/>
              <w:bottom w:val="single" w:sz="4" w:space="0" w:color="auto"/>
              <w:right w:val="single" w:sz="4" w:space="0" w:color="auto"/>
            </w:tcBorders>
          </w:tcPr>
          <w:p w14:paraId="22349F89" w14:textId="77777777" w:rsidR="00BB2A2F" w:rsidRDefault="00BB2A2F" w:rsidP="00B0177B">
            <w:pPr>
              <w:pStyle w:val="TAL"/>
              <w:rPr>
                <w:lang w:eastAsia="zh-CN"/>
              </w:rPr>
            </w:pPr>
            <w:r>
              <w:rPr>
                <w:rFonts w:hint="eastAsia"/>
                <w:lang w:eastAsia="zh-CN"/>
              </w:rPr>
              <w:t>m</w:t>
            </w:r>
            <w:r>
              <w:rPr>
                <w:lang w:eastAsia="zh-CN"/>
              </w:rPr>
              <w:t>ap(array(string))</w:t>
            </w:r>
          </w:p>
        </w:tc>
        <w:tc>
          <w:tcPr>
            <w:tcW w:w="283" w:type="dxa"/>
            <w:tcBorders>
              <w:top w:val="single" w:sz="4" w:space="0" w:color="auto"/>
              <w:left w:val="single" w:sz="4" w:space="0" w:color="auto"/>
              <w:bottom w:val="single" w:sz="4" w:space="0" w:color="auto"/>
              <w:right w:val="single" w:sz="4" w:space="0" w:color="auto"/>
            </w:tcBorders>
          </w:tcPr>
          <w:p w14:paraId="57D921E9" w14:textId="77777777" w:rsidR="00BB2A2F" w:rsidRDefault="00BB2A2F" w:rsidP="00B0177B">
            <w:pPr>
              <w:pStyle w:val="TAC"/>
              <w:rPr>
                <w:lang w:eastAsia="zh-CN"/>
              </w:rPr>
            </w:pPr>
            <w:r>
              <w:rPr>
                <w:lang w:eastAsia="zh-CN"/>
              </w:rPr>
              <w:t>O</w:t>
            </w:r>
          </w:p>
        </w:tc>
        <w:tc>
          <w:tcPr>
            <w:tcW w:w="1276" w:type="dxa"/>
            <w:tcBorders>
              <w:top w:val="single" w:sz="4" w:space="0" w:color="auto"/>
              <w:left w:val="single" w:sz="4" w:space="0" w:color="auto"/>
              <w:bottom w:val="single" w:sz="4" w:space="0" w:color="auto"/>
              <w:right w:val="single" w:sz="4" w:space="0" w:color="auto"/>
            </w:tcBorders>
          </w:tcPr>
          <w:p w14:paraId="3FF6CB00" w14:textId="77777777" w:rsidR="00BB2A2F" w:rsidRDefault="00BB2A2F" w:rsidP="00B0177B">
            <w:pPr>
              <w:pStyle w:val="TAL"/>
              <w:rPr>
                <w:lang w:eastAsia="zh-CN"/>
              </w:rPr>
            </w:pPr>
            <w:r>
              <w:rPr>
                <w:lang w:eastAsia="zh-CN"/>
              </w:rPr>
              <w:t>1..N(2..M</w:t>
            </w:r>
            <w:r>
              <w:rPr>
                <w:rFonts w:hint="eastAsia"/>
                <w:lang w:eastAsia="zh-CN"/>
              </w:rPr>
              <w:t>)</w:t>
            </w:r>
          </w:p>
        </w:tc>
        <w:tc>
          <w:tcPr>
            <w:tcW w:w="3260" w:type="dxa"/>
            <w:tcBorders>
              <w:top w:val="single" w:sz="4" w:space="0" w:color="auto"/>
              <w:left w:val="single" w:sz="4" w:space="0" w:color="auto"/>
              <w:bottom w:val="single" w:sz="4" w:space="0" w:color="auto"/>
              <w:right w:val="single" w:sz="4" w:space="0" w:color="auto"/>
            </w:tcBorders>
          </w:tcPr>
          <w:p w14:paraId="79D6934B" w14:textId="77777777" w:rsidR="00BB2A2F" w:rsidRDefault="00BB2A2F" w:rsidP="00B0177B">
            <w:pPr>
              <w:pStyle w:val="TAL"/>
            </w:pPr>
            <w:proofErr w:type="spellStart"/>
            <w:r>
              <w:rPr>
                <w:rFonts w:hint="eastAsia"/>
                <w:lang w:eastAsia="zh-CN"/>
              </w:rPr>
              <w:t>e</w:t>
            </w:r>
            <w:r>
              <w:rPr>
                <w:lang w:eastAsia="zh-CN"/>
              </w:rPr>
              <w:t>xNested</w:t>
            </w:r>
            <w:r>
              <w:rPr>
                <w:rFonts w:hint="eastAsia"/>
                <w:lang w:eastAsia="zh-CN"/>
              </w:rPr>
              <w:t>Map</w:t>
            </w:r>
            <w:proofErr w:type="spellEnd"/>
            <w:r>
              <w:rPr>
                <w:rFonts w:hint="eastAsia"/>
                <w:lang w:eastAsia="zh-CN"/>
              </w:rPr>
              <w:t xml:space="preserve"> a</w:t>
            </w:r>
            <w:r>
              <w:rPr>
                <w:lang w:eastAsia="zh-CN"/>
              </w:rPr>
              <w:t>ttribute description</w:t>
            </w:r>
          </w:p>
        </w:tc>
        <w:tc>
          <w:tcPr>
            <w:tcW w:w="1630" w:type="dxa"/>
            <w:tcBorders>
              <w:top w:val="single" w:sz="4" w:space="0" w:color="auto"/>
              <w:left w:val="single" w:sz="4" w:space="0" w:color="auto"/>
              <w:bottom w:val="single" w:sz="4" w:space="0" w:color="auto"/>
              <w:right w:val="single" w:sz="4" w:space="0" w:color="auto"/>
            </w:tcBorders>
          </w:tcPr>
          <w:p w14:paraId="37DD8B59" w14:textId="77777777" w:rsidR="00BB2A2F" w:rsidRDefault="00BB2A2F" w:rsidP="00B0177B">
            <w:pPr>
              <w:pStyle w:val="TAL"/>
            </w:pPr>
          </w:p>
        </w:tc>
      </w:tr>
      <w:tr w:rsidR="00BB2A2F" w14:paraId="513B59D8" w14:textId="77777777" w:rsidTr="00B0177B">
        <w:trPr>
          <w:jc w:val="center"/>
        </w:trPr>
        <w:tc>
          <w:tcPr>
            <w:tcW w:w="1630" w:type="dxa"/>
            <w:tcBorders>
              <w:top w:val="single" w:sz="4" w:space="0" w:color="auto"/>
              <w:left w:val="single" w:sz="4" w:space="0" w:color="auto"/>
              <w:bottom w:val="single" w:sz="4" w:space="0" w:color="auto"/>
              <w:right w:val="single" w:sz="4" w:space="0" w:color="auto"/>
            </w:tcBorders>
          </w:tcPr>
          <w:p w14:paraId="77EC00CB" w14:textId="77777777" w:rsidR="00BB2A2F" w:rsidRDefault="00BB2A2F" w:rsidP="00B0177B">
            <w:pPr>
              <w:pStyle w:val="TAL"/>
            </w:pPr>
            <w:proofErr w:type="spellStart"/>
            <w:r>
              <w:t>exAnyTypeNullableElement</w:t>
            </w:r>
            <w:proofErr w:type="spellEnd"/>
          </w:p>
        </w:tc>
        <w:tc>
          <w:tcPr>
            <w:tcW w:w="1701" w:type="dxa"/>
            <w:tcBorders>
              <w:top w:val="single" w:sz="4" w:space="0" w:color="auto"/>
              <w:left w:val="single" w:sz="4" w:space="0" w:color="auto"/>
              <w:bottom w:val="single" w:sz="4" w:space="0" w:color="auto"/>
              <w:right w:val="single" w:sz="4" w:space="0" w:color="auto"/>
            </w:tcBorders>
          </w:tcPr>
          <w:p w14:paraId="33E755EC" w14:textId="77777777" w:rsidR="00BB2A2F" w:rsidRDefault="00BB2A2F" w:rsidP="00B0177B">
            <w:pPr>
              <w:pStyle w:val="TAL"/>
            </w:pPr>
            <w:r>
              <w:t>Any Type</w:t>
            </w:r>
          </w:p>
        </w:tc>
        <w:tc>
          <w:tcPr>
            <w:tcW w:w="283" w:type="dxa"/>
            <w:tcBorders>
              <w:top w:val="single" w:sz="4" w:space="0" w:color="auto"/>
              <w:left w:val="single" w:sz="4" w:space="0" w:color="auto"/>
              <w:bottom w:val="single" w:sz="4" w:space="0" w:color="auto"/>
              <w:right w:val="single" w:sz="4" w:space="0" w:color="auto"/>
            </w:tcBorders>
          </w:tcPr>
          <w:p w14:paraId="4CD8010C" w14:textId="77777777" w:rsidR="00BB2A2F" w:rsidRDefault="00BB2A2F" w:rsidP="00B0177B">
            <w:pPr>
              <w:pStyle w:val="TAC"/>
            </w:pPr>
            <w:r>
              <w:t>O</w:t>
            </w:r>
          </w:p>
        </w:tc>
        <w:tc>
          <w:tcPr>
            <w:tcW w:w="1276" w:type="dxa"/>
            <w:tcBorders>
              <w:top w:val="single" w:sz="4" w:space="0" w:color="auto"/>
              <w:left w:val="single" w:sz="4" w:space="0" w:color="auto"/>
              <w:bottom w:val="single" w:sz="4" w:space="0" w:color="auto"/>
              <w:right w:val="single" w:sz="4" w:space="0" w:color="auto"/>
            </w:tcBorders>
          </w:tcPr>
          <w:p w14:paraId="15ACF9AF" w14:textId="77777777" w:rsidR="00BB2A2F" w:rsidRDefault="00BB2A2F" w:rsidP="00B0177B">
            <w:pPr>
              <w:pStyle w:val="TAL"/>
            </w:pPr>
            <w:r>
              <w:t>0..1</w:t>
            </w:r>
          </w:p>
        </w:tc>
        <w:tc>
          <w:tcPr>
            <w:tcW w:w="3260" w:type="dxa"/>
            <w:tcBorders>
              <w:top w:val="single" w:sz="4" w:space="0" w:color="auto"/>
              <w:left w:val="single" w:sz="4" w:space="0" w:color="auto"/>
              <w:bottom w:val="single" w:sz="4" w:space="0" w:color="auto"/>
              <w:right w:val="single" w:sz="4" w:space="0" w:color="auto"/>
            </w:tcBorders>
          </w:tcPr>
          <w:p w14:paraId="27F37DA0" w14:textId="77777777" w:rsidR="00BB2A2F" w:rsidRDefault="00BB2A2F" w:rsidP="00B0177B">
            <w:pPr>
              <w:pStyle w:val="TAL"/>
            </w:pPr>
            <w:proofErr w:type="spellStart"/>
            <w:r>
              <w:t>exAnyTypeNullableElement</w:t>
            </w:r>
            <w:proofErr w:type="spellEnd"/>
            <w:r>
              <w:t xml:space="preserve"> attribute description</w:t>
            </w:r>
          </w:p>
        </w:tc>
        <w:tc>
          <w:tcPr>
            <w:tcW w:w="1630" w:type="dxa"/>
            <w:tcBorders>
              <w:top w:val="single" w:sz="4" w:space="0" w:color="auto"/>
              <w:left w:val="single" w:sz="4" w:space="0" w:color="auto"/>
              <w:bottom w:val="single" w:sz="4" w:space="0" w:color="auto"/>
              <w:right w:val="single" w:sz="4" w:space="0" w:color="auto"/>
            </w:tcBorders>
          </w:tcPr>
          <w:p w14:paraId="43272ECD" w14:textId="77777777" w:rsidR="00BB2A2F" w:rsidRDefault="00BB2A2F" w:rsidP="00B0177B">
            <w:pPr>
              <w:pStyle w:val="TAL"/>
            </w:pPr>
          </w:p>
        </w:tc>
      </w:tr>
      <w:tr w:rsidR="00BB2A2F" w14:paraId="6A12B357" w14:textId="77777777" w:rsidTr="00B0177B">
        <w:trPr>
          <w:jc w:val="center"/>
        </w:trPr>
        <w:tc>
          <w:tcPr>
            <w:tcW w:w="1630" w:type="dxa"/>
            <w:tcBorders>
              <w:top w:val="single" w:sz="4" w:space="0" w:color="auto"/>
              <w:left w:val="single" w:sz="4" w:space="0" w:color="auto"/>
              <w:bottom w:val="single" w:sz="4" w:space="0" w:color="auto"/>
              <w:right w:val="single" w:sz="4" w:space="0" w:color="auto"/>
            </w:tcBorders>
          </w:tcPr>
          <w:p w14:paraId="6CF29878" w14:textId="77777777" w:rsidR="00BB2A2F" w:rsidRDefault="00BB2A2F" w:rsidP="00B0177B">
            <w:pPr>
              <w:pStyle w:val="TAL"/>
            </w:pPr>
            <w:proofErr w:type="spellStart"/>
            <w:r>
              <w:t>exAnyTypeNoDescription</w:t>
            </w:r>
            <w:proofErr w:type="spellEnd"/>
          </w:p>
        </w:tc>
        <w:tc>
          <w:tcPr>
            <w:tcW w:w="1701" w:type="dxa"/>
            <w:tcBorders>
              <w:top w:val="single" w:sz="4" w:space="0" w:color="auto"/>
              <w:left w:val="single" w:sz="4" w:space="0" w:color="auto"/>
              <w:bottom w:val="single" w:sz="4" w:space="0" w:color="auto"/>
              <w:right w:val="single" w:sz="4" w:space="0" w:color="auto"/>
            </w:tcBorders>
          </w:tcPr>
          <w:p w14:paraId="31D02E1A" w14:textId="77777777" w:rsidR="00BB2A2F" w:rsidRDefault="00BB2A2F" w:rsidP="00B0177B">
            <w:pPr>
              <w:pStyle w:val="TAL"/>
            </w:pPr>
            <w:r>
              <w:t>Any Type</w:t>
            </w:r>
          </w:p>
        </w:tc>
        <w:tc>
          <w:tcPr>
            <w:tcW w:w="283" w:type="dxa"/>
            <w:tcBorders>
              <w:top w:val="single" w:sz="4" w:space="0" w:color="auto"/>
              <w:left w:val="single" w:sz="4" w:space="0" w:color="auto"/>
              <w:bottom w:val="single" w:sz="4" w:space="0" w:color="auto"/>
              <w:right w:val="single" w:sz="4" w:space="0" w:color="auto"/>
            </w:tcBorders>
          </w:tcPr>
          <w:p w14:paraId="1A8574B0" w14:textId="77777777" w:rsidR="00BB2A2F" w:rsidRDefault="00BB2A2F" w:rsidP="00B0177B">
            <w:pPr>
              <w:pStyle w:val="TAC"/>
            </w:pPr>
            <w:r>
              <w:t>O</w:t>
            </w:r>
          </w:p>
        </w:tc>
        <w:tc>
          <w:tcPr>
            <w:tcW w:w="1276" w:type="dxa"/>
            <w:tcBorders>
              <w:top w:val="single" w:sz="4" w:space="0" w:color="auto"/>
              <w:left w:val="single" w:sz="4" w:space="0" w:color="auto"/>
              <w:bottom w:val="single" w:sz="4" w:space="0" w:color="auto"/>
              <w:right w:val="single" w:sz="4" w:space="0" w:color="auto"/>
            </w:tcBorders>
          </w:tcPr>
          <w:p w14:paraId="0CDA443B" w14:textId="77777777" w:rsidR="00BB2A2F" w:rsidRDefault="00BB2A2F" w:rsidP="00B0177B">
            <w:pPr>
              <w:pStyle w:val="TAL"/>
            </w:pPr>
            <w:r>
              <w:t>0..1</w:t>
            </w:r>
          </w:p>
        </w:tc>
        <w:tc>
          <w:tcPr>
            <w:tcW w:w="3260" w:type="dxa"/>
            <w:tcBorders>
              <w:top w:val="single" w:sz="4" w:space="0" w:color="auto"/>
              <w:left w:val="single" w:sz="4" w:space="0" w:color="auto"/>
              <w:bottom w:val="single" w:sz="4" w:space="0" w:color="auto"/>
              <w:right w:val="single" w:sz="4" w:space="0" w:color="auto"/>
            </w:tcBorders>
          </w:tcPr>
          <w:p w14:paraId="2C783911" w14:textId="77777777" w:rsidR="00BB2A2F" w:rsidRDefault="00BB2A2F" w:rsidP="00B0177B">
            <w:pPr>
              <w:pStyle w:val="TAL"/>
            </w:pPr>
            <w:r>
              <w:t>n/a</w:t>
            </w:r>
          </w:p>
        </w:tc>
        <w:tc>
          <w:tcPr>
            <w:tcW w:w="1630" w:type="dxa"/>
            <w:tcBorders>
              <w:top w:val="single" w:sz="4" w:space="0" w:color="auto"/>
              <w:left w:val="single" w:sz="4" w:space="0" w:color="auto"/>
              <w:bottom w:val="single" w:sz="4" w:space="0" w:color="auto"/>
              <w:right w:val="single" w:sz="4" w:space="0" w:color="auto"/>
            </w:tcBorders>
          </w:tcPr>
          <w:p w14:paraId="1B320C68" w14:textId="77777777" w:rsidR="00BB2A2F" w:rsidRDefault="00BB2A2F" w:rsidP="00B0177B">
            <w:pPr>
              <w:pStyle w:val="TAL"/>
            </w:pPr>
          </w:p>
        </w:tc>
      </w:tr>
    </w:tbl>
    <w:p w14:paraId="6A770E55" w14:textId="77777777" w:rsidR="00BB2A2F" w:rsidRDefault="00BB2A2F" w:rsidP="00BB2A2F"/>
    <w:p w14:paraId="5D6F06B4" w14:textId="77777777" w:rsidR="00BB2A2F" w:rsidRDefault="00BB2A2F" w:rsidP="00BB2A2F">
      <w:pPr>
        <w:rPr>
          <w:lang w:eastAsia="zh-CN"/>
        </w:rPr>
      </w:pPr>
      <w:bookmarkStart w:id="854" w:name="_Toc19702517"/>
      <w:bookmarkStart w:id="855" w:name="_Toc27751678"/>
      <w:bookmarkStart w:id="856" w:name="_Toc35971764"/>
      <w:bookmarkStart w:id="857" w:name="_Toc35976013"/>
      <w:bookmarkStart w:id="858" w:name="_Toc44849470"/>
      <w:bookmarkStart w:id="859" w:name="_Toc51853112"/>
      <w:r>
        <w:rPr>
          <w:lang w:eastAsia="zh-CN"/>
        </w:rPr>
        <w:t>The data structure in table </w:t>
      </w:r>
      <w:r w:rsidRPr="00F1245C">
        <w:rPr>
          <w:lang w:eastAsia="zh-CN"/>
        </w:rPr>
        <w:t>5.3.</w:t>
      </w:r>
      <w:r>
        <w:rPr>
          <w:lang w:eastAsia="zh-CN"/>
        </w:rPr>
        <w:t>9</w:t>
      </w:r>
      <w:r w:rsidRPr="00F1245C">
        <w:rPr>
          <w:lang w:eastAsia="zh-CN"/>
        </w:rPr>
        <w:t>-1</w:t>
      </w:r>
      <w:r>
        <w:rPr>
          <w:lang w:eastAsia="zh-CN"/>
        </w:rPr>
        <w:t xml:space="preserve"> is described in an </w:t>
      </w:r>
      <w:r>
        <w:t>OpenAPI specification file as follows:</w:t>
      </w:r>
    </w:p>
    <w:p w14:paraId="0761214D" w14:textId="77777777" w:rsidR="00BB2A2F" w:rsidRPr="00D65A82" w:rsidRDefault="00BB2A2F" w:rsidP="00BB2A2F">
      <w:pPr>
        <w:pStyle w:val="PL"/>
      </w:pPr>
      <w:r w:rsidRPr="00D65A82">
        <w:t>components:</w:t>
      </w:r>
    </w:p>
    <w:p w14:paraId="34474EC1" w14:textId="77777777" w:rsidR="00BB2A2F" w:rsidRPr="00D65A82" w:rsidRDefault="00BB2A2F" w:rsidP="00BB2A2F">
      <w:pPr>
        <w:pStyle w:val="PL"/>
      </w:pPr>
      <w:r w:rsidRPr="00D65A82">
        <w:t xml:space="preserve">  schemas:</w:t>
      </w:r>
    </w:p>
    <w:p w14:paraId="2EA51C67" w14:textId="77777777" w:rsidR="00BB2A2F" w:rsidRPr="00D65A82" w:rsidRDefault="00BB2A2F" w:rsidP="00BB2A2F">
      <w:pPr>
        <w:pStyle w:val="PL"/>
      </w:pPr>
      <w:r w:rsidRPr="00D65A82">
        <w:t xml:space="preserve">    </w:t>
      </w:r>
      <w:proofErr w:type="spellStart"/>
      <w:r>
        <w:t>ExampleStructuredType</w:t>
      </w:r>
      <w:proofErr w:type="spellEnd"/>
      <w:r w:rsidRPr="00D65A82">
        <w:t>:</w:t>
      </w:r>
    </w:p>
    <w:p w14:paraId="0F3F708A" w14:textId="77777777" w:rsidR="00BB2A2F" w:rsidRPr="00D65A82" w:rsidRDefault="00BB2A2F" w:rsidP="00BB2A2F">
      <w:pPr>
        <w:pStyle w:val="PL"/>
      </w:pPr>
      <w:r w:rsidRPr="00D65A82">
        <w:t xml:space="preserve">      type: object</w:t>
      </w:r>
    </w:p>
    <w:p w14:paraId="0FCD1ECD" w14:textId="77777777" w:rsidR="00BB2A2F" w:rsidRPr="00D65A82" w:rsidRDefault="00BB2A2F" w:rsidP="00BB2A2F">
      <w:pPr>
        <w:pStyle w:val="PL"/>
      </w:pPr>
      <w:r w:rsidRPr="00D65A82">
        <w:t xml:space="preserve">      required:</w:t>
      </w:r>
    </w:p>
    <w:p w14:paraId="4B234895" w14:textId="77777777" w:rsidR="00BB2A2F" w:rsidRPr="00D65A82" w:rsidRDefault="00BB2A2F" w:rsidP="00BB2A2F">
      <w:pPr>
        <w:pStyle w:val="PL"/>
      </w:pPr>
      <w:r w:rsidRPr="00D65A82">
        <w:t xml:space="preserve">        - </w:t>
      </w:r>
      <w:proofErr w:type="spellStart"/>
      <w:r>
        <w:t>exSimple</w:t>
      </w:r>
      <w:proofErr w:type="spellEnd"/>
    </w:p>
    <w:p w14:paraId="23A4591E" w14:textId="77777777" w:rsidR="00BB2A2F" w:rsidRPr="00D65A82" w:rsidRDefault="00BB2A2F" w:rsidP="00BB2A2F">
      <w:pPr>
        <w:pStyle w:val="PL"/>
      </w:pPr>
      <w:r w:rsidRPr="00D65A82">
        <w:t xml:space="preserve">        - </w:t>
      </w:r>
      <w:proofErr w:type="spellStart"/>
      <w:r>
        <w:t>exMapElements</w:t>
      </w:r>
      <w:proofErr w:type="spellEnd"/>
    </w:p>
    <w:p w14:paraId="72FB9755" w14:textId="77777777" w:rsidR="00BB2A2F" w:rsidRPr="00D65A82" w:rsidRDefault="00BB2A2F" w:rsidP="00BB2A2F">
      <w:pPr>
        <w:pStyle w:val="PL"/>
      </w:pPr>
      <w:r w:rsidRPr="00D65A82">
        <w:t xml:space="preserve">      properties:</w:t>
      </w:r>
    </w:p>
    <w:p w14:paraId="38E98400" w14:textId="77777777" w:rsidR="00BB2A2F" w:rsidRPr="00D65A82" w:rsidRDefault="00BB2A2F" w:rsidP="00BB2A2F">
      <w:pPr>
        <w:pStyle w:val="PL"/>
      </w:pPr>
      <w:r w:rsidRPr="00D65A82">
        <w:t xml:space="preserve">        </w:t>
      </w:r>
      <w:proofErr w:type="spellStart"/>
      <w:r>
        <w:t>exSimple</w:t>
      </w:r>
      <w:proofErr w:type="spellEnd"/>
      <w:r w:rsidRPr="00D65A82">
        <w:t>:</w:t>
      </w:r>
    </w:p>
    <w:p w14:paraId="7179D208" w14:textId="77777777" w:rsidR="00BB2A2F" w:rsidRDefault="00BB2A2F" w:rsidP="00BB2A2F">
      <w:pPr>
        <w:pStyle w:val="PL"/>
      </w:pPr>
      <w:r w:rsidRPr="00D65A82">
        <w:t xml:space="preserve">          $ref: '#/components/schemas/</w:t>
      </w:r>
      <w:proofErr w:type="spellStart"/>
      <w:r>
        <w:t>ExSimple</w:t>
      </w:r>
      <w:proofErr w:type="spellEnd"/>
      <w:r w:rsidRPr="00D65A82">
        <w:t>'</w:t>
      </w:r>
    </w:p>
    <w:p w14:paraId="697B7B88" w14:textId="77777777" w:rsidR="00BB2A2F" w:rsidRPr="00D65A82" w:rsidRDefault="00BB2A2F" w:rsidP="00BB2A2F">
      <w:pPr>
        <w:pStyle w:val="PL"/>
      </w:pPr>
      <w:r w:rsidRPr="00D65A82">
        <w:t xml:space="preserve">        </w:t>
      </w:r>
      <w:proofErr w:type="spellStart"/>
      <w:r>
        <w:t>exArrayElements</w:t>
      </w:r>
      <w:proofErr w:type="spellEnd"/>
      <w:r w:rsidRPr="00D65A82">
        <w:t>:</w:t>
      </w:r>
    </w:p>
    <w:p w14:paraId="413F0FB6" w14:textId="77777777" w:rsidR="00BB2A2F" w:rsidRPr="00D65A82" w:rsidRDefault="00BB2A2F" w:rsidP="00BB2A2F">
      <w:pPr>
        <w:pStyle w:val="PL"/>
      </w:pPr>
      <w:r w:rsidRPr="00D65A82">
        <w:t xml:space="preserve">          type: array</w:t>
      </w:r>
    </w:p>
    <w:p w14:paraId="2B4A83E6" w14:textId="77777777" w:rsidR="00BB2A2F" w:rsidRPr="00D65A82" w:rsidRDefault="00BB2A2F" w:rsidP="00BB2A2F">
      <w:pPr>
        <w:pStyle w:val="PL"/>
      </w:pPr>
      <w:r w:rsidRPr="00D65A82">
        <w:t xml:space="preserve">          items:</w:t>
      </w:r>
    </w:p>
    <w:p w14:paraId="64B2CCAB" w14:textId="77777777" w:rsidR="00BB2A2F" w:rsidRPr="00D65A82" w:rsidRDefault="00BB2A2F" w:rsidP="00BB2A2F">
      <w:pPr>
        <w:pStyle w:val="PL"/>
      </w:pPr>
      <w:r w:rsidRPr="00D65A82">
        <w:t xml:space="preserve">            type: string</w:t>
      </w:r>
    </w:p>
    <w:p w14:paraId="3A62AC37" w14:textId="77777777" w:rsidR="00BB2A2F" w:rsidRPr="00D65A82" w:rsidRDefault="00BB2A2F" w:rsidP="00BB2A2F">
      <w:pPr>
        <w:pStyle w:val="PL"/>
      </w:pPr>
      <w:r>
        <w:t xml:space="preserve">          </w:t>
      </w:r>
      <w:proofErr w:type="spellStart"/>
      <w:r>
        <w:t>minI</w:t>
      </w:r>
      <w:r w:rsidRPr="00D65A82">
        <w:t>tems</w:t>
      </w:r>
      <w:proofErr w:type="spellEnd"/>
      <w:r w:rsidRPr="00D65A82">
        <w:t>:</w:t>
      </w:r>
      <w:r>
        <w:t xml:space="preserve"> 0</w:t>
      </w:r>
    </w:p>
    <w:p w14:paraId="767589A0" w14:textId="77777777" w:rsidR="00BB2A2F" w:rsidRDefault="00BB2A2F" w:rsidP="00BB2A2F">
      <w:pPr>
        <w:pStyle w:val="PL"/>
      </w:pPr>
      <w:r>
        <w:t xml:space="preserve">          </w:t>
      </w:r>
      <w:proofErr w:type="spellStart"/>
      <w:r>
        <w:t>maxI</w:t>
      </w:r>
      <w:r w:rsidRPr="00D65A82">
        <w:t>tems</w:t>
      </w:r>
      <w:proofErr w:type="spellEnd"/>
      <w:r w:rsidRPr="00D65A82">
        <w:t>:</w:t>
      </w:r>
      <w:r>
        <w:t xml:space="preserve"> 10</w:t>
      </w:r>
    </w:p>
    <w:p w14:paraId="162DC28D" w14:textId="77777777" w:rsidR="00BB2A2F" w:rsidRPr="00D65A82" w:rsidRDefault="00BB2A2F" w:rsidP="00BB2A2F">
      <w:pPr>
        <w:pStyle w:val="PL"/>
      </w:pPr>
      <w:r>
        <w:t xml:space="preserve">          description: </w:t>
      </w:r>
      <w:proofErr w:type="spellStart"/>
      <w:r>
        <w:t>exArrayElements</w:t>
      </w:r>
      <w:proofErr w:type="spellEnd"/>
      <w:r>
        <w:rPr>
          <w:rFonts w:cs="Arial"/>
          <w:szCs w:val="18"/>
        </w:rPr>
        <w:t xml:space="preserve"> attribute description</w:t>
      </w:r>
    </w:p>
    <w:p w14:paraId="748D65C6" w14:textId="77777777" w:rsidR="00BB2A2F" w:rsidRPr="00D65A82" w:rsidRDefault="00BB2A2F" w:rsidP="00BB2A2F">
      <w:pPr>
        <w:pStyle w:val="PL"/>
      </w:pPr>
      <w:r w:rsidRPr="00D65A82">
        <w:t xml:space="preserve">        </w:t>
      </w:r>
      <w:proofErr w:type="spellStart"/>
      <w:r>
        <w:t>exMapElements</w:t>
      </w:r>
      <w:proofErr w:type="spellEnd"/>
      <w:r w:rsidRPr="00D65A82">
        <w:t>:</w:t>
      </w:r>
    </w:p>
    <w:p w14:paraId="6F8652DD" w14:textId="77777777" w:rsidR="00BB2A2F" w:rsidRPr="00D65A82" w:rsidRDefault="00BB2A2F" w:rsidP="00BB2A2F">
      <w:pPr>
        <w:pStyle w:val="PL"/>
      </w:pPr>
      <w:r w:rsidRPr="00D65A82">
        <w:t xml:space="preserve">          type: </w:t>
      </w:r>
      <w:r>
        <w:t>object</w:t>
      </w:r>
    </w:p>
    <w:p w14:paraId="0F25E4E5" w14:textId="77777777" w:rsidR="00BB2A2F" w:rsidRPr="00D65A82" w:rsidRDefault="00BB2A2F" w:rsidP="00BB2A2F">
      <w:pPr>
        <w:pStyle w:val="PL"/>
      </w:pPr>
      <w:r w:rsidRPr="00D65A82">
        <w:t xml:space="preserve">          </w:t>
      </w:r>
      <w:proofErr w:type="spellStart"/>
      <w:r w:rsidRPr="00162404">
        <w:t>additionalProperties</w:t>
      </w:r>
      <w:proofErr w:type="spellEnd"/>
      <w:r w:rsidRPr="00D65A82">
        <w:t>:</w:t>
      </w:r>
    </w:p>
    <w:p w14:paraId="3BCADB5D" w14:textId="77777777" w:rsidR="00BB2A2F" w:rsidRPr="00D65A82" w:rsidRDefault="00BB2A2F" w:rsidP="00BB2A2F">
      <w:pPr>
        <w:pStyle w:val="PL"/>
      </w:pPr>
      <w:r w:rsidRPr="00D65A82">
        <w:t xml:space="preserve">          </w:t>
      </w:r>
      <w:r>
        <w:t xml:space="preserve">  </w:t>
      </w:r>
      <w:r w:rsidRPr="00D65A82">
        <w:t>$ref: '#/components/schemas/</w:t>
      </w:r>
      <w:proofErr w:type="spellStart"/>
      <w:r>
        <w:t>ExStructure</w:t>
      </w:r>
      <w:proofErr w:type="spellEnd"/>
      <w:r w:rsidRPr="00D65A82">
        <w:t>'</w:t>
      </w:r>
    </w:p>
    <w:p w14:paraId="704E6522" w14:textId="77777777" w:rsidR="00BB2A2F" w:rsidRDefault="00BB2A2F" w:rsidP="00BB2A2F">
      <w:pPr>
        <w:pStyle w:val="PL"/>
      </w:pPr>
      <w:r>
        <w:t xml:space="preserve">          </w:t>
      </w:r>
      <w:proofErr w:type="spellStart"/>
      <w:r>
        <w:t>minP</w:t>
      </w:r>
      <w:r w:rsidRPr="00162404">
        <w:t>roperties</w:t>
      </w:r>
      <w:proofErr w:type="spellEnd"/>
      <w:r w:rsidRPr="00D65A82">
        <w:t>:</w:t>
      </w:r>
      <w:r>
        <w:t xml:space="preserve"> 1</w:t>
      </w:r>
    </w:p>
    <w:p w14:paraId="0A8ACE34" w14:textId="77777777" w:rsidR="00BB2A2F" w:rsidRDefault="00BB2A2F" w:rsidP="00BB2A2F">
      <w:pPr>
        <w:pStyle w:val="PL"/>
        <w:rPr>
          <w:rFonts w:cs="Arial"/>
          <w:szCs w:val="18"/>
        </w:rPr>
      </w:pPr>
      <w:r>
        <w:t xml:space="preserve">          description: </w:t>
      </w:r>
      <w:proofErr w:type="spellStart"/>
      <w:r>
        <w:t>exMapElements</w:t>
      </w:r>
      <w:proofErr w:type="spellEnd"/>
      <w:r>
        <w:rPr>
          <w:rFonts w:cs="Arial"/>
          <w:szCs w:val="18"/>
        </w:rPr>
        <w:t xml:space="preserve"> attribute description</w:t>
      </w:r>
    </w:p>
    <w:p w14:paraId="0A155651" w14:textId="77777777" w:rsidR="00BB2A2F" w:rsidRPr="00D65A82" w:rsidRDefault="00BB2A2F" w:rsidP="00BB2A2F">
      <w:pPr>
        <w:pStyle w:val="PL"/>
      </w:pPr>
      <w:r w:rsidRPr="00D65A82">
        <w:t xml:space="preserve">        </w:t>
      </w:r>
      <w:proofErr w:type="spellStart"/>
      <w:r>
        <w:t>ex</w:t>
      </w:r>
      <w:r>
        <w:rPr>
          <w:rFonts w:hint="eastAsia"/>
          <w:lang w:eastAsia="zh-CN"/>
        </w:rPr>
        <w:t>Nested</w:t>
      </w:r>
      <w:r>
        <w:t>Array</w:t>
      </w:r>
      <w:proofErr w:type="spellEnd"/>
      <w:r w:rsidRPr="00D65A82">
        <w:t>:</w:t>
      </w:r>
    </w:p>
    <w:p w14:paraId="6F9D2875" w14:textId="77777777" w:rsidR="00BB2A2F" w:rsidRPr="00D65A82" w:rsidRDefault="00BB2A2F" w:rsidP="00BB2A2F">
      <w:pPr>
        <w:pStyle w:val="PL"/>
      </w:pPr>
      <w:r w:rsidRPr="00D65A82">
        <w:t xml:space="preserve">          type: array</w:t>
      </w:r>
    </w:p>
    <w:p w14:paraId="7B25F1D5" w14:textId="77777777" w:rsidR="00BB2A2F" w:rsidRPr="00D65A82" w:rsidRDefault="00BB2A2F" w:rsidP="00BB2A2F">
      <w:pPr>
        <w:pStyle w:val="PL"/>
      </w:pPr>
      <w:r w:rsidRPr="00D65A82">
        <w:t xml:space="preserve">          items:</w:t>
      </w:r>
    </w:p>
    <w:p w14:paraId="79BB76C8" w14:textId="77777777" w:rsidR="00BB2A2F" w:rsidRDefault="00BB2A2F" w:rsidP="00BB2A2F">
      <w:pPr>
        <w:pStyle w:val="PL"/>
        <w:rPr>
          <w:lang w:eastAsia="zh-CN"/>
        </w:rPr>
      </w:pPr>
      <w:r w:rsidRPr="00D65A82">
        <w:t xml:space="preserve">            type: </w:t>
      </w:r>
      <w:r>
        <w:rPr>
          <w:rFonts w:hint="eastAsia"/>
          <w:lang w:eastAsia="zh-CN"/>
        </w:rPr>
        <w:t>object</w:t>
      </w:r>
    </w:p>
    <w:p w14:paraId="27C8C0FB" w14:textId="77777777" w:rsidR="00BB2A2F" w:rsidRDefault="00BB2A2F" w:rsidP="00BB2A2F">
      <w:pPr>
        <w:pStyle w:val="PL"/>
      </w:pPr>
      <w:r>
        <w:t xml:space="preserve">            </w:t>
      </w:r>
      <w:proofErr w:type="spellStart"/>
      <w:r w:rsidRPr="00162404">
        <w:t>additionalProperties</w:t>
      </w:r>
      <w:proofErr w:type="spellEnd"/>
      <w:r w:rsidRPr="00D65A82">
        <w:t>:</w:t>
      </w:r>
    </w:p>
    <w:p w14:paraId="5BA02D6E" w14:textId="77777777" w:rsidR="00BB2A2F" w:rsidRDefault="00BB2A2F" w:rsidP="00BB2A2F">
      <w:pPr>
        <w:pStyle w:val="PL"/>
        <w:rPr>
          <w:lang w:eastAsia="zh-CN"/>
        </w:rPr>
      </w:pPr>
      <w:r>
        <w:rPr>
          <w:rFonts w:hint="eastAsia"/>
          <w:lang w:eastAsia="zh-CN"/>
        </w:rPr>
        <w:t xml:space="preserve"> </w:t>
      </w:r>
      <w:r>
        <w:rPr>
          <w:lang w:eastAsia="zh-CN"/>
        </w:rPr>
        <w:t xml:space="preserve">             type: string</w:t>
      </w:r>
    </w:p>
    <w:p w14:paraId="2AFBC368" w14:textId="77777777" w:rsidR="00BB2A2F" w:rsidRPr="00D65A82" w:rsidRDefault="00BB2A2F" w:rsidP="00BB2A2F">
      <w:pPr>
        <w:pStyle w:val="PL"/>
        <w:rPr>
          <w:lang w:eastAsia="zh-CN"/>
        </w:rPr>
      </w:pPr>
      <w:r>
        <w:rPr>
          <w:rFonts w:hint="eastAsia"/>
          <w:lang w:eastAsia="zh-CN"/>
        </w:rPr>
        <w:t xml:space="preserve"> </w:t>
      </w:r>
      <w:r>
        <w:rPr>
          <w:lang w:eastAsia="zh-CN"/>
        </w:rPr>
        <w:t xml:space="preserve">           </w:t>
      </w:r>
      <w:proofErr w:type="spellStart"/>
      <w:r>
        <w:rPr>
          <w:lang w:eastAsia="zh-CN"/>
        </w:rPr>
        <w:t>minProperties</w:t>
      </w:r>
      <w:proofErr w:type="spellEnd"/>
      <w:r>
        <w:rPr>
          <w:lang w:eastAsia="zh-CN"/>
        </w:rPr>
        <w:t>: 1</w:t>
      </w:r>
    </w:p>
    <w:p w14:paraId="17843C95" w14:textId="77777777" w:rsidR="00BB2A2F" w:rsidRPr="00D65A82" w:rsidRDefault="00BB2A2F" w:rsidP="00BB2A2F">
      <w:pPr>
        <w:pStyle w:val="PL"/>
      </w:pPr>
      <w:r>
        <w:t xml:space="preserve">          description: </w:t>
      </w:r>
      <w:proofErr w:type="spellStart"/>
      <w:r>
        <w:t>exNestedArray</w:t>
      </w:r>
      <w:proofErr w:type="spellEnd"/>
      <w:r>
        <w:rPr>
          <w:rFonts w:cs="Arial"/>
          <w:szCs w:val="18"/>
        </w:rPr>
        <w:t xml:space="preserve"> attribute description</w:t>
      </w:r>
    </w:p>
    <w:p w14:paraId="4714E4C3" w14:textId="77777777" w:rsidR="00BB2A2F" w:rsidRPr="00D65A82" w:rsidRDefault="00BB2A2F" w:rsidP="00BB2A2F">
      <w:pPr>
        <w:pStyle w:val="PL"/>
      </w:pPr>
      <w:r w:rsidRPr="00D65A82">
        <w:t xml:space="preserve">        </w:t>
      </w:r>
      <w:proofErr w:type="spellStart"/>
      <w:r>
        <w:t>exNestedMap</w:t>
      </w:r>
      <w:proofErr w:type="spellEnd"/>
      <w:r w:rsidRPr="00D65A82">
        <w:t>:</w:t>
      </w:r>
    </w:p>
    <w:p w14:paraId="0798F55E" w14:textId="77777777" w:rsidR="00BB2A2F" w:rsidRPr="00D65A82" w:rsidRDefault="00BB2A2F" w:rsidP="00BB2A2F">
      <w:pPr>
        <w:pStyle w:val="PL"/>
      </w:pPr>
      <w:r w:rsidRPr="00D65A82">
        <w:t xml:space="preserve">          type: </w:t>
      </w:r>
      <w:r>
        <w:t>object</w:t>
      </w:r>
    </w:p>
    <w:p w14:paraId="1209D98A" w14:textId="77777777" w:rsidR="00BB2A2F" w:rsidRPr="00D65A82" w:rsidRDefault="00BB2A2F" w:rsidP="00BB2A2F">
      <w:pPr>
        <w:pStyle w:val="PL"/>
      </w:pPr>
      <w:r w:rsidRPr="00D65A82">
        <w:t xml:space="preserve">          </w:t>
      </w:r>
      <w:proofErr w:type="spellStart"/>
      <w:r w:rsidRPr="00162404">
        <w:t>additionalProperties</w:t>
      </w:r>
      <w:proofErr w:type="spellEnd"/>
      <w:r w:rsidRPr="00D65A82">
        <w:t>:</w:t>
      </w:r>
    </w:p>
    <w:p w14:paraId="1EEB3410" w14:textId="77777777" w:rsidR="00BB2A2F" w:rsidRDefault="00BB2A2F" w:rsidP="00BB2A2F">
      <w:pPr>
        <w:pStyle w:val="PL"/>
      </w:pPr>
      <w:r w:rsidRPr="00D65A82">
        <w:t xml:space="preserve">          </w:t>
      </w:r>
      <w:r>
        <w:t xml:space="preserve">  </w:t>
      </w:r>
      <w:r>
        <w:rPr>
          <w:rFonts w:hint="eastAsia"/>
          <w:lang w:eastAsia="zh-CN"/>
        </w:rPr>
        <w:t>type</w:t>
      </w:r>
      <w:r>
        <w:t>: array</w:t>
      </w:r>
    </w:p>
    <w:p w14:paraId="403914BE" w14:textId="77777777" w:rsidR="00BB2A2F" w:rsidRDefault="00BB2A2F" w:rsidP="00BB2A2F">
      <w:pPr>
        <w:pStyle w:val="PL"/>
      </w:pPr>
      <w:r w:rsidRPr="00D65A82">
        <w:t xml:space="preserve">          </w:t>
      </w:r>
      <w:r>
        <w:t xml:space="preserve">  items:</w:t>
      </w:r>
    </w:p>
    <w:p w14:paraId="68DD8913" w14:textId="77777777" w:rsidR="00BB2A2F" w:rsidRDefault="00BB2A2F" w:rsidP="00BB2A2F">
      <w:pPr>
        <w:pStyle w:val="PL"/>
      </w:pPr>
      <w:r w:rsidRPr="00D65A82">
        <w:t xml:space="preserve">          </w:t>
      </w:r>
      <w:r>
        <w:t xml:space="preserve">    type: string</w:t>
      </w:r>
    </w:p>
    <w:p w14:paraId="15E085C1" w14:textId="77777777" w:rsidR="00BB2A2F" w:rsidRPr="00D65A82" w:rsidRDefault="00BB2A2F" w:rsidP="00BB2A2F">
      <w:pPr>
        <w:pStyle w:val="PL"/>
      </w:pPr>
      <w:r w:rsidRPr="00D65A82">
        <w:t xml:space="preserve">          </w:t>
      </w:r>
      <w:r>
        <w:t xml:space="preserve">  </w:t>
      </w:r>
      <w:proofErr w:type="spellStart"/>
      <w:r>
        <w:t>minItems</w:t>
      </w:r>
      <w:proofErr w:type="spellEnd"/>
      <w:r>
        <w:t>: 2</w:t>
      </w:r>
    </w:p>
    <w:p w14:paraId="61780D82" w14:textId="77777777" w:rsidR="00BB2A2F" w:rsidRDefault="00BB2A2F" w:rsidP="00BB2A2F">
      <w:pPr>
        <w:pStyle w:val="PL"/>
      </w:pPr>
      <w:r>
        <w:t xml:space="preserve">          </w:t>
      </w:r>
      <w:proofErr w:type="spellStart"/>
      <w:r>
        <w:t>minP</w:t>
      </w:r>
      <w:r w:rsidRPr="00162404">
        <w:t>roperties</w:t>
      </w:r>
      <w:proofErr w:type="spellEnd"/>
      <w:r w:rsidRPr="00D65A82">
        <w:t>:</w:t>
      </w:r>
      <w:r>
        <w:t xml:space="preserve"> 1</w:t>
      </w:r>
    </w:p>
    <w:p w14:paraId="55AB309B" w14:textId="77777777" w:rsidR="00BB2A2F" w:rsidRPr="00C11950" w:rsidRDefault="00BB2A2F" w:rsidP="00BB2A2F">
      <w:pPr>
        <w:pStyle w:val="PL"/>
        <w:rPr>
          <w:rFonts w:cs="Arial"/>
          <w:szCs w:val="18"/>
        </w:rPr>
      </w:pPr>
      <w:r>
        <w:t xml:space="preserve">          description: </w:t>
      </w:r>
      <w:proofErr w:type="spellStart"/>
      <w:r>
        <w:t>exNestedMap</w:t>
      </w:r>
      <w:proofErr w:type="spellEnd"/>
      <w:r>
        <w:rPr>
          <w:rFonts w:cs="Arial"/>
          <w:szCs w:val="18"/>
        </w:rPr>
        <w:t xml:space="preserve"> attribute description</w:t>
      </w:r>
    </w:p>
    <w:p w14:paraId="2374983B" w14:textId="77777777" w:rsidR="00BB2A2F" w:rsidRDefault="00BB2A2F" w:rsidP="00BB2A2F">
      <w:pPr>
        <w:pStyle w:val="PL"/>
      </w:pPr>
      <w:r w:rsidRPr="00D65A82">
        <w:t xml:space="preserve">        </w:t>
      </w:r>
      <w:proofErr w:type="spellStart"/>
      <w:r>
        <w:t>exAnyTypeNullableElement</w:t>
      </w:r>
      <w:proofErr w:type="spellEnd"/>
      <w:r w:rsidRPr="00D65A82">
        <w:t>:</w:t>
      </w:r>
    </w:p>
    <w:p w14:paraId="4B00D4D1" w14:textId="77777777" w:rsidR="00BB2A2F" w:rsidRPr="00D65A82" w:rsidRDefault="00BB2A2F" w:rsidP="00BB2A2F">
      <w:pPr>
        <w:pStyle w:val="PL"/>
      </w:pPr>
      <w:r>
        <w:t xml:space="preserve">          nullable: true</w:t>
      </w:r>
    </w:p>
    <w:p w14:paraId="79F13767" w14:textId="77777777" w:rsidR="00BB2A2F" w:rsidRDefault="00BB2A2F" w:rsidP="00BB2A2F">
      <w:pPr>
        <w:pStyle w:val="PL"/>
        <w:rPr>
          <w:rFonts w:cs="Arial"/>
          <w:szCs w:val="18"/>
        </w:rPr>
      </w:pPr>
      <w:r>
        <w:t xml:space="preserve">          description: </w:t>
      </w:r>
      <w:proofErr w:type="spellStart"/>
      <w:r>
        <w:t>exAnyTypeNullableElement</w:t>
      </w:r>
      <w:proofErr w:type="spellEnd"/>
      <w:r>
        <w:rPr>
          <w:rFonts w:cs="Arial"/>
          <w:szCs w:val="18"/>
        </w:rPr>
        <w:t xml:space="preserve"> attribute description</w:t>
      </w:r>
    </w:p>
    <w:p w14:paraId="35E776AF" w14:textId="77777777" w:rsidR="00BB2A2F" w:rsidRDefault="00BB2A2F" w:rsidP="00BB2A2F">
      <w:pPr>
        <w:pStyle w:val="PL"/>
      </w:pPr>
      <w:r w:rsidRPr="00D65A82">
        <w:t xml:space="preserve">        </w:t>
      </w:r>
      <w:proofErr w:type="spellStart"/>
      <w:r>
        <w:t>exAnyTypeNoDescription</w:t>
      </w:r>
      <w:proofErr w:type="spellEnd"/>
      <w:r w:rsidRPr="00D65A82">
        <w:t>:</w:t>
      </w:r>
      <w:r>
        <w:t xml:space="preserve"> {}</w:t>
      </w:r>
    </w:p>
    <w:p w14:paraId="0BC0F29E" w14:textId="77777777" w:rsidR="00BB2A2F" w:rsidRPr="006B5418" w:rsidRDefault="00BB2A2F" w:rsidP="00BB2A2F">
      <w:pPr>
        <w:rPr>
          <w:lang w:val="en-US"/>
        </w:rPr>
      </w:pPr>
    </w:p>
    <w:p w14:paraId="370AE4D6" w14:textId="77777777" w:rsidR="00516776" w:rsidRPr="00ED74EC" w:rsidRDefault="00516776" w:rsidP="00516776">
      <w:pPr>
        <w:pStyle w:val="Heading3"/>
        <w:rPr>
          <w:lang w:eastAsia="zh-CN"/>
        </w:rPr>
      </w:pPr>
      <w:bookmarkStart w:id="860" w:name="_Toc114582970"/>
      <w:r>
        <w:rPr>
          <w:rFonts w:hint="eastAsia"/>
          <w:lang w:eastAsia="zh-CN"/>
        </w:rPr>
        <w:t>5.</w:t>
      </w:r>
      <w:r>
        <w:rPr>
          <w:lang w:eastAsia="zh-CN"/>
        </w:rPr>
        <w:t>3</w:t>
      </w:r>
      <w:r>
        <w:rPr>
          <w:rFonts w:hint="eastAsia"/>
          <w:lang w:eastAsia="zh-CN"/>
        </w:rPr>
        <w:t>.</w:t>
      </w:r>
      <w:r>
        <w:rPr>
          <w:lang w:eastAsia="zh-CN"/>
        </w:rPr>
        <w:t>10</w:t>
      </w:r>
      <w:r>
        <w:tab/>
      </w:r>
      <w:r>
        <w:rPr>
          <w:lang w:eastAsia="zh-CN"/>
        </w:rPr>
        <w:t>D</w:t>
      </w:r>
      <w:r>
        <w:rPr>
          <w:rFonts w:hint="eastAsia"/>
          <w:lang w:eastAsia="zh-CN"/>
        </w:rPr>
        <w:t>ata types</w:t>
      </w:r>
      <w:r>
        <w:rPr>
          <w:lang w:eastAsia="zh-CN"/>
        </w:rPr>
        <w:t xml:space="preserve"> describing alternative data types or combinations of data types</w:t>
      </w:r>
      <w:bookmarkEnd w:id="854"/>
      <w:bookmarkEnd w:id="855"/>
      <w:bookmarkEnd w:id="856"/>
      <w:bookmarkEnd w:id="857"/>
      <w:bookmarkEnd w:id="858"/>
      <w:bookmarkEnd w:id="859"/>
      <w:bookmarkEnd w:id="860"/>
    </w:p>
    <w:p w14:paraId="37F9C07B" w14:textId="77777777" w:rsidR="00516776" w:rsidRDefault="00516776" w:rsidP="00516776">
      <w:r>
        <w:rPr>
          <w:lang w:eastAsia="zh-CN"/>
        </w:rPr>
        <w:t>For a d</w:t>
      </w:r>
      <w:r>
        <w:rPr>
          <w:rFonts w:hint="eastAsia"/>
          <w:lang w:eastAsia="zh-CN"/>
        </w:rPr>
        <w:t>ata type</w:t>
      </w:r>
      <w:r>
        <w:rPr>
          <w:lang w:eastAsia="zh-CN"/>
        </w:rPr>
        <w:t xml:space="preserve"> describing alternatives, as defined in clause </w:t>
      </w:r>
      <w:r>
        <w:rPr>
          <w:rFonts w:hint="eastAsia"/>
          <w:lang w:eastAsia="zh-CN"/>
        </w:rPr>
        <w:t>5.2.4.</w:t>
      </w:r>
      <w:r>
        <w:rPr>
          <w:lang w:eastAsia="zh-CN"/>
        </w:rPr>
        <w:t xml:space="preserve">5, the </w:t>
      </w:r>
      <w:r>
        <w:t xml:space="preserve">OpenAPI specification [4] file shall contain a definition in the components/schemas clause defining a schema with the name of the </w:t>
      </w:r>
      <w:r>
        <w:rPr>
          <w:lang w:eastAsia="zh-CN"/>
        </w:rPr>
        <w:t>d</w:t>
      </w:r>
      <w:r>
        <w:rPr>
          <w:rFonts w:hint="eastAsia"/>
          <w:lang w:eastAsia="zh-CN"/>
        </w:rPr>
        <w:t>ata type</w:t>
      </w:r>
      <w:r>
        <w:rPr>
          <w:lang w:eastAsia="zh-CN"/>
        </w:rPr>
        <w:t xml:space="preserve"> describing alternatives</w:t>
      </w:r>
      <w:r>
        <w:t xml:space="preserve"> as key.</w:t>
      </w:r>
    </w:p>
    <w:p w14:paraId="035A0741" w14:textId="77777777" w:rsidR="00516776" w:rsidRDefault="00516776" w:rsidP="00516776">
      <w:r>
        <w:t>The schema shall contain:</w:t>
      </w:r>
    </w:p>
    <w:p w14:paraId="2FD4F08D" w14:textId="77777777" w:rsidR="00516776" w:rsidRDefault="00516776" w:rsidP="00516776">
      <w:pPr>
        <w:ind w:left="568" w:hanging="284"/>
      </w:pPr>
      <w:r>
        <w:lastRenderedPageBreak/>
        <w:t>-</w:t>
      </w:r>
      <w:r>
        <w:tab/>
        <w:t>the "</w:t>
      </w:r>
      <w:proofErr w:type="spellStart"/>
      <w:r>
        <w:t>oneOf</w:t>
      </w:r>
      <w:proofErr w:type="spellEnd"/>
      <w:r>
        <w:t>", "</w:t>
      </w:r>
      <w:proofErr w:type="spellStart"/>
      <w:r>
        <w:t>anyOf</w:t>
      </w:r>
      <w:proofErr w:type="spellEnd"/>
      <w:r>
        <w:t>" or "</w:t>
      </w:r>
      <w:proofErr w:type="spellStart"/>
      <w:r>
        <w:t>allOf</w:t>
      </w:r>
      <w:proofErr w:type="spellEnd"/>
      <w:r>
        <w:t>" keyword selected as follows:</w:t>
      </w:r>
    </w:p>
    <w:p w14:paraId="171D23F2" w14:textId="77777777" w:rsidR="00516776" w:rsidRDefault="00516776" w:rsidP="00516776">
      <w:pPr>
        <w:pStyle w:val="B2"/>
      </w:pPr>
      <w:r>
        <w:t>1.</w:t>
      </w:r>
      <w:r>
        <w:tab/>
        <w:t>for table caption "Definition of type &lt;Data type&gt; as a list of mutually exclusive alternatives", the "</w:t>
      </w:r>
      <w:proofErr w:type="spellStart"/>
      <w:r>
        <w:t>oneOf</w:t>
      </w:r>
      <w:proofErr w:type="spellEnd"/>
      <w:r>
        <w:t>" keyword;</w:t>
      </w:r>
    </w:p>
    <w:p w14:paraId="53F8C2C5" w14:textId="77777777" w:rsidR="00516776" w:rsidRDefault="00516776" w:rsidP="00516776">
      <w:pPr>
        <w:pStyle w:val="B2"/>
      </w:pPr>
      <w:r>
        <w:t>2.</w:t>
      </w:r>
      <w:r>
        <w:tab/>
        <w:t>for table caption "Definition of type &lt;Data type&gt; as a list of non-exclusive alternatives", the "</w:t>
      </w:r>
      <w:proofErr w:type="spellStart"/>
      <w:r>
        <w:t>anyOf</w:t>
      </w:r>
      <w:proofErr w:type="spellEnd"/>
      <w:r>
        <w:t>" keyword;</w:t>
      </w:r>
    </w:p>
    <w:p w14:paraId="0954E0D4" w14:textId="77777777" w:rsidR="00516776" w:rsidRDefault="00516776" w:rsidP="00516776">
      <w:pPr>
        <w:pStyle w:val="B1"/>
      </w:pPr>
      <w:r>
        <w:t>3.</w:t>
      </w:r>
      <w:r>
        <w:tab/>
        <w:t>for table caption "Definition of type &lt;Data type&gt; as a list of to be combined data types", the "</w:t>
      </w:r>
      <w:proofErr w:type="spellStart"/>
      <w:r>
        <w:t>allOf</w:t>
      </w:r>
      <w:proofErr w:type="spellEnd"/>
      <w:r>
        <w:t>" keyword;</w:t>
      </w:r>
    </w:p>
    <w:p w14:paraId="1841CFA7" w14:textId="77777777" w:rsidR="00516776" w:rsidRDefault="00516776" w:rsidP="00516776">
      <w:pPr>
        <w:pStyle w:val="B1"/>
      </w:pPr>
      <w:r>
        <w:t>-</w:t>
      </w:r>
      <w:r>
        <w:tab/>
        <w:t xml:space="preserve">a list of alternatives, containing for each line in the table describing the </w:t>
      </w:r>
      <w:r>
        <w:rPr>
          <w:lang w:eastAsia="zh-CN"/>
        </w:rPr>
        <w:t>d</w:t>
      </w:r>
      <w:r>
        <w:rPr>
          <w:rFonts w:hint="eastAsia"/>
          <w:lang w:eastAsia="zh-CN"/>
        </w:rPr>
        <w:t>ata type</w:t>
      </w:r>
      <w:r>
        <w:rPr>
          <w:lang w:eastAsia="zh-CN"/>
        </w:rPr>
        <w:t xml:space="preserve"> </w:t>
      </w:r>
      <w:r>
        <w:t>a separate line starting with "-":</w:t>
      </w:r>
    </w:p>
    <w:p w14:paraId="2FC7FAB5" w14:textId="77777777" w:rsidR="00516776" w:rsidRDefault="00516776" w:rsidP="00516776">
      <w:pPr>
        <w:pStyle w:val="B2"/>
      </w:pPr>
      <w:r>
        <w:t>1.</w:t>
      </w:r>
      <w:r>
        <w:tab/>
        <w:t>if the data type is "</w:t>
      </w:r>
      <w:r w:rsidRPr="00495D18">
        <w:rPr>
          <w:i/>
        </w:rPr>
        <w:t>&lt;type&gt;</w:t>
      </w:r>
      <w:r>
        <w:t>":</w:t>
      </w:r>
    </w:p>
    <w:p w14:paraId="25E9BEB5" w14:textId="77777777" w:rsidR="00516776" w:rsidRDefault="00516776" w:rsidP="00516776">
      <w:pPr>
        <w:pStyle w:val="B3"/>
      </w:pPr>
      <w:r>
        <w:t>a.</w:t>
      </w:r>
      <w:r>
        <w:tab/>
        <w:t>if the data type of the attribute is "string", "number", "integer", or "</w:t>
      </w:r>
      <w:proofErr w:type="spellStart"/>
      <w:r>
        <w:t>boolean</w:t>
      </w:r>
      <w:proofErr w:type="spellEnd"/>
      <w:r>
        <w:t>";</w:t>
      </w:r>
    </w:p>
    <w:p w14:paraId="1345EE23" w14:textId="77777777" w:rsidR="00516776" w:rsidRDefault="00516776" w:rsidP="00516776">
      <w:pPr>
        <w:pStyle w:val="B4"/>
      </w:pPr>
      <w:proofErr w:type="spellStart"/>
      <w:r>
        <w:t>i</w:t>
      </w:r>
      <w:proofErr w:type="spellEnd"/>
      <w:r>
        <w:t>)</w:t>
      </w:r>
      <w:r>
        <w:tab/>
        <w:t xml:space="preserve">a type definition using that data type as value ("type: </w:t>
      </w:r>
      <w:r w:rsidRPr="00805E39">
        <w:rPr>
          <w:i/>
        </w:rPr>
        <w:t>&lt;data type&gt;</w:t>
      </w:r>
      <w:r>
        <w:t>"); and</w:t>
      </w:r>
    </w:p>
    <w:p w14:paraId="7CCD7A05" w14:textId="77777777" w:rsidR="00516776" w:rsidRDefault="00516776" w:rsidP="00516776">
      <w:pPr>
        <w:pStyle w:val="B4"/>
      </w:pPr>
      <w:r>
        <w:t>ii)</w:t>
      </w:r>
      <w:r>
        <w:tab/>
        <w:t xml:space="preserve">optionally "description: </w:t>
      </w:r>
      <w:r w:rsidRPr="00A127E4">
        <w:rPr>
          <w:i/>
        </w:rPr>
        <w:t>&lt;description&gt;</w:t>
      </w:r>
      <w:r>
        <w:t xml:space="preserve">", where </w:t>
      </w:r>
      <w:r w:rsidRPr="00A127E4">
        <w:rPr>
          <w:i/>
        </w:rPr>
        <w:t>&lt;description&gt;</w:t>
      </w:r>
      <w:r>
        <w:t xml:space="preserve"> is the description of the attribute in the table defining the structured data type; or</w:t>
      </w:r>
    </w:p>
    <w:p w14:paraId="71CF12B1" w14:textId="77777777" w:rsidR="00516776" w:rsidRDefault="00516776" w:rsidP="00516776">
      <w:pPr>
        <w:pStyle w:val="B3"/>
      </w:pPr>
      <w:r>
        <w:t>b.</w:t>
      </w:r>
      <w:r>
        <w:tab/>
        <w:t xml:space="preserve">otherwise a reference to the data type schema for the data type </w:t>
      </w:r>
      <w:r w:rsidRPr="00805E39">
        <w:rPr>
          <w:i/>
        </w:rPr>
        <w:t>&lt;data type&gt;</w:t>
      </w:r>
      <w:r>
        <w:t xml:space="preserve"> of the attribute, i.e. "</w:t>
      </w:r>
      <w:r w:rsidRPr="00D65A82">
        <w:t>$ref: '#/components/schemas/</w:t>
      </w:r>
      <w:r w:rsidRPr="00805E39">
        <w:rPr>
          <w:i/>
        </w:rPr>
        <w:t>&lt;data type&gt;</w:t>
      </w:r>
      <w:r>
        <w:t>'" if that data type schema is contained in the same OpenAPI specification file and "</w:t>
      </w:r>
      <w:r w:rsidRPr="00D65A82">
        <w:t>$ref: '</w:t>
      </w:r>
      <w:r w:rsidRPr="00A127E4">
        <w:rPr>
          <w:i/>
        </w:rPr>
        <w:t>&lt;filename&gt;</w:t>
      </w:r>
      <w:r w:rsidRPr="00D65A82">
        <w:t>#/components/schemas/</w:t>
      </w:r>
      <w:r w:rsidRPr="00805E39">
        <w:rPr>
          <w:i/>
        </w:rPr>
        <w:t>&lt;data type&gt;</w:t>
      </w:r>
      <w:r>
        <w:t xml:space="preserve">'" if that data type schema is contained in file </w:t>
      </w:r>
      <w:r w:rsidRPr="00A127E4">
        <w:rPr>
          <w:i/>
        </w:rPr>
        <w:t>&lt;filename&gt;</w:t>
      </w:r>
      <w:r>
        <w:t xml:space="preserve"> in the same directory on the same server;</w:t>
      </w:r>
    </w:p>
    <w:p w14:paraId="300CFA53" w14:textId="77777777" w:rsidR="00516776" w:rsidRDefault="00516776" w:rsidP="00516776">
      <w:pPr>
        <w:pStyle w:val="B2"/>
      </w:pPr>
      <w:r>
        <w:t>2.</w:t>
      </w:r>
      <w:r>
        <w:tab/>
        <w:t>if the data type is "array</w:t>
      </w:r>
      <w:r w:rsidRPr="00495D18">
        <w:rPr>
          <w:i/>
        </w:rPr>
        <w:t>(&lt;type&gt;</w:t>
      </w:r>
      <w:r>
        <w:t>)":</w:t>
      </w:r>
    </w:p>
    <w:p w14:paraId="7CEC1CE3" w14:textId="77777777" w:rsidR="00516776" w:rsidRDefault="00516776" w:rsidP="00516776">
      <w:pPr>
        <w:pStyle w:val="B3"/>
      </w:pPr>
      <w:r>
        <w:t>a.</w:t>
      </w:r>
      <w:r>
        <w:tab/>
        <w:t>a type definition "type: array";</w:t>
      </w:r>
    </w:p>
    <w:p w14:paraId="091D2F66" w14:textId="77777777" w:rsidR="00516776" w:rsidRDefault="00516776" w:rsidP="00516776">
      <w:pPr>
        <w:pStyle w:val="B3"/>
      </w:pPr>
      <w:r>
        <w:t>b.</w:t>
      </w:r>
      <w:r>
        <w:tab/>
        <w:t>an "items:" definition containing:</w:t>
      </w:r>
    </w:p>
    <w:p w14:paraId="3FB00424" w14:textId="77777777" w:rsidR="00516776" w:rsidRDefault="00516776" w:rsidP="00516776">
      <w:pPr>
        <w:pStyle w:val="B4"/>
      </w:pPr>
      <w:proofErr w:type="spellStart"/>
      <w:r>
        <w:t>i</w:t>
      </w:r>
      <w:proofErr w:type="spellEnd"/>
      <w:r>
        <w:t>).</w:t>
      </w:r>
      <w:r>
        <w:tab/>
        <w:t>if the data type of the attribute is "string", "number", "integer", or "</w:t>
      </w:r>
      <w:proofErr w:type="spellStart"/>
      <w:r>
        <w:t>boolean</w:t>
      </w:r>
      <w:proofErr w:type="spellEnd"/>
      <w:r>
        <w:t xml:space="preserve">", a type definition using that data type as value ("type: </w:t>
      </w:r>
      <w:r w:rsidRPr="00BB76EF">
        <w:rPr>
          <w:i/>
        </w:rPr>
        <w:t>&lt;data type&gt;</w:t>
      </w:r>
      <w:r>
        <w:t>"); or</w:t>
      </w:r>
    </w:p>
    <w:p w14:paraId="5E9BB9BC" w14:textId="77777777" w:rsidR="00516776" w:rsidRDefault="00516776" w:rsidP="00516776">
      <w:pPr>
        <w:pStyle w:val="B4"/>
      </w:pPr>
      <w:r>
        <w:t>ii).</w:t>
      </w:r>
      <w:r>
        <w:tab/>
        <w:t xml:space="preserve">otherwise a reference to the data type schema for the data type </w:t>
      </w:r>
      <w:r w:rsidRPr="00805E39">
        <w:rPr>
          <w:i/>
        </w:rPr>
        <w:t>&lt;data type&gt;</w:t>
      </w:r>
      <w:r>
        <w:t xml:space="preserve"> of the attribute, i.e. "</w:t>
      </w:r>
      <w:r w:rsidRPr="00D65A82">
        <w:t>$ref: '#/components/schemas/</w:t>
      </w:r>
      <w:r w:rsidRPr="00805E39">
        <w:rPr>
          <w:i/>
        </w:rPr>
        <w:t>&lt;data type&gt;</w:t>
      </w:r>
      <w:r>
        <w:t>'" if that data type schema is contained in the same OpenAPI specification file and "</w:t>
      </w:r>
      <w:r w:rsidRPr="00D65A82">
        <w:t>$ref: '</w:t>
      </w:r>
      <w:r w:rsidRPr="00A127E4">
        <w:rPr>
          <w:i/>
        </w:rPr>
        <w:t>&lt;filename&gt;</w:t>
      </w:r>
      <w:r w:rsidRPr="00D65A82">
        <w:t>#/components/schemas/</w:t>
      </w:r>
      <w:r w:rsidRPr="00805E39">
        <w:rPr>
          <w:i/>
        </w:rPr>
        <w:t>&lt;data type&gt;</w:t>
      </w:r>
      <w:r>
        <w:t xml:space="preserve">'" if that data type schema is contained in file </w:t>
      </w:r>
      <w:r w:rsidRPr="00A127E4">
        <w:rPr>
          <w:i/>
        </w:rPr>
        <w:t>&lt;filename&gt;</w:t>
      </w:r>
      <w:r>
        <w:t xml:space="preserve"> in the same directory on the same server;</w:t>
      </w:r>
    </w:p>
    <w:p w14:paraId="17314747" w14:textId="77777777" w:rsidR="00516776" w:rsidRDefault="00516776" w:rsidP="00516776">
      <w:pPr>
        <w:pStyle w:val="B3"/>
      </w:pPr>
      <w:r>
        <w:t>c.</w:t>
      </w:r>
      <w:r>
        <w:tab/>
        <w:t xml:space="preserve">if the cardinality contained an integer value </w:t>
      </w:r>
      <w:r w:rsidRPr="00162404">
        <w:rPr>
          <w:i/>
        </w:rPr>
        <w:t>&lt;</w:t>
      </w:r>
      <w:r>
        <w:rPr>
          <w:i/>
        </w:rPr>
        <w:t>m</w:t>
      </w:r>
      <w:r w:rsidRPr="00162404">
        <w:rPr>
          <w:i/>
        </w:rPr>
        <w:t>&gt;</w:t>
      </w:r>
      <w:r>
        <w:t xml:space="preserve"> as lower boundary, "</w:t>
      </w:r>
      <w:proofErr w:type="spellStart"/>
      <w:r>
        <w:t>minItems</w:t>
      </w:r>
      <w:proofErr w:type="spellEnd"/>
      <w:r>
        <w:t xml:space="preserve">: </w:t>
      </w:r>
      <w:r w:rsidRPr="00BB76EF">
        <w:rPr>
          <w:i/>
        </w:rPr>
        <w:t>&lt;</w:t>
      </w:r>
      <w:r>
        <w:rPr>
          <w:i/>
        </w:rPr>
        <w:t>m</w:t>
      </w:r>
      <w:r w:rsidRPr="00BB76EF">
        <w:rPr>
          <w:i/>
        </w:rPr>
        <w:t>&gt;</w:t>
      </w:r>
      <w:r w:rsidRPr="00162404">
        <w:t>"</w:t>
      </w:r>
      <w:r>
        <w:t>; and</w:t>
      </w:r>
    </w:p>
    <w:p w14:paraId="58882A6F" w14:textId="77777777" w:rsidR="00516776" w:rsidRDefault="00516776" w:rsidP="00516776">
      <w:pPr>
        <w:pStyle w:val="B3"/>
      </w:pPr>
      <w:r>
        <w:t>d.</w:t>
      </w:r>
      <w:r>
        <w:tab/>
        <w:t xml:space="preserve">if the cardinality contained an integer value </w:t>
      </w:r>
      <w:r w:rsidRPr="00162404">
        <w:rPr>
          <w:i/>
        </w:rPr>
        <w:t>&lt;n&gt;</w:t>
      </w:r>
      <w:r>
        <w:t xml:space="preserve"> as upper boundary, "</w:t>
      </w:r>
      <w:proofErr w:type="spellStart"/>
      <w:r>
        <w:t>maxItems</w:t>
      </w:r>
      <w:proofErr w:type="spellEnd"/>
      <w:r>
        <w:t xml:space="preserve">: </w:t>
      </w:r>
      <w:r w:rsidRPr="00BB76EF">
        <w:rPr>
          <w:i/>
        </w:rPr>
        <w:t>&lt;n&gt;</w:t>
      </w:r>
      <w:r w:rsidRPr="00162404">
        <w:t>"</w:t>
      </w:r>
      <w:r>
        <w:t>; and</w:t>
      </w:r>
    </w:p>
    <w:p w14:paraId="7AD0D4A3" w14:textId="77777777" w:rsidR="00516776" w:rsidRDefault="00516776" w:rsidP="00516776">
      <w:pPr>
        <w:pStyle w:val="B3"/>
      </w:pPr>
      <w:r>
        <w:t>e.</w:t>
      </w:r>
      <w:r>
        <w:tab/>
        <w:t xml:space="preserve">optionally "description: </w:t>
      </w:r>
      <w:r w:rsidRPr="00A127E4">
        <w:rPr>
          <w:i/>
        </w:rPr>
        <w:t>&lt;description&gt;</w:t>
      </w:r>
      <w:r>
        <w:t xml:space="preserve">", where </w:t>
      </w:r>
      <w:r w:rsidRPr="00A127E4">
        <w:rPr>
          <w:i/>
        </w:rPr>
        <w:t>&lt;description&gt;</w:t>
      </w:r>
      <w:r>
        <w:t xml:space="preserve"> is the description of the attribute in the table defining the structured data type;</w:t>
      </w:r>
    </w:p>
    <w:p w14:paraId="387A7C22" w14:textId="77777777" w:rsidR="00516776" w:rsidRDefault="00516776" w:rsidP="00516776">
      <w:pPr>
        <w:pStyle w:val="B2"/>
      </w:pPr>
      <w:r>
        <w:t>3.</w:t>
      </w:r>
      <w:r>
        <w:tab/>
        <w:t>if the data type is "map</w:t>
      </w:r>
      <w:r w:rsidRPr="00495D18">
        <w:rPr>
          <w:i/>
        </w:rPr>
        <w:t>(&lt;type&gt;</w:t>
      </w:r>
      <w:r>
        <w:t>)":</w:t>
      </w:r>
    </w:p>
    <w:p w14:paraId="4DF8F533" w14:textId="77777777" w:rsidR="00516776" w:rsidRDefault="00516776" w:rsidP="00516776">
      <w:pPr>
        <w:pStyle w:val="B3"/>
      </w:pPr>
      <w:r>
        <w:t>a.</w:t>
      </w:r>
      <w:r>
        <w:tab/>
        <w:t>a type definition "type: object"; and</w:t>
      </w:r>
    </w:p>
    <w:p w14:paraId="62E37EFD" w14:textId="77777777" w:rsidR="00516776" w:rsidRDefault="00516776" w:rsidP="00516776">
      <w:pPr>
        <w:pStyle w:val="B3"/>
      </w:pPr>
      <w:r>
        <w:t>b.</w:t>
      </w:r>
      <w:r>
        <w:tab/>
        <w:t>an "</w:t>
      </w:r>
      <w:proofErr w:type="spellStart"/>
      <w:r w:rsidRPr="00162404">
        <w:t>additionalProperties</w:t>
      </w:r>
      <w:proofErr w:type="spellEnd"/>
      <w:r>
        <w:t>:" definition containing:</w:t>
      </w:r>
    </w:p>
    <w:p w14:paraId="4C8BAB77" w14:textId="77777777" w:rsidR="00516776" w:rsidRDefault="00516776" w:rsidP="00516776">
      <w:pPr>
        <w:pStyle w:val="B4"/>
      </w:pPr>
      <w:proofErr w:type="spellStart"/>
      <w:r>
        <w:t>i</w:t>
      </w:r>
      <w:proofErr w:type="spellEnd"/>
      <w:r>
        <w:t>).</w:t>
      </w:r>
      <w:r>
        <w:tab/>
        <w:t>if the data type of the attribute is "string", "number", "integer", or "</w:t>
      </w:r>
      <w:proofErr w:type="spellStart"/>
      <w:r>
        <w:t>boolean</w:t>
      </w:r>
      <w:proofErr w:type="spellEnd"/>
      <w:r>
        <w:t xml:space="preserve">", a type definition using that data type as value ("type: </w:t>
      </w:r>
      <w:r w:rsidRPr="00BB76EF">
        <w:rPr>
          <w:i/>
        </w:rPr>
        <w:t>&lt;data type&gt;</w:t>
      </w:r>
      <w:r>
        <w:t>"); or</w:t>
      </w:r>
    </w:p>
    <w:p w14:paraId="253DE23A" w14:textId="77777777" w:rsidR="00516776" w:rsidRDefault="00516776" w:rsidP="00516776">
      <w:pPr>
        <w:pStyle w:val="B4"/>
      </w:pPr>
      <w:r>
        <w:t>ii).</w:t>
      </w:r>
      <w:r>
        <w:tab/>
        <w:t xml:space="preserve">otherwise a reference to the data type schema for the data type </w:t>
      </w:r>
      <w:r w:rsidRPr="00805E39">
        <w:rPr>
          <w:i/>
        </w:rPr>
        <w:t>&lt;data type&gt;</w:t>
      </w:r>
      <w:r>
        <w:t xml:space="preserve"> of the attribute, i.e. "</w:t>
      </w:r>
      <w:r w:rsidRPr="00D65A82">
        <w:t>$ref: '#/components/schemas/</w:t>
      </w:r>
      <w:r w:rsidRPr="00805E39">
        <w:rPr>
          <w:i/>
        </w:rPr>
        <w:t>&lt;data type&gt;</w:t>
      </w:r>
      <w:r>
        <w:t>'" if that data type schema is contained in the same OpenAPI specification file and "</w:t>
      </w:r>
      <w:r w:rsidRPr="00D65A82">
        <w:t>$ref: '</w:t>
      </w:r>
      <w:r w:rsidRPr="00A127E4">
        <w:rPr>
          <w:i/>
        </w:rPr>
        <w:t>&lt;filename&gt;</w:t>
      </w:r>
      <w:r w:rsidRPr="00D65A82">
        <w:t>#/components/schemas/</w:t>
      </w:r>
      <w:r w:rsidRPr="00805E39">
        <w:rPr>
          <w:i/>
        </w:rPr>
        <w:t>&lt;data type&gt;</w:t>
      </w:r>
      <w:r>
        <w:t xml:space="preserve">'" if that data type schema is contained in file </w:t>
      </w:r>
      <w:r w:rsidRPr="00A127E4">
        <w:rPr>
          <w:i/>
        </w:rPr>
        <w:t>&lt;filename&gt;</w:t>
      </w:r>
      <w:r>
        <w:t xml:space="preserve"> in the same directory on the same server;</w:t>
      </w:r>
    </w:p>
    <w:p w14:paraId="521C976C" w14:textId="77777777" w:rsidR="00516776" w:rsidRDefault="00516776" w:rsidP="00516776">
      <w:pPr>
        <w:pStyle w:val="B3"/>
      </w:pPr>
      <w:r>
        <w:t>c.</w:t>
      </w:r>
      <w:r>
        <w:tab/>
        <w:t xml:space="preserve">if the cardinality contained an integer value </w:t>
      </w:r>
      <w:r w:rsidRPr="00162404">
        <w:rPr>
          <w:i/>
        </w:rPr>
        <w:t>&lt;</w:t>
      </w:r>
      <w:r>
        <w:rPr>
          <w:i/>
        </w:rPr>
        <w:t>m</w:t>
      </w:r>
      <w:r w:rsidRPr="00162404">
        <w:rPr>
          <w:i/>
        </w:rPr>
        <w:t>&gt;</w:t>
      </w:r>
      <w:r>
        <w:t xml:space="preserve"> as lower boundary, "</w:t>
      </w:r>
      <w:proofErr w:type="spellStart"/>
      <w:r>
        <w:t>min</w:t>
      </w:r>
      <w:r w:rsidRPr="00F1245C">
        <w:t>Properties</w:t>
      </w:r>
      <w:proofErr w:type="spellEnd"/>
      <w:r>
        <w:t xml:space="preserve">: </w:t>
      </w:r>
      <w:r w:rsidRPr="00BB76EF">
        <w:rPr>
          <w:i/>
        </w:rPr>
        <w:t>&lt;</w:t>
      </w:r>
      <w:r>
        <w:rPr>
          <w:i/>
        </w:rPr>
        <w:t>m</w:t>
      </w:r>
      <w:r w:rsidRPr="00BB76EF">
        <w:rPr>
          <w:i/>
        </w:rPr>
        <w:t>&gt;</w:t>
      </w:r>
      <w:r w:rsidRPr="00162404">
        <w:t>"</w:t>
      </w:r>
      <w:r>
        <w:t>; and</w:t>
      </w:r>
    </w:p>
    <w:p w14:paraId="2DE9E799" w14:textId="77777777" w:rsidR="00516776" w:rsidRDefault="00516776" w:rsidP="00516776">
      <w:pPr>
        <w:pStyle w:val="B3"/>
      </w:pPr>
      <w:r>
        <w:t>d.</w:t>
      </w:r>
      <w:r>
        <w:tab/>
        <w:t xml:space="preserve">if the cardinality contained an integer value </w:t>
      </w:r>
      <w:r w:rsidRPr="00162404">
        <w:rPr>
          <w:i/>
        </w:rPr>
        <w:t>&lt;n&gt;</w:t>
      </w:r>
      <w:r>
        <w:t xml:space="preserve"> as upper boundary, "</w:t>
      </w:r>
      <w:proofErr w:type="spellStart"/>
      <w:r>
        <w:t>max</w:t>
      </w:r>
      <w:r w:rsidRPr="00F1245C">
        <w:t>Properties</w:t>
      </w:r>
      <w:proofErr w:type="spellEnd"/>
      <w:r>
        <w:t xml:space="preserve">: </w:t>
      </w:r>
      <w:r w:rsidRPr="00BB76EF">
        <w:rPr>
          <w:i/>
        </w:rPr>
        <w:t>&lt;n&gt;</w:t>
      </w:r>
      <w:r w:rsidRPr="00162404">
        <w:t>"</w:t>
      </w:r>
      <w:r>
        <w:t>; and</w:t>
      </w:r>
    </w:p>
    <w:p w14:paraId="01669880" w14:textId="77777777" w:rsidR="00516776" w:rsidRDefault="00516776" w:rsidP="00516776">
      <w:pPr>
        <w:pStyle w:val="B3"/>
      </w:pPr>
      <w:r>
        <w:t>e.</w:t>
      </w:r>
      <w:r>
        <w:tab/>
        <w:t xml:space="preserve">optionally "description: </w:t>
      </w:r>
      <w:r w:rsidRPr="00A127E4">
        <w:rPr>
          <w:i/>
        </w:rPr>
        <w:t>&lt;description&gt;</w:t>
      </w:r>
      <w:r>
        <w:t xml:space="preserve">", where </w:t>
      </w:r>
      <w:r w:rsidRPr="00A127E4">
        <w:rPr>
          <w:i/>
        </w:rPr>
        <w:t>&lt;description&gt;</w:t>
      </w:r>
      <w:r>
        <w:t xml:space="preserve"> is the description of the attribute in the table defining the structured data type.</w:t>
      </w:r>
    </w:p>
    <w:p w14:paraId="57F517A7" w14:textId="77777777" w:rsidR="00516776" w:rsidRPr="003677FF" w:rsidRDefault="00516776" w:rsidP="00516776">
      <w:pPr>
        <w:pStyle w:val="NO"/>
        <w:rPr>
          <w:lang w:val="en-US" w:eastAsia="zh-CN"/>
        </w:rPr>
      </w:pPr>
      <w:r>
        <w:rPr>
          <w:lang w:val="en-US" w:eastAsia="zh-CN"/>
        </w:rPr>
        <w:lastRenderedPageBreak/>
        <w:t>NOTE:</w:t>
      </w:r>
      <w:r>
        <w:rPr>
          <w:lang w:val="en-US" w:eastAsia="zh-CN"/>
        </w:rPr>
        <w:tab/>
        <w:t xml:space="preserve">An omission of the </w:t>
      </w:r>
      <w:r>
        <w:t>"</w:t>
      </w:r>
      <w:proofErr w:type="spellStart"/>
      <w:r>
        <w:t>min</w:t>
      </w:r>
      <w:r w:rsidRPr="00F1245C">
        <w:t>Properties</w:t>
      </w:r>
      <w:proofErr w:type="spellEnd"/>
      <w:r>
        <w:t>", and "</w:t>
      </w:r>
      <w:proofErr w:type="spellStart"/>
      <w:r>
        <w:t>max</w:t>
      </w:r>
      <w:r w:rsidRPr="00F1245C">
        <w:t>Properties</w:t>
      </w:r>
      <w:proofErr w:type="spellEnd"/>
      <w:r>
        <w:t xml:space="preserve">" keywords indicates that no lower or upper boundaries respectively, for the number of properties in an object are defined. </w:t>
      </w:r>
      <w:r>
        <w:rPr>
          <w:lang w:val="en-US" w:eastAsia="zh-CN"/>
        </w:rPr>
        <w:t xml:space="preserve">An omission of the </w:t>
      </w:r>
      <w:r>
        <w:t>"</w:t>
      </w:r>
      <w:proofErr w:type="spellStart"/>
      <w:r>
        <w:t>minItems</w:t>
      </w:r>
      <w:proofErr w:type="spellEnd"/>
      <w:r>
        <w:t>", and "</w:t>
      </w:r>
      <w:proofErr w:type="spellStart"/>
      <w:r>
        <w:t>maxItems</w:t>
      </w:r>
      <w:proofErr w:type="spellEnd"/>
      <w:r>
        <w:t>" keywords indicates that no lower or upper boundaries, respectively, for the number of items in an array are defined.</w:t>
      </w:r>
    </w:p>
    <w:p w14:paraId="70994180" w14:textId="77777777" w:rsidR="00516776" w:rsidRDefault="00516776" w:rsidP="00516776">
      <w:pPr>
        <w:rPr>
          <w:lang w:eastAsia="zh-CN"/>
        </w:rPr>
      </w:pPr>
      <w:r>
        <w:rPr>
          <w:lang w:eastAsia="zh-CN"/>
        </w:rPr>
        <w:t>Example:</w:t>
      </w:r>
    </w:p>
    <w:p w14:paraId="4272BD04" w14:textId="77777777" w:rsidR="00516776" w:rsidRDefault="00516776" w:rsidP="00516776">
      <w:pPr>
        <w:pStyle w:val="TH"/>
      </w:pPr>
      <w:r>
        <w:rPr>
          <w:noProof/>
        </w:rPr>
        <w:t>Table </w:t>
      </w:r>
      <w:r>
        <w:t xml:space="preserve">5.3.10-1: </w:t>
      </w:r>
      <w:r>
        <w:rPr>
          <w:noProof/>
        </w:rPr>
        <w:t xml:space="preserve">Definition of type </w:t>
      </w:r>
      <w:proofErr w:type="spellStart"/>
      <w:r>
        <w:t>ExampleAlternativesType</w:t>
      </w:r>
      <w:proofErr w:type="spellEnd"/>
      <w:r w:rsidRPr="00083E0C">
        <w:rPr>
          <w:noProof/>
        </w:rPr>
        <w:t xml:space="preserve"> </w:t>
      </w:r>
      <w:r>
        <w:rPr>
          <w:noProof/>
        </w:rPr>
        <w:t xml:space="preserve">as a list of </w:t>
      </w:r>
      <w:r>
        <w:t xml:space="preserve">mutually exclusive </w:t>
      </w:r>
      <w:r>
        <w:rPr>
          <w:noProof/>
        </w:rPr>
        <w:t>alternatives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0"/>
        <w:gridCol w:w="1350"/>
        <w:gridCol w:w="3934"/>
        <w:gridCol w:w="2252"/>
      </w:tblGrid>
      <w:tr w:rsidR="00516776" w:rsidRPr="00FD48E5" w14:paraId="6FE85859" w14:textId="77777777" w:rsidTr="00767D31">
        <w:trPr>
          <w:jc w:val="center"/>
        </w:trPr>
        <w:tc>
          <w:tcPr>
            <w:tcW w:w="1800" w:type="dxa"/>
            <w:tcBorders>
              <w:top w:val="single" w:sz="4" w:space="0" w:color="auto"/>
              <w:left w:val="single" w:sz="4" w:space="0" w:color="auto"/>
              <w:bottom w:val="single" w:sz="4" w:space="0" w:color="auto"/>
              <w:right w:val="single" w:sz="4" w:space="0" w:color="auto"/>
            </w:tcBorders>
            <w:shd w:val="clear" w:color="auto" w:fill="C0C0C0"/>
            <w:hideMark/>
          </w:tcPr>
          <w:p w14:paraId="46CA237C" w14:textId="77777777" w:rsidR="00516776" w:rsidRPr="009F49EE" w:rsidRDefault="00516776" w:rsidP="00767D31">
            <w:pPr>
              <w:pStyle w:val="TAH"/>
            </w:pPr>
            <w:r w:rsidRPr="009F49EE">
              <w:t>Data type</w:t>
            </w:r>
          </w:p>
        </w:tc>
        <w:tc>
          <w:tcPr>
            <w:tcW w:w="1350" w:type="dxa"/>
            <w:tcBorders>
              <w:top w:val="single" w:sz="4" w:space="0" w:color="auto"/>
              <w:left w:val="single" w:sz="4" w:space="0" w:color="auto"/>
              <w:bottom w:val="single" w:sz="4" w:space="0" w:color="auto"/>
              <w:right w:val="single" w:sz="4" w:space="0" w:color="auto"/>
            </w:tcBorders>
            <w:shd w:val="clear" w:color="auto" w:fill="C0C0C0"/>
          </w:tcPr>
          <w:p w14:paraId="53C02E80" w14:textId="77777777" w:rsidR="00516776" w:rsidRPr="009F49EE" w:rsidRDefault="00516776" w:rsidP="00767D31">
            <w:pPr>
              <w:pStyle w:val="TAH"/>
            </w:pPr>
            <w:r w:rsidRPr="009F49EE">
              <w:t>Cardinality</w:t>
            </w:r>
          </w:p>
        </w:tc>
        <w:tc>
          <w:tcPr>
            <w:tcW w:w="3934" w:type="dxa"/>
            <w:tcBorders>
              <w:top w:val="single" w:sz="4" w:space="0" w:color="auto"/>
              <w:left w:val="single" w:sz="4" w:space="0" w:color="auto"/>
              <w:bottom w:val="single" w:sz="4" w:space="0" w:color="auto"/>
              <w:right w:val="single" w:sz="4" w:space="0" w:color="auto"/>
            </w:tcBorders>
            <w:shd w:val="clear" w:color="auto" w:fill="C0C0C0"/>
            <w:hideMark/>
          </w:tcPr>
          <w:p w14:paraId="0EC4D844" w14:textId="77777777" w:rsidR="00516776" w:rsidRPr="009F49EE" w:rsidRDefault="00516776" w:rsidP="00767D31">
            <w:pPr>
              <w:pStyle w:val="TAH"/>
            </w:pPr>
            <w:r w:rsidRPr="009F49EE">
              <w:t>Description</w:t>
            </w:r>
          </w:p>
        </w:tc>
        <w:tc>
          <w:tcPr>
            <w:tcW w:w="2252" w:type="dxa"/>
            <w:tcBorders>
              <w:top w:val="single" w:sz="4" w:space="0" w:color="auto"/>
              <w:left w:val="single" w:sz="4" w:space="0" w:color="auto"/>
              <w:bottom w:val="single" w:sz="4" w:space="0" w:color="auto"/>
              <w:right w:val="single" w:sz="4" w:space="0" w:color="auto"/>
            </w:tcBorders>
            <w:shd w:val="clear" w:color="auto" w:fill="C0C0C0"/>
          </w:tcPr>
          <w:p w14:paraId="30A97488" w14:textId="77777777" w:rsidR="00516776" w:rsidRPr="009F49EE" w:rsidRDefault="00516776" w:rsidP="00767D31">
            <w:pPr>
              <w:pStyle w:val="TAH"/>
            </w:pPr>
            <w:r>
              <w:t>Applicability</w:t>
            </w:r>
          </w:p>
        </w:tc>
      </w:tr>
      <w:tr w:rsidR="00516776" w:rsidRPr="00FD48E5" w14:paraId="5B1EBB15" w14:textId="77777777" w:rsidTr="00767D31">
        <w:trPr>
          <w:jc w:val="center"/>
        </w:trPr>
        <w:tc>
          <w:tcPr>
            <w:tcW w:w="1800" w:type="dxa"/>
            <w:tcBorders>
              <w:top w:val="single" w:sz="4" w:space="0" w:color="auto"/>
              <w:left w:val="single" w:sz="4" w:space="0" w:color="auto"/>
              <w:bottom w:val="single" w:sz="4" w:space="0" w:color="auto"/>
              <w:right w:val="single" w:sz="4" w:space="0" w:color="auto"/>
            </w:tcBorders>
          </w:tcPr>
          <w:p w14:paraId="3F925175" w14:textId="77777777" w:rsidR="00516776" w:rsidRDefault="00516776" w:rsidP="00767D31">
            <w:pPr>
              <w:pStyle w:val="TAL"/>
            </w:pPr>
            <w:proofErr w:type="spellStart"/>
            <w:r>
              <w:t>ExSimple</w:t>
            </w:r>
            <w:proofErr w:type="spellEnd"/>
          </w:p>
        </w:tc>
        <w:tc>
          <w:tcPr>
            <w:tcW w:w="1350" w:type="dxa"/>
            <w:tcBorders>
              <w:top w:val="single" w:sz="4" w:space="0" w:color="auto"/>
              <w:left w:val="single" w:sz="4" w:space="0" w:color="auto"/>
              <w:bottom w:val="single" w:sz="4" w:space="0" w:color="auto"/>
              <w:right w:val="single" w:sz="4" w:space="0" w:color="auto"/>
            </w:tcBorders>
          </w:tcPr>
          <w:p w14:paraId="6B4BCA8C" w14:textId="77777777" w:rsidR="00516776" w:rsidRDefault="00516776" w:rsidP="00767D31">
            <w:pPr>
              <w:pStyle w:val="TAL"/>
            </w:pPr>
            <w:r>
              <w:t>1</w:t>
            </w:r>
          </w:p>
        </w:tc>
        <w:tc>
          <w:tcPr>
            <w:tcW w:w="3934" w:type="dxa"/>
            <w:tcBorders>
              <w:top w:val="single" w:sz="4" w:space="0" w:color="auto"/>
              <w:left w:val="single" w:sz="4" w:space="0" w:color="auto"/>
              <w:bottom w:val="single" w:sz="4" w:space="0" w:color="auto"/>
              <w:right w:val="single" w:sz="4" w:space="0" w:color="auto"/>
            </w:tcBorders>
          </w:tcPr>
          <w:p w14:paraId="55A63CEB" w14:textId="77777777" w:rsidR="00516776" w:rsidRDefault="00516776" w:rsidP="00767D31">
            <w:pPr>
              <w:pStyle w:val="TAL"/>
              <w:rPr>
                <w:rFonts w:cs="Arial"/>
                <w:szCs w:val="18"/>
              </w:rPr>
            </w:pPr>
            <w:proofErr w:type="spellStart"/>
            <w:r>
              <w:rPr>
                <w:rFonts w:cs="Arial"/>
                <w:szCs w:val="18"/>
              </w:rPr>
              <w:t>exSimple</w:t>
            </w:r>
            <w:proofErr w:type="spellEnd"/>
            <w:r>
              <w:rPr>
                <w:rFonts w:cs="Arial"/>
                <w:szCs w:val="18"/>
              </w:rPr>
              <w:t xml:space="preserve"> attribute description</w:t>
            </w:r>
          </w:p>
        </w:tc>
        <w:tc>
          <w:tcPr>
            <w:tcW w:w="2252" w:type="dxa"/>
            <w:tcBorders>
              <w:top w:val="single" w:sz="4" w:space="0" w:color="auto"/>
              <w:left w:val="single" w:sz="4" w:space="0" w:color="auto"/>
              <w:bottom w:val="single" w:sz="4" w:space="0" w:color="auto"/>
              <w:right w:val="single" w:sz="4" w:space="0" w:color="auto"/>
            </w:tcBorders>
          </w:tcPr>
          <w:p w14:paraId="657BD81D" w14:textId="77777777" w:rsidR="00516776" w:rsidRDefault="00516776" w:rsidP="00767D31">
            <w:pPr>
              <w:pStyle w:val="TAL"/>
              <w:rPr>
                <w:rFonts w:cs="Arial"/>
                <w:szCs w:val="18"/>
              </w:rPr>
            </w:pPr>
          </w:p>
        </w:tc>
      </w:tr>
      <w:tr w:rsidR="00516776" w:rsidRPr="00FD48E5" w14:paraId="7C327803" w14:textId="77777777" w:rsidTr="00767D31">
        <w:trPr>
          <w:jc w:val="center"/>
        </w:trPr>
        <w:tc>
          <w:tcPr>
            <w:tcW w:w="1800" w:type="dxa"/>
            <w:tcBorders>
              <w:top w:val="single" w:sz="4" w:space="0" w:color="auto"/>
              <w:left w:val="single" w:sz="4" w:space="0" w:color="auto"/>
              <w:bottom w:val="single" w:sz="4" w:space="0" w:color="auto"/>
              <w:right w:val="single" w:sz="4" w:space="0" w:color="auto"/>
            </w:tcBorders>
          </w:tcPr>
          <w:p w14:paraId="44FBF9B5" w14:textId="77777777" w:rsidR="00516776" w:rsidRDefault="00516776" w:rsidP="00767D31">
            <w:pPr>
              <w:pStyle w:val="TAL"/>
            </w:pPr>
            <w:r>
              <w:t>array(string)</w:t>
            </w:r>
          </w:p>
        </w:tc>
        <w:tc>
          <w:tcPr>
            <w:tcW w:w="1350" w:type="dxa"/>
            <w:tcBorders>
              <w:top w:val="single" w:sz="4" w:space="0" w:color="auto"/>
              <w:left w:val="single" w:sz="4" w:space="0" w:color="auto"/>
              <w:bottom w:val="single" w:sz="4" w:space="0" w:color="auto"/>
              <w:right w:val="single" w:sz="4" w:space="0" w:color="auto"/>
            </w:tcBorders>
          </w:tcPr>
          <w:p w14:paraId="11A76FDF" w14:textId="77777777" w:rsidR="00516776" w:rsidRDefault="00516776" w:rsidP="00767D31">
            <w:pPr>
              <w:pStyle w:val="TAL"/>
            </w:pPr>
            <w:r>
              <w:t>0..10</w:t>
            </w:r>
          </w:p>
        </w:tc>
        <w:tc>
          <w:tcPr>
            <w:tcW w:w="3934" w:type="dxa"/>
            <w:tcBorders>
              <w:top w:val="single" w:sz="4" w:space="0" w:color="auto"/>
              <w:left w:val="single" w:sz="4" w:space="0" w:color="auto"/>
              <w:bottom w:val="single" w:sz="4" w:space="0" w:color="auto"/>
              <w:right w:val="single" w:sz="4" w:space="0" w:color="auto"/>
            </w:tcBorders>
          </w:tcPr>
          <w:p w14:paraId="5F7B6CB1" w14:textId="77777777" w:rsidR="00516776" w:rsidRDefault="00516776" w:rsidP="00767D31">
            <w:pPr>
              <w:pStyle w:val="TAL"/>
            </w:pPr>
            <w:proofErr w:type="spellStart"/>
            <w:r w:rsidRPr="009F49EE">
              <w:t>exArrayElements</w:t>
            </w:r>
            <w:proofErr w:type="spellEnd"/>
            <w:r>
              <w:t xml:space="preserve"> attribute description</w:t>
            </w:r>
          </w:p>
        </w:tc>
        <w:tc>
          <w:tcPr>
            <w:tcW w:w="2252" w:type="dxa"/>
            <w:tcBorders>
              <w:top w:val="single" w:sz="4" w:space="0" w:color="auto"/>
              <w:left w:val="single" w:sz="4" w:space="0" w:color="auto"/>
              <w:bottom w:val="single" w:sz="4" w:space="0" w:color="auto"/>
              <w:right w:val="single" w:sz="4" w:space="0" w:color="auto"/>
            </w:tcBorders>
          </w:tcPr>
          <w:p w14:paraId="1D05A25C" w14:textId="77777777" w:rsidR="00516776" w:rsidRPr="009F49EE" w:rsidRDefault="00516776" w:rsidP="00767D31">
            <w:pPr>
              <w:pStyle w:val="TAL"/>
            </w:pPr>
          </w:p>
        </w:tc>
      </w:tr>
      <w:tr w:rsidR="00516776" w:rsidRPr="00FD48E5" w14:paraId="46AAD495" w14:textId="77777777" w:rsidTr="00767D31">
        <w:trPr>
          <w:jc w:val="center"/>
        </w:trPr>
        <w:tc>
          <w:tcPr>
            <w:tcW w:w="1800" w:type="dxa"/>
            <w:tcBorders>
              <w:top w:val="single" w:sz="4" w:space="0" w:color="auto"/>
              <w:left w:val="single" w:sz="4" w:space="0" w:color="auto"/>
              <w:bottom w:val="single" w:sz="4" w:space="0" w:color="auto"/>
              <w:right w:val="single" w:sz="4" w:space="0" w:color="auto"/>
            </w:tcBorders>
          </w:tcPr>
          <w:p w14:paraId="37330E11" w14:textId="77777777" w:rsidR="00516776" w:rsidRDefault="00516776" w:rsidP="00767D31">
            <w:pPr>
              <w:pStyle w:val="TAL"/>
            </w:pPr>
            <w:r>
              <w:t>map(</w:t>
            </w:r>
            <w:proofErr w:type="spellStart"/>
            <w:r>
              <w:t>ExStructure</w:t>
            </w:r>
            <w:proofErr w:type="spellEnd"/>
            <w:r>
              <w:t>)</w:t>
            </w:r>
          </w:p>
        </w:tc>
        <w:tc>
          <w:tcPr>
            <w:tcW w:w="1350" w:type="dxa"/>
            <w:tcBorders>
              <w:top w:val="single" w:sz="4" w:space="0" w:color="auto"/>
              <w:left w:val="single" w:sz="4" w:space="0" w:color="auto"/>
              <w:bottom w:val="single" w:sz="4" w:space="0" w:color="auto"/>
              <w:right w:val="single" w:sz="4" w:space="0" w:color="auto"/>
            </w:tcBorders>
          </w:tcPr>
          <w:p w14:paraId="3CAF6922" w14:textId="77777777" w:rsidR="00516776" w:rsidRDefault="00516776" w:rsidP="00767D31">
            <w:pPr>
              <w:pStyle w:val="TAL"/>
            </w:pPr>
            <w:r>
              <w:t>1..N</w:t>
            </w:r>
          </w:p>
        </w:tc>
        <w:tc>
          <w:tcPr>
            <w:tcW w:w="3934" w:type="dxa"/>
            <w:tcBorders>
              <w:top w:val="single" w:sz="4" w:space="0" w:color="auto"/>
              <w:left w:val="single" w:sz="4" w:space="0" w:color="auto"/>
              <w:bottom w:val="single" w:sz="4" w:space="0" w:color="auto"/>
              <w:right w:val="single" w:sz="4" w:space="0" w:color="auto"/>
            </w:tcBorders>
          </w:tcPr>
          <w:p w14:paraId="306117B7" w14:textId="77777777" w:rsidR="00516776" w:rsidRDefault="00516776" w:rsidP="00767D31">
            <w:pPr>
              <w:pStyle w:val="TAL"/>
              <w:rPr>
                <w:rFonts w:cs="Arial"/>
                <w:szCs w:val="18"/>
              </w:rPr>
            </w:pPr>
            <w:proofErr w:type="spellStart"/>
            <w:r>
              <w:t>exMapElements</w:t>
            </w:r>
            <w:proofErr w:type="spellEnd"/>
            <w:r>
              <w:t xml:space="preserve"> </w:t>
            </w:r>
            <w:r>
              <w:rPr>
                <w:rFonts w:cs="Arial"/>
                <w:szCs w:val="18"/>
              </w:rPr>
              <w:t>attribute description</w:t>
            </w:r>
          </w:p>
        </w:tc>
        <w:tc>
          <w:tcPr>
            <w:tcW w:w="2252" w:type="dxa"/>
            <w:tcBorders>
              <w:top w:val="single" w:sz="4" w:space="0" w:color="auto"/>
              <w:left w:val="single" w:sz="4" w:space="0" w:color="auto"/>
              <w:bottom w:val="single" w:sz="4" w:space="0" w:color="auto"/>
              <w:right w:val="single" w:sz="4" w:space="0" w:color="auto"/>
            </w:tcBorders>
          </w:tcPr>
          <w:p w14:paraId="17D7A392" w14:textId="77777777" w:rsidR="00516776" w:rsidRDefault="00516776" w:rsidP="00767D31">
            <w:pPr>
              <w:pStyle w:val="TAL"/>
            </w:pPr>
          </w:p>
        </w:tc>
      </w:tr>
    </w:tbl>
    <w:p w14:paraId="22AA28FB" w14:textId="77777777" w:rsidR="00516776" w:rsidRDefault="00516776" w:rsidP="00516776"/>
    <w:p w14:paraId="74F2D848" w14:textId="77777777" w:rsidR="00516776" w:rsidRDefault="00516776" w:rsidP="00516776">
      <w:pPr>
        <w:rPr>
          <w:lang w:eastAsia="zh-CN"/>
        </w:rPr>
      </w:pPr>
      <w:r>
        <w:rPr>
          <w:lang w:eastAsia="zh-CN"/>
        </w:rPr>
        <w:t>The data structure in table </w:t>
      </w:r>
      <w:r w:rsidRPr="00F1245C">
        <w:rPr>
          <w:lang w:eastAsia="zh-CN"/>
        </w:rPr>
        <w:t>5.3.</w:t>
      </w:r>
      <w:r>
        <w:rPr>
          <w:lang w:eastAsia="zh-CN"/>
        </w:rPr>
        <w:t>10</w:t>
      </w:r>
      <w:r w:rsidRPr="00F1245C">
        <w:rPr>
          <w:lang w:eastAsia="zh-CN"/>
        </w:rPr>
        <w:t>-1</w:t>
      </w:r>
      <w:r>
        <w:rPr>
          <w:lang w:eastAsia="zh-CN"/>
        </w:rPr>
        <w:t xml:space="preserve"> is described in an </w:t>
      </w:r>
      <w:r>
        <w:t>OpenAPI specification file as follows:</w:t>
      </w:r>
    </w:p>
    <w:p w14:paraId="23603DB7" w14:textId="77777777" w:rsidR="00516776" w:rsidRPr="00D65A82" w:rsidRDefault="00516776" w:rsidP="00516776">
      <w:pPr>
        <w:pStyle w:val="PL"/>
      </w:pPr>
      <w:r w:rsidRPr="00D65A82">
        <w:t>components:</w:t>
      </w:r>
    </w:p>
    <w:p w14:paraId="3E2C5D30" w14:textId="77777777" w:rsidR="00516776" w:rsidRPr="00D65A82" w:rsidRDefault="00516776" w:rsidP="00516776">
      <w:pPr>
        <w:pStyle w:val="PL"/>
      </w:pPr>
      <w:r w:rsidRPr="00D65A82">
        <w:t xml:space="preserve">  schemas:</w:t>
      </w:r>
    </w:p>
    <w:p w14:paraId="46FFCDC2" w14:textId="77777777" w:rsidR="00516776" w:rsidRPr="00D65A82" w:rsidRDefault="00516776" w:rsidP="00516776">
      <w:pPr>
        <w:pStyle w:val="PL"/>
      </w:pPr>
      <w:r w:rsidRPr="00D65A82">
        <w:t xml:space="preserve">    </w:t>
      </w:r>
      <w:proofErr w:type="spellStart"/>
      <w:r>
        <w:t>ExampleAlternativesType</w:t>
      </w:r>
      <w:proofErr w:type="spellEnd"/>
      <w:r w:rsidRPr="00D65A82">
        <w:t>:</w:t>
      </w:r>
    </w:p>
    <w:p w14:paraId="5E8564B7" w14:textId="77777777" w:rsidR="00516776" w:rsidRDefault="00516776" w:rsidP="00516776">
      <w:pPr>
        <w:pStyle w:val="PL"/>
      </w:pPr>
      <w:r>
        <w:t xml:space="preserve">      </w:t>
      </w:r>
      <w:proofErr w:type="spellStart"/>
      <w:r>
        <w:t>oneOf</w:t>
      </w:r>
      <w:proofErr w:type="spellEnd"/>
      <w:r>
        <w:t>:</w:t>
      </w:r>
    </w:p>
    <w:p w14:paraId="3E75A722" w14:textId="77777777" w:rsidR="00516776" w:rsidRDefault="00516776" w:rsidP="00516776">
      <w:pPr>
        <w:pStyle w:val="PL"/>
      </w:pPr>
      <w:r>
        <w:t xml:space="preserve">      - </w:t>
      </w:r>
      <w:r w:rsidRPr="00D65A82">
        <w:t>$ref: '#/components/schemas/</w:t>
      </w:r>
      <w:proofErr w:type="spellStart"/>
      <w:r>
        <w:t>ExSimple</w:t>
      </w:r>
      <w:proofErr w:type="spellEnd"/>
      <w:r w:rsidRPr="00D65A82">
        <w:t>'</w:t>
      </w:r>
    </w:p>
    <w:p w14:paraId="42999759" w14:textId="77777777" w:rsidR="00516776" w:rsidRDefault="00516776" w:rsidP="00516776">
      <w:pPr>
        <w:pStyle w:val="PL"/>
      </w:pPr>
      <w:r>
        <w:t xml:space="preserve">      - type: array</w:t>
      </w:r>
    </w:p>
    <w:p w14:paraId="194FFC90" w14:textId="77777777" w:rsidR="00516776" w:rsidRPr="00D65A82" w:rsidRDefault="00516776" w:rsidP="00516776">
      <w:pPr>
        <w:pStyle w:val="PL"/>
      </w:pPr>
      <w:r>
        <w:t xml:space="preserve">        </w:t>
      </w:r>
      <w:r w:rsidRPr="00D65A82">
        <w:t>items:</w:t>
      </w:r>
    </w:p>
    <w:p w14:paraId="2C98E1E0" w14:textId="77777777" w:rsidR="00516776" w:rsidRPr="00D65A82" w:rsidRDefault="00516776" w:rsidP="00516776">
      <w:pPr>
        <w:pStyle w:val="PL"/>
      </w:pPr>
      <w:r>
        <w:t xml:space="preserve">          </w:t>
      </w:r>
      <w:r w:rsidRPr="00D65A82">
        <w:t>type: string</w:t>
      </w:r>
    </w:p>
    <w:p w14:paraId="001E25BF" w14:textId="77777777" w:rsidR="00516776" w:rsidRPr="00D65A82" w:rsidRDefault="00516776" w:rsidP="00516776">
      <w:pPr>
        <w:pStyle w:val="PL"/>
      </w:pPr>
      <w:r>
        <w:t xml:space="preserve">        </w:t>
      </w:r>
      <w:proofErr w:type="spellStart"/>
      <w:r>
        <w:t>minI</w:t>
      </w:r>
      <w:r w:rsidRPr="00D65A82">
        <w:t>tems</w:t>
      </w:r>
      <w:proofErr w:type="spellEnd"/>
      <w:r w:rsidRPr="00D65A82">
        <w:t>:</w:t>
      </w:r>
      <w:r>
        <w:t xml:space="preserve"> 0</w:t>
      </w:r>
    </w:p>
    <w:p w14:paraId="1F9ABBEC" w14:textId="77777777" w:rsidR="00516776" w:rsidRDefault="00516776" w:rsidP="00516776">
      <w:pPr>
        <w:pStyle w:val="PL"/>
      </w:pPr>
      <w:r>
        <w:t xml:space="preserve">        </w:t>
      </w:r>
      <w:proofErr w:type="spellStart"/>
      <w:r>
        <w:t>maxI</w:t>
      </w:r>
      <w:r w:rsidRPr="00D65A82">
        <w:t>tems</w:t>
      </w:r>
      <w:proofErr w:type="spellEnd"/>
      <w:r w:rsidRPr="00D65A82">
        <w:t>:</w:t>
      </w:r>
      <w:r>
        <w:t xml:space="preserve"> 10</w:t>
      </w:r>
    </w:p>
    <w:p w14:paraId="0E2814AC" w14:textId="77777777" w:rsidR="00516776" w:rsidRPr="00D65A82" w:rsidRDefault="00516776" w:rsidP="00516776">
      <w:pPr>
        <w:pStyle w:val="PL"/>
      </w:pPr>
      <w:r>
        <w:t xml:space="preserve">        description: </w:t>
      </w:r>
      <w:proofErr w:type="spellStart"/>
      <w:r>
        <w:t>exArrayElements</w:t>
      </w:r>
      <w:proofErr w:type="spellEnd"/>
      <w:r>
        <w:rPr>
          <w:rFonts w:cs="Arial"/>
          <w:szCs w:val="18"/>
        </w:rPr>
        <w:t xml:space="preserve"> attribute description</w:t>
      </w:r>
    </w:p>
    <w:p w14:paraId="32ADB45F" w14:textId="77777777" w:rsidR="00516776" w:rsidRPr="00D65A82" w:rsidRDefault="00516776" w:rsidP="00516776">
      <w:pPr>
        <w:pStyle w:val="PL"/>
      </w:pPr>
      <w:r>
        <w:t xml:space="preserve">      - </w:t>
      </w:r>
      <w:r w:rsidRPr="00D65A82">
        <w:t xml:space="preserve">type: </w:t>
      </w:r>
      <w:r>
        <w:t>object</w:t>
      </w:r>
    </w:p>
    <w:p w14:paraId="4CED6898" w14:textId="77777777" w:rsidR="00516776" w:rsidRPr="00D65A82" w:rsidRDefault="00516776" w:rsidP="00516776">
      <w:pPr>
        <w:pStyle w:val="PL"/>
      </w:pPr>
      <w:r>
        <w:t xml:space="preserve">        </w:t>
      </w:r>
      <w:proofErr w:type="spellStart"/>
      <w:r w:rsidRPr="00162404">
        <w:t>additionalProperties</w:t>
      </w:r>
      <w:proofErr w:type="spellEnd"/>
      <w:r w:rsidRPr="00D65A82">
        <w:t>:</w:t>
      </w:r>
    </w:p>
    <w:p w14:paraId="4AD25F04" w14:textId="77777777" w:rsidR="00516776" w:rsidRPr="00D65A82" w:rsidRDefault="00516776" w:rsidP="00516776">
      <w:pPr>
        <w:pStyle w:val="PL"/>
      </w:pPr>
      <w:r w:rsidRPr="00D65A82">
        <w:t xml:space="preserve">          $ref: '#/components/schemas/</w:t>
      </w:r>
      <w:proofErr w:type="spellStart"/>
      <w:r>
        <w:t>ExStructure</w:t>
      </w:r>
      <w:proofErr w:type="spellEnd"/>
      <w:r w:rsidRPr="00D65A82">
        <w:t>'</w:t>
      </w:r>
    </w:p>
    <w:p w14:paraId="03940774" w14:textId="77777777" w:rsidR="00516776" w:rsidRDefault="00516776" w:rsidP="00516776">
      <w:pPr>
        <w:pStyle w:val="PL"/>
      </w:pPr>
      <w:r>
        <w:t xml:space="preserve">        </w:t>
      </w:r>
      <w:proofErr w:type="spellStart"/>
      <w:r>
        <w:t>minP</w:t>
      </w:r>
      <w:r w:rsidRPr="00162404">
        <w:t>roperties</w:t>
      </w:r>
      <w:proofErr w:type="spellEnd"/>
      <w:r w:rsidRPr="00D65A82">
        <w:t>:</w:t>
      </w:r>
      <w:r>
        <w:t xml:space="preserve"> 1</w:t>
      </w:r>
    </w:p>
    <w:p w14:paraId="60EEAF4D" w14:textId="77777777" w:rsidR="00516776" w:rsidRPr="00D65A82" w:rsidRDefault="00516776" w:rsidP="00516776">
      <w:pPr>
        <w:pStyle w:val="PL"/>
      </w:pPr>
      <w:r>
        <w:t xml:space="preserve">        description: </w:t>
      </w:r>
      <w:proofErr w:type="spellStart"/>
      <w:r>
        <w:t>exMapElements</w:t>
      </w:r>
      <w:proofErr w:type="spellEnd"/>
      <w:r>
        <w:rPr>
          <w:rFonts w:cs="Arial"/>
          <w:szCs w:val="18"/>
        </w:rPr>
        <w:t xml:space="preserve"> attribute description</w:t>
      </w:r>
    </w:p>
    <w:p w14:paraId="3FC805B9" w14:textId="77777777" w:rsidR="00516776" w:rsidRPr="009F77F5" w:rsidRDefault="00516776" w:rsidP="00516776">
      <w:pPr>
        <w:pStyle w:val="Heading3"/>
        <w:rPr>
          <w:rFonts w:eastAsia="SimSun"/>
          <w:lang w:val="x-none"/>
        </w:rPr>
      </w:pPr>
      <w:bookmarkStart w:id="861" w:name="_Toc19702518"/>
      <w:bookmarkStart w:id="862" w:name="_Toc27751679"/>
      <w:bookmarkStart w:id="863" w:name="_Toc35971765"/>
      <w:bookmarkStart w:id="864" w:name="_Toc35976014"/>
      <w:bookmarkStart w:id="865" w:name="_Toc44849471"/>
      <w:bookmarkStart w:id="866" w:name="_Toc51853113"/>
      <w:bookmarkStart w:id="867" w:name="_Toc114582971"/>
      <w:r w:rsidRPr="009F77F5">
        <w:rPr>
          <w:rFonts w:eastAsia="SimSun" w:hint="eastAsia"/>
          <w:lang w:val="x-none"/>
        </w:rPr>
        <w:t>5.</w:t>
      </w:r>
      <w:r w:rsidRPr="009F77F5">
        <w:rPr>
          <w:rFonts w:eastAsia="SimSun"/>
          <w:lang w:val="x-none"/>
        </w:rPr>
        <w:t>3</w:t>
      </w:r>
      <w:r w:rsidRPr="009F77F5">
        <w:rPr>
          <w:rFonts w:eastAsia="SimSun" w:hint="eastAsia"/>
          <w:lang w:val="x-none"/>
        </w:rPr>
        <w:t>.</w:t>
      </w:r>
      <w:r>
        <w:rPr>
          <w:rFonts w:eastAsia="SimSun"/>
          <w:lang w:val="de-DE"/>
        </w:rPr>
        <w:t>11</w:t>
      </w:r>
      <w:r w:rsidRPr="009F77F5">
        <w:rPr>
          <w:rFonts w:eastAsia="SimSun"/>
          <w:lang w:val="x-none"/>
        </w:rPr>
        <w:tab/>
        <w:t>Error Responses</w:t>
      </w:r>
      <w:bookmarkEnd w:id="861"/>
      <w:bookmarkEnd w:id="862"/>
      <w:bookmarkEnd w:id="863"/>
      <w:bookmarkEnd w:id="864"/>
      <w:bookmarkEnd w:id="865"/>
      <w:bookmarkEnd w:id="866"/>
      <w:bookmarkEnd w:id="867"/>
    </w:p>
    <w:p w14:paraId="7790617F" w14:textId="77777777" w:rsidR="00516776" w:rsidRDefault="00516776" w:rsidP="00516776">
      <w:r w:rsidRPr="008F2F3C">
        <w:t xml:space="preserve">As described in </w:t>
      </w:r>
      <w:r>
        <w:t>clause</w:t>
      </w:r>
      <w:r w:rsidRPr="008F2F3C">
        <w:t xml:space="preserve"> 4.8 of the present specification and </w:t>
      </w:r>
      <w:r>
        <w:t>clause</w:t>
      </w:r>
      <w:r w:rsidRPr="008F2F3C">
        <w:t> 5.2.7 of 3GPP TS 29.500 [2]</w:t>
      </w:r>
      <w:r>
        <w:t>,</w:t>
      </w:r>
      <w:r w:rsidRPr="008F2F3C">
        <w:t xml:space="preserve"> 5GC SBI APIs use valid HTTP response codes as error codes in HTTP responses and may include a "</w:t>
      </w:r>
      <w:proofErr w:type="spellStart"/>
      <w:r w:rsidRPr="008F2F3C">
        <w:t>ProblemDetails</w:t>
      </w:r>
      <w:proofErr w:type="spellEnd"/>
      <w:r w:rsidRPr="008F2F3C">
        <w:t xml:space="preserve">" data structure specified in </w:t>
      </w:r>
      <w:r>
        <w:t>clause</w:t>
      </w:r>
      <w:r w:rsidRPr="008F2F3C">
        <w:t> 5.2.4.1 of 3GPP TS 29.571 [5] or an application-specific data structure.</w:t>
      </w:r>
    </w:p>
    <w:p w14:paraId="78F9366D" w14:textId="77777777" w:rsidR="00516776" w:rsidRPr="008F2F3C" w:rsidRDefault="00516776" w:rsidP="00516776">
      <w:r>
        <w:t>Table </w:t>
      </w:r>
      <w:r w:rsidRPr="0047713D">
        <w:t>5.</w:t>
      </w:r>
      <w:r>
        <w:t>2</w:t>
      </w:r>
      <w:r w:rsidRPr="0047713D">
        <w:t>.</w:t>
      </w:r>
      <w:r w:rsidRPr="003D55CE">
        <w:t>7</w:t>
      </w:r>
      <w:r>
        <w:t>.1-1</w:t>
      </w:r>
      <w:r w:rsidRPr="00E6372D">
        <w:t xml:space="preserve"> </w:t>
      </w:r>
      <w:r w:rsidRPr="008F2F3C">
        <w:t>of 3GPP TS 29.5</w:t>
      </w:r>
      <w:r>
        <w:t>00</w:t>
      </w:r>
      <w:r w:rsidRPr="008F2F3C">
        <w:t> [</w:t>
      </w:r>
      <w:r>
        <w:t>2</w:t>
      </w:r>
      <w:r w:rsidRPr="008F2F3C">
        <w:t>]</w:t>
      </w:r>
      <w:r>
        <w:t xml:space="preserve"> </w:t>
      </w:r>
      <w:r w:rsidRPr="005A14CD">
        <w:t>specifies HTTP status code per HTTP method</w:t>
      </w:r>
      <w:r>
        <w:t xml:space="preserve">. For each HTTP method of an API, HTTP status codes shall be specified using response code tables as described in clauses 5.2.2 and 5.2.3. </w:t>
      </w:r>
      <w:r w:rsidRPr="008F2F3C">
        <w:t xml:space="preserve">OpenAPI </w:t>
      </w:r>
      <w:r>
        <w:t xml:space="preserve">specification </w:t>
      </w:r>
      <w:r w:rsidRPr="008F2F3C">
        <w:t>file</w:t>
      </w:r>
      <w:r>
        <w:t>s shall include in the description of an HTTP method in the "paths" segment the mandatory HTTP status codes in Table  </w:t>
      </w:r>
      <w:r w:rsidRPr="0047713D">
        <w:t>5.</w:t>
      </w:r>
      <w:r>
        <w:t>2</w:t>
      </w:r>
      <w:r w:rsidRPr="0047713D">
        <w:t>.</w:t>
      </w:r>
      <w:r w:rsidRPr="003D55CE">
        <w:t>7</w:t>
      </w:r>
      <w:r>
        <w:t>.1-1</w:t>
      </w:r>
      <w:r w:rsidRPr="00E6372D">
        <w:t xml:space="preserve"> </w:t>
      </w:r>
      <w:r w:rsidRPr="008F2F3C">
        <w:t>of 3GPP TS 29.5</w:t>
      </w:r>
      <w:r>
        <w:t>00</w:t>
      </w:r>
      <w:r w:rsidRPr="008F2F3C">
        <w:t> [</w:t>
      </w:r>
      <w:r>
        <w:t>2</w:t>
      </w:r>
      <w:r w:rsidRPr="008F2F3C">
        <w:t>]</w:t>
      </w:r>
      <w:r>
        <w:t xml:space="preserve"> and the HTTP status codes listed in response codes table of that HTTP method.</w:t>
      </w:r>
    </w:p>
    <w:p w14:paraId="0BA9E604" w14:textId="77777777" w:rsidR="00516776" w:rsidRPr="008F2F3C" w:rsidRDefault="00516776" w:rsidP="00516776">
      <w:r w:rsidRPr="008F2F3C">
        <w:t>For the purpose of referencing, HTTP error responses with "</w:t>
      </w:r>
      <w:proofErr w:type="spellStart"/>
      <w:r w:rsidRPr="008F2F3C">
        <w:t>ProblemDetails</w:t>
      </w:r>
      <w:proofErr w:type="spellEnd"/>
      <w:r w:rsidRPr="008F2F3C">
        <w:t xml:space="preserve">" data structure are specified as part of the </w:t>
      </w:r>
      <w:proofErr w:type="spellStart"/>
      <w:r w:rsidRPr="008F2F3C">
        <w:t>CommonData</w:t>
      </w:r>
      <w:proofErr w:type="spellEnd"/>
      <w:r w:rsidRPr="008F2F3C">
        <w:t xml:space="preserve"> OpenAPI </w:t>
      </w:r>
      <w:r>
        <w:t xml:space="preserve">specification </w:t>
      </w:r>
      <w:r w:rsidRPr="008F2F3C">
        <w:t>file in Annex</w:t>
      </w:r>
      <w:r>
        <w:t> </w:t>
      </w:r>
      <w:r w:rsidRPr="008F2F3C">
        <w:t>A of 3GPP TS 29.571 [5].</w:t>
      </w:r>
    </w:p>
    <w:p w14:paraId="0FE9E905" w14:textId="77777777" w:rsidR="00516776" w:rsidRPr="008F2F3C" w:rsidRDefault="00516776" w:rsidP="00516776">
      <w:r w:rsidRPr="008F2F3C">
        <w:t>Example:</w:t>
      </w:r>
    </w:p>
    <w:p w14:paraId="1B9D15D2" w14:textId="77777777" w:rsidR="00516776" w:rsidRPr="008F2F3C" w:rsidRDefault="00516776" w:rsidP="00516776">
      <w:r w:rsidRPr="008F2F3C">
        <w:t xml:space="preserve">In the </w:t>
      </w:r>
      <w:r>
        <w:t>e</w:t>
      </w:r>
      <w:r w:rsidRPr="008F2F3C">
        <w:t>xample below, the 400</w:t>
      </w:r>
      <w:r>
        <w:t>,</w:t>
      </w:r>
      <w:r w:rsidRPr="008F2F3C">
        <w:t xml:space="preserve"> 500 </w:t>
      </w:r>
      <w:r>
        <w:t xml:space="preserve">and default </w:t>
      </w:r>
      <w:r w:rsidRPr="008F2F3C">
        <w:t>error response descriptions defined in 3GPP TS 29.571 [5] are referenced.</w:t>
      </w:r>
    </w:p>
    <w:p w14:paraId="745AEB2F" w14:textId="77777777" w:rsidR="00516776" w:rsidRPr="008F2F3C" w:rsidRDefault="00516776" w:rsidP="00516776">
      <w:pPr>
        <w:pStyle w:val="PL"/>
      </w:pPr>
    </w:p>
    <w:p w14:paraId="5EFD585E" w14:textId="77777777" w:rsidR="00516776" w:rsidRPr="008F2F3C" w:rsidRDefault="00516776" w:rsidP="00516776">
      <w:pPr>
        <w:pStyle w:val="PL"/>
      </w:pPr>
      <w:r w:rsidRPr="008F2F3C">
        <w:t>paths:</w:t>
      </w:r>
    </w:p>
    <w:p w14:paraId="3833F660" w14:textId="77777777" w:rsidR="00516776" w:rsidRPr="008F2F3C" w:rsidRDefault="00516776" w:rsidP="00516776">
      <w:pPr>
        <w:pStyle w:val="PL"/>
      </w:pPr>
      <w:r w:rsidRPr="008F2F3C">
        <w:t xml:space="preserve">  /users:</w:t>
      </w:r>
    </w:p>
    <w:p w14:paraId="3C7F8DC1" w14:textId="77777777" w:rsidR="00516776" w:rsidRPr="008F2F3C" w:rsidRDefault="00516776" w:rsidP="00516776">
      <w:pPr>
        <w:pStyle w:val="PL"/>
      </w:pPr>
      <w:r w:rsidRPr="008F2F3C">
        <w:t xml:space="preserve">    get:</w:t>
      </w:r>
    </w:p>
    <w:p w14:paraId="046DE688" w14:textId="77777777" w:rsidR="00516776" w:rsidRPr="008F2F3C" w:rsidRDefault="00516776" w:rsidP="00516776">
      <w:pPr>
        <w:pStyle w:val="PL"/>
      </w:pPr>
      <w:r w:rsidRPr="008F2F3C">
        <w:t xml:space="preserve">      responses:</w:t>
      </w:r>
    </w:p>
    <w:p w14:paraId="0731927A" w14:textId="77777777" w:rsidR="00516776" w:rsidRPr="008F2F3C" w:rsidRDefault="00516776" w:rsidP="00516776">
      <w:pPr>
        <w:pStyle w:val="PL"/>
      </w:pPr>
      <w:r w:rsidRPr="008F2F3C">
        <w:t xml:space="preserve">        '200':</w:t>
      </w:r>
    </w:p>
    <w:p w14:paraId="13CD0619" w14:textId="77777777" w:rsidR="00516776" w:rsidRPr="008F2F3C" w:rsidRDefault="00516776" w:rsidP="00516776">
      <w:pPr>
        <w:pStyle w:val="PL"/>
      </w:pPr>
      <w:r w:rsidRPr="008F2F3C">
        <w:t xml:space="preserve">          content:</w:t>
      </w:r>
    </w:p>
    <w:p w14:paraId="3B6FB444" w14:textId="77777777" w:rsidR="00516776" w:rsidRPr="008F2F3C" w:rsidRDefault="00516776" w:rsidP="00516776">
      <w:pPr>
        <w:pStyle w:val="PL"/>
      </w:pPr>
      <w:r w:rsidRPr="008F2F3C">
        <w:t xml:space="preserve">            application/</w:t>
      </w:r>
      <w:proofErr w:type="spellStart"/>
      <w:r w:rsidRPr="008F2F3C">
        <w:t>json</w:t>
      </w:r>
      <w:proofErr w:type="spellEnd"/>
    </w:p>
    <w:p w14:paraId="47635D9C" w14:textId="77777777" w:rsidR="00516776" w:rsidRPr="008F2F3C" w:rsidRDefault="00516776" w:rsidP="00516776">
      <w:pPr>
        <w:pStyle w:val="PL"/>
      </w:pPr>
      <w:r w:rsidRPr="008F2F3C">
        <w:t xml:space="preserve">              schema:</w:t>
      </w:r>
    </w:p>
    <w:p w14:paraId="4A0AF965" w14:textId="77777777" w:rsidR="00516776" w:rsidRPr="008F2F3C" w:rsidRDefault="00516776" w:rsidP="00516776">
      <w:pPr>
        <w:pStyle w:val="PL"/>
      </w:pPr>
      <w:r w:rsidRPr="008F2F3C">
        <w:t xml:space="preserve">                $ref: '#/components/schemas/</w:t>
      </w:r>
      <w:proofErr w:type="spellStart"/>
      <w:r w:rsidRPr="008F2F3C">
        <w:t>ExampleGetBody</w:t>
      </w:r>
      <w:proofErr w:type="spellEnd"/>
      <w:r w:rsidRPr="008F2F3C">
        <w:t>'</w:t>
      </w:r>
    </w:p>
    <w:p w14:paraId="220E7BB9" w14:textId="77777777" w:rsidR="00516776" w:rsidRPr="00986E88" w:rsidRDefault="00516776" w:rsidP="00516776">
      <w:pPr>
        <w:pStyle w:val="PL"/>
      </w:pPr>
      <w:r>
        <w:t xml:space="preserve">        '400</w:t>
      </w:r>
      <w:r w:rsidRPr="00986E88">
        <w:t>':</w:t>
      </w:r>
    </w:p>
    <w:p w14:paraId="20AD2E7E" w14:textId="77777777" w:rsidR="00516776" w:rsidRPr="008F2F3C" w:rsidRDefault="00516776" w:rsidP="00516776">
      <w:pPr>
        <w:pStyle w:val="PL"/>
      </w:pPr>
      <w:r w:rsidRPr="008F2F3C">
        <w:t xml:space="preserve">        </w:t>
      </w:r>
      <w:r>
        <w:t xml:space="preserve">  </w:t>
      </w:r>
      <w:r w:rsidRPr="008F2F3C">
        <w:t>$ref: 'TS29571_CommonData.yaml#/components/responses/400'</w:t>
      </w:r>
    </w:p>
    <w:p w14:paraId="2EDD59C9" w14:textId="77777777" w:rsidR="00516776" w:rsidRDefault="00516776" w:rsidP="00516776">
      <w:pPr>
        <w:pStyle w:val="PL"/>
      </w:pPr>
      <w:r>
        <w:t xml:space="preserve">        '500':</w:t>
      </w:r>
    </w:p>
    <w:p w14:paraId="7CCA4ED4" w14:textId="77777777" w:rsidR="00516776" w:rsidRPr="008F2F3C" w:rsidRDefault="00516776" w:rsidP="00516776">
      <w:pPr>
        <w:pStyle w:val="PL"/>
      </w:pPr>
      <w:r w:rsidRPr="008F2F3C">
        <w:t xml:space="preserve">        </w:t>
      </w:r>
      <w:r>
        <w:t xml:space="preserve">  </w:t>
      </w:r>
      <w:r w:rsidRPr="008F2F3C">
        <w:t>$ref: 'TS29571_CommonData.yaml#/components/responses/500'</w:t>
      </w:r>
    </w:p>
    <w:p w14:paraId="783F20E9" w14:textId="77777777" w:rsidR="00516776" w:rsidRDefault="00516776" w:rsidP="00516776">
      <w:pPr>
        <w:pStyle w:val="PL"/>
      </w:pPr>
      <w:r>
        <w:t xml:space="preserve">        default:</w:t>
      </w:r>
    </w:p>
    <w:p w14:paraId="28DE7B43" w14:textId="77777777" w:rsidR="00516776" w:rsidRDefault="00516776" w:rsidP="00516776">
      <w:pPr>
        <w:pStyle w:val="PL"/>
      </w:pPr>
      <w:r>
        <w:t xml:space="preserve">          </w:t>
      </w:r>
      <w:r w:rsidRPr="00986E88">
        <w:t>$ref: '</w:t>
      </w:r>
      <w:r w:rsidRPr="005E528F">
        <w:t>TS29</w:t>
      </w:r>
      <w:r>
        <w:t>571</w:t>
      </w:r>
      <w:r w:rsidRPr="005E528F">
        <w:t>_CommonData.yaml</w:t>
      </w:r>
      <w:r w:rsidRPr="00986E88">
        <w:t>#/components/</w:t>
      </w:r>
      <w:r>
        <w:t>responses/default</w:t>
      </w:r>
      <w:r w:rsidRPr="00986E88">
        <w:t>'</w:t>
      </w:r>
    </w:p>
    <w:p w14:paraId="7A2B937A" w14:textId="77777777" w:rsidR="00516776" w:rsidRDefault="00516776" w:rsidP="00516776">
      <w:pPr>
        <w:rPr>
          <w:lang w:val="en-US"/>
        </w:rPr>
      </w:pPr>
    </w:p>
    <w:p w14:paraId="74C59CDD" w14:textId="77777777" w:rsidR="00516776" w:rsidRDefault="00516776" w:rsidP="00516776">
      <w:r>
        <w:lastRenderedPageBreak/>
        <w:t xml:space="preserve">The following definitions provided in </w:t>
      </w:r>
      <w:r w:rsidRPr="008F2F3C">
        <w:t>Annex</w:t>
      </w:r>
      <w:r>
        <w:t> </w:t>
      </w:r>
      <w:r w:rsidRPr="008F2F3C">
        <w:t>A of 3GPP TS 29.571 [5]</w:t>
      </w:r>
      <w:r>
        <w:t xml:space="preserve"> are used in that example:</w:t>
      </w:r>
    </w:p>
    <w:p w14:paraId="5C1FB9B4" w14:textId="77777777" w:rsidR="00516776" w:rsidRPr="00CF152B" w:rsidRDefault="00516776" w:rsidP="00516776">
      <w:pPr>
        <w:pStyle w:val="PL"/>
      </w:pPr>
      <w:r w:rsidRPr="00CF152B">
        <w:t>components:</w:t>
      </w:r>
    </w:p>
    <w:p w14:paraId="48240C20" w14:textId="77777777" w:rsidR="00516776" w:rsidRPr="00CF152B" w:rsidRDefault="00516776" w:rsidP="00516776">
      <w:pPr>
        <w:pStyle w:val="PL"/>
      </w:pPr>
      <w:r w:rsidRPr="00CF152B">
        <w:t xml:space="preserve">  responses:</w:t>
      </w:r>
    </w:p>
    <w:p w14:paraId="29F20A62" w14:textId="77777777" w:rsidR="00516776" w:rsidRPr="00CF152B" w:rsidRDefault="00516776" w:rsidP="00516776">
      <w:pPr>
        <w:pStyle w:val="PL"/>
      </w:pPr>
      <w:r w:rsidRPr="00CF152B">
        <w:t xml:space="preserve">    '400':</w:t>
      </w:r>
    </w:p>
    <w:p w14:paraId="45851483" w14:textId="77777777" w:rsidR="00516776" w:rsidRPr="00CF152B" w:rsidRDefault="00516776" w:rsidP="00516776">
      <w:pPr>
        <w:pStyle w:val="PL"/>
      </w:pPr>
      <w:r w:rsidRPr="00CF152B">
        <w:t xml:space="preserve">      description: Bad request</w:t>
      </w:r>
    </w:p>
    <w:p w14:paraId="1D70C74C" w14:textId="77777777" w:rsidR="00516776" w:rsidRPr="00CF152B" w:rsidRDefault="00516776" w:rsidP="00516776">
      <w:pPr>
        <w:pStyle w:val="PL"/>
      </w:pPr>
      <w:r w:rsidRPr="00CF152B">
        <w:t xml:space="preserve">      content:</w:t>
      </w:r>
    </w:p>
    <w:p w14:paraId="0A9A830F" w14:textId="77777777" w:rsidR="00516776" w:rsidRPr="00CF152B" w:rsidRDefault="00516776" w:rsidP="00516776">
      <w:pPr>
        <w:pStyle w:val="PL"/>
      </w:pPr>
      <w:r w:rsidRPr="00CF152B">
        <w:t xml:space="preserve">        application/</w:t>
      </w:r>
      <w:proofErr w:type="spellStart"/>
      <w:r w:rsidRPr="00CF152B">
        <w:t>problem+json</w:t>
      </w:r>
      <w:proofErr w:type="spellEnd"/>
      <w:r w:rsidRPr="00CF152B">
        <w:t>:</w:t>
      </w:r>
    </w:p>
    <w:p w14:paraId="64A27EC2" w14:textId="77777777" w:rsidR="00516776" w:rsidRPr="00CF152B" w:rsidRDefault="00516776" w:rsidP="00516776">
      <w:pPr>
        <w:pStyle w:val="PL"/>
      </w:pPr>
      <w:r w:rsidRPr="00CF152B">
        <w:t xml:space="preserve">          schema:</w:t>
      </w:r>
    </w:p>
    <w:p w14:paraId="48E5CE0A" w14:textId="77777777" w:rsidR="00516776" w:rsidRPr="00CF152B" w:rsidRDefault="00516776" w:rsidP="00516776">
      <w:pPr>
        <w:pStyle w:val="PL"/>
      </w:pPr>
      <w:r w:rsidRPr="00CF152B">
        <w:t xml:space="preserve">            $ref: '#/components/schemas/</w:t>
      </w:r>
      <w:proofErr w:type="spellStart"/>
      <w:r w:rsidRPr="00CF152B">
        <w:t>ProblemDetails</w:t>
      </w:r>
      <w:proofErr w:type="spellEnd"/>
      <w:r w:rsidRPr="00CF152B">
        <w:t>'</w:t>
      </w:r>
    </w:p>
    <w:p w14:paraId="331E2F40" w14:textId="77777777" w:rsidR="00516776" w:rsidRPr="00CF152B" w:rsidRDefault="00516776" w:rsidP="00516776">
      <w:pPr>
        <w:pStyle w:val="PL"/>
      </w:pPr>
      <w:r w:rsidRPr="00CF152B">
        <w:t xml:space="preserve">    '500':</w:t>
      </w:r>
    </w:p>
    <w:p w14:paraId="28076705" w14:textId="77777777" w:rsidR="00516776" w:rsidRPr="00CF152B" w:rsidRDefault="00516776" w:rsidP="00516776">
      <w:pPr>
        <w:pStyle w:val="PL"/>
      </w:pPr>
      <w:r w:rsidRPr="00CF152B">
        <w:t xml:space="preserve">      description: Internal Server Error</w:t>
      </w:r>
    </w:p>
    <w:p w14:paraId="3F07EA35" w14:textId="77777777" w:rsidR="00516776" w:rsidRPr="00CF152B" w:rsidRDefault="00516776" w:rsidP="00516776">
      <w:pPr>
        <w:pStyle w:val="PL"/>
      </w:pPr>
      <w:r w:rsidRPr="00CF152B">
        <w:t xml:space="preserve">      content:</w:t>
      </w:r>
    </w:p>
    <w:p w14:paraId="2DB0C05B" w14:textId="77777777" w:rsidR="00516776" w:rsidRPr="00CF152B" w:rsidRDefault="00516776" w:rsidP="00516776">
      <w:pPr>
        <w:pStyle w:val="PL"/>
      </w:pPr>
      <w:r w:rsidRPr="00CF152B">
        <w:t xml:space="preserve">        application/</w:t>
      </w:r>
      <w:proofErr w:type="spellStart"/>
      <w:r w:rsidRPr="00CF152B">
        <w:t>problem+json</w:t>
      </w:r>
      <w:proofErr w:type="spellEnd"/>
      <w:r w:rsidRPr="00CF152B">
        <w:t>:</w:t>
      </w:r>
    </w:p>
    <w:p w14:paraId="70D03960" w14:textId="77777777" w:rsidR="00516776" w:rsidRPr="00CF152B" w:rsidRDefault="00516776" w:rsidP="00516776">
      <w:pPr>
        <w:pStyle w:val="PL"/>
      </w:pPr>
      <w:r w:rsidRPr="00CF152B">
        <w:t xml:space="preserve">          schema:</w:t>
      </w:r>
    </w:p>
    <w:p w14:paraId="7F35FB4D" w14:textId="77777777" w:rsidR="00516776" w:rsidRPr="00CF152B" w:rsidRDefault="00516776" w:rsidP="00516776">
      <w:pPr>
        <w:pStyle w:val="PL"/>
      </w:pPr>
      <w:r w:rsidRPr="00CF152B">
        <w:t xml:space="preserve">            $ref: '#/components/schemas/</w:t>
      </w:r>
      <w:proofErr w:type="spellStart"/>
      <w:r w:rsidRPr="00CF152B">
        <w:t>ProblemDetails</w:t>
      </w:r>
      <w:proofErr w:type="spellEnd"/>
      <w:r w:rsidRPr="00CF152B">
        <w:t>'</w:t>
      </w:r>
    </w:p>
    <w:p w14:paraId="54F6BAAC" w14:textId="77777777" w:rsidR="00516776" w:rsidRPr="00CF152B" w:rsidRDefault="00516776" w:rsidP="00516776">
      <w:pPr>
        <w:pStyle w:val="PL"/>
      </w:pPr>
      <w:r w:rsidRPr="00CF152B">
        <w:t xml:space="preserve">    </w:t>
      </w:r>
      <w:r>
        <w:t>default</w:t>
      </w:r>
      <w:r w:rsidRPr="00CF152B">
        <w:t>:</w:t>
      </w:r>
    </w:p>
    <w:p w14:paraId="18644283" w14:textId="77777777" w:rsidR="00516776" w:rsidRPr="008F2F3C" w:rsidRDefault="00516776" w:rsidP="00516776">
      <w:pPr>
        <w:pStyle w:val="PL"/>
      </w:pPr>
      <w:r w:rsidRPr="00CF152B">
        <w:t xml:space="preserve">      description: </w:t>
      </w:r>
      <w:r>
        <w:t>Generic Error</w:t>
      </w:r>
    </w:p>
    <w:p w14:paraId="59584FE3" w14:textId="77777777" w:rsidR="00516776" w:rsidRPr="00ED74EC" w:rsidRDefault="00516776" w:rsidP="00516776">
      <w:pPr>
        <w:pStyle w:val="Heading3"/>
        <w:rPr>
          <w:lang w:eastAsia="zh-CN"/>
        </w:rPr>
      </w:pPr>
      <w:bookmarkStart w:id="868" w:name="_Toc19702519"/>
      <w:bookmarkStart w:id="869" w:name="_Toc27751680"/>
      <w:bookmarkStart w:id="870" w:name="_Toc35971766"/>
      <w:bookmarkStart w:id="871" w:name="_Toc35976015"/>
      <w:bookmarkStart w:id="872" w:name="_Toc44849472"/>
      <w:bookmarkStart w:id="873" w:name="_Toc51853114"/>
      <w:bookmarkStart w:id="874" w:name="_Toc114582972"/>
      <w:r>
        <w:rPr>
          <w:rFonts w:hint="eastAsia"/>
          <w:lang w:eastAsia="zh-CN"/>
        </w:rPr>
        <w:t>5.</w:t>
      </w:r>
      <w:r>
        <w:rPr>
          <w:lang w:eastAsia="zh-CN"/>
        </w:rPr>
        <w:t>3</w:t>
      </w:r>
      <w:r>
        <w:rPr>
          <w:rFonts w:hint="eastAsia"/>
          <w:lang w:eastAsia="zh-CN"/>
        </w:rPr>
        <w:t>.</w:t>
      </w:r>
      <w:r>
        <w:rPr>
          <w:lang w:eastAsia="zh-CN"/>
        </w:rPr>
        <w:t>12</w:t>
      </w:r>
      <w:r>
        <w:tab/>
      </w:r>
      <w:r>
        <w:rPr>
          <w:lang w:eastAsia="zh-CN"/>
        </w:rPr>
        <w:t>Enumerations</w:t>
      </w:r>
      <w:bookmarkEnd w:id="868"/>
      <w:bookmarkEnd w:id="869"/>
      <w:bookmarkEnd w:id="870"/>
      <w:bookmarkEnd w:id="871"/>
      <w:bookmarkEnd w:id="872"/>
      <w:bookmarkEnd w:id="873"/>
      <w:bookmarkEnd w:id="874"/>
    </w:p>
    <w:p w14:paraId="2BFDAF6D" w14:textId="77777777" w:rsidR="00516776" w:rsidRDefault="00516776" w:rsidP="00516776">
      <w:r>
        <w:rPr>
          <w:lang w:eastAsia="zh-CN"/>
        </w:rPr>
        <w:t>For enumerations, as defined in clause </w:t>
      </w:r>
      <w:r>
        <w:rPr>
          <w:rFonts w:hint="eastAsia"/>
          <w:lang w:eastAsia="zh-CN"/>
        </w:rPr>
        <w:t>5.2.4.</w:t>
      </w:r>
      <w:r>
        <w:rPr>
          <w:lang w:eastAsia="zh-CN"/>
        </w:rPr>
        <w:t xml:space="preserve">3, the </w:t>
      </w:r>
      <w:r>
        <w:t xml:space="preserve">OpenAPI specification [4] file shall contain a definition in the components/schemas clause defining a schema with the name of the </w:t>
      </w:r>
      <w:r>
        <w:rPr>
          <w:lang w:eastAsia="zh-CN"/>
        </w:rPr>
        <w:t>enumeration</w:t>
      </w:r>
      <w:r>
        <w:t xml:space="preserve"> as key.</w:t>
      </w:r>
    </w:p>
    <w:p w14:paraId="3E3FBB05" w14:textId="77777777" w:rsidR="00516776" w:rsidRDefault="00516776" w:rsidP="00516776">
      <w:r>
        <w:t>The schema</w:t>
      </w:r>
    </w:p>
    <w:p w14:paraId="2DF6812A" w14:textId="77777777" w:rsidR="00516776" w:rsidRDefault="00516776" w:rsidP="00516776">
      <w:pPr>
        <w:pStyle w:val="B1"/>
      </w:pPr>
      <w:r>
        <w:t>-</w:t>
      </w:r>
      <w:r>
        <w:tab/>
        <w:t>shall contain the "</w:t>
      </w:r>
      <w:proofErr w:type="spellStart"/>
      <w:r>
        <w:t>anyOf</w:t>
      </w:r>
      <w:proofErr w:type="spellEnd"/>
      <w:r>
        <w:t>" keyword listing as alternatives:</w:t>
      </w:r>
    </w:p>
    <w:p w14:paraId="64C5F3A2" w14:textId="77777777" w:rsidR="00516776" w:rsidRDefault="00516776" w:rsidP="00516776">
      <w:pPr>
        <w:pStyle w:val="B2"/>
      </w:pPr>
      <w:r>
        <w:t>1.</w:t>
      </w:r>
      <w:r>
        <w:tab/>
        <w:t>the "type: string" keyword and the "</w:t>
      </w:r>
      <w:proofErr w:type="spellStart"/>
      <w:r>
        <w:t>enum</w:t>
      </w:r>
      <w:proofErr w:type="spellEnd"/>
      <w:r>
        <w:t>" keyword with a list of all defined values for the enumeration; and</w:t>
      </w:r>
    </w:p>
    <w:p w14:paraId="192083B7" w14:textId="77777777" w:rsidR="00516776" w:rsidRDefault="00516776" w:rsidP="00516776">
      <w:pPr>
        <w:pStyle w:val="B2"/>
      </w:pPr>
      <w:r>
        <w:t>2.</w:t>
      </w:r>
      <w:r>
        <w:tab/>
        <w:t>the "type: string" keyword and the "description" keyword with a description stating that the string is only provided for extensibility and is not used to encode contents defined in the present version of the specification. and</w:t>
      </w:r>
    </w:p>
    <w:p w14:paraId="0F69D29C" w14:textId="77777777" w:rsidR="00516776" w:rsidRDefault="00516776" w:rsidP="00516776">
      <w:pPr>
        <w:pStyle w:val="B1"/>
      </w:pPr>
      <w:r>
        <w:t>-</w:t>
      </w:r>
      <w:r>
        <w:tab/>
        <w:t>may contain a description listing the defined values of the enumeration together with explanations of those values.</w:t>
      </w:r>
    </w:p>
    <w:p w14:paraId="69C156F4" w14:textId="77777777" w:rsidR="00516776" w:rsidRPr="003677FF" w:rsidRDefault="00516776" w:rsidP="00516776">
      <w:pPr>
        <w:pStyle w:val="NO"/>
        <w:rPr>
          <w:lang w:val="en-US" w:eastAsia="zh-CN"/>
        </w:rPr>
      </w:pPr>
      <w:r>
        <w:rPr>
          <w:lang w:val="en-US" w:eastAsia="zh-CN"/>
        </w:rPr>
        <w:t>NOTE:</w:t>
      </w:r>
      <w:r>
        <w:rPr>
          <w:lang w:val="en-US" w:eastAsia="zh-CN"/>
        </w:rPr>
        <w:tab/>
      </w:r>
      <w:r>
        <w:rPr>
          <w:lang w:val="en-US"/>
        </w:rPr>
        <w:t>The "</w:t>
      </w:r>
      <w:proofErr w:type="spellStart"/>
      <w:r>
        <w:rPr>
          <w:lang w:val="en-US"/>
        </w:rPr>
        <w:t>enum</w:t>
      </w:r>
      <w:proofErr w:type="spellEnd"/>
      <w:r>
        <w:rPr>
          <w:lang w:val="en-US"/>
        </w:rPr>
        <w:t>" keyword restricts the permissible values of the string to the enumerated ones. This can lead to extensibility problems when new values need to be introduced</w:t>
      </w:r>
      <w:r>
        <w:t>.</w:t>
      </w:r>
    </w:p>
    <w:p w14:paraId="3931B5E4" w14:textId="77777777" w:rsidR="00516776" w:rsidRDefault="00516776" w:rsidP="00516776">
      <w:pPr>
        <w:rPr>
          <w:lang w:eastAsia="zh-CN"/>
        </w:rPr>
      </w:pPr>
      <w:r>
        <w:rPr>
          <w:lang w:eastAsia="zh-CN"/>
        </w:rPr>
        <w:t>Example:</w:t>
      </w:r>
    </w:p>
    <w:p w14:paraId="431BD135" w14:textId="77777777" w:rsidR="00516776" w:rsidRDefault="00516776" w:rsidP="00516776">
      <w:pPr>
        <w:pStyle w:val="TH"/>
      </w:pPr>
      <w:r>
        <w:rPr>
          <w:noProof/>
        </w:rPr>
        <w:t>Table </w:t>
      </w:r>
      <w:r>
        <w:t>5.3.12-1</w:t>
      </w:r>
      <w:r w:rsidRPr="00384E92">
        <w:t>:</w:t>
      </w:r>
      <w:r>
        <w:t xml:space="preserve"> </w:t>
      </w:r>
      <w:r w:rsidRPr="000976C6">
        <w:t xml:space="preserve">Enumeration </w:t>
      </w:r>
      <w:proofErr w:type="spellStart"/>
      <w:r>
        <w:t>ExampleEnumeration</w:t>
      </w:r>
      <w:proofErr w:type="spellEnd"/>
    </w:p>
    <w:tbl>
      <w:tblPr>
        <w:tblW w:w="4894" w:type="pct"/>
        <w:jc w:val="center"/>
        <w:tblCellMar>
          <w:left w:w="0" w:type="dxa"/>
          <w:right w:w="0" w:type="dxa"/>
        </w:tblCellMar>
        <w:tblLook w:val="04A0" w:firstRow="1" w:lastRow="0" w:firstColumn="1" w:lastColumn="0" w:noHBand="0" w:noVBand="1"/>
      </w:tblPr>
      <w:tblGrid>
        <w:gridCol w:w="2125"/>
        <w:gridCol w:w="4254"/>
        <w:gridCol w:w="3173"/>
      </w:tblGrid>
      <w:tr w:rsidR="00516776" w:rsidRPr="00387BE7" w14:paraId="262A0B21" w14:textId="77777777" w:rsidTr="00767D31">
        <w:trPr>
          <w:jc w:val="center"/>
        </w:trPr>
        <w:tc>
          <w:tcPr>
            <w:tcW w:w="11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D35AEE1" w14:textId="77777777" w:rsidR="00516776" w:rsidRDefault="00516776" w:rsidP="00767D31">
            <w:pPr>
              <w:pStyle w:val="TAH"/>
            </w:pPr>
            <w:r>
              <w:t>Enumeration value</w:t>
            </w:r>
          </w:p>
        </w:tc>
        <w:tc>
          <w:tcPr>
            <w:tcW w:w="2227"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F82B24D" w14:textId="77777777" w:rsidR="00516776" w:rsidRDefault="00516776" w:rsidP="00767D31">
            <w:pPr>
              <w:pStyle w:val="TAH"/>
            </w:pPr>
            <w:r>
              <w:t>Description</w:t>
            </w:r>
          </w:p>
        </w:tc>
        <w:tc>
          <w:tcPr>
            <w:tcW w:w="1661" w:type="pct"/>
            <w:tcBorders>
              <w:top w:val="single" w:sz="8" w:space="0" w:color="auto"/>
              <w:left w:val="nil"/>
              <w:bottom w:val="single" w:sz="8" w:space="0" w:color="auto"/>
              <w:right w:val="single" w:sz="8" w:space="0" w:color="auto"/>
            </w:tcBorders>
            <w:shd w:val="clear" w:color="auto" w:fill="C0C0C0"/>
          </w:tcPr>
          <w:p w14:paraId="43FEEF2B" w14:textId="77777777" w:rsidR="00516776" w:rsidRDefault="00516776" w:rsidP="00767D31">
            <w:pPr>
              <w:pStyle w:val="TAH"/>
            </w:pPr>
            <w:r>
              <w:t>Applicability</w:t>
            </w:r>
          </w:p>
        </w:tc>
      </w:tr>
      <w:tr w:rsidR="00516776" w:rsidRPr="0015708C" w14:paraId="269F99D6" w14:textId="77777777" w:rsidTr="00767D31">
        <w:trPr>
          <w:jc w:val="center"/>
        </w:trPr>
        <w:tc>
          <w:tcPr>
            <w:tcW w:w="11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5F9C7E8" w14:textId="77777777" w:rsidR="00516776" w:rsidRPr="00D45FBF" w:rsidRDefault="00516776" w:rsidP="00767D31">
            <w:pPr>
              <w:pStyle w:val="TAL"/>
            </w:pPr>
            <w:r>
              <w:t>One</w:t>
            </w:r>
          </w:p>
        </w:tc>
        <w:tc>
          <w:tcPr>
            <w:tcW w:w="222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A76DDBB" w14:textId="77777777" w:rsidR="00516776" w:rsidRDefault="00516776" w:rsidP="00767D31">
            <w:pPr>
              <w:pStyle w:val="TAL"/>
            </w:pPr>
            <w:r>
              <w:rPr>
                <w:rFonts w:cs="Arial"/>
                <w:szCs w:val="18"/>
                <w:lang w:val="en-US" w:eastAsia="zh-CN"/>
              </w:rPr>
              <w:t xml:space="preserve">Value One </w:t>
            </w:r>
            <w:r>
              <w:rPr>
                <w:rFonts w:cs="Arial"/>
                <w:szCs w:val="18"/>
              </w:rPr>
              <w:t>description</w:t>
            </w:r>
          </w:p>
        </w:tc>
        <w:tc>
          <w:tcPr>
            <w:tcW w:w="1661" w:type="pct"/>
            <w:tcBorders>
              <w:top w:val="single" w:sz="8" w:space="0" w:color="auto"/>
              <w:left w:val="nil"/>
              <w:bottom w:val="single" w:sz="8" w:space="0" w:color="auto"/>
              <w:right w:val="single" w:sz="8" w:space="0" w:color="auto"/>
            </w:tcBorders>
          </w:tcPr>
          <w:p w14:paraId="4D252F97" w14:textId="77777777" w:rsidR="00516776" w:rsidRDefault="00516776" w:rsidP="00767D31">
            <w:pPr>
              <w:pStyle w:val="TAL"/>
              <w:rPr>
                <w:rFonts w:cs="Arial"/>
                <w:szCs w:val="18"/>
                <w:lang w:val="en-US" w:eastAsia="zh-CN"/>
              </w:rPr>
            </w:pPr>
          </w:p>
        </w:tc>
      </w:tr>
      <w:tr w:rsidR="00516776" w14:paraId="4BA1E4F2" w14:textId="77777777" w:rsidTr="00767D31">
        <w:trPr>
          <w:jc w:val="center"/>
        </w:trPr>
        <w:tc>
          <w:tcPr>
            <w:tcW w:w="11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3DD6262" w14:textId="77777777" w:rsidR="00516776" w:rsidRPr="00D45FBF" w:rsidRDefault="00516776" w:rsidP="00767D31">
            <w:pPr>
              <w:pStyle w:val="TAL"/>
            </w:pPr>
            <w:r>
              <w:t>Two</w:t>
            </w:r>
          </w:p>
        </w:tc>
        <w:tc>
          <w:tcPr>
            <w:tcW w:w="222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F1439EB" w14:textId="77777777" w:rsidR="00516776" w:rsidRDefault="00516776" w:rsidP="00767D31">
            <w:pPr>
              <w:pStyle w:val="TAL"/>
            </w:pPr>
            <w:r>
              <w:rPr>
                <w:rFonts w:cs="Arial"/>
                <w:szCs w:val="18"/>
                <w:lang w:val="en-US" w:eastAsia="zh-CN"/>
              </w:rPr>
              <w:t xml:space="preserve">Value Two </w:t>
            </w:r>
            <w:r>
              <w:rPr>
                <w:rFonts w:cs="Arial"/>
                <w:szCs w:val="18"/>
              </w:rPr>
              <w:t>description</w:t>
            </w:r>
          </w:p>
        </w:tc>
        <w:tc>
          <w:tcPr>
            <w:tcW w:w="1661" w:type="pct"/>
            <w:tcBorders>
              <w:top w:val="single" w:sz="8" w:space="0" w:color="auto"/>
              <w:left w:val="nil"/>
              <w:bottom w:val="single" w:sz="8" w:space="0" w:color="auto"/>
              <w:right w:val="single" w:sz="8" w:space="0" w:color="auto"/>
            </w:tcBorders>
          </w:tcPr>
          <w:p w14:paraId="75FED0EC" w14:textId="77777777" w:rsidR="00516776" w:rsidRDefault="00516776" w:rsidP="00767D31">
            <w:pPr>
              <w:pStyle w:val="TAL"/>
              <w:rPr>
                <w:rFonts w:cs="Arial"/>
                <w:szCs w:val="18"/>
                <w:lang w:val="en-US" w:eastAsia="zh-CN"/>
              </w:rPr>
            </w:pPr>
          </w:p>
        </w:tc>
      </w:tr>
    </w:tbl>
    <w:p w14:paraId="1CD8F175" w14:textId="77777777" w:rsidR="00516776" w:rsidRDefault="00516776" w:rsidP="00516776"/>
    <w:p w14:paraId="49B3CB4D" w14:textId="77777777" w:rsidR="00516776" w:rsidRDefault="00516776" w:rsidP="00516776">
      <w:pPr>
        <w:rPr>
          <w:lang w:eastAsia="zh-CN"/>
        </w:rPr>
      </w:pPr>
      <w:r>
        <w:rPr>
          <w:lang w:eastAsia="zh-CN"/>
        </w:rPr>
        <w:t>The data structure in table </w:t>
      </w:r>
      <w:r w:rsidRPr="00F1245C">
        <w:rPr>
          <w:lang w:eastAsia="zh-CN"/>
        </w:rPr>
        <w:t>5.3.</w:t>
      </w:r>
      <w:r>
        <w:rPr>
          <w:lang w:eastAsia="zh-CN"/>
        </w:rPr>
        <w:t>12</w:t>
      </w:r>
      <w:r w:rsidRPr="00F1245C">
        <w:rPr>
          <w:lang w:eastAsia="zh-CN"/>
        </w:rPr>
        <w:t>-1</w:t>
      </w:r>
      <w:r>
        <w:rPr>
          <w:lang w:eastAsia="zh-CN"/>
        </w:rPr>
        <w:t xml:space="preserve"> is described in an </w:t>
      </w:r>
      <w:r>
        <w:t>OpenAPI specification file as follows:</w:t>
      </w:r>
    </w:p>
    <w:p w14:paraId="118B32D9" w14:textId="77777777" w:rsidR="00516776" w:rsidRPr="00D65A82" w:rsidRDefault="00516776" w:rsidP="00516776">
      <w:pPr>
        <w:pStyle w:val="PL"/>
      </w:pPr>
      <w:r w:rsidRPr="00D65A82">
        <w:t>components:</w:t>
      </w:r>
    </w:p>
    <w:p w14:paraId="242A7B90" w14:textId="77777777" w:rsidR="00516776" w:rsidRPr="00D65A82" w:rsidRDefault="00516776" w:rsidP="00516776">
      <w:pPr>
        <w:pStyle w:val="PL"/>
      </w:pPr>
      <w:r w:rsidRPr="00D65A82">
        <w:t xml:space="preserve">  schemas:</w:t>
      </w:r>
    </w:p>
    <w:p w14:paraId="0CD2F6CB" w14:textId="77777777" w:rsidR="00516776" w:rsidRDefault="00516776" w:rsidP="00516776">
      <w:pPr>
        <w:pStyle w:val="PL"/>
      </w:pPr>
      <w:r>
        <w:t xml:space="preserve">    </w:t>
      </w:r>
      <w:proofErr w:type="spellStart"/>
      <w:r>
        <w:t>ExampleEnumeration</w:t>
      </w:r>
      <w:proofErr w:type="spellEnd"/>
      <w:r>
        <w:t>:</w:t>
      </w:r>
    </w:p>
    <w:p w14:paraId="1452750F" w14:textId="77777777" w:rsidR="00516776" w:rsidRDefault="00516776" w:rsidP="00516776">
      <w:pPr>
        <w:pStyle w:val="PL"/>
      </w:pPr>
      <w:r>
        <w:t xml:space="preserve">      </w:t>
      </w:r>
      <w:proofErr w:type="spellStart"/>
      <w:r>
        <w:t>anyOf</w:t>
      </w:r>
      <w:proofErr w:type="spellEnd"/>
      <w:r>
        <w:t>:</w:t>
      </w:r>
    </w:p>
    <w:p w14:paraId="3A61737A" w14:textId="77777777" w:rsidR="00516776" w:rsidRDefault="00516776" w:rsidP="00516776">
      <w:pPr>
        <w:pStyle w:val="PL"/>
      </w:pPr>
      <w:r>
        <w:t xml:space="preserve">      - type: string</w:t>
      </w:r>
    </w:p>
    <w:p w14:paraId="4797DD8C" w14:textId="77777777" w:rsidR="00516776" w:rsidRDefault="00516776" w:rsidP="00516776">
      <w:pPr>
        <w:pStyle w:val="PL"/>
      </w:pPr>
      <w:r>
        <w:t xml:space="preserve">        </w:t>
      </w:r>
      <w:proofErr w:type="spellStart"/>
      <w:r>
        <w:t>enum</w:t>
      </w:r>
      <w:proofErr w:type="spellEnd"/>
      <w:r>
        <w:t>:</w:t>
      </w:r>
    </w:p>
    <w:p w14:paraId="281B0F9D" w14:textId="77777777" w:rsidR="00516776" w:rsidRDefault="00516776" w:rsidP="00516776">
      <w:pPr>
        <w:pStyle w:val="PL"/>
      </w:pPr>
      <w:r>
        <w:t xml:space="preserve">          - One</w:t>
      </w:r>
    </w:p>
    <w:p w14:paraId="3132C604" w14:textId="77777777" w:rsidR="00516776" w:rsidRDefault="00516776" w:rsidP="00516776">
      <w:pPr>
        <w:pStyle w:val="PL"/>
      </w:pPr>
      <w:r>
        <w:t xml:space="preserve">          - Two</w:t>
      </w:r>
    </w:p>
    <w:p w14:paraId="03E341FA" w14:textId="77777777" w:rsidR="00516776" w:rsidRDefault="00516776" w:rsidP="00516776">
      <w:pPr>
        <w:pStyle w:val="PL"/>
      </w:pPr>
      <w:r>
        <w:t xml:space="preserve">      - type: string</w:t>
      </w:r>
    </w:p>
    <w:p w14:paraId="4066C1FA" w14:textId="77777777" w:rsidR="00516776" w:rsidRDefault="00516776" w:rsidP="00516776">
      <w:pPr>
        <w:pStyle w:val="PL"/>
      </w:pPr>
      <w:r>
        <w:t xml:space="preserve">        description: &gt;</w:t>
      </w:r>
    </w:p>
    <w:p w14:paraId="412C6977" w14:textId="77777777" w:rsidR="00516776" w:rsidRDefault="00516776" w:rsidP="00516776">
      <w:pPr>
        <w:pStyle w:val="PL"/>
      </w:pPr>
      <w:r>
        <w:t xml:space="preserve">          This string provides forward-compatibility with future</w:t>
      </w:r>
    </w:p>
    <w:p w14:paraId="5FD6C54F" w14:textId="77777777" w:rsidR="00516776" w:rsidRDefault="00516776" w:rsidP="00516776">
      <w:pPr>
        <w:pStyle w:val="PL"/>
      </w:pPr>
      <w:r>
        <w:t xml:space="preserve">          extensions to the enumeration but is not used to encode</w:t>
      </w:r>
    </w:p>
    <w:p w14:paraId="4D5C41B0" w14:textId="77777777" w:rsidR="00516776" w:rsidRDefault="00516776" w:rsidP="00516776">
      <w:pPr>
        <w:pStyle w:val="PL"/>
      </w:pPr>
      <w:r>
        <w:t xml:space="preserve">          content defined in the present version of this API.</w:t>
      </w:r>
    </w:p>
    <w:p w14:paraId="6750DC8B" w14:textId="77777777" w:rsidR="00516776" w:rsidRDefault="00516776" w:rsidP="00516776">
      <w:pPr>
        <w:pStyle w:val="PL"/>
      </w:pPr>
      <w:r>
        <w:t xml:space="preserve">      description: &gt;</w:t>
      </w:r>
    </w:p>
    <w:p w14:paraId="2429B802" w14:textId="77777777" w:rsidR="00516776" w:rsidRDefault="00516776" w:rsidP="00516776">
      <w:pPr>
        <w:pStyle w:val="PL"/>
      </w:pPr>
      <w:r>
        <w:t xml:space="preserve">        Possible values are</w:t>
      </w:r>
    </w:p>
    <w:p w14:paraId="6F84F3B3" w14:textId="77777777" w:rsidR="00516776" w:rsidRDefault="00516776" w:rsidP="00516776">
      <w:pPr>
        <w:pStyle w:val="PL"/>
      </w:pPr>
      <w:r>
        <w:t xml:space="preserve">        - One: Value One description</w:t>
      </w:r>
    </w:p>
    <w:p w14:paraId="5A860519" w14:textId="77777777" w:rsidR="00516776" w:rsidRDefault="00516776" w:rsidP="00516776">
      <w:pPr>
        <w:pStyle w:val="PL"/>
      </w:pPr>
      <w:r>
        <w:t xml:space="preserve">        - Two: Value Two description</w:t>
      </w:r>
    </w:p>
    <w:p w14:paraId="627E7FA6" w14:textId="77777777" w:rsidR="00516776" w:rsidRDefault="00516776" w:rsidP="00516776">
      <w:pPr>
        <w:pStyle w:val="Heading3"/>
        <w:rPr>
          <w:lang w:eastAsia="zh-CN"/>
        </w:rPr>
      </w:pPr>
      <w:bookmarkStart w:id="875" w:name="_Toc19702520"/>
      <w:bookmarkStart w:id="876" w:name="_Toc27751681"/>
      <w:bookmarkStart w:id="877" w:name="_Toc35971767"/>
      <w:bookmarkStart w:id="878" w:name="_Toc35976016"/>
      <w:bookmarkStart w:id="879" w:name="_Toc44849473"/>
      <w:bookmarkStart w:id="880" w:name="_Toc51853115"/>
      <w:bookmarkStart w:id="881" w:name="_Toc114582973"/>
      <w:r>
        <w:rPr>
          <w:lang w:eastAsia="zh-CN"/>
        </w:rPr>
        <w:t>5.3.13</w:t>
      </w:r>
      <w:r>
        <w:rPr>
          <w:lang w:eastAsia="zh-CN"/>
        </w:rPr>
        <w:tab/>
        <w:t>Formatting of s</w:t>
      </w:r>
      <w:r>
        <w:rPr>
          <w:rFonts w:hint="eastAsia"/>
          <w:lang w:eastAsia="zh-CN"/>
        </w:rPr>
        <w:t>tructured data types</w:t>
      </w:r>
      <w:r>
        <w:rPr>
          <w:lang w:eastAsia="zh-CN"/>
        </w:rPr>
        <w:t xml:space="preserve"> in query parameters</w:t>
      </w:r>
      <w:bookmarkEnd w:id="875"/>
      <w:bookmarkEnd w:id="876"/>
      <w:bookmarkEnd w:id="877"/>
      <w:bookmarkEnd w:id="878"/>
      <w:bookmarkEnd w:id="879"/>
      <w:bookmarkEnd w:id="880"/>
      <w:bookmarkEnd w:id="881"/>
    </w:p>
    <w:p w14:paraId="29F3EEE7" w14:textId="77777777" w:rsidR="00516776" w:rsidRDefault="00516776" w:rsidP="00516776">
      <w:pPr>
        <w:rPr>
          <w:noProof/>
        </w:rPr>
      </w:pPr>
      <w:r>
        <w:rPr>
          <w:noProof/>
        </w:rPr>
        <w:t>Structured data types shall represent JSON objects or arrays.</w:t>
      </w:r>
    </w:p>
    <w:p w14:paraId="0E20E777" w14:textId="77777777" w:rsidR="00516776" w:rsidRDefault="00516776" w:rsidP="00516776">
      <w:pPr>
        <w:rPr>
          <w:noProof/>
        </w:rPr>
      </w:pPr>
      <w:r>
        <w:rPr>
          <w:noProof/>
        </w:rPr>
        <w:lastRenderedPageBreak/>
        <w:t>When used in query parameters of a URI, the following formatting shall be used:</w:t>
      </w:r>
    </w:p>
    <w:p w14:paraId="1F5C8804" w14:textId="77777777" w:rsidR="00516776" w:rsidRDefault="00516776" w:rsidP="00516776">
      <w:pPr>
        <w:pStyle w:val="B1"/>
        <w:rPr>
          <w:noProof/>
        </w:rPr>
      </w:pPr>
      <w:r>
        <w:rPr>
          <w:noProof/>
        </w:rPr>
        <w:t>-</w:t>
      </w:r>
      <w:r>
        <w:rPr>
          <w:noProof/>
        </w:rPr>
        <w:tab/>
        <w:t>JSON objects and arrays of JSON objects: they shall be formatted using the JSON syntax, which is specified in OpenAPI [4] by including a "content:" block, and specifying the "application/json" media type, followed by the OpenAPI definition of the object.</w:t>
      </w:r>
    </w:p>
    <w:p w14:paraId="3BDAB561" w14:textId="77777777" w:rsidR="00516776" w:rsidRDefault="00516776" w:rsidP="00516776">
      <w:pPr>
        <w:pStyle w:val="EX"/>
        <w:ind w:left="1986"/>
        <w:rPr>
          <w:noProof/>
        </w:rPr>
      </w:pPr>
      <w:r>
        <w:rPr>
          <w:noProof/>
        </w:rPr>
        <w:t>EXAMPLE:</w:t>
      </w:r>
    </w:p>
    <w:p w14:paraId="506D1F5B" w14:textId="77777777" w:rsidR="00516776" w:rsidRPr="005D2D31" w:rsidRDefault="00516776" w:rsidP="00516776">
      <w:pPr>
        <w:pStyle w:val="PL"/>
        <w:rPr>
          <w:lang w:val="en-US"/>
        </w:rPr>
      </w:pPr>
      <w:r w:rsidRPr="005D2D31">
        <w:rPr>
          <w:lang w:val="en-US"/>
        </w:rPr>
        <w:t xml:space="preserve">        - name: </w:t>
      </w:r>
      <w:proofErr w:type="spellStart"/>
      <w:r>
        <w:rPr>
          <w:lang w:val="en-US"/>
        </w:rPr>
        <w:t>plmn</w:t>
      </w:r>
      <w:proofErr w:type="spellEnd"/>
      <w:r>
        <w:rPr>
          <w:lang w:val="en-US"/>
        </w:rPr>
        <w:t>-id</w:t>
      </w:r>
    </w:p>
    <w:p w14:paraId="0558CD17" w14:textId="77777777" w:rsidR="00516776" w:rsidRPr="005D2D31" w:rsidRDefault="00516776" w:rsidP="00516776">
      <w:pPr>
        <w:pStyle w:val="PL"/>
        <w:rPr>
          <w:lang w:val="en-US"/>
        </w:rPr>
      </w:pPr>
      <w:r w:rsidRPr="005D2D31">
        <w:rPr>
          <w:lang w:val="en-US"/>
        </w:rPr>
        <w:t xml:space="preserve">          in: query</w:t>
      </w:r>
    </w:p>
    <w:p w14:paraId="3AC09577" w14:textId="77777777" w:rsidR="00516776" w:rsidRPr="00962A0C" w:rsidRDefault="00516776" w:rsidP="00516776">
      <w:pPr>
        <w:pStyle w:val="PL"/>
        <w:rPr>
          <w:lang w:val="en-US"/>
        </w:rPr>
      </w:pPr>
      <w:r w:rsidRPr="005D2D31">
        <w:rPr>
          <w:lang w:val="en-US"/>
        </w:rPr>
        <w:t xml:space="preserve">  </w:t>
      </w:r>
      <w:r w:rsidRPr="00962A0C">
        <w:rPr>
          <w:lang w:val="en-US"/>
        </w:rPr>
        <w:t xml:space="preserve">        content:</w:t>
      </w:r>
    </w:p>
    <w:p w14:paraId="0932D338" w14:textId="77777777" w:rsidR="00516776" w:rsidRPr="00962A0C" w:rsidRDefault="00516776" w:rsidP="00516776">
      <w:pPr>
        <w:pStyle w:val="PL"/>
        <w:rPr>
          <w:lang w:val="en-US"/>
        </w:rPr>
      </w:pPr>
      <w:r w:rsidRPr="00962A0C">
        <w:rPr>
          <w:lang w:val="en-US"/>
        </w:rPr>
        <w:t xml:space="preserve">            application/</w:t>
      </w:r>
      <w:proofErr w:type="spellStart"/>
      <w:r w:rsidRPr="00962A0C">
        <w:rPr>
          <w:lang w:val="en-US"/>
        </w:rPr>
        <w:t>json</w:t>
      </w:r>
      <w:proofErr w:type="spellEnd"/>
      <w:r w:rsidRPr="00962A0C">
        <w:rPr>
          <w:lang w:val="en-US"/>
        </w:rPr>
        <w:t>:</w:t>
      </w:r>
    </w:p>
    <w:p w14:paraId="7DDDCEC7" w14:textId="77777777" w:rsidR="00516776" w:rsidRPr="00962A0C" w:rsidRDefault="00516776" w:rsidP="00516776">
      <w:pPr>
        <w:pStyle w:val="PL"/>
        <w:rPr>
          <w:lang w:val="en-US"/>
        </w:rPr>
      </w:pPr>
      <w:r w:rsidRPr="00962A0C">
        <w:rPr>
          <w:lang w:val="en-US"/>
        </w:rPr>
        <w:t xml:space="preserve">              schema:</w:t>
      </w:r>
    </w:p>
    <w:p w14:paraId="4152946A" w14:textId="77777777" w:rsidR="00516776" w:rsidRDefault="00516776" w:rsidP="00516776">
      <w:pPr>
        <w:pStyle w:val="PL"/>
        <w:rPr>
          <w:lang w:val="en-US"/>
        </w:rPr>
      </w:pPr>
      <w:r w:rsidRPr="00962A0C">
        <w:rPr>
          <w:lang w:val="en-US"/>
        </w:rPr>
        <w:t xml:space="preserve">                </w:t>
      </w:r>
      <w:r>
        <w:rPr>
          <w:lang w:val="en-US"/>
        </w:rPr>
        <w:t>type: object</w:t>
      </w:r>
    </w:p>
    <w:p w14:paraId="1814848C" w14:textId="77777777" w:rsidR="00516776" w:rsidRDefault="00516776" w:rsidP="00516776">
      <w:pPr>
        <w:pStyle w:val="PL"/>
        <w:rPr>
          <w:lang w:val="en-US"/>
        </w:rPr>
      </w:pPr>
      <w:r>
        <w:rPr>
          <w:lang w:val="en-US"/>
        </w:rPr>
        <w:t xml:space="preserve">                properties:</w:t>
      </w:r>
    </w:p>
    <w:p w14:paraId="662DA0C2" w14:textId="77777777" w:rsidR="00516776" w:rsidRDefault="00516776" w:rsidP="00516776">
      <w:pPr>
        <w:pStyle w:val="PL"/>
        <w:rPr>
          <w:lang w:val="en-US"/>
        </w:rPr>
      </w:pPr>
      <w:r>
        <w:rPr>
          <w:lang w:val="en-US"/>
        </w:rPr>
        <w:t xml:space="preserve">                  mcc:</w:t>
      </w:r>
    </w:p>
    <w:p w14:paraId="7F7D31A0" w14:textId="77777777" w:rsidR="00516776" w:rsidRDefault="00516776" w:rsidP="00516776">
      <w:pPr>
        <w:pStyle w:val="PL"/>
        <w:rPr>
          <w:lang w:val="en-US"/>
        </w:rPr>
      </w:pPr>
      <w:r>
        <w:rPr>
          <w:lang w:val="en-US"/>
        </w:rPr>
        <w:t xml:space="preserve">                    type: string</w:t>
      </w:r>
    </w:p>
    <w:p w14:paraId="00E5D0B3" w14:textId="77777777" w:rsidR="00516776" w:rsidRDefault="00516776" w:rsidP="00516776">
      <w:pPr>
        <w:pStyle w:val="PL"/>
        <w:rPr>
          <w:lang w:val="en-US"/>
        </w:rPr>
      </w:pPr>
      <w:r>
        <w:rPr>
          <w:lang w:val="en-US"/>
        </w:rPr>
        <w:t xml:space="preserve">                  </w:t>
      </w:r>
      <w:proofErr w:type="spellStart"/>
      <w:r>
        <w:rPr>
          <w:lang w:val="en-US"/>
        </w:rPr>
        <w:t>mnc</w:t>
      </w:r>
      <w:proofErr w:type="spellEnd"/>
      <w:r>
        <w:rPr>
          <w:lang w:val="en-US"/>
        </w:rPr>
        <w:t>:</w:t>
      </w:r>
    </w:p>
    <w:p w14:paraId="0B840306" w14:textId="77777777" w:rsidR="00516776" w:rsidRDefault="00516776" w:rsidP="00516776">
      <w:pPr>
        <w:pStyle w:val="PL"/>
        <w:rPr>
          <w:lang w:val="en-US"/>
        </w:rPr>
      </w:pPr>
      <w:r>
        <w:rPr>
          <w:lang w:val="en-US"/>
        </w:rPr>
        <w:t xml:space="preserve">                    type: string</w:t>
      </w:r>
    </w:p>
    <w:p w14:paraId="6274C629" w14:textId="77777777" w:rsidR="00516776" w:rsidRDefault="00516776" w:rsidP="00516776">
      <w:pPr>
        <w:pStyle w:val="EX"/>
        <w:rPr>
          <w:noProof/>
        </w:rPr>
      </w:pPr>
    </w:p>
    <w:p w14:paraId="34E2F517" w14:textId="77777777" w:rsidR="00516776" w:rsidRDefault="00516776" w:rsidP="00516776">
      <w:pPr>
        <w:pStyle w:val="EX"/>
        <w:ind w:left="1986"/>
        <w:rPr>
          <w:noProof/>
        </w:rPr>
      </w:pPr>
      <w:r>
        <w:rPr>
          <w:noProof/>
        </w:rPr>
        <w:t>This results in the following formatting:</w:t>
      </w:r>
    </w:p>
    <w:p w14:paraId="01E13B97" w14:textId="77777777" w:rsidR="00516776" w:rsidRPr="005D2D31" w:rsidRDefault="00516776" w:rsidP="00516776">
      <w:pPr>
        <w:pStyle w:val="PL"/>
        <w:rPr>
          <w:lang w:val="en-US"/>
        </w:rPr>
      </w:pPr>
      <w:r w:rsidRPr="005D2D31">
        <w:rPr>
          <w:lang w:val="en-US"/>
        </w:rPr>
        <w:t xml:space="preserve">        </w:t>
      </w:r>
      <w:r>
        <w:rPr>
          <w:lang w:val="en-US"/>
        </w:rPr>
        <w:t>.../</w:t>
      </w:r>
      <w:proofErr w:type="spellStart"/>
      <w:r>
        <w:rPr>
          <w:lang w:val="en-US"/>
        </w:rPr>
        <w:t>resource?plmn-id</w:t>
      </w:r>
      <w:proofErr w:type="spellEnd"/>
      <w:r>
        <w:rPr>
          <w:lang w:val="en-US"/>
        </w:rPr>
        <w:t>={"mcc":"123","mnc":"456"}</w:t>
      </w:r>
    </w:p>
    <w:p w14:paraId="38B7C73A" w14:textId="77777777" w:rsidR="00516776" w:rsidRDefault="00516776" w:rsidP="00516776">
      <w:pPr>
        <w:pStyle w:val="EX"/>
        <w:rPr>
          <w:noProof/>
        </w:rPr>
      </w:pPr>
    </w:p>
    <w:p w14:paraId="7D62DED3" w14:textId="77777777" w:rsidR="00516776" w:rsidRDefault="00516776" w:rsidP="00516776">
      <w:pPr>
        <w:pStyle w:val="B1"/>
        <w:rPr>
          <w:noProof/>
        </w:rPr>
      </w:pPr>
      <w:r>
        <w:rPr>
          <w:noProof/>
        </w:rPr>
        <w:t>-</w:t>
      </w:r>
      <w:r>
        <w:rPr>
          <w:noProof/>
        </w:rPr>
        <w:tab/>
        <w:t>Arrays of simple types: they shall be formatted using the OpenAPI "style" keyword set to "form" and the "explode" keyword set to "false".</w:t>
      </w:r>
    </w:p>
    <w:p w14:paraId="550B44EE" w14:textId="77777777" w:rsidR="00516776" w:rsidRDefault="00516776" w:rsidP="00516776">
      <w:pPr>
        <w:pStyle w:val="EX"/>
        <w:ind w:left="1986"/>
        <w:rPr>
          <w:noProof/>
        </w:rPr>
      </w:pPr>
      <w:r>
        <w:rPr>
          <w:noProof/>
        </w:rPr>
        <w:t>EXAMPLE:</w:t>
      </w:r>
    </w:p>
    <w:p w14:paraId="2C60371A" w14:textId="77777777" w:rsidR="00516776" w:rsidRPr="005D2D31" w:rsidRDefault="00516776" w:rsidP="00516776">
      <w:pPr>
        <w:pStyle w:val="PL"/>
        <w:rPr>
          <w:lang w:val="en-US"/>
        </w:rPr>
      </w:pPr>
      <w:r w:rsidRPr="005D2D31">
        <w:rPr>
          <w:lang w:val="en-US"/>
        </w:rPr>
        <w:t xml:space="preserve">        - name: </w:t>
      </w:r>
      <w:r>
        <w:rPr>
          <w:lang w:val="en-US"/>
        </w:rPr>
        <w:t>service-names</w:t>
      </w:r>
    </w:p>
    <w:p w14:paraId="022EB5B8" w14:textId="77777777" w:rsidR="00516776" w:rsidRDefault="00516776" w:rsidP="00516776">
      <w:pPr>
        <w:pStyle w:val="PL"/>
        <w:rPr>
          <w:lang w:val="en-US"/>
        </w:rPr>
      </w:pPr>
      <w:r w:rsidRPr="005D2D31">
        <w:rPr>
          <w:lang w:val="en-US"/>
        </w:rPr>
        <w:t xml:space="preserve">          in: query</w:t>
      </w:r>
    </w:p>
    <w:p w14:paraId="54FDFC14" w14:textId="77777777" w:rsidR="00516776" w:rsidRDefault="00516776" w:rsidP="00516776">
      <w:pPr>
        <w:pStyle w:val="PL"/>
        <w:rPr>
          <w:lang w:val="en-US"/>
        </w:rPr>
      </w:pPr>
      <w:r>
        <w:rPr>
          <w:lang w:val="en-US"/>
        </w:rPr>
        <w:t xml:space="preserve">          style: form</w:t>
      </w:r>
    </w:p>
    <w:p w14:paraId="2EBC79DD" w14:textId="77777777" w:rsidR="00516776" w:rsidRPr="005D2D31" w:rsidRDefault="00516776" w:rsidP="00516776">
      <w:pPr>
        <w:pStyle w:val="PL"/>
        <w:rPr>
          <w:lang w:val="en-US"/>
        </w:rPr>
      </w:pPr>
      <w:r>
        <w:rPr>
          <w:lang w:val="en-US"/>
        </w:rPr>
        <w:t xml:space="preserve">          explode: false</w:t>
      </w:r>
    </w:p>
    <w:p w14:paraId="0F9BE1AA" w14:textId="77777777" w:rsidR="00516776" w:rsidRPr="00962A0C" w:rsidRDefault="00516776" w:rsidP="00516776">
      <w:pPr>
        <w:pStyle w:val="PL"/>
        <w:rPr>
          <w:lang w:val="en-US"/>
        </w:rPr>
      </w:pPr>
      <w:r w:rsidRPr="00962A0C">
        <w:rPr>
          <w:lang w:val="en-US"/>
        </w:rPr>
        <w:t xml:space="preserve">          schema:</w:t>
      </w:r>
    </w:p>
    <w:p w14:paraId="6A2CEA15" w14:textId="77777777" w:rsidR="00516776" w:rsidRDefault="00516776" w:rsidP="00516776">
      <w:pPr>
        <w:pStyle w:val="PL"/>
        <w:rPr>
          <w:lang w:val="en-US"/>
        </w:rPr>
      </w:pPr>
      <w:r w:rsidRPr="00962A0C">
        <w:rPr>
          <w:lang w:val="en-US"/>
        </w:rPr>
        <w:t xml:space="preserve">            </w:t>
      </w:r>
      <w:r>
        <w:rPr>
          <w:lang w:val="en-US"/>
        </w:rPr>
        <w:t>type: array</w:t>
      </w:r>
    </w:p>
    <w:p w14:paraId="581D11BA" w14:textId="77777777" w:rsidR="00516776" w:rsidRDefault="00516776" w:rsidP="00516776">
      <w:pPr>
        <w:pStyle w:val="PL"/>
        <w:rPr>
          <w:lang w:val="en-US"/>
        </w:rPr>
      </w:pPr>
      <w:r>
        <w:rPr>
          <w:lang w:val="en-US"/>
        </w:rPr>
        <w:t xml:space="preserve">            items:</w:t>
      </w:r>
    </w:p>
    <w:p w14:paraId="6E3DEE33" w14:textId="77777777" w:rsidR="00516776" w:rsidRDefault="00516776" w:rsidP="00516776">
      <w:pPr>
        <w:pStyle w:val="PL"/>
        <w:rPr>
          <w:lang w:val="en-US"/>
        </w:rPr>
      </w:pPr>
      <w:r>
        <w:rPr>
          <w:lang w:val="en-US"/>
        </w:rPr>
        <w:t xml:space="preserve">              type: string</w:t>
      </w:r>
    </w:p>
    <w:p w14:paraId="58E80E5E" w14:textId="77777777" w:rsidR="00516776" w:rsidRDefault="00516776" w:rsidP="00516776">
      <w:pPr>
        <w:pStyle w:val="EX"/>
        <w:ind w:left="0" w:firstLine="0"/>
        <w:rPr>
          <w:noProof/>
        </w:rPr>
      </w:pPr>
    </w:p>
    <w:p w14:paraId="597BFF18" w14:textId="77777777" w:rsidR="00516776" w:rsidRDefault="00516776" w:rsidP="00516776">
      <w:pPr>
        <w:pStyle w:val="EX"/>
        <w:ind w:left="1986"/>
        <w:rPr>
          <w:noProof/>
        </w:rPr>
      </w:pPr>
      <w:r>
        <w:rPr>
          <w:noProof/>
        </w:rPr>
        <w:t>This results in the following formatting:</w:t>
      </w:r>
    </w:p>
    <w:p w14:paraId="04F6187C" w14:textId="77777777" w:rsidR="00516776" w:rsidRPr="005D2D31" w:rsidRDefault="00516776" w:rsidP="00516776">
      <w:pPr>
        <w:pStyle w:val="PL"/>
        <w:rPr>
          <w:lang w:val="en-US"/>
        </w:rPr>
      </w:pPr>
      <w:r w:rsidRPr="005D2D31">
        <w:rPr>
          <w:lang w:val="en-US"/>
        </w:rPr>
        <w:t xml:space="preserve">        </w:t>
      </w:r>
      <w:r>
        <w:rPr>
          <w:lang w:val="en-US"/>
        </w:rPr>
        <w:t>.../</w:t>
      </w:r>
      <w:proofErr w:type="spellStart"/>
      <w:r>
        <w:rPr>
          <w:lang w:val="en-US"/>
        </w:rPr>
        <w:t>resource?service-names</w:t>
      </w:r>
      <w:proofErr w:type="spellEnd"/>
      <w:r>
        <w:rPr>
          <w:lang w:val="en-US"/>
        </w:rPr>
        <w:t>=service1,service2,service3</w:t>
      </w:r>
    </w:p>
    <w:p w14:paraId="7015FB93" w14:textId="77777777" w:rsidR="00516776" w:rsidRDefault="00516776" w:rsidP="00516776">
      <w:pPr>
        <w:pStyle w:val="Heading3"/>
        <w:rPr>
          <w:lang w:eastAsia="zh-CN"/>
        </w:rPr>
      </w:pPr>
      <w:bookmarkStart w:id="882" w:name="_Toc19702521"/>
      <w:bookmarkStart w:id="883" w:name="_Toc27751682"/>
      <w:bookmarkStart w:id="884" w:name="_Toc35971768"/>
      <w:bookmarkStart w:id="885" w:name="_Toc35976017"/>
      <w:bookmarkStart w:id="886" w:name="_Toc44849474"/>
      <w:bookmarkStart w:id="887" w:name="_Toc51853116"/>
      <w:bookmarkStart w:id="888" w:name="_Toc114582974"/>
      <w:r>
        <w:rPr>
          <w:lang w:eastAsia="zh-CN"/>
        </w:rPr>
        <w:t>5.3.14</w:t>
      </w:r>
      <w:r>
        <w:rPr>
          <w:lang w:eastAsia="zh-CN"/>
        </w:rPr>
        <w:tab/>
        <w:t>Attribute Presence Conditions</w:t>
      </w:r>
      <w:bookmarkEnd w:id="882"/>
      <w:bookmarkEnd w:id="883"/>
      <w:bookmarkEnd w:id="884"/>
      <w:bookmarkEnd w:id="885"/>
      <w:bookmarkEnd w:id="886"/>
      <w:bookmarkEnd w:id="887"/>
      <w:bookmarkEnd w:id="888"/>
    </w:p>
    <w:p w14:paraId="16612EE4" w14:textId="77777777" w:rsidR="00516776" w:rsidRDefault="00516776" w:rsidP="00516776">
      <w:pPr>
        <w:rPr>
          <w:noProof/>
        </w:rPr>
      </w:pPr>
      <w:r>
        <w:rPr>
          <w:noProof/>
        </w:rPr>
        <w:t>In an OpenAPI specification [4], presence conditions for attributes in a JSON schema definition shall be expressed by using the "required" keyword, indicating a list (array) of attributes that shall always be present in an object conforming to such schema.</w:t>
      </w:r>
    </w:p>
    <w:p w14:paraId="2950974D" w14:textId="77777777" w:rsidR="00516776" w:rsidRDefault="00516776" w:rsidP="00516776">
      <w:pPr>
        <w:rPr>
          <w:noProof/>
        </w:rPr>
      </w:pPr>
      <w:r>
        <w:rPr>
          <w:noProof/>
        </w:rPr>
        <w:t>The "required" keyword may be used as part of any of the expressions defined by OpenAPI to combine schemas ("oneOf", "anyOf", "allOf", "not").</w:t>
      </w:r>
    </w:p>
    <w:p w14:paraId="13C940D6" w14:textId="77777777" w:rsidR="00516776" w:rsidRDefault="00516776" w:rsidP="00516776">
      <w:pPr>
        <w:pStyle w:val="EX"/>
        <w:rPr>
          <w:noProof/>
        </w:rPr>
      </w:pPr>
      <w:r>
        <w:rPr>
          <w:noProof/>
        </w:rPr>
        <w:t>EXAMPLES:</w:t>
      </w:r>
    </w:p>
    <w:p w14:paraId="2AC91FBF" w14:textId="77777777" w:rsidR="00516776" w:rsidRDefault="00516776" w:rsidP="00516776">
      <w:pPr>
        <w:pStyle w:val="B1"/>
        <w:rPr>
          <w:noProof/>
        </w:rPr>
      </w:pPr>
      <w:r>
        <w:rPr>
          <w:noProof/>
        </w:rPr>
        <w:t>-</w:t>
      </w:r>
      <w:r>
        <w:rPr>
          <w:noProof/>
        </w:rPr>
        <w:tab/>
        <w:t>JSON object defining attributes "a" and "b", of type integer, where attribute "a" shall always be present:</w:t>
      </w:r>
    </w:p>
    <w:p w14:paraId="00D3993D" w14:textId="77777777" w:rsidR="00516776" w:rsidRDefault="00516776" w:rsidP="00516776">
      <w:pPr>
        <w:pStyle w:val="PL"/>
        <w:ind w:left="568"/>
      </w:pPr>
      <w:r>
        <w:t>components:</w:t>
      </w:r>
    </w:p>
    <w:p w14:paraId="50AA6B23" w14:textId="77777777" w:rsidR="00516776" w:rsidRDefault="00516776" w:rsidP="00516776">
      <w:pPr>
        <w:pStyle w:val="PL"/>
        <w:ind w:left="568"/>
      </w:pPr>
      <w:r>
        <w:t xml:space="preserve">  schemas:</w:t>
      </w:r>
    </w:p>
    <w:p w14:paraId="34DCFD7A" w14:textId="77777777" w:rsidR="00516776" w:rsidRDefault="00516776" w:rsidP="00516776">
      <w:pPr>
        <w:pStyle w:val="PL"/>
        <w:ind w:left="568"/>
      </w:pPr>
      <w:r>
        <w:t xml:space="preserve">    ExampleType1:</w:t>
      </w:r>
    </w:p>
    <w:p w14:paraId="1CF4F582" w14:textId="77777777" w:rsidR="00516776" w:rsidRDefault="00516776" w:rsidP="00516776">
      <w:pPr>
        <w:pStyle w:val="PL"/>
        <w:ind w:left="568"/>
      </w:pPr>
      <w:r>
        <w:t xml:space="preserve">      type: object</w:t>
      </w:r>
    </w:p>
    <w:p w14:paraId="7C7B3AF0" w14:textId="77777777" w:rsidR="00516776" w:rsidRDefault="00516776" w:rsidP="00516776">
      <w:pPr>
        <w:pStyle w:val="PL"/>
        <w:ind w:left="568"/>
      </w:pPr>
      <w:r>
        <w:t xml:space="preserve">      required: [ a ]</w:t>
      </w:r>
    </w:p>
    <w:p w14:paraId="1E910AAA" w14:textId="77777777" w:rsidR="00516776" w:rsidRDefault="00516776" w:rsidP="00516776">
      <w:pPr>
        <w:pStyle w:val="PL"/>
        <w:ind w:left="568"/>
      </w:pPr>
      <w:r>
        <w:t xml:space="preserve">      properties:</w:t>
      </w:r>
    </w:p>
    <w:p w14:paraId="3D52F0CD" w14:textId="77777777" w:rsidR="00516776" w:rsidRDefault="00516776" w:rsidP="00516776">
      <w:pPr>
        <w:pStyle w:val="PL"/>
        <w:ind w:left="568"/>
      </w:pPr>
      <w:r>
        <w:t xml:space="preserve">        a:</w:t>
      </w:r>
    </w:p>
    <w:p w14:paraId="31ECC888" w14:textId="77777777" w:rsidR="00516776" w:rsidRDefault="00516776" w:rsidP="00516776">
      <w:pPr>
        <w:pStyle w:val="PL"/>
        <w:ind w:left="568"/>
      </w:pPr>
      <w:r>
        <w:t xml:space="preserve">          type: integer</w:t>
      </w:r>
    </w:p>
    <w:p w14:paraId="63D5DE00" w14:textId="77777777" w:rsidR="00516776" w:rsidRDefault="00516776" w:rsidP="00516776">
      <w:pPr>
        <w:pStyle w:val="PL"/>
        <w:ind w:left="568"/>
      </w:pPr>
      <w:r>
        <w:t xml:space="preserve">        b:</w:t>
      </w:r>
    </w:p>
    <w:p w14:paraId="1EB2829D" w14:textId="77777777" w:rsidR="00516776" w:rsidRDefault="00516776" w:rsidP="00516776">
      <w:pPr>
        <w:pStyle w:val="PL"/>
        <w:ind w:left="568"/>
      </w:pPr>
      <w:r>
        <w:t xml:space="preserve">          type: integer</w:t>
      </w:r>
    </w:p>
    <w:p w14:paraId="414987FE" w14:textId="77777777" w:rsidR="00516776" w:rsidRDefault="00516776" w:rsidP="00516776">
      <w:pPr>
        <w:pStyle w:val="PL"/>
        <w:ind w:left="568"/>
      </w:pPr>
    </w:p>
    <w:p w14:paraId="3CF2F5A3" w14:textId="77777777" w:rsidR="00516776" w:rsidRDefault="00516776" w:rsidP="00516776">
      <w:pPr>
        <w:pStyle w:val="B1"/>
        <w:rPr>
          <w:noProof/>
        </w:rPr>
      </w:pPr>
      <w:r>
        <w:rPr>
          <w:noProof/>
        </w:rPr>
        <w:t>-</w:t>
      </w:r>
      <w:r>
        <w:rPr>
          <w:noProof/>
        </w:rPr>
        <w:tab/>
        <w:t>JSON object defining attributes "a" and "b", of type integer, where at least one of them, or both, shall be present:</w:t>
      </w:r>
    </w:p>
    <w:p w14:paraId="4FC64A4D" w14:textId="77777777" w:rsidR="00516776" w:rsidRDefault="00516776" w:rsidP="00516776">
      <w:pPr>
        <w:pStyle w:val="PL"/>
        <w:ind w:left="568"/>
      </w:pPr>
      <w:r>
        <w:t>components:</w:t>
      </w:r>
    </w:p>
    <w:p w14:paraId="051D4EE2" w14:textId="77777777" w:rsidR="00516776" w:rsidRDefault="00516776" w:rsidP="00516776">
      <w:pPr>
        <w:pStyle w:val="PL"/>
        <w:ind w:left="568"/>
      </w:pPr>
      <w:r>
        <w:lastRenderedPageBreak/>
        <w:t xml:space="preserve">  schemas:</w:t>
      </w:r>
    </w:p>
    <w:p w14:paraId="5067DE96" w14:textId="77777777" w:rsidR="00516776" w:rsidRDefault="00516776" w:rsidP="00516776">
      <w:pPr>
        <w:pStyle w:val="PL"/>
        <w:ind w:left="568"/>
      </w:pPr>
      <w:r>
        <w:t xml:space="preserve">    ExampleType2:</w:t>
      </w:r>
    </w:p>
    <w:p w14:paraId="3BD2F9F5" w14:textId="77777777" w:rsidR="00516776" w:rsidRDefault="00516776" w:rsidP="00516776">
      <w:pPr>
        <w:pStyle w:val="PL"/>
        <w:ind w:left="568"/>
      </w:pPr>
      <w:r>
        <w:t xml:space="preserve">      type: object</w:t>
      </w:r>
    </w:p>
    <w:p w14:paraId="27CC0133" w14:textId="77777777" w:rsidR="00516776" w:rsidRDefault="00516776" w:rsidP="00516776">
      <w:pPr>
        <w:pStyle w:val="PL"/>
        <w:ind w:left="568"/>
      </w:pPr>
      <w:r>
        <w:t xml:space="preserve">      </w:t>
      </w:r>
      <w:proofErr w:type="spellStart"/>
      <w:r>
        <w:t>anyOf</w:t>
      </w:r>
      <w:proofErr w:type="spellEnd"/>
      <w:r>
        <w:t>:</w:t>
      </w:r>
    </w:p>
    <w:p w14:paraId="5856C928" w14:textId="77777777" w:rsidR="00516776" w:rsidRDefault="00516776" w:rsidP="00516776">
      <w:pPr>
        <w:pStyle w:val="PL"/>
        <w:ind w:left="568"/>
      </w:pPr>
      <w:r>
        <w:t xml:space="preserve">        - required: [ a ]</w:t>
      </w:r>
    </w:p>
    <w:p w14:paraId="146FF640" w14:textId="77777777" w:rsidR="00516776" w:rsidRDefault="00516776" w:rsidP="00516776">
      <w:pPr>
        <w:pStyle w:val="PL"/>
        <w:ind w:left="568"/>
      </w:pPr>
      <w:r>
        <w:t xml:space="preserve">        - required: [ b ]</w:t>
      </w:r>
    </w:p>
    <w:p w14:paraId="2646AC40" w14:textId="77777777" w:rsidR="00516776" w:rsidRDefault="00516776" w:rsidP="00516776">
      <w:pPr>
        <w:pStyle w:val="PL"/>
        <w:ind w:left="568"/>
      </w:pPr>
      <w:r>
        <w:t xml:space="preserve">      properties:</w:t>
      </w:r>
    </w:p>
    <w:p w14:paraId="004AD32B" w14:textId="77777777" w:rsidR="00516776" w:rsidRDefault="00516776" w:rsidP="00516776">
      <w:pPr>
        <w:pStyle w:val="PL"/>
        <w:ind w:left="568"/>
      </w:pPr>
      <w:r>
        <w:t xml:space="preserve">        a:</w:t>
      </w:r>
    </w:p>
    <w:p w14:paraId="5193C9C6" w14:textId="77777777" w:rsidR="00516776" w:rsidRDefault="00516776" w:rsidP="00516776">
      <w:pPr>
        <w:pStyle w:val="PL"/>
        <w:ind w:left="568"/>
      </w:pPr>
      <w:r>
        <w:t xml:space="preserve">          type: integer</w:t>
      </w:r>
    </w:p>
    <w:p w14:paraId="2DB090C4" w14:textId="77777777" w:rsidR="00516776" w:rsidRDefault="00516776" w:rsidP="00516776">
      <w:pPr>
        <w:pStyle w:val="PL"/>
        <w:ind w:left="568"/>
      </w:pPr>
      <w:r>
        <w:t xml:space="preserve">        b:</w:t>
      </w:r>
    </w:p>
    <w:p w14:paraId="69AE7D47" w14:textId="77777777" w:rsidR="00516776" w:rsidRDefault="00516776" w:rsidP="00516776">
      <w:pPr>
        <w:pStyle w:val="PL"/>
        <w:ind w:left="568"/>
      </w:pPr>
      <w:r>
        <w:t xml:space="preserve">          type: integer</w:t>
      </w:r>
    </w:p>
    <w:p w14:paraId="6608F0F8" w14:textId="77777777" w:rsidR="00516776" w:rsidRDefault="00516776" w:rsidP="00516776">
      <w:pPr>
        <w:pStyle w:val="PL"/>
        <w:ind w:left="568"/>
      </w:pPr>
    </w:p>
    <w:p w14:paraId="001154AE" w14:textId="77777777" w:rsidR="00516776" w:rsidRDefault="00516776" w:rsidP="00516776">
      <w:pPr>
        <w:pStyle w:val="B1"/>
        <w:rPr>
          <w:noProof/>
        </w:rPr>
      </w:pPr>
      <w:r>
        <w:rPr>
          <w:noProof/>
        </w:rPr>
        <w:t>-</w:t>
      </w:r>
      <w:r>
        <w:rPr>
          <w:noProof/>
        </w:rPr>
        <w:tab/>
        <w:t>JSON object defining attributes "a" and "b", of type integer, where at least one of them shall be present, but not both:</w:t>
      </w:r>
    </w:p>
    <w:p w14:paraId="33EA50FB" w14:textId="77777777" w:rsidR="00516776" w:rsidRDefault="00516776" w:rsidP="00516776">
      <w:pPr>
        <w:pStyle w:val="PL"/>
        <w:ind w:left="568"/>
      </w:pPr>
      <w:r>
        <w:t>components:</w:t>
      </w:r>
    </w:p>
    <w:p w14:paraId="3F3188BF" w14:textId="77777777" w:rsidR="00516776" w:rsidRDefault="00516776" w:rsidP="00516776">
      <w:pPr>
        <w:pStyle w:val="PL"/>
        <w:ind w:left="568"/>
      </w:pPr>
      <w:r>
        <w:t xml:space="preserve">  schemas:</w:t>
      </w:r>
    </w:p>
    <w:p w14:paraId="6A57ED83" w14:textId="77777777" w:rsidR="00516776" w:rsidRDefault="00516776" w:rsidP="00516776">
      <w:pPr>
        <w:pStyle w:val="PL"/>
        <w:ind w:left="568"/>
      </w:pPr>
      <w:r>
        <w:t xml:space="preserve">    ExampleType3:</w:t>
      </w:r>
    </w:p>
    <w:p w14:paraId="4A3FAA88" w14:textId="77777777" w:rsidR="00516776" w:rsidRDefault="00516776" w:rsidP="00516776">
      <w:pPr>
        <w:pStyle w:val="PL"/>
        <w:ind w:left="568"/>
      </w:pPr>
      <w:r>
        <w:t xml:space="preserve">      type: object</w:t>
      </w:r>
    </w:p>
    <w:p w14:paraId="077E0B7C" w14:textId="77777777" w:rsidR="00516776" w:rsidRDefault="00516776" w:rsidP="00516776">
      <w:pPr>
        <w:pStyle w:val="PL"/>
        <w:ind w:left="568"/>
      </w:pPr>
      <w:r>
        <w:t xml:space="preserve">      </w:t>
      </w:r>
      <w:proofErr w:type="spellStart"/>
      <w:r>
        <w:t>oneOf</w:t>
      </w:r>
      <w:proofErr w:type="spellEnd"/>
      <w:r>
        <w:t>:</w:t>
      </w:r>
    </w:p>
    <w:p w14:paraId="098B52FE" w14:textId="77777777" w:rsidR="00516776" w:rsidRDefault="00516776" w:rsidP="00516776">
      <w:pPr>
        <w:pStyle w:val="PL"/>
        <w:ind w:left="568"/>
      </w:pPr>
      <w:r>
        <w:t xml:space="preserve">        - required: [ a ]</w:t>
      </w:r>
    </w:p>
    <w:p w14:paraId="40FB7D91" w14:textId="77777777" w:rsidR="00516776" w:rsidRDefault="00516776" w:rsidP="00516776">
      <w:pPr>
        <w:pStyle w:val="PL"/>
        <w:ind w:left="568"/>
      </w:pPr>
      <w:r>
        <w:t xml:space="preserve">        - required: [ b ]</w:t>
      </w:r>
    </w:p>
    <w:p w14:paraId="0B0CEC5C" w14:textId="77777777" w:rsidR="00516776" w:rsidRDefault="00516776" w:rsidP="00516776">
      <w:pPr>
        <w:pStyle w:val="PL"/>
        <w:ind w:left="568"/>
      </w:pPr>
      <w:r>
        <w:t xml:space="preserve">      properties:</w:t>
      </w:r>
    </w:p>
    <w:p w14:paraId="09D4403F" w14:textId="77777777" w:rsidR="00516776" w:rsidRDefault="00516776" w:rsidP="00516776">
      <w:pPr>
        <w:pStyle w:val="PL"/>
        <w:ind w:left="568"/>
      </w:pPr>
      <w:r>
        <w:t xml:space="preserve">        a:</w:t>
      </w:r>
    </w:p>
    <w:p w14:paraId="2EB1548E" w14:textId="77777777" w:rsidR="00516776" w:rsidRDefault="00516776" w:rsidP="00516776">
      <w:pPr>
        <w:pStyle w:val="PL"/>
        <w:ind w:left="568"/>
      </w:pPr>
      <w:r>
        <w:t xml:space="preserve">          type: integer</w:t>
      </w:r>
    </w:p>
    <w:p w14:paraId="640590BE" w14:textId="77777777" w:rsidR="00516776" w:rsidRDefault="00516776" w:rsidP="00516776">
      <w:pPr>
        <w:pStyle w:val="PL"/>
        <w:ind w:left="568"/>
      </w:pPr>
      <w:r>
        <w:t xml:space="preserve">        b:</w:t>
      </w:r>
    </w:p>
    <w:p w14:paraId="448EBBF7" w14:textId="77777777" w:rsidR="00516776" w:rsidRDefault="00516776" w:rsidP="00516776">
      <w:pPr>
        <w:pStyle w:val="PL"/>
        <w:ind w:left="568"/>
      </w:pPr>
      <w:r>
        <w:t xml:space="preserve">          type: integer</w:t>
      </w:r>
    </w:p>
    <w:p w14:paraId="32CDBEA2" w14:textId="77777777" w:rsidR="00516776" w:rsidRDefault="00516776" w:rsidP="00516776">
      <w:pPr>
        <w:pStyle w:val="PL"/>
        <w:ind w:left="568"/>
      </w:pPr>
    </w:p>
    <w:p w14:paraId="1A1726C5" w14:textId="77777777" w:rsidR="00516776" w:rsidRDefault="00516776" w:rsidP="00516776">
      <w:pPr>
        <w:pStyle w:val="B1"/>
        <w:rPr>
          <w:noProof/>
        </w:rPr>
      </w:pPr>
      <w:r>
        <w:rPr>
          <w:noProof/>
        </w:rPr>
        <w:t>-</w:t>
      </w:r>
      <w:r>
        <w:rPr>
          <w:noProof/>
        </w:rPr>
        <w:tab/>
        <w:t>JSON object defining attributes "a" and "b", of type integer, where "a" and "b" can be both absent but, if one of them is present, the other shall be absent:</w:t>
      </w:r>
    </w:p>
    <w:p w14:paraId="053705D9" w14:textId="77777777" w:rsidR="00516776" w:rsidRDefault="00516776" w:rsidP="00516776">
      <w:pPr>
        <w:pStyle w:val="PL"/>
        <w:ind w:left="568"/>
      </w:pPr>
      <w:r>
        <w:t>components:</w:t>
      </w:r>
    </w:p>
    <w:p w14:paraId="2AE804BD" w14:textId="77777777" w:rsidR="00516776" w:rsidRDefault="00516776" w:rsidP="00516776">
      <w:pPr>
        <w:pStyle w:val="PL"/>
        <w:ind w:left="568"/>
      </w:pPr>
      <w:r>
        <w:t xml:space="preserve">  schemas:</w:t>
      </w:r>
    </w:p>
    <w:p w14:paraId="220A9543" w14:textId="77777777" w:rsidR="00516776" w:rsidRDefault="00516776" w:rsidP="00516776">
      <w:pPr>
        <w:pStyle w:val="PL"/>
        <w:ind w:left="568"/>
      </w:pPr>
      <w:r>
        <w:t xml:space="preserve">    ExampleType4:</w:t>
      </w:r>
    </w:p>
    <w:p w14:paraId="0B0CF393" w14:textId="77777777" w:rsidR="00516776" w:rsidRDefault="00516776" w:rsidP="00516776">
      <w:pPr>
        <w:pStyle w:val="PL"/>
        <w:ind w:left="568"/>
      </w:pPr>
      <w:r>
        <w:t xml:space="preserve">      type: object</w:t>
      </w:r>
    </w:p>
    <w:p w14:paraId="0AE905C7" w14:textId="77777777" w:rsidR="00516776" w:rsidRDefault="00516776" w:rsidP="00516776">
      <w:pPr>
        <w:pStyle w:val="PL"/>
        <w:ind w:left="568"/>
      </w:pPr>
      <w:r>
        <w:t xml:space="preserve">      not:</w:t>
      </w:r>
    </w:p>
    <w:p w14:paraId="288F5FB0" w14:textId="77777777" w:rsidR="00516776" w:rsidRDefault="00516776" w:rsidP="00516776">
      <w:pPr>
        <w:pStyle w:val="PL"/>
        <w:ind w:left="568"/>
      </w:pPr>
      <w:r>
        <w:t xml:space="preserve">        required: [ a, b ]</w:t>
      </w:r>
    </w:p>
    <w:p w14:paraId="1F56A5DA" w14:textId="77777777" w:rsidR="00516776" w:rsidRDefault="00516776" w:rsidP="00516776">
      <w:pPr>
        <w:pStyle w:val="PL"/>
        <w:ind w:left="568"/>
      </w:pPr>
      <w:r>
        <w:t xml:space="preserve">      properties:</w:t>
      </w:r>
    </w:p>
    <w:p w14:paraId="5A25578A" w14:textId="77777777" w:rsidR="00516776" w:rsidRDefault="00516776" w:rsidP="00516776">
      <w:pPr>
        <w:pStyle w:val="PL"/>
        <w:ind w:left="568"/>
      </w:pPr>
      <w:r>
        <w:t xml:space="preserve">        a:</w:t>
      </w:r>
    </w:p>
    <w:p w14:paraId="659C1D93" w14:textId="77777777" w:rsidR="00516776" w:rsidRDefault="00516776" w:rsidP="00516776">
      <w:pPr>
        <w:pStyle w:val="PL"/>
        <w:ind w:left="568"/>
      </w:pPr>
      <w:r>
        <w:t xml:space="preserve">          type: integer</w:t>
      </w:r>
    </w:p>
    <w:p w14:paraId="31278571" w14:textId="77777777" w:rsidR="00516776" w:rsidRDefault="00516776" w:rsidP="00516776">
      <w:pPr>
        <w:pStyle w:val="PL"/>
        <w:ind w:left="568"/>
      </w:pPr>
      <w:r>
        <w:t xml:space="preserve">        b:</w:t>
      </w:r>
    </w:p>
    <w:p w14:paraId="54370F40" w14:textId="77777777" w:rsidR="00516776" w:rsidRDefault="00516776" w:rsidP="00516776">
      <w:pPr>
        <w:pStyle w:val="PL"/>
        <w:ind w:left="568"/>
      </w:pPr>
      <w:r>
        <w:t xml:space="preserve">          type: integer</w:t>
      </w:r>
    </w:p>
    <w:p w14:paraId="5F50E3DD" w14:textId="77777777" w:rsidR="00516776" w:rsidRDefault="00516776" w:rsidP="00516776">
      <w:pPr>
        <w:pStyle w:val="PL"/>
        <w:ind w:left="568"/>
      </w:pPr>
    </w:p>
    <w:p w14:paraId="3D42786A" w14:textId="77777777" w:rsidR="00516776" w:rsidRDefault="00516776" w:rsidP="00516776">
      <w:pPr>
        <w:pStyle w:val="B1"/>
        <w:rPr>
          <w:noProof/>
        </w:rPr>
      </w:pPr>
      <w:r>
        <w:rPr>
          <w:noProof/>
        </w:rPr>
        <w:t>-</w:t>
      </w:r>
      <w:r>
        <w:rPr>
          <w:noProof/>
        </w:rPr>
        <w:tab/>
        <w:t>JSON object defining attributes "a" and "b", of type integer, where "b" shall be present if "a" takes a given value (e.g., value 1), but may be absent otherwise:</w:t>
      </w:r>
    </w:p>
    <w:p w14:paraId="3A126043" w14:textId="77777777" w:rsidR="00516776" w:rsidRDefault="00516776" w:rsidP="00516776">
      <w:pPr>
        <w:pStyle w:val="PL"/>
        <w:ind w:left="568"/>
      </w:pPr>
      <w:r>
        <w:t>components:</w:t>
      </w:r>
    </w:p>
    <w:p w14:paraId="6E03B770" w14:textId="77777777" w:rsidR="00516776" w:rsidRDefault="00516776" w:rsidP="00516776">
      <w:pPr>
        <w:pStyle w:val="PL"/>
        <w:ind w:left="568"/>
      </w:pPr>
      <w:r>
        <w:t xml:space="preserve">  schemas:</w:t>
      </w:r>
    </w:p>
    <w:p w14:paraId="1FA1405F" w14:textId="77777777" w:rsidR="00516776" w:rsidRDefault="00516776" w:rsidP="00516776">
      <w:pPr>
        <w:pStyle w:val="PL"/>
        <w:ind w:left="568"/>
      </w:pPr>
      <w:r>
        <w:t xml:space="preserve">    ExampleType5:</w:t>
      </w:r>
    </w:p>
    <w:p w14:paraId="082F3995" w14:textId="77777777" w:rsidR="00516776" w:rsidRDefault="00516776" w:rsidP="00516776">
      <w:pPr>
        <w:pStyle w:val="PL"/>
        <w:ind w:left="568"/>
      </w:pPr>
      <w:r>
        <w:t xml:space="preserve">      type: object</w:t>
      </w:r>
    </w:p>
    <w:p w14:paraId="16C0BE08" w14:textId="77777777" w:rsidR="00516776" w:rsidRDefault="00516776" w:rsidP="00516776">
      <w:pPr>
        <w:pStyle w:val="PL"/>
        <w:ind w:left="568"/>
      </w:pPr>
      <w:r>
        <w:t xml:space="preserve">      properties:</w:t>
      </w:r>
    </w:p>
    <w:p w14:paraId="7B46F585" w14:textId="77777777" w:rsidR="00516776" w:rsidRDefault="00516776" w:rsidP="00516776">
      <w:pPr>
        <w:pStyle w:val="PL"/>
        <w:ind w:left="568"/>
      </w:pPr>
      <w:r>
        <w:t xml:space="preserve">        a:</w:t>
      </w:r>
    </w:p>
    <w:p w14:paraId="6C45ED7E" w14:textId="77777777" w:rsidR="00516776" w:rsidRDefault="00516776" w:rsidP="00516776">
      <w:pPr>
        <w:pStyle w:val="PL"/>
        <w:ind w:left="568"/>
      </w:pPr>
      <w:r>
        <w:t xml:space="preserve">          type: integer</w:t>
      </w:r>
    </w:p>
    <w:p w14:paraId="51B4F67B" w14:textId="77777777" w:rsidR="00516776" w:rsidRDefault="00516776" w:rsidP="00516776">
      <w:pPr>
        <w:pStyle w:val="PL"/>
        <w:ind w:left="568"/>
      </w:pPr>
      <w:r>
        <w:t xml:space="preserve">        b:</w:t>
      </w:r>
    </w:p>
    <w:p w14:paraId="2660A254" w14:textId="77777777" w:rsidR="00516776" w:rsidRDefault="00516776" w:rsidP="00516776">
      <w:pPr>
        <w:pStyle w:val="PL"/>
        <w:ind w:left="568"/>
      </w:pPr>
      <w:r>
        <w:t xml:space="preserve">          type: integer</w:t>
      </w:r>
    </w:p>
    <w:p w14:paraId="64403B98" w14:textId="77777777" w:rsidR="00516776" w:rsidRDefault="00516776" w:rsidP="00516776">
      <w:pPr>
        <w:pStyle w:val="PL"/>
        <w:ind w:left="568"/>
      </w:pPr>
      <w:r>
        <w:t xml:space="preserve">      </w:t>
      </w:r>
      <w:proofErr w:type="spellStart"/>
      <w:r>
        <w:t>anyOf</w:t>
      </w:r>
      <w:proofErr w:type="spellEnd"/>
      <w:r>
        <w:t>:</w:t>
      </w:r>
    </w:p>
    <w:p w14:paraId="0F3B1036" w14:textId="77777777" w:rsidR="00516776" w:rsidRDefault="00516776" w:rsidP="00516776">
      <w:pPr>
        <w:pStyle w:val="PL"/>
        <w:ind w:left="568"/>
      </w:pPr>
      <w:r>
        <w:t xml:space="preserve">        - not:</w:t>
      </w:r>
    </w:p>
    <w:p w14:paraId="67E9A0DC" w14:textId="77777777" w:rsidR="00516776" w:rsidRDefault="00516776" w:rsidP="00516776">
      <w:pPr>
        <w:pStyle w:val="PL"/>
        <w:ind w:left="568"/>
      </w:pPr>
      <w:r>
        <w:t xml:space="preserve">            required: [ a ]</w:t>
      </w:r>
    </w:p>
    <w:p w14:paraId="08CD0F70" w14:textId="77777777" w:rsidR="00516776" w:rsidRDefault="00516776" w:rsidP="00516776">
      <w:pPr>
        <w:pStyle w:val="PL"/>
        <w:ind w:left="568"/>
      </w:pPr>
      <w:r>
        <w:t xml:space="preserve">            properties:</w:t>
      </w:r>
    </w:p>
    <w:p w14:paraId="3DD5E44D" w14:textId="77777777" w:rsidR="00516776" w:rsidRDefault="00516776" w:rsidP="00516776">
      <w:pPr>
        <w:pStyle w:val="PL"/>
        <w:ind w:left="568"/>
      </w:pPr>
      <w:r>
        <w:t xml:space="preserve">              a:</w:t>
      </w:r>
    </w:p>
    <w:p w14:paraId="51A422AE" w14:textId="77777777" w:rsidR="00516776" w:rsidRDefault="00516776" w:rsidP="00516776">
      <w:pPr>
        <w:pStyle w:val="PL"/>
        <w:ind w:left="568"/>
      </w:pPr>
      <w:r>
        <w:t xml:space="preserve">                type: integer</w:t>
      </w:r>
    </w:p>
    <w:p w14:paraId="20D35CB5" w14:textId="77777777" w:rsidR="00516776" w:rsidRDefault="00516776" w:rsidP="00516776">
      <w:pPr>
        <w:pStyle w:val="PL"/>
        <w:ind w:left="568"/>
      </w:pPr>
      <w:r>
        <w:t xml:space="preserve">                </w:t>
      </w:r>
      <w:proofErr w:type="spellStart"/>
      <w:r>
        <w:t>enum</w:t>
      </w:r>
      <w:proofErr w:type="spellEnd"/>
      <w:r>
        <w:t>: [ 1 ]</w:t>
      </w:r>
    </w:p>
    <w:p w14:paraId="67984A04" w14:textId="77777777" w:rsidR="00516776" w:rsidRDefault="00516776" w:rsidP="00516776">
      <w:pPr>
        <w:pStyle w:val="PL"/>
        <w:ind w:left="568"/>
      </w:pPr>
      <w:r>
        <w:t xml:space="preserve">        - required: [ b ]</w:t>
      </w:r>
    </w:p>
    <w:p w14:paraId="585C797B" w14:textId="77777777" w:rsidR="00516776" w:rsidRDefault="00516776" w:rsidP="00516776">
      <w:pPr>
        <w:pStyle w:val="PL"/>
        <w:ind w:left="568"/>
      </w:pPr>
    </w:p>
    <w:p w14:paraId="6EAD5173" w14:textId="77777777" w:rsidR="00516776" w:rsidRDefault="00516776" w:rsidP="00516776">
      <w:pPr>
        <w:pStyle w:val="B1"/>
        <w:rPr>
          <w:noProof/>
        </w:rPr>
      </w:pPr>
      <w:r>
        <w:rPr>
          <w:noProof/>
        </w:rPr>
        <w:t>-</w:t>
      </w:r>
      <w:r>
        <w:rPr>
          <w:noProof/>
        </w:rPr>
        <w:tab/>
        <w:t>JSON object defining attributes "a" and "b", of type integer, where "b" shall be present if and only if "a" takes a given value (e.g., value 1):</w:t>
      </w:r>
    </w:p>
    <w:p w14:paraId="0A1AACF4" w14:textId="77777777" w:rsidR="00516776" w:rsidRDefault="00516776" w:rsidP="00516776">
      <w:pPr>
        <w:pStyle w:val="PL"/>
        <w:ind w:left="568"/>
      </w:pPr>
      <w:r>
        <w:t>components:</w:t>
      </w:r>
    </w:p>
    <w:p w14:paraId="3C69D000" w14:textId="77777777" w:rsidR="00516776" w:rsidRDefault="00516776" w:rsidP="00516776">
      <w:pPr>
        <w:pStyle w:val="PL"/>
        <w:ind w:left="568"/>
      </w:pPr>
      <w:r>
        <w:t xml:space="preserve">  schemas:</w:t>
      </w:r>
    </w:p>
    <w:p w14:paraId="425D7527" w14:textId="77777777" w:rsidR="00516776" w:rsidRDefault="00516776" w:rsidP="00516776">
      <w:pPr>
        <w:pStyle w:val="PL"/>
        <w:ind w:left="568"/>
      </w:pPr>
      <w:r>
        <w:t xml:space="preserve">    ExampleType6:</w:t>
      </w:r>
    </w:p>
    <w:p w14:paraId="16643B41" w14:textId="77777777" w:rsidR="00516776" w:rsidRDefault="00516776" w:rsidP="00516776">
      <w:pPr>
        <w:pStyle w:val="PL"/>
        <w:ind w:left="568"/>
      </w:pPr>
      <w:r>
        <w:t xml:space="preserve">      type: object</w:t>
      </w:r>
    </w:p>
    <w:p w14:paraId="1E41D72D" w14:textId="77777777" w:rsidR="00516776" w:rsidRDefault="00516776" w:rsidP="00516776">
      <w:pPr>
        <w:pStyle w:val="PL"/>
        <w:ind w:left="568"/>
      </w:pPr>
      <w:r>
        <w:t xml:space="preserve">      properties:</w:t>
      </w:r>
    </w:p>
    <w:p w14:paraId="5EE8936A" w14:textId="77777777" w:rsidR="00516776" w:rsidRDefault="00516776" w:rsidP="00516776">
      <w:pPr>
        <w:pStyle w:val="PL"/>
        <w:ind w:left="568"/>
      </w:pPr>
      <w:r>
        <w:t xml:space="preserve">        a:</w:t>
      </w:r>
    </w:p>
    <w:p w14:paraId="1B6C40F2" w14:textId="77777777" w:rsidR="00516776" w:rsidRDefault="00516776" w:rsidP="00516776">
      <w:pPr>
        <w:pStyle w:val="PL"/>
        <w:ind w:left="568"/>
      </w:pPr>
      <w:r>
        <w:t xml:space="preserve">          type: integer</w:t>
      </w:r>
    </w:p>
    <w:p w14:paraId="23044BEC" w14:textId="77777777" w:rsidR="00516776" w:rsidRDefault="00516776" w:rsidP="00516776">
      <w:pPr>
        <w:pStyle w:val="PL"/>
        <w:ind w:left="568"/>
      </w:pPr>
      <w:r>
        <w:t xml:space="preserve">        b:</w:t>
      </w:r>
    </w:p>
    <w:p w14:paraId="76E16590" w14:textId="77777777" w:rsidR="00516776" w:rsidRDefault="00516776" w:rsidP="00516776">
      <w:pPr>
        <w:pStyle w:val="PL"/>
        <w:ind w:left="568"/>
      </w:pPr>
      <w:r>
        <w:t xml:space="preserve">          type: integer</w:t>
      </w:r>
    </w:p>
    <w:p w14:paraId="4002346E" w14:textId="77777777" w:rsidR="00516776" w:rsidRDefault="00516776" w:rsidP="00516776">
      <w:pPr>
        <w:pStyle w:val="PL"/>
        <w:ind w:left="568"/>
      </w:pPr>
      <w:r>
        <w:lastRenderedPageBreak/>
        <w:t xml:space="preserve">      </w:t>
      </w:r>
      <w:proofErr w:type="spellStart"/>
      <w:r>
        <w:t>oneOf</w:t>
      </w:r>
      <w:proofErr w:type="spellEnd"/>
      <w:r>
        <w:t>:</w:t>
      </w:r>
    </w:p>
    <w:p w14:paraId="2FA24830" w14:textId="77777777" w:rsidR="00516776" w:rsidRDefault="00516776" w:rsidP="00516776">
      <w:pPr>
        <w:pStyle w:val="PL"/>
        <w:ind w:left="568"/>
      </w:pPr>
      <w:r>
        <w:t xml:space="preserve">        - required: [ a ]</w:t>
      </w:r>
    </w:p>
    <w:p w14:paraId="7FB8264F" w14:textId="77777777" w:rsidR="00516776" w:rsidRDefault="00516776" w:rsidP="00516776">
      <w:pPr>
        <w:pStyle w:val="PL"/>
        <w:ind w:left="568"/>
      </w:pPr>
      <w:r>
        <w:t xml:space="preserve">          properties:</w:t>
      </w:r>
    </w:p>
    <w:p w14:paraId="56A2B2D6" w14:textId="77777777" w:rsidR="00516776" w:rsidRDefault="00516776" w:rsidP="00516776">
      <w:pPr>
        <w:pStyle w:val="PL"/>
        <w:ind w:left="568"/>
      </w:pPr>
      <w:r>
        <w:t xml:space="preserve">            a:</w:t>
      </w:r>
    </w:p>
    <w:p w14:paraId="3AB3AB9C" w14:textId="77777777" w:rsidR="00516776" w:rsidRDefault="00516776" w:rsidP="00516776">
      <w:pPr>
        <w:pStyle w:val="PL"/>
        <w:ind w:left="568"/>
      </w:pPr>
      <w:r>
        <w:t xml:space="preserve">              type: integer</w:t>
      </w:r>
    </w:p>
    <w:p w14:paraId="19CB60C8" w14:textId="77777777" w:rsidR="00516776" w:rsidRDefault="00516776" w:rsidP="00516776">
      <w:pPr>
        <w:pStyle w:val="PL"/>
        <w:ind w:left="568"/>
      </w:pPr>
      <w:r>
        <w:t xml:space="preserve">              </w:t>
      </w:r>
      <w:proofErr w:type="spellStart"/>
      <w:r>
        <w:t>enum</w:t>
      </w:r>
      <w:proofErr w:type="spellEnd"/>
      <w:r>
        <w:t>: [ 1 ]</w:t>
      </w:r>
    </w:p>
    <w:p w14:paraId="2A4C9BB8" w14:textId="77777777" w:rsidR="00516776" w:rsidRDefault="00516776" w:rsidP="00516776">
      <w:pPr>
        <w:pStyle w:val="PL"/>
        <w:ind w:left="568"/>
      </w:pPr>
      <w:r>
        <w:t xml:space="preserve">        - not:</w:t>
      </w:r>
    </w:p>
    <w:p w14:paraId="57FEAB1F" w14:textId="77777777" w:rsidR="00516776" w:rsidRDefault="00516776" w:rsidP="00516776">
      <w:pPr>
        <w:pStyle w:val="PL"/>
        <w:ind w:left="568"/>
      </w:pPr>
      <w:r>
        <w:t xml:space="preserve">            required: [ b ]</w:t>
      </w:r>
    </w:p>
    <w:p w14:paraId="5FF7B6D3" w14:textId="77777777" w:rsidR="00516776" w:rsidRDefault="00516776" w:rsidP="00516776">
      <w:pPr>
        <w:pStyle w:val="PL"/>
        <w:ind w:left="568"/>
      </w:pPr>
    </w:p>
    <w:p w14:paraId="3D2DB271" w14:textId="77777777" w:rsidR="00516776" w:rsidRDefault="00516776" w:rsidP="00516776">
      <w:pPr>
        <w:pStyle w:val="Heading3"/>
        <w:rPr>
          <w:lang w:eastAsia="zh-CN"/>
        </w:rPr>
      </w:pPr>
      <w:bookmarkStart w:id="889" w:name="_Toc19702522"/>
      <w:bookmarkStart w:id="890" w:name="_Toc27751683"/>
      <w:bookmarkStart w:id="891" w:name="_Toc35971769"/>
      <w:bookmarkStart w:id="892" w:name="_Toc35976018"/>
      <w:bookmarkStart w:id="893" w:name="_Toc44849475"/>
      <w:bookmarkStart w:id="894" w:name="_Toc51853117"/>
      <w:bookmarkStart w:id="895" w:name="_Toc114582975"/>
      <w:r>
        <w:rPr>
          <w:lang w:eastAsia="zh-CN"/>
        </w:rPr>
        <w:t>5.3.15</w:t>
      </w:r>
      <w:r>
        <w:rPr>
          <w:lang w:eastAsia="zh-CN"/>
        </w:rPr>
        <w:tab/>
        <w:t>Usage of the "tags" field</w:t>
      </w:r>
      <w:bookmarkEnd w:id="889"/>
      <w:bookmarkEnd w:id="890"/>
      <w:bookmarkEnd w:id="891"/>
      <w:bookmarkEnd w:id="892"/>
      <w:bookmarkEnd w:id="893"/>
      <w:bookmarkEnd w:id="894"/>
      <w:bookmarkEnd w:id="895"/>
    </w:p>
    <w:p w14:paraId="1D236136" w14:textId="77777777" w:rsidR="00516776" w:rsidRDefault="00516776" w:rsidP="00516776">
      <w:pPr>
        <w:rPr>
          <w:noProof/>
        </w:rPr>
      </w:pPr>
      <w:r>
        <w:rPr>
          <w:noProof/>
        </w:rPr>
        <w:t>In an OpenAPI specification, all HTTP operations belonging to the same resource should include a "tags" field containing a same value, briefly describing that resource (e.g. using the name of the resource and its archetype). This results in all operations being grouped by the User Interface of OpenAPI tools, which helps with readibility of the API documentation.</w:t>
      </w:r>
    </w:p>
    <w:p w14:paraId="71550505" w14:textId="77777777" w:rsidR="00516776" w:rsidRDefault="00516776" w:rsidP="00516776">
      <w:pPr>
        <w:pStyle w:val="EX"/>
        <w:rPr>
          <w:noProof/>
        </w:rPr>
      </w:pPr>
      <w:r>
        <w:rPr>
          <w:noProof/>
        </w:rPr>
        <w:t>EXAMPLE:</w:t>
      </w:r>
    </w:p>
    <w:p w14:paraId="65AE77B1" w14:textId="77777777" w:rsidR="00516776" w:rsidRDefault="00516776" w:rsidP="00516776">
      <w:pPr>
        <w:pStyle w:val="PL"/>
        <w:ind w:left="284"/>
      </w:pPr>
      <w:proofErr w:type="spellStart"/>
      <w:r w:rsidRPr="004D5692">
        <w:t>openapi</w:t>
      </w:r>
      <w:proofErr w:type="spellEnd"/>
      <w:r w:rsidRPr="004D5692">
        <w:t>: 3.0.0</w:t>
      </w:r>
    </w:p>
    <w:p w14:paraId="7132AA46" w14:textId="77777777" w:rsidR="00516776" w:rsidRDefault="00516776" w:rsidP="00516776">
      <w:pPr>
        <w:pStyle w:val="PL"/>
        <w:ind w:left="284"/>
      </w:pPr>
      <w:r>
        <w:t>(...)</w:t>
      </w:r>
    </w:p>
    <w:p w14:paraId="3FBB2BA0" w14:textId="77777777" w:rsidR="00516776" w:rsidRDefault="00516776" w:rsidP="00516776">
      <w:pPr>
        <w:pStyle w:val="PL"/>
        <w:ind w:left="284"/>
      </w:pPr>
      <w:r w:rsidRPr="004D5692">
        <w:t>paths:</w:t>
      </w:r>
    </w:p>
    <w:p w14:paraId="0A857E0F" w14:textId="77777777" w:rsidR="00516776" w:rsidRDefault="00516776" w:rsidP="00516776">
      <w:pPr>
        <w:pStyle w:val="PL"/>
        <w:ind w:left="284"/>
      </w:pPr>
      <w:r>
        <w:t xml:space="preserve">  </w:t>
      </w:r>
      <w:r w:rsidRPr="00AA4F43">
        <w:rPr>
          <w:b/>
        </w:rPr>
        <w:t>/</w:t>
      </w:r>
      <w:proofErr w:type="spellStart"/>
      <w:r w:rsidRPr="00AA4F43">
        <w:rPr>
          <w:b/>
        </w:rPr>
        <w:t>nf</w:t>
      </w:r>
      <w:proofErr w:type="spellEnd"/>
      <w:r w:rsidRPr="00AA4F43">
        <w:rPr>
          <w:b/>
        </w:rPr>
        <w:t>-instances/{</w:t>
      </w:r>
      <w:proofErr w:type="spellStart"/>
      <w:r w:rsidRPr="00AA4F43">
        <w:rPr>
          <w:b/>
        </w:rPr>
        <w:t>nfInstanceID</w:t>
      </w:r>
      <w:proofErr w:type="spellEnd"/>
      <w:r w:rsidRPr="00AA4F43">
        <w:rPr>
          <w:b/>
        </w:rPr>
        <w:t>}</w:t>
      </w:r>
      <w:r>
        <w:t>:</w:t>
      </w:r>
    </w:p>
    <w:p w14:paraId="3E41AC43" w14:textId="77777777" w:rsidR="00516776" w:rsidRDefault="00516776" w:rsidP="00516776">
      <w:pPr>
        <w:pStyle w:val="PL"/>
        <w:ind w:left="284"/>
      </w:pPr>
      <w:r>
        <w:t xml:space="preserve">    </w:t>
      </w:r>
      <w:r w:rsidRPr="00E101C1">
        <w:rPr>
          <w:b/>
        </w:rPr>
        <w:t>get</w:t>
      </w:r>
      <w:r>
        <w:t>:</w:t>
      </w:r>
    </w:p>
    <w:p w14:paraId="787A639F" w14:textId="77777777" w:rsidR="00516776" w:rsidRDefault="00516776" w:rsidP="00516776">
      <w:pPr>
        <w:pStyle w:val="PL"/>
        <w:ind w:left="284"/>
      </w:pPr>
      <w:r>
        <w:t xml:space="preserve">      summary: Read the profile of a given NF Instance</w:t>
      </w:r>
    </w:p>
    <w:p w14:paraId="0A4CD070" w14:textId="77777777" w:rsidR="00516776" w:rsidRDefault="00516776" w:rsidP="00516776">
      <w:pPr>
        <w:pStyle w:val="PL"/>
        <w:ind w:left="284"/>
      </w:pPr>
      <w:r>
        <w:t xml:space="preserve">      </w:t>
      </w:r>
      <w:proofErr w:type="spellStart"/>
      <w:r>
        <w:t>operationId</w:t>
      </w:r>
      <w:proofErr w:type="spellEnd"/>
      <w:r>
        <w:t xml:space="preserve">: </w:t>
      </w:r>
      <w:proofErr w:type="spellStart"/>
      <w:r>
        <w:t>GetNFInstance</w:t>
      </w:r>
      <w:proofErr w:type="spellEnd"/>
    </w:p>
    <w:p w14:paraId="3FE50DF6" w14:textId="77777777" w:rsidR="00516776" w:rsidRDefault="00516776" w:rsidP="00516776">
      <w:pPr>
        <w:pStyle w:val="PL"/>
        <w:ind w:left="284"/>
      </w:pPr>
      <w:r>
        <w:t xml:space="preserve">      tags:</w:t>
      </w:r>
    </w:p>
    <w:p w14:paraId="515575D3" w14:textId="77777777" w:rsidR="00516776" w:rsidRDefault="00516776" w:rsidP="00516776">
      <w:pPr>
        <w:pStyle w:val="PL"/>
        <w:ind w:left="284"/>
      </w:pPr>
      <w:r>
        <w:t xml:space="preserve">        - </w:t>
      </w:r>
      <w:r w:rsidRPr="00AA4F43">
        <w:rPr>
          <w:b/>
        </w:rPr>
        <w:t>NF Instance ID (Document)</w:t>
      </w:r>
    </w:p>
    <w:p w14:paraId="5696093A" w14:textId="77777777" w:rsidR="00516776" w:rsidRDefault="00516776" w:rsidP="00516776">
      <w:pPr>
        <w:pStyle w:val="PL"/>
        <w:ind w:left="284"/>
      </w:pPr>
      <w:r>
        <w:t xml:space="preserve">    (...)</w:t>
      </w:r>
    </w:p>
    <w:p w14:paraId="54ECCD49" w14:textId="77777777" w:rsidR="00516776" w:rsidRDefault="00516776" w:rsidP="00516776">
      <w:pPr>
        <w:pStyle w:val="PL"/>
        <w:ind w:left="284"/>
      </w:pPr>
      <w:r>
        <w:t xml:space="preserve">    </w:t>
      </w:r>
      <w:r w:rsidRPr="00E101C1">
        <w:rPr>
          <w:b/>
        </w:rPr>
        <w:t>put</w:t>
      </w:r>
      <w:r>
        <w:t>:</w:t>
      </w:r>
    </w:p>
    <w:p w14:paraId="1B8C53D8" w14:textId="77777777" w:rsidR="00516776" w:rsidRDefault="00516776" w:rsidP="00516776">
      <w:pPr>
        <w:pStyle w:val="PL"/>
        <w:ind w:left="284"/>
      </w:pPr>
      <w:r>
        <w:t xml:space="preserve">      summary: Register a new NF Instance</w:t>
      </w:r>
    </w:p>
    <w:p w14:paraId="717955A4" w14:textId="77777777" w:rsidR="00516776" w:rsidRDefault="00516776" w:rsidP="00516776">
      <w:pPr>
        <w:pStyle w:val="PL"/>
        <w:ind w:left="284"/>
      </w:pPr>
      <w:r>
        <w:t xml:space="preserve">      </w:t>
      </w:r>
      <w:proofErr w:type="spellStart"/>
      <w:r>
        <w:t>operationId</w:t>
      </w:r>
      <w:proofErr w:type="spellEnd"/>
      <w:r>
        <w:t xml:space="preserve">: </w:t>
      </w:r>
      <w:proofErr w:type="spellStart"/>
      <w:r>
        <w:t>RegisterNFInstance</w:t>
      </w:r>
      <w:proofErr w:type="spellEnd"/>
    </w:p>
    <w:p w14:paraId="56D75C0E" w14:textId="77777777" w:rsidR="00516776" w:rsidRDefault="00516776" w:rsidP="00516776">
      <w:pPr>
        <w:pStyle w:val="PL"/>
        <w:ind w:left="284"/>
      </w:pPr>
      <w:r>
        <w:t xml:space="preserve">      tags:</w:t>
      </w:r>
    </w:p>
    <w:p w14:paraId="1EF35915" w14:textId="77777777" w:rsidR="00516776" w:rsidRDefault="00516776" w:rsidP="00516776">
      <w:pPr>
        <w:pStyle w:val="PL"/>
        <w:ind w:left="284"/>
      </w:pPr>
      <w:r>
        <w:t xml:space="preserve">        - </w:t>
      </w:r>
      <w:r w:rsidRPr="00AA4F43">
        <w:rPr>
          <w:b/>
        </w:rPr>
        <w:t>NF Instance ID (Document)</w:t>
      </w:r>
    </w:p>
    <w:p w14:paraId="78AD45DB" w14:textId="77777777" w:rsidR="00516776" w:rsidRDefault="00516776" w:rsidP="00516776">
      <w:pPr>
        <w:pStyle w:val="PL"/>
        <w:ind w:left="284"/>
      </w:pPr>
      <w:r>
        <w:t xml:space="preserve">    (...)</w:t>
      </w:r>
    </w:p>
    <w:p w14:paraId="2A5DCA7C" w14:textId="77777777" w:rsidR="00516776" w:rsidRDefault="00516776" w:rsidP="00516776">
      <w:pPr>
        <w:pStyle w:val="PL"/>
        <w:ind w:left="284"/>
      </w:pPr>
      <w:r>
        <w:t xml:space="preserve">    </w:t>
      </w:r>
      <w:r w:rsidRPr="00E101C1">
        <w:rPr>
          <w:b/>
        </w:rPr>
        <w:t>patch</w:t>
      </w:r>
      <w:r>
        <w:t>:</w:t>
      </w:r>
    </w:p>
    <w:p w14:paraId="6B2DCE7C" w14:textId="77777777" w:rsidR="00516776" w:rsidRDefault="00516776" w:rsidP="00516776">
      <w:pPr>
        <w:pStyle w:val="PL"/>
        <w:ind w:left="284"/>
      </w:pPr>
      <w:r>
        <w:t xml:space="preserve">      summary: Update NF Instance profile</w:t>
      </w:r>
    </w:p>
    <w:p w14:paraId="57576A46" w14:textId="77777777" w:rsidR="00516776" w:rsidRDefault="00516776" w:rsidP="00516776">
      <w:pPr>
        <w:pStyle w:val="PL"/>
        <w:ind w:left="284"/>
      </w:pPr>
      <w:r>
        <w:t xml:space="preserve">      </w:t>
      </w:r>
      <w:proofErr w:type="spellStart"/>
      <w:r>
        <w:t>operationId</w:t>
      </w:r>
      <w:proofErr w:type="spellEnd"/>
      <w:r>
        <w:t xml:space="preserve">: </w:t>
      </w:r>
      <w:proofErr w:type="spellStart"/>
      <w:r>
        <w:t>UpdateNFInstance</w:t>
      </w:r>
      <w:proofErr w:type="spellEnd"/>
    </w:p>
    <w:p w14:paraId="4F94E9C1" w14:textId="77777777" w:rsidR="00516776" w:rsidRDefault="00516776" w:rsidP="00516776">
      <w:pPr>
        <w:pStyle w:val="PL"/>
        <w:ind w:left="284"/>
      </w:pPr>
      <w:r>
        <w:t xml:space="preserve">      tags:</w:t>
      </w:r>
    </w:p>
    <w:p w14:paraId="1ED8614A" w14:textId="77777777" w:rsidR="00516776" w:rsidRDefault="00516776" w:rsidP="00516776">
      <w:pPr>
        <w:pStyle w:val="PL"/>
        <w:ind w:left="284"/>
      </w:pPr>
      <w:r>
        <w:t xml:space="preserve">        - </w:t>
      </w:r>
      <w:r w:rsidRPr="00AA4F43">
        <w:rPr>
          <w:b/>
        </w:rPr>
        <w:t>NF Instance ID (Document)</w:t>
      </w:r>
    </w:p>
    <w:p w14:paraId="6E1914FE" w14:textId="77777777" w:rsidR="00516776" w:rsidRDefault="00516776" w:rsidP="00516776">
      <w:pPr>
        <w:pStyle w:val="PL"/>
        <w:ind w:left="284"/>
      </w:pPr>
      <w:r>
        <w:t xml:space="preserve">    (...)</w:t>
      </w:r>
    </w:p>
    <w:p w14:paraId="53474E8E" w14:textId="77777777" w:rsidR="00516776" w:rsidRDefault="00516776" w:rsidP="00516776">
      <w:pPr>
        <w:pStyle w:val="PL"/>
      </w:pPr>
    </w:p>
    <w:p w14:paraId="719D8835" w14:textId="77777777" w:rsidR="00516776" w:rsidRDefault="00516776" w:rsidP="00516776">
      <w:pPr>
        <w:pStyle w:val="Heading3"/>
        <w:rPr>
          <w:lang w:eastAsia="zh-CN"/>
        </w:rPr>
      </w:pPr>
      <w:bookmarkStart w:id="896" w:name="_Toc19702523"/>
      <w:bookmarkStart w:id="897" w:name="_Toc27751684"/>
      <w:bookmarkStart w:id="898" w:name="_Toc35971770"/>
      <w:bookmarkStart w:id="899" w:name="_Toc35976019"/>
      <w:bookmarkStart w:id="900" w:name="_Toc44849476"/>
      <w:bookmarkStart w:id="901" w:name="_Toc51853118"/>
      <w:bookmarkStart w:id="902" w:name="_Toc114582976"/>
      <w:r>
        <w:rPr>
          <w:lang w:eastAsia="zh-CN"/>
        </w:rPr>
        <w:t>5.3.16</w:t>
      </w:r>
      <w:r>
        <w:rPr>
          <w:lang w:eastAsia="zh-CN"/>
        </w:rPr>
        <w:tab/>
        <w:t>Security</w:t>
      </w:r>
      <w:bookmarkEnd w:id="896"/>
      <w:bookmarkEnd w:id="897"/>
      <w:bookmarkEnd w:id="898"/>
      <w:bookmarkEnd w:id="899"/>
      <w:bookmarkEnd w:id="900"/>
      <w:bookmarkEnd w:id="901"/>
      <w:bookmarkEnd w:id="902"/>
    </w:p>
    <w:p w14:paraId="437F454D" w14:textId="77777777" w:rsidR="006101FE" w:rsidRDefault="006101FE" w:rsidP="006101FE">
      <w:bookmarkStart w:id="903" w:name="_Toc19702524"/>
      <w:bookmarkStart w:id="904" w:name="_Toc27751685"/>
      <w:bookmarkStart w:id="905" w:name="_Toc35971771"/>
      <w:bookmarkStart w:id="906" w:name="_Toc35976020"/>
      <w:r w:rsidRPr="00642D3E">
        <w:t>As indicated in 3GPP TS 33.501 [</w:t>
      </w:r>
      <w:r>
        <w:t>22</w:t>
      </w:r>
      <w:r w:rsidRPr="00642D3E">
        <w:t>]</w:t>
      </w:r>
      <w:r>
        <w:t xml:space="preserve"> and 3GPP </w:t>
      </w:r>
      <w:r w:rsidRPr="00911E1C">
        <w:t>T</w:t>
      </w:r>
      <w:r>
        <w:t>S </w:t>
      </w:r>
      <w:r w:rsidRPr="00911E1C">
        <w:t>29.50</w:t>
      </w:r>
      <w:r>
        <w:t>0 </w:t>
      </w:r>
      <w:r w:rsidRPr="00911E1C">
        <w:t>[</w:t>
      </w:r>
      <w:r>
        <w:t>2</w:t>
      </w:r>
      <w:r w:rsidRPr="00911E1C">
        <w:t>]</w:t>
      </w:r>
      <w:r w:rsidRPr="00642D3E">
        <w:t xml:space="preserve">, the access to </w:t>
      </w:r>
      <w:r>
        <w:t>an</w:t>
      </w:r>
      <w:r w:rsidRPr="00642D3E">
        <w:t xml:space="preserve"> </w:t>
      </w:r>
      <w:r>
        <w:rPr>
          <w:noProof/>
        </w:rPr>
        <w:t>5GC</w:t>
      </w:r>
      <w:r w:rsidRPr="00B81F5D">
        <w:t xml:space="preserve"> API</w:t>
      </w:r>
      <w:r w:rsidRPr="00642D3E">
        <w:t xml:space="preserve"> </w:t>
      </w:r>
      <w:r>
        <w:t>may</w:t>
      </w:r>
      <w:r w:rsidRPr="00642D3E">
        <w:t xml:space="preserve"> be authorized by means of the OAuth2 protocol (see IETF RFC 6749 [n</w:t>
      </w:r>
      <w:r>
        <w:t>3</w:t>
      </w:r>
      <w:r w:rsidRPr="00642D3E">
        <w:t xml:space="preserve">]), </w:t>
      </w:r>
      <w:r w:rsidRPr="00911E1C">
        <w:t>based on local configuration</w:t>
      </w:r>
      <w:r>
        <w:t xml:space="preserve">. 5GC APIs thus need to support the </w:t>
      </w:r>
      <w:r w:rsidRPr="00642D3E">
        <w:t>OAuth2 protocol</w:t>
      </w:r>
      <w:r>
        <w:t>.</w:t>
      </w:r>
    </w:p>
    <w:p w14:paraId="0492721E" w14:textId="77777777" w:rsidR="006101FE" w:rsidRDefault="006101FE" w:rsidP="006101FE">
      <w:r>
        <w:rPr>
          <w:lang w:eastAsia="zh-CN"/>
        </w:rPr>
        <w:t>To reflect this, the</w:t>
      </w:r>
      <w:r>
        <w:t xml:space="preserve"> OpenAPI specification file of an API shall contain:</w:t>
      </w:r>
    </w:p>
    <w:p w14:paraId="0130A5E5" w14:textId="77777777" w:rsidR="006101FE" w:rsidRDefault="006101FE" w:rsidP="006101FE">
      <w:pPr>
        <w:pStyle w:val="B1"/>
        <w:rPr>
          <w:lang w:val="en-US"/>
        </w:rPr>
      </w:pPr>
      <w:r>
        <w:t>-</w:t>
      </w:r>
      <w:r>
        <w:tab/>
        <w:t>a top-level "</w:t>
      </w:r>
      <w:r w:rsidRPr="002857AD">
        <w:rPr>
          <w:lang w:val="en-US"/>
        </w:rPr>
        <w:t>security</w:t>
      </w:r>
      <w:r>
        <w:rPr>
          <w:lang w:val="en-US"/>
        </w:rPr>
        <w:t>" field, that applies to the overall API unless overridden by a resource/operation-level "security" field, listing as alternatives:</w:t>
      </w:r>
    </w:p>
    <w:p w14:paraId="4258F01F" w14:textId="77777777" w:rsidR="006101FE" w:rsidRDefault="006101FE" w:rsidP="006101FE">
      <w:pPr>
        <w:pStyle w:val="B2"/>
        <w:rPr>
          <w:lang w:val="en-US"/>
        </w:rPr>
      </w:pPr>
      <w:proofErr w:type="spellStart"/>
      <w:r>
        <w:rPr>
          <w:lang w:val="en-US"/>
        </w:rPr>
        <w:t>i</w:t>
      </w:r>
      <w:proofErr w:type="spellEnd"/>
      <w:r>
        <w:rPr>
          <w:lang w:val="en-US"/>
        </w:rPr>
        <w:t>)</w:t>
      </w:r>
      <w:r>
        <w:rPr>
          <w:lang w:val="en-US"/>
        </w:rPr>
        <w:tab/>
        <w:t>"{}" to indicate that usage of security is optional; and</w:t>
      </w:r>
    </w:p>
    <w:p w14:paraId="6900BC5D" w14:textId="77777777" w:rsidR="006101FE" w:rsidRDefault="006101FE" w:rsidP="006101FE">
      <w:pPr>
        <w:pStyle w:val="B2"/>
        <w:rPr>
          <w:lang w:val="en-US"/>
        </w:rPr>
      </w:pPr>
      <w:r>
        <w:rPr>
          <w:lang w:val="en-US"/>
        </w:rPr>
        <w:t>ii)</w:t>
      </w:r>
      <w:r>
        <w:rPr>
          <w:lang w:val="en-US"/>
        </w:rPr>
        <w:tab/>
        <w:t>the name of the security scheme for oAuth2, including in the array of scopes the name of the API as the only scope; and optionally</w:t>
      </w:r>
    </w:p>
    <w:p w14:paraId="5C471EB0" w14:textId="77777777" w:rsidR="006101FE" w:rsidRDefault="006101FE" w:rsidP="006101FE">
      <w:pPr>
        <w:pStyle w:val="B1"/>
      </w:pPr>
      <w:r>
        <w:t>-</w:t>
      </w:r>
      <w:r>
        <w:tab/>
        <w:t>a resource/operation-level "security" field, that applies to a specific operation on a specific resource, and overrides the top-level "security" field, listing as alternatives:</w:t>
      </w:r>
    </w:p>
    <w:p w14:paraId="2F713D26" w14:textId="77777777" w:rsidR="006101FE" w:rsidRDefault="006101FE" w:rsidP="006101FE">
      <w:pPr>
        <w:pStyle w:val="B2"/>
        <w:rPr>
          <w:lang w:val="en-US"/>
        </w:rPr>
      </w:pPr>
      <w:proofErr w:type="spellStart"/>
      <w:r>
        <w:rPr>
          <w:lang w:val="en-US"/>
        </w:rPr>
        <w:t>i</w:t>
      </w:r>
      <w:proofErr w:type="spellEnd"/>
      <w:r>
        <w:rPr>
          <w:lang w:val="en-US"/>
        </w:rPr>
        <w:t>)</w:t>
      </w:r>
      <w:r>
        <w:rPr>
          <w:lang w:val="en-US"/>
        </w:rPr>
        <w:tab/>
        <w:t>"{}" to indicate that usage of security is optional; and</w:t>
      </w:r>
    </w:p>
    <w:p w14:paraId="2643B445" w14:textId="77777777" w:rsidR="006101FE" w:rsidRDefault="006101FE" w:rsidP="006101FE">
      <w:pPr>
        <w:pStyle w:val="B2"/>
        <w:rPr>
          <w:lang w:val="en-US"/>
        </w:rPr>
      </w:pPr>
      <w:r>
        <w:rPr>
          <w:lang w:val="en-US"/>
        </w:rPr>
        <w:t>ii)</w:t>
      </w:r>
      <w:r>
        <w:rPr>
          <w:lang w:val="en-US"/>
        </w:rPr>
        <w:tab/>
        <w:t>the name of the security scheme for oAuth2, including in the array of scopes the name of the API as the only scope, and</w:t>
      </w:r>
    </w:p>
    <w:p w14:paraId="0E679043" w14:textId="77777777" w:rsidR="006101FE" w:rsidRDefault="006101FE" w:rsidP="006101FE">
      <w:pPr>
        <w:pStyle w:val="B2"/>
      </w:pPr>
      <w:r>
        <w:rPr>
          <w:lang w:val="en-US"/>
        </w:rPr>
        <w:t>iii)</w:t>
      </w:r>
      <w:r>
        <w:rPr>
          <w:lang w:val="en-US"/>
        </w:rPr>
        <w:tab/>
        <w:t>the name of the security scheme for oAuth2, including in the array of scopes the name of the API and the name of the scope to be used to invoke the specific resource/operation, and</w:t>
      </w:r>
    </w:p>
    <w:p w14:paraId="361621F9" w14:textId="77777777" w:rsidR="006101FE" w:rsidRDefault="006101FE" w:rsidP="006101FE">
      <w:pPr>
        <w:pStyle w:val="B1"/>
        <w:rPr>
          <w:lang w:val="en-US"/>
        </w:rPr>
      </w:pPr>
      <w:r>
        <w:t>-</w:t>
      </w:r>
      <w:r>
        <w:tab/>
        <w:t>a "</w:t>
      </w:r>
      <w:proofErr w:type="spellStart"/>
      <w:r w:rsidRPr="002857AD">
        <w:rPr>
          <w:lang w:val="en-US"/>
        </w:rPr>
        <w:t>securitySchemes</w:t>
      </w:r>
      <w:proofErr w:type="spellEnd"/>
      <w:r>
        <w:t>" field in the "components" clause defining a security schema for oAuth2 as follows</w:t>
      </w:r>
      <w:r>
        <w:rPr>
          <w:lang w:val="en-US"/>
        </w:rPr>
        <w:t>:</w:t>
      </w:r>
    </w:p>
    <w:p w14:paraId="0A2219D0" w14:textId="77777777" w:rsidR="006101FE" w:rsidRDefault="006101FE" w:rsidP="006101FE">
      <w:pPr>
        <w:pStyle w:val="B2"/>
        <w:rPr>
          <w:lang w:val="en-US"/>
        </w:rPr>
      </w:pPr>
      <w:proofErr w:type="spellStart"/>
      <w:r>
        <w:rPr>
          <w:lang w:val="en-US"/>
        </w:rPr>
        <w:lastRenderedPageBreak/>
        <w:t>i</w:t>
      </w:r>
      <w:proofErr w:type="spellEnd"/>
      <w:r>
        <w:rPr>
          <w:lang w:val="en-US"/>
        </w:rPr>
        <w:t>)</w:t>
      </w:r>
      <w:r>
        <w:rPr>
          <w:lang w:val="en-US"/>
        </w:rPr>
        <w:tab/>
        <w:t>to be of type "oauth2"; and</w:t>
      </w:r>
    </w:p>
    <w:p w14:paraId="5944F78F" w14:textId="77777777" w:rsidR="006101FE" w:rsidRDefault="006101FE" w:rsidP="006101FE">
      <w:pPr>
        <w:pStyle w:val="B2"/>
        <w:rPr>
          <w:lang w:val="en-US"/>
        </w:rPr>
      </w:pPr>
      <w:r>
        <w:rPr>
          <w:lang w:val="en-US"/>
        </w:rPr>
        <w:t>ii)</w:t>
      </w:r>
      <w:r>
        <w:rPr>
          <w:lang w:val="en-US"/>
        </w:rPr>
        <w:tab/>
        <w:t xml:space="preserve">with a "flows" field containing a </w:t>
      </w:r>
      <w:r w:rsidRPr="00EA35EB">
        <w:rPr>
          <w:lang w:val="en-US"/>
        </w:rPr>
        <w:t>"</w:t>
      </w:r>
      <w:proofErr w:type="spellStart"/>
      <w:r w:rsidRPr="00EA35EB">
        <w:rPr>
          <w:lang w:val="en-US"/>
        </w:rPr>
        <w:t>clientCredentials</w:t>
      </w:r>
      <w:proofErr w:type="spellEnd"/>
      <w:r w:rsidRPr="00EA35EB">
        <w:rPr>
          <w:lang w:val="en-US"/>
        </w:rPr>
        <w:t>"</w:t>
      </w:r>
      <w:r>
        <w:rPr>
          <w:lang w:val="en-US"/>
        </w:rPr>
        <w:t xml:space="preserve"> field that contains:</w:t>
      </w:r>
    </w:p>
    <w:p w14:paraId="45DA0F3A" w14:textId="77777777" w:rsidR="006101FE" w:rsidRDefault="006101FE" w:rsidP="006101FE">
      <w:pPr>
        <w:pStyle w:val="B3"/>
      </w:pPr>
      <w:r>
        <w:rPr>
          <w:lang w:val="en-US"/>
        </w:rPr>
        <w:t>1)</w:t>
      </w:r>
      <w:r>
        <w:rPr>
          <w:lang w:val="en-US"/>
        </w:rPr>
        <w:tab/>
      </w:r>
      <w:r w:rsidR="00462D15">
        <w:rPr>
          <w:lang w:val="en-US"/>
        </w:rPr>
        <w:t>a "</w:t>
      </w:r>
      <w:proofErr w:type="spellStart"/>
      <w:r w:rsidR="00462D15">
        <w:rPr>
          <w:lang w:val="en-US"/>
        </w:rPr>
        <w:t>tokenUrl</w:t>
      </w:r>
      <w:proofErr w:type="spellEnd"/>
      <w:r w:rsidR="00462D15">
        <w:rPr>
          <w:lang w:val="en-US"/>
        </w:rPr>
        <w:t>" field</w:t>
      </w:r>
      <w:r>
        <w:rPr>
          <w:lang w:val="en-US"/>
        </w:rPr>
        <w:t xml:space="preserve"> pointing to the </w:t>
      </w:r>
      <w:r w:rsidRPr="00642D3E">
        <w:t>Access Token Request service</w:t>
      </w:r>
      <w:r>
        <w:t xml:space="preserve"> provided by the NRF (see</w:t>
      </w:r>
      <w:r w:rsidRPr="00642D3E">
        <w:t xml:space="preserve"> 3GPP TS 29.510 [</w:t>
      </w:r>
      <w:r>
        <w:t>18</w:t>
      </w:r>
      <w:r w:rsidRPr="00642D3E">
        <w:t>]</w:t>
      </w:r>
      <w:r>
        <w:rPr>
          <w:lang w:val="en-US"/>
        </w:rPr>
        <w:t>)</w:t>
      </w:r>
      <w:r>
        <w:t>; and</w:t>
      </w:r>
    </w:p>
    <w:p w14:paraId="5986FB96" w14:textId="77777777" w:rsidR="006101FE" w:rsidRDefault="006101FE" w:rsidP="006101FE">
      <w:pPr>
        <w:pStyle w:val="B3"/>
      </w:pPr>
      <w:r>
        <w:t>2)</w:t>
      </w:r>
      <w:r>
        <w:tab/>
        <w:t>a "scopes" field defining all the different scopes applicable to this API, which includes the name of the corresponding API (using the format used within URIs of that API) to be used as the scope required to get access to the overall API, and also including those resource/operation-level scopes to be used as scopes required to invoke a specific operation on a specific resource.</w:t>
      </w:r>
    </w:p>
    <w:p w14:paraId="2A6E8954" w14:textId="77777777" w:rsidR="009B3666" w:rsidRDefault="009B3666" w:rsidP="009B3666">
      <w:pPr>
        <w:pStyle w:val="B3"/>
        <w:ind w:firstLine="0"/>
      </w:pPr>
      <w:r>
        <w:t>The naming of the resource/operation-level scopes should consist of the concatenation of the service name, a string or sequence of strings representing a resource name or set of resource names or custom operation, and optionally a string indicating the type of access (e.g. read/modify/create), separated by the ":" (colon) character.</w:t>
      </w:r>
    </w:p>
    <w:p w14:paraId="6D971B34" w14:textId="77777777" w:rsidR="006101FE" w:rsidRDefault="006101FE" w:rsidP="006101FE">
      <w:pPr>
        <w:pStyle w:val="B3"/>
        <w:ind w:firstLine="0"/>
      </w:pPr>
      <w:r>
        <w:t>Such last string component of the resource/operation-level scope, that represents the type of access for a resource, should comply with the following principles:</w:t>
      </w:r>
    </w:p>
    <w:p w14:paraId="58FB82DD" w14:textId="77777777" w:rsidR="006101FE" w:rsidRDefault="006101FE" w:rsidP="006101FE">
      <w:pPr>
        <w:pStyle w:val="B4"/>
      </w:pPr>
      <w:r>
        <w:t>-</w:t>
      </w:r>
      <w:r>
        <w:tab/>
        <w:t>"read": for GET operations for any resource archetype,</w:t>
      </w:r>
    </w:p>
    <w:p w14:paraId="43D8448E" w14:textId="77777777" w:rsidR="006101FE" w:rsidRDefault="006101FE" w:rsidP="006101FE">
      <w:pPr>
        <w:pStyle w:val="B4"/>
      </w:pPr>
      <w:r>
        <w:t>-</w:t>
      </w:r>
      <w:r>
        <w:tab/>
        <w:t>"create": for POST or PUT operations that result in a creation of new resources from a collection or store resource,</w:t>
      </w:r>
    </w:p>
    <w:p w14:paraId="5ACAE77B" w14:textId="77777777" w:rsidR="006101FE" w:rsidRDefault="006101FE" w:rsidP="006101FE">
      <w:pPr>
        <w:pStyle w:val="B4"/>
      </w:pPr>
      <w:r>
        <w:t>-</w:t>
      </w:r>
      <w:r>
        <w:tab/>
        <w:t>"modify": for PUT, PATCH or DELETE operations that result on an update or deletion of a document resource,</w:t>
      </w:r>
    </w:p>
    <w:p w14:paraId="351F491A" w14:textId="77777777" w:rsidR="009B3666" w:rsidRDefault="009B3666" w:rsidP="009B3666">
      <w:pPr>
        <w:pStyle w:val="B4"/>
      </w:pPr>
      <w:r>
        <w:t>-</w:t>
      </w:r>
      <w:r>
        <w:tab/>
        <w:t>"invoke": for POST operations that result in the invocation of a custom operation</w:t>
      </w:r>
    </w:p>
    <w:p w14:paraId="0C44481C" w14:textId="77777777" w:rsidR="009B3666" w:rsidRDefault="009B3666" w:rsidP="009B3666">
      <w:pPr>
        <w:pStyle w:val="B4"/>
      </w:pPr>
      <w:r>
        <w:t>-</w:t>
      </w:r>
      <w:r>
        <w:tab/>
        <w:t>"write": for any operation that results in creation, modification or deletion of resource representations.</w:t>
      </w:r>
    </w:p>
    <w:p w14:paraId="328F0F99" w14:textId="77777777" w:rsidR="006101FE" w:rsidRDefault="006101FE" w:rsidP="009B3666">
      <w:r>
        <w:rPr>
          <w:lang w:eastAsia="zh-CN"/>
        </w:rPr>
        <w:t>Example:</w:t>
      </w:r>
    </w:p>
    <w:p w14:paraId="3556279D" w14:textId="77777777" w:rsidR="006101FE" w:rsidRPr="002857AD" w:rsidRDefault="006101FE" w:rsidP="006101FE">
      <w:pPr>
        <w:pStyle w:val="PL"/>
        <w:rPr>
          <w:lang w:val="en-US"/>
        </w:rPr>
      </w:pPr>
      <w:r w:rsidRPr="002857AD">
        <w:rPr>
          <w:lang w:val="en-US"/>
        </w:rPr>
        <w:t>security:</w:t>
      </w:r>
    </w:p>
    <w:p w14:paraId="453A935E" w14:textId="77777777" w:rsidR="006101FE" w:rsidRPr="002857AD" w:rsidRDefault="006101FE" w:rsidP="006101FE">
      <w:pPr>
        <w:pStyle w:val="PL"/>
        <w:rPr>
          <w:lang w:val="en-US"/>
        </w:rPr>
      </w:pPr>
      <w:r w:rsidRPr="002857AD">
        <w:rPr>
          <w:lang w:val="en-US"/>
        </w:rPr>
        <w:t xml:space="preserve">  - {}</w:t>
      </w:r>
    </w:p>
    <w:p w14:paraId="7334551D" w14:textId="77777777" w:rsidR="006101FE" w:rsidRPr="00BB4E87" w:rsidRDefault="006101FE" w:rsidP="006101FE">
      <w:pPr>
        <w:pStyle w:val="PL"/>
      </w:pPr>
      <w:r w:rsidRPr="002857AD">
        <w:rPr>
          <w:lang w:val="en-US"/>
        </w:rPr>
        <w:t xml:space="preserve">  - oAuth2ClientCredentials:</w:t>
      </w:r>
    </w:p>
    <w:p w14:paraId="39B21CD1" w14:textId="77777777" w:rsidR="006101FE" w:rsidRDefault="006101FE" w:rsidP="006101FE">
      <w:pPr>
        <w:pStyle w:val="PL"/>
        <w:rPr>
          <w:lang w:val="en-US"/>
        </w:rPr>
      </w:pPr>
      <w:r>
        <w:rPr>
          <w:lang w:val="en-US"/>
        </w:rPr>
        <w:t xml:space="preserve">    - </w:t>
      </w:r>
      <w:proofErr w:type="spellStart"/>
      <w:r w:rsidRPr="002857AD">
        <w:t>nnrf-nfm</w:t>
      </w:r>
      <w:proofErr w:type="spellEnd"/>
    </w:p>
    <w:p w14:paraId="01084B55" w14:textId="77777777" w:rsidR="006101FE" w:rsidRDefault="006101FE" w:rsidP="006101FE">
      <w:pPr>
        <w:pStyle w:val="PL"/>
        <w:rPr>
          <w:lang w:val="en-US"/>
        </w:rPr>
      </w:pPr>
    </w:p>
    <w:p w14:paraId="363EA158" w14:textId="77777777" w:rsidR="006101FE" w:rsidRDefault="006101FE" w:rsidP="006101FE">
      <w:pPr>
        <w:pStyle w:val="PL"/>
        <w:rPr>
          <w:lang w:val="en-US"/>
        </w:rPr>
      </w:pPr>
      <w:r>
        <w:rPr>
          <w:lang w:val="en-US"/>
        </w:rPr>
        <w:t>paths:</w:t>
      </w:r>
    </w:p>
    <w:p w14:paraId="1BC07FEB" w14:textId="77777777" w:rsidR="006101FE" w:rsidRDefault="006101FE" w:rsidP="006101FE">
      <w:pPr>
        <w:pStyle w:val="PL"/>
        <w:rPr>
          <w:lang w:val="en-US"/>
        </w:rPr>
      </w:pPr>
      <w:r>
        <w:rPr>
          <w:lang w:val="en-US"/>
        </w:rPr>
        <w:t xml:space="preserve">  /</w:t>
      </w:r>
      <w:proofErr w:type="spellStart"/>
      <w:r>
        <w:rPr>
          <w:lang w:val="en-US"/>
        </w:rPr>
        <w:t>nf</w:t>
      </w:r>
      <w:proofErr w:type="spellEnd"/>
      <w:r>
        <w:rPr>
          <w:lang w:val="en-US"/>
        </w:rPr>
        <w:t>-instances:</w:t>
      </w:r>
    </w:p>
    <w:p w14:paraId="42F81C3C" w14:textId="77777777" w:rsidR="006101FE" w:rsidRDefault="006101FE" w:rsidP="006101FE">
      <w:pPr>
        <w:pStyle w:val="PL"/>
        <w:rPr>
          <w:lang w:val="en-US"/>
        </w:rPr>
      </w:pPr>
      <w:r>
        <w:rPr>
          <w:lang w:val="en-US"/>
        </w:rPr>
        <w:t xml:space="preserve">    get:</w:t>
      </w:r>
    </w:p>
    <w:p w14:paraId="435FF6AC" w14:textId="77777777" w:rsidR="006101FE" w:rsidRDefault="006101FE" w:rsidP="006101FE">
      <w:pPr>
        <w:pStyle w:val="PL"/>
        <w:rPr>
          <w:lang w:val="en-US"/>
        </w:rPr>
      </w:pPr>
      <w:r>
        <w:rPr>
          <w:lang w:val="en-US"/>
        </w:rPr>
        <w:t xml:space="preserve">      security:</w:t>
      </w:r>
    </w:p>
    <w:p w14:paraId="53870C42" w14:textId="77777777" w:rsidR="006101FE" w:rsidRDefault="006101FE" w:rsidP="006101FE">
      <w:pPr>
        <w:pStyle w:val="PL"/>
        <w:rPr>
          <w:lang w:val="en-US"/>
        </w:rPr>
      </w:pPr>
      <w:r>
        <w:rPr>
          <w:lang w:val="en-US"/>
        </w:rPr>
        <w:t xml:space="preserve">        - {}</w:t>
      </w:r>
    </w:p>
    <w:p w14:paraId="7EEE2FC4" w14:textId="77777777" w:rsidR="006101FE" w:rsidRDefault="006101FE" w:rsidP="006101FE">
      <w:pPr>
        <w:pStyle w:val="PL"/>
        <w:rPr>
          <w:lang w:val="en-US"/>
        </w:rPr>
      </w:pPr>
      <w:r>
        <w:rPr>
          <w:lang w:val="en-US"/>
        </w:rPr>
        <w:t xml:space="preserve">        - oAuth2ClientCredentials:</w:t>
      </w:r>
    </w:p>
    <w:p w14:paraId="12AB72B5" w14:textId="77777777" w:rsidR="006101FE" w:rsidRDefault="006101FE" w:rsidP="006101FE">
      <w:pPr>
        <w:pStyle w:val="PL"/>
        <w:rPr>
          <w:lang w:val="en-US"/>
        </w:rPr>
      </w:pPr>
      <w:r>
        <w:rPr>
          <w:lang w:val="en-US"/>
        </w:rPr>
        <w:t xml:space="preserve">          - </w:t>
      </w:r>
      <w:proofErr w:type="spellStart"/>
      <w:r>
        <w:rPr>
          <w:lang w:val="en-US"/>
        </w:rPr>
        <w:t>nnrf-nfm</w:t>
      </w:r>
      <w:proofErr w:type="spellEnd"/>
    </w:p>
    <w:p w14:paraId="565C5102" w14:textId="77777777" w:rsidR="006101FE" w:rsidRDefault="006101FE" w:rsidP="006101FE">
      <w:pPr>
        <w:pStyle w:val="PL"/>
        <w:rPr>
          <w:lang w:val="en-US"/>
        </w:rPr>
      </w:pPr>
      <w:r>
        <w:rPr>
          <w:lang w:val="en-US"/>
        </w:rPr>
        <w:t xml:space="preserve">        - oAuth2ClientCredentials:</w:t>
      </w:r>
    </w:p>
    <w:p w14:paraId="2E9CAFF7" w14:textId="77777777" w:rsidR="006101FE" w:rsidRDefault="006101FE" w:rsidP="006101FE">
      <w:pPr>
        <w:pStyle w:val="PL"/>
        <w:rPr>
          <w:lang w:val="en-US"/>
        </w:rPr>
      </w:pPr>
      <w:r>
        <w:rPr>
          <w:lang w:val="en-US"/>
        </w:rPr>
        <w:t xml:space="preserve">          - </w:t>
      </w:r>
      <w:proofErr w:type="spellStart"/>
      <w:r>
        <w:rPr>
          <w:lang w:val="en-US"/>
        </w:rPr>
        <w:t>nnrf-nfm</w:t>
      </w:r>
      <w:proofErr w:type="spellEnd"/>
    </w:p>
    <w:p w14:paraId="4C176255" w14:textId="77777777" w:rsidR="006101FE" w:rsidRDefault="006101FE" w:rsidP="006101FE">
      <w:pPr>
        <w:pStyle w:val="PL"/>
        <w:rPr>
          <w:lang w:val="en-US"/>
        </w:rPr>
      </w:pPr>
      <w:r>
        <w:rPr>
          <w:lang w:val="en-US"/>
        </w:rPr>
        <w:t xml:space="preserve">          - </w:t>
      </w:r>
      <w:proofErr w:type="spellStart"/>
      <w:r>
        <w:rPr>
          <w:lang w:val="en-US"/>
        </w:rPr>
        <w:t>nnrf-nfm:nf-instances:read</w:t>
      </w:r>
      <w:proofErr w:type="spellEnd"/>
    </w:p>
    <w:p w14:paraId="38243B49" w14:textId="77777777" w:rsidR="006101FE" w:rsidRDefault="006101FE" w:rsidP="006101FE">
      <w:pPr>
        <w:pStyle w:val="PL"/>
        <w:rPr>
          <w:lang w:val="en-US"/>
        </w:rPr>
      </w:pPr>
      <w:r>
        <w:rPr>
          <w:lang w:val="en-US"/>
        </w:rPr>
        <w:t xml:space="preserve">      parameters:</w:t>
      </w:r>
    </w:p>
    <w:p w14:paraId="61032247" w14:textId="77777777" w:rsidR="006101FE" w:rsidRDefault="006101FE" w:rsidP="006101FE">
      <w:pPr>
        <w:pStyle w:val="PL"/>
        <w:rPr>
          <w:lang w:val="en-US"/>
        </w:rPr>
      </w:pPr>
      <w:r>
        <w:rPr>
          <w:lang w:val="en-US"/>
        </w:rPr>
        <w:t xml:space="preserve">      (...)</w:t>
      </w:r>
    </w:p>
    <w:p w14:paraId="5046F7ED" w14:textId="77777777" w:rsidR="006101FE" w:rsidRDefault="006101FE" w:rsidP="006101FE">
      <w:pPr>
        <w:pStyle w:val="PL"/>
        <w:rPr>
          <w:lang w:val="en-US"/>
        </w:rPr>
      </w:pPr>
      <w:r>
        <w:rPr>
          <w:lang w:val="en-US"/>
        </w:rPr>
        <w:t xml:space="preserve">      responses:</w:t>
      </w:r>
    </w:p>
    <w:p w14:paraId="4DA21BC9" w14:textId="77777777" w:rsidR="006101FE" w:rsidRDefault="006101FE" w:rsidP="006101FE">
      <w:pPr>
        <w:pStyle w:val="PL"/>
        <w:rPr>
          <w:lang w:val="en-US"/>
        </w:rPr>
      </w:pPr>
      <w:r>
        <w:rPr>
          <w:lang w:val="en-US"/>
        </w:rPr>
        <w:t xml:space="preserve">      (...)</w:t>
      </w:r>
    </w:p>
    <w:p w14:paraId="5F10BBF2" w14:textId="77777777" w:rsidR="006101FE" w:rsidRDefault="006101FE" w:rsidP="006101FE">
      <w:pPr>
        <w:pStyle w:val="PL"/>
        <w:rPr>
          <w:lang w:val="en-US"/>
        </w:rPr>
      </w:pPr>
    </w:p>
    <w:p w14:paraId="20070929" w14:textId="77777777" w:rsidR="006101FE" w:rsidRPr="00986E88" w:rsidRDefault="006101FE" w:rsidP="006101FE">
      <w:pPr>
        <w:pStyle w:val="PL"/>
      </w:pPr>
      <w:r w:rsidRPr="00986E88">
        <w:t>components:</w:t>
      </w:r>
    </w:p>
    <w:p w14:paraId="48F71FFE" w14:textId="77777777" w:rsidR="006101FE" w:rsidRPr="002857AD" w:rsidRDefault="006101FE" w:rsidP="006101FE">
      <w:pPr>
        <w:pStyle w:val="PL"/>
        <w:rPr>
          <w:lang w:val="en-US"/>
        </w:rPr>
      </w:pPr>
      <w:r w:rsidRPr="002857AD">
        <w:rPr>
          <w:lang w:val="en-US"/>
        </w:rPr>
        <w:t xml:space="preserve">  </w:t>
      </w:r>
      <w:proofErr w:type="spellStart"/>
      <w:r w:rsidRPr="002857AD">
        <w:rPr>
          <w:lang w:val="en-US"/>
        </w:rPr>
        <w:t>securitySchemes</w:t>
      </w:r>
      <w:proofErr w:type="spellEnd"/>
      <w:r w:rsidRPr="002857AD">
        <w:rPr>
          <w:lang w:val="en-US"/>
        </w:rPr>
        <w:t>:</w:t>
      </w:r>
    </w:p>
    <w:p w14:paraId="4B9332A8" w14:textId="77777777" w:rsidR="006101FE" w:rsidRPr="002857AD" w:rsidRDefault="006101FE" w:rsidP="006101FE">
      <w:pPr>
        <w:pStyle w:val="PL"/>
        <w:rPr>
          <w:lang w:val="en-US"/>
        </w:rPr>
      </w:pPr>
      <w:r w:rsidRPr="002857AD">
        <w:rPr>
          <w:lang w:val="en-US"/>
        </w:rPr>
        <w:t xml:space="preserve">    oAuth2ClientCredentials:</w:t>
      </w:r>
    </w:p>
    <w:p w14:paraId="690B39A2" w14:textId="77777777" w:rsidR="006101FE" w:rsidRPr="002857AD" w:rsidRDefault="006101FE" w:rsidP="006101FE">
      <w:pPr>
        <w:pStyle w:val="PL"/>
        <w:rPr>
          <w:lang w:val="en-US"/>
        </w:rPr>
      </w:pPr>
      <w:r w:rsidRPr="002857AD">
        <w:rPr>
          <w:lang w:val="en-US"/>
        </w:rPr>
        <w:t xml:space="preserve">      type: oauth2</w:t>
      </w:r>
    </w:p>
    <w:p w14:paraId="6EAEFD8D" w14:textId="77777777" w:rsidR="006101FE" w:rsidRPr="002857AD" w:rsidRDefault="006101FE" w:rsidP="006101FE">
      <w:pPr>
        <w:pStyle w:val="PL"/>
        <w:rPr>
          <w:lang w:val="en-US"/>
        </w:rPr>
      </w:pPr>
      <w:r w:rsidRPr="002857AD">
        <w:rPr>
          <w:lang w:val="en-US"/>
        </w:rPr>
        <w:t xml:space="preserve">      flows:</w:t>
      </w:r>
    </w:p>
    <w:p w14:paraId="4A41F42C" w14:textId="77777777" w:rsidR="006101FE" w:rsidRPr="002857AD" w:rsidRDefault="006101FE" w:rsidP="006101FE">
      <w:pPr>
        <w:pStyle w:val="PL"/>
        <w:rPr>
          <w:lang w:val="en-US"/>
        </w:rPr>
      </w:pPr>
      <w:r w:rsidRPr="002857AD">
        <w:rPr>
          <w:lang w:val="en-US"/>
        </w:rPr>
        <w:t xml:space="preserve">        </w:t>
      </w:r>
      <w:proofErr w:type="spellStart"/>
      <w:r w:rsidRPr="002857AD">
        <w:rPr>
          <w:lang w:val="en-US"/>
        </w:rPr>
        <w:t>clientCredentials</w:t>
      </w:r>
      <w:proofErr w:type="spellEnd"/>
      <w:r w:rsidRPr="002857AD">
        <w:rPr>
          <w:lang w:val="en-US"/>
        </w:rPr>
        <w:t>:</w:t>
      </w:r>
    </w:p>
    <w:p w14:paraId="5F410FD4" w14:textId="77777777" w:rsidR="006101FE" w:rsidRPr="002857AD" w:rsidRDefault="006101FE" w:rsidP="006101FE">
      <w:pPr>
        <w:pStyle w:val="PL"/>
        <w:rPr>
          <w:lang w:val="en-US"/>
        </w:rPr>
      </w:pPr>
      <w:r w:rsidRPr="002857AD">
        <w:rPr>
          <w:lang w:val="en-US"/>
        </w:rPr>
        <w:t xml:space="preserve">          </w:t>
      </w:r>
      <w:proofErr w:type="spellStart"/>
      <w:r w:rsidRPr="002857AD">
        <w:rPr>
          <w:lang w:val="en-US"/>
        </w:rPr>
        <w:t>tokenUrl</w:t>
      </w:r>
      <w:proofErr w:type="spellEnd"/>
      <w:r w:rsidRPr="002857AD">
        <w:rPr>
          <w:lang w:val="en-US"/>
        </w:rPr>
        <w:t>: '</w:t>
      </w:r>
      <w:r w:rsidRPr="00082B3E">
        <w:rPr>
          <w:lang w:val="en-US"/>
        </w:rPr>
        <w:t>{</w:t>
      </w:r>
      <w:proofErr w:type="spellStart"/>
      <w:r w:rsidRPr="00082B3E">
        <w:rPr>
          <w:lang w:val="en-US"/>
        </w:rPr>
        <w:t>nrfApiRoot</w:t>
      </w:r>
      <w:proofErr w:type="spellEnd"/>
      <w:r w:rsidRPr="00082B3E">
        <w:rPr>
          <w:lang w:val="en-US"/>
        </w:rPr>
        <w:t>}/oauth2/token</w:t>
      </w:r>
      <w:r w:rsidRPr="002857AD">
        <w:rPr>
          <w:lang w:val="en-US"/>
        </w:rPr>
        <w:t>'</w:t>
      </w:r>
    </w:p>
    <w:p w14:paraId="5E091BAB" w14:textId="77777777" w:rsidR="006101FE" w:rsidRPr="002857AD" w:rsidRDefault="006101FE" w:rsidP="006101FE">
      <w:pPr>
        <w:pStyle w:val="PL"/>
        <w:rPr>
          <w:lang w:val="en-US"/>
        </w:rPr>
      </w:pPr>
      <w:r>
        <w:rPr>
          <w:lang w:val="en-US"/>
        </w:rPr>
        <w:t xml:space="preserve">          scopes:</w:t>
      </w:r>
    </w:p>
    <w:p w14:paraId="1E775F4B" w14:textId="77777777" w:rsidR="006101FE" w:rsidRDefault="006101FE" w:rsidP="006101FE">
      <w:pPr>
        <w:pStyle w:val="PL"/>
        <w:rPr>
          <w:lang w:val="en-US"/>
        </w:rPr>
      </w:pPr>
      <w:r>
        <w:rPr>
          <w:lang w:val="en-US"/>
        </w:rPr>
        <w:t xml:space="preserve">            </w:t>
      </w:r>
      <w:proofErr w:type="spellStart"/>
      <w:r w:rsidRPr="002857AD">
        <w:t>nnrf-nfm</w:t>
      </w:r>
      <w:proofErr w:type="spellEnd"/>
      <w:r>
        <w:rPr>
          <w:lang w:val="en-US"/>
        </w:rPr>
        <w:t xml:space="preserve">: Access to the </w:t>
      </w:r>
      <w:proofErr w:type="spellStart"/>
      <w:r>
        <w:rPr>
          <w:lang w:val="en-US"/>
        </w:rPr>
        <w:t>Nnrf_NFManagement</w:t>
      </w:r>
      <w:proofErr w:type="spellEnd"/>
      <w:r>
        <w:rPr>
          <w:lang w:val="en-US"/>
        </w:rPr>
        <w:t xml:space="preserve"> API</w:t>
      </w:r>
    </w:p>
    <w:p w14:paraId="648F707F" w14:textId="77777777" w:rsidR="006101FE" w:rsidRDefault="006101FE" w:rsidP="006101FE">
      <w:pPr>
        <w:pStyle w:val="PL"/>
        <w:rPr>
          <w:lang w:val="en-US"/>
        </w:rPr>
      </w:pPr>
      <w:r>
        <w:rPr>
          <w:lang w:val="en-US"/>
        </w:rPr>
        <w:t xml:space="preserve">            </w:t>
      </w:r>
      <w:proofErr w:type="spellStart"/>
      <w:r>
        <w:rPr>
          <w:lang w:val="en-US"/>
        </w:rPr>
        <w:t>nnrf-nfm:nf-instances:read</w:t>
      </w:r>
      <w:proofErr w:type="spellEnd"/>
      <w:r>
        <w:rPr>
          <w:lang w:val="en-US"/>
        </w:rPr>
        <w:t>: Read access to the NF Instances (Collection) resource</w:t>
      </w:r>
    </w:p>
    <w:p w14:paraId="6DDBB770" w14:textId="77777777" w:rsidR="006101FE" w:rsidRPr="00026D31" w:rsidRDefault="006101FE" w:rsidP="006101FE">
      <w:pPr>
        <w:rPr>
          <w:noProof/>
          <w:lang w:val="en-US"/>
        </w:rPr>
      </w:pPr>
    </w:p>
    <w:p w14:paraId="211934D5" w14:textId="77777777" w:rsidR="00516776" w:rsidRDefault="00516776" w:rsidP="00516776">
      <w:pPr>
        <w:pStyle w:val="Heading3"/>
        <w:rPr>
          <w:lang w:eastAsia="zh-CN"/>
        </w:rPr>
      </w:pPr>
      <w:bookmarkStart w:id="907" w:name="_Toc44849477"/>
      <w:bookmarkStart w:id="908" w:name="_Toc51853119"/>
      <w:bookmarkStart w:id="909" w:name="_Toc114582977"/>
      <w:r>
        <w:rPr>
          <w:lang w:eastAsia="zh-CN"/>
        </w:rPr>
        <w:t>5.3.17</w:t>
      </w:r>
      <w:r>
        <w:rPr>
          <w:lang w:eastAsia="zh-CN"/>
        </w:rPr>
        <w:tab/>
        <w:t>Reuse of Structured Data Types</w:t>
      </w:r>
      <w:bookmarkEnd w:id="903"/>
      <w:bookmarkEnd w:id="904"/>
      <w:bookmarkEnd w:id="905"/>
      <w:bookmarkEnd w:id="906"/>
      <w:bookmarkEnd w:id="907"/>
      <w:bookmarkEnd w:id="908"/>
      <w:bookmarkEnd w:id="909"/>
    </w:p>
    <w:p w14:paraId="5F0C8DA5" w14:textId="77777777" w:rsidR="00516776" w:rsidRDefault="00516776" w:rsidP="00516776">
      <w:r>
        <w:t>As indicated in clause 5.2.4.1, common data types can be defined in 3GPP TS 29.571 [5], in order to avoid the duplication of data type definitions across multiple APIs.</w:t>
      </w:r>
    </w:p>
    <w:p w14:paraId="7FA2CA9B" w14:textId="77777777" w:rsidR="00516776" w:rsidRDefault="00516776" w:rsidP="00516776">
      <w:r>
        <w:lastRenderedPageBreak/>
        <w:t>When such data types are of type object, a given API may require that the common data type is extended with additional attributes, on top of those from the original definition in 3GPP TS 29.571 [5].</w:t>
      </w:r>
    </w:p>
    <w:p w14:paraId="23438A15" w14:textId="77777777" w:rsidR="00516776" w:rsidRDefault="00516776" w:rsidP="00516776">
      <w:r>
        <w:t>In such case, the new data type in that API should not re-define entirely the common data type, and instead, it should use appropriate constructs in OpenAPI (i.e. the "</w:t>
      </w:r>
      <w:proofErr w:type="spellStart"/>
      <w:r>
        <w:t>allOf</w:t>
      </w:r>
      <w:proofErr w:type="spellEnd"/>
      <w:r>
        <w:t>" keyword) to indicate that the new data type contains all the attributes form the common data type, by referencing to it, and indicate the additional attributes needed in the new data type.</w:t>
      </w:r>
    </w:p>
    <w:p w14:paraId="7114FF26" w14:textId="77777777" w:rsidR="00516776" w:rsidRDefault="00516776" w:rsidP="00516776">
      <w:pPr>
        <w:pStyle w:val="EX"/>
      </w:pPr>
      <w:r>
        <w:t>EXAMPLE:</w:t>
      </w:r>
    </w:p>
    <w:p w14:paraId="4D8D457F" w14:textId="77777777" w:rsidR="00516776" w:rsidRDefault="00516776" w:rsidP="00516776">
      <w:pPr>
        <w:pStyle w:val="B1"/>
        <w:ind w:firstLine="0"/>
      </w:pPr>
      <w:r>
        <w:t xml:space="preserve">The </w:t>
      </w:r>
      <w:proofErr w:type="spellStart"/>
      <w:r>
        <w:t>ProblemDetails</w:t>
      </w:r>
      <w:proofErr w:type="spellEnd"/>
      <w:r>
        <w:t xml:space="preserve"> data type is defined in 3GPP TS 29.571 [5] as:</w:t>
      </w:r>
    </w:p>
    <w:p w14:paraId="3FAFFA2B" w14:textId="77777777" w:rsidR="00516776" w:rsidRPr="00F267AF" w:rsidRDefault="00516776" w:rsidP="00516776">
      <w:pPr>
        <w:pStyle w:val="PL"/>
        <w:ind w:left="568"/>
        <w:rPr>
          <w:lang w:val="en-US"/>
        </w:rPr>
      </w:pPr>
      <w:r w:rsidRPr="00F267AF">
        <w:rPr>
          <w:lang w:val="en-US"/>
        </w:rPr>
        <w:t xml:space="preserve">    </w:t>
      </w:r>
      <w:proofErr w:type="spellStart"/>
      <w:r w:rsidRPr="00F267AF">
        <w:rPr>
          <w:lang w:val="en-US"/>
        </w:rPr>
        <w:t>ProblemDetails</w:t>
      </w:r>
      <w:proofErr w:type="spellEnd"/>
      <w:r w:rsidRPr="00F267AF">
        <w:rPr>
          <w:lang w:val="en-US"/>
        </w:rPr>
        <w:t>:</w:t>
      </w:r>
    </w:p>
    <w:p w14:paraId="5D1D2613" w14:textId="77777777" w:rsidR="00516776" w:rsidRPr="00F267AF" w:rsidRDefault="00516776" w:rsidP="00516776">
      <w:pPr>
        <w:pStyle w:val="PL"/>
        <w:ind w:left="568"/>
        <w:rPr>
          <w:lang w:val="en-US"/>
        </w:rPr>
      </w:pPr>
      <w:r w:rsidRPr="00F267AF">
        <w:rPr>
          <w:lang w:val="en-US"/>
        </w:rPr>
        <w:t xml:space="preserve">      type: object</w:t>
      </w:r>
    </w:p>
    <w:p w14:paraId="424A9AAB" w14:textId="77777777" w:rsidR="00516776" w:rsidRPr="00F267AF" w:rsidRDefault="00516776" w:rsidP="00516776">
      <w:pPr>
        <w:pStyle w:val="PL"/>
        <w:ind w:left="568"/>
        <w:rPr>
          <w:lang w:val="en-US"/>
        </w:rPr>
      </w:pPr>
      <w:r w:rsidRPr="00F267AF">
        <w:rPr>
          <w:lang w:val="en-US"/>
        </w:rPr>
        <w:t xml:space="preserve">      properties:</w:t>
      </w:r>
    </w:p>
    <w:p w14:paraId="431C5DF3" w14:textId="77777777" w:rsidR="00516776" w:rsidRPr="00F267AF" w:rsidRDefault="00516776" w:rsidP="00516776">
      <w:pPr>
        <w:pStyle w:val="PL"/>
        <w:ind w:left="568"/>
        <w:rPr>
          <w:lang w:val="en-US"/>
        </w:rPr>
      </w:pPr>
      <w:r w:rsidRPr="00F267AF">
        <w:rPr>
          <w:lang w:val="en-US"/>
        </w:rPr>
        <w:t xml:space="preserve">        type:</w:t>
      </w:r>
    </w:p>
    <w:p w14:paraId="324D0639" w14:textId="77777777" w:rsidR="00516776" w:rsidRPr="00F267AF" w:rsidRDefault="00516776" w:rsidP="00516776">
      <w:pPr>
        <w:pStyle w:val="PL"/>
        <w:ind w:left="568"/>
        <w:rPr>
          <w:lang w:val="en-US"/>
        </w:rPr>
      </w:pPr>
      <w:r w:rsidRPr="00F267AF">
        <w:rPr>
          <w:lang w:val="en-US"/>
        </w:rPr>
        <w:t xml:space="preserve">          $ref: '#/components/schemas/Uri'</w:t>
      </w:r>
    </w:p>
    <w:p w14:paraId="4FF49578" w14:textId="77777777" w:rsidR="00516776" w:rsidRPr="00F267AF" w:rsidRDefault="00516776" w:rsidP="00516776">
      <w:pPr>
        <w:pStyle w:val="PL"/>
        <w:ind w:left="568"/>
        <w:rPr>
          <w:lang w:val="en-US"/>
        </w:rPr>
      </w:pPr>
      <w:r w:rsidRPr="00F267AF">
        <w:rPr>
          <w:lang w:val="en-US"/>
        </w:rPr>
        <w:t xml:space="preserve">        title:</w:t>
      </w:r>
    </w:p>
    <w:p w14:paraId="7516F17C" w14:textId="77777777" w:rsidR="00516776" w:rsidRPr="00F267AF" w:rsidRDefault="00516776" w:rsidP="00516776">
      <w:pPr>
        <w:pStyle w:val="PL"/>
        <w:ind w:left="568"/>
        <w:rPr>
          <w:lang w:val="en-US"/>
        </w:rPr>
      </w:pPr>
      <w:r w:rsidRPr="00F267AF">
        <w:rPr>
          <w:lang w:val="en-US"/>
        </w:rPr>
        <w:t xml:space="preserve">          type: string</w:t>
      </w:r>
    </w:p>
    <w:p w14:paraId="0C3B1A89" w14:textId="77777777" w:rsidR="00516776" w:rsidRPr="00F267AF" w:rsidRDefault="00516776" w:rsidP="00516776">
      <w:pPr>
        <w:pStyle w:val="PL"/>
        <w:ind w:left="568"/>
        <w:rPr>
          <w:lang w:val="en-US"/>
        </w:rPr>
      </w:pPr>
      <w:r w:rsidRPr="00F267AF">
        <w:rPr>
          <w:lang w:val="en-US"/>
        </w:rPr>
        <w:t xml:space="preserve">        status:</w:t>
      </w:r>
    </w:p>
    <w:p w14:paraId="5275B03E" w14:textId="77777777" w:rsidR="00516776" w:rsidRPr="00F267AF" w:rsidRDefault="00516776" w:rsidP="00516776">
      <w:pPr>
        <w:pStyle w:val="PL"/>
        <w:ind w:left="568"/>
        <w:rPr>
          <w:lang w:val="en-US"/>
        </w:rPr>
      </w:pPr>
      <w:r w:rsidRPr="00F267AF">
        <w:rPr>
          <w:lang w:val="en-US"/>
        </w:rPr>
        <w:t xml:space="preserve">          type: integer</w:t>
      </w:r>
    </w:p>
    <w:p w14:paraId="07F71664" w14:textId="77777777" w:rsidR="00516776" w:rsidRPr="00F267AF" w:rsidRDefault="00516776" w:rsidP="00516776">
      <w:pPr>
        <w:pStyle w:val="PL"/>
        <w:ind w:left="568"/>
        <w:rPr>
          <w:lang w:val="en-US"/>
        </w:rPr>
      </w:pPr>
      <w:r w:rsidRPr="00F267AF">
        <w:rPr>
          <w:lang w:val="en-US"/>
        </w:rPr>
        <w:t xml:space="preserve">        detail:</w:t>
      </w:r>
    </w:p>
    <w:p w14:paraId="2D22A1F7" w14:textId="77777777" w:rsidR="00516776" w:rsidRPr="00F267AF" w:rsidRDefault="00516776" w:rsidP="00516776">
      <w:pPr>
        <w:pStyle w:val="PL"/>
        <w:ind w:left="568"/>
        <w:rPr>
          <w:lang w:val="en-US"/>
        </w:rPr>
      </w:pPr>
      <w:r w:rsidRPr="00F267AF">
        <w:rPr>
          <w:lang w:val="en-US"/>
        </w:rPr>
        <w:t xml:space="preserve">          type: string</w:t>
      </w:r>
    </w:p>
    <w:p w14:paraId="24AC5DF1" w14:textId="77777777" w:rsidR="00516776" w:rsidRPr="00F267AF" w:rsidRDefault="00516776" w:rsidP="00516776">
      <w:pPr>
        <w:pStyle w:val="PL"/>
        <w:ind w:left="568"/>
        <w:rPr>
          <w:lang w:val="en-US"/>
        </w:rPr>
      </w:pPr>
      <w:r w:rsidRPr="00F267AF">
        <w:rPr>
          <w:lang w:val="en-US"/>
        </w:rPr>
        <w:t xml:space="preserve">        instance:</w:t>
      </w:r>
    </w:p>
    <w:p w14:paraId="039CBEE5" w14:textId="77777777" w:rsidR="00516776" w:rsidRPr="00F267AF" w:rsidRDefault="00516776" w:rsidP="00516776">
      <w:pPr>
        <w:pStyle w:val="PL"/>
        <w:ind w:left="568"/>
        <w:rPr>
          <w:lang w:val="en-US"/>
        </w:rPr>
      </w:pPr>
      <w:r w:rsidRPr="00F267AF">
        <w:rPr>
          <w:lang w:val="en-US"/>
        </w:rPr>
        <w:t xml:space="preserve">          $ref: '#/components/schemas/Uri'</w:t>
      </w:r>
    </w:p>
    <w:p w14:paraId="2F541096" w14:textId="77777777" w:rsidR="00516776" w:rsidRPr="00F267AF" w:rsidRDefault="00516776" w:rsidP="00516776">
      <w:pPr>
        <w:pStyle w:val="PL"/>
        <w:ind w:left="568"/>
        <w:rPr>
          <w:lang w:val="en-US"/>
        </w:rPr>
      </w:pPr>
      <w:r w:rsidRPr="00F267AF">
        <w:rPr>
          <w:lang w:val="en-US"/>
        </w:rPr>
        <w:t xml:space="preserve">        cause:</w:t>
      </w:r>
    </w:p>
    <w:p w14:paraId="470D2993" w14:textId="77777777" w:rsidR="00516776" w:rsidRPr="00F267AF" w:rsidRDefault="00516776" w:rsidP="00516776">
      <w:pPr>
        <w:pStyle w:val="PL"/>
        <w:ind w:left="568"/>
        <w:rPr>
          <w:lang w:val="en-US"/>
        </w:rPr>
      </w:pPr>
      <w:r w:rsidRPr="00F267AF">
        <w:rPr>
          <w:lang w:val="en-US"/>
        </w:rPr>
        <w:t xml:space="preserve">          type: string</w:t>
      </w:r>
    </w:p>
    <w:p w14:paraId="5F00D97F" w14:textId="77777777" w:rsidR="00516776" w:rsidRPr="00F267AF" w:rsidRDefault="00516776" w:rsidP="00516776">
      <w:pPr>
        <w:pStyle w:val="PL"/>
        <w:ind w:left="568"/>
        <w:rPr>
          <w:lang w:val="en-US"/>
        </w:rPr>
      </w:pPr>
      <w:r w:rsidRPr="00F267AF">
        <w:rPr>
          <w:lang w:val="en-US"/>
        </w:rPr>
        <w:t xml:space="preserve">        </w:t>
      </w:r>
      <w:proofErr w:type="spellStart"/>
      <w:r w:rsidRPr="00F267AF">
        <w:rPr>
          <w:lang w:val="en-US"/>
        </w:rPr>
        <w:t>invalidParams</w:t>
      </w:r>
      <w:proofErr w:type="spellEnd"/>
      <w:r w:rsidRPr="00F267AF">
        <w:rPr>
          <w:lang w:val="en-US"/>
        </w:rPr>
        <w:t>:</w:t>
      </w:r>
    </w:p>
    <w:p w14:paraId="3EA4C8F5" w14:textId="77777777" w:rsidR="00516776" w:rsidRPr="00F267AF" w:rsidRDefault="00516776" w:rsidP="00516776">
      <w:pPr>
        <w:pStyle w:val="PL"/>
        <w:ind w:left="568"/>
        <w:rPr>
          <w:lang w:val="en-US"/>
        </w:rPr>
      </w:pPr>
      <w:r w:rsidRPr="00F267AF">
        <w:rPr>
          <w:lang w:val="en-US"/>
        </w:rPr>
        <w:t xml:space="preserve">          type: array</w:t>
      </w:r>
    </w:p>
    <w:p w14:paraId="52BE4774" w14:textId="77777777" w:rsidR="00516776" w:rsidRPr="00F267AF" w:rsidRDefault="00516776" w:rsidP="00516776">
      <w:pPr>
        <w:pStyle w:val="PL"/>
        <w:ind w:left="568"/>
        <w:rPr>
          <w:lang w:val="en-US"/>
        </w:rPr>
      </w:pPr>
      <w:r w:rsidRPr="00F267AF">
        <w:rPr>
          <w:lang w:val="en-US"/>
        </w:rPr>
        <w:t xml:space="preserve">          items:</w:t>
      </w:r>
    </w:p>
    <w:p w14:paraId="68C80EEB" w14:textId="77777777" w:rsidR="00516776" w:rsidRPr="00F267AF" w:rsidRDefault="00516776" w:rsidP="00516776">
      <w:pPr>
        <w:pStyle w:val="PL"/>
        <w:ind w:left="568"/>
        <w:rPr>
          <w:lang w:val="en-US"/>
        </w:rPr>
      </w:pPr>
      <w:r w:rsidRPr="00F267AF">
        <w:rPr>
          <w:lang w:val="en-US"/>
        </w:rPr>
        <w:t xml:space="preserve">            $ref: '#/components/schemas/</w:t>
      </w:r>
      <w:proofErr w:type="spellStart"/>
      <w:r w:rsidRPr="00F267AF">
        <w:rPr>
          <w:lang w:val="en-US"/>
        </w:rPr>
        <w:t>InvalidParam</w:t>
      </w:r>
      <w:proofErr w:type="spellEnd"/>
      <w:r w:rsidRPr="00F267AF">
        <w:rPr>
          <w:lang w:val="en-US"/>
        </w:rPr>
        <w:t>'</w:t>
      </w:r>
    </w:p>
    <w:p w14:paraId="5DF14F25" w14:textId="77777777" w:rsidR="00516776" w:rsidRPr="00F267AF" w:rsidRDefault="00516776" w:rsidP="00516776">
      <w:pPr>
        <w:pStyle w:val="PL"/>
        <w:ind w:left="568"/>
        <w:rPr>
          <w:lang w:val="en-US"/>
        </w:rPr>
      </w:pPr>
      <w:r w:rsidRPr="00F267AF">
        <w:rPr>
          <w:lang w:val="en-US"/>
        </w:rPr>
        <w:t xml:space="preserve">          </w:t>
      </w:r>
      <w:proofErr w:type="spellStart"/>
      <w:r w:rsidRPr="00F267AF">
        <w:rPr>
          <w:lang w:val="en-US"/>
        </w:rPr>
        <w:t>minItems</w:t>
      </w:r>
      <w:proofErr w:type="spellEnd"/>
      <w:r w:rsidRPr="00F267AF">
        <w:rPr>
          <w:lang w:val="en-US"/>
        </w:rPr>
        <w:t xml:space="preserve">: </w:t>
      </w:r>
      <w:r>
        <w:rPr>
          <w:lang w:val="en-US"/>
        </w:rPr>
        <w:t>1</w:t>
      </w:r>
    </w:p>
    <w:p w14:paraId="0D762F5D" w14:textId="77777777" w:rsidR="00516776" w:rsidRDefault="00516776" w:rsidP="00516776">
      <w:pPr>
        <w:pStyle w:val="PL"/>
      </w:pPr>
    </w:p>
    <w:p w14:paraId="0A03AC00" w14:textId="77777777" w:rsidR="00516776" w:rsidRDefault="00516776" w:rsidP="00516776">
      <w:pPr>
        <w:pStyle w:val="B1"/>
        <w:ind w:firstLine="0"/>
      </w:pPr>
      <w:r>
        <w:t xml:space="preserve">Then, if a given API needs to extend </w:t>
      </w:r>
      <w:proofErr w:type="spellStart"/>
      <w:r>
        <w:t>ProblemDetails</w:t>
      </w:r>
      <w:proofErr w:type="spellEnd"/>
      <w:r>
        <w:t xml:space="preserve"> with an additional attribute, e.g. "action" of type string, it should define, e.g. an </w:t>
      </w:r>
      <w:proofErr w:type="spellStart"/>
      <w:r>
        <w:t>ExtendedProblemDetails</w:t>
      </w:r>
      <w:proofErr w:type="spellEnd"/>
      <w:r>
        <w:t xml:space="preserve"> data type as follows:</w:t>
      </w:r>
    </w:p>
    <w:p w14:paraId="49EA2BBB" w14:textId="77777777" w:rsidR="00516776" w:rsidRDefault="00516776" w:rsidP="00516776">
      <w:pPr>
        <w:pStyle w:val="PL"/>
        <w:ind w:left="568"/>
        <w:rPr>
          <w:lang w:val="en-US"/>
        </w:rPr>
      </w:pPr>
      <w:r w:rsidRPr="00F267AF">
        <w:rPr>
          <w:lang w:val="en-US"/>
        </w:rPr>
        <w:t xml:space="preserve">    </w:t>
      </w:r>
      <w:proofErr w:type="spellStart"/>
      <w:r>
        <w:rPr>
          <w:lang w:val="en-US"/>
        </w:rPr>
        <w:t>Extended</w:t>
      </w:r>
      <w:r w:rsidRPr="00F267AF">
        <w:rPr>
          <w:lang w:val="en-US"/>
        </w:rPr>
        <w:t>ProblemDetails</w:t>
      </w:r>
      <w:proofErr w:type="spellEnd"/>
      <w:r w:rsidRPr="00F267AF">
        <w:rPr>
          <w:lang w:val="en-US"/>
        </w:rPr>
        <w:t>:</w:t>
      </w:r>
    </w:p>
    <w:p w14:paraId="379C7376" w14:textId="77777777" w:rsidR="00516776" w:rsidRDefault="00516776" w:rsidP="00516776">
      <w:pPr>
        <w:pStyle w:val="PL"/>
        <w:ind w:left="568"/>
        <w:rPr>
          <w:lang w:val="en-US"/>
        </w:rPr>
      </w:pPr>
      <w:r>
        <w:rPr>
          <w:lang w:val="en-US"/>
        </w:rPr>
        <w:t xml:space="preserve">      </w:t>
      </w:r>
      <w:proofErr w:type="spellStart"/>
      <w:r>
        <w:rPr>
          <w:lang w:val="en-US"/>
        </w:rPr>
        <w:t>allOf</w:t>
      </w:r>
      <w:proofErr w:type="spellEnd"/>
      <w:r>
        <w:rPr>
          <w:lang w:val="en-US"/>
        </w:rPr>
        <w:t>:</w:t>
      </w:r>
    </w:p>
    <w:p w14:paraId="08063722" w14:textId="77777777" w:rsidR="00516776" w:rsidRPr="00F267AF" w:rsidRDefault="00516776" w:rsidP="00516776">
      <w:pPr>
        <w:pStyle w:val="PL"/>
        <w:ind w:left="568"/>
        <w:rPr>
          <w:lang w:val="en-US"/>
        </w:rPr>
      </w:pPr>
      <w:r>
        <w:rPr>
          <w:lang w:val="en-US"/>
        </w:rPr>
        <w:t xml:space="preserve">        - $ref: 'TS29571_CommonData.yaml#/components/schemas/</w:t>
      </w:r>
      <w:proofErr w:type="spellStart"/>
      <w:r>
        <w:rPr>
          <w:lang w:val="en-US"/>
        </w:rPr>
        <w:t>ProblemDetails</w:t>
      </w:r>
      <w:proofErr w:type="spellEnd"/>
      <w:r>
        <w:rPr>
          <w:lang w:val="en-US"/>
        </w:rPr>
        <w:t>'</w:t>
      </w:r>
    </w:p>
    <w:p w14:paraId="717DCED8" w14:textId="77777777" w:rsidR="00516776" w:rsidRDefault="00516776" w:rsidP="00516776">
      <w:pPr>
        <w:pStyle w:val="PL"/>
        <w:ind w:left="568"/>
        <w:rPr>
          <w:lang w:val="en-US"/>
        </w:rPr>
      </w:pPr>
      <w:r w:rsidRPr="00F267AF">
        <w:rPr>
          <w:lang w:val="en-US"/>
        </w:rPr>
        <w:t xml:space="preserve">      </w:t>
      </w:r>
      <w:r>
        <w:rPr>
          <w:lang w:val="en-US"/>
        </w:rPr>
        <w:t xml:space="preserve">  - $ref: '#/components/schemas/</w:t>
      </w:r>
      <w:proofErr w:type="spellStart"/>
      <w:r>
        <w:rPr>
          <w:lang w:val="en-US"/>
        </w:rPr>
        <w:t>ProblemDetailsExtension</w:t>
      </w:r>
      <w:proofErr w:type="spellEnd"/>
      <w:r>
        <w:rPr>
          <w:lang w:val="en-US"/>
        </w:rPr>
        <w:t>'</w:t>
      </w:r>
    </w:p>
    <w:p w14:paraId="027516DB" w14:textId="77777777" w:rsidR="00516776" w:rsidRDefault="00516776" w:rsidP="00516776">
      <w:pPr>
        <w:pStyle w:val="PL"/>
        <w:ind w:left="568"/>
        <w:rPr>
          <w:lang w:val="en-US"/>
        </w:rPr>
      </w:pPr>
    </w:p>
    <w:p w14:paraId="60FA6FB3" w14:textId="77777777" w:rsidR="00516776" w:rsidRDefault="00516776" w:rsidP="00516776">
      <w:pPr>
        <w:pStyle w:val="PL"/>
        <w:ind w:left="568"/>
        <w:rPr>
          <w:lang w:val="en-US"/>
        </w:rPr>
      </w:pPr>
      <w:r>
        <w:rPr>
          <w:lang w:val="en-US"/>
        </w:rPr>
        <w:t xml:space="preserve">    </w:t>
      </w:r>
      <w:proofErr w:type="spellStart"/>
      <w:r>
        <w:rPr>
          <w:lang w:val="en-US"/>
        </w:rPr>
        <w:t>ProblemDetailsExtension</w:t>
      </w:r>
      <w:proofErr w:type="spellEnd"/>
      <w:r>
        <w:rPr>
          <w:lang w:val="en-US"/>
        </w:rPr>
        <w:t>:</w:t>
      </w:r>
    </w:p>
    <w:p w14:paraId="029C2350" w14:textId="77777777" w:rsidR="00516776" w:rsidRPr="00F267AF" w:rsidRDefault="00516776" w:rsidP="00516776">
      <w:pPr>
        <w:pStyle w:val="PL"/>
        <w:ind w:left="568"/>
        <w:rPr>
          <w:lang w:val="en-US"/>
        </w:rPr>
      </w:pPr>
      <w:r>
        <w:rPr>
          <w:lang w:val="en-US"/>
        </w:rPr>
        <w:t xml:space="preserve">      </w:t>
      </w:r>
      <w:r w:rsidRPr="00F267AF">
        <w:rPr>
          <w:lang w:val="en-US"/>
        </w:rPr>
        <w:t>type: object</w:t>
      </w:r>
    </w:p>
    <w:p w14:paraId="3B037327" w14:textId="77777777" w:rsidR="00516776" w:rsidRPr="00F267AF" w:rsidRDefault="00516776" w:rsidP="00516776">
      <w:pPr>
        <w:pStyle w:val="PL"/>
        <w:ind w:left="568"/>
        <w:rPr>
          <w:lang w:val="en-US"/>
        </w:rPr>
      </w:pPr>
      <w:r w:rsidRPr="00F267AF">
        <w:rPr>
          <w:lang w:val="en-US"/>
        </w:rPr>
        <w:t xml:space="preserve">      properties:</w:t>
      </w:r>
    </w:p>
    <w:p w14:paraId="0E6576C4" w14:textId="77777777" w:rsidR="00516776" w:rsidRPr="00F267AF" w:rsidRDefault="00516776" w:rsidP="00516776">
      <w:pPr>
        <w:pStyle w:val="PL"/>
        <w:ind w:left="568"/>
        <w:rPr>
          <w:lang w:val="en-US"/>
        </w:rPr>
      </w:pPr>
      <w:r>
        <w:rPr>
          <w:lang w:val="en-US"/>
        </w:rPr>
        <w:t xml:space="preserve">    </w:t>
      </w:r>
      <w:r w:rsidRPr="00F267AF">
        <w:rPr>
          <w:lang w:val="en-US"/>
        </w:rPr>
        <w:t xml:space="preserve">    </w:t>
      </w:r>
      <w:r>
        <w:rPr>
          <w:lang w:val="en-US"/>
        </w:rPr>
        <w:t>action</w:t>
      </w:r>
      <w:r w:rsidRPr="00F267AF">
        <w:rPr>
          <w:lang w:val="en-US"/>
        </w:rPr>
        <w:t>:</w:t>
      </w:r>
    </w:p>
    <w:p w14:paraId="6589EE47" w14:textId="77777777" w:rsidR="00516776" w:rsidRPr="004308F6" w:rsidRDefault="00516776" w:rsidP="00516776">
      <w:pPr>
        <w:pStyle w:val="PL"/>
        <w:ind w:left="568"/>
        <w:rPr>
          <w:lang w:val="en-US"/>
        </w:rPr>
      </w:pPr>
      <w:r>
        <w:rPr>
          <w:lang w:val="en-US"/>
        </w:rPr>
        <w:t xml:space="preserve">    </w:t>
      </w:r>
      <w:r w:rsidRPr="00F267AF">
        <w:rPr>
          <w:lang w:val="en-US"/>
        </w:rPr>
        <w:t xml:space="preserve">      type: string</w:t>
      </w:r>
    </w:p>
    <w:p w14:paraId="77871905" w14:textId="77777777" w:rsidR="00516776" w:rsidRDefault="00516776" w:rsidP="00516776">
      <w:pPr>
        <w:pStyle w:val="Heading1"/>
      </w:pPr>
      <w:bookmarkStart w:id="910" w:name="_Toc19702525"/>
      <w:bookmarkStart w:id="911" w:name="_Toc27751686"/>
      <w:bookmarkStart w:id="912" w:name="_Toc35971772"/>
      <w:bookmarkStart w:id="913" w:name="_Toc35976021"/>
      <w:bookmarkStart w:id="914" w:name="_Toc44849478"/>
      <w:bookmarkStart w:id="915" w:name="_Toc51853120"/>
      <w:bookmarkStart w:id="916" w:name="_Toc114582978"/>
      <w:r>
        <w:t>6</w:t>
      </w:r>
      <w:r>
        <w:tab/>
      </w:r>
      <w:r w:rsidRPr="007D6B1A">
        <w:t>Requirements for secure API design</w:t>
      </w:r>
      <w:bookmarkEnd w:id="910"/>
      <w:bookmarkEnd w:id="911"/>
      <w:bookmarkEnd w:id="912"/>
      <w:bookmarkEnd w:id="913"/>
      <w:bookmarkEnd w:id="914"/>
      <w:bookmarkEnd w:id="915"/>
      <w:bookmarkEnd w:id="916"/>
    </w:p>
    <w:p w14:paraId="14D7BEFE" w14:textId="77777777" w:rsidR="00516776" w:rsidRDefault="00516776" w:rsidP="00516776">
      <w:pPr>
        <w:pStyle w:val="Heading2"/>
      </w:pPr>
      <w:bookmarkStart w:id="917" w:name="_Toc19702526"/>
      <w:bookmarkStart w:id="918" w:name="_Toc27751687"/>
      <w:bookmarkStart w:id="919" w:name="_Toc35971773"/>
      <w:bookmarkStart w:id="920" w:name="_Toc35976022"/>
      <w:bookmarkStart w:id="921" w:name="_Toc44849479"/>
      <w:bookmarkStart w:id="922" w:name="_Toc51853121"/>
      <w:bookmarkStart w:id="923" w:name="_Toc114582979"/>
      <w:r>
        <w:t>6</w:t>
      </w:r>
      <w:r w:rsidRPr="00BC65D5">
        <w:t>.1</w:t>
      </w:r>
      <w:r w:rsidRPr="00BC65D5">
        <w:tab/>
      </w:r>
      <w:r>
        <w:t>Introduction</w:t>
      </w:r>
      <w:bookmarkEnd w:id="917"/>
      <w:bookmarkEnd w:id="918"/>
      <w:bookmarkEnd w:id="919"/>
      <w:bookmarkEnd w:id="920"/>
      <w:bookmarkEnd w:id="921"/>
      <w:bookmarkEnd w:id="922"/>
      <w:bookmarkEnd w:id="923"/>
    </w:p>
    <w:p w14:paraId="33C6D896" w14:textId="77777777" w:rsidR="00516776" w:rsidRPr="002A2146" w:rsidRDefault="00516776" w:rsidP="00516776">
      <w:r>
        <w:t>This clause contains a list of security requirements for API design provided by SA3.</w:t>
      </w:r>
    </w:p>
    <w:p w14:paraId="6E6FC2D0" w14:textId="77777777" w:rsidR="00516776" w:rsidRPr="00BC65D5" w:rsidRDefault="00516776" w:rsidP="00516776">
      <w:pPr>
        <w:pStyle w:val="Heading2"/>
      </w:pPr>
      <w:bookmarkStart w:id="924" w:name="_Toc19702527"/>
      <w:bookmarkStart w:id="925" w:name="_Toc27751688"/>
      <w:bookmarkStart w:id="926" w:name="_Toc35971774"/>
      <w:bookmarkStart w:id="927" w:name="_Toc35976023"/>
      <w:bookmarkStart w:id="928" w:name="_Toc44849480"/>
      <w:bookmarkStart w:id="929" w:name="_Toc51853122"/>
      <w:bookmarkStart w:id="930" w:name="_Toc114582980"/>
      <w:r>
        <w:t>6.2</w:t>
      </w:r>
      <w:r>
        <w:tab/>
        <w:t>General</w:t>
      </w:r>
      <w:bookmarkEnd w:id="924"/>
      <w:bookmarkEnd w:id="925"/>
      <w:bookmarkEnd w:id="926"/>
      <w:bookmarkEnd w:id="927"/>
      <w:bookmarkEnd w:id="928"/>
      <w:bookmarkEnd w:id="929"/>
      <w:bookmarkEnd w:id="930"/>
    </w:p>
    <w:p w14:paraId="50919AF9" w14:textId="77777777" w:rsidR="00516776" w:rsidRPr="00BC65D5" w:rsidRDefault="00516776" w:rsidP="00516776">
      <w:r w:rsidRPr="00BC65D5">
        <w:t>The following requirements are intende</w:t>
      </w:r>
      <w:r>
        <w:t>d as general guidance for 3GPP S</w:t>
      </w:r>
      <w:r w:rsidRPr="00BC65D5">
        <w:t>tage 3 work in order to specify secure protocols and APIs. As such, these guidelines are independent of the specific technology and shall be followed at all times.</w:t>
      </w:r>
    </w:p>
    <w:p w14:paraId="7CF33492" w14:textId="77777777" w:rsidR="00516776" w:rsidRPr="00BC65D5" w:rsidRDefault="00516776" w:rsidP="00516776">
      <w:pPr>
        <w:pStyle w:val="B1"/>
      </w:pPr>
      <w:r w:rsidRPr="00BC65D5">
        <w:t>-</w:t>
      </w:r>
      <w:r>
        <w:tab/>
      </w:r>
      <w:r w:rsidRPr="00BC65D5">
        <w:t xml:space="preserve">The valid format and range of values </w:t>
      </w:r>
      <w:r>
        <w:t xml:space="preserve">(when applicable) </w:t>
      </w:r>
      <w:r w:rsidRPr="00BC65D5">
        <w:t>for each IE shall be defined unambiguously.</w:t>
      </w:r>
    </w:p>
    <w:p w14:paraId="1934B762" w14:textId="77777777" w:rsidR="00516776" w:rsidRPr="00BC65D5" w:rsidRDefault="00516776" w:rsidP="00516776">
      <w:pPr>
        <w:pStyle w:val="NO"/>
      </w:pPr>
      <w:r w:rsidRPr="00BC65D5">
        <w:lastRenderedPageBreak/>
        <w:t>NOTE 1:</w:t>
      </w:r>
      <w:r>
        <w:tab/>
      </w:r>
      <w:r w:rsidRPr="00BC65D5">
        <w:t xml:space="preserve">Explicitly defining format and range of values not only helps to improve the security of a certain implementation, but also allows for reliable interoperability between different protocol implementations. </w:t>
      </w:r>
      <w:r w:rsidRPr="00F21F03">
        <w:t xml:space="preserve">Example: Defining a </w:t>
      </w:r>
      <w:r w:rsidRPr="00F21F03">
        <w:rPr>
          <w:lang w:eastAsia="zh-CN"/>
        </w:rPr>
        <w:t>"</w:t>
      </w:r>
      <w:r w:rsidRPr="00B00055">
        <w:t>lowercase string variable of length 10 and range [</w:t>
      </w:r>
      <w:proofErr w:type="spellStart"/>
      <w:r w:rsidRPr="00B00055">
        <w:t>a..z</w:t>
      </w:r>
      <w:proofErr w:type="spellEnd"/>
      <w:r w:rsidRPr="00B00055">
        <w:t>]</w:t>
      </w:r>
      <w:r w:rsidRPr="00B00055">
        <w:rPr>
          <w:lang w:eastAsia="zh-CN"/>
        </w:rPr>
        <w:t>"</w:t>
      </w:r>
      <w:r w:rsidRPr="00735824">
        <w:t xml:space="preserve"> is much more explicit that just defining a </w:t>
      </w:r>
      <w:r>
        <w:t>"</w:t>
      </w:r>
      <w:r w:rsidRPr="00735824">
        <w:t>string of length 10</w:t>
      </w:r>
      <w:r>
        <w:t>"</w:t>
      </w:r>
      <w:r w:rsidRPr="00735824">
        <w:t>. The</w:t>
      </w:r>
      <w:r>
        <w:t>re are known vulnerabilities such as</w:t>
      </w:r>
      <w:r w:rsidRPr="00F21F03">
        <w:t xml:space="preserve"> </w:t>
      </w:r>
      <w:r>
        <w:t xml:space="preserve">a </w:t>
      </w:r>
      <w:r w:rsidRPr="007F0DDB">
        <w:t>denial of service</w:t>
      </w:r>
      <w:r w:rsidRPr="00F21F03">
        <w:t xml:space="preserve"> </w:t>
      </w:r>
      <w:r>
        <w:t>(</w:t>
      </w:r>
      <w:r w:rsidRPr="00F21F03">
        <w:t>resulting in the parser converting from a string representing an integer – an attacker can pass in an arbitrarily large integer and trigger an unhandled exception</w:t>
      </w:r>
      <w:r>
        <w:t xml:space="preserve">) and such </w:t>
      </w:r>
      <w:r w:rsidRPr="00F21F03">
        <w:t>lead</w:t>
      </w:r>
      <w:r>
        <w:t>ing</w:t>
      </w:r>
      <w:r w:rsidRPr="00E51BDC">
        <w:t xml:space="preserve"> to </w:t>
      </w:r>
      <w:r w:rsidRPr="007F0DDB">
        <w:t>a heap corruption</w:t>
      </w:r>
      <w:r w:rsidRPr="00F21F03">
        <w:t xml:space="preserve"> and crash (proof-of-concept available), or potentially remote code execution (no proof-of-concept known). Unicode literals also require special treatment when doing string comparisons to ensure that equivalent strings return true when compar</w:t>
      </w:r>
      <w:r w:rsidRPr="00B00055">
        <w:t>ed.</w:t>
      </w:r>
    </w:p>
    <w:p w14:paraId="166BE546" w14:textId="77777777" w:rsidR="00350C4B" w:rsidRPr="00BC65D5" w:rsidRDefault="00350C4B" w:rsidP="00350C4B">
      <w:pPr>
        <w:pStyle w:val="B1"/>
      </w:pPr>
      <w:r>
        <w:t>-</w:t>
      </w:r>
      <w:r>
        <w:tab/>
        <w:t>For e</w:t>
      </w:r>
      <w:r w:rsidRPr="00BC65D5">
        <w:t xml:space="preserve">ach message </w:t>
      </w:r>
      <w:r>
        <w:t xml:space="preserve">the number of leaf IEs </w:t>
      </w:r>
      <w:r w:rsidRPr="00BC65D5">
        <w:t xml:space="preserve">shall </w:t>
      </w:r>
      <w:r>
        <w:t>not exceed 16K</w:t>
      </w:r>
      <w:r w:rsidRPr="00BC65D5">
        <w:t>.</w:t>
      </w:r>
      <w:r>
        <w:t xml:space="preserve"> If a leaf IE is an array of a simple data type, then the whole array shall count as one leaf. If a leaf IE is a data structure or an array of data structures, then it shall be considered a branch, i.e. it shall not be counted as a leaf. The data structure's (branch) attributes determine the number of leaves. For instance, a data structure with e.g. three attributes will count as three leaves.</w:t>
      </w:r>
    </w:p>
    <w:p w14:paraId="44476A86" w14:textId="77777777" w:rsidR="00350C4B" w:rsidRDefault="00350C4B" w:rsidP="00350C4B">
      <w:pPr>
        <w:pStyle w:val="B1"/>
      </w:pPr>
      <w:r w:rsidRPr="00BC65D5">
        <w:t>-</w:t>
      </w:r>
      <w:r w:rsidRPr="00BC65D5">
        <w:tab/>
      </w:r>
      <w:r>
        <w:t>The maximum size of the JSON body of any</w:t>
      </w:r>
      <w:r w:rsidRPr="00BC65D5">
        <w:t xml:space="preserve"> </w:t>
      </w:r>
      <w:r>
        <w:t>HTTP request/response</w:t>
      </w:r>
      <w:r w:rsidRPr="00BC65D5">
        <w:t xml:space="preserve"> shall </w:t>
      </w:r>
      <w:r>
        <w:t xml:space="preserve">not exceed </w:t>
      </w:r>
      <w:r w:rsidR="005C1A9E">
        <w:rPr>
          <w:rFonts w:eastAsia="DengXian" w:hint="eastAsia"/>
          <w:lang w:eastAsia="zh-CN"/>
        </w:rPr>
        <w:t>16</w:t>
      </w:r>
      <w:r>
        <w:t xml:space="preserve"> million octets before compression is applied, if any</w:t>
      </w:r>
      <w:r w:rsidRPr="00BC65D5">
        <w:t>.</w:t>
      </w:r>
    </w:p>
    <w:p w14:paraId="02CE6416" w14:textId="77777777" w:rsidR="00350C4B" w:rsidRDefault="00350C4B" w:rsidP="00350C4B">
      <w:pPr>
        <w:pStyle w:val="NO"/>
      </w:pPr>
      <w:r>
        <w:t>NOTE 2:</w:t>
      </w:r>
      <w:r>
        <w:tab/>
      </w:r>
      <w:r>
        <w:rPr>
          <w:rFonts w:eastAsia="Batang"/>
          <w:lang w:eastAsia="ko-KR"/>
        </w:rPr>
        <w:t>APIs need to be designed taking care to avoid a too large HTTP payload size for performance reasons.</w:t>
      </w:r>
    </w:p>
    <w:p w14:paraId="42E24575" w14:textId="017B4F23" w:rsidR="00350C4B" w:rsidRPr="00BC65D5" w:rsidRDefault="00350C4B" w:rsidP="00350C4B">
      <w:pPr>
        <w:pStyle w:val="B1"/>
      </w:pPr>
      <w:r w:rsidRPr="00BC65D5">
        <w:t>-</w:t>
      </w:r>
      <w:r w:rsidRPr="00BC65D5">
        <w:tab/>
      </w:r>
      <w:r>
        <w:t xml:space="preserve">The maximum nesting depth of leaves </w:t>
      </w:r>
      <w:r w:rsidRPr="00BC65D5">
        <w:t xml:space="preserve">shall </w:t>
      </w:r>
      <w:r>
        <w:t>not exceed 32</w:t>
      </w:r>
      <w:r w:rsidRPr="00BC65D5">
        <w:t>.</w:t>
      </w:r>
      <w:r w:rsidRPr="00071ADC">
        <w:t xml:space="preserve"> </w:t>
      </w:r>
      <w:r>
        <w:t>If a leaf IE is an array of a simple data type, then the whole array shall be considered as the first level of nesting. If a leaf IE is a data structure or an array of data structures, then it shall be considered a branch and the first level of nesting. The data structure's attributes (leaves) shall be considered as the second level of nesting. For instance, a data structure with e.g. one attribute-A, which is also a data structure with e.g. one attribute-B, then attribute-B will make the third level of nesting.</w:t>
      </w:r>
    </w:p>
    <w:p w14:paraId="7D8F6C73" w14:textId="77777777" w:rsidR="00350C4B" w:rsidRPr="00B00055" w:rsidRDefault="00350C4B" w:rsidP="00350C4B">
      <w:pPr>
        <w:pStyle w:val="NO"/>
      </w:pPr>
      <w:r w:rsidRPr="00F21F03">
        <w:t xml:space="preserve">NOTE </w:t>
      </w:r>
      <w:r>
        <w:t>3</w:t>
      </w:r>
      <w:r w:rsidRPr="00F21F03">
        <w:t>:</w:t>
      </w:r>
      <w:r>
        <w:tab/>
      </w:r>
      <w:r w:rsidRPr="00F21F03">
        <w:t>There are resource exhaustion attacks on JSON parsers. Defined maximum numbers of IEs, sizes and nesting depths allow implementations to know an upper bound of required resources. It also allows validation of incoming messages. Recursively processing nested objects leads to stack exhaus</w:t>
      </w:r>
      <w:r w:rsidRPr="00B00055">
        <w:t>tion and a denial of service bug.</w:t>
      </w:r>
    </w:p>
    <w:p w14:paraId="02406B8C" w14:textId="77777777" w:rsidR="00516776" w:rsidRPr="00BC65D5" w:rsidRDefault="00516776" w:rsidP="00516776">
      <w:pPr>
        <w:pStyle w:val="B1"/>
      </w:pPr>
      <w:r w:rsidRPr="00BC65D5">
        <w:t>-</w:t>
      </w:r>
      <w:r w:rsidRPr="00BC65D5">
        <w:tab/>
        <w:t>For data structures where values are accessible using names (sometimes referred to as keys), e.g. a JSON object, the name shall be unique. The occurrence of the same name (or key) twice within such a structure shall be an error and the message shall be rejected.</w:t>
      </w:r>
    </w:p>
    <w:p w14:paraId="7C6A7F65" w14:textId="77777777" w:rsidR="00516776" w:rsidRPr="00BC65D5" w:rsidRDefault="00516776" w:rsidP="00516776">
      <w:pPr>
        <w:pStyle w:val="NO"/>
      </w:pPr>
      <w:r w:rsidRPr="00BC65D5">
        <w:t xml:space="preserve">NOTE </w:t>
      </w:r>
      <w:r>
        <w:t>4</w:t>
      </w:r>
      <w:r w:rsidRPr="00BC65D5">
        <w:t>:</w:t>
      </w:r>
      <w:r>
        <w:tab/>
      </w:r>
      <w:r w:rsidRPr="00BC65D5">
        <w:t xml:space="preserve">Serialization schemes (e.g. JSON) </w:t>
      </w:r>
      <w:r>
        <w:t>can</w:t>
      </w:r>
      <w:r w:rsidRPr="00BC65D5">
        <w:t xml:space="preserve"> leave the handling of repeated names (keys) up to the implementer</w:t>
      </w:r>
      <w:r>
        <w:t>'</w:t>
      </w:r>
      <w:r w:rsidRPr="00BC65D5">
        <w:t xml:space="preserve">s discretion. For example, for a repeated name an error </w:t>
      </w:r>
      <w:r>
        <w:t>can</w:t>
      </w:r>
      <w:r w:rsidRPr="00BC65D5">
        <w:t xml:space="preserve"> be raised, the pair </w:t>
      </w:r>
      <w:r>
        <w:t>can</w:t>
      </w:r>
      <w:r w:rsidRPr="00BC65D5">
        <w:t xml:space="preserve"> be ignored, or the first or last value read </w:t>
      </w:r>
      <w:r>
        <w:t>can</w:t>
      </w:r>
      <w:r w:rsidRPr="00BC65D5">
        <w:t xml:space="preserve"> be used, though there is no canonical order in which a parser should treat the data it receives. Failure to adhere to consistent handling rules </w:t>
      </w:r>
      <w:r>
        <w:t>can</w:t>
      </w:r>
      <w:r w:rsidRPr="00BC65D5">
        <w:t xml:space="preserve"> lead to vulnerabilities. From a security perspective rejecting objects with repeated names, rather than accepting according to some rule, is the more robust solution, and aids in identification of potentially malicious activity. There are known attacks with specially crafted malicious messages that are designed to confuse implementations of NFs to get fraudulent messages into a PLMN.</w:t>
      </w:r>
    </w:p>
    <w:p w14:paraId="1CA645F9" w14:textId="77777777" w:rsidR="00516776" w:rsidRPr="00BC65D5" w:rsidRDefault="00516776" w:rsidP="00516776">
      <w:pPr>
        <w:rPr>
          <w:sz w:val="18"/>
        </w:rPr>
      </w:pPr>
    </w:p>
    <w:p w14:paraId="31D72AD0" w14:textId="77777777" w:rsidR="00516776" w:rsidRPr="007D6B1A" w:rsidRDefault="00516776" w:rsidP="00516776">
      <w:pPr>
        <w:pStyle w:val="Heading2"/>
      </w:pPr>
      <w:bookmarkStart w:id="931" w:name="_Toc19702528"/>
      <w:bookmarkStart w:id="932" w:name="_Toc27751689"/>
      <w:bookmarkStart w:id="933" w:name="_Toc35971775"/>
      <w:bookmarkStart w:id="934" w:name="_Toc35976024"/>
      <w:bookmarkStart w:id="935" w:name="_Toc44849481"/>
      <w:bookmarkStart w:id="936" w:name="_Toc51853123"/>
      <w:bookmarkStart w:id="937" w:name="_Toc114582981"/>
      <w:r>
        <w:t>6</w:t>
      </w:r>
      <w:r w:rsidRPr="007D6B1A">
        <w:t>.3</w:t>
      </w:r>
      <w:r w:rsidRPr="007D6B1A">
        <w:tab/>
        <w:t>SBA-specific requirements</w:t>
      </w:r>
      <w:bookmarkEnd w:id="931"/>
      <w:bookmarkEnd w:id="932"/>
      <w:bookmarkEnd w:id="933"/>
      <w:bookmarkEnd w:id="934"/>
      <w:bookmarkEnd w:id="935"/>
      <w:bookmarkEnd w:id="936"/>
      <w:bookmarkEnd w:id="937"/>
    </w:p>
    <w:p w14:paraId="269240BC" w14:textId="77777777" w:rsidR="00516776" w:rsidRPr="00BC65D5" w:rsidRDefault="00516776" w:rsidP="00516776">
      <w:r w:rsidRPr="00BC65D5">
        <w:t>The following requirements shall be considered for every network function that implements a service-based interface.</w:t>
      </w:r>
    </w:p>
    <w:p w14:paraId="53CA3799" w14:textId="77777777" w:rsidR="00516776" w:rsidRDefault="00516776" w:rsidP="00516776">
      <w:pPr>
        <w:pStyle w:val="B1"/>
      </w:pPr>
      <w:bookmarkStart w:id="938" w:name="_Hlk507609866"/>
      <w:r w:rsidRPr="00BC65D5">
        <w:t>-</w:t>
      </w:r>
      <w:r w:rsidRPr="00BC65D5">
        <w:tab/>
        <w:t xml:space="preserve">OpenAPI specifications are machine-readable JSON objects and can be used as the basis for re-configuring an NFs action when an API or message structure changes. Therefore, each OpenAPI specifications shall contain all necessary information to correctly and unambiguously parse </w:t>
      </w:r>
      <w:r>
        <w:t xml:space="preserve">the contents of the </w:t>
      </w:r>
      <w:r w:rsidRPr="00BC65D5">
        <w:t>message</w:t>
      </w:r>
      <w:r>
        <w:t xml:space="preserve"> body</w:t>
      </w:r>
      <w:r w:rsidRPr="00BC65D5">
        <w:t>.</w:t>
      </w:r>
    </w:p>
    <w:bookmarkEnd w:id="938"/>
    <w:p w14:paraId="0FC3D77B" w14:textId="77777777" w:rsidR="00516776" w:rsidRPr="00BC65D5" w:rsidRDefault="00516776" w:rsidP="00516776">
      <w:pPr>
        <w:pStyle w:val="NO"/>
      </w:pPr>
      <w:r w:rsidRPr="00BC65D5">
        <w:t>NOTE:</w:t>
      </w:r>
      <w:r>
        <w:tab/>
      </w:r>
      <w:r w:rsidRPr="00BC65D5">
        <w:t xml:space="preserve">Attacks often exploit corner cases and unspecified </w:t>
      </w:r>
      <w:proofErr w:type="spellStart"/>
      <w:r w:rsidRPr="00BC65D5">
        <w:t>behavior</w:t>
      </w:r>
      <w:proofErr w:type="spellEnd"/>
      <w:r w:rsidRPr="00BC65D5">
        <w:t xml:space="preserve"> in order to exploit a system. Traffic normalization counters this by either dropping traffic that is malformed or by forcing certain information elements to a "normal" value. Typically, this relates to inconsistent fields.</w:t>
      </w:r>
    </w:p>
    <w:p w14:paraId="672E3690" w14:textId="77777777" w:rsidR="00516776" w:rsidRPr="00BC65D5" w:rsidRDefault="00516776" w:rsidP="00516776">
      <w:pPr>
        <w:pStyle w:val="B1"/>
      </w:pPr>
      <w:r>
        <w:t>-</w:t>
      </w:r>
      <w:r>
        <w:tab/>
        <w:t>3GPP </w:t>
      </w:r>
      <w:r w:rsidRPr="00BC65D5">
        <w:t>TS</w:t>
      </w:r>
      <w:r>
        <w:t> </w:t>
      </w:r>
      <w:r w:rsidRPr="00BC65D5">
        <w:t>33.501</w:t>
      </w:r>
      <w:r>
        <w:t xml:space="preserve"> [22] </w:t>
      </w:r>
      <w:r w:rsidRPr="00BC65D5">
        <w:t xml:space="preserve">documents which </w:t>
      </w:r>
      <w:r>
        <w:t xml:space="preserve">type of </w:t>
      </w:r>
      <w:r w:rsidRPr="00BC65D5">
        <w:t>information shall be confidentiality protected on the N32 interface. The fields where th</w:t>
      </w:r>
      <w:r>
        <w:t>ese types of</w:t>
      </w:r>
      <w:r w:rsidRPr="00BC65D5">
        <w:t xml:space="preserve"> information </w:t>
      </w:r>
      <w:r>
        <w:t xml:space="preserve">(e.g. SUPI) </w:t>
      </w:r>
      <w:r w:rsidRPr="00BC65D5">
        <w:t xml:space="preserve">is contained may have different names. </w:t>
      </w:r>
      <w:r>
        <w:t>Even if the field names are different, the mechanism specified in clause 5.2.3.3 of 3GPP TS 29.573 [24] shall clearly identify the type of information carried in each IE and which information types shall be confidentiality protected</w:t>
      </w:r>
      <w:r w:rsidRPr="00BC65D5">
        <w:t>.</w:t>
      </w:r>
    </w:p>
    <w:p w14:paraId="72F02AF2" w14:textId="77777777" w:rsidR="00516776" w:rsidRDefault="00516776" w:rsidP="00516776">
      <w:pPr>
        <w:pStyle w:val="Heading8"/>
      </w:pPr>
      <w:bookmarkStart w:id="939" w:name="_Toc19702529"/>
      <w:bookmarkStart w:id="940" w:name="_Toc27751690"/>
      <w:bookmarkStart w:id="941" w:name="_Toc35971776"/>
      <w:bookmarkStart w:id="942" w:name="_Toc35976025"/>
      <w:bookmarkStart w:id="943" w:name="_Toc44849482"/>
      <w:bookmarkStart w:id="944" w:name="_Toc51853124"/>
      <w:bookmarkStart w:id="945" w:name="_Toc114582982"/>
      <w:r w:rsidRPr="004D3578">
        <w:lastRenderedPageBreak/>
        <w:t xml:space="preserve">Annex </w:t>
      </w:r>
      <w:r>
        <w:t>A</w:t>
      </w:r>
      <w:r w:rsidRPr="004D3578">
        <w:t xml:space="preserve"> (informative):</w:t>
      </w:r>
      <w:r w:rsidRPr="004D3578">
        <w:br/>
      </w:r>
      <w:r>
        <w:t>TS Skeleton Template</w:t>
      </w:r>
      <w:bookmarkEnd w:id="939"/>
      <w:bookmarkEnd w:id="940"/>
      <w:bookmarkEnd w:id="941"/>
      <w:bookmarkEnd w:id="942"/>
      <w:bookmarkEnd w:id="943"/>
      <w:bookmarkEnd w:id="944"/>
      <w:bookmarkEnd w:id="945"/>
    </w:p>
    <w:p w14:paraId="02AC70B1" w14:textId="77777777" w:rsidR="00516776" w:rsidRDefault="00516776" w:rsidP="00516776">
      <w:bookmarkStart w:id="946" w:name="_Toc19702530"/>
      <w:bookmarkStart w:id="947" w:name="_Toc27751691"/>
      <w:r>
        <w:t xml:space="preserve">A TS Skeleton Template to be used as a starting point of drafting a 5G System SBI Stage 3 specification </w:t>
      </w:r>
      <w:r w:rsidRPr="00A36DA4">
        <w:t xml:space="preserve">is </w:t>
      </w:r>
      <w:r>
        <w:t>available at the following location:</w:t>
      </w:r>
    </w:p>
    <w:p w14:paraId="2C6BE3A2" w14:textId="77777777" w:rsidR="00516776" w:rsidRPr="004D3578" w:rsidRDefault="00516776" w:rsidP="00516776">
      <w:pPr>
        <w:pStyle w:val="B1"/>
      </w:pPr>
      <w:r w:rsidRPr="00D616D4">
        <w:t>https://www.3gpp.org/ftp/information/All_Templates</w:t>
      </w:r>
      <w:r>
        <w:t>/</w:t>
      </w:r>
      <w:r w:rsidRPr="00D616D4">
        <w:t>29.xxx-SBI-Stage3</w:t>
      </w:r>
      <w:r>
        <w:t>-</w:t>
      </w:r>
      <w:r w:rsidRPr="00D616D4">
        <w:t>Template</w:t>
      </w:r>
      <w:r>
        <w:t>.zip</w:t>
      </w:r>
    </w:p>
    <w:p w14:paraId="42089392" w14:textId="77777777" w:rsidR="00516776" w:rsidRDefault="00516776" w:rsidP="00516776">
      <w:pPr>
        <w:pStyle w:val="Heading8"/>
      </w:pPr>
      <w:bookmarkStart w:id="948" w:name="_Toc35971777"/>
      <w:bookmarkStart w:id="949" w:name="_Toc35976026"/>
      <w:bookmarkStart w:id="950" w:name="_Toc44849483"/>
      <w:bookmarkStart w:id="951" w:name="_Toc51853125"/>
      <w:bookmarkStart w:id="952" w:name="_Toc114582983"/>
      <w:r w:rsidRPr="004D3578">
        <w:t xml:space="preserve">Annex </w:t>
      </w:r>
      <w:r>
        <w:t>B</w:t>
      </w:r>
      <w:r w:rsidRPr="004D3578">
        <w:t xml:space="preserve"> (informative):</w:t>
      </w:r>
      <w:r w:rsidRPr="004D3578">
        <w:br/>
      </w:r>
      <w:r>
        <w:t>Backward Incompatible Changes</w:t>
      </w:r>
      <w:bookmarkEnd w:id="946"/>
      <w:bookmarkEnd w:id="947"/>
      <w:bookmarkEnd w:id="948"/>
      <w:bookmarkEnd w:id="949"/>
      <w:bookmarkEnd w:id="950"/>
      <w:bookmarkEnd w:id="951"/>
      <w:bookmarkEnd w:id="952"/>
    </w:p>
    <w:p w14:paraId="5E123116" w14:textId="77777777" w:rsidR="00516776" w:rsidRDefault="00516776" w:rsidP="00516776">
      <w:pPr>
        <w:rPr>
          <w:rFonts w:eastAsia="Calibri"/>
        </w:rPr>
      </w:pPr>
      <w:r>
        <w:rPr>
          <w:rFonts w:eastAsia="Calibri" w:hint="eastAsia"/>
        </w:rPr>
        <w:t xml:space="preserve">This Annex provides information about the changes in the API that are considered as backwards compatible and those that are considered as backwards incompatible. </w:t>
      </w:r>
      <w:r>
        <w:rPr>
          <w:rFonts w:eastAsia="Calibri"/>
        </w:rPr>
        <w:t>This list is to be considered informative and it may be expanded in future releases, when necessary.</w:t>
      </w:r>
    </w:p>
    <w:p w14:paraId="7AF20C27" w14:textId="77777777" w:rsidR="00516776" w:rsidRDefault="00516776" w:rsidP="00516776">
      <w:pPr>
        <w:rPr>
          <w:rFonts w:eastAsia="Calibri"/>
        </w:rPr>
      </w:pPr>
      <w:r>
        <w:rPr>
          <w:rFonts w:eastAsia="Calibri"/>
        </w:rPr>
        <w:t xml:space="preserve">Backward </w:t>
      </w:r>
      <w:r w:rsidRPr="00E65E97">
        <w:t>compatible</w:t>
      </w:r>
      <w:r>
        <w:rPr>
          <w:rFonts w:eastAsia="Calibri"/>
        </w:rPr>
        <w:t xml:space="preserve"> changes are additions or changes in the API </w:t>
      </w:r>
      <w:r w:rsidRPr="002A25D2">
        <w:rPr>
          <w:rFonts w:eastAsia="Calibri"/>
        </w:rPr>
        <w:t xml:space="preserve">that do not break the existing </w:t>
      </w:r>
      <w:r>
        <w:rPr>
          <w:rFonts w:eastAsia="Calibri"/>
        </w:rPr>
        <w:t>Service Consumer behaviour. Examples of backward compatible changes include:</w:t>
      </w:r>
    </w:p>
    <w:p w14:paraId="32C93B57" w14:textId="77777777" w:rsidR="00516776" w:rsidRPr="007F13B2" w:rsidRDefault="00516776" w:rsidP="00516776">
      <w:pPr>
        <w:pStyle w:val="B1"/>
        <w:rPr>
          <w:rFonts w:eastAsia="Calibri"/>
        </w:rPr>
      </w:pPr>
      <w:r>
        <w:rPr>
          <w:rFonts w:eastAsia="Calibri"/>
        </w:rPr>
        <w:t>-</w:t>
      </w:r>
      <w:r>
        <w:rPr>
          <w:rFonts w:eastAsia="Calibri"/>
        </w:rPr>
        <w:tab/>
      </w:r>
      <w:r w:rsidRPr="007F13B2">
        <w:rPr>
          <w:rFonts w:eastAsia="Calibri"/>
        </w:rPr>
        <w:t>Adding a new</w:t>
      </w:r>
      <w:r>
        <w:rPr>
          <w:rFonts w:eastAsia="Calibri"/>
        </w:rPr>
        <w:t>, optional</w:t>
      </w:r>
      <w:r w:rsidRPr="007F13B2">
        <w:rPr>
          <w:rFonts w:eastAsia="Calibri"/>
        </w:rPr>
        <w:t xml:space="preserve"> child resource</w:t>
      </w:r>
      <w:r>
        <w:rPr>
          <w:rFonts w:eastAsia="Calibri"/>
        </w:rPr>
        <w:t>/URI;</w:t>
      </w:r>
    </w:p>
    <w:p w14:paraId="6CF64627" w14:textId="77777777" w:rsidR="00516776" w:rsidRPr="007F13B2" w:rsidRDefault="00516776" w:rsidP="00516776">
      <w:pPr>
        <w:pStyle w:val="B1"/>
        <w:rPr>
          <w:rFonts w:eastAsia="Calibri"/>
        </w:rPr>
      </w:pPr>
      <w:r>
        <w:rPr>
          <w:rFonts w:eastAsia="Calibri"/>
        </w:rPr>
        <w:t>-</w:t>
      </w:r>
      <w:r>
        <w:rPr>
          <w:rFonts w:eastAsia="Calibri"/>
        </w:rPr>
        <w:tab/>
      </w:r>
      <w:r w:rsidRPr="007F13B2">
        <w:rPr>
          <w:rFonts w:eastAsia="Calibri"/>
        </w:rPr>
        <w:t>Supporting a new HTTP method</w:t>
      </w:r>
      <w:r>
        <w:rPr>
          <w:rFonts w:eastAsia="Calibri"/>
        </w:rPr>
        <w:t>;</w:t>
      </w:r>
    </w:p>
    <w:p w14:paraId="3EEE464C" w14:textId="77777777" w:rsidR="00516776" w:rsidRDefault="00516776" w:rsidP="00516776">
      <w:pPr>
        <w:pStyle w:val="B1"/>
        <w:rPr>
          <w:rFonts w:eastAsia="Calibri"/>
        </w:rPr>
      </w:pPr>
      <w:r>
        <w:rPr>
          <w:rFonts w:eastAsia="Calibri"/>
        </w:rPr>
        <w:t>-</w:t>
      </w:r>
      <w:r>
        <w:rPr>
          <w:rFonts w:eastAsia="Calibri"/>
        </w:rPr>
        <w:tab/>
      </w:r>
      <w:r w:rsidRPr="007F13B2">
        <w:rPr>
          <w:rFonts w:eastAsia="Calibri"/>
        </w:rPr>
        <w:t>Adding new elements to a resource representation</w:t>
      </w:r>
      <w:r>
        <w:rPr>
          <w:rFonts w:eastAsia="Calibri"/>
        </w:rPr>
        <w:t>;</w:t>
      </w:r>
    </w:p>
    <w:p w14:paraId="560B9C76" w14:textId="77777777" w:rsidR="00516776" w:rsidRDefault="00516776" w:rsidP="00516776">
      <w:pPr>
        <w:pStyle w:val="B1"/>
        <w:rPr>
          <w:rFonts w:eastAsia="Calibri"/>
        </w:rPr>
      </w:pPr>
      <w:r>
        <w:rPr>
          <w:rFonts w:eastAsia="Calibri"/>
        </w:rPr>
        <w:t>-</w:t>
      </w:r>
      <w:r>
        <w:rPr>
          <w:rFonts w:eastAsia="Calibri"/>
        </w:rPr>
        <w:tab/>
        <w:t>Changing the order of fields in a resource representation;</w:t>
      </w:r>
    </w:p>
    <w:p w14:paraId="167E4651" w14:textId="77777777" w:rsidR="00516776" w:rsidRDefault="00516776" w:rsidP="00516776">
      <w:pPr>
        <w:pStyle w:val="B1"/>
        <w:rPr>
          <w:rFonts w:eastAsia="Calibri"/>
        </w:rPr>
      </w:pPr>
      <w:r>
        <w:rPr>
          <w:rFonts w:eastAsia="Calibri"/>
        </w:rPr>
        <w:t>-</w:t>
      </w:r>
      <w:r>
        <w:rPr>
          <w:rFonts w:eastAsia="Calibri"/>
        </w:rPr>
        <w:tab/>
        <w:t>Addition of a new status code:</w:t>
      </w:r>
    </w:p>
    <w:p w14:paraId="055C570A" w14:textId="77777777" w:rsidR="00516776" w:rsidRPr="007F13B2" w:rsidRDefault="00516776" w:rsidP="00516776">
      <w:pPr>
        <w:pStyle w:val="NO"/>
        <w:rPr>
          <w:rFonts w:eastAsia="Calibri"/>
        </w:rPr>
      </w:pPr>
      <w:r>
        <w:rPr>
          <w:rFonts w:hint="eastAsia"/>
        </w:rPr>
        <w:t>NOTE</w:t>
      </w:r>
      <w:r>
        <w:t> 1</w:t>
      </w:r>
      <w:r>
        <w:rPr>
          <w:rFonts w:hint="eastAsia"/>
        </w:rPr>
        <w:t>:</w:t>
      </w:r>
      <w:r>
        <w:rPr>
          <w:rFonts w:hint="eastAsia"/>
        </w:rPr>
        <w:tab/>
      </w:r>
      <w:r>
        <w:t>When a NF / NF Service receives a HTTP status code that it cannot recognize it will treat it as the corresponding x00 status code as specified in clause 5.2.7.3 of 3GPP TS 29.500 [2].</w:t>
      </w:r>
    </w:p>
    <w:p w14:paraId="4283C44B" w14:textId="77777777" w:rsidR="00516776" w:rsidRDefault="00516776" w:rsidP="00516776">
      <w:pPr>
        <w:pStyle w:val="B1"/>
        <w:rPr>
          <w:rFonts w:eastAsia="Calibri"/>
        </w:rPr>
      </w:pPr>
      <w:r>
        <w:rPr>
          <w:rFonts w:eastAsia="Calibri"/>
        </w:rPr>
        <w:t>-</w:t>
      </w:r>
      <w:r>
        <w:rPr>
          <w:rFonts w:eastAsia="Calibri"/>
        </w:rPr>
        <w:tab/>
        <w:t>Corrections of obvious errors in an OpenAPI file required to enable a correct parsing of the file such as misspelled references;</w:t>
      </w:r>
    </w:p>
    <w:p w14:paraId="540E4AC9" w14:textId="77777777" w:rsidR="00516776" w:rsidRDefault="00516776" w:rsidP="00516776">
      <w:pPr>
        <w:pStyle w:val="B1"/>
        <w:rPr>
          <w:rFonts w:eastAsia="Calibri"/>
        </w:rPr>
      </w:pPr>
      <w:r>
        <w:rPr>
          <w:rFonts w:eastAsia="Calibri"/>
        </w:rPr>
        <w:t>-</w:t>
      </w:r>
      <w:r>
        <w:rPr>
          <w:rFonts w:eastAsia="Calibri"/>
        </w:rPr>
        <w:tab/>
        <w:t>Corrections that only relate to smaller and optional parts of the functionality (e.g. a supported feature, see 3GPP TS 29.500 [2] clause 6.6.2), even if the changes are backward incompatible with respect to that part of the functionality; and</w:t>
      </w:r>
    </w:p>
    <w:p w14:paraId="4357DD2E" w14:textId="77777777" w:rsidR="00516776" w:rsidRPr="00511BA0" w:rsidRDefault="00516776" w:rsidP="00516776">
      <w:pPr>
        <w:pStyle w:val="NO"/>
      </w:pPr>
      <w:r>
        <w:t>NOTE 2:</w:t>
      </w:r>
      <w:r>
        <w:tab/>
        <w:t xml:space="preserve">It is recommended to only apply corrections which are also backward compatible with respect to such </w:t>
      </w:r>
      <w:r>
        <w:rPr>
          <w:rFonts w:eastAsia="Calibri"/>
        </w:rPr>
        <w:t>smaller and optional parts of the functionality</w:t>
      </w:r>
      <w:r>
        <w:t>. If this is not possible a new supported feature can be introduced to enable a negotiation of the support of the correction, and the old corresponding supported feature can be marked as "withdrawn" in the table defining the supported features of an API.</w:t>
      </w:r>
    </w:p>
    <w:p w14:paraId="1CCD1796" w14:textId="77777777" w:rsidR="00516776" w:rsidRDefault="00516776" w:rsidP="00516776">
      <w:pPr>
        <w:pStyle w:val="B1"/>
        <w:rPr>
          <w:rFonts w:eastAsia="Calibri"/>
        </w:rPr>
      </w:pPr>
      <w:r>
        <w:rPr>
          <w:rFonts w:eastAsia="Calibri"/>
        </w:rPr>
        <w:t>-</w:t>
      </w:r>
      <w:r>
        <w:rPr>
          <w:rFonts w:eastAsia="Calibri"/>
        </w:rPr>
        <w:tab/>
        <w:t>Backward-compatible changes related to the semantics (i.e. functional behaviour) specified for an API.</w:t>
      </w:r>
    </w:p>
    <w:p w14:paraId="030EA239" w14:textId="77777777" w:rsidR="00516776" w:rsidRDefault="00516776" w:rsidP="00516776">
      <w:pPr>
        <w:rPr>
          <w:rFonts w:eastAsia="Calibri"/>
        </w:rPr>
      </w:pPr>
      <w:r>
        <w:rPr>
          <w:rFonts w:eastAsia="Calibri"/>
        </w:rPr>
        <w:t xml:space="preserve">Backward incompatible changes are additions or changes in the API </w:t>
      </w:r>
      <w:r w:rsidRPr="002A25D2">
        <w:rPr>
          <w:rFonts w:eastAsia="Calibri"/>
        </w:rPr>
        <w:t xml:space="preserve">that break the existing </w:t>
      </w:r>
      <w:r>
        <w:rPr>
          <w:rFonts w:eastAsia="Calibri"/>
        </w:rPr>
        <w:t>Service Consumer behaviour. Here is a list of backward incompatible changes that shall require incrementing the 1</w:t>
      </w:r>
      <w:r w:rsidRPr="001C151F">
        <w:rPr>
          <w:rFonts w:eastAsia="Calibri"/>
          <w:vertAlign w:val="superscript"/>
        </w:rPr>
        <w:t>st</w:t>
      </w:r>
      <w:r>
        <w:rPr>
          <w:rFonts w:eastAsia="Calibri"/>
        </w:rPr>
        <w:t xml:space="preserve"> field (MAJOR) of the API version number unless they only relate to smaller and optional parts of the functionality (see above):</w:t>
      </w:r>
    </w:p>
    <w:p w14:paraId="6372182E" w14:textId="77777777" w:rsidR="00516776" w:rsidRPr="007F13B2" w:rsidRDefault="00516776" w:rsidP="00516776">
      <w:pPr>
        <w:pStyle w:val="B1"/>
        <w:rPr>
          <w:rFonts w:eastAsia="Calibri"/>
        </w:rPr>
      </w:pPr>
      <w:r>
        <w:rPr>
          <w:rFonts w:eastAsia="Calibri"/>
        </w:rPr>
        <w:t>-</w:t>
      </w:r>
      <w:r>
        <w:rPr>
          <w:rFonts w:eastAsia="Calibri"/>
        </w:rPr>
        <w:tab/>
      </w:r>
      <w:r w:rsidRPr="007F13B2">
        <w:rPr>
          <w:rFonts w:eastAsia="Calibri"/>
        </w:rPr>
        <w:t>Removing a resource/URI</w:t>
      </w:r>
      <w:r>
        <w:rPr>
          <w:rFonts w:eastAsia="Calibri"/>
        </w:rPr>
        <w:t>:</w:t>
      </w:r>
    </w:p>
    <w:p w14:paraId="2B1694C0" w14:textId="77777777" w:rsidR="00516776" w:rsidRDefault="00516776" w:rsidP="00516776">
      <w:pPr>
        <w:pStyle w:val="B1"/>
        <w:rPr>
          <w:rFonts w:eastAsia="Calibri"/>
        </w:rPr>
      </w:pPr>
      <w:r>
        <w:rPr>
          <w:rFonts w:eastAsia="Calibri"/>
        </w:rPr>
        <w:t>-</w:t>
      </w:r>
      <w:r>
        <w:rPr>
          <w:rFonts w:eastAsia="Calibri"/>
        </w:rPr>
        <w:tab/>
      </w:r>
      <w:r w:rsidRPr="007F13B2">
        <w:rPr>
          <w:rFonts w:eastAsia="Calibri"/>
        </w:rPr>
        <w:t>Removing support for an HTTP method</w:t>
      </w:r>
      <w:r>
        <w:rPr>
          <w:rFonts w:eastAsia="Calibri"/>
        </w:rPr>
        <w:t>;</w:t>
      </w:r>
    </w:p>
    <w:p w14:paraId="1C5553C8" w14:textId="77777777" w:rsidR="00516776" w:rsidRPr="007F13B2" w:rsidRDefault="00516776" w:rsidP="00516776">
      <w:pPr>
        <w:pStyle w:val="B1"/>
        <w:rPr>
          <w:rFonts w:eastAsia="Calibri"/>
        </w:rPr>
      </w:pPr>
      <w:r>
        <w:rPr>
          <w:rFonts w:eastAsia="Calibri"/>
        </w:rPr>
        <w:t>-</w:t>
      </w:r>
      <w:r>
        <w:rPr>
          <w:rFonts w:eastAsia="Calibri"/>
        </w:rPr>
        <w:tab/>
        <w:t>Renaming a field in a resource representation;</w:t>
      </w:r>
    </w:p>
    <w:p w14:paraId="107BE4D1" w14:textId="77777777" w:rsidR="00516776" w:rsidRDefault="00516776" w:rsidP="00516776">
      <w:pPr>
        <w:pStyle w:val="B1"/>
        <w:rPr>
          <w:rFonts w:eastAsia="Calibri"/>
        </w:rPr>
      </w:pPr>
      <w:r>
        <w:rPr>
          <w:rFonts w:eastAsia="Calibri"/>
        </w:rPr>
        <w:t>-</w:t>
      </w:r>
      <w:r>
        <w:rPr>
          <w:rFonts w:eastAsia="Calibri"/>
        </w:rPr>
        <w:tab/>
      </w:r>
      <w:r w:rsidRPr="007F13B2">
        <w:rPr>
          <w:rFonts w:eastAsia="Calibri"/>
        </w:rPr>
        <w:t>Adding mandatory parameters to a resource URI or resource representation</w:t>
      </w:r>
      <w:r>
        <w:rPr>
          <w:rFonts w:eastAsia="Calibri"/>
        </w:rPr>
        <w:t>;</w:t>
      </w:r>
    </w:p>
    <w:p w14:paraId="7C05F280" w14:textId="77777777" w:rsidR="00516776" w:rsidRDefault="00516776" w:rsidP="00516776">
      <w:pPr>
        <w:pStyle w:val="B1"/>
        <w:rPr>
          <w:rFonts w:eastAsia="Calibri"/>
        </w:rPr>
      </w:pPr>
      <w:r>
        <w:rPr>
          <w:rFonts w:eastAsia="Calibri"/>
        </w:rPr>
        <w:t>-</w:t>
      </w:r>
      <w:r>
        <w:rPr>
          <w:rFonts w:eastAsia="Calibri"/>
        </w:rPr>
        <w:tab/>
        <w:t>Attribute data type changes;</w:t>
      </w:r>
    </w:p>
    <w:p w14:paraId="0B350AC5" w14:textId="77777777" w:rsidR="00516776" w:rsidRDefault="00516776" w:rsidP="00516776">
      <w:pPr>
        <w:pStyle w:val="B1"/>
        <w:rPr>
          <w:rFonts w:eastAsia="Calibri"/>
        </w:rPr>
      </w:pPr>
      <w:r>
        <w:rPr>
          <w:rFonts w:eastAsia="Calibri"/>
        </w:rPr>
        <w:t>-</w:t>
      </w:r>
      <w:r>
        <w:rPr>
          <w:rFonts w:eastAsia="Calibri"/>
        </w:rPr>
        <w:tab/>
        <w:t>Cardinality changes (NOTE 3); and</w:t>
      </w:r>
    </w:p>
    <w:p w14:paraId="0CEADB32" w14:textId="77777777" w:rsidR="00516776" w:rsidRDefault="00516776" w:rsidP="00516776">
      <w:pPr>
        <w:pStyle w:val="NO"/>
        <w:rPr>
          <w:lang w:val="en-US"/>
        </w:rPr>
      </w:pPr>
      <w:r w:rsidRPr="008A006D">
        <w:rPr>
          <w:lang w:val="en-US"/>
        </w:rPr>
        <w:lastRenderedPageBreak/>
        <w:t>NOTE</w:t>
      </w:r>
      <w:r>
        <w:rPr>
          <w:lang w:val="en-US"/>
        </w:rPr>
        <w:t> 3</w:t>
      </w:r>
      <w:r w:rsidRPr="008A006D">
        <w:rPr>
          <w:lang w:val="en-US"/>
        </w:rPr>
        <w:t>:</w:t>
      </w:r>
      <w:r>
        <w:rPr>
          <w:lang w:val="en-US"/>
        </w:rPr>
        <w:tab/>
      </w:r>
      <w:r w:rsidRPr="008A006D">
        <w:rPr>
          <w:lang w:val="en-US"/>
        </w:rPr>
        <w:t xml:space="preserve">Whether attribute cardinality changes are backward compatible depend on the type of change. Examples of non-backward compatibility changes include decreasing the upper bound of a cardinality range for attributes sent by the </w:t>
      </w:r>
      <w:r>
        <w:rPr>
          <w:lang w:val="en-US"/>
        </w:rPr>
        <w:t>NF service consumer</w:t>
      </w:r>
      <w:r w:rsidRPr="008A006D">
        <w:rPr>
          <w:lang w:val="en-US"/>
        </w:rPr>
        <w:t>, changing the meaning of the default behavior associated to the absence of an attribute of cardinality 0</w:t>
      </w:r>
      <w:r>
        <w:rPr>
          <w:lang w:val="en-US"/>
        </w:rPr>
        <w:t>..</w:t>
      </w:r>
      <w:r w:rsidRPr="008A006D">
        <w:rPr>
          <w:lang w:val="en-US"/>
        </w:rPr>
        <w:t>N, etc.</w:t>
      </w:r>
    </w:p>
    <w:p w14:paraId="28E7C669" w14:textId="77777777" w:rsidR="00516776" w:rsidRDefault="00516776" w:rsidP="00516776">
      <w:pPr>
        <w:pStyle w:val="B1"/>
        <w:rPr>
          <w:rFonts w:eastAsia="Calibri"/>
        </w:rPr>
      </w:pPr>
      <w:r>
        <w:rPr>
          <w:rFonts w:eastAsia="Calibri"/>
        </w:rPr>
        <w:t>-</w:t>
      </w:r>
      <w:r>
        <w:rPr>
          <w:rFonts w:eastAsia="Calibri"/>
        </w:rPr>
        <w:tab/>
        <w:t>Backward incompatible changes related to the semantics (i.e. functional behaviour) specified for an API.</w:t>
      </w:r>
    </w:p>
    <w:p w14:paraId="5EB37B4A" w14:textId="77777777" w:rsidR="00516776" w:rsidRDefault="00516776" w:rsidP="00516776">
      <w:pPr>
        <w:pStyle w:val="Heading8"/>
      </w:pPr>
      <w:bookmarkStart w:id="953" w:name="_Toc19702531"/>
      <w:bookmarkStart w:id="954" w:name="_Toc27751692"/>
      <w:bookmarkStart w:id="955" w:name="_Toc35971778"/>
      <w:bookmarkStart w:id="956" w:name="_Toc35976027"/>
      <w:bookmarkStart w:id="957" w:name="_Toc44849484"/>
      <w:bookmarkStart w:id="958" w:name="_Toc51853126"/>
      <w:bookmarkStart w:id="959" w:name="_Toc114582984"/>
      <w:r>
        <w:t>Annex C</w:t>
      </w:r>
      <w:r w:rsidRPr="00EA0173">
        <w:t xml:space="preserve"> (Informative):</w:t>
      </w:r>
      <w:r w:rsidRPr="00EA0173">
        <w:br/>
      </w:r>
      <w:r>
        <w:t>Resource modelling</w:t>
      </w:r>
      <w:bookmarkEnd w:id="953"/>
      <w:bookmarkEnd w:id="954"/>
      <w:bookmarkEnd w:id="955"/>
      <w:bookmarkEnd w:id="956"/>
      <w:bookmarkEnd w:id="957"/>
      <w:bookmarkEnd w:id="958"/>
      <w:bookmarkEnd w:id="959"/>
    </w:p>
    <w:p w14:paraId="268DBB39" w14:textId="77777777" w:rsidR="00516776" w:rsidRDefault="00516776" w:rsidP="00C20BA0">
      <w:pPr>
        <w:pStyle w:val="Heading1"/>
      </w:pPr>
      <w:bookmarkStart w:id="960" w:name="_Toc19702532"/>
      <w:bookmarkStart w:id="961" w:name="_Toc27751693"/>
      <w:bookmarkStart w:id="962" w:name="_Toc35971779"/>
      <w:bookmarkStart w:id="963" w:name="_Toc35976028"/>
      <w:bookmarkStart w:id="964" w:name="_Toc44849485"/>
      <w:bookmarkStart w:id="965" w:name="_Toc51853127"/>
      <w:bookmarkStart w:id="966" w:name="_Toc114582985"/>
      <w:r>
        <w:t>C.0</w:t>
      </w:r>
      <w:r>
        <w:tab/>
        <w:t>General</w:t>
      </w:r>
      <w:bookmarkEnd w:id="960"/>
      <w:bookmarkEnd w:id="961"/>
      <w:bookmarkEnd w:id="962"/>
      <w:bookmarkEnd w:id="963"/>
      <w:bookmarkEnd w:id="964"/>
      <w:bookmarkEnd w:id="965"/>
      <w:bookmarkEnd w:id="966"/>
    </w:p>
    <w:p w14:paraId="26543E6B" w14:textId="77777777" w:rsidR="00516776" w:rsidRDefault="00516776" w:rsidP="00516776">
      <w:r>
        <w:t xml:space="preserve">When designing an API, one shall first think of defining the set of resources consumed. Resources represent objects that are modified by standard HTTP methods and that can be modelled with one of 4 archetypes detailed below. </w:t>
      </w:r>
      <w:r w:rsidRPr="00972D31">
        <w:t>Resource archetypes help API designers to structure the resources</w:t>
      </w:r>
      <w:r>
        <w:t>.</w:t>
      </w:r>
      <w:r w:rsidRPr="00972D31">
        <w:t xml:space="preserve"> </w:t>
      </w:r>
      <w:r>
        <w:t>In this process the designer should refer to the appropriate archetype when the resource definition perfectly matches the archetype one. Referring to an archetype immediately defines what operations and HTTP methods are supported by the resource</w:t>
      </w:r>
      <w:r w:rsidRPr="00972D31">
        <w:t>.</w:t>
      </w:r>
    </w:p>
    <w:p w14:paraId="08EB5801" w14:textId="77777777" w:rsidR="00516776" w:rsidRDefault="00516776" w:rsidP="00516776">
      <w:r>
        <w:t>The archetypes provided hereafter don't preclude the existence of resources of different types.</w:t>
      </w:r>
    </w:p>
    <w:p w14:paraId="479BDCA1" w14:textId="77777777" w:rsidR="00516776" w:rsidRDefault="00516776" w:rsidP="00C20BA0">
      <w:pPr>
        <w:pStyle w:val="Heading1"/>
      </w:pPr>
      <w:bookmarkStart w:id="967" w:name="_Toc19702533"/>
      <w:bookmarkStart w:id="968" w:name="_Toc27751694"/>
      <w:bookmarkStart w:id="969" w:name="_Toc35971780"/>
      <w:bookmarkStart w:id="970" w:name="_Toc35976029"/>
      <w:bookmarkStart w:id="971" w:name="_Toc44849486"/>
      <w:bookmarkStart w:id="972" w:name="_Toc51853128"/>
      <w:bookmarkStart w:id="973" w:name="_Toc114582986"/>
      <w:r>
        <w:t>C.1</w:t>
      </w:r>
      <w:r>
        <w:tab/>
        <w:t>Document</w:t>
      </w:r>
      <w:bookmarkEnd w:id="967"/>
      <w:bookmarkEnd w:id="968"/>
      <w:bookmarkEnd w:id="969"/>
      <w:bookmarkEnd w:id="970"/>
      <w:bookmarkEnd w:id="971"/>
      <w:bookmarkEnd w:id="972"/>
      <w:bookmarkEnd w:id="973"/>
    </w:p>
    <w:p w14:paraId="416BE428" w14:textId="77777777" w:rsidR="00516776" w:rsidRDefault="00516776" w:rsidP="00516776">
      <w:r>
        <w:t>The document archetype is the conceptual base archetype of the other ones. Any resource that is not identified with one of the other resource archetypes is a document.</w:t>
      </w:r>
    </w:p>
    <w:p w14:paraId="631C99F0" w14:textId="77777777" w:rsidR="00516776" w:rsidRDefault="00516776" w:rsidP="00516776">
      <w:r>
        <w:t>A document may have child resources that represent its specific subordinate concepts.</w:t>
      </w:r>
    </w:p>
    <w:p w14:paraId="5B4A69FF" w14:textId="77777777" w:rsidR="00516776" w:rsidRDefault="00516776" w:rsidP="00516776">
      <w:r>
        <w:t>The archetype does not place any restriction on HTTP methods when acting on a document.</w:t>
      </w:r>
    </w:p>
    <w:p w14:paraId="50D1455C" w14:textId="77777777" w:rsidR="00516776" w:rsidRDefault="00516776" w:rsidP="00516776">
      <w:r>
        <w:t>Only CRUD operations are performed directly on a document resource, i.e. by sending an HTTP request to the URI of that resource. Custom methods are not performed directly on the resource, but by sending an HTTP request to a URI that is associated by a convention (see clause X.4) with the URI of the resource.</w:t>
      </w:r>
    </w:p>
    <w:p w14:paraId="075EBF94" w14:textId="77777777" w:rsidR="00516776" w:rsidRDefault="00516776" w:rsidP="00C20BA0">
      <w:pPr>
        <w:pStyle w:val="Heading1"/>
      </w:pPr>
      <w:bookmarkStart w:id="974" w:name="_Toc19702534"/>
      <w:bookmarkStart w:id="975" w:name="_Toc27751695"/>
      <w:bookmarkStart w:id="976" w:name="_Toc35971781"/>
      <w:bookmarkStart w:id="977" w:name="_Toc35976030"/>
      <w:bookmarkStart w:id="978" w:name="_Toc44849487"/>
      <w:bookmarkStart w:id="979" w:name="_Toc51853129"/>
      <w:bookmarkStart w:id="980" w:name="_Toc114582987"/>
      <w:r w:rsidRPr="001C210A">
        <w:t>C</w:t>
      </w:r>
      <w:r>
        <w:t>.2</w:t>
      </w:r>
      <w:r>
        <w:tab/>
        <w:t>Collection</w:t>
      </w:r>
      <w:bookmarkEnd w:id="974"/>
      <w:bookmarkEnd w:id="975"/>
      <w:bookmarkEnd w:id="976"/>
      <w:bookmarkEnd w:id="977"/>
      <w:bookmarkEnd w:id="978"/>
      <w:bookmarkEnd w:id="979"/>
      <w:bookmarkEnd w:id="980"/>
    </w:p>
    <w:p w14:paraId="58E84C7B" w14:textId="77777777" w:rsidR="00516776" w:rsidRDefault="00516776" w:rsidP="00516776">
      <w:r>
        <w:t>The collection archetype can be used to model a resource that serves as a directory of resources. A collection is NF Service Provider-managed so the NF Service Provider</w:t>
      </w:r>
      <w:r w:rsidDel="00D67527">
        <w:t xml:space="preserve"> </w:t>
      </w:r>
      <w:r>
        <w:t>decides the URIs of each resource that is created in the collection.</w:t>
      </w:r>
    </w:p>
    <w:p w14:paraId="62CB01F8" w14:textId="77777777" w:rsidR="00516776" w:rsidRDefault="00516776" w:rsidP="00516776">
      <w:pPr>
        <w:pStyle w:val="NO"/>
      </w:pPr>
      <w:r>
        <w:t>NOTE:</w:t>
      </w:r>
      <w:r>
        <w:tab/>
        <w:t>Even though a collection resource typically contains child resources, it is allowed that a particular collection resource does not contain any child resource at a particular point in time ("empty collection").</w:t>
      </w:r>
    </w:p>
    <w:p w14:paraId="21176787" w14:textId="77777777" w:rsidR="00516776" w:rsidRDefault="00516776" w:rsidP="00516776">
      <w:r>
        <w:t>The Create and Read operations are performed on a collection directly.</w:t>
      </w:r>
    </w:p>
    <w:p w14:paraId="19EB771E" w14:textId="77777777" w:rsidR="00516776" w:rsidRDefault="00516776" w:rsidP="00516776">
      <w:r>
        <w:t>More specifically:</w:t>
      </w:r>
    </w:p>
    <w:p w14:paraId="794581E7" w14:textId="77777777" w:rsidR="00516776" w:rsidRDefault="00516776" w:rsidP="00516776">
      <w:pPr>
        <w:pStyle w:val="B1"/>
      </w:pPr>
      <w:r>
        <w:t>-</w:t>
      </w:r>
      <w:r>
        <w:tab/>
        <w:t>A collection child resource is created by sending a POST with the collection URI if accepted by the collection;</w:t>
      </w:r>
    </w:p>
    <w:p w14:paraId="7A956A1C" w14:textId="77777777" w:rsidR="00516776" w:rsidRDefault="00516776" w:rsidP="00516776">
      <w:pPr>
        <w:pStyle w:val="B1"/>
      </w:pPr>
      <w:r>
        <w:t>-</w:t>
      </w:r>
      <w:r>
        <w:tab/>
        <w:t>A collection is read by sending a GET with the collection URI;</w:t>
      </w:r>
    </w:p>
    <w:p w14:paraId="5114A34A" w14:textId="77777777" w:rsidR="00516776" w:rsidRDefault="00516776" w:rsidP="00516776">
      <w:pPr>
        <w:pStyle w:val="B1"/>
      </w:pPr>
      <w:r>
        <w:t>-</w:t>
      </w:r>
      <w:r>
        <w:tab/>
        <w:t>The PUT and PATCH methods with the collection URI are not allowed;</w:t>
      </w:r>
    </w:p>
    <w:p w14:paraId="1FC9361C" w14:textId="77777777" w:rsidR="00516776" w:rsidRDefault="00516776" w:rsidP="00516776">
      <w:pPr>
        <w:pStyle w:val="B1"/>
      </w:pPr>
      <w:r>
        <w:t>-</w:t>
      </w:r>
      <w:r>
        <w:tab/>
        <w:t>The DELETE method with the collection URI is only allowed if the collection resource has been created dynamically based on a request from the NF Service Consumer.</w:t>
      </w:r>
    </w:p>
    <w:p w14:paraId="052D9D0D" w14:textId="77777777" w:rsidR="00516776" w:rsidRDefault="00516776" w:rsidP="00516776">
      <w:pPr>
        <w:pStyle w:val="B1"/>
      </w:pPr>
      <w:r>
        <w:t>-</w:t>
      </w:r>
      <w:r>
        <w:tab/>
        <w:t>T</w:t>
      </w:r>
      <w:r w:rsidRPr="005D7A99">
        <w:t xml:space="preserve">he </w:t>
      </w:r>
      <w:r>
        <w:t>authorized operations</w:t>
      </w:r>
      <w:r w:rsidRPr="005D7A99">
        <w:t xml:space="preserve"> on a collection child resource depend on that resource</w:t>
      </w:r>
      <w:r>
        <w:t>'</w:t>
      </w:r>
      <w:r w:rsidRPr="005D7A99">
        <w:t>s archetype.</w:t>
      </w:r>
    </w:p>
    <w:p w14:paraId="41EEBD23" w14:textId="77777777" w:rsidR="00516776" w:rsidRDefault="00516776" w:rsidP="00C20BA0">
      <w:pPr>
        <w:pStyle w:val="Heading1"/>
      </w:pPr>
      <w:bookmarkStart w:id="981" w:name="_Toc19702535"/>
      <w:bookmarkStart w:id="982" w:name="_Toc27751696"/>
      <w:bookmarkStart w:id="983" w:name="_Toc35971782"/>
      <w:bookmarkStart w:id="984" w:name="_Toc35976031"/>
      <w:bookmarkStart w:id="985" w:name="_Toc44849488"/>
      <w:bookmarkStart w:id="986" w:name="_Toc51853130"/>
      <w:bookmarkStart w:id="987" w:name="_Toc114582988"/>
      <w:r w:rsidRPr="001C210A">
        <w:lastRenderedPageBreak/>
        <w:t>C</w:t>
      </w:r>
      <w:r>
        <w:t>.3</w:t>
      </w:r>
      <w:r>
        <w:tab/>
        <w:t>Store</w:t>
      </w:r>
      <w:bookmarkEnd w:id="981"/>
      <w:bookmarkEnd w:id="982"/>
      <w:bookmarkEnd w:id="983"/>
      <w:bookmarkEnd w:id="984"/>
      <w:bookmarkEnd w:id="985"/>
      <w:bookmarkEnd w:id="986"/>
      <w:bookmarkEnd w:id="987"/>
    </w:p>
    <w:p w14:paraId="7EDAB124" w14:textId="77777777" w:rsidR="00516776" w:rsidRDefault="00516776" w:rsidP="00516776">
      <w:r>
        <w:t>The store archetype can also be used to model a resource that serves as a directory of resources but a store is NF Service Consumer-managed. The NF Service Consumer</w:t>
      </w:r>
      <w:r w:rsidDel="00E846A4">
        <w:t xml:space="preserve"> </w:t>
      </w:r>
      <w:r>
        <w:t>solely decides what resource shall be added to / deleted from a store. The NF Service Consumer</w:t>
      </w:r>
      <w:r w:rsidDel="00E846A4">
        <w:t xml:space="preserve"> </w:t>
      </w:r>
      <w:r>
        <w:t>decides what the URI of the added resource is.</w:t>
      </w:r>
    </w:p>
    <w:p w14:paraId="26CAB295" w14:textId="77777777" w:rsidR="00516776" w:rsidRDefault="00516776" w:rsidP="00516776">
      <w:pPr>
        <w:pStyle w:val="NO"/>
      </w:pPr>
      <w:r>
        <w:t>NOTE:</w:t>
      </w:r>
      <w:r>
        <w:tab/>
        <w:t>Even though a store resource typically contains child resources, it is allowed that a particular store resource does not contain any child resource at a particular point in time ("empty store").</w:t>
      </w:r>
    </w:p>
    <w:p w14:paraId="4931C563" w14:textId="77777777" w:rsidR="00516776" w:rsidRDefault="00516776" w:rsidP="00516776">
      <w:r>
        <w:t>The Read operation is performed on a store directly, and the Create operation is performed on store child resources.</w:t>
      </w:r>
    </w:p>
    <w:p w14:paraId="156E36D7" w14:textId="77777777" w:rsidR="00516776" w:rsidRDefault="00516776" w:rsidP="00516776">
      <w:r>
        <w:t>More specifically:</w:t>
      </w:r>
    </w:p>
    <w:p w14:paraId="403AA1B5" w14:textId="77777777" w:rsidR="00516776" w:rsidRDefault="00516776" w:rsidP="00516776">
      <w:pPr>
        <w:pStyle w:val="B1"/>
      </w:pPr>
      <w:r>
        <w:t>-</w:t>
      </w:r>
      <w:r>
        <w:tab/>
        <w:t>A store child resource is created by sending a PUT with the URI of the child resource to be created.</w:t>
      </w:r>
    </w:p>
    <w:p w14:paraId="245A8129" w14:textId="77777777" w:rsidR="00516776" w:rsidRDefault="00516776" w:rsidP="00516776">
      <w:pPr>
        <w:pStyle w:val="B1"/>
      </w:pPr>
      <w:r>
        <w:t>-</w:t>
      </w:r>
      <w:r>
        <w:tab/>
        <w:t>A store is read by sending a GET with the store URI;</w:t>
      </w:r>
    </w:p>
    <w:p w14:paraId="3F19C4A8" w14:textId="77777777" w:rsidR="00516776" w:rsidRDefault="00516776" w:rsidP="00516776">
      <w:pPr>
        <w:pStyle w:val="B1"/>
      </w:pPr>
      <w:r>
        <w:t>-</w:t>
      </w:r>
      <w:r>
        <w:tab/>
        <w:t>The POST, PUT and PATCH methods with the store URI are not allowed;</w:t>
      </w:r>
    </w:p>
    <w:p w14:paraId="5A9A34CD" w14:textId="77777777" w:rsidR="00516776" w:rsidRDefault="00516776" w:rsidP="00516776">
      <w:pPr>
        <w:pStyle w:val="B1"/>
      </w:pPr>
      <w:r>
        <w:t>-</w:t>
      </w:r>
      <w:r>
        <w:tab/>
        <w:t>The DELETE method with the store URI is only allowed if the store resource has been created dynamically based on a request from the NF Service Consumer.</w:t>
      </w:r>
    </w:p>
    <w:p w14:paraId="68E87928" w14:textId="77777777" w:rsidR="00516776" w:rsidRDefault="00516776" w:rsidP="00516776">
      <w:pPr>
        <w:pStyle w:val="B1"/>
      </w:pPr>
      <w:r>
        <w:t>-</w:t>
      </w:r>
      <w:r>
        <w:tab/>
        <w:t>Apart from Create (PUT), t</w:t>
      </w:r>
      <w:r w:rsidRPr="005D7A99">
        <w:t xml:space="preserve">he </w:t>
      </w:r>
      <w:r>
        <w:t xml:space="preserve">authorized </w:t>
      </w:r>
      <w:r w:rsidRPr="005D7A99">
        <w:t xml:space="preserve">operations on a </w:t>
      </w:r>
      <w:r>
        <w:t>store</w:t>
      </w:r>
      <w:r w:rsidRPr="005D7A99">
        <w:t xml:space="preserve"> child resource depend on that resource</w:t>
      </w:r>
      <w:r>
        <w:t>'</w:t>
      </w:r>
      <w:r w:rsidRPr="005D7A99">
        <w:t>s archetype</w:t>
      </w:r>
      <w:r w:rsidRPr="009C6FA1">
        <w:t>.</w:t>
      </w:r>
    </w:p>
    <w:p w14:paraId="397CE7D2" w14:textId="77777777" w:rsidR="00516776" w:rsidRDefault="00516776" w:rsidP="00C20BA0">
      <w:pPr>
        <w:pStyle w:val="Heading1"/>
      </w:pPr>
      <w:bookmarkStart w:id="988" w:name="_Toc19702536"/>
      <w:bookmarkStart w:id="989" w:name="_Toc27751697"/>
      <w:bookmarkStart w:id="990" w:name="_Toc35971783"/>
      <w:bookmarkStart w:id="991" w:name="_Toc35976032"/>
      <w:bookmarkStart w:id="992" w:name="_Toc44849489"/>
      <w:bookmarkStart w:id="993" w:name="_Toc51853131"/>
      <w:bookmarkStart w:id="994" w:name="_Toc114582989"/>
      <w:r w:rsidRPr="001C210A">
        <w:t>C</w:t>
      </w:r>
      <w:r>
        <w:t>.4</w:t>
      </w:r>
      <w:r>
        <w:tab/>
        <w:t>Custom operation</w:t>
      </w:r>
      <w:bookmarkEnd w:id="988"/>
      <w:bookmarkEnd w:id="989"/>
      <w:bookmarkEnd w:id="990"/>
      <w:bookmarkEnd w:id="991"/>
      <w:bookmarkEnd w:id="992"/>
      <w:bookmarkEnd w:id="993"/>
      <w:bookmarkEnd w:id="994"/>
    </w:p>
    <w:p w14:paraId="07D63989" w14:textId="77777777" w:rsidR="00516776" w:rsidRDefault="00516776" w:rsidP="00516776">
      <w:r>
        <w:t>The custom operation archetype can be used to model an unsafe and non-idempotent operation that is not a Create on a collection.</w:t>
      </w:r>
    </w:p>
    <w:p w14:paraId="4069F2DE" w14:textId="77777777" w:rsidR="00516776" w:rsidRDefault="00516776" w:rsidP="00516776">
      <w:r>
        <w:t>A custom operation does not operate directly on the resource that would be identified by the custom operation URI. Instead, when the custom operation is associated with a resource, the operation is performed on this associated resource. For instance, a custom operation may modify the associated resource in a special way. This associated</w:t>
      </w:r>
      <w:r w:rsidR="00462D15" w:rsidRPr="00462D15">
        <w:t xml:space="preserve"> </w:t>
      </w:r>
      <w:r w:rsidR="00462D15">
        <w:t>resource is identified by stripping the suffix string "/&lt;</w:t>
      </w:r>
      <w:proofErr w:type="spellStart"/>
      <w:r w:rsidR="00462D15">
        <w:t>custOpName</w:t>
      </w:r>
      <w:proofErr w:type="spellEnd"/>
      <w:r w:rsidR="00462D15">
        <w:t>&gt;" from the custom operation URI template in clause 4.4.2.</w:t>
      </w:r>
    </w:p>
    <w:p w14:paraId="3B970E08" w14:textId="77777777" w:rsidR="00516776" w:rsidRDefault="00516776" w:rsidP="00516776">
      <w:r>
        <w:t>When the custom operation is not associated with any resource but with the service, it acts as an executable function with input parameters and returns the result of the executed function in the response body, not modifying any resource.</w:t>
      </w:r>
    </w:p>
    <w:p w14:paraId="2D022B83" w14:textId="77777777" w:rsidR="00516776" w:rsidRDefault="00516776" w:rsidP="00516776">
      <w:r>
        <w:t>POST is the only method allowed with a custom operation URI.</w:t>
      </w:r>
    </w:p>
    <w:p w14:paraId="474C1BED" w14:textId="77777777" w:rsidR="00516776" w:rsidRDefault="00516776" w:rsidP="00516776">
      <w:r>
        <w:t xml:space="preserve">The semantic of the custom operation is encoded in the last segment of the URI template in chapter 4.4.2: </w:t>
      </w:r>
      <w:r w:rsidRPr="006577E7" w:rsidDel="0043794C">
        <w:t>/{</w:t>
      </w:r>
      <w:proofErr w:type="spellStart"/>
      <w:r w:rsidRPr="006577E7" w:rsidDel="0043794C">
        <w:t>custOpName</w:t>
      </w:r>
      <w:proofErr w:type="spellEnd"/>
      <w:r w:rsidRPr="006577E7" w:rsidDel="0043794C">
        <w:t>}</w:t>
      </w:r>
      <w:r>
        <w:t>.</w:t>
      </w:r>
    </w:p>
    <w:p w14:paraId="4DD83D0C" w14:textId="77777777" w:rsidR="00516776" w:rsidRDefault="00516776" w:rsidP="00516776">
      <w:pPr>
        <w:pStyle w:val="Heading8"/>
      </w:pPr>
      <w:bookmarkStart w:id="995" w:name="_Toc19702537"/>
      <w:bookmarkStart w:id="996" w:name="_Toc27751698"/>
      <w:bookmarkStart w:id="997" w:name="_Toc35971784"/>
      <w:bookmarkStart w:id="998" w:name="_Toc35976033"/>
      <w:bookmarkStart w:id="999" w:name="_Toc44849490"/>
      <w:bookmarkStart w:id="1000" w:name="_Toc51853132"/>
      <w:bookmarkStart w:id="1001" w:name="_Toc114582990"/>
      <w:r w:rsidRPr="004D3578">
        <w:t xml:space="preserve">Annex </w:t>
      </w:r>
      <w:r>
        <w:t>D</w:t>
      </w:r>
      <w:r w:rsidRPr="004D3578">
        <w:t xml:space="preserve"> (informative):</w:t>
      </w:r>
      <w:r w:rsidRPr="004D3578">
        <w:br/>
      </w:r>
      <w:r>
        <w:t>Example of an OpenAPI specification file for Patch</w:t>
      </w:r>
      <w:bookmarkEnd w:id="995"/>
      <w:bookmarkEnd w:id="996"/>
      <w:bookmarkEnd w:id="997"/>
      <w:bookmarkEnd w:id="998"/>
      <w:bookmarkEnd w:id="999"/>
      <w:bookmarkEnd w:id="1000"/>
      <w:bookmarkEnd w:id="1001"/>
    </w:p>
    <w:p w14:paraId="7BAAC90D" w14:textId="77777777" w:rsidR="00516776" w:rsidRDefault="00516776" w:rsidP="00516776">
      <w:r>
        <w:t>As described in clause 4.6.1.1.3.2, the bodies of HTTP PATCH requests will either use a "</w:t>
      </w:r>
      <w:r w:rsidRPr="004769C7">
        <w:t xml:space="preserve">JSON Merge Patch" encoding </w:t>
      </w:r>
      <w:r>
        <w:t>as defined in IETF RFC 7396 </w:t>
      </w:r>
      <w:r w:rsidRPr="004769C7">
        <w:t>[7]</w:t>
      </w:r>
      <w:r>
        <w:t xml:space="preserve">, or a </w:t>
      </w:r>
      <w:r w:rsidRPr="004769C7">
        <w:t xml:space="preserve">"JSON Patch" encoding </w:t>
      </w:r>
      <w:r>
        <w:t>as</w:t>
      </w:r>
      <w:r w:rsidRPr="004769C7">
        <w:t xml:space="preserve"> defined </w:t>
      </w:r>
      <w:r>
        <w:t>IETF RFC </w:t>
      </w:r>
      <w:r w:rsidRPr="004769C7">
        <w:t>6902</w:t>
      </w:r>
      <w:r>
        <w:t> </w:t>
      </w:r>
      <w:r w:rsidRPr="004769C7">
        <w:t>[8]</w:t>
      </w:r>
      <w:r>
        <w:t>. This annex provides an example OpenAPI Specification [4] allowing both encodings.</w:t>
      </w:r>
    </w:p>
    <w:p w14:paraId="61EFF3CD" w14:textId="77777777" w:rsidR="00516776" w:rsidRDefault="00516776" w:rsidP="00516776">
      <w:pPr>
        <w:pStyle w:val="NO"/>
      </w:pPr>
      <w:r>
        <w:t>NOTE:</w:t>
      </w:r>
      <w:r>
        <w:tab/>
        <w:t>Both encoding possibilities are shown in this example for illustrative purposes. However, only a single of the above encodings will be specified for each resource where the PATCH method is supported unless backward compatibility considerations necessitate the support of both encodings.</w:t>
      </w:r>
    </w:p>
    <w:p w14:paraId="4D68F7E2" w14:textId="77777777" w:rsidR="00516776" w:rsidRPr="00D65A82" w:rsidRDefault="00516776" w:rsidP="00516776">
      <w:pPr>
        <w:pStyle w:val="PL"/>
      </w:pPr>
      <w:proofErr w:type="spellStart"/>
      <w:r>
        <w:t>o</w:t>
      </w:r>
      <w:r w:rsidRPr="00D65A82">
        <w:t>penapi</w:t>
      </w:r>
      <w:proofErr w:type="spellEnd"/>
      <w:r w:rsidRPr="00D65A82">
        <w:t>: 3.0.0</w:t>
      </w:r>
    </w:p>
    <w:p w14:paraId="4EFA6EF8" w14:textId="77777777" w:rsidR="00516776" w:rsidRPr="00D65A82" w:rsidRDefault="00516776" w:rsidP="00516776">
      <w:pPr>
        <w:pStyle w:val="PL"/>
      </w:pPr>
      <w:r w:rsidRPr="00D65A82">
        <w:t>info:</w:t>
      </w:r>
    </w:p>
    <w:p w14:paraId="78800013" w14:textId="77777777" w:rsidR="00516776" w:rsidRPr="00D65A82" w:rsidRDefault="00516776" w:rsidP="00516776">
      <w:pPr>
        <w:pStyle w:val="PL"/>
      </w:pPr>
      <w:r w:rsidRPr="00D65A82">
        <w:t xml:space="preserve">  version: "1.0.0"</w:t>
      </w:r>
    </w:p>
    <w:p w14:paraId="618FCCE4" w14:textId="77777777" w:rsidR="00516776" w:rsidRPr="00D65A82" w:rsidRDefault="00516776" w:rsidP="00516776">
      <w:pPr>
        <w:pStyle w:val="PL"/>
      </w:pPr>
      <w:r w:rsidRPr="00D65A82">
        <w:t xml:space="preserve">  title: PATCH Example</w:t>
      </w:r>
    </w:p>
    <w:p w14:paraId="64B4278F" w14:textId="77777777" w:rsidR="00516776" w:rsidRPr="00D65A82" w:rsidRDefault="00516776" w:rsidP="00516776">
      <w:pPr>
        <w:pStyle w:val="PL"/>
      </w:pPr>
      <w:r w:rsidRPr="00D65A82">
        <w:t>paths:</w:t>
      </w:r>
    </w:p>
    <w:p w14:paraId="6E5E85E4" w14:textId="77777777" w:rsidR="00516776" w:rsidRPr="00D65A82" w:rsidRDefault="00516776" w:rsidP="00516776">
      <w:pPr>
        <w:pStyle w:val="PL"/>
      </w:pPr>
      <w:r w:rsidRPr="00D65A82">
        <w:t xml:space="preserve">  /inventory:</w:t>
      </w:r>
    </w:p>
    <w:p w14:paraId="3B438014" w14:textId="77777777" w:rsidR="00516776" w:rsidRPr="00D65A82" w:rsidRDefault="00516776" w:rsidP="00516776">
      <w:pPr>
        <w:pStyle w:val="PL"/>
      </w:pPr>
      <w:r w:rsidRPr="00D65A82">
        <w:t xml:space="preserve">    post:</w:t>
      </w:r>
    </w:p>
    <w:p w14:paraId="279549AC" w14:textId="77777777" w:rsidR="00516776" w:rsidRPr="00D65A82" w:rsidRDefault="00516776" w:rsidP="00516776">
      <w:pPr>
        <w:pStyle w:val="PL"/>
      </w:pPr>
      <w:r w:rsidRPr="00D65A82">
        <w:lastRenderedPageBreak/>
        <w:t xml:space="preserve">      summary: adds an inventory item</w:t>
      </w:r>
    </w:p>
    <w:p w14:paraId="25380D20" w14:textId="77777777" w:rsidR="00516776" w:rsidRPr="00D65A82" w:rsidRDefault="00516776" w:rsidP="00516776">
      <w:pPr>
        <w:pStyle w:val="PL"/>
      </w:pPr>
      <w:r w:rsidRPr="00D65A82">
        <w:t xml:space="preserve">      </w:t>
      </w:r>
      <w:proofErr w:type="spellStart"/>
      <w:r w:rsidRPr="00D65A82">
        <w:t>operationId</w:t>
      </w:r>
      <w:proofErr w:type="spellEnd"/>
      <w:r w:rsidRPr="00D65A82">
        <w:t xml:space="preserve">: </w:t>
      </w:r>
      <w:proofErr w:type="spellStart"/>
      <w:r w:rsidRPr="00D65A82">
        <w:t>addInventory</w:t>
      </w:r>
      <w:proofErr w:type="spellEnd"/>
    </w:p>
    <w:p w14:paraId="725C3C98" w14:textId="77777777" w:rsidR="00516776" w:rsidRPr="00D65A82" w:rsidRDefault="00516776" w:rsidP="00516776">
      <w:pPr>
        <w:pStyle w:val="PL"/>
      </w:pPr>
      <w:r w:rsidRPr="00D65A82">
        <w:t xml:space="preserve">      description: Adds an item to the system</w:t>
      </w:r>
    </w:p>
    <w:p w14:paraId="578D875B" w14:textId="77777777" w:rsidR="00516776" w:rsidRPr="00D65A82" w:rsidRDefault="00516776" w:rsidP="00516776">
      <w:pPr>
        <w:pStyle w:val="PL"/>
      </w:pPr>
      <w:r w:rsidRPr="00D65A82">
        <w:t xml:space="preserve">      responses:</w:t>
      </w:r>
    </w:p>
    <w:p w14:paraId="6B8E9CE0" w14:textId="77777777" w:rsidR="00516776" w:rsidRPr="00D65A82" w:rsidRDefault="00516776" w:rsidP="00516776">
      <w:pPr>
        <w:pStyle w:val="PL"/>
      </w:pPr>
      <w:r w:rsidRPr="00D65A82">
        <w:t xml:space="preserve">        '201':</w:t>
      </w:r>
    </w:p>
    <w:p w14:paraId="59253004" w14:textId="77777777" w:rsidR="00516776" w:rsidRPr="00D65A82" w:rsidRDefault="00516776" w:rsidP="00516776">
      <w:pPr>
        <w:pStyle w:val="PL"/>
      </w:pPr>
      <w:r w:rsidRPr="00D65A82">
        <w:t xml:space="preserve">          description: item created</w:t>
      </w:r>
    </w:p>
    <w:p w14:paraId="02AFE000" w14:textId="77777777" w:rsidR="00516776" w:rsidRPr="00D65A82" w:rsidRDefault="00516776" w:rsidP="00516776">
      <w:pPr>
        <w:pStyle w:val="PL"/>
      </w:pPr>
      <w:r w:rsidRPr="00D65A82">
        <w:t xml:space="preserve">        '400':</w:t>
      </w:r>
    </w:p>
    <w:p w14:paraId="30310B9C" w14:textId="77777777" w:rsidR="00516776" w:rsidRPr="00D65A82" w:rsidRDefault="00516776" w:rsidP="00516776">
      <w:pPr>
        <w:pStyle w:val="PL"/>
      </w:pPr>
      <w:r w:rsidRPr="00D65A82">
        <w:t xml:space="preserve">          description: 'invalid input, object invalid'</w:t>
      </w:r>
    </w:p>
    <w:p w14:paraId="64972E92" w14:textId="77777777" w:rsidR="00516776" w:rsidRPr="00D65A82" w:rsidRDefault="00516776" w:rsidP="00516776">
      <w:pPr>
        <w:pStyle w:val="PL"/>
      </w:pPr>
      <w:r w:rsidRPr="00D65A82">
        <w:t xml:space="preserve">        '409':</w:t>
      </w:r>
    </w:p>
    <w:p w14:paraId="16E29226" w14:textId="77777777" w:rsidR="00516776" w:rsidRPr="00D65A82" w:rsidRDefault="00516776" w:rsidP="00516776">
      <w:pPr>
        <w:pStyle w:val="PL"/>
      </w:pPr>
      <w:r w:rsidRPr="00D65A82">
        <w:t xml:space="preserve">          description: an existing item already exists</w:t>
      </w:r>
    </w:p>
    <w:p w14:paraId="0D0D7FFE" w14:textId="77777777" w:rsidR="00516776" w:rsidRPr="00D65A82" w:rsidRDefault="00516776" w:rsidP="00516776">
      <w:pPr>
        <w:pStyle w:val="PL"/>
      </w:pPr>
      <w:r w:rsidRPr="00D65A82">
        <w:t xml:space="preserve">      </w:t>
      </w:r>
      <w:proofErr w:type="spellStart"/>
      <w:r w:rsidRPr="00D65A82">
        <w:t>requestBody</w:t>
      </w:r>
      <w:proofErr w:type="spellEnd"/>
      <w:r w:rsidRPr="00D65A82">
        <w:t>:</w:t>
      </w:r>
    </w:p>
    <w:p w14:paraId="59F3F1FD" w14:textId="77777777" w:rsidR="00516776" w:rsidRPr="00D65A82" w:rsidRDefault="00516776" w:rsidP="00516776">
      <w:pPr>
        <w:pStyle w:val="PL"/>
      </w:pPr>
      <w:r w:rsidRPr="00D65A82">
        <w:t xml:space="preserve">        content:</w:t>
      </w:r>
    </w:p>
    <w:p w14:paraId="7E975205" w14:textId="77777777" w:rsidR="00516776" w:rsidRPr="00D65A82" w:rsidRDefault="00516776" w:rsidP="00516776">
      <w:pPr>
        <w:pStyle w:val="PL"/>
      </w:pPr>
      <w:r w:rsidRPr="00D65A82">
        <w:t xml:space="preserve">          application/</w:t>
      </w:r>
      <w:proofErr w:type="spellStart"/>
      <w:r w:rsidRPr="00D65A82">
        <w:t>json</w:t>
      </w:r>
      <w:proofErr w:type="spellEnd"/>
      <w:r w:rsidRPr="00D65A82">
        <w:t>:</w:t>
      </w:r>
    </w:p>
    <w:p w14:paraId="0E32853A" w14:textId="77777777" w:rsidR="00516776" w:rsidRPr="00D65A82" w:rsidRDefault="00516776" w:rsidP="00516776">
      <w:pPr>
        <w:pStyle w:val="PL"/>
      </w:pPr>
      <w:r w:rsidRPr="00D65A82">
        <w:t xml:space="preserve">            schema:</w:t>
      </w:r>
    </w:p>
    <w:p w14:paraId="432DBBD7" w14:textId="77777777" w:rsidR="00516776" w:rsidRPr="00D65A82" w:rsidRDefault="00516776" w:rsidP="00516776">
      <w:pPr>
        <w:pStyle w:val="PL"/>
      </w:pPr>
      <w:r w:rsidRPr="00D65A82">
        <w:t xml:space="preserve">              $ref: '#/components/schemas/</w:t>
      </w:r>
      <w:proofErr w:type="spellStart"/>
      <w:r w:rsidRPr="00D65A82">
        <w:t>InventoryItem</w:t>
      </w:r>
      <w:proofErr w:type="spellEnd"/>
      <w:r w:rsidRPr="00D65A82">
        <w:t>'</w:t>
      </w:r>
    </w:p>
    <w:p w14:paraId="4C8C02AB" w14:textId="77777777" w:rsidR="00516776" w:rsidRPr="00D65A82" w:rsidRDefault="00516776" w:rsidP="00516776">
      <w:pPr>
        <w:pStyle w:val="PL"/>
      </w:pPr>
      <w:r w:rsidRPr="00D65A82">
        <w:t xml:space="preserve">        description: Inventory item to add</w:t>
      </w:r>
    </w:p>
    <w:p w14:paraId="324F329D" w14:textId="77777777" w:rsidR="00516776" w:rsidRPr="00D65A82" w:rsidRDefault="00516776" w:rsidP="00516776">
      <w:pPr>
        <w:pStyle w:val="PL"/>
      </w:pPr>
      <w:r w:rsidRPr="00D65A82">
        <w:t xml:space="preserve">  /inventory/{id}:</w:t>
      </w:r>
    </w:p>
    <w:p w14:paraId="2355785E" w14:textId="77777777" w:rsidR="00516776" w:rsidRPr="00D65A82" w:rsidRDefault="00516776" w:rsidP="00516776">
      <w:pPr>
        <w:pStyle w:val="PL"/>
      </w:pPr>
      <w:r w:rsidRPr="00D65A82">
        <w:t xml:space="preserve">    get:</w:t>
      </w:r>
    </w:p>
    <w:p w14:paraId="20F784FE" w14:textId="77777777" w:rsidR="00516776" w:rsidRPr="00D65A82" w:rsidRDefault="00516776" w:rsidP="00516776">
      <w:pPr>
        <w:pStyle w:val="PL"/>
      </w:pPr>
      <w:r w:rsidRPr="00D65A82">
        <w:t xml:space="preserve">      summary: read inventory item</w:t>
      </w:r>
    </w:p>
    <w:p w14:paraId="52B5CBC1" w14:textId="77777777" w:rsidR="00516776" w:rsidRPr="00D65A82" w:rsidRDefault="00516776" w:rsidP="00516776">
      <w:pPr>
        <w:pStyle w:val="PL"/>
      </w:pPr>
      <w:r w:rsidRPr="00D65A82">
        <w:t xml:space="preserve">      parameters:</w:t>
      </w:r>
    </w:p>
    <w:p w14:paraId="23568FE5" w14:textId="77777777" w:rsidR="00516776" w:rsidRPr="00D65A82" w:rsidRDefault="00516776" w:rsidP="00516776">
      <w:pPr>
        <w:pStyle w:val="PL"/>
      </w:pPr>
      <w:r w:rsidRPr="00D65A82">
        <w:t xml:space="preserve">        - name: id</w:t>
      </w:r>
    </w:p>
    <w:p w14:paraId="4ADB036E" w14:textId="77777777" w:rsidR="00516776" w:rsidRPr="00D65A82" w:rsidRDefault="00516776" w:rsidP="00516776">
      <w:pPr>
        <w:pStyle w:val="PL"/>
      </w:pPr>
      <w:r w:rsidRPr="00D65A82">
        <w:t xml:space="preserve">          in: path</w:t>
      </w:r>
    </w:p>
    <w:p w14:paraId="4F1F787D" w14:textId="77777777" w:rsidR="00516776" w:rsidRPr="00D65A82" w:rsidRDefault="00516776" w:rsidP="00516776">
      <w:pPr>
        <w:pStyle w:val="PL"/>
      </w:pPr>
      <w:r w:rsidRPr="00D65A82">
        <w:t xml:space="preserve">          required: true</w:t>
      </w:r>
    </w:p>
    <w:p w14:paraId="055E31F9" w14:textId="77777777" w:rsidR="00516776" w:rsidRPr="00D65A82" w:rsidRDefault="00516776" w:rsidP="00516776">
      <w:pPr>
        <w:pStyle w:val="PL"/>
      </w:pPr>
      <w:r w:rsidRPr="00D65A82">
        <w:t xml:space="preserve">          schema:</w:t>
      </w:r>
    </w:p>
    <w:p w14:paraId="09AFD9C7" w14:textId="77777777" w:rsidR="00516776" w:rsidRPr="00D65A82" w:rsidRDefault="00516776" w:rsidP="00516776">
      <w:pPr>
        <w:pStyle w:val="PL"/>
      </w:pPr>
      <w:r w:rsidRPr="00D65A82">
        <w:t xml:space="preserve">            type: integer</w:t>
      </w:r>
    </w:p>
    <w:p w14:paraId="3A42633C" w14:textId="77777777" w:rsidR="00516776" w:rsidRPr="00D65A82" w:rsidRDefault="00516776" w:rsidP="00516776">
      <w:pPr>
        <w:pStyle w:val="PL"/>
      </w:pPr>
      <w:r w:rsidRPr="00D65A82">
        <w:t xml:space="preserve">      responses:</w:t>
      </w:r>
    </w:p>
    <w:p w14:paraId="1FE5DAA0" w14:textId="77777777" w:rsidR="00516776" w:rsidRPr="00D65A82" w:rsidRDefault="00516776" w:rsidP="00516776">
      <w:pPr>
        <w:pStyle w:val="PL"/>
      </w:pPr>
      <w:r w:rsidRPr="00D65A82">
        <w:t xml:space="preserve">        '200':</w:t>
      </w:r>
    </w:p>
    <w:p w14:paraId="50010032" w14:textId="77777777" w:rsidR="00516776" w:rsidRPr="00D65A82" w:rsidRDefault="00516776" w:rsidP="00516776">
      <w:pPr>
        <w:pStyle w:val="PL"/>
      </w:pPr>
      <w:r w:rsidRPr="00D65A82">
        <w:t xml:space="preserve">          description: search results matching criteria</w:t>
      </w:r>
    </w:p>
    <w:p w14:paraId="5171505C" w14:textId="77777777" w:rsidR="00516776" w:rsidRPr="00D65A82" w:rsidRDefault="00516776" w:rsidP="00516776">
      <w:pPr>
        <w:pStyle w:val="PL"/>
      </w:pPr>
      <w:r w:rsidRPr="00D65A82">
        <w:t xml:space="preserve">          content:</w:t>
      </w:r>
    </w:p>
    <w:p w14:paraId="0324BD3B" w14:textId="77777777" w:rsidR="00516776" w:rsidRPr="00D65A82" w:rsidRDefault="00516776" w:rsidP="00516776">
      <w:pPr>
        <w:pStyle w:val="PL"/>
      </w:pPr>
      <w:r w:rsidRPr="00D65A82">
        <w:t xml:space="preserve">            application/</w:t>
      </w:r>
      <w:proofErr w:type="spellStart"/>
      <w:r w:rsidRPr="00D65A82">
        <w:t>json</w:t>
      </w:r>
      <w:proofErr w:type="spellEnd"/>
      <w:r w:rsidRPr="00D65A82">
        <w:t>:</w:t>
      </w:r>
    </w:p>
    <w:p w14:paraId="337C31D0" w14:textId="77777777" w:rsidR="00516776" w:rsidRPr="00D65A82" w:rsidRDefault="00516776" w:rsidP="00516776">
      <w:pPr>
        <w:pStyle w:val="PL"/>
      </w:pPr>
      <w:r w:rsidRPr="00D65A82">
        <w:t xml:space="preserve">              schema:</w:t>
      </w:r>
    </w:p>
    <w:p w14:paraId="3E8FC6F1" w14:textId="77777777" w:rsidR="00516776" w:rsidRPr="00D65A82" w:rsidRDefault="00516776" w:rsidP="00516776">
      <w:pPr>
        <w:pStyle w:val="PL"/>
      </w:pPr>
      <w:r w:rsidRPr="00D65A82">
        <w:t xml:space="preserve">                $ref: '#/components/schemas/</w:t>
      </w:r>
      <w:proofErr w:type="spellStart"/>
      <w:r w:rsidRPr="00D65A82">
        <w:t>InventoryItem</w:t>
      </w:r>
      <w:proofErr w:type="spellEnd"/>
      <w:r w:rsidRPr="00D65A82">
        <w:t>'</w:t>
      </w:r>
    </w:p>
    <w:p w14:paraId="2CCFD5E2" w14:textId="77777777" w:rsidR="00516776" w:rsidRPr="00D65A82" w:rsidRDefault="00516776" w:rsidP="00516776">
      <w:pPr>
        <w:pStyle w:val="PL"/>
      </w:pPr>
      <w:r w:rsidRPr="00D65A82">
        <w:t xml:space="preserve">        '400':</w:t>
      </w:r>
    </w:p>
    <w:p w14:paraId="3C4CF9C5" w14:textId="77777777" w:rsidR="00516776" w:rsidRPr="00D65A82" w:rsidRDefault="00516776" w:rsidP="00516776">
      <w:pPr>
        <w:pStyle w:val="PL"/>
      </w:pPr>
      <w:r w:rsidRPr="00D65A82">
        <w:t xml:space="preserve">          description: bad input parameter</w:t>
      </w:r>
    </w:p>
    <w:p w14:paraId="7016DD05" w14:textId="77777777" w:rsidR="00516776" w:rsidRPr="00D65A82" w:rsidRDefault="00516776" w:rsidP="00516776">
      <w:pPr>
        <w:pStyle w:val="PL"/>
      </w:pPr>
      <w:r w:rsidRPr="00D65A82">
        <w:t xml:space="preserve">    patch:</w:t>
      </w:r>
    </w:p>
    <w:p w14:paraId="3829FC95" w14:textId="77777777" w:rsidR="00516776" w:rsidRPr="00D65A82" w:rsidRDefault="00516776" w:rsidP="00516776">
      <w:pPr>
        <w:pStyle w:val="PL"/>
      </w:pPr>
      <w:r w:rsidRPr="00D65A82">
        <w:t xml:space="preserve">      summary: patch inventory item</w:t>
      </w:r>
    </w:p>
    <w:p w14:paraId="3DCBAC08" w14:textId="77777777" w:rsidR="00516776" w:rsidRPr="00D65A82" w:rsidRDefault="00516776" w:rsidP="00516776">
      <w:pPr>
        <w:pStyle w:val="PL"/>
      </w:pPr>
      <w:r w:rsidRPr="00D65A82">
        <w:t xml:space="preserve">      parameters:</w:t>
      </w:r>
    </w:p>
    <w:p w14:paraId="499388D2" w14:textId="77777777" w:rsidR="00516776" w:rsidRPr="00D65A82" w:rsidRDefault="00516776" w:rsidP="00516776">
      <w:pPr>
        <w:pStyle w:val="PL"/>
      </w:pPr>
      <w:r w:rsidRPr="00D65A82">
        <w:t xml:space="preserve">        - name: id</w:t>
      </w:r>
    </w:p>
    <w:p w14:paraId="3BF4B8EE" w14:textId="77777777" w:rsidR="00516776" w:rsidRPr="00D65A82" w:rsidRDefault="00516776" w:rsidP="00516776">
      <w:pPr>
        <w:pStyle w:val="PL"/>
      </w:pPr>
      <w:r w:rsidRPr="00D65A82">
        <w:t xml:space="preserve">          in: path</w:t>
      </w:r>
    </w:p>
    <w:p w14:paraId="366757BB" w14:textId="77777777" w:rsidR="00516776" w:rsidRPr="00D65A82" w:rsidRDefault="00516776" w:rsidP="00516776">
      <w:pPr>
        <w:pStyle w:val="PL"/>
      </w:pPr>
      <w:r w:rsidRPr="00D65A82">
        <w:t xml:space="preserve">          required: true</w:t>
      </w:r>
    </w:p>
    <w:p w14:paraId="359D6F89" w14:textId="77777777" w:rsidR="00516776" w:rsidRPr="00D65A82" w:rsidRDefault="00516776" w:rsidP="00516776">
      <w:pPr>
        <w:pStyle w:val="PL"/>
      </w:pPr>
      <w:r w:rsidRPr="00D65A82">
        <w:t xml:space="preserve">          schema:</w:t>
      </w:r>
    </w:p>
    <w:p w14:paraId="73CCA2FF" w14:textId="77777777" w:rsidR="00516776" w:rsidRPr="00D65A82" w:rsidRDefault="00516776" w:rsidP="00516776">
      <w:pPr>
        <w:pStyle w:val="PL"/>
      </w:pPr>
      <w:r w:rsidRPr="00D65A82">
        <w:t xml:space="preserve">            type: integer</w:t>
      </w:r>
    </w:p>
    <w:p w14:paraId="0C9614BD" w14:textId="77777777" w:rsidR="00516776" w:rsidRPr="00D65A82" w:rsidRDefault="00516776" w:rsidP="00516776">
      <w:pPr>
        <w:pStyle w:val="PL"/>
      </w:pPr>
      <w:r w:rsidRPr="00D65A82">
        <w:t xml:space="preserve">      </w:t>
      </w:r>
      <w:proofErr w:type="spellStart"/>
      <w:r w:rsidRPr="00D65A82">
        <w:t>requestBody</w:t>
      </w:r>
      <w:proofErr w:type="spellEnd"/>
      <w:r w:rsidRPr="00D65A82">
        <w:t>:</w:t>
      </w:r>
    </w:p>
    <w:p w14:paraId="74A65320" w14:textId="77777777" w:rsidR="00516776" w:rsidRPr="00D65A82" w:rsidRDefault="00516776" w:rsidP="00516776">
      <w:pPr>
        <w:pStyle w:val="PL"/>
      </w:pPr>
      <w:r w:rsidRPr="00D65A82">
        <w:t xml:space="preserve">        required: true</w:t>
      </w:r>
    </w:p>
    <w:p w14:paraId="2BCFE2DF" w14:textId="77777777" w:rsidR="00516776" w:rsidRPr="00D65A82" w:rsidRDefault="00516776" w:rsidP="00516776">
      <w:pPr>
        <w:pStyle w:val="PL"/>
      </w:pPr>
      <w:r w:rsidRPr="00D65A82">
        <w:t xml:space="preserve">        content:</w:t>
      </w:r>
    </w:p>
    <w:p w14:paraId="613F3C62" w14:textId="77777777" w:rsidR="00516776" w:rsidRPr="00D65A82" w:rsidRDefault="00516776" w:rsidP="00516776">
      <w:pPr>
        <w:pStyle w:val="PL"/>
      </w:pPr>
      <w:r w:rsidRPr="00D65A82">
        <w:t xml:space="preserve">          application/</w:t>
      </w:r>
      <w:proofErr w:type="spellStart"/>
      <w:r w:rsidRPr="00D65A82">
        <w:t>json-patch+json</w:t>
      </w:r>
      <w:proofErr w:type="spellEnd"/>
      <w:r w:rsidRPr="00D65A82">
        <w:t>:</w:t>
      </w:r>
    </w:p>
    <w:p w14:paraId="51FC5E5B" w14:textId="77777777" w:rsidR="00516776" w:rsidRPr="00D65A82" w:rsidRDefault="00516776" w:rsidP="00516776">
      <w:pPr>
        <w:pStyle w:val="PL"/>
      </w:pPr>
      <w:r w:rsidRPr="00D65A82">
        <w:t xml:space="preserve">            schema:</w:t>
      </w:r>
    </w:p>
    <w:p w14:paraId="59BCB255" w14:textId="77777777" w:rsidR="00516776" w:rsidRPr="00D65A82" w:rsidRDefault="00516776" w:rsidP="00516776">
      <w:pPr>
        <w:pStyle w:val="PL"/>
      </w:pPr>
      <w:r w:rsidRPr="00D65A82">
        <w:t xml:space="preserve">              $ref: '#/components/schemas/</w:t>
      </w:r>
      <w:proofErr w:type="spellStart"/>
      <w:r w:rsidRPr="00D65A82">
        <w:t>PatchInventoryItem</w:t>
      </w:r>
      <w:proofErr w:type="spellEnd"/>
      <w:r w:rsidRPr="00D65A82">
        <w:t>'</w:t>
      </w:r>
    </w:p>
    <w:p w14:paraId="37124896" w14:textId="77777777" w:rsidR="00516776" w:rsidRPr="00D65A82" w:rsidRDefault="00516776" w:rsidP="00516776">
      <w:pPr>
        <w:pStyle w:val="PL"/>
      </w:pPr>
      <w:r w:rsidRPr="00D65A82">
        <w:t xml:space="preserve">          application/</w:t>
      </w:r>
      <w:proofErr w:type="spellStart"/>
      <w:r w:rsidRPr="00D65A82">
        <w:t>merge-patch+json</w:t>
      </w:r>
      <w:proofErr w:type="spellEnd"/>
      <w:r w:rsidRPr="00D65A82">
        <w:t>:</w:t>
      </w:r>
    </w:p>
    <w:p w14:paraId="537776EF" w14:textId="77777777" w:rsidR="00516776" w:rsidRPr="00D65A82" w:rsidRDefault="00516776" w:rsidP="00516776">
      <w:pPr>
        <w:pStyle w:val="PL"/>
      </w:pPr>
      <w:r w:rsidRPr="00D65A82">
        <w:t xml:space="preserve">            schema:</w:t>
      </w:r>
    </w:p>
    <w:p w14:paraId="291AA3DD" w14:textId="77777777" w:rsidR="00516776" w:rsidRPr="00D65A82" w:rsidRDefault="00516776" w:rsidP="00516776">
      <w:pPr>
        <w:pStyle w:val="PL"/>
      </w:pPr>
      <w:r w:rsidRPr="00D65A82">
        <w:t xml:space="preserve">              $ref: '#/components/schemas/</w:t>
      </w:r>
      <w:proofErr w:type="spellStart"/>
      <w:r w:rsidRPr="00D65A82">
        <w:t>MergePatchInventoryItem</w:t>
      </w:r>
      <w:proofErr w:type="spellEnd"/>
      <w:r w:rsidRPr="00D65A82">
        <w:t>'</w:t>
      </w:r>
    </w:p>
    <w:p w14:paraId="7E0D247B" w14:textId="77777777" w:rsidR="00516776" w:rsidRPr="00D65A82" w:rsidRDefault="00516776" w:rsidP="00516776">
      <w:pPr>
        <w:pStyle w:val="PL"/>
      </w:pPr>
      <w:r w:rsidRPr="00D65A82">
        <w:t xml:space="preserve">      responses:</w:t>
      </w:r>
    </w:p>
    <w:p w14:paraId="593D82A9" w14:textId="77777777" w:rsidR="00516776" w:rsidRPr="00D65A82" w:rsidRDefault="00516776" w:rsidP="00516776">
      <w:pPr>
        <w:pStyle w:val="PL"/>
      </w:pPr>
      <w:r w:rsidRPr="00D65A82">
        <w:t xml:space="preserve">        '200':</w:t>
      </w:r>
    </w:p>
    <w:p w14:paraId="27CA7087" w14:textId="77777777" w:rsidR="00516776" w:rsidRPr="00D65A82" w:rsidRDefault="00516776" w:rsidP="00516776">
      <w:pPr>
        <w:pStyle w:val="PL"/>
      </w:pPr>
      <w:r w:rsidRPr="00D65A82">
        <w:t xml:space="preserve">          description: Patch was </w:t>
      </w:r>
      <w:proofErr w:type="spellStart"/>
      <w:r w:rsidRPr="00D65A82">
        <w:t>succesfull</w:t>
      </w:r>
      <w:proofErr w:type="spellEnd"/>
      <w:r w:rsidRPr="00D65A82">
        <w:t xml:space="preserve"> and updated Inventory Item is returned.</w:t>
      </w:r>
    </w:p>
    <w:p w14:paraId="1C4BAA6F" w14:textId="77777777" w:rsidR="00516776" w:rsidRPr="00D65A82" w:rsidRDefault="00516776" w:rsidP="00516776">
      <w:pPr>
        <w:pStyle w:val="PL"/>
      </w:pPr>
      <w:r w:rsidRPr="00D65A82">
        <w:t xml:space="preserve">          content:</w:t>
      </w:r>
    </w:p>
    <w:p w14:paraId="1DD6316E" w14:textId="77777777" w:rsidR="00516776" w:rsidRPr="00D65A82" w:rsidRDefault="00516776" w:rsidP="00516776">
      <w:pPr>
        <w:pStyle w:val="PL"/>
      </w:pPr>
      <w:r w:rsidRPr="00D65A82">
        <w:t xml:space="preserve">            application/</w:t>
      </w:r>
      <w:proofErr w:type="spellStart"/>
      <w:r w:rsidRPr="00D65A82">
        <w:t>json</w:t>
      </w:r>
      <w:proofErr w:type="spellEnd"/>
      <w:r w:rsidRPr="00D65A82">
        <w:t>:</w:t>
      </w:r>
    </w:p>
    <w:p w14:paraId="3D32F8EA" w14:textId="77777777" w:rsidR="00516776" w:rsidRPr="00D65A82" w:rsidRDefault="00516776" w:rsidP="00516776">
      <w:pPr>
        <w:pStyle w:val="PL"/>
      </w:pPr>
      <w:r w:rsidRPr="00D65A82">
        <w:t xml:space="preserve">              schema:</w:t>
      </w:r>
    </w:p>
    <w:p w14:paraId="67840C70" w14:textId="77777777" w:rsidR="00516776" w:rsidRPr="00D65A82" w:rsidRDefault="00516776" w:rsidP="00516776">
      <w:pPr>
        <w:pStyle w:val="PL"/>
      </w:pPr>
      <w:r w:rsidRPr="00D65A82">
        <w:t xml:space="preserve">                $ref: '#/components/schemas/</w:t>
      </w:r>
      <w:proofErr w:type="spellStart"/>
      <w:r w:rsidRPr="00D65A82">
        <w:t>InventoryItem</w:t>
      </w:r>
      <w:proofErr w:type="spellEnd"/>
      <w:r w:rsidRPr="00D65A82">
        <w:t>'</w:t>
      </w:r>
    </w:p>
    <w:p w14:paraId="4FDDFFF3" w14:textId="77777777" w:rsidR="00516776" w:rsidRPr="00D65A82" w:rsidRDefault="00516776" w:rsidP="00516776">
      <w:pPr>
        <w:pStyle w:val="PL"/>
      </w:pPr>
      <w:r w:rsidRPr="00D65A82">
        <w:t xml:space="preserve">        '204':</w:t>
      </w:r>
    </w:p>
    <w:p w14:paraId="12B0F043" w14:textId="77777777" w:rsidR="00516776" w:rsidRPr="00D65A82" w:rsidRDefault="00516776" w:rsidP="00516776">
      <w:pPr>
        <w:pStyle w:val="PL"/>
      </w:pPr>
      <w:r w:rsidRPr="00D65A82">
        <w:t xml:space="preserve">          description: Patch was </w:t>
      </w:r>
      <w:proofErr w:type="spellStart"/>
      <w:r w:rsidRPr="00D65A82">
        <w:t>succesfull</w:t>
      </w:r>
      <w:proofErr w:type="spellEnd"/>
    </w:p>
    <w:p w14:paraId="28FDEBCB" w14:textId="77777777" w:rsidR="00516776" w:rsidRPr="00D65A82" w:rsidRDefault="00516776" w:rsidP="00516776">
      <w:pPr>
        <w:pStyle w:val="PL"/>
      </w:pPr>
      <w:r w:rsidRPr="00D65A82">
        <w:t xml:space="preserve">        '400':</w:t>
      </w:r>
    </w:p>
    <w:p w14:paraId="304BA017" w14:textId="77777777" w:rsidR="00516776" w:rsidRPr="00D65A82" w:rsidRDefault="00516776" w:rsidP="00516776">
      <w:pPr>
        <w:pStyle w:val="PL"/>
      </w:pPr>
      <w:r w:rsidRPr="00D65A82">
        <w:t xml:space="preserve">          description: bad input parameter</w:t>
      </w:r>
    </w:p>
    <w:p w14:paraId="604967EC" w14:textId="77777777" w:rsidR="00516776" w:rsidRPr="00D65A82" w:rsidRDefault="00516776" w:rsidP="00516776">
      <w:pPr>
        <w:pStyle w:val="PL"/>
      </w:pPr>
      <w:r w:rsidRPr="00D65A82">
        <w:t>components:</w:t>
      </w:r>
    </w:p>
    <w:p w14:paraId="7B24B334" w14:textId="77777777" w:rsidR="00516776" w:rsidRPr="00D65A82" w:rsidRDefault="00516776" w:rsidP="00516776">
      <w:pPr>
        <w:pStyle w:val="PL"/>
      </w:pPr>
      <w:r w:rsidRPr="00D65A82">
        <w:t xml:space="preserve">  schemas:</w:t>
      </w:r>
    </w:p>
    <w:p w14:paraId="49FBD65D" w14:textId="77777777" w:rsidR="00516776" w:rsidRPr="00D65A82" w:rsidRDefault="00516776" w:rsidP="00516776">
      <w:pPr>
        <w:pStyle w:val="PL"/>
      </w:pPr>
      <w:r w:rsidRPr="00D65A82">
        <w:t xml:space="preserve">    </w:t>
      </w:r>
      <w:proofErr w:type="spellStart"/>
      <w:r w:rsidRPr="00D65A82">
        <w:t>InventoryItem</w:t>
      </w:r>
      <w:proofErr w:type="spellEnd"/>
      <w:r w:rsidRPr="00D65A82">
        <w:t>:</w:t>
      </w:r>
    </w:p>
    <w:p w14:paraId="5D5B8D04" w14:textId="77777777" w:rsidR="00516776" w:rsidRPr="00D65A82" w:rsidRDefault="00516776" w:rsidP="00516776">
      <w:pPr>
        <w:pStyle w:val="PL"/>
      </w:pPr>
      <w:r w:rsidRPr="00D65A82">
        <w:t xml:space="preserve">      type: object</w:t>
      </w:r>
    </w:p>
    <w:p w14:paraId="1C3DCD7D" w14:textId="77777777" w:rsidR="00516776" w:rsidRPr="00D65A82" w:rsidRDefault="00516776" w:rsidP="00516776">
      <w:pPr>
        <w:pStyle w:val="PL"/>
      </w:pPr>
      <w:r w:rsidRPr="00D65A82">
        <w:t xml:space="preserve">      required:</w:t>
      </w:r>
    </w:p>
    <w:p w14:paraId="0A00F1A1" w14:textId="77777777" w:rsidR="00516776" w:rsidRPr="00D65A82" w:rsidRDefault="00516776" w:rsidP="00516776">
      <w:pPr>
        <w:pStyle w:val="PL"/>
      </w:pPr>
      <w:r w:rsidRPr="00D65A82">
        <w:t xml:space="preserve">        - name</w:t>
      </w:r>
    </w:p>
    <w:p w14:paraId="61427053" w14:textId="77777777" w:rsidR="00516776" w:rsidRPr="00D65A82" w:rsidRDefault="00516776" w:rsidP="00516776">
      <w:pPr>
        <w:pStyle w:val="PL"/>
      </w:pPr>
      <w:r w:rsidRPr="00D65A82">
        <w:t xml:space="preserve">        - manufacturer</w:t>
      </w:r>
    </w:p>
    <w:p w14:paraId="4CDBFAE4" w14:textId="77777777" w:rsidR="00516776" w:rsidRPr="00D65A82" w:rsidRDefault="00516776" w:rsidP="00516776">
      <w:pPr>
        <w:pStyle w:val="PL"/>
      </w:pPr>
      <w:r w:rsidRPr="00D65A82">
        <w:t xml:space="preserve">      properties:</w:t>
      </w:r>
    </w:p>
    <w:p w14:paraId="2E34D565" w14:textId="77777777" w:rsidR="00516776" w:rsidRPr="00D65A82" w:rsidRDefault="00516776" w:rsidP="00516776">
      <w:pPr>
        <w:pStyle w:val="PL"/>
      </w:pPr>
      <w:r w:rsidRPr="00D65A82">
        <w:t xml:space="preserve">        id:</w:t>
      </w:r>
    </w:p>
    <w:p w14:paraId="3BEB51FE" w14:textId="77777777" w:rsidR="00516776" w:rsidRPr="00D65A82" w:rsidRDefault="00516776" w:rsidP="00516776">
      <w:pPr>
        <w:pStyle w:val="PL"/>
      </w:pPr>
      <w:r w:rsidRPr="00D65A82">
        <w:t xml:space="preserve">          type: integer</w:t>
      </w:r>
    </w:p>
    <w:p w14:paraId="4DB54FFE" w14:textId="77777777" w:rsidR="00516776" w:rsidRPr="00D65A82" w:rsidRDefault="00516776" w:rsidP="00516776">
      <w:pPr>
        <w:pStyle w:val="PL"/>
      </w:pPr>
      <w:r w:rsidRPr="00D65A82">
        <w:t xml:space="preserve">        name:</w:t>
      </w:r>
    </w:p>
    <w:p w14:paraId="3FCAB17E" w14:textId="77777777" w:rsidR="00516776" w:rsidRPr="00D65A82" w:rsidRDefault="00516776" w:rsidP="00516776">
      <w:pPr>
        <w:pStyle w:val="PL"/>
      </w:pPr>
      <w:r w:rsidRPr="00D65A82">
        <w:t xml:space="preserve">          type: string</w:t>
      </w:r>
    </w:p>
    <w:p w14:paraId="5E081007" w14:textId="77777777" w:rsidR="00516776" w:rsidRPr="00D65A82" w:rsidRDefault="00516776" w:rsidP="00516776">
      <w:pPr>
        <w:pStyle w:val="PL"/>
      </w:pPr>
      <w:r w:rsidRPr="00D65A82">
        <w:t xml:space="preserve">        manufacturer:</w:t>
      </w:r>
    </w:p>
    <w:p w14:paraId="765BD3E7" w14:textId="77777777" w:rsidR="00516776" w:rsidRPr="00D65A82" w:rsidRDefault="00516776" w:rsidP="00516776">
      <w:pPr>
        <w:pStyle w:val="PL"/>
      </w:pPr>
      <w:r w:rsidRPr="00D65A82">
        <w:t xml:space="preserve">          $ref: '#/components/schemas/Manufacturer'</w:t>
      </w:r>
    </w:p>
    <w:p w14:paraId="3BDD2C52" w14:textId="77777777" w:rsidR="00516776" w:rsidRPr="00D65A82" w:rsidRDefault="00516776" w:rsidP="00516776">
      <w:pPr>
        <w:pStyle w:val="PL"/>
      </w:pPr>
      <w:r w:rsidRPr="00D65A82">
        <w:t xml:space="preserve">        customers:</w:t>
      </w:r>
    </w:p>
    <w:p w14:paraId="2EFA12BE" w14:textId="77777777" w:rsidR="00516776" w:rsidRPr="00D65A82" w:rsidRDefault="00516776" w:rsidP="00516776">
      <w:pPr>
        <w:pStyle w:val="PL"/>
      </w:pPr>
      <w:r w:rsidRPr="00D65A82">
        <w:t xml:space="preserve">          type: array</w:t>
      </w:r>
    </w:p>
    <w:p w14:paraId="4AADCB67" w14:textId="77777777" w:rsidR="00516776" w:rsidRPr="00D65A82" w:rsidRDefault="00516776" w:rsidP="00516776">
      <w:pPr>
        <w:pStyle w:val="PL"/>
      </w:pPr>
      <w:r w:rsidRPr="00D65A82">
        <w:lastRenderedPageBreak/>
        <w:t xml:space="preserve">          items:</w:t>
      </w:r>
    </w:p>
    <w:p w14:paraId="08611A18" w14:textId="77777777" w:rsidR="00516776" w:rsidRPr="00D65A82" w:rsidRDefault="00516776" w:rsidP="00516776">
      <w:pPr>
        <w:pStyle w:val="PL"/>
      </w:pPr>
      <w:r w:rsidRPr="00D65A82">
        <w:t xml:space="preserve">            type: string</w:t>
      </w:r>
    </w:p>
    <w:p w14:paraId="1032BEDF" w14:textId="77777777" w:rsidR="00516776" w:rsidRPr="00D65A82" w:rsidRDefault="00516776" w:rsidP="00516776">
      <w:pPr>
        <w:pStyle w:val="PL"/>
      </w:pPr>
      <w:r w:rsidRPr="00D65A82">
        <w:t xml:space="preserve">    Manufacturer:</w:t>
      </w:r>
    </w:p>
    <w:p w14:paraId="05D134AD" w14:textId="77777777" w:rsidR="00516776" w:rsidRPr="00D65A82" w:rsidRDefault="00516776" w:rsidP="00516776">
      <w:pPr>
        <w:pStyle w:val="PL"/>
      </w:pPr>
      <w:r w:rsidRPr="00D65A82">
        <w:t xml:space="preserve">      type: object</w:t>
      </w:r>
    </w:p>
    <w:p w14:paraId="45DE8526" w14:textId="77777777" w:rsidR="00516776" w:rsidRPr="00D65A82" w:rsidRDefault="00516776" w:rsidP="00516776">
      <w:pPr>
        <w:pStyle w:val="PL"/>
      </w:pPr>
      <w:r w:rsidRPr="00D65A82">
        <w:t xml:space="preserve">      required:</w:t>
      </w:r>
    </w:p>
    <w:p w14:paraId="04A6D468" w14:textId="77777777" w:rsidR="00516776" w:rsidRPr="00D65A82" w:rsidRDefault="00516776" w:rsidP="00516776">
      <w:pPr>
        <w:pStyle w:val="PL"/>
      </w:pPr>
      <w:r w:rsidRPr="00D65A82">
        <w:t xml:space="preserve">        - name</w:t>
      </w:r>
    </w:p>
    <w:p w14:paraId="0F2F45D8" w14:textId="77777777" w:rsidR="00516776" w:rsidRPr="00D65A82" w:rsidRDefault="00516776" w:rsidP="00516776">
      <w:pPr>
        <w:pStyle w:val="PL"/>
      </w:pPr>
      <w:r w:rsidRPr="00D65A82">
        <w:t xml:space="preserve">      properties:</w:t>
      </w:r>
    </w:p>
    <w:p w14:paraId="23971B74" w14:textId="77777777" w:rsidR="00516776" w:rsidRPr="00D65A82" w:rsidRDefault="00516776" w:rsidP="00516776">
      <w:pPr>
        <w:pStyle w:val="PL"/>
      </w:pPr>
      <w:r w:rsidRPr="00D65A82">
        <w:t xml:space="preserve">        name:</w:t>
      </w:r>
    </w:p>
    <w:p w14:paraId="7704FC84" w14:textId="77777777" w:rsidR="00516776" w:rsidRPr="00D65A82" w:rsidRDefault="00516776" w:rsidP="00516776">
      <w:pPr>
        <w:pStyle w:val="PL"/>
      </w:pPr>
      <w:r w:rsidRPr="00D65A82">
        <w:t xml:space="preserve">          type: string</w:t>
      </w:r>
    </w:p>
    <w:p w14:paraId="155849D1" w14:textId="77777777" w:rsidR="00516776" w:rsidRPr="00D65A82" w:rsidRDefault="00516776" w:rsidP="00516776">
      <w:pPr>
        <w:pStyle w:val="PL"/>
      </w:pPr>
      <w:r w:rsidRPr="00D65A82">
        <w:t xml:space="preserve">        </w:t>
      </w:r>
      <w:proofErr w:type="spellStart"/>
      <w:r w:rsidRPr="00D65A82">
        <w:t>homePage</w:t>
      </w:r>
      <w:proofErr w:type="spellEnd"/>
      <w:r w:rsidRPr="00D65A82">
        <w:t>:</w:t>
      </w:r>
    </w:p>
    <w:p w14:paraId="7714A61F" w14:textId="77777777" w:rsidR="00516776" w:rsidRPr="00D65A82" w:rsidRDefault="00516776" w:rsidP="00516776">
      <w:pPr>
        <w:pStyle w:val="PL"/>
      </w:pPr>
      <w:r w:rsidRPr="00D65A82">
        <w:t xml:space="preserve">          type: string</w:t>
      </w:r>
    </w:p>
    <w:p w14:paraId="6E35F33D" w14:textId="77777777" w:rsidR="00516776" w:rsidRPr="00D65A82" w:rsidRDefault="00516776" w:rsidP="00516776">
      <w:pPr>
        <w:pStyle w:val="PL"/>
      </w:pPr>
      <w:r w:rsidRPr="00D65A82">
        <w:t xml:space="preserve">          format: </w:t>
      </w:r>
      <w:proofErr w:type="spellStart"/>
      <w:r w:rsidRPr="00D65A82">
        <w:t>url</w:t>
      </w:r>
      <w:proofErr w:type="spellEnd"/>
    </w:p>
    <w:p w14:paraId="26C14E4B" w14:textId="77777777" w:rsidR="00516776" w:rsidRPr="00D65A82" w:rsidRDefault="00516776" w:rsidP="00516776">
      <w:pPr>
        <w:pStyle w:val="PL"/>
      </w:pPr>
      <w:r w:rsidRPr="00D65A82">
        <w:t xml:space="preserve">        phone:</w:t>
      </w:r>
    </w:p>
    <w:p w14:paraId="60E552B5" w14:textId="77777777" w:rsidR="00516776" w:rsidRPr="00D65A82" w:rsidRDefault="00516776" w:rsidP="00516776">
      <w:pPr>
        <w:pStyle w:val="PL"/>
      </w:pPr>
      <w:r w:rsidRPr="00D65A82">
        <w:t xml:space="preserve">          type: string</w:t>
      </w:r>
    </w:p>
    <w:p w14:paraId="58A2E430" w14:textId="77777777" w:rsidR="00516776" w:rsidRPr="00D65A82" w:rsidRDefault="00516776" w:rsidP="00516776">
      <w:pPr>
        <w:pStyle w:val="PL"/>
      </w:pPr>
      <w:r w:rsidRPr="00D65A82">
        <w:t xml:space="preserve">    </w:t>
      </w:r>
      <w:proofErr w:type="spellStart"/>
      <w:r w:rsidRPr="00D65A82">
        <w:t>PatchInventoryItem</w:t>
      </w:r>
      <w:proofErr w:type="spellEnd"/>
      <w:r w:rsidRPr="00D65A82">
        <w:t>:</w:t>
      </w:r>
    </w:p>
    <w:p w14:paraId="7C18D7A1" w14:textId="77777777" w:rsidR="00516776" w:rsidRPr="00D65A82" w:rsidRDefault="00516776" w:rsidP="00516776">
      <w:pPr>
        <w:pStyle w:val="PL"/>
      </w:pPr>
      <w:r w:rsidRPr="00D65A82">
        <w:t xml:space="preserve">      type: array</w:t>
      </w:r>
    </w:p>
    <w:p w14:paraId="601545A8" w14:textId="77777777" w:rsidR="00516776" w:rsidRPr="00D65A82" w:rsidRDefault="00516776" w:rsidP="00516776">
      <w:pPr>
        <w:pStyle w:val="PL"/>
      </w:pPr>
      <w:r w:rsidRPr="00D65A82">
        <w:t xml:space="preserve">      description: A JSON PATCH body </w:t>
      </w:r>
      <w:r>
        <w:t xml:space="preserve">schema </w:t>
      </w:r>
      <w:r w:rsidRPr="00D65A82">
        <w:t>to Patch selected parts of an Inventory Item</w:t>
      </w:r>
    </w:p>
    <w:p w14:paraId="2B1E15C6" w14:textId="77777777" w:rsidR="00516776" w:rsidRPr="00D65A82" w:rsidRDefault="00516776" w:rsidP="00516776">
      <w:pPr>
        <w:pStyle w:val="PL"/>
      </w:pPr>
      <w:r w:rsidRPr="00D65A82">
        <w:t xml:space="preserve">      items:</w:t>
      </w:r>
    </w:p>
    <w:p w14:paraId="3C361B4E" w14:textId="77777777" w:rsidR="00516776" w:rsidRDefault="00516776" w:rsidP="00516776">
      <w:pPr>
        <w:pStyle w:val="PL"/>
      </w:pPr>
      <w:r>
        <w:t xml:space="preserve">        </w:t>
      </w:r>
      <w:proofErr w:type="spellStart"/>
      <w:r w:rsidRPr="00D770C5">
        <w:t>anyOf</w:t>
      </w:r>
      <w:proofErr w:type="spellEnd"/>
      <w:r w:rsidRPr="00D770C5">
        <w:t>:</w:t>
      </w:r>
    </w:p>
    <w:p w14:paraId="02C25907" w14:textId="77777777" w:rsidR="00516776" w:rsidRPr="00D65A82" w:rsidRDefault="00516776" w:rsidP="00516776">
      <w:pPr>
        <w:pStyle w:val="PL"/>
      </w:pPr>
      <w:r w:rsidRPr="00D65A82">
        <w:t xml:space="preserve">        </w:t>
      </w:r>
      <w:r>
        <w:t xml:space="preserve">  - </w:t>
      </w:r>
      <w:proofErr w:type="spellStart"/>
      <w:r w:rsidRPr="00D65A82">
        <w:t>oneOf</w:t>
      </w:r>
      <w:proofErr w:type="spellEnd"/>
      <w:r w:rsidRPr="00D65A82">
        <w:t>:</w:t>
      </w:r>
    </w:p>
    <w:p w14:paraId="74DE2546" w14:textId="77777777" w:rsidR="00516776" w:rsidRPr="00D65A82" w:rsidRDefault="00516776" w:rsidP="00516776">
      <w:pPr>
        <w:pStyle w:val="PL"/>
      </w:pPr>
      <w:r w:rsidRPr="00D65A82">
        <w:t xml:space="preserve">          </w:t>
      </w:r>
      <w:r>
        <w:t xml:space="preserve">  </w:t>
      </w:r>
      <w:r w:rsidRPr="00D65A82">
        <w:t>- type: object</w:t>
      </w:r>
    </w:p>
    <w:p w14:paraId="0948F66E" w14:textId="77777777" w:rsidR="00516776" w:rsidRPr="00D65A82" w:rsidRDefault="00516776" w:rsidP="00516776">
      <w:pPr>
        <w:pStyle w:val="PL"/>
      </w:pPr>
      <w:r w:rsidRPr="00D65A82">
        <w:t xml:space="preserve">            </w:t>
      </w:r>
      <w:r>
        <w:t xml:space="preserve">  </w:t>
      </w:r>
      <w:r w:rsidRPr="00D65A82">
        <w:t>des</w:t>
      </w:r>
      <w:r>
        <w:t>cription: Modifies the URL of a</w:t>
      </w:r>
      <w:r w:rsidRPr="00D65A82">
        <w:t xml:space="preserve"> Manufacturer</w:t>
      </w:r>
    </w:p>
    <w:p w14:paraId="4F229813" w14:textId="77777777" w:rsidR="00516776" w:rsidRPr="00D65A82" w:rsidRDefault="00516776" w:rsidP="00516776">
      <w:pPr>
        <w:pStyle w:val="PL"/>
      </w:pPr>
      <w:r w:rsidRPr="00D65A82">
        <w:t xml:space="preserve">            </w:t>
      </w:r>
      <w:r>
        <w:t xml:space="preserve">  </w:t>
      </w:r>
      <w:r w:rsidRPr="00D65A82">
        <w:t>properties:</w:t>
      </w:r>
    </w:p>
    <w:p w14:paraId="7D3100FE" w14:textId="77777777" w:rsidR="00516776" w:rsidRPr="00D65A82" w:rsidRDefault="00516776" w:rsidP="00516776">
      <w:pPr>
        <w:pStyle w:val="PL"/>
      </w:pPr>
      <w:r w:rsidRPr="00D65A82">
        <w:t xml:space="preserve">              </w:t>
      </w:r>
      <w:r>
        <w:t xml:space="preserve">  </w:t>
      </w:r>
      <w:r w:rsidRPr="00D65A82">
        <w:t>op:</w:t>
      </w:r>
    </w:p>
    <w:p w14:paraId="5C000649" w14:textId="77777777" w:rsidR="00516776" w:rsidRPr="00D65A82" w:rsidRDefault="00516776" w:rsidP="00516776">
      <w:pPr>
        <w:pStyle w:val="PL"/>
      </w:pPr>
      <w:r w:rsidRPr="00D65A82">
        <w:t xml:space="preserve">                </w:t>
      </w:r>
      <w:r>
        <w:t xml:space="preserve">  </w:t>
      </w:r>
      <w:r w:rsidRPr="00D65A82">
        <w:t>type: string</w:t>
      </w:r>
    </w:p>
    <w:p w14:paraId="07FDFBA9" w14:textId="77777777" w:rsidR="00516776" w:rsidRPr="00D65A82" w:rsidRDefault="00516776" w:rsidP="00516776">
      <w:pPr>
        <w:pStyle w:val="PL"/>
      </w:pPr>
      <w:r w:rsidRPr="00D65A82">
        <w:t xml:space="preserve">                </w:t>
      </w:r>
      <w:r>
        <w:t xml:space="preserve">  </w:t>
      </w:r>
      <w:proofErr w:type="spellStart"/>
      <w:r w:rsidRPr="00D65A82">
        <w:t>enum</w:t>
      </w:r>
      <w:proofErr w:type="spellEnd"/>
      <w:r w:rsidRPr="00D65A82">
        <w:t>:</w:t>
      </w:r>
    </w:p>
    <w:p w14:paraId="35AC2D68" w14:textId="77777777" w:rsidR="00516776" w:rsidRPr="00D65A82" w:rsidRDefault="00516776" w:rsidP="00516776">
      <w:pPr>
        <w:pStyle w:val="PL"/>
      </w:pPr>
      <w:r w:rsidRPr="00D65A82">
        <w:t xml:space="preserve">                  </w:t>
      </w:r>
      <w:r>
        <w:t xml:space="preserve">  </w:t>
      </w:r>
      <w:r w:rsidRPr="00D65A82">
        <w:t>- "add"</w:t>
      </w:r>
    </w:p>
    <w:p w14:paraId="2956AC4D" w14:textId="77777777" w:rsidR="00516776" w:rsidRPr="00D65A82" w:rsidRDefault="00516776" w:rsidP="00516776">
      <w:pPr>
        <w:pStyle w:val="PL"/>
      </w:pPr>
      <w:r w:rsidRPr="00D65A82">
        <w:t xml:space="preserve">                  </w:t>
      </w:r>
      <w:r>
        <w:t xml:space="preserve">  </w:t>
      </w:r>
      <w:r w:rsidRPr="00D65A82">
        <w:t>- "remove"</w:t>
      </w:r>
    </w:p>
    <w:p w14:paraId="7D1CBE51" w14:textId="77777777" w:rsidR="00516776" w:rsidRPr="00D65A82" w:rsidRDefault="00516776" w:rsidP="00516776">
      <w:pPr>
        <w:pStyle w:val="PL"/>
      </w:pPr>
      <w:r w:rsidRPr="00D65A82">
        <w:t xml:space="preserve">                  </w:t>
      </w:r>
      <w:r>
        <w:t xml:space="preserve">  </w:t>
      </w:r>
      <w:r w:rsidRPr="00D65A82">
        <w:t>- "replace"</w:t>
      </w:r>
    </w:p>
    <w:p w14:paraId="52BE1A0B" w14:textId="77777777" w:rsidR="00516776" w:rsidRPr="00D65A82" w:rsidRDefault="00516776" w:rsidP="00516776">
      <w:pPr>
        <w:pStyle w:val="PL"/>
      </w:pPr>
      <w:r w:rsidRPr="00D65A82">
        <w:t xml:space="preserve">              </w:t>
      </w:r>
      <w:r>
        <w:t xml:space="preserve">  </w:t>
      </w:r>
      <w:r w:rsidRPr="00D65A82">
        <w:t>path:</w:t>
      </w:r>
    </w:p>
    <w:p w14:paraId="61F9F222" w14:textId="77777777" w:rsidR="00516776" w:rsidRPr="00D65A82" w:rsidRDefault="00516776" w:rsidP="00516776">
      <w:pPr>
        <w:pStyle w:val="PL"/>
      </w:pPr>
      <w:r w:rsidRPr="00D65A82">
        <w:t xml:space="preserve">                </w:t>
      </w:r>
      <w:r>
        <w:t xml:space="preserve">  </w:t>
      </w:r>
      <w:r w:rsidRPr="00D65A82">
        <w:t>type: string</w:t>
      </w:r>
    </w:p>
    <w:p w14:paraId="4CCAEFE5" w14:textId="77777777" w:rsidR="00516776" w:rsidRPr="00D65A82" w:rsidRDefault="00516776" w:rsidP="00516776">
      <w:pPr>
        <w:pStyle w:val="PL"/>
      </w:pPr>
      <w:r w:rsidRPr="00D65A82">
        <w:t xml:space="preserve">                </w:t>
      </w:r>
      <w:r>
        <w:t xml:space="preserve">  </w:t>
      </w:r>
      <w:r w:rsidRPr="00D65A82">
        <w:t>pattern: '^</w:t>
      </w:r>
      <w:r>
        <w:t>\/</w:t>
      </w:r>
      <w:r w:rsidRPr="00D65A82">
        <w:t>manufacturer</w:t>
      </w:r>
      <w:r>
        <w:t>\</w:t>
      </w:r>
      <w:r w:rsidRPr="00D65A82">
        <w:t>/</w:t>
      </w:r>
      <w:proofErr w:type="spellStart"/>
      <w:r w:rsidRPr="00D65A82">
        <w:t>homePage</w:t>
      </w:r>
      <w:proofErr w:type="spellEnd"/>
      <w:r w:rsidRPr="00D65A82">
        <w:t>$'</w:t>
      </w:r>
    </w:p>
    <w:p w14:paraId="20621376" w14:textId="77777777" w:rsidR="00516776" w:rsidRPr="00D65A82" w:rsidRDefault="00516776" w:rsidP="00516776">
      <w:pPr>
        <w:pStyle w:val="PL"/>
      </w:pPr>
      <w:r w:rsidRPr="00D65A82">
        <w:t xml:space="preserve">              </w:t>
      </w:r>
      <w:r>
        <w:t xml:space="preserve">  </w:t>
      </w:r>
      <w:r w:rsidRPr="00D65A82">
        <w:t>value:</w:t>
      </w:r>
    </w:p>
    <w:p w14:paraId="6D916597" w14:textId="77777777" w:rsidR="00516776" w:rsidRPr="00D65A82" w:rsidRDefault="00516776" w:rsidP="00516776">
      <w:pPr>
        <w:pStyle w:val="PL"/>
      </w:pPr>
      <w:r w:rsidRPr="00D65A82">
        <w:t xml:space="preserve">                </w:t>
      </w:r>
      <w:r>
        <w:t xml:space="preserve">  </w:t>
      </w:r>
      <w:r w:rsidRPr="00D65A82">
        <w:t>type: string</w:t>
      </w:r>
    </w:p>
    <w:p w14:paraId="7DF335E2" w14:textId="77777777" w:rsidR="00516776" w:rsidRPr="00D65A82" w:rsidRDefault="00516776" w:rsidP="00516776">
      <w:pPr>
        <w:pStyle w:val="PL"/>
      </w:pPr>
      <w:r w:rsidRPr="00D65A82">
        <w:t xml:space="preserve">                </w:t>
      </w:r>
      <w:r>
        <w:t xml:space="preserve">  </w:t>
      </w:r>
      <w:r w:rsidRPr="00D65A82">
        <w:t xml:space="preserve">format: </w:t>
      </w:r>
      <w:proofErr w:type="spellStart"/>
      <w:r w:rsidRPr="00D65A82">
        <w:t>url</w:t>
      </w:r>
      <w:proofErr w:type="spellEnd"/>
    </w:p>
    <w:p w14:paraId="76670BD2" w14:textId="77777777" w:rsidR="00516776" w:rsidRPr="00D65A82" w:rsidRDefault="00516776" w:rsidP="00516776">
      <w:pPr>
        <w:pStyle w:val="PL"/>
      </w:pPr>
      <w:r w:rsidRPr="00D65A82">
        <w:t xml:space="preserve">            </w:t>
      </w:r>
      <w:r>
        <w:t xml:space="preserve">  </w:t>
      </w:r>
      <w:r w:rsidRPr="00D65A82">
        <w:t>required:</w:t>
      </w:r>
    </w:p>
    <w:p w14:paraId="6A3D66B5" w14:textId="77777777" w:rsidR="00516776" w:rsidRPr="00D65A82" w:rsidRDefault="00516776" w:rsidP="00516776">
      <w:pPr>
        <w:pStyle w:val="PL"/>
      </w:pPr>
      <w:r w:rsidRPr="00D65A82">
        <w:t xml:space="preserve">              </w:t>
      </w:r>
      <w:r>
        <w:t xml:space="preserve">  </w:t>
      </w:r>
      <w:r w:rsidRPr="00D65A82">
        <w:t>- "op"</w:t>
      </w:r>
    </w:p>
    <w:p w14:paraId="509A0B7D" w14:textId="77777777" w:rsidR="00516776" w:rsidRPr="00D65A82" w:rsidRDefault="00516776" w:rsidP="00516776">
      <w:pPr>
        <w:pStyle w:val="PL"/>
      </w:pPr>
      <w:r w:rsidRPr="00D65A82">
        <w:t xml:space="preserve">              </w:t>
      </w:r>
      <w:r>
        <w:t xml:space="preserve">  </w:t>
      </w:r>
      <w:r w:rsidRPr="00D65A82">
        <w:t>- "path"</w:t>
      </w:r>
    </w:p>
    <w:p w14:paraId="40B79D2A" w14:textId="77777777" w:rsidR="00516776" w:rsidRPr="00D65A82" w:rsidRDefault="00516776" w:rsidP="00516776">
      <w:pPr>
        <w:pStyle w:val="PL"/>
      </w:pPr>
      <w:r w:rsidRPr="00D65A82">
        <w:t xml:space="preserve">          </w:t>
      </w:r>
      <w:r>
        <w:t xml:space="preserve">  </w:t>
      </w:r>
      <w:r w:rsidRPr="00D65A82">
        <w:t>- type: object</w:t>
      </w:r>
    </w:p>
    <w:p w14:paraId="5F153D88" w14:textId="77777777" w:rsidR="00516776" w:rsidRPr="00D65A82" w:rsidRDefault="00516776" w:rsidP="00516776">
      <w:pPr>
        <w:pStyle w:val="PL"/>
      </w:pPr>
      <w:r w:rsidRPr="00D65A82">
        <w:t xml:space="preserve">    </w:t>
      </w:r>
      <w:r>
        <w:t xml:space="preserve">          description: Modifies a</w:t>
      </w:r>
      <w:r w:rsidRPr="00D65A82">
        <w:t xml:space="preserve"> Manufacturer</w:t>
      </w:r>
    </w:p>
    <w:p w14:paraId="4CE66C1D" w14:textId="77777777" w:rsidR="00516776" w:rsidRPr="00D65A82" w:rsidRDefault="00516776" w:rsidP="00516776">
      <w:pPr>
        <w:pStyle w:val="PL"/>
      </w:pPr>
      <w:r w:rsidRPr="00D65A82">
        <w:t xml:space="preserve">            </w:t>
      </w:r>
      <w:r>
        <w:t xml:space="preserve">  </w:t>
      </w:r>
      <w:r w:rsidRPr="00D65A82">
        <w:t>properties:</w:t>
      </w:r>
    </w:p>
    <w:p w14:paraId="3ECE68FB" w14:textId="77777777" w:rsidR="00516776" w:rsidRPr="00D65A82" w:rsidRDefault="00516776" w:rsidP="00516776">
      <w:pPr>
        <w:pStyle w:val="PL"/>
      </w:pPr>
      <w:r w:rsidRPr="00D65A82">
        <w:t xml:space="preserve">              </w:t>
      </w:r>
      <w:r>
        <w:t xml:space="preserve">  </w:t>
      </w:r>
      <w:r w:rsidRPr="00D65A82">
        <w:t>op:</w:t>
      </w:r>
    </w:p>
    <w:p w14:paraId="0F9E33DD" w14:textId="77777777" w:rsidR="00516776" w:rsidRPr="00D65A82" w:rsidRDefault="00516776" w:rsidP="00516776">
      <w:pPr>
        <w:pStyle w:val="PL"/>
      </w:pPr>
      <w:r w:rsidRPr="00D65A82">
        <w:t xml:space="preserve">                </w:t>
      </w:r>
      <w:r>
        <w:t xml:space="preserve">  </w:t>
      </w:r>
      <w:r w:rsidRPr="00D65A82">
        <w:t>type: string</w:t>
      </w:r>
    </w:p>
    <w:p w14:paraId="43384E1F" w14:textId="77777777" w:rsidR="00516776" w:rsidRPr="00D65A82" w:rsidRDefault="00516776" w:rsidP="00516776">
      <w:pPr>
        <w:pStyle w:val="PL"/>
      </w:pPr>
      <w:r w:rsidRPr="00D65A82">
        <w:t xml:space="preserve">                </w:t>
      </w:r>
      <w:r>
        <w:t xml:space="preserve">  </w:t>
      </w:r>
      <w:proofErr w:type="spellStart"/>
      <w:r w:rsidRPr="00D65A82">
        <w:t>enum</w:t>
      </w:r>
      <w:proofErr w:type="spellEnd"/>
      <w:r w:rsidRPr="00D65A82">
        <w:t>:</w:t>
      </w:r>
    </w:p>
    <w:p w14:paraId="6219D4E0" w14:textId="77777777" w:rsidR="00516776" w:rsidRPr="00D65A82" w:rsidRDefault="00516776" w:rsidP="00516776">
      <w:pPr>
        <w:pStyle w:val="PL"/>
      </w:pPr>
      <w:r w:rsidRPr="00D65A82">
        <w:t xml:space="preserve">                  </w:t>
      </w:r>
      <w:r>
        <w:t xml:space="preserve">  </w:t>
      </w:r>
      <w:r w:rsidRPr="00D65A82">
        <w:t>- "replace"</w:t>
      </w:r>
    </w:p>
    <w:p w14:paraId="14087882" w14:textId="77777777" w:rsidR="00516776" w:rsidRPr="00D65A82" w:rsidRDefault="00516776" w:rsidP="00516776">
      <w:pPr>
        <w:pStyle w:val="PL"/>
      </w:pPr>
      <w:r w:rsidRPr="00D65A82">
        <w:t xml:space="preserve">              </w:t>
      </w:r>
      <w:r>
        <w:t xml:space="preserve">  </w:t>
      </w:r>
      <w:r w:rsidRPr="00D65A82">
        <w:t>path:</w:t>
      </w:r>
    </w:p>
    <w:p w14:paraId="2403D29E" w14:textId="77777777" w:rsidR="00516776" w:rsidRPr="00D65A82" w:rsidRDefault="00516776" w:rsidP="00516776">
      <w:pPr>
        <w:pStyle w:val="PL"/>
      </w:pPr>
      <w:r w:rsidRPr="00D65A82">
        <w:t xml:space="preserve">                </w:t>
      </w:r>
      <w:r>
        <w:t xml:space="preserve">  </w:t>
      </w:r>
      <w:r w:rsidRPr="00D65A82">
        <w:t>type: string</w:t>
      </w:r>
    </w:p>
    <w:p w14:paraId="41B3C480" w14:textId="77777777" w:rsidR="00516776" w:rsidRPr="00D65A82" w:rsidRDefault="00516776" w:rsidP="00516776">
      <w:pPr>
        <w:pStyle w:val="PL"/>
      </w:pPr>
      <w:r w:rsidRPr="00D65A82">
        <w:t xml:space="preserve">                </w:t>
      </w:r>
      <w:r>
        <w:t xml:space="preserve">  </w:t>
      </w:r>
      <w:r w:rsidRPr="00D65A82">
        <w:t>pattern: '^</w:t>
      </w:r>
      <w:r>
        <w:t>\/</w:t>
      </w:r>
      <w:r w:rsidRPr="00D65A82">
        <w:t>manufacturer$'</w:t>
      </w:r>
    </w:p>
    <w:p w14:paraId="288638D2" w14:textId="77777777" w:rsidR="00516776" w:rsidRPr="00D65A82" w:rsidRDefault="00516776" w:rsidP="00516776">
      <w:pPr>
        <w:pStyle w:val="PL"/>
      </w:pPr>
      <w:r w:rsidRPr="00D65A82">
        <w:t xml:space="preserve">              </w:t>
      </w:r>
      <w:r>
        <w:t xml:space="preserve">  </w:t>
      </w:r>
      <w:r w:rsidRPr="00D65A82">
        <w:t>value:</w:t>
      </w:r>
    </w:p>
    <w:p w14:paraId="403E8D5B" w14:textId="77777777" w:rsidR="00516776" w:rsidRPr="00D65A82" w:rsidRDefault="00516776" w:rsidP="00516776">
      <w:pPr>
        <w:pStyle w:val="PL"/>
      </w:pPr>
      <w:r w:rsidRPr="00D65A82">
        <w:t xml:space="preserve">                  $ref: '#/components/schemas/Manufacturer'</w:t>
      </w:r>
    </w:p>
    <w:p w14:paraId="3AC1B752" w14:textId="77777777" w:rsidR="00516776" w:rsidRPr="00D65A82" w:rsidRDefault="00516776" w:rsidP="00516776">
      <w:pPr>
        <w:pStyle w:val="PL"/>
      </w:pPr>
      <w:r w:rsidRPr="00D65A82">
        <w:t xml:space="preserve">            </w:t>
      </w:r>
      <w:r>
        <w:t xml:space="preserve">  </w:t>
      </w:r>
      <w:r w:rsidRPr="00D65A82">
        <w:t>required:</w:t>
      </w:r>
    </w:p>
    <w:p w14:paraId="34A2A7C5" w14:textId="77777777" w:rsidR="00516776" w:rsidRPr="00D65A82" w:rsidRDefault="00516776" w:rsidP="00516776">
      <w:pPr>
        <w:pStyle w:val="PL"/>
      </w:pPr>
      <w:r w:rsidRPr="00D65A82">
        <w:t xml:space="preserve">              </w:t>
      </w:r>
      <w:r>
        <w:t xml:space="preserve">  </w:t>
      </w:r>
      <w:r w:rsidRPr="00D65A82">
        <w:t>- "op"</w:t>
      </w:r>
    </w:p>
    <w:p w14:paraId="5F0B0861" w14:textId="77777777" w:rsidR="00516776" w:rsidRPr="00D65A82" w:rsidRDefault="00516776" w:rsidP="00516776">
      <w:pPr>
        <w:pStyle w:val="PL"/>
      </w:pPr>
      <w:r w:rsidRPr="00D65A82">
        <w:t xml:space="preserve">              </w:t>
      </w:r>
      <w:r>
        <w:t xml:space="preserve">  </w:t>
      </w:r>
      <w:r w:rsidRPr="00D65A82">
        <w:t>- "path"</w:t>
      </w:r>
    </w:p>
    <w:p w14:paraId="454D6CF2" w14:textId="77777777" w:rsidR="00516776" w:rsidRPr="00D65A82" w:rsidRDefault="00516776" w:rsidP="00516776">
      <w:pPr>
        <w:pStyle w:val="PL"/>
      </w:pPr>
      <w:r w:rsidRPr="00D65A82">
        <w:t xml:space="preserve">              </w:t>
      </w:r>
      <w:r>
        <w:t xml:space="preserve">  </w:t>
      </w:r>
      <w:r w:rsidRPr="00D65A82">
        <w:t>- "value"</w:t>
      </w:r>
    </w:p>
    <w:p w14:paraId="4659557B" w14:textId="77777777" w:rsidR="00516776" w:rsidRPr="00D65A82" w:rsidRDefault="00516776" w:rsidP="00516776">
      <w:pPr>
        <w:pStyle w:val="PL"/>
      </w:pPr>
      <w:r w:rsidRPr="00D65A82">
        <w:t xml:space="preserve">          </w:t>
      </w:r>
      <w:r>
        <w:t xml:space="preserve">  </w:t>
      </w:r>
      <w:r w:rsidRPr="00D65A82">
        <w:t>- type: object</w:t>
      </w:r>
    </w:p>
    <w:p w14:paraId="6C313A28" w14:textId="77777777" w:rsidR="00516776" w:rsidRPr="00D65A82" w:rsidRDefault="00516776" w:rsidP="00516776">
      <w:pPr>
        <w:pStyle w:val="PL"/>
      </w:pPr>
      <w:r w:rsidRPr="00D65A82">
        <w:t xml:space="preserve">    </w:t>
      </w:r>
      <w:r>
        <w:t xml:space="preserve">          description: Modifies a</w:t>
      </w:r>
      <w:r w:rsidRPr="00D65A82">
        <w:t xml:space="preserve"> Customer</w:t>
      </w:r>
    </w:p>
    <w:p w14:paraId="3790EEA4" w14:textId="77777777" w:rsidR="00516776" w:rsidRPr="00D65A82" w:rsidRDefault="00516776" w:rsidP="00516776">
      <w:pPr>
        <w:pStyle w:val="PL"/>
      </w:pPr>
      <w:r w:rsidRPr="00D65A82">
        <w:t xml:space="preserve">            </w:t>
      </w:r>
      <w:r>
        <w:t xml:space="preserve">  </w:t>
      </w:r>
      <w:r w:rsidRPr="00D65A82">
        <w:t>properties:</w:t>
      </w:r>
    </w:p>
    <w:p w14:paraId="4E1FE8D0" w14:textId="77777777" w:rsidR="00516776" w:rsidRPr="00D65A82" w:rsidRDefault="00516776" w:rsidP="00516776">
      <w:pPr>
        <w:pStyle w:val="PL"/>
      </w:pPr>
      <w:r w:rsidRPr="00D65A82">
        <w:t xml:space="preserve">              </w:t>
      </w:r>
      <w:r>
        <w:t xml:space="preserve">  </w:t>
      </w:r>
      <w:r w:rsidRPr="00D65A82">
        <w:t>op:</w:t>
      </w:r>
    </w:p>
    <w:p w14:paraId="3933483B" w14:textId="77777777" w:rsidR="00516776" w:rsidRPr="00D65A82" w:rsidRDefault="00516776" w:rsidP="00516776">
      <w:pPr>
        <w:pStyle w:val="PL"/>
      </w:pPr>
      <w:r w:rsidRPr="00D65A82">
        <w:t xml:space="preserve">                </w:t>
      </w:r>
      <w:r>
        <w:t xml:space="preserve">  </w:t>
      </w:r>
      <w:r w:rsidRPr="00D65A82">
        <w:t>type: string</w:t>
      </w:r>
    </w:p>
    <w:p w14:paraId="7F66E302" w14:textId="77777777" w:rsidR="00516776" w:rsidRPr="00D65A82" w:rsidRDefault="00516776" w:rsidP="00516776">
      <w:pPr>
        <w:pStyle w:val="PL"/>
      </w:pPr>
      <w:r w:rsidRPr="00D65A82">
        <w:t xml:space="preserve">                </w:t>
      </w:r>
      <w:r>
        <w:t xml:space="preserve">  </w:t>
      </w:r>
      <w:proofErr w:type="spellStart"/>
      <w:r w:rsidRPr="00D65A82">
        <w:t>enum</w:t>
      </w:r>
      <w:proofErr w:type="spellEnd"/>
      <w:r w:rsidRPr="00D65A82">
        <w:t>:</w:t>
      </w:r>
    </w:p>
    <w:p w14:paraId="291FD34A" w14:textId="77777777" w:rsidR="00516776" w:rsidRPr="00D65A82" w:rsidRDefault="00516776" w:rsidP="00516776">
      <w:pPr>
        <w:pStyle w:val="PL"/>
      </w:pPr>
      <w:r w:rsidRPr="00D65A82">
        <w:t xml:space="preserve">                  </w:t>
      </w:r>
      <w:r>
        <w:t xml:space="preserve">  </w:t>
      </w:r>
      <w:r w:rsidRPr="00D65A82">
        <w:t>- "add"</w:t>
      </w:r>
    </w:p>
    <w:p w14:paraId="44F9989F" w14:textId="77777777" w:rsidR="00516776" w:rsidRPr="00D65A82" w:rsidRDefault="00516776" w:rsidP="00516776">
      <w:pPr>
        <w:pStyle w:val="PL"/>
      </w:pPr>
      <w:r w:rsidRPr="00D65A82">
        <w:t xml:space="preserve">                  </w:t>
      </w:r>
      <w:r>
        <w:t xml:space="preserve">  </w:t>
      </w:r>
      <w:r w:rsidRPr="00D65A82">
        <w:t>- "remove"</w:t>
      </w:r>
    </w:p>
    <w:p w14:paraId="3660E454" w14:textId="77777777" w:rsidR="00516776" w:rsidRPr="00D65A82" w:rsidRDefault="00516776" w:rsidP="00516776">
      <w:pPr>
        <w:pStyle w:val="PL"/>
      </w:pPr>
      <w:r w:rsidRPr="00D65A82">
        <w:t xml:space="preserve">                  </w:t>
      </w:r>
      <w:r>
        <w:t xml:space="preserve">  </w:t>
      </w:r>
      <w:r w:rsidRPr="00D65A82">
        <w:t>- "replace"</w:t>
      </w:r>
    </w:p>
    <w:p w14:paraId="3E2438D1" w14:textId="77777777" w:rsidR="00516776" w:rsidRPr="00D65A82" w:rsidRDefault="00516776" w:rsidP="00516776">
      <w:pPr>
        <w:pStyle w:val="PL"/>
      </w:pPr>
      <w:r w:rsidRPr="00D65A82">
        <w:t xml:space="preserve">              </w:t>
      </w:r>
      <w:r>
        <w:t xml:space="preserve">  </w:t>
      </w:r>
      <w:r w:rsidRPr="00D65A82">
        <w:t>path:</w:t>
      </w:r>
    </w:p>
    <w:p w14:paraId="0EA47CA6" w14:textId="77777777" w:rsidR="00516776" w:rsidRPr="00D65A82" w:rsidRDefault="00516776" w:rsidP="00516776">
      <w:pPr>
        <w:pStyle w:val="PL"/>
      </w:pPr>
      <w:r w:rsidRPr="00D65A82">
        <w:t xml:space="preserve">                </w:t>
      </w:r>
      <w:r>
        <w:t xml:space="preserve">  </w:t>
      </w:r>
      <w:r w:rsidRPr="00D65A82">
        <w:t>type: string</w:t>
      </w:r>
    </w:p>
    <w:p w14:paraId="574EB429" w14:textId="77777777" w:rsidR="00516776" w:rsidRPr="00D65A82" w:rsidRDefault="00516776" w:rsidP="00516776">
      <w:pPr>
        <w:pStyle w:val="PL"/>
      </w:pPr>
      <w:r w:rsidRPr="00D65A82">
        <w:t xml:space="preserve">                </w:t>
      </w:r>
      <w:r>
        <w:t xml:space="preserve">  </w:t>
      </w:r>
      <w:r w:rsidRPr="00D65A82">
        <w:t>pattern: '^</w:t>
      </w:r>
      <w:r>
        <w:t>\/</w:t>
      </w:r>
      <w:r w:rsidRPr="00D65A82">
        <w:t>customers</w:t>
      </w:r>
      <w:r>
        <w:t>\</w:t>
      </w:r>
      <w:r w:rsidRPr="00D65A82">
        <w:t>/</w:t>
      </w:r>
      <w:r>
        <w:t>(-|\d</w:t>
      </w:r>
      <w:r w:rsidRPr="00D65A82">
        <w:t>+</w:t>
      </w:r>
      <w:r>
        <w:t>)</w:t>
      </w:r>
      <w:r w:rsidRPr="00D65A82">
        <w:t>$'</w:t>
      </w:r>
    </w:p>
    <w:p w14:paraId="01626A28" w14:textId="77777777" w:rsidR="00516776" w:rsidRPr="00D65A82" w:rsidRDefault="00516776" w:rsidP="00516776">
      <w:pPr>
        <w:pStyle w:val="PL"/>
      </w:pPr>
      <w:r w:rsidRPr="00D65A82">
        <w:t xml:space="preserve">              </w:t>
      </w:r>
      <w:r>
        <w:t xml:space="preserve">  </w:t>
      </w:r>
      <w:r w:rsidRPr="00D65A82">
        <w:t>value:</w:t>
      </w:r>
    </w:p>
    <w:p w14:paraId="378F2B2B" w14:textId="77777777" w:rsidR="00516776" w:rsidRPr="00D65A82" w:rsidRDefault="00516776" w:rsidP="00516776">
      <w:pPr>
        <w:pStyle w:val="PL"/>
      </w:pPr>
      <w:r w:rsidRPr="00D65A82">
        <w:t xml:space="preserve">                </w:t>
      </w:r>
      <w:r>
        <w:t xml:space="preserve">  </w:t>
      </w:r>
      <w:r w:rsidRPr="00D65A82">
        <w:t>type: string</w:t>
      </w:r>
    </w:p>
    <w:p w14:paraId="0A77D1AA" w14:textId="77777777" w:rsidR="00516776" w:rsidRPr="00D65A82" w:rsidRDefault="00516776" w:rsidP="00516776">
      <w:pPr>
        <w:pStyle w:val="PL"/>
      </w:pPr>
      <w:r w:rsidRPr="00D65A82">
        <w:t xml:space="preserve">            </w:t>
      </w:r>
      <w:r>
        <w:t xml:space="preserve">  </w:t>
      </w:r>
      <w:r w:rsidRPr="00D65A82">
        <w:t>required:</w:t>
      </w:r>
    </w:p>
    <w:p w14:paraId="31B318D0" w14:textId="77777777" w:rsidR="00516776" w:rsidRPr="00D65A82" w:rsidRDefault="00516776" w:rsidP="00516776">
      <w:pPr>
        <w:pStyle w:val="PL"/>
      </w:pPr>
      <w:r w:rsidRPr="00D65A82">
        <w:t xml:space="preserve">              </w:t>
      </w:r>
      <w:r>
        <w:t xml:space="preserve">  </w:t>
      </w:r>
      <w:r w:rsidRPr="00D65A82">
        <w:t>- "op"</w:t>
      </w:r>
    </w:p>
    <w:p w14:paraId="3ECBA3ED" w14:textId="77777777" w:rsidR="00516776" w:rsidRPr="00D65A82" w:rsidRDefault="00516776" w:rsidP="00516776">
      <w:pPr>
        <w:pStyle w:val="PL"/>
      </w:pPr>
      <w:r w:rsidRPr="00D65A82">
        <w:t xml:space="preserve">              </w:t>
      </w:r>
      <w:r>
        <w:t xml:space="preserve">  </w:t>
      </w:r>
      <w:r w:rsidRPr="00D65A82">
        <w:t>- "path"</w:t>
      </w:r>
    </w:p>
    <w:p w14:paraId="255C9610" w14:textId="77777777" w:rsidR="00516776" w:rsidRPr="00D65A82" w:rsidRDefault="00516776" w:rsidP="00516776">
      <w:pPr>
        <w:pStyle w:val="PL"/>
      </w:pPr>
      <w:r w:rsidRPr="00D65A82">
        <w:t xml:space="preserve">          - type: object</w:t>
      </w:r>
    </w:p>
    <w:p w14:paraId="6BF5AAEB" w14:textId="77777777" w:rsidR="00516776" w:rsidRPr="00D65A82" w:rsidRDefault="00516776" w:rsidP="00516776">
      <w:pPr>
        <w:pStyle w:val="PL"/>
      </w:pPr>
      <w:r w:rsidRPr="00D65A82">
        <w:t xml:space="preserve">    </w:t>
      </w:r>
      <w:r>
        <w:t xml:space="preserve">        description: Open Alternative</w:t>
      </w:r>
    </w:p>
    <w:p w14:paraId="4AAAE1AC" w14:textId="77777777" w:rsidR="00516776" w:rsidRPr="00D65A82" w:rsidRDefault="00516776" w:rsidP="00516776">
      <w:pPr>
        <w:pStyle w:val="PL"/>
      </w:pPr>
      <w:r w:rsidRPr="00D65A82">
        <w:t xml:space="preserve">        </w:t>
      </w:r>
      <w:proofErr w:type="spellStart"/>
      <w:r w:rsidRPr="00D65A82">
        <w:t>minItems</w:t>
      </w:r>
      <w:proofErr w:type="spellEnd"/>
      <w:r w:rsidRPr="00D65A82">
        <w:t>: 1</w:t>
      </w:r>
    </w:p>
    <w:p w14:paraId="18A05755" w14:textId="77777777" w:rsidR="00516776" w:rsidRPr="00D65A82" w:rsidRDefault="00516776" w:rsidP="00516776">
      <w:pPr>
        <w:pStyle w:val="PL"/>
      </w:pPr>
      <w:r w:rsidRPr="00D65A82">
        <w:t xml:space="preserve">    </w:t>
      </w:r>
      <w:proofErr w:type="spellStart"/>
      <w:r w:rsidRPr="00D65A82">
        <w:t>MergePatchInventoryItem</w:t>
      </w:r>
      <w:proofErr w:type="spellEnd"/>
      <w:r w:rsidRPr="00D65A82">
        <w:t>:</w:t>
      </w:r>
    </w:p>
    <w:p w14:paraId="5A43152B" w14:textId="77777777" w:rsidR="00516776" w:rsidRPr="00D65A82" w:rsidRDefault="00516776" w:rsidP="00516776">
      <w:pPr>
        <w:pStyle w:val="PL"/>
      </w:pPr>
      <w:r w:rsidRPr="00D65A82">
        <w:t xml:space="preserve">      description: A JSON Merge PATCH body </w:t>
      </w:r>
      <w:r>
        <w:t xml:space="preserve">schema </w:t>
      </w:r>
      <w:r w:rsidRPr="00D65A82">
        <w:t>to Patch selected parts of an Inventory Item</w:t>
      </w:r>
    </w:p>
    <w:p w14:paraId="5A9002CA" w14:textId="77777777" w:rsidR="00516776" w:rsidRDefault="00516776" w:rsidP="00516776">
      <w:pPr>
        <w:pStyle w:val="PL"/>
      </w:pPr>
      <w:r w:rsidRPr="00D65A82">
        <w:t xml:space="preserve">      type: object</w:t>
      </w:r>
    </w:p>
    <w:p w14:paraId="61C7D600" w14:textId="77777777" w:rsidR="00516776" w:rsidRPr="00D65A82" w:rsidRDefault="00516776" w:rsidP="00516776">
      <w:pPr>
        <w:pStyle w:val="PL"/>
      </w:pPr>
      <w:r w:rsidRPr="00D65A82">
        <w:t xml:space="preserve">      properties:</w:t>
      </w:r>
    </w:p>
    <w:p w14:paraId="4A6996F1" w14:textId="77777777" w:rsidR="00516776" w:rsidRPr="00D65A82" w:rsidRDefault="00516776" w:rsidP="00516776">
      <w:pPr>
        <w:pStyle w:val="PL"/>
      </w:pPr>
      <w:r w:rsidRPr="00D65A82">
        <w:lastRenderedPageBreak/>
        <w:t xml:space="preserve">        manufacturer:</w:t>
      </w:r>
    </w:p>
    <w:p w14:paraId="4FD06654" w14:textId="77777777" w:rsidR="00516776" w:rsidRPr="00D65A82" w:rsidRDefault="00516776" w:rsidP="00516776">
      <w:pPr>
        <w:pStyle w:val="PL"/>
      </w:pPr>
      <w:r w:rsidRPr="00D65A82">
        <w:t xml:space="preserve">          $ref: '#/components/schemas/Manufacturer'</w:t>
      </w:r>
    </w:p>
    <w:p w14:paraId="08F28900" w14:textId="77777777" w:rsidR="00516776" w:rsidRPr="00D65A82" w:rsidRDefault="00516776" w:rsidP="00516776">
      <w:pPr>
        <w:pStyle w:val="PL"/>
      </w:pPr>
      <w:r w:rsidRPr="00D65A82">
        <w:t xml:space="preserve">          nullable: true</w:t>
      </w:r>
    </w:p>
    <w:p w14:paraId="5B7E685D" w14:textId="77777777" w:rsidR="00516776" w:rsidRPr="00D65A82" w:rsidRDefault="00516776" w:rsidP="00516776">
      <w:pPr>
        <w:pStyle w:val="PL"/>
      </w:pPr>
      <w:r w:rsidRPr="00D65A82">
        <w:t xml:space="preserve">        customers:</w:t>
      </w:r>
    </w:p>
    <w:p w14:paraId="1B76ADCD" w14:textId="77777777" w:rsidR="00516776" w:rsidRPr="00D65A82" w:rsidRDefault="00516776" w:rsidP="00516776">
      <w:pPr>
        <w:pStyle w:val="PL"/>
      </w:pPr>
      <w:r w:rsidRPr="00D65A82">
        <w:t xml:space="preserve">          type: array</w:t>
      </w:r>
    </w:p>
    <w:p w14:paraId="32F6482C" w14:textId="77777777" w:rsidR="00516776" w:rsidRPr="00D65A82" w:rsidRDefault="00516776" w:rsidP="00516776">
      <w:pPr>
        <w:pStyle w:val="PL"/>
      </w:pPr>
      <w:r w:rsidRPr="00D65A82">
        <w:t xml:space="preserve">          description: Allows to replace the entire array, but not to modify individual elements.</w:t>
      </w:r>
    </w:p>
    <w:p w14:paraId="2D3B8A64" w14:textId="77777777" w:rsidR="00516776" w:rsidRPr="00D65A82" w:rsidRDefault="00516776" w:rsidP="00516776">
      <w:pPr>
        <w:pStyle w:val="PL"/>
      </w:pPr>
      <w:r w:rsidRPr="00D65A82">
        <w:t xml:space="preserve">          items:</w:t>
      </w:r>
    </w:p>
    <w:p w14:paraId="6038DFF7" w14:textId="77777777" w:rsidR="00516776" w:rsidRDefault="00516776" w:rsidP="00516776">
      <w:pPr>
        <w:pStyle w:val="PL"/>
      </w:pPr>
      <w:r w:rsidRPr="00D65A82">
        <w:t xml:space="preserve">            type: string</w:t>
      </w:r>
    </w:p>
    <w:p w14:paraId="00F4E512" w14:textId="77777777" w:rsidR="009B3666" w:rsidRDefault="009B3666" w:rsidP="009B3666">
      <w:pPr>
        <w:pStyle w:val="Heading8"/>
      </w:pPr>
      <w:bookmarkStart w:id="1002" w:name="_Toc51853133"/>
      <w:bookmarkStart w:id="1003" w:name="_Toc19702538"/>
      <w:bookmarkStart w:id="1004" w:name="_Toc27751699"/>
      <w:bookmarkStart w:id="1005" w:name="_Toc35971785"/>
      <w:bookmarkStart w:id="1006" w:name="_Toc35976034"/>
      <w:bookmarkStart w:id="1007" w:name="_Toc44849491"/>
      <w:bookmarkStart w:id="1008" w:name="_Toc114582991"/>
      <w:r>
        <w:t xml:space="preserve">Annex </w:t>
      </w:r>
      <w:r w:rsidR="008004F9">
        <w:t>E</w:t>
      </w:r>
      <w:r w:rsidRPr="00EA0173">
        <w:t xml:space="preserve"> (Informative):</w:t>
      </w:r>
      <w:r w:rsidRPr="00EA0173">
        <w:br/>
      </w:r>
      <w:r>
        <w:t>Considerations for handling of JSON arrays</w:t>
      </w:r>
      <w:bookmarkEnd w:id="1002"/>
      <w:bookmarkEnd w:id="1008"/>
    </w:p>
    <w:p w14:paraId="4E048AF3" w14:textId="77777777" w:rsidR="009B3666" w:rsidRDefault="009B3666" w:rsidP="009B3666">
      <w:r w:rsidRPr="007F19A6">
        <w:t xml:space="preserve">This Annex provides guidelines on the use of </w:t>
      </w:r>
      <w:r>
        <w:t>JSON arrays on the SBI APIs of the 5GC.</w:t>
      </w:r>
    </w:p>
    <w:p w14:paraId="1F537AF3" w14:textId="77777777" w:rsidR="009B3666" w:rsidRDefault="009B3666" w:rsidP="009B3666">
      <w:r>
        <w:t>As described in clause 5.2.4, the data model of an API definition in a 5GC API consists of any of the different data types supported by OpenAPI, corresponding to the different data structures found in the JSON data format. One of these structures is the "array", representing a set of ordered values.</w:t>
      </w:r>
    </w:p>
    <w:p w14:paraId="60A08614" w14:textId="77777777" w:rsidR="009B3666" w:rsidRDefault="009B3666" w:rsidP="009B3666">
      <w:r>
        <w:t>It should be noted that, while JSON allows that the value of the elements of an array may be of different types, in OpenAPI 3.0.0 this is further restricted, and all elements of an array shall be of the same type.</w:t>
      </w:r>
    </w:p>
    <w:p w14:paraId="0944AA40" w14:textId="77777777" w:rsidR="009B3666" w:rsidRDefault="009B3666" w:rsidP="009B3666">
      <w:r>
        <w:t>Also, it is important to note that the JSON format itself, as specified in IETF RFC 8259, does not define any syntax to refer to specific array elements.</w:t>
      </w:r>
    </w:p>
    <w:p w14:paraId="2A440BD4" w14:textId="77777777" w:rsidR="009B3666" w:rsidRDefault="009B3666" w:rsidP="009B3666">
      <w:r>
        <w:t xml:space="preserve">However, there are certain conventions to specify </w:t>
      </w:r>
      <w:proofErr w:type="spellStart"/>
      <w:r>
        <w:t>mechanims</w:t>
      </w:r>
      <w:proofErr w:type="spellEnd"/>
      <w:r>
        <w:t xml:space="preserve"> to refer to array elements, e.g. based on the position a given element has in the array.</w:t>
      </w:r>
    </w:p>
    <w:p w14:paraId="0F868ECC" w14:textId="77777777" w:rsidR="009B3666" w:rsidRPr="006153D7" w:rsidRDefault="009B3666" w:rsidP="009B3666">
      <w:r>
        <w:t xml:space="preserve">In particular, the JSON Pointer syntax defines a string syntax for identifying a specific value within a JSON document. This syntax consists of a number of tokens separated by the "/" character; in order to refer to a specific element in an array, then token shall contain an unsigned decimal value, indicating the </w:t>
      </w:r>
      <w:r w:rsidRPr="006153D7">
        <w:t xml:space="preserve">zero-based index </w:t>
      </w:r>
      <w:r>
        <w:t>of the element in the array.</w:t>
      </w:r>
    </w:p>
    <w:p w14:paraId="3820E63A" w14:textId="77777777" w:rsidR="009B3666" w:rsidRDefault="009B3666" w:rsidP="009B3666">
      <w:pPr>
        <w:pStyle w:val="EX"/>
      </w:pPr>
      <w:r>
        <w:t>EXAMPLE:</w:t>
      </w:r>
    </w:p>
    <w:p w14:paraId="612D08CC" w14:textId="77777777" w:rsidR="009B3666" w:rsidRDefault="009B3666" w:rsidP="009B3666">
      <w:pPr>
        <w:ind w:left="568"/>
      </w:pPr>
      <w:r>
        <w:t>JSON document:</w:t>
      </w:r>
    </w:p>
    <w:p w14:paraId="17B77020" w14:textId="77777777" w:rsidR="009B3666" w:rsidRDefault="009B3666" w:rsidP="009B3666">
      <w:pPr>
        <w:pStyle w:val="PL"/>
        <w:ind w:left="568"/>
      </w:pPr>
      <w:r>
        <w:t>{</w:t>
      </w:r>
    </w:p>
    <w:p w14:paraId="73553252" w14:textId="77777777" w:rsidR="009B3666" w:rsidRDefault="009B3666" w:rsidP="009B3666">
      <w:pPr>
        <w:pStyle w:val="PL"/>
        <w:ind w:left="568"/>
      </w:pPr>
      <w:r>
        <w:t xml:space="preserve">  "attr1": 0,</w:t>
      </w:r>
    </w:p>
    <w:p w14:paraId="2678648F" w14:textId="77777777" w:rsidR="009B3666" w:rsidRDefault="009B3666" w:rsidP="009B3666">
      <w:pPr>
        <w:pStyle w:val="PL"/>
        <w:ind w:left="568"/>
      </w:pPr>
      <w:r>
        <w:t xml:space="preserve">  "attr2": true,</w:t>
      </w:r>
    </w:p>
    <w:p w14:paraId="73B683A9" w14:textId="77777777" w:rsidR="009B3666" w:rsidRDefault="009B3666" w:rsidP="009B3666">
      <w:pPr>
        <w:pStyle w:val="PL"/>
        <w:ind w:left="568"/>
      </w:pPr>
      <w:r>
        <w:t xml:space="preserve">  "attr3": [ 1, 2, 3 ]</w:t>
      </w:r>
    </w:p>
    <w:p w14:paraId="3BE5CFB3" w14:textId="77777777" w:rsidR="009B3666" w:rsidRDefault="009B3666" w:rsidP="009B3666">
      <w:pPr>
        <w:pStyle w:val="PL"/>
        <w:ind w:left="568"/>
      </w:pPr>
      <w:r>
        <w:t>}</w:t>
      </w:r>
    </w:p>
    <w:p w14:paraId="7A5DCFAE" w14:textId="77777777" w:rsidR="009B3666" w:rsidRDefault="009B3666" w:rsidP="009B3666">
      <w:pPr>
        <w:pStyle w:val="PL"/>
        <w:ind w:left="284"/>
      </w:pPr>
    </w:p>
    <w:p w14:paraId="7BF53540" w14:textId="77777777" w:rsidR="009B3666" w:rsidRDefault="009B3666" w:rsidP="009B3666">
      <w:pPr>
        <w:ind w:left="568"/>
      </w:pPr>
      <w:r>
        <w:t>JSON Pointer expression "/attr3/0" evaluated on such JSON document: 1</w:t>
      </w:r>
    </w:p>
    <w:p w14:paraId="0908DFF3" w14:textId="77777777" w:rsidR="009B3666" w:rsidRDefault="009B3666" w:rsidP="009B3666">
      <w:pPr>
        <w:ind w:left="568"/>
      </w:pPr>
    </w:p>
    <w:p w14:paraId="34841EF5" w14:textId="77777777" w:rsidR="009B3666" w:rsidRDefault="009B3666" w:rsidP="009B3666">
      <w:r>
        <w:t>There are several scenarios, frequently employed in the 5GC APIs, that make use of the JSON Pointer mechanism to refer to specific elements in an array:</w:t>
      </w:r>
    </w:p>
    <w:p w14:paraId="4BA460E3" w14:textId="77777777" w:rsidR="009B3666" w:rsidRDefault="009B3666" w:rsidP="009B3666">
      <w:pPr>
        <w:pStyle w:val="B1"/>
      </w:pPr>
      <w:r>
        <w:t>-</w:t>
      </w:r>
      <w:r>
        <w:tab/>
        <w:t>Update of resources using the PATCH method, as described in clause </w:t>
      </w:r>
      <w:r w:rsidRPr="00E37F7A">
        <w:t>4.6.1.1.3.2</w:t>
      </w:r>
      <w:r>
        <w:t>. If the syntax used in the PATCH request payload is based on the "JSON Patch" format, then the JSON Pointer mechanism is used to specify patch operations applied to specific array elements.</w:t>
      </w:r>
    </w:p>
    <w:p w14:paraId="7C25D408" w14:textId="77777777" w:rsidR="009B3666" w:rsidRDefault="009B3666" w:rsidP="009B3666">
      <w:pPr>
        <w:pStyle w:val="B1"/>
      </w:pPr>
      <w:r>
        <w:t>-</w:t>
      </w:r>
      <w:r>
        <w:tab/>
        <w:t xml:space="preserve">Notifications of events (such as data changes), as described in clause </w:t>
      </w:r>
      <w:r w:rsidRPr="00E37F7A">
        <w:t>4.6.2.3</w:t>
      </w:r>
      <w:r>
        <w:t>, using as notification payload the notation defined in "</w:t>
      </w:r>
      <w:proofErr w:type="spellStart"/>
      <w:r>
        <w:t>NotifyItem</w:t>
      </w:r>
      <w:proofErr w:type="spellEnd"/>
      <w:r>
        <w:t>" / "</w:t>
      </w:r>
      <w:proofErr w:type="spellStart"/>
      <w:r>
        <w:t>ChangeItem</w:t>
      </w:r>
      <w:proofErr w:type="spellEnd"/>
      <w:r>
        <w:t>" data types defined in 3GPP TS 29.571 [xx]. This notation is similar to "JSON Patch", so it also makes use of the JSON Pointer syntax to refer to specific array elements.</w:t>
      </w:r>
    </w:p>
    <w:p w14:paraId="52442281" w14:textId="77777777" w:rsidR="009B3666" w:rsidRDefault="009B3666" w:rsidP="009B3666">
      <w:pPr>
        <w:pStyle w:val="B1"/>
      </w:pPr>
      <w:r>
        <w:t>-</w:t>
      </w:r>
      <w:r>
        <w:tab/>
        <w:t>Explicit usage of attributes containing JSON Pointer expressions in request or response payloads.</w:t>
      </w:r>
    </w:p>
    <w:p w14:paraId="1AEC8269" w14:textId="77777777" w:rsidR="009B3666" w:rsidRDefault="009B3666" w:rsidP="009B3666">
      <w:r>
        <w:t>In these scenarios, it is critical that any JSON Pointer expression is applied by both client and server on the exact same array representation, since otherwise the indexes may vary, and the JSON Pointer will give unexpected results.</w:t>
      </w:r>
    </w:p>
    <w:p w14:paraId="7E53BDEC" w14:textId="77777777" w:rsidR="009B3666" w:rsidRDefault="009B3666" w:rsidP="009B3666">
      <w:r>
        <w:t>A typical scenario that may create issues could be as follows:</w:t>
      </w:r>
    </w:p>
    <w:p w14:paraId="6DAA0762" w14:textId="77777777" w:rsidR="009B3666" w:rsidRDefault="009B3666" w:rsidP="009B3666">
      <w:pPr>
        <w:pStyle w:val="B1"/>
      </w:pPr>
      <w:r>
        <w:t>1.</w:t>
      </w:r>
      <w:r>
        <w:tab/>
        <w:t xml:space="preserve">NF Service Consumer sends a first GET request towards a NF Service Producer, including certain query parameters in the HTTP request, that result into retrieving a resource representation that contains a subset of the data that the NF Service Producer holds under such resource. When such subset refers to returning just some of </w:t>
      </w:r>
      <w:r>
        <w:lastRenderedPageBreak/>
        <w:t>the elements of an array, rather than the entire array, then the content of the array will differ between consumer and producer.</w:t>
      </w:r>
    </w:p>
    <w:p w14:paraId="2EEA3629" w14:textId="77777777" w:rsidR="009B3666" w:rsidRDefault="009B3666" w:rsidP="009B3666">
      <w:pPr>
        <w:pStyle w:val="B1"/>
      </w:pPr>
      <w:r>
        <w:t>2a.</w:t>
      </w:r>
      <w:r>
        <w:tab/>
        <w:t>The NF Service Consumer sends a subsequent PATCH request towards the NF Service Producer, with the intention to modify a given element of the array (specified by the array index, per the JSON Pointer syntax). This results into the server modifying a wrong element in the array, given that the NF Service Producer contains a different array.</w:t>
      </w:r>
    </w:p>
    <w:p w14:paraId="6A2C8A99" w14:textId="77777777" w:rsidR="009B3666" w:rsidRDefault="009B3666" w:rsidP="009B3666">
      <w:pPr>
        <w:pStyle w:val="B1"/>
      </w:pPr>
      <w:r>
        <w:t>2b.</w:t>
      </w:r>
      <w:r>
        <w:tab/>
        <w:t>Alternatively, the NF Service Consumer may subscribe to be notified by the NF Service Producer when a given resource representation has changed. When the NF Service Producer detects such a change, it sends a notification that may include a reference to an array index, which may be different than the array index kept by the NF Service Producer.</w:t>
      </w:r>
    </w:p>
    <w:p w14:paraId="49CE0944" w14:textId="77777777" w:rsidR="009B3666" w:rsidRDefault="009B3666" w:rsidP="009B3666">
      <w:r>
        <w:t>Another scenario that may lead to incorrect array updates is:</w:t>
      </w:r>
    </w:p>
    <w:p w14:paraId="00464EF2" w14:textId="77777777" w:rsidR="009B3666" w:rsidRDefault="009B3666" w:rsidP="009B3666">
      <w:pPr>
        <w:pStyle w:val="B1"/>
      </w:pPr>
      <w:r>
        <w:t>1.</w:t>
      </w:r>
      <w:r>
        <w:tab/>
        <w:t>Two different NF Service Consumer sends a GET request towards a NF Service Producer to retrieve the representation of a certain resource.</w:t>
      </w:r>
    </w:p>
    <w:p w14:paraId="244F5A34" w14:textId="77777777" w:rsidR="009B3666" w:rsidRDefault="009B3666" w:rsidP="009B3666">
      <w:pPr>
        <w:pStyle w:val="B1"/>
      </w:pPr>
      <w:r>
        <w:t>2.</w:t>
      </w:r>
      <w:r>
        <w:tab/>
        <w:t>A first NF Service Consumer NF1 sends a PATCH request towards the NF Service Producer, with the intention to delete a given element of the array (specified by the array index, per the JSON Pointer syntax). This results in some of the array indexes being changed (of those elements placed after the deleted element)</w:t>
      </w:r>
    </w:p>
    <w:p w14:paraId="134450E4" w14:textId="77777777" w:rsidR="009B3666" w:rsidRDefault="009B3666" w:rsidP="009B3666">
      <w:pPr>
        <w:pStyle w:val="B1"/>
      </w:pPr>
      <w:r>
        <w:t>3.</w:t>
      </w:r>
      <w:r>
        <w:tab/>
        <w:t>A second NF Service Consumer NF2, sends another PATCH request towards the NF Service Producer, to modify any of the elements of the array whose index was affected by the previous operation done by NF1. This results in modifying unintendedly the wrong array element.</w:t>
      </w:r>
    </w:p>
    <w:p w14:paraId="3EDFEE14" w14:textId="77777777" w:rsidR="009B3666" w:rsidRDefault="009B3666" w:rsidP="009B3666">
      <w:r>
        <w:t>The design of 5GC SBI APIs should take into account these scenarios and provide mechanisms to avoid unintended modifications of array elements, when they are referred by their position index in the array.</w:t>
      </w:r>
    </w:p>
    <w:p w14:paraId="2FBD5866" w14:textId="77777777" w:rsidR="009B3666" w:rsidRDefault="009B3666" w:rsidP="009B3666">
      <w:r>
        <w:t>To achieve these, both NF Service Consumer and Producer (taking the role of HTTP client and server) should ensure that any resource update takes place on a known and current resource representation, based on the content of ETag values sent along with resource representations by the resource owner.</w:t>
      </w:r>
    </w:p>
    <w:p w14:paraId="0DF50073" w14:textId="77777777" w:rsidR="009B3666" w:rsidRDefault="009B3666" w:rsidP="009B3666">
      <w:r>
        <w:t xml:space="preserve">If an NF Service Consumer </w:t>
      </w:r>
      <w:r w:rsidRPr="00C87E71">
        <w:t xml:space="preserve">needs to cache </w:t>
      </w:r>
      <w:r>
        <w:t>a resource representation received from an NF Service Producer (i.e. t</w:t>
      </w:r>
      <w:r w:rsidRPr="00C87E71">
        <w:t xml:space="preserve">he JSON information received in </w:t>
      </w:r>
      <w:r>
        <w:t xml:space="preserve">an </w:t>
      </w:r>
      <w:r w:rsidRPr="00C87E71">
        <w:t xml:space="preserve">HTTP </w:t>
      </w:r>
      <w:r>
        <w:t xml:space="preserve">response </w:t>
      </w:r>
      <w:r w:rsidRPr="00C87E71">
        <w:t>message</w:t>
      </w:r>
      <w:r>
        <w:t>)</w:t>
      </w:r>
      <w:r w:rsidRPr="00C87E71">
        <w:t xml:space="preserve">, it shall use the </w:t>
      </w:r>
      <w:r>
        <w:t xml:space="preserve">exact </w:t>
      </w:r>
      <w:r w:rsidRPr="00C87E71">
        <w:t>same representation of arrays as received</w:t>
      </w:r>
      <w:r>
        <w:t xml:space="preserve"> from the service producer.</w:t>
      </w:r>
    </w:p>
    <w:p w14:paraId="0B1EE285" w14:textId="77777777" w:rsidR="009B3666" w:rsidRDefault="009B3666" w:rsidP="009B3666">
      <w:r>
        <w:t>W</w:t>
      </w:r>
      <w:r w:rsidRPr="00C87E71">
        <w:t>hen sending notification</w:t>
      </w:r>
      <w:r>
        <w:t>s</w:t>
      </w:r>
      <w:r w:rsidRPr="00C87E71">
        <w:t xml:space="preserve"> or modification</w:t>
      </w:r>
      <w:r>
        <w:t>s</w:t>
      </w:r>
      <w:r w:rsidRPr="00C87E71">
        <w:t xml:space="preserve"> w</w:t>
      </w:r>
      <w:r>
        <w:t>hose semantics is based on the JSON Pointer syntax</w:t>
      </w:r>
      <w:r w:rsidRPr="00C87E71">
        <w:t xml:space="preserve">, </w:t>
      </w:r>
      <w:r>
        <w:t xml:space="preserve">the sending </w:t>
      </w:r>
      <w:r w:rsidRPr="00C87E71">
        <w:t xml:space="preserve">NF shall use the </w:t>
      </w:r>
      <w:r>
        <w:t xml:space="preserve">exact </w:t>
      </w:r>
      <w:r w:rsidRPr="00C87E71">
        <w:t>same representation of arrays as previously signalled</w:t>
      </w:r>
      <w:r>
        <w:t xml:space="preserve"> in a previous interaction with the receiver of such notifications/modifications.</w:t>
      </w:r>
    </w:p>
    <w:p w14:paraId="3AE4B845" w14:textId="77777777" w:rsidR="00516776" w:rsidRPr="004D3578" w:rsidRDefault="00516776" w:rsidP="00516776">
      <w:pPr>
        <w:pStyle w:val="Heading8"/>
      </w:pPr>
      <w:bookmarkStart w:id="1009" w:name="_Toc51853134"/>
      <w:bookmarkStart w:id="1010" w:name="_Toc114582992"/>
      <w:r>
        <w:lastRenderedPageBreak/>
        <w:t xml:space="preserve">Annex </w:t>
      </w:r>
      <w:r w:rsidR="00C86A3B">
        <w:t>F</w:t>
      </w:r>
      <w:r w:rsidRPr="004D3578">
        <w:t xml:space="preserve"> (informative):</w:t>
      </w:r>
      <w:r w:rsidRPr="004D3578">
        <w:br/>
        <w:t>Change history</w:t>
      </w:r>
      <w:bookmarkEnd w:id="1003"/>
      <w:bookmarkEnd w:id="1004"/>
      <w:bookmarkEnd w:id="1005"/>
      <w:bookmarkEnd w:id="1006"/>
      <w:bookmarkEnd w:id="1007"/>
      <w:bookmarkEnd w:id="1009"/>
      <w:bookmarkEnd w:id="1010"/>
    </w:p>
    <w:bookmarkEnd w:id="774"/>
    <w:p w14:paraId="737E127E" w14:textId="77777777" w:rsidR="00516776" w:rsidRPr="00235394" w:rsidRDefault="00516776" w:rsidP="00516776">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283"/>
        <w:gridCol w:w="425"/>
        <w:gridCol w:w="4962"/>
        <w:gridCol w:w="708"/>
      </w:tblGrid>
      <w:tr w:rsidR="00516776" w:rsidRPr="00235394" w14:paraId="60A9C52F" w14:textId="77777777" w:rsidTr="00767D31">
        <w:trPr>
          <w:cantSplit/>
        </w:trPr>
        <w:tc>
          <w:tcPr>
            <w:tcW w:w="9639" w:type="dxa"/>
            <w:gridSpan w:val="8"/>
            <w:tcBorders>
              <w:bottom w:val="nil"/>
            </w:tcBorders>
            <w:shd w:val="solid" w:color="FFFFFF" w:fill="auto"/>
          </w:tcPr>
          <w:p w14:paraId="46986D66" w14:textId="77777777" w:rsidR="00516776" w:rsidRPr="00235394" w:rsidRDefault="00516776" w:rsidP="00767D31">
            <w:pPr>
              <w:pStyle w:val="TAL"/>
              <w:jc w:val="center"/>
              <w:rPr>
                <w:b/>
                <w:sz w:val="16"/>
              </w:rPr>
            </w:pPr>
            <w:r w:rsidRPr="00235394">
              <w:rPr>
                <w:b/>
              </w:rPr>
              <w:t>Change history</w:t>
            </w:r>
          </w:p>
        </w:tc>
      </w:tr>
      <w:tr w:rsidR="00516776" w:rsidRPr="00235394" w14:paraId="00FE26CE" w14:textId="77777777" w:rsidTr="00767D31">
        <w:tc>
          <w:tcPr>
            <w:tcW w:w="800" w:type="dxa"/>
            <w:shd w:val="pct10" w:color="auto" w:fill="FFFFFF"/>
          </w:tcPr>
          <w:p w14:paraId="6BFE81D3" w14:textId="77777777" w:rsidR="00516776" w:rsidRPr="00235394" w:rsidRDefault="00516776" w:rsidP="00767D31">
            <w:pPr>
              <w:pStyle w:val="TAL"/>
              <w:rPr>
                <w:b/>
                <w:sz w:val="16"/>
              </w:rPr>
            </w:pPr>
            <w:r w:rsidRPr="00235394">
              <w:rPr>
                <w:b/>
                <w:sz w:val="16"/>
              </w:rPr>
              <w:t>Date</w:t>
            </w:r>
          </w:p>
        </w:tc>
        <w:tc>
          <w:tcPr>
            <w:tcW w:w="800" w:type="dxa"/>
            <w:shd w:val="pct10" w:color="auto" w:fill="FFFFFF"/>
          </w:tcPr>
          <w:p w14:paraId="1DC76F1F" w14:textId="77777777" w:rsidR="00516776" w:rsidRPr="00235394" w:rsidRDefault="00516776" w:rsidP="00767D31">
            <w:pPr>
              <w:pStyle w:val="TAL"/>
              <w:rPr>
                <w:b/>
                <w:sz w:val="16"/>
              </w:rPr>
            </w:pPr>
            <w:r>
              <w:rPr>
                <w:b/>
                <w:sz w:val="16"/>
              </w:rPr>
              <w:t>Meeting</w:t>
            </w:r>
          </w:p>
        </w:tc>
        <w:tc>
          <w:tcPr>
            <w:tcW w:w="1094" w:type="dxa"/>
            <w:shd w:val="pct10" w:color="auto" w:fill="FFFFFF"/>
          </w:tcPr>
          <w:p w14:paraId="06FEA84B" w14:textId="77777777" w:rsidR="00516776" w:rsidRPr="00235394" w:rsidRDefault="00516776" w:rsidP="00767D31">
            <w:pPr>
              <w:pStyle w:val="TAL"/>
              <w:rPr>
                <w:b/>
                <w:sz w:val="16"/>
              </w:rPr>
            </w:pPr>
            <w:r w:rsidRPr="00235394">
              <w:rPr>
                <w:b/>
                <w:sz w:val="16"/>
              </w:rPr>
              <w:t>TDoc</w:t>
            </w:r>
          </w:p>
        </w:tc>
        <w:tc>
          <w:tcPr>
            <w:tcW w:w="567" w:type="dxa"/>
            <w:shd w:val="pct10" w:color="auto" w:fill="FFFFFF"/>
          </w:tcPr>
          <w:p w14:paraId="728B0947" w14:textId="77777777" w:rsidR="00516776" w:rsidRPr="00235394" w:rsidRDefault="00516776" w:rsidP="00767D31">
            <w:pPr>
              <w:pStyle w:val="TAL"/>
              <w:rPr>
                <w:b/>
                <w:sz w:val="16"/>
              </w:rPr>
            </w:pPr>
            <w:r w:rsidRPr="00235394">
              <w:rPr>
                <w:b/>
                <w:sz w:val="16"/>
              </w:rPr>
              <w:t>CR</w:t>
            </w:r>
          </w:p>
        </w:tc>
        <w:tc>
          <w:tcPr>
            <w:tcW w:w="283" w:type="dxa"/>
            <w:shd w:val="pct10" w:color="auto" w:fill="FFFFFF"/>
          </w:tcPr>
          <w:p w14:paraId="5AEFE64C" w14:textId="77777777" w:rsidR="00516776" w:rsidRPr="00235394" w:rsidRDefault="00516776" w:rsidP="00767D31">
            <w:pPr>
              <w:pStyle w:val="TAL"/>
              <w:rPr>
                <w:b/>
                <w:sz w:val="16"/>
              </w:rPr>
            </w:pPr>
            <w:r w:rsidRPr="00235394">
              <w:rPr>
                <w:b/>
                <w:sz w:val="16"/>
              </w:rPr>
              <w:t>Rev</w:t>
            </w:r>
          </w:p>
        </w:tc>
        <w:tc>
          <w:tcPr>
            <w:tcW w:w="425" w:type="dxa"/>
            <w:shd w:val="pct10" w:color="auto" w:fill="FFFFFF"/>
          </w:tcPr>
          <w:p w14:paraId="4062D50A" w14:textId="77777777" w:rsidR="00516776" w:rsidRPr="00235394" w:rsidRDefault="00516776" w:rsidP="00767D31">
            <w:pPr>
              <w:pStyle w:val="TAL"/>
              <w:rPr>
                <w:b/>
                <w:sz w:val="16"/>
              </w:rPr>
            </w:pPr>
            <w:r>
              <w:rPr>
                <w:b/>
                <w:sz w:val="16"/>
              </w:rPr>
              <w:t>Cat</w:t>
            </w:r>
          </w:p>
        </w:tc>
        <w:tc>
          <w:tcPr>
            <w:tcW w:w="4962" w:type="dxa"/>
            <w:shd w:val="pct10" w:color="auto" w:fill="FFFFFF"/>
          </w:tcPr>
          <w:p w14:paraId="2A93BBE6" w14:textId="77777777" w:rsidR="00516776" w:rsidRPr="00235394" w:rsidRDefault="00516776" w:rsidP="00767D31">
            <w:pPr>
              <w:pStyle w:val="TAL"/>
              <w:rPr>
                <w:b/>
                <w:sz w:val="16"/>
              </w:rPr>
            </w:pPr>
            <w:r w:rsidRPr="00235394">
              <w:rPr>
                <w:b/>
                <w:sz w:val="16"/>
              </w:rPr>
              <w:t>Subject/Comment</w:t>
            </w:r>
          </w:p>
        </w:tc>
        <w:tc>
          <w:tcPr>
            <w:tcW w:w="708" w:type="dxa"/>
            <w:shd w:val="pct10" w:color="auto" w:fill="FFFFFF"/>
          </w:tcPr>
          <w:p w14:paraId="009C232D" w14:textId="77777777" w:rsidR="00516776" w:rsidRPr="00235394" w:rsidRDefault="00516776" w:rsidP="00767D31">
            <w:pPr>
              <w:pStyle w:val="TAL"/>
              <w:rPr>
                <w:b/>
                <w:sz w:val="16"/>
              </w:rPr>
            </w:pPr>
            <w:r w:rsidRPr="00235394">
              <w:rPr>
                <w:b/>
                <w:sz w:val="16"/>
              </w:rPr>
              <w:t>New</w:t>
            </w:r>
            <w:r>
              <w:rPr>
                <w:b/>
                <w:sz w:val="16"/>
              </w:rPr>
              <w:t xml:space="preserve"> version</w:t>
            </w:r>
          </w:p>
        </w:tc>
      </w:tr>
      <w:tr w:rsidR="00516776" w:rsidRPr="006B0D02" w14:paraId="0AF5930C" w14:textId="77777777" w:rsidTr="00767D31">
        <w:tc>
          <w:tcPr>
            <w:tcW w:w="800" w:type="dxa"/>
            <w:shd w:val="solid" w:color="FFFFFF" w:fill="auto"/>
          </w:tcPr>
          <w:p w14:paraId="31235BD2" w14:textId="77777777" w:rsidR="00516776" w:rsidRPr="006B0D02" w:rsidRDefault="00516776" w:rsidP="00767D31">
            <w:pPr>
              <w:pStyle w:val="TAC"/>
              <w:rPr>
                <w:sz w:val="16"/>
                <w:szCs w:val="16"/>
              </w:rPr>
            </w:pPr>
            <w:r>
              <w:rPr>
                <w:sz w:val="16"/>
                <w:szCs w:val="16"/>
              </w:rPr>
              <w:t>2017-10</w:t>
            </w:r>
          </w:p>
        </w:tc>
        <w:tc>
          <w:tcPr>
            <w:tcW w:w="800" w:type="dxa"/>
            <w:shd w:val="solid" w:color="FFFFFF" w:fill="auto"/>
          </w:tcPr>
          <w:p w14:paraId="348641FE" w14:textId="77777777" w:rsidR="00516776" w:rsidRPr="006B0D02" w:rsidRDefault="00516776" w:rsidP="00767D31">
            <w:pPr>
              <w:pStyle w:val="TAC"/>
              <w:rPr>
                <w:sz w:val="16"/>
                <w:szCs w:val="16"/>
              </w:rPr>
            </w:pPr>
            <w:r>
              <w:rPr>
                <w:sz w:val="16"/>
                <w:szCs w:val="16"/>
              </w:rPr>
              <w:t>CT4#80</w:t>
            </w:r>
          </w:p>
        </w:tc>
        <w:tc>
          <w:tcPr>
            <w:tcW w:w="1094" w:type="dxa"/>
            <w:shd w:val="solid" w:color="FFFFFF" w:fill="auto"/>
          </w:tcPr>
          <w:p w14:paraId="1D9E8F65" w14:textId="77777777" w:rsidR="00516776" w:rsidRPr="006B0D02" w:rsidRDefault="00516776" w:rsidP="00767D31">
            <w:pPr>
              <w:pStyle w:val="TAC"/>
              <w:rPr>
                <w:sz w:val="16"/>
                <w:szCs w:val="16"/>
              </w:rPr>
            </w:pPr>
            <w:r>
              <w:rPr>
                <w:sz w:val="16"/>
                <w:szCs w:val="16"/>
              </w:rPr>
              <w:t>C4-175250</w:t>
            </w:r>
          </w:p>
        </w:tc>
        <w:tc>
          <w:tcPr>
            <w:tcW w:w="567" w:type="dxa"/>
            <w:shd w:val="solid" w:color="FFFFFF" w:fill="auto"/>
          </w:tcPr>
          <w:p w14:paraId="66EFD6EA" w14:textId="77777777" w:rsidR="00516776" w:rsidRPr="006B0D02" w:rsidRDefault="00516776" w:rsidP="00767D31">
            <w:pPr>
              <w:pStyle w:val="TAL"/>
              <w:rPr>
                <w:sz w:val="16"/>
                <w:szCs w:val="16"/>
              </w:rPr>
            </w:pPr>
          </w:p>
        </w:tc>
        <w:tc>
          <w:tcPr>
            <w:tcW w:w="283" w:type="dxa"/>
            <w:shd w:val="solid" w:color="FFFFFF" w:fill="auto"/>
          </w:tcPr>
          <w:p w14:paraId="1A14C090" w14:textId="77777777" w:rsidR="00516776" w:rsidRPr="006B0D02" w:rsidRDefault="00516776" w:rsidP="00767D31">
            <w:pPr>
              <w:pStyle w:val="TAR"/>
              <w:rPr>
                <w:sz w:val="16"/>
                <w:szCs w:val="16"/>
              </w:rPr>
            </w:pPr>
          </w:p>
        </w:tc>
        <w:tc>
          <w:tcPr>
            <w:tcW w:w="425" w:type="dxa"/>
            <w:shd w:val="solid" w:color="FFFFFF" w:fill="auto"/>
          </w:tcPr>
          <w:p w14:paraId="292C2589" w14:textId="77777777" w:rsidR="00516776" w:rsidRPr="006B0D02" w:rsidRDefault="00516776" w:rsidP="00767D31">
            <w:pPr>
              <w:pStyle w:val="TAC"/>
              <w:rPr>
                <w:sz w:val="16"/>
                <w:szCs w:val="16"/>
              </w:rPr>
            </w:pPr>
          </w:p>
        </w:tc>
        <w:tc>
          <w:tcPr>
            <w:tcW w:w="4962" w:type="dxa"/>
            <w:shd w:val="solid" w:color="FFFFFF" w:fill="auto"/>
          </w:tcPr>
          <w:p w14:paraId="1DA8CEB7" w14:textId="77777777" w:rsidR="00516776" w:rsidRPr="006B0D02" w:rsidRDefault="00516776" w:rsidP="00767D31">
            <w:pPr>
              <w:pStyle w:val="TAL"/>
              <w:rPr>
                <w:sz w:val="16"/>
                <w:szCs w:val="16"/>
              </w:rPr>
            </w:pPr>
            <w:r>
              <w:rPr>
                <w:sz w:val="16"/>
                <w:szCs w:val="16"/>
              </w:rPr>
              <w:t>TS skeleton</w:t>
            </w:r>
          </w:p>
        </w:tc>
        <w:tc>
          <w:tcPr>
            <w:tcW w:w="708" w:type="dxa"/>
            <w:shd w:val="solid" w:color="FFFFFF" w:fill="auto"/>
          </w:tcPr>
          <w:p w14:paraId="700F0311" w14:textId="77777777" w:rsidR="00516776" w:rsidRPr="007D6048" w:rsidRDefault="00516776" w:rsidP="00767D31">
            <w:pPr>
              <w:pStyle w:val="TAC"/>
              <w:rPr>
                <w:sz w:val="16"/>
                <w:szCs w:val="16"/>
              </w:rPr>
            </w:pPr>
            <w:r>
              <w:rPr>
                <w:sz w:val="16"/>
                <w:szCs w:val="16"/>
              </w:rPr>
              <w:t>0.1.0</w:t>
            </w:r>
          </w:p>
        </w:tc>
      </w:tr>
      <w:tr w:rsidR="00516776" w:rsidRPr="006B0D02" w14:paraId="350D08D6" w14:textId="77777777" w:rsidTr="00767D31">
        <w:tc>
          <w:tcPr>
            <w:tcW w:w="800" w:type="dxa"/>
            <w:shd w:val="solid" w:color="FFFFFF" w:fill="auto"/>
          </w:tcPr>
          <w:p w14:paraId="0A16EE2F" w14:textId="77777777" w:rsidR="00516776" w:rsidRDefault="00516776" w:rsidP="00767D31">
            <w:pPr>
              <w:pStyle w:val="TAC"/>
              <w:rPr>
                <w:sz w:val="16"/>
                <w:szCs w:val="16"/>
              </w:rPr>
            </w:pPr>
            <w:r>
              <w:rPr>
                <w:sz w:val="16"/>
                <w:szCs w:val="16"/>
              </w:rPr>
              <w:t>2017-10</w:t>
            </w:r>
          </w:p>
        </w:tc>
        <w:tc>
          <w:tcPr>
            <w:tcW w:w="800" w:type="dxa"/>
            <w:shd w:val="solid" w:color="FFFFFF" w:fill="auto"/>
          </w:tcPr>
          <w:p w14:paraId="2CBC24BE" w14:textId="77777777" w:rsidR="00516776" w:rsidRDefault="00516776" w:rsidP="00767D31">
            <w:pPr>
              <w:pStyle w:val="TAC"/>
              <w:rPr>
                <w:sz w:val="16"/>
                <w:szCs w:val="16"/>
              </w:rPr>
            </w:pPr>
            <w:r>
              <w:rPr>
                <w:sz w:val="16"/>
                <w:szCs w:val="16"/>
              </w:rPr>
              <w:t>CT4#80</w:t>
            </w:r>
          </w:p>
        </w:tc>
        <w:tc>
          <w:tcPr>
            <w:tcW w:w="1094" w:type="dxa"/>
            <w:shd w:val="solid" w:color="FFFFFF" w:fill="auto"/>
          </w:tcPr>
          <w:p w14:paraId="48DA522F" w14:textId="77777777" w:rsidR="00516776" w:rsidRDefault="00516776" w:rsidP="00767D31">
            <w:pPr>
              <w:pStyle w:val="TAC"/>
              <w:rPr>
                <w:sz w:val="16"/>
                <w:szCs w:val="16"/>
              </w:rPr>
            </w:pPr>
            <w:r>
              <w:rPr>
                <w:sz w:val="16"/>
                <w:szCs w:val="16"/>
              </w:rPr>
              <w:t>C4-175358</w:t>
            </w:r>
          </w:p>
          <w:p w14:paraId="7A8FA1A6" w14:textId="77777777" w:rsidR="00516776" w:rsidRDefault="00516776" w:rsidP="00767D31">
            <w:pPr>
              <w:pStyle w:val="TAC"/>
              <w:rPr>
                <w:sz w:val="16"/>
                <w:szCs w:val="16"/>
              </w:rPr>
            </w:pPr>
            <w:r>
              <w:rPr>
                <w:sz w:val="16"/>
                <w:szCs w:val="16"/>
              </w:rPr>
              <w:t>C4-175252</w:t>
            </w:r>
          </w:p>
          <w:p w14:paraId="73394F91" w14:textId="77777777" w:rsidR="00516776" w:rsidRDefault="00516776" w:rsidP="00767D31">
            <w:pPr>
              <w:pStyle w:val="TAC"/>
              <w:rPr>
                <w:sz w:val="16"/>
                <w:szCs w:val="16"/>
              </w:rPr>
            </w:pPr>
            <w:r>
              <w:rPr>
                <w:sz w:val="16"/>
                <w:szCs w:val="16"/>
              </w:rPr>
              <w:t>C4-175253</w:t>
            </w:r>
          </w:p>
          <w:p w14:paraId="78AE6E06" w14:textId="77777777" w:rsidR="00516776" w:rsidRDefault="00516776" w:rsidP="00767D31">
            <w:pPr>
              <w:pStyle w:val="TAC"/>
              <w:rPr>
                <w:sz w:val="16"/>
                <w:szCs w:val="16"/>
              </w:rPr>
            </w:pPr>
            <w:r>
              <w:rPr>
                <w:sz w:val="16"/>
                <w:szCs w:val="16"/>
              </w:rPr>
              <w:t>C4-175254</w:t>
            </w:r>
          </w:p>
          <w:p w14:paraId="56BFE23A" w14:textId="77777777" w:rsidR="00516776" w:rsidRDefault="00516776" w:rsidP="00767D31">
            <w:pPr>
              <w:pStyle w:val="TAC"/>
              <w:rPr>
                <w:sz w:val="16"/>
                <w:szCs w:val="16"/>
              </w:rPr>
            </w:pPr>
            <w:r>
              <w:rPr>
                <w:sz w:val="16"/>
                <w:szCs w:val="16"/>
              </w:rPr>
              <w:t>C4-175255</w:t>
            </w:r>
          </w:p>
          <w:p w14:paraId="1A56A343" w14:textId="77777777" w:rsidR="00516776" w:rsidRDefault="00516776" w:rsidP="00767D31">
            <w:pPr>
              <w:pStyle w:val="TAC"/>
              <w:rPr>
                <w:sz w:val="16"/>
                <w:szCs w:val="16"/>
              </w:rPr>
            </w:pPr>
            <w:r>
              <w:rPr>
                <w:sz w:val="16"/>
                <w:szCs w:val="16"/>
              </w:rPr>
              <w:t>C4-175331</w:t>
            </w:r>
          </w:p>
          <w:p w14:paraId="08C2132A" w14:textId="77777777" w:rsidR="00516776" w:rsidRDefault="00516776" w:rsidP="00767D31">
            <w:pPr>
              <w:pStyle w:val="TAC"/>
              <w:rPr>
                <w:sz w:val="16"/>
                <w:szCs w:val="16"/>
              </w:rPr>
            </w:pPr>
            <w:r>
              <w:rPr>
                <w:sz w:val="16"/>
                <w:szCs w:val="16"/>
              </w:rPr>
              <w:t>C4-175332</w:t>
            </w:r>
          </w:p>
          <w:p w14:paraId="1865F339" w14:textId="77777777" w:rsidR="00516776" w:rsidRDefault="00516776" w:rsidP="00767D31">
            <w:pPr>
              <w:pStyle w:val="TAC"/>
              <w:rPr>
                <w:sz w:val="16"/>
                <w:szCs w:val="16"/>
              </w:rPr>
            </w:pPr>
            <w:r>
              <w:rPr>
                <w:sz w:val="16"/>
                <w:szCs w:val="16"/>
              </w:rPr>
              <w:t>C4-175333</w:t>
            </w:r>
          </w:p>
          <w:p w14:paraId="1A3097B1" w14:textId="77777777" w:rsidR="00516776" w:rsidRDefault="00516776" w:rsidP="00767D31">
            <w:pPr>
              <w:pStyle w:val="TAC"/>
              <w:rPr>
                <w:sz w:val="16"/>
                <w:szCs w:val="16"/>
              </w:rPr>
            </w:pPr>
            <w:r>
              <w:rPr>
                <w:sz w:val="16"/>
                <w:szCs w:val="16"/>
              </w:rPr>
              <w:t>C4-175334</w:t>
            </w:r>
          </w:p>
          <w:p w14:paraId="55382DCD" w14:textId="77777777" w:rsidR="00516776" w:rsidRDefault="00516776" w:rsidP="00767D31">
            <w:pPr>
              <w:pStyle w:val="TAC"/>
              <w:rPr>
                <w:sz w:val="16"/>
                <w:szCs w:val="16"/>
              </w:rPr>
            </w:pPr>
            <w:r>
              <w:rPr>
                <w:sz w:val="16"/>
                <w:szCs w:val="16"/>
              </w:rPr>
              <w:t>C4-175359</w:t>
            </w:r>
          </w:p>
          <w:p w14:paraId="6741FCC5" w14:textId="77777777" w:rsidR="00516776" w:rsidRDefault="00516776" w:rsidP="00767D31">
            <w:pPr>
              <w:pStyle w:val="TAC"/>
              <w:rPr>
                <w:sz w:val="16"/>
                <w:szCs w:val="16"/>
              </w:rPr>
            </w:pPr>
            <w:r>
              <w:rPr>
                <w:sz w:val="16"/>
                <w:szCs w:val="16"/>
              </w:rPr>
              <w:t>C4-175327</w:t>
            </w:r>
          </w:p>
          <w:p w14:paraId="698AEF99" w14:textId="77777777" w:rsidR="00516776" w:rsidRDefault="00516776" w:rsidP="00767D31">
            <w:pPr>
              <w:pStyle w:val="TAC"/>
              <w:rPr>
                <w:sz w:val="16"/>
                <w:szCs w:val="16"/>
              </w:rPr>
            </w:pPr>
            <w:r>
              <w:rPr>
                <w:sz w:val="16"/>
                <w:szCs w:val="16"/>
              </w:rPr>
              <w:t>C4-175328</w:t>
            </w:r>
          </w:p>
          <w:p w14:paraId="1216BF37" w14:textId="77777777" w:rsidR="00516776" w:rsidRDefault="00516776" w:rsidP="00767D31">
            <w:pPr>
              <w:pStyle w:val="TAC"/>
              <w:rPr>
                <w:sz w:val="16"/>
                <w:szCs w:val="16"/>
              </w:rPr>
            </w:pPr>
            <w:r>
              <w:rPr>
                <w:sz w:val="16"/>
                <w:szCs w:val="16"/>
              </w:rPr>
              <w:t>C4-175360</w:t>
            </w:r>
          </w:p>
          <w:p w14:paraId="0DB25369" w14:textId="77777777" w:rsidR="00516776" w:rsidRDefault="00516776" w:rsidP="00767D31">
            <w:pPr>
              <w:pStyle w:val="TAC"/>
              <w:rPr>
                <w:sz w:val="16"/>
                <w:szCs w:val="16"/>
              </w:rPr>
            </w:pPr>
            <w:r>
              <w:rPr>
                <w:sz w:val="16"/>
                <w:szCs w:val="16"/>
              </w:rPr>
              <w:t>C4-175330</w:t>
            </w:r>
          </w:p>
          <w:p w14:paraId="0D369FFD" w14:textId="77777777" w:rsidR="00516776" w:rsidRDefault="00516776" w:rsidP="00767D31">
            <w:pPr>
              <w:pStyle w:val="TAC"/>
              <w:rPr>
                <w:sz w:val="16"/>
                <w:szCs w:val="16"/>
              </w:rPr>
            </w:pPr>
            <w:r>
              <w:rPr>
                <w:sz w:val="16"/>
                <w:szCs w:val="16"/>
              </w:rPr>
              <w:t>C4-175336</w:t>
            </w:r>
          </w:p>
          <w:p w14:paraId="03A47346" w14:textId="77777777" w:rsidR="00516776" w:rsidRDefault="00516776" w:rsidP="00767D31">
            <w:pPr>
              <w:pStyle w:val="TAC"/>
              <w:rPr>
                <w:sz w:val="16"/>
                <w:szCs w:val="16"/>
              </w:rPr>
            </w:pPr>
            <w:r>
              <w:rPr>
                <w:sz w:val="16"/>
                <w:szCs w:val="16"/>
              </w:rPr>
              <w:t>C4-175337</w:t>
            </w:r>
          </w:p>
        </w:tc>
        <w:tc>
          <w:tcPr>
            <w:tcW w:w="567" w:type="dxa"/>
            <w:shd w:val="solid" w:color="FFFFFF" w:fill="auto"/>
          </w:tcPr>
          <w:p w14:paraId="56E6E70C" w14:textId="77777777" w:rsidR="00516776" w:rsidRPr="006B0D02" w:rsidRDefault="00516776" w:rsidP="00767D31">
            <w:pPr>
              <w:pStyle w:val="TAL"/>
              <w:rPr>
                <w:sz w:val="16"/>
                <w:szCs w:val="16"/>
              </w:rPr>
            </w:pPr>
          </w:p>
        </w:tc>
        <w:tc>
          <w:tcPr>
            <w:tcW w:w="283" w:type="dxa"/>
            <w:shd w:val="solid" w:color="FFFFFF" w:fill="auto"/>
          </w:tcPr>
          <w:p w14:paraId="733A8E0C" w14:textId="77777777" w:rsidR="00516776" w:rsidRPr="006B0D02" w:rsidRDefault="00516776" w:rsidP="00767D31">
            <w:pPr>
              <w:pStyle w:val="TAR"/>
              <w:rPr>
                <w:sz w:val="16"/>
                <w:szCs w:val="16"/>
              </w:rPr>
            </w:pPr>
          </w:p>
        </w:tc>
        <w:tc>
          <w:tcPr>
            <w:tcW w:w="425" w:type="dxa"/>
            <w:shd w:val="solid" w:color="FFFFFF" w:fill="auto"/>
          </w:tcPr>
          <w:p w14:paraId="286868A2" w14:textId="77777777" w:rsidR="00516776" w:rsidRPr="006B0D02" w:rsidRDefault="00516776" w:rsidP="00767D31">
            <w:pPr>
              <w:pStyle w:val="TAC"/>
              <w:rPr>
                <w:sz w:val="16"/>
                <w:szCs w:val="16"/>
              </w:rPr>
            </w:pPr>
          </w:p>
        </w:tc>
        <w:tc>
          <w:tcPr>
            <w:tcW w:w="4962" w:type="dxa"/>
            <w:shd w:val="solid" w:color="FFFFFF" w:fill="auto"/>
          </w:tcPr>
          <w:p w14:paraId="4882D582" w14:textId="77777777" w:rsidR="00516776" w:rsidRDefault="00516776" w:rsidP="00767D31">
            <w:pPr>
              <w:pStyle w:val="TAL"/>
              <w:rPr>
                <w:sz w:val="16"/>
                <w:szCs w:val="16"/>
              </w:rPr>
            </w:pPr>
            <w:r>
              <w:rPr>
                <w:sz w:val="16"/>
                <w:szCs w:val="16"/>
              </w:rPr>
              <w:t>Inclusion of pCRs agreed at CT4#80</w:t>
            </w:r>
          </w:p>
        </w:tc>
        <w:tc>
          <w:tcPr>
            <w:tcW w:w="708" w:type="dxa"/>
            <w:shd w:val="solid" w:color="FFFFFF" w:fill="auto"/>
          </w:tcPr>
          <w:p w14:paraId="5E45C114" w14:textId="77777777" w:rsidR="00516776" w:rsidRDefault="00516776" w:rsidP="00767D31">
            <w:pPr>
              <w:pStyle w:val="TAC"/>
              <w:rPr>
                <w:sz w:val="16"/>
                <w:szCs w:val="16"/>
              </w:rPr>
            </w:pPr>
            <w:r>
              <w:rPr>
                <w:sz w:val="16"/>
                <w:szCs w:val="16"/>
              </w:rPr>
              <w:t>0.2.0</w:t>
            </w:r>
          </w:p>
        </w:tc>
      </w:tr>
      <w:tr w:rsidR="00516776" w:rsidRPr="006B0D02" w14:paraId="76A6F673" w14:textId="77777777" w:rsidTr="00767D31">
        <w:tc>
          <w:tcPr>
            <w:tcW w:w="800" w:type="dxa"/>
            <w:shd w:val="solid" w:color="FFFFFF" w:fill="auto"/>
          </w:tcPr>
          <w:p w14:paraId="5018DB26" w14:textId="77777777" w:rsidR="00516776" w:rsidRDefault="00516776" w:rsidP="00767D31">
            <w:pPr>
              <w:pStyle w:val="TAC"/>
              <w:rPr>
                <w:sz w:val="16"/>
                <w:szCs w:val="16"/>
              </w:rPr>
            </w:pPr>
            <w:r>
              <w:rPr>
                <w:sz w:val="16"/>
                <w:szCs w:val="16"/>
              </w:rPr>
              <w:t>2017-12</w:t>
            </w:r>
          </w:p>
        </w:tc>
        <w:tc>
          <w:tcPr>
            <w:tcW w:w="800" w:type="dxa"/>
            <w:shd w:val="solid" w:color="FFFFFF" w:fill="auto"/>
          </w:tcPr>
          <w:p w14:paraId="649C1FBD" w14:textId="77777777" w:rsidR="00516776" w:rsidRDefault="00516776" w:rsidP="00767D31">
            <w:pPr>
              <w:pStyle w:val="TAC"/>
              <w:rPr>
                <w:sz w:val="16"/>
                <w:szCs w:val="16"/>
              </w:rPr>
            </w:pPr>
            <w:r>
              <w:rPr>
                <w:sz w:val="16"/>
                <w:szCs w:val="16"/>
              </w:rPr>
              <w:t>CT4#81</w:t>
            </w:r>
          </w:p>
        </w:tc>
        <w:tc>
          <w:tcPr>
            <w:tcW w:w="1094" w:type="dxa"/>
            <w:shd w:val="solid" w:color="FFFFFF" w:fill="auto"/>
          </w:tcPr>
          <w:p w14:paraId="547A74D1" w14:textId="77777777" w:rsidR="00516776" w:rsidRDefault="00516776" w:rsidP="00767D31">
            <w:pPr>
              <w:pStyle w:val="TAC"/>
              <w:rPr>
                <w:sz w:val="16"/>
                <w:szCs w:val="16"/>
              </w:rPr>
            </w:pPr>
            <w:r>
              <w:rPr>
                <w:sz w:val="16"/>
                <w:szCs w:val="16"/>
              </w:rPr>
              <w:t>C4-176414</w:t>
            </w:r>
            <w:r>
              <w:rPr>
                <w:sz w:val="16"/>
                <w:szCs w:val="16"/>
              </w:rPr>
              <w:br/>
              <w:t>C4-176372</w:t>
            </w:r>
            <w:r>
              <w:rPr>
                <w:sz w:val="16"/>
                <w:szCs w:val="16"/>
              </w:rPr>
              <w:br/>
              <w:t>C4-176447</w:t>
            </w:r>
            <w:r>
              <w:rPr>
                <w:sz w:val="16"/>
                <w:szCs w:val="16"/>
              </w:rPr>
              <w:br/>
              <w:t>C4-176415</w:t>
            </w:r>
            <w:r>
              <w:rPr>
                <w:sz w:val="16"/>
                <w:szCs w:val="16"/>
              </w:rPr>
              <w:br/>
              <w:t>C4-176416</w:t>
            </w:r>
            <w:r>
              <w:rPr>
                <w:sz w:val="16"/>
                <w:szCs w:val="16"/>
              </w:rPr>
              <w:br/>
              <w:t>C4-176417</w:t>
            </w:r>
            <w:r>
              <w:rPr>
                <w:sz w:val="16"/>
                <w:szCs w:val="16"/>
              </w:rPr>
              <w:br/>
              <w:t>C4-176418</w:t>
            </w:r>
            <w:r>
              <w:rPr>
                <w:sz w:val="16"/>
                <w:szCs w:val="16"/>
              </w:rPr>
              <w:br/>
              <w:t>C4-176250</w:t>
            </w:r>
            <w:r>
              <w:rPr>
                <w:sz w:val="16"/>
                <w:szCs w:val="16"/>
              </w:rPr>
              <w:br/>
              <w:t>C4-176419</w:t>
            </w:r>
            <w:r>
              <w:rPr>
                <w:sz w:val="16"/>
                <w:szCs w:val="16"/>
              </w:rPr>
              <w:br/>
              <w:t>C4-176422</w:t>
            </w:r>
          </w:p>
        </w:tc>
        <w:tc>
          <w:tcPr>
            <w:tcW w:w="567" w:type="dxa"/>
            <w:shd w:val="solid" w:color="FFFFFF" w:fill="auto"/>
          </w:tcPr>
          <w:p w14:paraId="78E069FD" w14:textId="77777777" w:rsidR="00516776" w:rsidRPr="006B0D02" w:rsidRDefault="00516776" w:rsidP="00767D31">
            <w:pPr>
              <w:pStyle w:val="TAL"/>
              <w:rPr>
                <w:sz w:val="16"/>
                <w:szCs w:val="16"/>
              </w:rPr>
            </w:pPr>
          </w:p>
        </w:tc>
        <w:tc>
          <w:tcPr>
            <w:tcW w:w="283" w:type="dxa"/>
            <w:shd w:val="solid" w:color="FFFFFF" w:fill="auto"/>
          </w:tcPr>
          <w:p w14:paraId="544EF69C" w14:textId="77777777" w:rsidR="00516776" w:rsidRPr="006B0D02" w:rsidRDefault="00516776" w:rsidP="00767D31">
            <w:pPr>
              <w:pStyle w:val="TAR"/>
              <w:rPr>
                <w:sz w:val="16"/>
                <w:szCs w:val="16"/>
              </w:rPr>
            </w:pPr>
          </w:p>
        </w:tc>
        <w:tc>
          <w:tcPr>
            <w:tcW w:w="425" w:type="dxa"/>
            <w:shd w:val="solid" w:color="FFFFFF" w:fill="auto"/>
          </w:tcPr>
          <w:p w14:paraId="7457A77E" w14:textId="77777777" w:rsidR="00516776" w:rsidRPr="006B0D02" w:rsidRDefault="00516776" w:rsidP="00767D31">
            <w:pPr>
              <w:pStyle w:val="TAC"/>
              <w:rPr>
                <w:sz w:val="16"/>
                <w:szCs w:val="16"/>
              </w:rPr>
            </w:pPr>
          </w:p>
        </w:tc>
        <w:tc>
          <w:tcPr>
            <w:tcW w:w="4962" w:type="dxa"/>
            <w:shd w:val="solid" w:color="FFFFFF" w:fill="auto"/>
          </w:tcPr>
          <w:p w14:paraId="61C19165" w14:textId="77777777" w:rsidR="00516776" w:rsidRDefault="00516776" w:rsidP="00767D31">
            <w:pPr>
              <w:pStyle w:val="TAL"/>
              <w:rPr>
                <w:sz w:val="16"/>
                <w:szCs w:val="16"/>
              </w:rPr>
            </w:pPr>
            <w:r>
              <w:rPr>
                <w:sz w:val="16"/>
                <w:szCs w:val="16"/>
              </w:rPr>
              <w:t>Inclusion of pCRs agreed at CT4#81</w:t>
            </w:r>
          </w:p>
        </w:tc>
        <w:tc>
          <w:tcPr>
            <w:tcW w:w="708" w:type="dxa"/>
            <w:shd w:val="solid" w:color="FFFFFF" w:fill="auto"/>
          </w:tcPr>
          <w:p w14:paraId="59F3BD03" w14:textId="77777777" w:rsidR="00516776" w:rsidRDefault="00516776" w:rsidP="00767D31">
            <w:pPr>
              <w:pStyle w:val="TAC"/>
              <w:rPr>
                <w:sz w:val="16"/>
                <w:szCs w:val="16"/>
              </w:rPr>
            </w:pPr>
            <w:r>
              <w:rPr>
                <w:sz w:val="16"/>
                <w:szCs w:val="16"/>
              </w:rPr>
              <w:t>0.3.0</w:t>
            </w:r>
          </w:p>
        </w:tc>
      </w:tr>
      <w:tr w:rsidR="00516776" w:rsidRPr="006B0D02" w14:paraId="028ABE4C" w14:textId="77777777" w:rsidTr="00767D31">
        <w:tc>
          <w:tcPr>
            <w:tcW w:w="800" w:type="dxa"/>
            <w:shd w:val="solid" w:color="FFFFFF" w:fill="auto"/>
          </w:tcPr>
          <w:p w14:paraId="7E499C39" w14:textId="77777777" w:rsidR="00516776" w:rsidRDefault="00516776" w:rsidP="00767D31">
            <w:pPr>
              <w:pStyle w:val="TAC"/>
              <w:rPr>
                <w:sz w:val="16"/>
                <w:szCs w:val="16"/>
              </w:rPr>
            </w:pPr>
            <w:r>
              <w:rPr>
                <w:sz w:val="16"/>
                <w:szCs w:val="16"/>
              </w:rPr>
              <w:t>2018-01</w:t>
            </w:r>
          </w:p>
        </w:tc>
        <w:tc>
          <w:tcPr>
            <w:tcW w:w="800" w:type="dxa"/>
            <w:shd w:val="solid" w:color="FFFFFF" w:fill="auto"/>
          </w:tcPr>
          <w:p w14:paraId="68FB400C" w14:textId="77777777" w:rsidR="00516776" w:rsidRDefault="00516776" w:rsidP="00767D31">
            <w:pPr>
              <w:pStyle w:val="TAC"/>
              <w:rPr>
                <w:sz w:val="16"/>
                <w:szCs w:val="16"/>
              </w:rPr>
            </w:pPr>
            <w:r>
              <w:rPr>
                <w:sz w:val="16"/>
                <w:szCs w:val="16"/>
              </w:rPr>
              <w:t>CT4#82</w:t>
            </w:r>
          </w:p>
        </w:tc>
        <w:tc>
          <w:tcPr>
            <w:tcW w:w="1094" w:type="dxa"/>
            <w:shd w:val="solid" w:color="FFFFFF" w:fill="auto"/>
          </w:tcPr>
          <w:p w14:paraId="09D50A9E" w14:textId="77777777" w:rsidR="00516776" w:rsidRDefault="00516776" w:rsidP="00767D31">
            <w:pPr>
              <w:pStyle w:val="TAC"/>
              <w:rPr>
                <w:sz w:val="16"/>
                <w:szCs w:val="16"/>
              </w:rPr>
            </w:pPr>
            <w:r>
              <w:rPr>
                <w:sz w:val="16"/>
                <w:szCs w:val="16"/>
              </w:rPr>
              <w:t>C4-181179</w:t>
            </w:r>
            <w:r>
              <w:rPr>
                <w:sz w:val="16"/>
                <w:szCs w:val="16"/>
              </w:rPr>
              <w:br/>
              <w:t>C4-181384</w:t>
            </w:r>
          </w:p>
        </w:tc>
        <w:tc>
          <w:tcPr>
            <w:tcW w:w="567" w:type="dxa"/>
            <w:shd w:val="solid" w:color="FFFFFF" w:fill="auto"/>
          </w:tcPr>
          <w:p w14:paraId="4D050559" w14:textId="77777777" w:rsidR="00516776" w:rsidRPr="006B0D02" w:rsidRDefault="00516776" w:rsidP="00767D31">
            <w:pPr>
              <w:pStyle w:val="TAL"/>
              <w:rPr>
                <w:sz w:val="16"/>
                <w:szCs w:val="16"/>
              </w:rPr>
            </w:pPr>
          </w:p>
        </w:tc>
        <w:tc>
          <w:tcPr>
            <w:tcW w:w="283" w:type="dxa"/>
            <w:shd w:val="solid" w:color="FFFFFF" w:fill="auto"/>
          </w:tcPr>
          <w:p w14:paraId="54AAF8C7" w14:textId="77777777" w:rsidR="00516776" w:rsidRPr="006B0D02" w:rsidRDefault="00516776" w:rsidP="00767D31">
            <w:pPr>
              <w:pStyle w:val="TAR"/>
              <w:rPr>
                <w:sz w:val="16"/>
                <w:szCs w:val="16"/>
              </w:rPr>
            </w:pPr>
          </w:p>
        </w:tc>
        <w:tc>
          <w:tcPr>
            <w:tcW w:w="425" w:type="dxa"/>
            <w:shd w:val="solid" w:color="FFFFFF" w:fill="auto"/>
          </w:tcPr>
          <w:p w14:paraId="3E16D524" w14:textId="77777777" w:rsidR="00516776" w:rsidRPr="006B0D02" w:rsidRDefault="00516776" w:rsidP="00767D31">
            <w:pPr>
              <w:pStyle w:val="TAC"/>
              <w:rPr>
                <w:sz w:val="16"/>
                <w:szCs w:val="16"/>
              </w:rPr>
            </w:pPr>
          </w:p>
        </w:tc>
        <w:tc>
          <w:tcPr>
            <w:tcW w:w="4962" w:type="dxa"/>
            <w:shd w:val="solid" w:color="FFFFFF" w:fill="auto"/>
          </w:tcPr>
          <w:p w14:paraId="0CFBA0AB" w14:textId="77777777" w:rsidR="00516776" w:rsidRDefault="00516776" w:rsidP="00767D31">
            <w:pPr>
              <w:pStyle w:val="TAL"/>
              <w:rPr>
                <w:sz w:val="16"/>
                <w:szCs w:val="16"/>
              </w:rPr>
            </w:pPr>
            <w:r>
              <w:rPr>
                <w:sz w:val="16"/>
                <w:szCs w:val="16"/>
              </w:rPr>
              <w:t>Inclusion of pCRs agreed at CT4#82</w:t>
            </w:r>
          </w:p>
        </w:tc>
        <w:tc>
          <w:tcPr>
            <w:tcW w:w="708" w:type="dxa"/>
            <w:shd w:val="solid" w:color="FFFFFF" w:fill="auto"/>
          </w:tcPr>
          <w:p w14:paraId="2C4F8AC0" w14:textId="77777777" w:rsidR="00516776" w:rsidRDefault="00516776" w:rsidP="00767D31">
            <w:pPr>
              <w:pStyle w:val="TAC"/>
              <w:rPr>
                <w:sz w:val="16"/>
                <w:szCs w:val="16"/>
              </w:rPr>
            </w:pPr>
            <w:r>
              <w:rPr>
                <w:sz w:val="16"/>
                <w:szCs w:val="16"/>
              </w:rPr>
              <w:t>0.4.0</w:t>
            </w:r>
          </w:p>
        </w:tc>
      </w:tr>
      <w:tr w:rsidR="00516776" w:rsidRPr="006B0D02" w14:paraId="60A8CDE8" w14:textId="77777777" w:rsidTr="00767D31">
        <w:tc>
          <w:tcPr>
            <w:tcW w:w="800" w:type="dxa"/>
            <w:shd w:val="solid" w:color="FFFFFF" w:fill="auto"/>
          </w:tcPr>
          <w:p w14:paraId="1FB31538" w14:textId="77777777" w:rsidR="00516776" w:rsidRDefault="00516776" w:rsidP="00767D31">
            <w:pPr>
              <w:pStyle w:val="TAC"/>
              <w:rPr>
                <w:sz w:val="16"/>
                <w:szCs w:val="16"/>
              </w:rPr>
            </w:pPr>
            <w:r>
              <w:rPr>
                <w:sz w:val="16"/>
                <w:szCs w:val="16"/>
              </w:rPr>
              <w:t>2018-03</w:t>
            </w:r>
          </w:p>
        </w:tc>
        <w:tc>
          <w:tcPr>
            <w:tcW w:w="800" w:type="dxa"/>
            <w:shd w:val="solid" w:color="FFFFFF" w:fill="auto"/>
          </w:tcPr>
          <w:p w14:paraId="3441D43F" w14:textId="77777777" w:rsidR="00516776" w:rsidRDefault="00516776" w:rsidP="00767D31">
            <w:pPr>
              <w:pStyle w:val="TAC"/>
              <w:rPr>
                <w:sz w:val="16"/>
                <w:szCs w:val="16"/>
              </w:rPr>
            </w:pPr>
            <w:r>
              <w:rPr>
                <w:sz w:val="16"/>
                <w:szCs w:val="16"/>
              </w:rPr>
              <w:t>CT4#83</w:t>
            </w:r>
          </w:p>
        </w:tc>
        <w:tc>
          <w:tcPr>
            <w:tcW w:w="1094" w:type="dxa"/>
            <w:shd w:val="solid" w:color="FFFFFF" w:fill="auto"/>
          </w:tcPr>
          <w:p w14:paraId="5C7849A1" w14:textId="77777777" w:rsidR="00516776" w:rsidRDefault="00516776" w:rsidP="00767D31">
            <w:pPr>
              <w:pStyle w:val="TAC"/>
              <w:rPr>
                <w:sz w:val="16"/>
                <w:szCs w:val="16"/>
              </w:rPr>
            </w:pPr>
            <w:r>
              <w:rPr>
                <w:sz w:val="16"/>
                <w:szCs w:val="16"/>
              </w:rPr>
              <w:t>C4-182396</w:t>
            </w:r>
            <w:r>
              <w:rPr>
                <w:sz w:val="16"/>
                <w:szCs w:val="16"/>
              </w:rPr>
              <w:br/>
              <w:t>C4-182397</w:t>
            </w:r>
            <w:r>
              <w:rPr>
                <w:sz w:val="16"/>
                <w:szCs w:val="16"/>
              </w:rPr>
              <w:br/>
              <w:t>C4-182394</w:t>
            </w:r>
            <w:r>
              <w:rPr>
                <w:sz w:val="16"/>
                <w:szCs w:val="16"/>
              </w:rPr>
              <w:br/>
              <w:t>C4-182395</w:t>
            </w:r>
            <w:r>
              <w:rPr>
                <w:sz w:val="16"/>
                <w:szCs w:val="16"/>
              </w:rPr>
              <w:br/>
              <w:t>C4-182399</w:t>
            </w:r>
            <w:r>
              <w:rPr>
                <w:sz w:val="16"/>
                <w:szCs w:val="16"/>
              </w:rPr>
              <w:br/>
              <w:t>C4-182261</w:t>
            </w:r>
            <w:r>
              <w:rPr>
                <w:sz w:val="16"/>
                <w:szCs w:val="16"/>
              </w:rPr>
              <w:br/>
              <w:t>C4-182184</w:t>
            </w:r>
            <w:r>
              <w:rPr>
                <w:sz w:val="16"/>
                <w:szCs w:val="16"/>
              </w:rPr>
              <w:br/>
              <w:t>C4-182330</w:t>
            </w:r>
            <w:r>
              <w:rPr>
                <w:sz w:val="16"/>
                <w:szCs w:val="16"/>
              </w:rPr>
              <w:br/>
              <w:t>C4-182398</w:t>
            </w:r>
            <w:r>
              <w:rPr>
                <w:sz w:val="16"/>
                <w:szCs w:val="16"/>
              </w:rPr>
              <w:br/>
              <w:t>C4-182332</w:t>
            </w:r>
          </w:p>
        </w:tc>
        <w:tc>
          <w:tcPr>
            <w:tcW w:w="567" w:type="dxa"/>
            <w:shd w:val="solid" w:color="FFFFFF" w:fill="auto"/>
          </w:tcPr>
          <w:p w14:paraId="0DAD900A" w14:textId="77777777" w:rsidR="00516776" w:rsidRPr="006B0D02" w:rsidRDefault="00516776" w:rsidP="00767D31">
            <w:pPr>
              <w:pStyle w:val="TAL"/>
              <w:rPr>
                <w:sz w:val="16"/>
                <w:szCs w:val="16"/>
              </w:rPr>
            </w:pPr>
          </w:p>
        </w:tc>
        <w:tc>
          <w:tcPr>
            <w:tcW w:w="283" w:type="dxa"/>
            <w:shd w:val="solid" w:color="FFFFFF" w:fill="auto"/>
          </w:tcPr>
          <w:p w14:paraId="567B8E59" w14:textId="77777777" w:rsidR="00516776" w:rsidRPr="006B0D02" w:rsidRDefault="00516776" w:rsidP="00767D31">
            <w:pPr>
              <w:pStyle w:val="TAR"/>
              <w:rPr>
                <w:sz w:val="16"/>
                <w:szCs w:val="16"/>
              </w:rPr>
            </w:pPr>
          </w:p>
        </w:tc>
        <w:tc>
          <w:tcPr>
            <w:tcW w:w="425" w:type="dxa"/>
            <w:shd w:val="solid" w:color="FFFFFF" w:fill="auto"/>
          </w:tcPr>
          <w:p w14:paraId="5D10C772" w14:textId="77777777" w:rsidR="00516776" w:rsidRPr="006B0D02" w:rsidRDefault="00516776" w:rsidP="00767D31">
            <w:pPr>
              <w:pStyle w:val="TAC"/>
              <w:rPr>
                <w:sz w:val="16"/>
                <w:szCs w:val="16"/>
              </w:rPr>
            </w:pPr>
          </w:p>
        </w:tc>
        <w:tc>
          <w:tcPr>
            <w:tcW w:w="4962" w:type="dxa"/>
            <w:shd w:val="solid" w:color="FFFFFF" w:fill="auto"/>
          </w:tcPr>
          <w:p w14:paraId="67C03575" w14:textId="77777777" w:rsidR="00516776" w:rsidRDefault="00516776" w:rsidP="00767D31">
            <w:pPr>
              <w:pStyle w:val="TAL"/>
              <w:rPr>
                <w:sz w:val="16"/>
                <w:szCs w:val="16"/>
              </w:rPr>
            </w:pPr>
            <w:r>
              <w:rPr>
                <w:sz w:val="16"/>
                <w:szCs w:val="16"/>
              </w:rPr>
              <w:t>Inclusion of pCRs agreed at CT4#83</w:t>
            </w:r>
          </w:p>
        </w:tc>
        <w:tc>
          <w:tcPr>
            <w:tcW w:w="708" w:type="dxa"/>
            <w:shd w:val="solid" w:color="FFFFFF" w:fill="auto"/>
          </w:tcPr>
          <w:p w14:paraId="53CFA990" w14:textId="77777777" w:rsidR="00516776" w:rsidRDefault="00516776" w:rsidP="00767D31">
            <w:pPr>
              <w:pStyle w:val="TAC"/>
              <w:rPr>
                <w:sz w:val="16"/>
                <w:szCs w:val="16"/>
              </w:rPr>
            </w:pPr>
            <w:r>
              <w:rPr>
                <w:sz w:val="16"/>
                <w:szCs w:val="16"/>
              </w:rPr>
              <w:t>0.5.0</w:t>
            </w:r>
          </w:p>
        </w:tc>
      </w:tr>
      <w:tr w:rsidR="00516776" w:rsidRPr="006B0D02" w14:paraId="5D061754" w14:textId="77777777" w:rsidTr="00767D31">
        <w:tc>
          <w:tcPr>
            <w:tcW w:w="800" w:type="dxa"/>
            <w:shd w:val="solid" w:color="FFFFFF" w:fill="auto"/>
          </w:tcPr>
          <w:p w14:paraId="46F019E4" w14:textId="77777777" w:rsidR="00516776" w:rsidRDefault="00516776" w:rsidP="00767D31">
            <w:pPr>
              <w:pStyle w:val="TAC"/>
              <w:rPr>
                <w:sz w:val="16"/>
                <w:szCs w:val="16"/>
              </w:rPr>
            </w:pPr>
            <w:r>
              <w:rPr>
                <w:sz w:val="16"/>
                <w:szCs w:val="16"/>
              </w:rPr>
              <w:t>2018-03</w:t>
            </w:r>
          </w:p>
        </w:tc>
        <w:tc>
          <w:tcPr>
            <w:tcW w:w="800" w:type="dxa"/>
            <w:shd w:val="solid" w:color="FFFFFF" w:fill="auto"/>
          </w:tcPr>
          <w:p w14:paraId="041E2D27" w14:textId="77777777" w:rsidR="00516776" w:rsidRDefault="00516776" w:rsidP="00767D31">
            <w:pPr>
              <w:pStyle w:val="TAC"/>
              <w:rPr>
                <w:sz w:val="16"/>
                <w:szCs w:val="16"/>
              </w:rPr>
            </w:pPr>
            <w:r>
              <w:rPr>
                <w:sz w:val="16"/>
                <w:szCs w:val="16"/>
              </w:rPr>
              <w:t>CT#79</w:t>
            </w:r>
          </w:p>
        </w:tc>
        <w:tc>
          <w:tcPr>
            <w:tcW w:w="1094" w:type="dxa"/>
            <w:shd w:val="solid" w:color="FFFFFF" w:fill="auto"/>
          </w:tcPr>
          <w:p w14:paraId="14B6E52C" w14:textId="77777777" w:rsidR="00516776" w:rsidRDefault="00516776" w:rsidP="00767D31">
            <w:pPr>
              <w:pStyle w:val="TAC"/>
              <w:rPr>
                <w:sz w:val="16"/>
                <w:szCs w:val="16"/>
              </w:rPr>
            </w:pPr>
            <w:r>
              <w:rPr>
                <w:sz w:val="16"/>
                <w:szCs w:val="16"/>
              </w:rPr>
              <w:t>CP-180029</w:t>
            </w:r>
          </w:p>
        </w:tc>
        <w:tc>
          <w:tcPr>
            <w:tcW w:w="567" w:type="dxa"/>
            <w:shd w:val="solid" w:color="FFFFFF" w:fill="auto"/>
          </w:tcPr>
          <w:p w14:paraId="47827EB5" w14:textId="77777777" w:rsidR="00516776" w:rsidRPr="006B0D02" w:rsidRDefault="00516776" w:rsidP="00767D31">
            <w:pPr>
              <w:pStyle w:val="TAL"/>
              <w:rPr>
                <w:sz w:val="16"/>
                <w:szCs w:val="16"/>
              </w:rPr>
            </w:pPr>
          </w:p>
        </w:tc>
        <w:tc>
          <w:tcPr>
            <w:tcW w:w="283" w:type="dxa"/>
            <w:shd w:val="solid" w:color="FFFFFF" w:fill="auto"/>
          </w:tcPr>
          <w:p w14:paraId="7443C8A8" w14:textId="77777777" w:rsidR="00516776" w:rsidRPr="006B0D02" w:rsidRDefault="00516776" w:rsidP="00767D31">
            <w:pPr>
              <w:pStyle w:val="TAR"/>
              <w:rPr>
                <w:sz w:val="16"/>
                <w:szCs w:val="16"/>
              </w:rPr>
            </w:pPr>
          </w:p>
        </w:tc>
        <w:tc>
          <w:tcPr>
            <w:tcW w:w="425" w:type="dxa"/>
            <w:shd w:val="solid" w:color="FFFFFF" w:fill="auto"/>
          </w:tcPr>
          <w:p w14:paraId="6775CC3D" w14:textId="77777777" w:rsidR="00516776" w:rsidRPr="006B0D02" w:rsidRDefault="00516776" w:rsidP="00767D31">
            <w:pPr>
              <w:pStyle w:val="TAC"/>
              <w:rPr>
                <w:sz w:val="16"/>
                <w:szCs w:val="16"/>
              </w:rPr>
            </w:pPr>
          </w:p>
        </w:tc>
        <w:tc>
          <w:tcPr>
            <w:tcW w:w="4962" w:type="dxa"/>
            <w:shd w:val="solid" w:color="FFFFFF" w:fill="auto"/>
          </w:tcPr>
          <w:p w14:paraId="2D294010" w14:textId="77777777" w:rsidR="00516776" w:rsidRDefault="00516776" w:rsidP="00767D31">
            <w:pPr>
              <w:pStyle w:val="TAL"/>
              <w:rPr>
                <w:sz w:val="16"/>
                <w:szCs w:val="16"/>
              </w:rPr>
            </w:pPr>
            <w:r>
              <w:rPr>
                <w:sz w:val="16"/>
                <w:szCs w:val="16"/>
              </w:rPr>
              <w:t>Presented for information</w:t>
            </w:r>
          </w:p>
        </w:tc>
        <w:tc>
          <w:tcPr>
            <w:tcW w:w="708" w:type="dxa"/>
            <w:shd w:val="solid" w:color="FFFFFF" w:fill="auto"/>
          </w:tcPr>
          <w:p w14:paraId="228B81FA" w14:textId="77777777" w:rsidR="00516776" w:rsidRDefault="00516776" w:rsidP="00767D31">
            <w:pPr>
              <w:pStyle w:val="TAC"/>
              <w:rPr>
                <w:sz w:val="16"/>
                <w:szCs w:val="16"/>
              </w:rPr>
            </w:pPr>
            <w:r>
              <w:rPr>
                <w:sz w:val="16"/>
                <w:szCs w:val="16"/>
              </w:rPr>
              <w:t>1.0.0</w:t>
            </w:r>
          </w:p>
        </w:tc>
      </w:tr>
      <w:tr w:rsidR="00516776" w:rsidRPr="006B0D02" w14:paraId="6E327869" w14:textId="77777777" w:rsidTr="00767D31">
        <w:tc>
          <w:tcPr>
            <w:tcW w:w="800" w:type="dxa"/>
            <w:shd w:val="solid" w:color="FFFFFF" w:fill="auto"/>
          </w:tcPr>
          <w:p w14:paraId="4DB9E49B" w14:textId="77777777" w:rsidR="00516776" w:rsidRDefault="00516776" w:rsidP="00767D31">
            <w:pPr>
              <w:pStyle w:val="TAC"/>
              <w:rPr>
                <w:sz w:val="16"/>
                <w:szCs w:val="16"/>
              </w:rPr>
            </w:pPr>
            <w:r>
              <w:rPr>
                <w:sz w:val="16"/>
                <w:szCs w:val="16"/>
              </w:rPr>
              <w:t>2018-04</w:t>
            </w:r>
          </w:p>
        </w:tc>
        <w:tc>
          <w:tcPr>
            <w:tcW w:w="800" w:type="dxa"/>
            <w:shd w:val="solid" w:color="FFFFFF" w:fill="auto"/>
          </w:tcPr>
          <w:p w14:paraId="6F83E825" w14:textId="77777777" w:rsidR="00516776" w:rsidRDefault="00516776" w:rsidP="00767D31">
            <w:pPr>
              <w:pStyle w:val="TAC"/>
              <w:rPr>
                <w:sz w:val="16"/>
                <w:szCs w:val="16"/>
              </w:rPr>
            </w:pPr>
            <w:r>
              <w:rPr>
                <w:sz w:val="16"/>
                <w:szCs w:val="16"/>
              </w:rPr>
              <w:t>CT4#84</w:t>
            </w:r>
          </w:p>
        </w:tc>
        <w:tc>
          <w:tcPr>
            <w:tcW w:w="1094" w:type="dxa"/>
            <w:shd w:val="solid" w:color="FFFFFF" w:fill="auto"/>
          </w:tcPr>
          <w:p w14:paraId="326DCB7A" w14:textId="77777777" w:rsidR="00516776" w:rsidRDefault="00516776" w:rsidP="00767D31">
            <w:pPr>
              <w:pStyle w:val="TAC"/>
              <w:rPr>
                <w:sz w:val="16"/>
                <w:szCs w:val="16"/>
              </w:rPr>
            </w:pPr>
            <w:r>
              <w:rPr>
                <w:sz w:val="16"/>
                <w:szCs w:val="16"/>
              </w:rPr>
              <w:t>C4-183238</w:t>
            </w:r>
            <w:r>
              <w:rPr>
                <w:sz w:val="16"/>
                <w:szCs w:val="16"/>
              </w:rPr>
              <w:br/>
              <w:t>C4-183288</w:t>
            </w:r>
            <w:r>
              <w:rPr>
                <w:sz w:val="16"/>
                <w:szCs w:val="16"/>
              </w:rPr>
              <w:br/>
              <w:t>C4-183289</w:t>
            </w:r>
            <w:r>
              <w:rPr>
                <w:sz w:val="16"/>
                <w:szCs w:val="16"/>
              </w:rPr>
              <w:br/>
              <w:t>C4-183291</w:t>
            </w:r>
            <w:r>
              <w:rPr>
                <w:sz w:val="16"/>
                <w:szCs w:val="16"/>
              </w:rPr>
              <w:br/>
              <w:t>C4-183292</w:t>
            </w:r>
            <w:r>
              <w:rPr>
                <w:sz w:val="16"/>
                <w:szCs w:val="16"/>
              </w:rPr>
              <w:br/>
              <w:t>C4-183385</w:t>
            </w:r>
            <w:r>
              <w:rPr>
                <w:sz w:val="16"/>
                <w:szCs w:val="16"/>
              </w:rPr>
              <w:br/>
              <w:t>C4-183387</w:t>
            </w:r>
            <w:r>
              <w:rPr>
                <w:sz w:val="16"/>
                <w:szCs w:val="16"/>
              </w:rPr>
              <w:br/>
              <w:t>C4-183388</w:t>
            </w:r>
            <w:r>
              <w:rPr>
                <w:sz w:val="16"/>
                <w:szCs w:val="16"/>
              </w:rPr>
              <w:br/>
              <w:t>C4-183477</w:t>
            </w:r>
            <w:r>
              <w:rPr>
                <w:sz w:val="16"/>
                <w:szCs w:val="16"/>
              </w:rPr>
              <w:br/>
              <w:t>C4-183478</w:t>
            </w:r>
          </w:p>
        </w:tc>
        <w:tc>
          <w:tcPr>
            <w:tcW w:w="567" w:type="dxa"/>
            <w:shd w:val="solid" w:color="FFFFFF" w:fill="auto"/>
          </w:tcPr>
          <w:p w14:paraId="3923E0DC" w14:textId="77777777" w:rsidR="00516776" w:rsidRPr="006B0D02" w:rsidRDefault="00516776" w:rsidP="00767D31">
            <w:pPr>
              <w:pStyle w:val="TAL"/>
              <w:rPr>
                <w:sz w:val="16"/>
                <w:szCs w:val="16"/>
              </w:rPr>
            </w:pPr>
          </w:p>
        </w:tc>
        <w:tc>
          <w:tcPr>
            <w:tcW w:w="283" w:type="dxa"/>
            <w:shd w:val="solid" w:color="FFFFFF" w:fill="auto"/>
          </w:tcPr>
          <w:p w14:paraId="30763416" w14:textId="77777777" w:rsidR="00516776" w:rsidRPr="006B0D02" w:rsidRDefault="00516776" w:rsidP="00767D31">
            <w:pPr>
              <w:pStyle w:val="TAR"/>
              <w:rPr>
                <w:sz w:val="16"/>
                <w:szCs w:val="16"/>
              </w:rPr>
            </w:pPr>
          </w:p>
        </w:tc>
        <w:tc>
          <w:tcPr>
            <w:tcW w:w="425" w:type="dxa"/>
            <w:shd w:val="solid" w:color="FFFFFF" w:fill="auto"/>
          </w:tcPr>
          <w:p w14:paraId="41B8F381" w14:textId="77777777" w:rsidR="00516776" w:rsidRPr="006B0D02" w:rsidRDefault="00516776" w:rsidP="00767D31">
            <w:pPr>
              <w:pStyle w:val="TAC"/>
              <w:rPr>
                <w:sz w:val="16"/>
                <w:szCs w:val="16"/>
              </w:rPr>
            </w:pPr>
          </w:p>
        </w:tc>
        <w:tc>
          <w:tcPr>
            <w:tcW w:w="4962" w:type="dxa"/>
            <w:shd w:val="solid" w:color="FFFFFF" w:fill="auto"/>
          </w:tcPr>
          <w:p w14:paraId="6F626896" w14:textId="77777777" w:rsidR="00516776" w:rsidRDefault="00516776" w:rsidP="00767D31">
            <w:pPr>
              <w:pStyle w:val="TAL"/>
              <w:rPr>
                <w:sz w:val="16"/>
                <w:szCs w:val="16"/>
              </w:rPr>
            </w:pPr>
            <w:r>
              <w:rPr>
                <w:sz w:val="16"/>
                <w:szCs w:val="16"/>
              </w:rPr>
              <w:t>Inclusion of pCRs agreed at CT4#84</w:t>
            </w:r>
          </w:p>
        </w:tc>
        <w:tc>
          <w:tcPr>
            <w:tcW w:w="708" w:type="dxa"/>
            <w:shd w:val="solid" w:color="FFFFFF" w:fill="auto"/>
          </w:tcPr>
          <w:p w14:paraId="2D5342B2" w14:textId="77777777" w:rsidR="00516776" w:rsidRDefault="00516776" w:rsidP="00767D31">
            <w:pPr>
              <w:pStyle w:val="TAC"/>
              <w:rPr>
                <w:sz w:val="16"/>
                <w:szCs w:val="16"/>
              </w:rPr>
            </w:pPr>
            <w:r>
              <w:rPr>
                <w:sz w:val="16"/>
                <w:szCs w:val="16"/>
              </w:rPr>
              <w:t>1.1.0</w:t>
            </w:r>
          </w:p>
        </w:tc>
      </w:tr>
      <w:tr w:rsidR="00516776" w:rsidRPr="006B0D02" w14:paraId="0DC3C22B" w14:textId="77777777" w:rsidTr="00767D31">
        <w:tc>
          <w:tcPr>
            <w:tcW w:w="800" w:type="dxa"/>
            <w:shd w:val="solid" w:color="FFFFFF" w:fill="auto"/>
          </w:tcPr>
          <w:p w14:paraId="21423481" w14:textId="77777777" w:rsidR="00516776" w:rsidRDefault="00516776" w:rsidP="00767D31">
            <w:pPr>
              <w:pStyle w:val="TAC"/>
              <w:rPr>
                <w:sz w:val="16"/>
                <w:szCs w:val="16"/>
              </w:rPr>
            </w:pPr>
            <w:r>
              <w:rPr>
                <w:sz w:val="16"/>
                <w:szCs w:val="16"/>
              </w:rPr>
              <w:t>2018-05</w:t>
            </w:r>
          </w:p>
        </w:tc>
        <w:tc>
          <w:tcPr>
            <w:tcW w:w="800" w:type="dxa"/>
            <w:shd w:val="solid" w:color="FFFFFF" w:fill="auto"/>
          </w:tcPr>
          <w:p w14:paraId="03E5031F" w14:textId="77777777" w:rsidR="00516776" w:rsidRDefault="00516776" w:rsidP="00767D31">
            <w:pPr>
              <w:pStyle w:val="TAC"/>
              <w:rPr>
                <w:sz w:val="16"/>
                <w:szCs w:val="16"/>
              </w:rPr>
            </w:pPr>
          </w:p>
        </w:tc>
        <w:tc>
          <w:tcPr>
            <w:tcW w:w="1094" w:type="dxa"/>
            <w:shd w:val="solid" w:color="FFFFFF" w:fill="auto"/>
          </w:tcPr>
          <w:p w14:paraId="03B56FF7" w14:textId="77777777" w:rsidR="00516776" w:rsidRDefault="00516776" w:rsidP="00767D31">
            <w:pPr>
              <w:pStyle w:val="TAC"/>
              <w:rPr>
                <w:sz w:val="16"/>
                <w:szCs w:val="16"/>
              </w:rPr>
            </w:pPr>
          </w:p>
        </w:tc>
        <w:tc>
          <w:tcPr>
            <w:tcW w:w="567" w:type="dxa"/>
            <w:shd w:val="solid" w:color="FFFFFF" w:fill="auto"/>
          </w:tcPr>
          <w:p w14:paraId="629516F1" w14:textId="77777777" w:rsidR="00516776" w:rsidRPr="006B0D02" w:rsidRDefault="00516776" w:rsidP="00767D31">
            <w:pPr>
              <w:pStyle w:val="TAL"/>
              <w:rPr>
                <w:sz w:val="16"/>
                <w:szCs w:val="16"/>
              </w:rPr>
            </w:pPr>
          </w:p>
        </w:tc>
        <w:tc>
          <w:tcPr>
            <w:tcW w:w="283" w:type="dxa"/>
            <w:shd w:val="solid" w:color="FFFFFF" w:fill="auto"/>
          </w:tcPr>
          <w:p w14:paraId="0C9E0EF2" w14:textId="77777777" w:rsidR="00516776" w:rsidRPr="006B0D02" w:rsidRDefault="00516776" w:rsidP="00767D31">
            <w:pPr>
              <w:pStyle w:val="TAR"/>
              <w:rPr>
                <w:sz w:val="16"/>
                <w:szCs w:val="16"/>
              </w:rPr>
            </w:pPr>
          </w:p>
        </w:tc>
        <w:tc>
          <w:tcPr>
            <w:tcW w:w="425" w:type="dxa"/>
            <w:shd w:val="solid" w:color="FFFFFF" w:fill="auto"/>
          </w:tcPr>
          <w:p w14:paraId="26B002E7" w14:textId="77777777" w:rsidR="00516776" w:rsidRPr="006B0D02" w:rsidRDefault="00516776" w:rsidP="00767D31">
            <w:pPr>
              <w:pStyle w:val="TAC"/>
              <w:rPr>
                <w:sz w:val="16"/>
                <w:szCs w:val="16"/>
              </w:rPr>
            </w:pPr>
          </w:p>
        </w:tc>
        <w:tc>
          <w:tcPr>
            <w:tcW w:w="4962" w:type="dxa"/>
            <w:shd w:val="solid" w:color="FFFFFF" w:fill="auto"/>
          </w:tcPr>
          <w:p w14:paraId="496C191B" w14:textId="77777777" w:rsidR="00516776" w:rsidRDefault="00516776" w:rsidP="00767D31">
            <w:pPr>
              <w:pStyle w:val="TAL"/>
              <w:rPr>
                <w:sz w:val="16"/>
                <w:szCs w:val="16"/>
              </w:rPr>
            </w:pPr>
            <w:r w:rsidRPr="00F411AA">
              <w:rPr>
                <w:sz w:val="16"/>
                <w:szCs w:val="16"/>
              </w:rPr>
              <w:t>29.xxx-SBI-Stage3 Template</w:t>
            </w:r>
            <w:r>
              <w:rPr>
                <w:sz w:val="16"/>
                <w:szCs w:val="16"/>
              </w:rPr>
              <w:t xml:space="preserve"> added in zip-file.</w:t>
            </w:r>
          </w:p>
        </w:tc>
        <w:tc>
          <w:tcPr>
            <w:tcW w:w="708" w:type="dxa"/>
            <w:shd w:val="solid" w:color="FFFFFF" w:fill="auto"/>
          </w:tcPr>
          <w:p w14:paraId="530BFBB2" w14:textId="77777777" w:rsidR="00516776" w:rsidRDefault="00516776" w:rsidP="00767D31">
            <w:pPr>
              <w:pStyle w:val="TAC"/>
              <w:rPr>
                <w:sz w:val="16"/>
                <w:szCs w:val="16"/>
              </w:rPr>
            </w:pPr>
            <w:r>
              <w:rPr>
                <w:sz w:val="16"/>
                <w:szCs w:val="16"/>
              </w:rPr>
              <w:t>1.1.1</w:t>
            </w:r>
          </w:p>
        </w:tc>
      </w:tr>
      <w:tr w:rsidR="00516776" w:rsidRPr="006B0D02" w14:paraId="6CD78902" w14:textId="77777777" w:rsidTr="00767D31">
        <w:tc>
          <w:tcPr>
            <w:tcW w:w="800" w:type="dxa"/>
            <w:shd w:val="solid" w:color="FFFFFF" w:fill="auto"/>
          </w:tcPr>
          <w:p w14:paraId="29FCB1AE" w14:textId="77777777" w:rsidR="00516776" w:rsidRDefault="00516776" w:rsidP="00767D31">
            <w:pPr>
              <w:pStyle w:val="TAC"/>
              <w:rPr>
                <w:sz w:val="16"/>
                <w:szCs w:val="16"/>
              </w:rPr>
            </w:pPr>
            <w:r>
              <w:rPr>
                <w:sz w:val="16"/>
                <w:szCs w:val="16"/>
              </w:rPr>
              <w:t>2018-05</w:t>
            </w:r>
          </w:p>
        </w:tc>
        <w:tc>
          <w:tcPr>
            <w:tcW w:w="800" w:type="dxa"/>
            <w:shd w:val="solid" w:color="FFFFFF" w:fill="auto"/>
          </w:tcPr>
          <w:p w14:paraId="5E3933AE" w14:textId="77777777" w:rsidR="00516776" w:rsidRDefault="00516776" w:rsidP="00767D31">
            <w:pPr>
              <w:pStyle w:val="TAC"/>
              <w:rPr>
                <w:sz w:val="16"/>
                <w:szCs w:val="16"/>
              </w:rPr>
            </w:pPr>
            <w:r>
              <w:rPr>
                <w:sz w:val="16"/>
                <w:szCs w:val="16"/>
              </w:rPr>
              <w:t>CT4#85</w:t>
            </w:r>
          </w:p>
        </w:tc>
        <w:tc>
          <w:tcPr>
            <w:tcW w:w="1094" w:type="dxa"/>
            <w:shd w:val="solid" w:color="FFFFFF" w:fill="auto"/>
          </w:tcPr>
          <w:p w14:paraId="53808163" w14:textId="77777777" w:rsidR="00516776" w:rsidRDefault="00516776" w:rsidP="00767D31">
            <w:pPr>
              <w:pStyle w:val="TAC"/>
              <w:rPr>
                <w:sz w:val="16"/>
                <w:szCs w:val="16"/>
              </w:rPr>
            </w:pPr>
            <w:r>
              <w:rPr>
                <w:sz w:val="16"/>
                <w:szCs w:val="16"/>
              </w:rPr>
              <w:t>C4-184492</w:t>
            </w:r>
            <w:r>
              <w:rPr>
                <w:sz w:val="16"/>
                <w:szCs w:val="16"/>
              </w:rPr>
              <w:br/>
              <w:t>C4-184493</w:t>
            </w:r>
            <w:r>
              <w:rPr>
                <w:sz w:val="16"/>
                <w:szCs w:val="16"/>
              </w:rPr>
              <w:br/>
              <w:t>C4-184494</w:t>
            </w:r>
            <w:r>
              <w:rPr>
                <w:sz w:val="16"/>
                <w:szCs w:val="16"/>
              </w:rPr>
              <w:br/>
              <w:t>C4-184495</w:t>
            </w:r>
            <w:r>
              <w:rPr>
                <w:sz w:val="16"/>
                <w:szCs w:val="16"/>
              </w:rPr>
              <w:br/>
              <w:t>C4-184496</w:t>
            </w:r>
            <w:r>
              <w:rPr>
                <w:sz w:val="16"/>
                <w:szCs w:val="16"/>
              </w:rPr>
              <w:br/>
              <w:t>C4-184544</w:t>
            </w:r>
            <w:r>
              <w:rPr>
                <w:sz w:val="16"/>
                <w:szCs w:val="16"/>
              </w:rPr>
              <w:br/>
              <w:t>C4-184614</w:t>
            </w:r>
            <w:r>
              <w:rPr>
                <w:sz w:val="16"/>
                <w:szCs w:val="16"/>
              </w:rPr>
              <w:br/>
              <w:t>C4-184503</w:t>
            </w:r>
            <w:r>
              <w:rPr>
                <w:sz w:val="16"/>
                <w:szCs w:val="16"/>
              </w:rPr>
              <w:br/>
              <w:t>C4-184497</w:t>
            </w:r>
            <w:r>
              <w:rPr>
                <w:sz w:val="16"/>
                <w:szCs w:val="16"/>
              </w:rPr>
              <w:br/>
              <w:t>C4-184592</w:t>
            </w:r>
          </w:p>
        </w:tc>
        <w:tc>
          <w:tcPr>
            <w:tcW w:w="567" w:type="dxa"/>
            <w:shd w:val="solid" w:color="FFFFFF" w:fill="auto"/>
          </w:tcPr>
          <w:p w14:paraId="03F09161" w14:textId="77777777" w:rsidR="00516776" w:rsidRPr="006B0D02" w:rsidRDefault="00516776" w:rsidP="00767D31">
            <w:pPr>
              <w:pStyle w:val="TAL"/>
              <w:rPr>
                <w:sz w:val="16"/>
                <w:szCs w:val="16"/>
              </w:rPr>
            </w:pPr>
          </w:p>
        </w:tc>
        <w:tc>
          <w:tcPr>
            <w:tcW w:w="283" w:type="dxa"/>
            <w:shd w:val="solid" w:color="FFFFFF" w:fill="auto"/>
          </w:tcPr>
          <w:p w14:paraId="3F05E49F" w14:textId="77777777" w:rsidR="00516776" w:rsidRPr="006B0D02" w:rsidRDefault="00516776" w:rsidP="00767D31">
            <w:pPr>
              <w:pStyle w:val="TAR"/>
              <w:rPr>
                <w:sz w:val="16"/>
                <w:szCs w:val="16"/>
              </w:rPr>
            </w:pPr>
          </w:p>
        </w:tc>
        <w:tc>
          <w:tcPr>
            <w:tcW w:w="425" w:type="dxa"/>
            <w:shd w:val="solid" w:color="FFFFFF" w:fill="auto"/>
          </w:tcPr>
          <w:p w14:paraId="60206BF2" w14:textId="77777777" w:rsidR="00516776" w:rsidRPr="006B0D02" w:rsidRDefault="00516776" w:rsidP="00767D31">
            <w:pPr>
              <w:pStyle w:val="TAC"/>
              <w:rPr>
                <w:sz w:val="16"/>
                <w:szCs w:val="16"/>
              </w:rPr>
            </w:pPr>
          </w:p>
        </w:tc>
        <w:tc>
          <w:tcPr>
            <w:tcW w:w="4962" w:type="dxa"/>
            <w:shd w:val="solid" w:color="FFFFFF" w:fill="auto"/>
          </w:tcPr>
          <w:p w14:paraId="56DA07FE" w14:textId="77777777" w:rsidR="00516776" w:rsidRPr="00F411AA" w:rsidRDefault="00516776" w:rsidP="00767D31">
            <w:pPr>
              <w:pStyle w:val="TAL"/>
              <w:rPr>
                <w:sz w:val="16"/>
                <w:szCs w:val="16"/>
              </w:rPr>
            </w:pPr>
            <w:r>
              <w:rPr>
                <w:sz w:val="16"/>
                <w:szCs w:val="16"/>
              </w:rPr>
              <w:t>Inclusion of pCRs agreed at CT4#85</w:t>
            </w:r>
          </w:p>
        </w:tc>
        <w:tc>
          <w:tcPr>
            <w:tcW w:w="708" w:type="dxa"/>
            <w:shd w:val="solid" w:color="FFFFFF" w:fill="auto"/>
          </w:tcPr>
          <w:p w14:paraId="05717664" w14:textId="77777777" w:rsidR="00516776" w:rsidRDefault="00516776" w:rsidP="00767D31">
            <w:pPr>
              <w:pStyle w:val="TAC"/>
              <w:rPr>
                <w:sz w:val="16"/>
                <w:szCs w:val="16"/>
              </w:rPr>
            </w:pPr>
            <w:r>
              <w:rPr>
                <w:sz w:val="16"/>
                <w:szCs w:val="16"/>
              </w:rPr>
              <w:t>1.2.0</w:t>
            </w:r>
          </w:p>
        </w:tc>
      </w:tr>
      <w:tr w:rsidR="00516776" w:rsidRPr="006B0D02" w14:paraId="3F171DC2" w14:textId="77777777" w:rsidTr="00767D31">
        <w:tc>
          <w:tcPr>
            <w:tcW w:w="800" w:type="dxa"/>
            <w:shd w:val="solid" w:color="FFFFFF" w:fill="auto"/>
          </w:tcPr>
          <w:p w14:paraId="23AFF1C9" w14:textId="77777777" w:rsidR="00516776" w:rsidRDefault="00516776" w:rsidP="00767D31">
            <w:pPr>
              <w:pStyle w:val="TAC"/>
              <w:rPr>
                <w:sz w:val="16"/>
                <w:szCs w:val="16"/>
              </w:rPr>
            </w:pPr>
            <w:r>
              <w:rPr>
                <w:sz w:val="16"/>
                <w:szCs w:val="16"/>
              </w:rPr>
              <w:t>2018-06</w:t>
            </w:r>
          </w:p>
        </w:tc>
        <w:tc>
          <w:tcPr>
            <w:tcW w:w="800" w:type="dxa"/>
            <w:shd w:val="solid" w:color="FFFFFF" w:fill="auto"/>
          </w:tcPr>
          <w:p w14:paraId="2FDB80C4" w14:textId="77777777" w:rsidR="00516776" w:rsidRDefault="00516776" w:rsidP="00767D31">
            <w:pPr>
              <w:pStyle w:val="TAC"/>
              <w:rPr>
                <w:sz w:val="16"/>
                <w:szCs w:val="16"/>
              </w:rPr>
            </w:pPr>
            <w:r>
              <w:rPr>
                <w:sz w:val="16"/>
                <w:szCs w:val="16"/>
              </w:rPr>
              <w:t>CT#80</w:t>
            </w:r>
          </w:p>
        </w:tc>
        <w:tc>
          <w:tcPr>
            <w:tcW w:w="1094" w:type="dxa"/>
            <w:shd w:val="solid" w:color="FFFFFF" w:fill="auto"/>
          </w:tcPr>
          <w:p w14:paraId="12E7A364" w14:textId="77777777" w:rsidR="00516776" w:rsidRDefault="00516776" w:rsidP="00767D31">
            <w:pPr>
              <w:pStyle w:val="TAC"/>
              <w:rPr>
                <w:sz w:val="16"/>
                <w:szCs w:val="16"/>
              </w:rPr>
            </w:pPr>
            <w:r>
              <w:rPr>
                <w:sz w:val="16"/>
                <w:szCs w:val="16"/>
              </w:rPr>
              <w:t>CP-181099</w:t>
            </w:r>
          </w:p>
        </w:tc>
        <w:tc>
          <w:tcPr>
            <w:tcW w:w="567" w:type="dxa"/>
            <w:shd w:val="solid" w:color="FFFFFF" w:fill="auto"/>
          </w:tcPr>
          <w:p w14:paraId="5B73F20B" w14:textId="77777777" w:rsidR="00516776" w:rsidRPr="006B0D02" w:rsidRDefault="00516776" w:rsidP="00767D31">
            <w:pPr>
              <w:pStyle w:val="TAL"/>
              <w:rPr>
                <w:sz w:val="16"/>
                <w:szCs w:val="16"/>
              </w:rPr>
            </w:pPr>
          </w:p>
        </w:tc>
        <w:tc>
          <w:tcPr>
            <w:tcW w:w="283" w:type="dxa"/>
            <w:shd w:val="solid" w:color="FFFFFF" w:fill="auto"/>
          </w:tcPr>
          <w:p w14:paraId="0A196B1D" w14:textId="77777777" w:rsidR="00516776" w:rsidRPr="006B0D02" w:rsidRDefault="00516776" w:rsidP="00767D31">
            <w:pPr>
              <w:pStyle w:val="TAR"/>
              <w:rPr>
                <w:sz w:val="16"/>
                <w:szCs w:val="16"/>
              </w:rPr>
            </w:pPr>
          </w:p>
        </w:tc>
        <w:tc>
          <w:tcPr>
            <w:tcW w:w="425" w:type="dxa"/>
            <w:shd w:val="solid" w:color="FFFFFF" w:fill="auto"/>
          </w:tcPr>
          <w:p w14:paraId="0C2EE638" w14:textId="77777777" w:rsidR="00516776" w:rsidRPr="006B0D02" w:rsidRDefault="00516776" w:rsidP="00767D31">
            <w:pPr>
              <w:pStyle w:val="TAC"/>
              <w:rPr>
                <w:sz w:val="16"/>
                <w:szCs w:val="16"/>
              </w:rPr>
            </w:pPr>
          </w:p>
        </w:tc>
        <w:tc>
          <w:tcPr>
            <w:tcW w:w="4962" w:type="dxa"/>
            <w:shd w:val="solid" w:color="FFFFFF" w:fill="auto"/>
          </w:tcPr>
          <w:p w14:paraId="7E42AC09" w14:textId="77777777" w:rsidR="00516776" w:rsidRDefault="00516776" w:rsidP="00767D31">
            <w:pPr>
              <w:pStyle w:val="TAL"/>
              <w:rPr>
                <w:sz w:val="16"/>
                <w:szCs w:val="16"/>
              </w:rPr>
            </w:pPr>
            <w:r>
              <w:rPr>
                <w:sz w:val="16"/>
                <w:szCs w:val="16"/>
              </w:rPr>
              <w:t>Presented for approval</w:t>
            </w:r>
          </w:p>
        </w:tc>
        <w:tc>
          <w:tcPr>
            <w:tcW w:w="708" w:type="dxa"/>
            <w:shd w:val="solid" w:color="FFFFFF" w:fill="auto"/>
          </w:tcPr>
          <w:p w14:paraId="5ECED03A" w14:textId="77777777" w:rsidR="00516776" w:rsidRDefault="00516776" w:rsidP="00767D31">
            <w:pPr>
              <w:pStyle w:val="TAC"/>
              <w:rPr>
                <w:sz w:val="16"/>
                <w:szCs w:val="16"/>
              </w:rPr>
            </w:pPr>
            <w:r>
              <w:rPr>
                <w:sz w:val="16"/>
                <w:szCs w:val="16"/>
              </w:rPr>
              <w:t>2.0.0</w:t>
            </w:r>
          </w:p>
        </w:tc>
      </w:tr>
      <w:tr w:rsidR="00516776" w:rsidRPr="006B0D02" w14:paraId="023F2D93" w14:textId="77777777" w:rsidTr="00767D31">
        <w:tc>
          <w:tcPr>
            <w:tcW w:w="800" w:type="dxa"/>
            <w:shd w:val="solid" w:color="FFFFFF" w:fill="auto"/>
          </w:tcPr>
          <w:p w14:paraId="74DD6966" w14:textId="77777777" w:rsidR="00516776" w:rsidRDefault="00516776" w:rsidP="00767D31">
            <w:pPr>
              <w:pStyle w:val="TAC"/>
              <w:rPr>
                <w:sz w:val="16"/>
                <w:szCs w:val="16"/>
              </w:rPr>
            </w:pPr>
            <w:r>
              <w:rPr>
                <w:sz w:val="16"/>
                <w:szCs w:val="16"/>
              </w:rPr>
              <w:t>2018-06</w:t>
            </w:r>
          </w:p>
        </w:tc>
        <w:tc>
          <w:tcPr>
            <w:tcW w:w="800" w:type="dxa"/>
            <w:shd w:val="solid" w:color="FFFFFF" w:fill="auto"/>
          </w:tcPr>
          <w:p w14:paraId="6D216AA8" w14:textId="77777777" w:rsidR="00516776" w:rsidRDefault="00516776" w:rsidP="00767D31">
            <w:pPr>
              <w:pStyle w:val="TAC"/>
              <w:rPr>
                <w:sz w:val="16"/>
                <w:szCs w:val="16"/>
              </w:rPr>
            </w:pPr>
            <w:r>
              <w:rPr>
                <w:sz w:val="16"/>
                <w:szCs w:val="16"/>
              </w:rPr>
              <w:t>CT#80</w:t>
            </w:r>
          </w:p>
        </w:tc>
        <w:tc>
          <w:tcPr>
            <w:tcW w:w="1094" w:type="dxa"/>
            <w:shd w:val="solid" w:color="FFFFFF" w:fill="auto"/>
          </w:tcPr>
          <w:p w14:paraId="3605B1EF" w14:textId="77777777" w:rsidR="00516776" w:rsidRDefault="00516776" w:rsidP="00767D31">
            <w:pPr>
              <w:pStyle w:val="TAC"/>
              <w:rPr>
                <w:sz w:val="16"/>
                <w:szCs w:val="16"/>
              </w:rPr>
            </w:pPr>
          </w:p>
        </w:tc>
        <w:tc>
          <w:tcPr>
            <w:tcW w:w="567" w:type="dxa"/>
            <w:shd w:val="solid" w:color="FFFFFF" w:fill="auto"/>
          </w:tcPr>
          <w:p w14:paraId="1387DDE4" w14:textId="77777777" w:rsidR="00516776" w:rsidRPr="006B0D02" w:rsidRDefault="00516776" w:rsidP="00767D31">
            <w:pPr>
              <w:pStyle w:val="TAL"/>
              <w:rPr>
                <w:sz w:val="16"/>
                <w:szCs w:val="16"/>
              </w:rPr>
            </w:pPr>
          </w:p>
        </w:tc>
        <w:tc>
          <w:tcPr>
            <w:tcW w:w="283" w:type="dxa"/>
            <w:shd w:val="solid" w:color="FFFFFF" w:fill="auto"/>
          </w:tcPr>
          <w:p w14:paraId="5E5832EB" w14:textId="77777777" w:rsidR="00516776" w:rsidRPr="006B0D02" w:rsidRDefault="00516776" w:rsidP="00767D31">
            <w:pPr>
              <w:pStyle w:val="TAR"/>
              <w:rPr>
                <w:sz w:val="16"/>
                <w:szCs w:val="16"/>
              </w:rPr>
            </w:pPr>
          </w:p>
        </w:tc>
        <w:tc>
          <w:tcPr>
            <w:tcW w:w="425" w:type="dxa"/>
            <w:shd w:val="solid" w:color="FFFFFF" w:fill="auto"/>
          </w:tcPr>
          <w:p w14:paraId="78A638F6" w14:textId="77777777" w:rsidR="00516776" w:rsidRPr="006B0D02" w:rsidRDefault="00516776" w:rsidP="00767D31">
            <w:pPr>
              <w:pStyle w:val="TAC"/>
              <w:rPr>
                <w:sz w:val="16"/>
                <w:szCs w:val="16"/>
              </w:rPr>
            </w:pPr>
          </w:p>
        </w:tc>
        <w:tc>
          <w:tcPr>
            <w:tcW w:w="4962" w:type="dxa"/>
            <w:shd w:val="solid" w:color="FFFFFF" w:fill="auto"/>
          </w:tcPr>
          <w:p w14:paraId="1BE41C2C" w14:textId="77777777" w:rsidR="00516776" w:rsidRDefault="00516776" w:rsidP="00767D31">
            <w:pPr>
              <w:pStyle w:val="TAL"/>
              <w:rPr>
                <w:sz w:val="16"/>
                <w:szCs w:val="16"/>
              </w:rPr>
            </w:pPr>
            <w:r>
              <w:rPr>
                <w:sz w:val="16"/>
                <w:szCs w:val="16"/>
              </w:rPr>
              <w:t>Approved in CT#80.</w:t>
            </w:r>
          </w:p>
        </w:tc>
        <w:tc>
          <w:tcPr>
            <w:tcW w:w="708" w:type="dxa"/>
            <w:shd w:val="solid" w:color="FFFFFF" w:fill="auto"/>
          </w:tcPr>
          <w:p w14:paraId="19197F8E" w14:textId="77777777" w:rsidR="00516776" w:rsidRDefault="00516776" w:rsidP="00767D31">
            <w:pPr>
              <w:pStyle w:val="TAC"/>
              <w:rPr>
                <w:sz w:val="16"/>
                <w:szCs w:val="16"/>
              </w:rPr>
            </w:pPr>
            <w:r>
              <w:rPr>
                <w:sz w:val="16"/>
                <w:szCs w:val="16"/>
              </w:rPr>
              <w:t>15.0.0</w:t>
            </w:r>
          </w:p>
        </w:tc>
      </w:tr>
      <w:tr w:rsidR="00516776" w:rsidRPr="006B0D02" w14:paraId="40164851" w14:textId="77777777" w:rsidTr="00767D31">
        <w:tc>
          <w:tcPr>
            <w:tcW w:w="800" w:type="dxa"/>
            <w:shd w:val="solid" w:color="FFFFFF" w:fill="auto"/>
          </w:tcPr>
          <w:p w14:paraId="4CC422B7" w14:textId="77777777" w:rsidR="00516776" w:rsidRDefault="00516776" w:rsidP="00767D31">
            <w:pPr>
              <w:pStyle w:val="TAC"/>
              <w:rPr>
                <w:sz w:val="16"/>
                <w:szCs w:val="16"/>
              </w:rPr>
            </w:pPr>
            <w:r>
              <w:rPr>
                <w:sz w:val="16"/>
                <w:szCs w:val="16"/>
              </w:rPr>
              <w:t>2018-07</w:t>
            </w:r>
          </w:p>
        </w:tc>
        <w:tc>
          <w:tcPr>
            <w:tcW w:w="800" w:type="dxa"/>
            <w:shd w:val="solid" w:color="FFFFFF" w:fill="auto"/>
          </w:tcPr>
          <w:p w14:paraId="1B7496CF" w14:textId="77777777" w:rsidR="00516776" w:rsidRDefault="00516776" w:rsidP="00767D31">
            <w:pPr>
              <w:pStyle w:val="TAC"/>
              <w:rPr>
                <w:sz w:val="16"/>
                <w:szCs w:val="16"/>
              </w:rPr>
            </w:pPr>
          </w:p>
        </w:tc>
        <w:tc>
          <w:tcPr>
            <w:tcW w:w="1094" w:type="dxa"/>
            <w:shd w:val="solid" w:color="FFFFFF" w:fill="auto"/>
          </w:tcPr>
          <w:p w14:paraId="62CA42E3" w14:textId="77777777" w:rsidR="00516776" w:rsidRDefault="00516776" w:rsidP="00767D31">
            <w:pPr>
              <w:pStyle w:val="TAC"/>
              <w:rPr>
                <w:sz w:val="16"/>
                <w:szCs w:val="16"/>
              </w:rPr>
            </w:pPr>
          </w:p>
        </w:tc>
        <w:tc>
          <w:tcPr>
            <w:tcW w:w="567" w:type="dxa"/>
            <w:shd w:val="solid" w:color="FFFFFF" w:fill="auto"/>
          </w:tcPr>
          <w:p w14:paraId="0474E771" w14:textId="77777777" w:rsidR="00516776" w:rsidRPr="006B0D02" w:rsidRDefault="00516776" w:rsidP="00767D31">
            <w:pPr>
              <w:pStyle w:val="TAL"/>
              <w:rPr>
                <w:sz w:val="16"/>
                <w:szCs w:val="16"/>
              </w:rPr>
            </w:pPr>
          </w:p>
        </w:tc>
        <w:tc>
          <w:tcPr>
            <w:tcW w:w="283" w:type="dxa"/>
            <w:shd w:val="solid" w:color="FFFFFF" w:fill="auto"/>
          </w:tcPr>
          <w:p w14:paraId="13DF9FE3" w14:textId="77777777" w:rsidR="00516776" w:rsidRPr="006B0D02" w:rsidRDefault="00516776" w:rsidP="00767D31">
            <w:pPr>
              <w:pStyle w:val="TAR"/>
              <w:rPr>
                <w:sz w:val="16"/>
                <w:szCs w:val="16"/>
              </w:rPr>
            </w:pPr>
          </w:p>
        </w:tc>
        <w:tc>
          <w:tcPr>
            <w:tcW w:w="425" w:type="dxa"/>
            <w:shd w:val="solid" w:color="FFFFFF" w:fill="auto"/>
          </w:tcPr>
          <w:p w14:paraId="05058609" w14:textId="77777777" w:rsidR="00516776" w:rsidRPr="006B0D02" w:rsidRDefault="00516776" w:rsidP="00767D31">
            <w:pPr>
              <w:pStyle w:val="TAC"/>
              <w:rPr>
                <w:sz w:val="16"/>
                <w:szCs w:val="16"/>
              </w:rPr>
            </w:pPr>
          </w:p>
        </w:tc>
        <w:tc>
          <w:tcPr>
            <w:tcW w:w="4962" w:type="dxa"/>
            <w:shd w:val="solid" w:color="FFFFFF" w:fill="auto"/>
          </w:tcPr>
          <w:p w14:paraId="3FF3AE15" w14:textId="77777777" w:rsidR="00516776" w:rsidRDefault="00516776" w:rsidP="00767D31">
            <w:pPr>
              <w:pStyle w:val="TAL"/>
              <w:rPr>
                <w:sz w:val="16"/>
                <w:szCs w:val="16"/>
              </w:rPr>
            </w:pPr>
            <w:r>
              <w:rPr>
                <w:sz w:val="16"/>
                <w:szCs w:val="16"/>
              </w:rPr>
              <w:t>TS template added in zip-file</w:t>
            </w:r>
          </w:p>
        </w:tc>
        <w:tc>
          <w:tcPr>
            <w:tcW w:w="708" w:type="dxa"/>
            <w:shd w:val="solid" w:color="FFFFFF" w:fill="auto"/>
          </w:tcPr>
          <w:p w14:paraId="026A38EB" w14:textId="77777777" w:rsidR="00516776" w:rsidRDefault="00516776" w:rsidP="00767D31">
            <w:pPr>
              <w:pStyle w:val="TAC"/>
              <w:rPr>
                <w:sz w:val="16"/>
                <w:szCs w:val="16"/>
              </w:rPr>
            </w:pPr>
            <w:r>
              <w:rPr>
                <w:sz w:val="16"/>
                <w:szCs w:val="16"/>
              </w:rPr>
              <w:t>15.0.1</w:t>
            </w:r>
          </w:p>
        </w:tc>
      </w:tr>
      <w:tr w:rsidR="00516776" w:rsidRPr="006B0D02" w14:paraId="413A7EBB" w14:textId="77777777" w:rsidTr="00767D31">
        <w:tc>
          <w:tcPr>
            <w:tcW w:w="800" w:type="dxa"/>
            <w:shd w:val="solid" w:color="FFFFFF" w:fill="auto"/>
          </w:tcPr>
          <w:p w14:paraId="31E12711" w14:textId="77777777" w:rsidR="00516776" w:rsidRDefault="00516776" w:rsidP="00767D31">
            <w:pPr>
              <w:pStyle w:val="TAC"/>
              <w:rPr>
                <w:sz w:val="16"/>
                <w:szCs w:val="16"/>
              </w:rPr>
            </w:pPr>
            <w:r>
              <w:rPr>
                <w:sz w:val="16"/>
                <w:szCs w:val="16"/>
              </w:rPr>
              <w:lastRenderedPageBreak/>
              <w:t>2018-09</w:t>
            </w:r>
          </w:p>
        </w:tc>
        <w:tc>
          <w:tcPr>
            <w:tcW w:w="800" w:type="dxa"/>
            <w:shd w:val="solid" w:color="FFFFFF" w:fill="auto"/>
          </w:tcPr>
          <w:p w14:paraId="25A48747" w14:textId="77777777" w:rsidR="00516776" w:rsidRDefault="00516776" w:rsidP="00767D31">
            <w:pPr>
              <w:pStyle w:val="TAC"/>
              <w:rPr>
                <w:sz w:val="16"/>
                <w:szCs w:val="16"/>
              </w:rPr>
            </w:pPr>
            <w:r>
              <w:rPr>
                <w:sz w:val="16"/>
                <w:szCs w:val="16"/>
              </w:rPr>
              <w:t>CT#81</w:t>
            </w:r>
          </w:p>
        </w:tc>
        <w:tc>
          <w:tcPr>
            <w:tcW w:w="1094" w:type="dxa"/>
            <w:shd w:val="solid" w:color="FFFFFF" w:fill="auto"/>
          </w:tcPr>
          <w:p w14:paraId="33E668F0" w14:textId="77777777" w:rsidR="00516776" w:rsidRDefault="00516776" w:rsidP="00767D31">
            <w:pPr>
              <w:pStyle w:val="TAC"/>
              <w:rPr>
                <w:sz w:val="16"/>
                <w:szCs w:val="16"/>
              </w:rPr>
            </w:pPr>
            <w:r>
              <w:rPr>
                <w:sz w:val="16"/>
                <w:szCs w:val="16"/>
              </w:rPr>
              <w:t>CP-182054</w:t>
            </w:r>
          </w:p>
        </w:tc>
        <w:tc>
          <w:tcPr>
            <w:tcW w:w="567" w:type="dxa"/>
            <w:shd w:val="solid" w:color="FFFFFF" w:fill="auto"/>
          </w:tcPr>
          <w:p w14:paraId="2954973B" w14:textId="77777777" w:rsidR="00516776" w:rsidRDefault="00516776" w:rsidP="00767D31">
            <w:pPr>
              <w:pStyle w:val="TAL"/>
              <w:rPr>
                <w:sz w:val="16"/>
                <w:szCs w:val="16"/>
              </w:rPr>
            </w:pPr>
            <w:r>
              <w:rPr>
                <w:sz w:val="16"/>
                <w:szCs w:val="16"/>
              </w:rPr>
              <w:t>0001</w:t>
            </w:r>
          </w:p>
        </w:tc>
        <w:tc>
          <w:tcPr>
            <w:tcW w:w="283" w:type="dxa"/>
            <w:shd w:val="solid" w:color="FFFFFF" w:fill="auto"/>
          </w:tcPr>
          <w:p w14:paraId="2D3A7652" w14:textId="77777777" w:rsidR="00516776" w:rsidRPr="006B0D02" w:rsidRDefault="00516776" w:rsidP="00767D31">
            <w:pPr>
              <w:pStyle w:val="TAR"/>
              <w:rPr>
                <w:sz w:val="16"/>
                <w:szCs w:val="16"/>
              </w:rPr>
            </w:pPr>
            <w:r>
              <w:rPr>
                <w:sz w:val="16"/>
                <w:szCs w:val="16"/>
              </w:rPr>
              <w:t>4</w:t>
            </w:r>
          </w:p>
        </w:tc>
        <w:tc>
          <w:tcPr>
            <w:tcW w:w="425" w:type="dxa"/>
            <w:shd w:val="solid" w:color="FFFFFF" w:fill="auto"/>
          </w:tcPr>
          <w:p w14:paraId="36D9F0FF" w14:textId="77777777" w:rsidR="00516776" w:rsidRDefault="00516776" w:rsidP="00767D31">
            <w:pPr>
              <w:pStyle w:val="TAC"/>
              <w:rPr>
                <w:sz w:val="16"/>
                <w:szCs w:val="16"/>
              </w:rPr>
            </w:pPr>
            <w:r>
              <w:rPr>
                <w:sz w:val="16"/>
                <w:szCs w:val="16"/>
              </w:rPr>
              <w:t>B</w:t>
            </w:r>
          </w:p>
        </w:tc>
        <w:tc>
          <w:tcPr>
            <w:tcW w:w="4962" w:type="dxa"/>
            <w:shd w:val="solid" w:color="FFFFFF" w:fill="auto"/>
          </w:tcPr>
          <w:p w14:paraId="61FF2BDE" w14:textId="77777777" w:rsidR="00516776" w:rsidRPr="006A1B4F" w:rsidRDefault="00516776" w:rsidP="00767D31">
            <w:pPr>
              <w:pStyle w:val="TAL"/>
              <w:rPr>
                <w:sz w:val="16"/>
                <w:szCs w:val="16"/>
              </w:rPr>
            </w:pPr>
            <w:r w:rsidRPr="004B6BFD">
              <w:rPr>
                <w:sz w:val="16"/>
                <w:szCs w:val="16"/>
              </w:rPr>
              <w:t>Security requirements for API design</w:t>
            </w:r>
          </w:p>
        </w:tc>
        <w:tc>
          <w:tcPr>
            <w:tcW w:w="708" w:type="dxa"/>
            <w:shd w:val="solid" w:color="FFFFFF" w:fill="auto"/>
          </w:tcPr>
          <w:p w14:paraId="1542DD8F" w14:textId="77777777" w:rsidR="00516776" w:rsidRDefault="00516776" w:rsidP="00767D31">
            <w:pPr>
              <w:pStyle w:val="TAC"/>
              <w:rPr>
                <w:sz w:val="16"/>
                <w:szCs w:val="16"/>
              </w:rPr>
            </w:pPr>
            <w:r>
              <w:rPr>
                <w:sz w:val="16"/>
                <w:szCs w:val="16"/>
              </w:rPr>
              <w:t>15.1.0</w:t>
            </w:r>
          </w:p>
        </w:tc>
      </w:tr>
      <w:tr w:rsidR="00516776" w:rsidRPr="006B0D02" w14:paraId="1E57BBA5" w14:textId="77777777" w:rsidTr="00767D31">
        <w:tc>
          <w:tcPr>
            <w:tcW w:w="800" w:type="dxa"/>
            <w:shd w:val="solid" w:color="FFFFFF" w:fill="auto"/>
          </w:tcPr>
          <w:p w14:paraId="7C1CA638" w14:textId="77777777" w:rsidR="00516776" w:rsidRDefault="00516776" w:rsidP="00767D31">
            <w:pPr>
              <w:pStyle w:val="TAC"/>
              <w:rPr>
                <w:sz w:val="16"/>
                <w:szCs w:val="16"/>
              </w:rPr>
            </w:pPr>
            <w:r>
              <w:rPr>
                <w:sz w:val="16"/>
                <w:szCs w:val="16"/>
              </w:rPr>
              <w:t>2018-09</w:t>
            </w:r>
          </w:p>
        </w:tc>
        <w:tc>
          <w:tcPr>
            <w:tcW w:w="800" w:type="dxa"/>
            <w:shd w:val="solid" w:color="FFFFFF" w:fill="auto"/>
          </w:tcPr>
          <w:p w14:paraId="7221ADD3" w14:textId="77777777" w:rsidR="00516776" w:rsidRDefault="00516776" w:rsidP="00767D31">
            <w:pPr>
              <w:pStyle w:val="TAC"/>
              <w:rPr>
                <w:sz w:val="16"/>
                <w:szCs w:val="16"/>
              </w:rPr>
            </w:pPr>
            <w:r>
              <w:rPr>
                <w:sz w:val="16"/>
                <w:szCs w:val="16"/>
              </w:rPr>
              <w:t>CT#81</w:t>
            </w:r>
          </w:p>
        </w:tc>
        <w:tc>
          <w:tcPr>
            <w:tcW w:w="1094" w:type="dxa"/>
            <w:shd w:val="solid" w:color="FFFFFF" w:fill="auto"/>
          </w:tcPr>
          <w:p w14:paraId="11165EAF" w14:textId="77777777" w:rsidR="00516776" w:rsidRDefault="00516776" w:rsidP="00767D31">
            <w:pPr>
              <w:pStyle w:val="TAC"/>
              <w:rPr>
                <w:sz w:val="16"/>
                <w:szCs w:val="16"/>
              </w:rPr>
            </w:pPr>
            <w:r>
              <w:rPr>
                <w:sz w:val="16"/>
                <w:szCs w:val="16"/>
              </w:rPr>
              <w:t>CP-182054</w:t>
            </w:r>
          </w:p>
        </w:tc>
        <w:tc>
          <w:tcPr>
            <w:tcW w:w="567" w:type="dxa"/>
            <w:shd w:val="solid" w:color="FFFFFF" w:fill="auto"/>
          </w:tcPr>
          <w:p w14:paraId="223B09C3" w14:textId="77777777" w:rsidR="00516776" w:rsidRPr="006B0D02" w:rsidRDefault="00516776" w:rsidP="00767D31">
            <w:pPr>
              <w:pStyle w:val="TAL"/>
              <w:rPr>
                <w:sz w:val="16"/>
                <w:szCs w:val="16"/>
              </w:rPr>
            </w:pPr>
            <w:r>
              <w:rPr>
                <w:sz w:val="16"/>
                <w:szCs w:val="16"/>
              </w:rPr>
              <w:t>0002</w:t>
            </w:r>
          </w:p>
        </w:tc>
        <w:tc>
          <w:tcPr>
            <w:tcW w:w="283" w:type="dxa"/>
            <w:shd w:val="solid" w:color="FFFFFF" w:fill="auto"/>
          </w:tcPr>
          <w:p w14:paraId="4DF23B6E" w14:textId="77777777" w:rsidR="00516776" w:rsidRPr="006B0D02" w:rsidRDefault="00516776" w:rsidP="00767D31">
            <w:pPr>
              <w:pStyle w:val="TAR"/>
              <w:rPr>
                <w:sz w:val="16"/>
                <w:szCs w:val="16"/>
              </w:rPr>
            </w:pPr>
          </w:p>
        </w:tc>
        <w:tc>
          <w:tcPr>
            <w:tcW w:w="425" w:type="dxa"/>
            <w:shd w:val="solid" w:color="FFFFFF" w:fill="auto"/>
          </w:tcPr>
          <w:p w14:paraId="60DED0A3" w14:textId="77777777" w:rsidR="00516776" w:rsidRPr="006B0D02" w:rsidRDefault="00516776" w:rsidP="00767D31">
            <w:pPr>
              <w:pStyle w:val="TAC"/>
              <w:rPr>
                <w:sz w:val="16"/>
                <w:szCs w:val="16"/>
              </w:rPr>
            </w:pPr>
            <w:r>
              <w:rPr>
                <w:sz w:val="16"/>
                <w:szCs w:val="16"/>
              </w:rPr>
              <w:t>F</w:t>
            </w:r>
          </w:p>
        </w:tc>
        <w:tc>
          <w:tcPr>
            <w:tcW w:w="4962" w:type="dxa"/>
            <w:shd w:val="solid" w:color="FFFFFF" w:fill="auto"/>
          </w:tcPr>
          <w:p w14:paraId="5EF6E9B6" w14:textId="77777777" w:rsidR="00516776" w:rsidRDefault="00516776" w:rsidP="00767D31">
            <w:pPr>
              <w:pStyle w:val="TAL"/>
              <w:rPr>
                <w:sz w:val="16"/>
                <w:szCs w:val="16"/>
              </w:rPr>
            </w:pPr>
            <w:r w:rsidRPr="006A1B4F">
              <w:rPr>
                <w:sz w:val="16"/>
                <w:szCs w:val="16"/>
              </w:rPr>
              <w:t>Example URIs in figures</w:t>
            </w:r>
          </w:p>
        </w:tc>
        <w:tc>
          <w:tcPr>
            <w:tcW w:w="708" w:type="dxa"/>
            <w:shd w:val="solid" w:color="FFFFFF" w:fill="auto"/>
          </w:tcPr>
          <w:p w14:paraId="4170C58E" w14:textId="77777777" w:rsidR="00516776" w:rsidRDefault="00516776" w:rsidP="00767D31">
            <w:pPr>
              <w:pStyle w:val="TAC"/>
              <w:rPr>
                <w:sz w:val="16"/>
                <w:szCs w:val="16"/>
              </w:rPr>
            </w:pPr>
            <w:r>
              <w:rPr>
                <w:sz w:val="16"/>
                <w:szCs w:val="16"/>
              </w:rPr>
              <w:t>15.1.0</w:t>
            </w:r>
          </w:p>
        </w:tc>
      </w:tr>
      <w:tr w:rsidR="00516776" w:rsidRPr="006B0D02" w14:paraId="0CEB6A61" w14:textId="77777777" w:rsidTr="00767D31">
        <w:tc>
          <w:tcPr>
            <w:tcW w:w="800" w:type="dxa"/>
            <w:shd w:val="solid" w:color="FFFFFF" w:fill="auto"/>
          </w:tcPr>
          <w:p w14:paraId="26C6615D" w14:textId="77777777" w:rsidR="00516776" w:rsidRDefault="00516776" w:rsidP="00767D31">
            <w:pPr>
              <w:pStyle w:val="TAC"/>
              <w:rPr>
                <w:sz w:val="16"/>
                <w:szCs w:val="16"/>
              </w:rPr>
            </w:pPr>
            <w:r>
              <w:rPr>
                <w:sz w:val="16"/>
                <w:szCs w:val="16"/>
              </w:rPr>
              <w:t>2018-09</w:t>
            </w:r>
          </w:p>
        </w:tc>
        <w:tc>
          <w:tcPr>
            <w:tcW w:w="800" w:type="dxa"/>
            <w:shd w:val="solid" w:color="FFFFFF" w:fill="auto"/>
          </w:tcPr>
          <w:p w14:paraId="2391FE02" w14:textId="77777777" w:rsidR="00516776" w:rsidRDefault="00516776" w:rsidP="00767D31">
            <w:pPr>
              <w:pStyle w:val="TAC"/>
              <w:rPr>
                <w:sz w:val="16"/>
                <w:szCs w:val="16"/>
              </w:rPr>
            </w:pPr>
            <w:r>
              <w:rPr>
                <w:sz w:val="16"/>
                <w:szCs w:val="16"/>
              </w:rPr>
              <w:t>CT#81</w:t>
            </w:r>
          </w:p>
        </w:tc>
        <w:tc>
          <w:tcPr>
            <w:tcW w:w="1094" w:type="dxa"/>
            <w:shd w:val="solid" w:color="FFFFFF" w:fill="auto"/>
          </w:tcPr>
          <w:p w14:paraId="32CA68AC" w14:textId="77777777" w:rsidR="00516776" w:rsidRDefault="00516776" w:rsidP="00767D31">
            <w:pPr>
              <w:pStyle w:val="TAC"/>
              <w:rPr>
                <w:sz w:val="16"/>
                <w:szCs w:val="16"/>
              </w:rPr>
            </w:pPr>
            <w:r>
              <w:rPr>
                <w:sz w:val="16"/>
                <w:szCs w:val="16"/>
              </w:rPr>
              <w:t>CP-182054</w:t>
            </w:r>
          </w:p>
        </w:tc>
        <w:tc>
          <w:tcPr>
            <w:tcW w:w="567" w:type="dxa"/>
            <w:shd w:val="solid" w:color="FFFFFF" w:fill="auto"/>
          </w:tcPr>
          <w:p w14:paraId="1A1E4F13" w14:textId="77777777" w:rsidR="00516776" w:rsidRPr="006B0D02" w:rsidRDefault="00516776" w:rsidP="00767D31">
            <w:pPr>
              <w:pStyle w:val="TAL"/>
              <w:rPr>
                <w:sz w:val="16"/>
                <w:szCs w:val="16"/>
              </w:rPr>
            </w:pPr>
            <w:r>
              <w:rPr>
                <w:sz w:val="16"/>
                <w:szCs w:val="16"/>
              </w:rPr>
              <w:t>0003</w:t>
            </w:r>
          </w:p>
        </w:tc>
        <w:tc>
          <w:tcPr>
            <w:tcW w:w="283" w:type="dxa"/>
            <w:shd w:val="solid" w:color="FFFFFF" w:fill="auto"/>
          </w:tcPr>
          <w:p w14:paraId="17CC5569" w14:textId="77777777" w:rsidR="00516776" w:rsidRPr="006B0D02" w:rsidRDefault="00516776" w:rsidP="00767D31">
            <w:pPr>
              <w:pStyle w:val="TAR"/>
              <w:rPr>
                <w:sz w:val="16"/>
                <w:szCs w:val="16"/>
              </w:rPr>
            </w:pPr>
            <w:r>
              <w:rPr>
                <w:sz w:val="16"/>
                <w:szCs w:val="16"/>
              </w:rPr>
              <w:t>2</w:t>
            </w:r>
          </w:p>
        </w:tc>
        <w:tc>
          <w:tcPr>
            <w:tcW w:w="425" w:type="dxa"/>
            <w:shd w:val="solid" w:color="FFFFFF" w:fill="auto"/>
          </w:tcPr>
          <w:p w14:paraId="14F557E4" w14:textId="77777777" w:rsidR="00516776" w:rsidRPr="006B0D02" w:rsidRDefault="00516776" w:rsidP="00767D31">
            <w:pPr>
              <w:pStyle w:val="TAC"/>
              <w:rPr>
                <w:sz w:val="16"/>
                <w:szCs w:val="16"/>
              </w:rPr>
            </w:pPr>
            <w:r>
              <w:rPr>
                <w:sz w:val="16"/>
                <w:szCs w:val="16"/>
              </w:rPr>
              <w:t>F</w:t>
            </w:r>
          </w:p>
        </w:tc>
        <w:tc>
          <w:tcPr>
            <w:tcW w:w="4962" w:type="dxa"/>
            <w:shd w:val="solid" w:color="FFFFFF" w:fill="auto"/>
          </w:tcPr>
          <w:p w14:paraId="233988E4" w14:textId="77777777" w:rsidR="00516776" w:rsidRDefault="00516776" w:rsidP="00767D31">
            <w:pPr>
              <w:pStyle w:val="TAL"/>
              <w:rPr>
                <w:sz w:val="16"/>
                <w:szCs w:val="16"/>
              </w:rPr>
            </w:pPr>
            <w:r w:rsidRPr="004B6BFD">
              <w:rPr>
                <w:sz w:val="16"/>
                <w:szCs w:val="16"/>
              </w:rPr>
              <w:t>Clarification on the use of API version number</w:t>
            </w:r>
          </w:p>
        </w:tc>
        <w:tc>
          <w:tcPr>
            <w:tcW w:w="708" w:type="dxa"/>
            <w:shd w:val="solid" w:color="FFFFFF" w:fill="auto"/>
          </w:tcPr>
          <w:p w14:paraId="71455C1B" w14:textId="77777777" w:rsidR="00516776" w:rsidRDefault="00516776" w:rsidP="00767D31">
            <w:pPr>
              <w:pStyle w:val="TAC"/>
              <w:rPr>
                <w:sz w:val="16"/>
                <w:szCs w:val="16"/>
              </w:rPr>
            </w:pPr>
            <w:r>
              <w:rPr>
                <w:sz w:val="16"/>
                <w:szCs w:val="16"/>
              </w:rPr>
              <w:t>15.1.0</w:t>
            </w:r>
          </w:p>
        </w:tc>
      </w:tr>
      <w:tr w:rsidR="00516776" w:rsidRPr="006B0D02" w14:paraId="5B0E2B91" w14:textId="77777777" w:rsidTr="00767D31">
        <w:tc>
          <w:tcPr>
            <w:tcW w:w="800" w:type="dxa"/>
            <w:shd w:val="solid" w:color="FFFFFF" w:fill="auto"/>
          </w:tcPr>
          <w:p w14:paraId="3E5CB460" w14:textId="77777777" w:rsidR="00516776" w:rsidRDefault="00516776" w:rsidP="00767D31">
            <w:pPr>
              <w:pStyle w:val="TAC"/>
              <w:rPr>
                <w:sz w:val="16"/>
                <w:szCs w:val="16"/>
              </w:rPr>
            </w:pPr>
            <w:r>
              <w:rPr>
                <w:sz w:val="16"/>
                <w:szCs w:val="16"/>
              </w:rPr>
              <w:t>2018-09</w:t>
            </w:r>
          </w:p>
        </w:tc>
        <w:tc>
          <w:tcPr>
            <w:tcW w:w="800" w:type="dxa"/>
            <w:shd w:val="solid" w:color="FFFFFF" w:fill="auto"/>
          </w:tcPr>
          <w:p w14:paraId="05809601" w14:textId="77777777" w:rsidR="00516776" w:rsidRDefault="00516776" w:rsidP="00767D31">
            <w:pPr>
              <w:pStyle w:val="TAC"/>
              <w:rPr>
                <w:sz w:val="16"/>
                <w:szCs w:val="16"/>
              </w:rPr>
            </w:pPr>
            <w:r>
              <w:rPr>
                <w:sz w:val="16"/>
                <w:szCs w:val="16"/>
              </w:rPr>
              <w:t>CT#81</w:t>
            </w:r>
          </w:p>
        </w:tc>
        <w:tc>
          <w:tcPr>
            <w:tcW w:w="1094" w:type="dxa"/>
            <w:shd w:val="solid" w:color="FFFFFF" w:fill="auto"/>
          </w:tcPr>
          <w:p w14:paraId="310750A6" w14:textId="77777777" w:rsidR="00516776" w:rsidRDefault="00516776" w:rsidP="00767D31">
            <w:pPr>
              <w:pStyle w:val="TAC"/>
              <w:rPr>
                <w:sz w:val="16"/>
                <w:szCs w:val="16"/>
              </w:rPr>
            </w:pPr>
            <w:r>
              <w:rPr>
                <w:sz w:val="16"/>
                <w:szCs w:val="16"/>
              </w:rPr>
              <w:t>CP-182054</w:t>
            </w:r>
          </w:p>
        </w:tc>
        <w:tc>
          <w:tcPr>
            <w:tcW w:w="567" w:type="dxa"/>
            <w:shd w:val="solid" w:color="FFFFFF" w:fill="auto"/>
          </w:tcPr>
          <w:p w14:paraId="00ADB132" w14:textId="77777777" w:rsidR="00516776" w:rsidRDefault="00516776" w:rsidP="00767D31">
            <w:pPr>
              <w:pStyle w:val="TAL"/>
              <w:rPr>
                <w:sz w:val="16"/>
                <w:szCs w:val="16"/>
              </w:rPr>
            </w:pPr>
            <w:r>
              <w:rPr>
                <w:sz w:val="16"/>
                <w:szCs w:val="16"/>
              </w:rPr>
              <w:t>0004</w:t>
            </w:r>
          </w:p>
        </w:tc>
        <w:tc>
          <w:tcPr>
            <w:tcW w:w="283" w:type="dxa"/>
            <w:shd w:val="solid" w:color="FFFFFF" w:fill="auto"/>
          </w:tcPr>
          <w:p w14:paraId="22738A2E" w14:textId="77777777" w:rsidR="00516776" w:rsidRDefault="00516776" w:rsidP="00767D31">
            <w:pPr>
              <w:pStyle w:val="TAR"/>
              <w:rPr>
                <w:sz w:val="16"/>
                <w:szCs w:val="16"/>
              </w:rPr>
            </w:pPr>
            <w:r>
              <w:rPr>
                <w:sz w:val="16"/>
                <w:szCs w:val="16"/>
              </w:rPr>
              <w:t>2</w:t>
            </w:r>
          </w:p>
        </w:tc>
        <w:tc>
          <w:tcPr>
            <w:tcW w:w="425" w:type="dxa"/>
            <w:shd w:val="solid" w:color="FFFFFF" w:fill="auto"/>
          </w:tcPr>
          <w:p w14:paraId="4588D756" w14:textId="77777777" w:rsidR="00516776" w:rsidRDefault="00516776" w:rsidP="00767D31">
            <w:pPr>
              <w:pStyle w:val="TAC"/>
              <w:rPr>
                <w:sz w:val="16"/>
                <w:szCs w:val="16"/>
              </w:rPr>
            </w:pPr>
            <w:r>
              <w:rPr>
                <w:sz w:val="16"/>
                <w:szCs w:val="16"/>
              </w:rPr>
              <w:t>F</w:t>
            </w:r>
          </w:p>
        </w:tc>
        <w:tc>
          <w:tcPr>
            <w:tcW w:w="4962" w:type="dxa"/>
            <w:shd w:val="solid" w:color="FFFFFF" w:fill="auto"/>
          </w:tcPr>
          <w:p w14:paraId="2DB9CE4E" w14:textId="77777777" w:rsidR="00516776" w:rsidRPr="00192700" w:rsidRDefault="00516776" w:rsidP="00767D31">
            <w:pPr>
              <w:pStyle w:val="TAL"/>
              <w:rPr>
                <w:sz w:val="16"/>
                <w:szCs w:val="16"/>
              </w:rPr>
            </w:pPr>
            <w:r w:rsidRPr="004B6BFD">
              <w:rPr>
                <w:sz w:val="16"/>
                <w:szCs w:val="16"/>
              </w:rPr>
              <w:t xml:space="preserve">External Docs </w:t>
            </w:r>
            <w:r>
              <w:rPr>
                <w:sz w:val="16"/>
                <w:szCs w:val="16"/>
              </w:rPr>
              <w:t>Clause</w:t>
            </w:r>
            <w:r w:rsidRPr="004B6BFD">
              <w:rPr>
                <w:sz w:val="16"/>
                <w:szCs w:val="16"/>
              </w:rPr>
              <w:t xml:space="preserve"> in OpenAPI file</w:t>
            </w:r>
          </w:p>
        </w:tc>
        <w:tc>
          <w:tcPr>
            <w:tcW w:w="708" w:type="dxa"/>
            <w:shd w:val="solid" w:color="FFFFFF" w:fill="auto"/>
          </w:tcPr>
          <w:p w14:paraId="4C2C5037" w14:textId="77777777" w:rsidR="00516776" w:rsidRDefault="00516776" w:rsidP="00767D31">
            <w:pPr>
              <w:pStyle w:val="TAC"/>
              <w:rPr>
                <w:sz w:val="16"/>
                <w:szCs w:val="16"/>
              </w:rPr>
            </w:pPr>
            <w:r>
              <w:rPr>
                <w:sz w:val="16"/>
                <w:szCs w:val="16"/>
              </w:rPr>
              <w:t>15.1.0</w:t>
            </w:r>
          </w:p>
        </w:tc>
      </w:tr>
      <w:tr w:rsidR="00516776" w:rsidRPr="006B0D02" w14:paraId="68C13D5A" w14:textId="77777777" w:rsidTr="00767D31">
        <w:tc>
          <w:tcPr>
            <w:tcW w:w="800" w:type="dxa"/>
            <w:shd w:val="solid" w:color="FFFFFF" w:fill="auto"/>
          </w:tcPr>
          <w:p w14:paraId="49AA2E7F" w14:textId="77777777" w:rsidR="00516776" w:rsidRDefault="00516776" w:rsidP="00767D31">
            <w:pPr>
              <w:pStyle w:val="TAC"/>
              <w:rPr>
                <w:sz w:val="16"/>
                <w:szCs w:val="16"/>
              </w:rPr>
            </w:pPr>
            <w:r>
              <w:rPr>
                <w:sz w:val="16"/>
                <w:szCs w:val="16"/>
              </w:rPr>
              <w:t>2018-09</w:t>
            </w:r>
          </w:p>
        </w:tc>
        <w:tc>
          <w:tcPr>
            <w:tcW w:w="800" w:type="dxa"/>
            <w:shd w:val="solid" w:color="FFFFFF" w:fill="auto"/>
          </w:tcPr>
          <w:p w14:paraId="20C6894B" w14:textId="77777777" w:rsidR="00516776" w:rsidRDefault="00516776" w:rsidP="00767D31">
            <w:pPr>
              <w:pStyle w:val="TAC"/>
              <w:rPr>
                <w:sz w:val="16"/>
                <w:szCs w:val="16"/>
              </w:rPr>
            </w:pPr>
            <w:r>
              <w:rPr>
                <w:sz w:val="16"/>
                <w:szCs w:val="16"/>
              </w:rPr>
              <w:t>CT#81</w:t>
            </w:r>
          </w:p>
        </w:tc>
        <w:tc>
          <w:tcPr>
            <w:tcW w:w="1094" w:type="dxa"/>
            <w:shd w:val="solid" w:color="FFFFFF" w:fill="auto"/>
          </w:tcPr>
          <w:p w14:paraId="7B8DBCD6" w14:textId="77777777" w:rsidR="00516776" w:rsidRDefault="00516776" w:rsidP="00767D31">
            <w:pPr>
              <w:pStyle w:val="TAC"/>
              <w:rPr>
                <w:sz w:val="16"/>
                <w:szCs w:val="16"/>
              </w:rPr>
            </w:pPr>
            <w:r>
              <w:rPr>
                <w:sz w:val="16"/>
                <w:szCs w:val="16"/>
              </w:rPr>
              <w:t>CP-182054</w:t>
            </w:r>
          </w:p>
        </w:tc>
        <w:tc>
          <w:tcPr>
            <w:tcW w:w="567" w:type="dxa"/>
            <w:shd w:val="solid" w:color="FFFFFF" w:fill="auto"/>
          </w:tcPr>
          <w:p w14:paraId="07925F99" w14:textId="77777777" w:rsidR="00516776" w:rsidRPr="006B0D02" w:rsidRDefault="00516776" w:rsidP="00767D31">
            <w:pPr>
              <w:pStyle w:val="TAL"/>
              <w:rPr>
                <w:sz w:val="16"/>
                <w:szCs w:val="16"/>
              </w:rPr>
            </w:pPr>
            <w:r>
              <w:rPr>
                <w:sz w:val="16"/>
                <w:szCs w:val="16"/>
              </w:rPr>
              <w:t>0006</w:t>
            </w:r>
          </w:p>
        </w:tc>
        <w:tc>
          <w:tcPr>
            <w:tcW w:w="283" w:type="dxa"/>
            <w:shd w:val="solid" w:color="FFFFFF" w:fill="auto"/>
          </w:tcPr>
          <w:p w14:paraId="156A1BD2" w14:textId="77777777" w:rsidR="00516776" w:rsidRPr="006B0D02" w:rsidRDefault="00516776" w:rsidP="00767D31">
            <w:pPr>
              <w:pStyle w:val="TAR"/>
              <w:rPr>
                <w:sz w:val="16"/>
                <w:szCs w:val="16"/>
              </w:rPr>
            </w:pPr>
            <w:r>
              <w:rPr>
                <w:sz w:val="16"/>
                <w:szCs w:val="16"/>
              </w:rPr>
              <w:t>1</w:t>
            </w:r>
          </w:p>
        </w:tc>
        <w:tc>
          <w:tcPr>
            <w:tcW w:w="425" w:type="dxa"/>
            <w:shd w:val="solid" w:color="FFFFFF" w:fill="auto"/>
          </w:tcPr>
          <w:p w14:paraId="22B9F359" w14:textId="77777777" w:rsidR="00516776" w:rsidRPr="006B0D02" w:rsidRDefault="00516776" w:rsidP="00767D31">
            <w:pPr>
              <w:pStyle w:val="TAC"/>
              <w:rPr>
                <w:sz w:val="16"/>
                <w:szCs w:val="16"/>
              </w:rPr>
            </w:pPr>
            <w:r>
              <w:rPr>
                <w:sz w:val="16"/>
                <w:szCs w:val="16"/>
              </w:rPr>
              <w:t>B</w:t>
            </w:r>
          </w:p>
        </w:tc>
        <w:tc>
          <w:tcPr>
            <w:tcW w:w="4962" w:type="dxa"/>
            <w:shd w:val="solid" w:color="FFFFFF" w:fill="auto"/>
          </w:tcPr>
          <w:p w14:paraId="52B96FAD" w14:textId="77777777" w:rsidR="00516776" w:rsidRDefault="00516776" w:rsidP="00767D31">
            <w:pPr>
              <w:pStyle w:val="TAL"/>
              <w:rPr>
                <w:sz w:val="16"/>
                <w:szCs w:val="16"/>
              </w:rPr>
            </w:pPr>
            <w:r w:rsidRPr="00192700">
              <w:rPr>
                <w:sz w:val="16"/>
                <w:szCs w:val="16"/>
              </w:rPr>
              <w:t>JSON Structures in Query Parameters</w:t>
            </w:r>
          </w:p>
        </w:tc>
        <w:tc>
          <w:tcPr>
            <w:tcW w:w="708" w:type="dxa"/>
            <w:shd w:val="solid" w:color="FFFFFF" w:fill="auto"/>
          </w:tcPr>
          <w:p w14:paraId="2EFE3197" w14:textId="77777777" w:rsidR="00516776" w:rsidRDefault="00516776" w:rsidP="00767D31">
            <w:pPr>
              <w:pStyle w:val="TAC"/>
              <w:rPr>
                <w:sz w:val="16"/>
                <w:szCs w:val="16"/>
              </w:rPr>
            </w:pPr>
            <w:r>
              <w:rPr>
                <w:sz w:val="16"/>
                <w:szCs w:val="16"/>
              </w:rPr>
              <w:t>15.1.0</w:t>
            </w:r>
          </w:p>
        </w:tc>
      </w:tr>
      <w:tr w:rsidR="00516776" w:rsidRPr="006B0D02" w14:paraId="3EB9CD0F" w14:textId="77777777" w:rsidTr="00767D31">
        <w:tc>
          <w:tcPr>
            <w:tcW w:w="800" w:type="dxa"/>
            <w:shd w:val="solid" w:color="FFFFFF" w:fill="auto"/>
          </w:tcPr>
          <w:p w14:paraId="585B9B2F" w14:textId="77777777" w:rsidR="00516776" w:rsidRDefault="00516776" w:rsidP="00767D31">
            <w:pPr>
              <w:pStyle w:val="TAC"/>
              <w:rPr>
                <w:sz w:val="16"/>
                <w:szCs w:val="16"/>
              </w:rPr>
            </w:pPr>
            <w:r>
              <w:rPr>
                <w:sz w:val="16"/>
                <w:szCs w:val="16"/>
              </w:rPr>
              <w:t>2018-09</w:t>
            </w:r>
          </w:p>
        </w:tc>
        <w:tc>
          <w:tcPr>
            <w:tcW w:w="800" w:type="dxa"/>
            <w:shd w:val="solid" w:color="FFFFFF" w:fill="auto"/>
          </w:tcPr>
          <w:p w14:paraId="4D5D2CB8" w14:textId="77777777" w:rsidR="00516776" w:rsidRDefault="00516776" w:rsidP="00767D31">
            <w:pPr>
              <w:pStyle w:val="TAC"/>
              <w:rPr>
                <w:sz w:val="16"/>
                <w:szCs w:val="16"/>
              </w:rPr>
            </w:pPr>
            <w:r>
              <w:rPr>
                <w:sz w:val="16"/>
                <w:szCs w:val="16"/>
              </w:rPr>
              <w:t>CT#81</w:t>
            </w:r>
          </w:p>
        </w:tc>
        <w:tc>
          <w:tcPr>
            <w:tcW w:w="1094" w:type="dxa"/>
            <w:shd w:val="solid" w:color="FFFFFF" w:fill="auto"/>
          </w:tcPr>
          <w:p w14:paraId="0A897619" w14:textId="77777777" w:rsidR="00516776" w:rsidRDefault="00516776" w:rsidP="00767D31">
            <w:pPr>
              <w:pStyle w:val="TAC"/>
              <w:rPr>
                <w:sz w:val="16"/>
                <w:szCs w:val="16"/>
              </w:rPr>
            </w:pPr>
            <w:r>
              <w:rPr>
                <w:sz w:val="16"/>
                <w:szCs w:val="16"/>
              </w:rPr>
              <w:t>CP-182054</w:t>
            </w:r>
          </w:p>
        </w:tc>
        <w:tc>
          <w:tcPr>
            <w:tcW w:w="567" w:type="dxa"/>
            <w:shd w:val="solid" w:color="FFFFFF" w:fill="auto"/>
          </w:tcPr>
          <w:p w14:paraId="56845C18" w14:textId="77777777" w:rsidR="00516776" w:rsidRDefault="00516776" w:rsidP="00767D31">
            <w:pPr>
              <w:pStyle w:val="TAL"/>
              <w:rPr>
                <w:sz w:val="16"/>
                <w:szCs w:val="16"/>
              </w:rPr>
            </w:pPr>
            <w:r>
              <w:rPr>
                <w:sz w:val="16"/>
                <w:szCs w:val="16"/>
              </w:rPr>
              <w:t>0008</w:t>
            </w:r>
          </w:p>
        </w:tc>
        <w:tc>
          <w:tcPr>
            <w:tcW w:w="283" w:type="dxa"/>
            <w:shd w:val="solid" w:color="FFFFFF" w:fill="auto"/>
          </w:tcPr>
          <w:p w14:paraId="2ECDFBB5" w14:textId="77777777" w:rsidR="00516776" w:rsidRDefault="00516776" w:rsidP="00767D31">
            <w:pPr>
              <w:pStyle w:val="TAR"/>
              <w:rPr>
                <w:sz w:val="16"/>
                <w:szCs w:val="16"/>
              </w:rPr>
            </w:pPr>
            <w:r>
              <w:rPr>
                <w:sz w:val="16"/>
                <w:szCs w:val="16"/>
              </w:rPr>
              <w:t>1</w:t>
            </w:r>
          </w:p>
        </w:tc>
        <w:tc>
          <w:tcPr>
            <w:tcW w:w="425" w:type="dxa"/>
            <w:shd w:val="solid" w:color="FFFFFF" w:fill="auto"/>
          </w:tcPr>
          <w:p w14:paraId="2F3E1351" w14:textId="77777777" w:rsidR="00516776" w:rsidRDefault="00516776" w:rsidP="00767D31">
            <w:pPr>
              <w:pStyle w:val="TAC"/>
              <w:rPr>
                <w:sz w:val="16"/>
                <w:szCs w:val="16"/>
              </w:rPr>
            </w:pPr>
            <w:r>
              <w:rPr>
                <w:sz w:val="16"/>
                <w:szCs w:val="16"/>
              </w:rPr>
              <w:t>F</w:t>
            </w:r>
          </w:p>
        </w:tc>
        <w:tc>
          <w:tcPr>
            <w:tcW w:w="4962" w:type="dxa"/>
            <w:shd w:val="solid" w:color="FFFFFF" w:fill="auto"/>
          </w:tcPr>
          <w:p w14:paraId="7B77C59E" w14:textId="77777777" w:rsidR="00516776" w:rsidRDefault="00516776" w:rsidP="00767D31">
            <w:pPr>
              <w:pStyle w:val="TAL"/>
              <w:rPr>
                <w:sz w:val="16"/>
                <w:szCs w:val="16"/>
              </w:rPr>
            </w:pPr>
            <w:r>
              <w:rPr>
                <w:sz w:val="16"/>
                <w:szCs w:val="16"/>
              </w:rPr>
              <w:t>Servers Selection in OpenAPI</w:t>
            </w:r>
          </w:p>
        </w:tc>
        <w:tc>
          <w:tcPr>
            <w:tcW w:w="708" w:type="dxa"/>
            <w:shd w:val="solid" w:color="FFFFFF" w:fill="auto"/>
          </w:tcPr>
          <w:p w14:paraId="3CE52B45" w14:textId="77777777" w:rsidR="00516776" w:rsidRDefault="00516776" w:rsidP="00767D31">
            <w:pPr>
              <w:pStyle w:val="TAC"/>
              <w:rPr>
                <w:sz w:val="16"/>
                <w:szCs w:val="16"/>
              </w:rPr>
            </w:pPr>
            <w:r>
              <w:rPr>
                <w:sz w:val="16"/>
                <w:szCs w:val="16"/>
              </w:rPr>
              <w:t>15.1.0</w:t>
            </w:r>
          </w:p>
        </w:tc>
      </w:tr>
      <w:tr w:rsidR="00516776" w:rsidRPr="006B0D02" w14:paraId="5CF8ADC8" w14:textId="77777777" w:rsidTr="00767D31">
        <w:tc>
          <w:tcPr>
            <w:tcW w:w="800" w:type="dxa"/>
            <w:shd w:val="solid" w:color="FFFFFF" w:fill="auto"/>
          </w:tcPr>
          <w:p w14:paraId="78FC8DDD" w14:textId="77777777" w:rsidR="00516776" w:rsidRDefault="00516776" w:rsidP="00767D31">
            <w:pPr>
              <w:pStyle w:val="TAC"/>
              <w:rPr>
                <w:sz w:val="16"/>
                <w:szCs w:val="16"/>
              </w:rPr>
            </w:pPr>
            <w:r>
              <w:rPr>
                <w:sz w:val="16"/>
                <w:szCs w:val="16"/>
              </w:rPr>
              <w:t>2018-09</w:t>
            </w:r>
          </w:p>
        </w:tc>
        <w:tc>
          <w:tcPr>
            <w:tcW w:w="800" w:type="dxa"/>
            <w:shd w:val="solid" w:color="FFFFFF" w:fill="auto"/>
          </w:tcPr>
          <w:p w14:paraId="0BDB5A30" w14:textId="77777777" w:rsidR="00516776" w:rsidRDefault="00516776" w:rsidP="00767D31">
            <w:pPr>
              <w:pStyle w:val="TAC"/>
              <w:rPr>
                <w:sz w:val="16"/>
                <w:szCs w:val="16"/>
              </w:rPr>
            </w:pPr>
            <w:r>
              <w:rPr>
                <w:sz w:val="16"/>
                <w:szCs w:val="16"/>
              </w:rPr>
              <w:t>CT#81</w:t>
            </w:r>
          </w:p>
        </w:tc>
        <w:tc>
          <w:tcPr>
            <w:tcW w:w="1094" w:type="dxa"/>
            <w:shd w:val="solid" w:color="FFFFFF" w:fill="auto"/>
          </w:tcPr>
          <w:p w14:paraId="791FA37F" w14:textId="77777777" w:rsidR="00516776" w:rsidRDefault="00516776" w:rsidP="00767D31">
            <w:pPr>
              <w:pStyle w:val="TAC"/>
              <w:rPr>
                <w:sz w:val="16"/>
                <w:szCs w:val="16"/>
              </w:rPr>
            </w:pPr>
            <w:r>
              <w:rPr>
                <w:sz w:val="16"/>
                <w:szCs w:val="16"/>
              </w:rPr>
              <w:t>CP-182054</w:t>
            </w:r>
          </w:p>
        </w:tc>
        <w:tc>
          <w:tcPr>
            <w:tcW w:w="567" w:type="dxa"/>
            <w:shd w:val="solid" w:color="FFFFFF" w:fill="auto"/>
          </w:tcPr>
          <w:p w14:paraId="4DD04AF4" w14:textId="77777777" w:rsidR="00516776" w:rsidRPr="006B0D02" w:rsidRDefault="00516776" w:rsidP="00767D31">
            <w:pPr>
              <w:pStyle w:val="TAL"/>
              <w:rPr>
                <w:sz w:val="16"/>
                <w:szCs w:val="16"/>
              </w:rPr>
            </w:pPr>
            <w:r>
              <w:rPr>
                <w:sz w:val="16"/>
                <w:szCs w:val="16"/>
              </w:rPr>
              <w:t>0009</w:t>
            </w:r>
          </w:p>
        </w:tc>
        <w:tc>
          <w:tcPr>
            <w:tcW w:w="283" w:type="dxa"/>
            <w:shd w:val="solid" w:color="FFFFFF" w:fill="auto"/>
          </w:tcPr>
          <w:p w14:paraId="4AD84A62" w14:textId="77777777" w:rsidR="00516776" w:rsidRPr="006B0D02" w:rsidRDefault="00516776" w:rsidP="00767D31">
            <w:pPr>
              <w:pStyle w:val="TAR"/>
              <w:rPr>
                <w:sz w:val="16"/>
                <w:szCs w:val="16"/>
              </w:rPr>
            </w:pPr>
          </w:p>
        </w:tc>
        <w:tc>
          <w:tcPr>
            <w:tcW w:w="425" w:type="dxa"/>
            <w:shd w:val="solid" w:color="FFFFFF" w:fill="auto"/>
          </w:tcPr>
          <w:p w14:paraId="66AA5FF9" w14:textId="77777777" w:rsidR="00516776" w:rsidRPr="006B0D02" w:rsidRDefault="00516776" w:rsidP="00767D31">
            <w:pPr>
              <w:pStyle w:val="TAC"/>
              <w:rPr>
                <w:sz w:val="16"/>
                <w:szCs w:val="16"/>
              </w:rPr>
            </w:pPr>
            <w:r>
              <w:rPr>
                <w:sz w:val="16"/>
                <w:szCs w:val="16"/>
              </w:rPr>
              <w:t>F</w:t>
            </w:r>
          </w:p>
        </w:tc>
        <w:tc>
          <w:tcPr>
            <w:tcW w:w="4962" w:type="dxa"/>
            <w:shd w:val="solid" w:color="FFFFFF" w:fill="auto"/>
          </w:tcPr>
          <w:p w14:paraId="3130D383" w14:textId="77777777" w:rsidR="00516776" w:rsidRDefault="00516776" w:rsidP="00767D31">
            <w:pPr>
              <w:pStyle w:val="TAL"/>
              <w:rPr>
                <w:sz w:val="16"/>
                <w:szCs w:val="16"/>
              </w:rPr>
            </w:pPr>
            <w:r w:rsidRPr="004B6BFD">
              <w:rPr>
                <w:sz w:val="16"/>
                <w:szCs w:val="16"/>
              </w:rPr>
              <w:t>Query Parameter</w:t>
            </w:r>
          </w:p>
        </w:tc>
        <w:tc>
          <w:tcPr>
            <w:tcW w:w="708" w:type="dxa"/>
            <w:shd w:val="solid" w:color="FFFFFF" w:fill="auto"/>
          </w:tcPr>
          <w:p w14:paraId="392F0C53" w14:textId="77777777" w:rsidR="00516776" w:rsidRDefault="00516776" w:rsidP="00767D31">
            <w:pPr>
              <w:pStyle w:val="TAC"/>
              <w:rPr>
                <w:sz w:val="16"/>
                <w:szCs w:val="16"/>
              </w:rPr>
            </w:pPr>
            <w:r>
              <w:rPr>
                <w:sz w:val="16"/>
                <w:szCs w:val="16"/>
              </w:rPr>
              <w:t>15.1.0</w:t>
            </w:r>
          </w:p>
        </w:tc>
      </w:tr>
      <w:tr w:rsidR="00516776" w:rsidRPr="006B0D02" w14:paraId="68B0694B" w14:textId="77777777" w:rsidTr="00767D31">
        <w:tc>
          <w:tcPr>
            <w:tcW w:w="800" w:type="dxa"/>
            <w:shd w:val="solid" w:color="FFFFFF" w:fill="auto"/>
          </w:tcPr>
          <w:p w14:paraId="4B2FC57F" w14:textId="77777777" w:rsidR="00516776" w:rsidRDefault="00516776" w:rsidP="00767D31">
            <w:pPr>
              <w:pStyle w:val="TAC"/>
              <w:rPr>
                <w:sz w:val="16"/>
                <w:szCs w:val="16"/>
              </w:rPr>
            </w:pPr>
            <w:r>
              <w:rPr>
                <w:sz w:val="16"/>
                <w:szCs w:val="16"/>
              </w:rPr>
              <w:t>2018-09</w:t>
            </w:r>
          </w:p>
        </w:tc>
        <w:tc>
          <w:tcPr>
            <w:tcW w:w="800" w:type="dxa"/>
            <w:shd w:val="solid" w:color="FFFFFF" w:fill="auto"/>
          </w:tcPr>
          <w:p w14:paraId="02B86BF0" w14:textId="77777777" w:rsidR="00516776" w:rsidRDefault="00516776" w:rsidP="00767D31">
            <w:pPr>
              <w:pStyle w:val="TAC"/>
              <w:rPr>
                <w:sz w:val="16"/>
                <w:szCs w:val="16"/>
              </w:rPr>
            </w:pPr>
            <w:r>
              <w:rPr>
                <w:sz w:val="16"/>
                <w:szCs w:val="16"/>
              </w:rPr>
              <w:t>CT#81</w:t>
            </w:r>
          </w:p>
        </w:tc>
        <w:tc>
          <w:tcPr>
            <w:tcW w:w="1094" w:type="dxa"/>
            <w:shd w:val="solid" w:color="FFFFFF" w:fill="auto"/>
          </w:tcPr>
          <w:p w14:paraId="78117EA5" w14:textId="77777777" w:rsidR="00516776" w:rsidRDefault="00516776" w:rsidP="00767D31">
            <w:pPr>
              <w:pStyle w:val="TAC"/>
              <w:rPr>
                <w:sz w:val="16"/>
                <w:szCs w:val="16"/>
              </w:rPr>
            </w:pPr>
            <w:r>
              <w:rPr>
                <w:sz w:val="16"/>
                <w:szCs w:val="16"/>
              </w:rPr>
              <w:t>CP-182054</w:t>
            </w:r>
          </w:p>
        </w:tc>
        <w:tc>
          <w:tcPr>
            <w:tcW w:w="567" w:type="dxa"/>
            <w:shd w:val="solid" w:color="FFFFFF" w:fill="auto"/>
          </w:tcPr>
          <w:p w14:paraId="52348371" w14:textId="77777777" w:rsidR="00516776" w:rsidRDefault="00516776" w:rsidP="00767D31">
            <w:pPr>
              <w:pStyle w:val="TAL"/>
              <w:rPr>
                <w:sz w:val="16"/>
                <w:szCs w:val="16"/>
              </w:rPr>
            </w:pPr>
            <w:r>
              <w:rPr>
                <w:sz w:val="16"/>
                <w:szCs w:val="16"/>
              </w:rPr>
              <w:t>0010</w:t>
            </w:r>
          </w:p>
        </w:tc>
        <w:tc>
          <w:tcPr>
            <w:tcW w:w="283" w:type="dxa"/>
            <w:shd w:val="solid" w:color="FFFFFF" w:fill="auto"/>
          </w:tcPr>
          <w:p w14:paraId="43A36E6D" w14:textId="77777777" w:rsidR="00516776" w:rsidRPr="006B0D02" w:rsidRDefault="00516776" w:rsidP="00767D31">
            <w:pPr>
              <w:pStyle w:val="TAR"/>
              <w:rPr>
                <w:sz w:val="16"/>
                <w:szCs w:val="16"/>
              </w:rPr>
            </w:pPr>
          </w:p>
        </w:tc>
        <w:tc>
          <w:tcPr>
            <w:tcW w:w="425" w:type="dxa"/>
            <w:shd w:val="solid" w:color="FFFFFF" w:fill="auto"/>
          </w:tcPr>
          <w:p w14:paraId="6FD02668" w14:textId="77777777" w:rsidR="00516776" w:rsidRDefault="00516776" w:rsidP="00767D31">
            <w:pPr>
              <w:pStyle w:val="TAC"/>
              <w:rPr>
                <w:sz w:val="16"/>
                <w:szCs w:val="16"/>
              </w:rPr>
            </w:pPr>
            <w:r>
              <w:rPr>
                <w:sz w:val="16"/>
                <w:szCs w:val="16"/>
              </w:rPr>
              <w:t>F</w:t>
            </w:r>
          </w:p>
        </w:tc>
        <w:tc>
          <w:tcPr>
            <w:tcW w:w="4962" w:type="dxa"/>
            <w:shd w:val="solid" w:color="FFFFFF" w:fill="auto"/>
          </w:tcPr>
          <w:p w14:paraId="1F5E69AE" w14:textId="77777777" w:rsidR="00516776" w:rsidRPr="00403755" w:rsidRDefault="00516776" w:rsidP="00767D31">
            <w:pPr>
              <w:pStyle w:val="TAL"/>
              <w:rPr>
                <w:sz w:val="16"/>
                <w:szCs w:val="16"/>
              </w:rPr>
            </w:pPr>
            <w:proofErr w:type="spellStart"/>
            <w:r w:rsidRPr="004B6BFD">
              <w:rPr>
                <w:sz w:val="16"/>
                <w:szCs w:val="16"/>
              </w:rPr>
              <w:t>yaml</w:t>
            </w:r>
            <w:proofErr w:type="spellEnd"/>
            <w:r w:rsidRPr="004B6BFD">
              <w:rPr>
                <w:sz w:val="16"/>
                <w:szCs w:val="16"/>
              </w:rPr>
              <w:t xml:space="preserve"> file names</w:t>
            </w:r>
          </w:p>
        </w:tc>
        <w:tc>
          <w:tcPr>
            <w:tcW w:w="708" w:type="dxa"/>
            <w:shd w:val="solid" w:color="FFFFFF" w:fill="auto"/>
          </w:tcPr>
          <w:p w14:paraId="04090278" w14:textId="77777777" w:rsidR="00516776" w:rsidRDefault="00516776" w:rsidP="00767D31">
            <w:pPr>
              <w:pStyle w:val="TAC"/>
              <w:rPr>
                <w:sz w:val="16"/>
                <w:szCs w:val="16"/>
              </w:rPr>
            </w:pPr>
            <w:r>
              <w:rPr>
                <w:sz w:val="16"/>
                <w:szCs w:val="16"/>
              </w:rPr>
              <w:t>15.1.0</w:t>
            </w:r>
          </w:p>
        </w:tc>
      </w:tr>
      <w:tr w:rsidR="00516776" w:rsidRPr="006B0D02" w14:paraId="07EEB454" w14:textId="77777777" w:rsidTr="00767D31">
        <w:tc>
          <w:tcPr>
            <w:tcW w:w="800" w:type="dxa"/>
            <w:shd w:val="solid" w:color="FFFFFF" w:fill="auto"/>
          </w:tcPr>
          <w:p w14:paraId="52C448D2" w14:textId="77777777" w:rsidR="00516776" w:rsidRDefault="00516776" w:rsidP="00767D31">
            <w:pPr>
              <w:pStyle w:val="TAC"/>
              <w:rPr>
                <w:sz w:val="16"/>
                <w:szCs w:val="16"/>
              </w:rPr>
            </w:pPr>
            <w:r>
              <w:rPr>
                <w:sz w:val="16"/>
                <w:szCs w:val="16"/>
              </w:rPr>
              <w:t>2018-09</w:t>
            </w:r>
          </w:p>
        </w:tc>
        <w:tc>
          <w:tcPr>
            <w:tcW w:w="800" w:type="dxa"/>
            <w:shd w:val="solid" w:color="FFFFFF" w:fill="auto"/>
          </w:tcPr>
          <w:p w14:paraId="4F2A93AE" w14:textId="77777777" w:rsidR="00516776" w:rsidRDefault="00516776" w:rsidP="00767D31">
            <w:pPr>
              <w:pStyle w:val="TAC"/>
              <w:rPr>
                <w:sz w:val="16"/>
                <w:szCs w:val="16"/>
              </w:rPr>
            </w:pPr>
            <w:r>
              <w:rPr>
                <w:sz w:val="16"/>
                <w:szCs w:val="16"/>
              </w:rPr>
              <w:t>CT#81</w:t>
            </w:r>
          </w:p>
        </w:tc>
        <w:tc>
          <w:tcPr>
            <w:tcW w:w="1094" w:type="dxa"/>
            <w:shd w:val="solid" w:color="FFFFFF" w:fill="auto"/>
          </w:tcPr>
          <w:p w14:paraId="2F704990" w14:textId="77777777" w:rsidR="00516776" w:rsidRDefault="00516776" w:rsidP="00767D31">
            <w:pPr>
              <w:pStyle w:val="TAC"/>
              <w:rPr>
                <w:sz w:val="16"/>
                <w:szCs w:val="16"/>
              </w:rPr>
            </w:pPr>
            <w:r>
              <w:rPr>
                <w:sz w:val="16"/>
                <w:szCs w:val="16"/>
              </w:rPr>
              <w:t>CP-182054</w:t>
            </w:r>
          </w:p>
        </w:tc>
        <w:tc>
          <w:tcPr>
            <w:tcW w:w="567" w:type="dxa"/>
            <w:shd w:val="solid" w:color="FFFFFF" w:fill="auto"/>
          </w:tcPr>
          <w:p w14:paraId="01C2DA81" w14:textId="77777777" w:rsidR="00516776" w:rsidRDefault="00516776" w:rsidP="00767D31">
            <w:pPr>
              <w:pStyle w:val="TAL"/>
              <w:rPr>
                <w:sz w:val="16"/>
                <w:szCs w:val="16"/>
              </w:rPr>
            </w:pPr>
            <w:r>
              <w:rPr>
                <w:sz w:val="16"/>
                <w:szCs w:val="16"/>
              </w:rPr>
              <w:t>0011</w:t>
            </w:r>
          </w:p>
        </w:tc>
        <w:tc>
          <w:tcPr>
            <w:tcW w:w="283" w:type="dxa"/>
            <w:shd w:val="solid" w:color="FFFFFF" w:fill="auto"/>
          </w:tcPr>
          <w:p w14:paraId="2B453B64" w14:textId="77777777" w:rsidR="00516776" w:rsidRPr="006B0D02" w:rsidRDefault="00516776" w:rsidP="00767D31">
            <w:pPr>
              <w:pStyle w:val="TAR"/>
              <w:rPr>
                <w:sz w:val="16"/>
                <w:szCs w:val="16"/>
              </w:rPr>
            </w:pPr>
          </w:p>
        </w:tc>
        <w:tc>
          <w:tcPr>
            <w:tcW w:w="425" w:type="dxa"/>
            <w:shd w:val="solid" w:color="FFFFFF" w:fill="auto"/>
          </w:tcPr>
          <w:p w14:paraId="1A042B79" w14:textId="77777777" w:rsidR="00516776" w:rsidRDefault="00516776" w:rsidP="00767D31">
            <w:pPr>
              <w:pStyle w:val="TAC"/>
              <w:rPr>
                <w:sz w:val="16"/>
                <w:szCs w:val="16"/>
              </w:rPr>
            </w:pPr>
            <w:r>
              <w:rPr>
                <w:sz w:val="16"/>
                <w:szCs w:val="16"/>
              </w:rPr>
              <w:t>F</w:t>
            </w:r>
          </w:p>
        </w:tc>
        <w:tc>
          <w:tcPr>
            <w:tcW w:w="4962" w:type="dxa"/>
            <w:shd w:val="solid" w:color="FFFFFF" w:fill="auto"/>
          </w:tcPr>
          <w:p w14:paraId="2D0477A8" w14:textId="77777777" w:rsidR="00516776" w:rsidRPr="008C7F4A" w:rsidRDefault="00516776" w:rsidP="00767D31">
            <w:pPr>
              <w:pStyle w:val="TAL"/>
              <w:rPr>
                <w:sz w:val="16"/>
                <w:szCs w:val="16"/>
              </w:rPr>
            </w:pPr>
            <w:r w:rsidRPr="004B6BFD">
              <w:rPr>
                <w:sz w:val="16"/>
                <w:szCs w:val="16"/>
              </w:rPr>
              <w:t>OpenAPI servers field</w:t>
            </w:r>
          </w:p>
        </w:tc>
        <w:tc>
          <w:tcPr>
            <w:tcW w:w="708" w:type="dxa"/>
            <w:shd w:val="solid" w:color="FFFFFF" w:fill="auto"/>
          </w:tcPr>
          <w:p w14:paraId="1F6F3270" w14:textId="77777777" w:rsidR="00516776" w:rsidRDefault="00516776" w:rsidP="00767D31">
            <w:pPr>
              <w:pStyle w:val="TAC"/>
              <w:rPr>
                <w:sz w:val="16"/>
                <w:szCs w:val="16"/>
              </w:rPr>
            </w:pPr>
            <w:r>
              <w:rPr>
                <w:sz w:val="16"/>
                <w:szCs w:val="16"/>
              </w:rPr>
              <w:t>15.1.0</w:t>
            </w:r>
          </w:p>
        </w:tc>
      </w:tr>
      <w:tr w:rsidR="00516776" w:rsidRPr="006B0D02" w14:paraId="15722054" w14:textId="77777777" w:rsidTr="00767D31">
        <w:tc>
          <w:tcPr>
            <w:tcW w:w="800" w:type="dxa"/>
            <w:shd w:val="solid" w:color="FFFFFF" w:fill="auto"/>
          </w:tcPr>
          <w:p w14:paraId="6B88B27C" w14:textId="77777777" w:rsidR="00516776" w:rsidRDefault="00516776" w:rsidP="00767D31">
            <w:pPr>
              <w:pStyle w:val="TAC"/>
              <w:rPr>
                <w:sz w:val="16"/>
                <w:szCs w:val="16"/>
              </w:rPr>
            </w:pPr>
            <w:r>
              <w:rPr>
                <w:sz w:val="16"/>
                <w:szCs w:val="16"/>
              </w:rPr>
              <w:t>2018-09</w:t>
            </w:r>
          </w:p>
        </w:tc>
        <w:tc>
          <w:tcPr>
            <w:tcW w:w="800" w:type="dxa"/>
            <w:shd w:val="solid" w:color="FFFFFF" w:fill="auto"/>
          </w:tcPr>
          <w:p w14:paraId="7634332F" w14:textId="77777777" w:rsidR="00516776" w:rsidRDefault="00516776" w:rsidP="00767D31">
            <w:pPr>
              <w:pStyle w:val="TAC"/>
              <w:rPr>
                <w:sz w:val="16"/>
                <w:szCs w:val="16"/>
              </w:rPr>
            </w:pPr>
            <w:r>
              <w:rPr>
                <w:sz w:val="16"/>
                <w:szCs w:val="16"/>
              </w:rPr>
              <w:t>CT#81</w:t>
            </w:r>
          </w:p>
        </w:tc>
        <w:tc>
          <w:tcPr>
            <w:tcW w:w="1094" w:type="dxa"/>
            <w:shd w:val="solid" w:color="FFFFFF" w:fill="auto"/>
          </w:tcPr>
          <w:p w14:paraId="4B9C80E5" w14:textId="77777777" w:rsidR="00516776" w:rsidRDefault="00516776" w:rsidP="00767D31">
            <w:pPr>
              <w:pStyle w:val="TAC"/>
              <w:rPr>
                <w:sz w:val="16"/>
                <w:szCs w:val="16"/>
              </w:rPr>
            </w:pPr>
            <w:r>
              <w:rPr>
                <w:sz w:val="16"/>
                <w:szCs w:val="16"/>
              </w:rPr>
              <w:t>CP-182054</w:t>
            </w:r>
          </w:p>
        </w:tc>
        <w:tc>
          <w:tcPr>
            <w:tcW w:w="567" w:type="dxa"/>
            <w:shd w:val="solid" w:color="FFFFFF" w:fill="auto"/>
          </w:tcPr>
          <w:p w14:paraId="4E099D8B" w14:textId="77777777" w:rsidR="00516776" w:rsidRDefault="00516776" w:rsidP="00767D31">
            <w:pPr>
              <w:pStyle w:val="TAL"/>
              <w:rPr>
                <w:sz w:val="16"/>
                <w:szCs w:val="16"/>
              </w:rPr>
            </w:pPr>
            <w:r>
              <w:rPr>
                <w:sz w:val="16"/>
                <w:szCs w:val="16"/>
              </w:rPr>
              <w:t>0012</w:t>
            </w:r>
          </w:p>
        </w:tc>
        <w:tc>
          <w:tcPr>
            <w:tcW w:w="283" w:type="dxa"/>
            <w:shd w:val="solid" w:color="FFFFFF" w:fill="auto"/>
          </w:tcPr>
          <w:p w14:paraId="61EDBADB" w14:textId="77777777" w:rsidR="00516776" w:rsidRPr="006B0D02" w:rsidRDefault="00516776" w:rsidP="00767D31">
            <w:pPr>
              <w:pStyle w:val="TAR"/>
              <w:rPr>
                <w:sz w:val="16"/>
                <w:szCs w:val="16"/>
              </w:rPr>
            </w:pPr>
            <w:r>
              <w:rPr>
                <w:sz w:val="16"/>
                <w:szCs w:val="16"/>
              </w:rPr>
              <w:t>1</w:t>
            </w:r>
          </w:p>
        </w:tc>
        <w:tc>
          <w:tcPr>
            <w:tcW w:w="425" w:type="dxa"/>
            <w:shd w:val="solid" w:color="FFFFFF" w:fill="auto"/>
          </w:tcPr>
          <w:p w14:paraId="782649D5" w14:textId="77777777" w:rsidR="00516776" w:rsidRDefault="00516776" w:rsidP="00767D31">
            <w:pPr>
              <w:pStyle w:val="TAC"/>
              <w:rPr>
                <w:sz w:val="16"/>
                <w:szCs w:val="16"/>
              </w:rPr>
            </w:pPr>
            <w:r>
              <w:rPr>
                <w:sz w:val="16"/>
                <w:szCs w:val="16"/>
              </w:rPr>
              <w:t>F</w:t>
            </w:r>
          </w:p>
        </w:tc>
        <w:tc>
          <w:tcPr>
            <w:tcW w:w="4962" w:type="dxa"/>
            <w:shd w:val="solid" w:color="FFFFFF" w:fill="auto"/>
          </w:tcPr>
          <w:p w14:paraId="6FEB6E41" w14:textId="77777777" w:rsidR="00516776" w:rsidRPr="0008688B" w:rsidRDefault="00516776" w:rsidP="00767D31">
            <w:pPr>
              <w:pStyle w:val="TAL"/>
              <w:rPr>
                <w:sz w:val="16"/>
                <w:szCs w:val="16"/>
              </w:rPr>
            </w:pPr>
            <w:r w:rsidRPr="004B6BFD">
              <w:rPr>
                <w:rFonts w:hint="eastAsia"/>
                <w:sz w:val="16"/>
                <w:szCs w:val="16"/>
              </w:rPr>
              <w:t>Query parameter</w:t>
            </w:r>
          </w:p>
        </w:tc>
        <w:tc>
          <w:tcPr>
            <w:tcW w:w="708" w:type="dxa"/>
            <w:shd w:val="solid" w:color="FFFFFF" w:fill="auto"/>
          </w:tcPr>
          <w:p w14:paraId="35F1B9D0" w14:textId="77777777" w:rsidR="00516776" w:rsidRDefault="00516776" w:rsidP="00767D31">
            <w:pPr>
              <w:pStyle w:val="TAC"/>
              <w:rPr>
                <w:sz w:val="16"/>
                <w:szCs w:val="16"/>
              </w:rPr>
            </w:pPr>
            <w:r>
              <w:rPr>
                <w:sz w:val="16"/>
                <w:szCs w:val="16"/>
              </w:rPr>
              <w:t>15.1.0</w:t>
            </w:r>
          </w:p>
        </w:tc>
      </w:tr>
      <w:tr w:rsidR="00516776" w:rsidRPr="006B0D02" w14:paraId="0015E2E6" w14:textId="77777777" w:rsidTr="00767D31">
        <w:tc>
          <w:tcPr>
            <w:tcW w:w="800" w:type="dxa"/>
            <w:shd w:val="solid" w:color="FFFFFF" w:fill="auto"/>
          </w:tcPr>
          <w:p w14:paraId="564F0018" w14:textId="77777777" w:rsidR="00516776" w:rsidRDefault="00516776" w:rsidP="00767D31">
            <w:pPr>
              <w:pStyle w:val="TAC"/>
              <w:rPr>
                <w:sz w:val="16"/>
                <w:szCs w:val="16"/>
              </w:rPr>
            </w:pPr>
            <w:r>
              <w:rPr>
                <w:sz w:val="16"/>
                <w:szCs w:val="16"/>
              </w:rPr>
              <w:t>2018-09</w:t>
            </w:r>
          </w:p>
        </w:tc>
        <w:tc>
          <w:tcPr>
            <w:tcW w:w="800" w:type="dxa"/>
            <w:shd w:val="solid" w:color="FFFFFF" w:fill="auto"/>
          </w:tcPr>
          <w:p w14:paraId="2FC380CC" w14:textId="77777777" w:rsidR="00516776" w:rsidRDefault="00516776" w:rsidP="00767D31">
            <w:pPr>
              <w:pStyle w:val="TAC"/>
              <w:rPr>
                <w:sz w:val="16"/>
                <w:szCs w:val="16"/>
              </w:rPr>
            </w:pPr>
            <w:r>
              <w:rPr>
                <w:sz w:val="16"/>
                <w:szCs w:val="16"/>
              </w:rPr>
              <w:t>CT#81</w:t>
            </w:r>
          </w:p>
        </w:tc>
        <w:tc>
          <w:tcPr>
            <w:tcW w:w="1094" w:type="dxa"/>
            <w:shd w:val="solid" w:color="FFFFFF" w:fill="auto"/>
          </w:tcPr>
          <w:p w14:paraId="7A30D10C" w14:textId="77777777" w:rsidR="00516776" w:rsidRDefault="00516776" w:rsidP="00767D31">
            <w:pPr>
              <w:pStyle w:val="TAC"/>
              <w:rPr>
                <w:sz w:val="16"/>
                <w:szCs w:val="16"/>
              </w:rPr>
            </w:pPr>
            <w:r>
              <w:rPr>
                <w:sz w:val="16"/>
                <w:szCs w:val="16"/>
              </w:rPr>
              <w:t>CP-182054</w:t>
            </w:r>
          </w:p>
        </w:tc>
        <w:tc>
          <w:tcPr>
            <w:tcW w:w="567" w:type="dxa"/>
            <w:shd w:val="solid" w:color="FFFFFF" w:fill="auto"/>
          </w:tcPr>
          <w:p w14:paraId="3DD0A961" w14:textId="77777777" w:rsidR="00516776" w:rsidRDefault="00516776" w:rsidP="00767D31">
            <w:pPr>
              <w:pStyle w:val="TAL"/>
              <w:rPr>
                <w:sz w:val="16"/>
                <w:szCs w:val="16"/>
              </w:rPr>
            </w:pPr>
            <w:r>
              <w:rPr>
                <w:sz w:val="16"/>
                <w:szCs w:val="16"/>
              </w:rPr>
              <w:t>0013</w:t>
            </w:r>
          </w:p>
        </w:tc>
        <w:tc>
          <w:tcPr>
            <w:tcW w:w="283" w:type="dxa"/>
            <w:shd w:val="solid" w:color="FFFFFF" w:fill="auto"/>
          </w:tcPr>
          <w:p w14:paraId="08FEB6FF" w14:textId="77777777" w:rsidR="00516776" w:rsidRDefault="00516776" w:rsidP="00767D31">
            <w:pPr>
              <w:pStyle w:val="TAR"/>
              <w:rPr>
                <w:sz w:val="16"/>
                <w:szCs w:val="16"/>
              </w:rPr>
            </w:pPr>
            <w:r>
              <w:rPr>
                <w:sz w:val="16"/>
                <w:szCs w:val="16"/>
              </w:rPr>
              <w:t>1</w:t>
            </w:r>
          </w:p>
        </w:tc>
        <w:tc>
          <w:tcPr>
            <w:tcW w:w="425" w:type="dxa"/>
            <w:shd w:val="solid" w:color="FFFFFF" w:fill="auto"/>
          </w:tcPr>
          <w:p w14:paraId="2EBF166D" w14:textId="77777777" w:rsidR="00516776" w:rsidRDefault="00516776" w:rsidP="00767D31">
            <w:pPr>
              <w:pStyle w:val="TAC"/>
              <w:rPr>
                <w:sz w:val="16"/>
                <w:szCs w:val="16"/>
              </w:rPr>
            </w:pPr>
            <w:r>
              <w:rPr>
                <w:sz w:val="16"/>
                <w:szCs w:val="16"/>
              </w:rPr>
              <w:t>F</w:t>
            </w:r>
          </w:p>
        </w:tc>
        <w:tc>
          <w:tcPr>
            <w:tcW w:w="4962" w:type="dxa"/>
            <w:shd w:val="solid" w:color="FFFFFF" w:fill="auto"/>
          </w:tcPr>
          <w:p w14:paraId="73CC1981" w14:textId="77777777" w:rsidR="00516776" w:rsidRPr="00EB08F6" w:rsidRDefault="00516776" w:rsidP="00767D31">
            <w:pPr>
              <w:pStyle w:val="TAL"/>
              <w:rPr>
                <w:sz w:val="16"/>
                <w:szCs w:val="16"/>
              </w:rPr>
            </w:pPr>
            <w:r w:rsidRPr="004B6BFD">
              <w:rPr>
                <w:rFonts w:hint="eastAsia"/>
                <w:sz w:val="16"/>
                <w:szCs w:val="16"/>
              </w:rPr>
              <w:t>presence condition and cardinality</w:t>
            </w:r>
          </w:p>
        </w:tc>
        <w:tc>
          <w:tcPr>
            <w:tcW w:w="708" w:type="dxa"/>
            <w:shd w:val="solid" w:color="FFFFFF" w:fill="auto"/>
          </w:tcPr>
          <w:p w14:paraId="77FB55C2" w14:textId="77777777" w:rsidR="00516776" w:rsidRDefault="00516776" w:rsidP="00767D31">
            <w:pPr>
              <w:pStyle w:val="TAC"/>
              <w:rPr>
                <w:sz w:val="16"/>
                <w:szCs w:val="16"/>
              </w:rPr>
            </w:pPr>
            <w:r>
              <w:rPr>
                <w:sz w:val="16"/>
                <w:szCs w:val="16"/>
              </w:rPr>
              <w:t>15.1.0</w:t>
            </w:r>
          </w:p>
        </w:tc>
      </w:tr>
      <w:tr w:rsidR="00516776" w:rsidRPr="006B0D02" w14:paraId="734A380D" w14:textId="77777777" w:rsidTr="00767D31">
        <w:tc>
          <w:tcPr>
            <w:tcW w:w="800" w:type="dxa"/>
            <w:shd w:val="solid" w:color="FFFFFF" w:fill="auto"/>
          </w:tcPr>
          <w:p w14:paraId="62AE48ED" w14:textId="77777777" w:rsidR="00516776" w:rsidRDefault="00516776" w:rsidP="00767D31">
            <w:pPr>
              <w:pStyle w:val="TAC"/>
              <w:rPr>
                <w:sz w:val="16"/>
                <w:szCs w:val="16"/>
              </w:rPr>
            </w:pPr>
            <w:r>
              <w:rPr>
                <w:sz w:val="16"/>
                <w:szCs w:val="16"/>
              </w:rPr>
              <w:t>2018-09</w:t>
            </w:r>
          </w:p>
        </w:tc>
        <w:tc>
          <w:tcPr>
            <w:tcW w:w="800" w:type="dxa"/>
            <w:shd w:val="solid" w:color="FFFFFF" w:fill="auto"/>
          </w:tcPr>
          <w:p w14:paraId="53308EDB" w14:textId="77777777" w:rsidR="00516776" w:rsidRDefault="00516776" w:rsidP="00767D31">
            <w:pPr>
              <w:pStyle w:val="TAC"/>
              <w:rPr>
                <w:sz w:val="16"/>
                <w:szCs w:val="16"/>
              </w:rPr>
            </w:pPr>
            <w:r>
              <w:rPr>
                <w:sz w:val="16"/>
                <w:szCs w:val="16"/>
              </w:rPr>
              <w:t>CT#81</w:t>
            </w:r>
          </w:p>
        </w:tc>
        <w:tc>
          <w:tcPr>
            <w:tcW w:w="1094" w:type="dxa"/>
            <w:shd w:val="solid" w:color="FFFFFF" w:fill="auto"/>
          </w:tcPr>
          <w:p w14:paraId="08E5381C" w14:textId="77777777" w:rsidR="00516776" w:rsidRDefault="00516776" w:rsidP="00767D31">
            <w:pPr>
              <w:pStyle w:val="TAC"/>
              <w:rPr>
                <w:sz w:val="16"/>
                <w:szCs w:val="16"/>
              </w:rPr>
            </w:pPr>
            <w:r>
              <w:rPr>
                <w:sz w:val="16"/>
                <w:szCs w:val="16"/>
              </w:rPr>
              <w:t>CP-182054</w:t>
            </w:r>
          </w:p>
        </w:tc>
        <w:tc>
          <w:tcPr>
            <w:tcW w:w="567" w:type="dxa"/>
            <w:shd w:val="solid" w:color="FFFFFF" w:fill="auto"/>
          </w:tcPr>
          <w:p w14:paraId="5CA647C3" w14:textId="77777777" w:rsidR="00516776" w:rsidRDefault="00516776" w:rsidP="00767D31">
            <w:pPr>
              <w:pStyle w:val="TAL"/>
              <w:rPr>
                <w:sz w:val="16"/>
                <w:szCs w:val="16"/>
              </w:rPr>
            </w:pPr>
            <w:r>
              <w:rPr>
                <w:sz w:val="16"/>
                <w:szCs w:val="16"/>
              </w:rPr>
              <w:t>0014</w:t>
            </w:r>
          </w:p>
        </w:tc>
        <w:tc>
          <w:tcPr>
            <w:tcW w:w="283" w:type="dxa"/>
            <w:shd w:val="solid" w:color="FFFFFF" w:fill="auto"/>
          </w:tcPr>
          <w:p w14:paraId="721BE984" w14:textId="77777777" w:rsidR="00516776" w:rsidRDefault="00516776" w:rsidP="00767D31">
            <w:pPr>
              <w:pStyle w:val="TAR"/>
              <w:rPr>
                <w:sz w:val="16"/>
                <w:szCs w:val="16"/>
              </w:rPr>
            </w:pPr>
            <w:r>
              <w:rPr>
                <w:sz w:val="16"/>
                <w:szCs w:val="16"/>
              </w:rPr>
              <w:t>1</w:t>
            </w:r>
          </w:p>
        </w:tc>
        <w:tc>
          <w:tcPr>
            <w:tcW w:w="425" w:type="dxa"/>
            <w:shd w:val="solid" w:color="FFFFFF" w:fill="auto"/>
          </w:tcPr>
          <w:p w14:paraId="33DA5973" w14:textId="77777777" w:rsidR="00516776" w:rsidRDefault="00516776" w:rsidP="00767D31">
            <w:pPr>
              <w:pStyle w:val="TAC"/>
              <w:rPr>
                <w:sz w:val="16"/>
                <w:szCs w:val="16"/>
              </w:rPr>
            </w:pPr>
            <w:r>
              <w:rPr>
                <w:sz w:val="16"/>
                <w:szCs w:val="16"/>
              </w:rPr>
              <w:t>F</w:t>
            </w:r>
          </w:p>
        </w:tc>
        <w:tc>
          <w:tcPr>
            <w:tcW w:w="4962" w:type="dxa"/>
            <w:shd w:val="solid" w:color="FFFFFF" w:fill="auto"/>
          </w:tcPr>
          <w:p w14:paraId="5AA66B37" w14:textId="77777777" w:rsidR="00516776" w:rsidRPr="003A1A57" w:rsidRDefault="00516776" w:rsidP="00767D31">
            <w:pPr>
              <w:pStyle w:val="TAL"/>
              <w:rPr>
                <w:sz w:val="16"/>
                <w:szCs w:val="16"/>
              </w:rPr>
            </w:pPr>
            <w:r w:rsidRPr="004B6BFD">
              <w:rPr>
                <w:sz w:val="16"/>
                <w:szCs w:val="16"/>
              </w:rPr>
              <w:t>Clarification on Naming Conventions and Digits</w:t>
            </w:r>
          </w:p>
        </w:tc>
        <w:tc>
          <w:tcPr>
            <w:tcW w:w="708" w:type="dxa"/>
            <w:shd w:val="solid" w:color="FFFFFF" w:fill="auto"/>
          </w:tcPr>
          <w:p w14:paraId="3D6C0009" w14:textId="77777777" w:rsidR="00516776" w:rsidRDefault="00516776" w:rsidP="00767D31">
            <w:pPr>
              <w:pStyle w:val="TAC"/>
              <w:rPr>
                <w:sz w:val="16"/>
                <w:szCs w:val="16"/>
              </w:rPr>
            </w:pPr>
            <w:r>
              <w:rPr>
                <w:sz w:val="16"/>
                <w:szCs w:val="16"/>
              </w:rPr>
              <w:t>15.1.0</w:t>
            </w:r>
          </w:p>
        </w:tc>
      </w:tr>
      <w:tr w:rsidR="00516776" w:rsidRPr="006B0D02" w14:paraId="4EAE9D69" w14:textId="77777777" w:rsidTr="00767D31">
        <w:tc>
          <w:tcPr>
            <w:tcW w:w="800" w:type="dxa"/>
            <w:shd w:val="solid" w:color="FFFFFF" w:fill="auto"/>
          </w:tcPr>
          <w:p w14:paraId="01554250" w14:textId="77777777" w:rsidR="00516776" w:rsidRDefault="00516776" w:rsidP="00767D31">
            <w:pPr>
              <w:pStyle w:val="TAC"/>
              <w:rPr>
                <w:sz w:val="16"/>
                <w:szCs w:val="16"/>
              </w:rPr>
            </w:pPr>
            <w:r>
              <w:rPr>
                <w:sz w:val="16"/>
                <w:szCs w:val="16"/>
              </w:rPr>
              <w:t>2018-09</w:t>
            </w:r>
          </w:p>
        </w:tc>
        <w:tc>
          <w:tcPr>
            <w:tcW w:w="800" w:type="dxa"/>
            <w:shd w:val="solid" w:color="FFFFFF" w:fill="auto"/>
          </w:tcPr>
          <w:p w14:paraId="3EDDA6A4" w14:textId="77777777" w:rsidR="00516776" w:rsidRDefault="00516776" w:rsidP="00767D31">
            <w:pPr>
              <w:pStyle w:val="TAC"/>
              <w:rPr>
                <w:sz w:val="16"/>
                <w:szCs w:val="16"/>
              </w:rPr>
            </w:pPr>
            <w:r>
              <w:rPr>
                <w:sz w:val="16"/>
                <w:szCs w:val="16"/>
              </w:rPr>
              <w:t>CT#81</w:t>
            </w:r>
          </w:p>
        </w:tc>
        <w:tc>
          <w:tcPr>
            <w:tcW w:w="1094" w:type="dxa"/>
            <w:shd w:val="solid" w:color="FFFFFF" w:fill="auto"/>
          </w:tcPr>
          <w:p w14:paraId="584EC888" w14:textId="77777777" w:rsidR="00516776" w:rsidRDefault="00516776" w:rsidP="00767D31">
            <w:pPr>
              <w:pStyle w:val="TAC"/>
              <w:rPr>
                <w:sz w:val="16"/>
                <w:szCs w:val="16"/>
              </w:rPr>
            </w:pPr>
            <w:r>
              <w:rPr>
                <w:sz w:val="16"/>
                <w:szCs w:val="16"/>
              </w:rPr>
              <w:t>CP-182054</w:t>
            </w:r>
          </w:p>
        </w:tc>
        <w:tc>
          <w:tcPr>
            <w:tcW w:w="567" w:type="dxa"/>
            <w:shd w:val="solid" w:color="FFFFFF" w:fill="auto"/>
          </w:tcPr>
          <w:p w14:paraId="616FDE60" w14:textId="77777777" w:rsidR="00516776" w:rsidRDefault="00516776" w:rsidP="00767D31">
            <w:pPr>
              <w:pStyle w:val="TAL"/>
              <w:rPr>
                <w:sz w:val="16"/>
                <w:szCs w:val="16"/>
              </w:rPr>
            </w:pPr>
            <w:r>
              <w:rPr>
                <w:sz w:val="16"/>
                <w:szCs w:val="16"/>
              </w:rPr>
              <w:t>0015</w:t>
            </w:r>
          </w:p>
        </w:tc>
        <w:tc>
          <w:tcPr>
            <w:tcW w:w="283" w:type="dxa"/>
            <w:shd w:val="solid" w:color="FFFFFF" w:fill="auto"/>
          </w:tcPr>
          <w:p w14:paraId="1BB2E1F8" w14:textId="77777777" w:rsidR="00516776" w:rsidRDefault="00516776" w:rsidP="00767D31">
            <w:pPr>
              <w:pStyle w:val="TAR"/>
              <w:rPr>
                <w:sz w:val="16"/>
                <w:szCs w:val="16"/>
              </w:rPr>
            </w:pPr>
            <w:r>
              <w:rPr>
                <w:sz w:val="16"/>
                <w:szCs w:val="16"/>
              </w:rPr>
              <w:t>1</w:t>
            </w:r>
          </w:p>
        </w:tc>
        <w:tc>
          <w:tcPr>
            <w:tcW w:w="425" w:type="dxa"/>
            <w:shd w:val="solid" w:color="FFFFFF" w:fill="auto"/>
          </w:tcPr>
          <w:p w14:paraId="38939972" w14:textId="77777777" w:rsidR="00516776" w:rsidRDefault="00516776" w:rsidP="00767D31">
            <w:pPr>
              <w:pStyle w:val="TAC"/>
              <w:rPr>
                <w:sz w:val="16"/>
                <w:szCs w:val="16"/>
              </w:rPr>
            </w:pPr>
            <w:r>
              <w:rPr>
                <w:sz w:val="16"/>
                <w:szCs w:val="16"/>
              </w:rPr>
              <w:t>F</w:t>
            </w:r>
          </w:p>
        </w:tc>
        <w:tc>
          <w:tcPr>
            <w:tcW w:w="4962" w:type="dxa"/>
            <w:shd w:val="solid" w:color="FFFFFF" w:fill="auto"/>
          </w:tcPr>
          <w:p w14:paraId="117286A7" w14:textId="77777777" w:rsidR="00516776" w:rsidRPr="001E6C45" w:rsidRDefault="00516776" w:rsidP="00767D31">
            <w:pPr>
              <w:pStyle w:val="TAL"/>
              <w:rPr>
                <w:sz w:val="16"/>
                <w:szCs w:val="16"/>
              </w:rPr>
            </w:pPr>
            <w:r w:rsidRPr="004B6BFD">
              <w:rPr>
                <w:sz w:val="16"/>
                <w:szCs w:val="16"/>
              </w:rPr>
              <w:t>URIs of created resources</w:t>
            </w:r>
          </w:p>
        </w:tc>
        <w:tc>
          <w:tcPr>
            <w:tcW w:w="708" w:type="dxa"/>
            <w:shd w:val="solid" w:color="FFFFFF" w:fill="auto"/>
          </w:tcPr>
          <w:p w14:paraId="71A47F25" w14:textId="77777777" w:rsidR="00516776" w:rsidRDefault="00516776" w:rsidP="00767D31">
            <w:pPr>
              <w:pStyle w:val="TAC"/>
              <w:rPr>
                <w:sz w:val="16"/>
                <w:szCs w:val="16"/>
              </w:rPr>
            </w:pPr>
            <w:r>
              <w:rPr>
                <w:sz w:val="16"/>
                <w:szCs w:val="16"/>
              </w:rPr>
              <w:t>15.1.0</w:t>
            </w:r>
          </w:p>
        </w:tc>
      </w:tr>
      <w:tr w:rsidR="00516776" w:rsidRPr="006B0D02" w14:paraId="7917726E" w14:textId="77777777" w:rsidTr="00767D31">
        <w:tc>
          <w:tcPr>
            <w:tcW w:w="800" w:type="dxa"/>
            <w:shd w:val="solid" w:color="FFFFFF" w:fill="auto"/>
          </w:tcPr>
          <w:p w14:paraId="1BD99F70" w14:textId="77777777" w:rsidR="00516776" w:rsidRDefault="00516776" w:rsidP="00767D31">
            <w:pPr>
              <w:pStyle w:val="TAC"/>
              <w:rPr>
                <w:sz w:val="16"/>
                <w:szCs w:val="16"/>
              </w:rPr>
            </w:pPr>
            <w:r>
              <w:rPr>
                <w:sz w:val="16"/>
                <w:szCs w:val="16"/>
              </w:rPr>
              <w:t>2018-09</w:t>
            </w:r>
          </w:p>
        </w:tc>
        <w:tc>
          <w:tcPr>
            <w:tcW w:w="800" w:type="dxa"/>
            <w:shd w:val="solid" w:color="FFFFFF" w:fill="auto"/>
          </w:tcPr>
          <w:p w14:paraId="06C63A72" w14:textId="77777777" w:rsidR="00516776" w:rsidRDefault="00516776" w:rsidP="00767D31">
            <w:pPr>
              <w:pStyle w:val="TAC"/>
              <w:rPr>
                <w:sz w:val="16"/>
                <w:szCs w:val="16"/>
              </w:rPr>
            </w:pPr>
            <w:r>
              <w:rPr>
                <w:sz w:val="16"/>
                <w:szCs w:val="16"/>
              </w:rPr>
              <w:t>CT#81</w:t>
            </w:r>
          </w:p>
        </w:tc>
        <w:tc>
          <w:tcPr>
            <w:tcW w:w="1094" w:type="dxa"/>
            <w:shd w:val="solid" w:color="FFFFFF" w:fill="auto"/>
          </w:tcPr>
          <w:p w14:paraId="7DBCE813" w14:textId="77777777" w:rsidR="00516776" w:rsidRDefault="00516776" w:rsidP="00767D31">
            <w:pPr>
              <w:pStyle w:val="TAC"/>
              <w:rPr>
                <w:sz w:val="16"/>
                <w:szCs w:val="16"/>
              </w:rPr>
            </w:pPr>
            <w:r>
              <w:rPr>
                <w:sz w:val="16"/>
                <w:szCs w:val="16"/>
              </w:rPr>
              <w:t>CP-182054</w:t>
            </w:r>
          </w:p>
        </w:tc>
        <w:tc>
          <w:tcPr>
            <w:tcW w:w="567" w:type="dxa"/>
            <w:shd w:val="solid" w:color="FFFFFF" w:fill="auto"/>
          </w:tcPr>
          <w:p w14:paraId="532017BD" w14:textId="77777777" w:rsidR="00516776" w:rsidRDefault="00516776" w:rsidP="00767D31">
            <w:pPr>
              <w:pStyle w:val="TAL"/>
              <w:rPr>
                <w:sz w:val="16"/>
                <w:szCs w:val="16"/>
              </w:rPr>
            </w:pPr>
            <w:r>
              <w:rPr>
                <w:sz w:val="16"/>
                <w:szCs w:val="16"/>
              </w:rPr>
              <w:t>0016</w:t>
            </w:r>
          </w:p>
        </w:tc>
        <w:tc>
          <w:tcPr>
            <w:tcW w:w="283" w:type="dxa"/>
            <w:shd w:val="solid" w:color="FFFFFF" w:fill="auto"/>
          </w:tcPr>
          <w:p w14:paraId="113B8ACD" w14:textId="77777777" w:rsidR="00516776" w:rsidRDefault="00516776" w:rsidP="00767D31">
            <w:pPr>
              <w:pStyle w:val="TAR"/>
              <w:rPr>
                <w:sz w:val="16"/>
                <w:szCs w:val="16"/>
              </w:rPr>
            </w:pPr>
            <w:r>
              <w:rPr>
                <w:sz w:val="16"/>
                <w:szCs w:val="16"/>
              </w:rPr>
              <w:t>1</w:t>
            </w:r>
          </w:p>
        </w:tc>
        <w:tc>
          <w:tcPr>
            <w:tcW w:w="425" w:type="dxa"/>
            <w:shd w:val="solid" w:color="FFFFFF" w:fill="auto"/>
          </w:tcPr>
          <w:p w14:paraId="3448857C" w14:textId="77777777" w:rsidR="00516776" w:rsidRDefault="00516776" w:rsidP="00767D31">
            <w:pPr>
              <w:pStyle w:val="TAC"/>
              <w:rPr>
                <w:sz w:val="16"/>
                <w:szCs w:val="16"/>
              </w:rPr>
            </w:pPr>
            <w:r>
              <w:rPr>
                <w:sz w:val="16"/>
                <w:szCs w:val="16"/>
              </w:rPr>
              <w:t>F</w:t>
            </w:r>
          </w:p>
        </w:tc>
        <w:tc>
          <w:tcPr>
            <w:tcW w:w="4962" w:type="dxa"/>
            <w:shd w:val="solid" w:color="FFFFFF" w:fill="auto"/>
          </w:tcPr>
          <w:p w14:paraId="5D35A390" w14:textId="77777777" w:rsidR="00516776" w:rsidRPr="005D1E28" w:rsidRDefault="00516776" w:rsidP="00767D31">
            <w:pPr>
              <w:pStyle w:val="TAL"/>
              <w:rPr>
                <w:sz w:val="16"/>
                <w:szCs w:val="16"/>
              </w:rPr>
            </w:pPr>
            <w:r w:rsidRPr="004B6BFD">
              <w:rPr>
                <w:sz w:val="16"/>
                <w:szCs w:val="16"/>
              </w:rPr>
              <w:t>Custom operation in resource structure presentation</w:t>
            </w:r>
          </w:p>
        </w:tc>
        <w:tc>
          <w:tcPr>
            <w:tcW w:w="708" w:type="dxa"/>
            <w:shd w:val="solid" w:color="FFFFFF" w:fill="auto"/>
          </w:tcPr>
          <w:p w14:paraId="6DD0AA05" w14:textId="77777777" w:rsidR="00516776" w:rsidRDefault="00516776" w:rsidP="00767D31">
            <w:pPr>
              <w:pStyle w:val="TAC"/>
              <w:rPr>
                <w:sz w:val="16"/>
                <w:szCs w:val="16"/>
              </w:rPr>
            </w:pPr>
            <w:r>
              <w:rPr>
                <w:sz w:val="16"/>
                <w:szCs w:val="16"/>
              </w:rPr>
              <w:t>15.1.0</w:t>
            </w:r>
          </w:p>
        </w:tc>
      </w:tr>
      <w:tr w:rsidR="00516776" w:rsidRPr="006B0D02" w14:paraId="3B9EF8B2" w14:textId="77777777" w:rsidTr="00767D31">
        <w:tc>
          <w:tcPr>
            <w:tcW w:w="800" w:type="dxa"/>
            <w:shd w:val="solid" w:color="FFFFFF" w:fill="auto"/>
          </w:tcPr>
          <w:p w14:paraId="138DE677" w14:textId="77777777" w:rsidR="00516776" w:rsidRDefault="00516776" w:rsidP="00767D31">
            <w:pPr>
              <w:pStyle w:val="TAC"/>
              <w:rPr>
                <w:sz w:val="16"/>
                <w:szCs w:val="16"/>
              </w:rPr>
            </w:pPr>
            <w:r>
              <w:rPr>
                <w:sz w:val="16"/>
                <w:szCs w:val="16"/>
              </w:rPr>
              <w:t>2018-12</w:t>
            </w:r>
          </w:p>
        </w:tc>
        <w:tc>
          <w:tcPr>
            <w:tcW w:w="800" w:type="dxa"/>
            <w:shd w:val="solid" w:color="FFFFFF" w:fill="auto"/>
          </w:tcPr>
          <w:p w14:paraId="45CF2A7D" w14:textId="77777777" w:rsidR="00516776" w:rsidRDefault="00516776" w:rsidP="00767D31">
            <w:pPr>
              <w:pStyle w:val="TAC"/>
              <w:rPr>
                <w:sz w:val="16"/>
                <w:szCs w:val="16"/>
              </w:rPr>
            </w:pPr>
            <w:r>
              <w:rPr>
                <w:sz w:val="16"/>
                <w:szCs w:val="16"/>
              </w:rPr>
              <w:t>CT#82</w:t>
            </w:r>
          </w:p>
        </w:tc>
        <w:tc>
          <w:tcPr>
            <w:tcW w:w="1094" w:type="dxa"/>
            <w:shd w:val="solid" w:color="FFFFFF" w:fill="auto"/>
          </w:tcPr>
          <w:p w14:paraId="379DCD49" w14:textId="77777777" w:rsidR="00516776" w:rsidRDefault="00516776" w:rsidP="00767D31">
            <w:pPr>
              <w:pStyle w:val="TAC"/>
              <w:rPr>
                <w:sz w:val="16"/>
                <w:szCs w:val="16"/>
              </w:rPr>
            </w:pPr>
            <w:r>
              <w:rPr>
                <w:sz w:val="16"/>
                <w:szCs w:val="16"/>
              </w:rPr>
              <w:t>CP-183012</w:t>
            </w:r>
          </w:p>
        </w:tc>
        <w:tc>
          <w:tcPr>
            <w:tcW w:w="567" w:type="dxa"/>
            <w:shd w:val="solid" w:color="FFFFFF" w:fill="auto"/>
          </w:tcPr>
          <w:p w14:paraId="3BD9351F" w14:textId="77777777" w:rsidR="00516776" w:rsidRDefault="00516776" w:rsidP="00767D31">
            <w:pPr>
              <w:pStyle w:val="TAL"/>
              <w:rPr>
                <w:sz w:val="16"/>
                <w:szCs w:val="16"/>
              </w:rPr>
            </w:pPr>
            <w:r>
              <w:rPr>
                <w:sz w:val="16"/>
                <w:szCs w:val="16"/>
              </w:rPr>
              <w:t>0018</w:t>
            </w:r>
          </w:p>
        </w:tc>
        <w:tc>
          <w:tcPr>
            <w:tcW w:w="283" w:type="dxa"/>
            <w:shd w:val="solid" w:color="FFFFFF" w:fill="auto"/>
          </w:tcPr>
          <w:p w14:paraId="16D7CAAB" w14:textId="77777777" w:rsidR="00516776" w:rsidRDefault="00516776" w:rsidP="00767D31">
            <w:pPr>
              <w:pStyle w:val="TAR"/>
              <w:rPr>
                <w:sz w:val="16"/>
                <w:szCs w:val="16"/>
              </w:rPr>
            </w:pPr>
            <w:r>
              <w:rPr>
                <w:sz w:val="16"/>
                <w:szCs w:val="16"/>
              </w:rPr>
              <w:t>2</w:t>
            </w:r>
          </w:p>
        </w:tc>
        <w:tc>
          <w:tcPr>
            <w:tcW w:w="425" w:type="dxa"/>
            <w:shd w:val="solid" w:color="FFFFFF" w:fill="auto"/>
          </w:tcPr>
          <w:p w14:paraId="6F86C4E1" w14:textId="77777777" w:rsidR="00516776" w:rsidRDefault="00516776" w:rsidP="00767D31">
            <w:pPr>
              <w:pStyle w:val="TAC"/>
              <w:rPr>
                <w:sz w:val="16"/>
                <w:szCs w:val="16"/>
              </w:rPr>
            </w:pPr>
            <w:r>
              <w:rPr>
                <w:sz w:val="16"/>
                <w:szCs w:val="16"/>
              </w:rPr>
              <w:t>F</w:t>
            </w:r>
          </w:p>
        </w:tc>
        <w:tc>
          <w:tcPr>
            <w:tcW w:w="4962" w:type="dxa"/>
            <w:shd w:val="solid" w:color="FFFFFF" w:fill="auto"/>
          </w:tcPr>
          <w:p w14:paraId="203BE5E0" w14:textId="77777777" w:rsidR="00516776" w:rsidRPr="004B6BFD" w:rsidRDefault="00516776" w:rsidP="00767D31">
            <w:pPr>
              <w:pStyle w:val="TAL"/>
              <w:rPr>
                <w:sz w:val="16"/>
                <w:szCs w:val="16"/>
              </w:rPr>
            </w:pPr>
            <w:r w:rsidRPr="0082048A">
              <w:rPr>
                <w:sz w:val="16"/>
                <w:szCs w:val="16"/>
              </w:rPr>
              <w:t>Attribute Presence Conditions</w:t>
            </w:r>
          </w:p>
        </w:tc>
        <w:tc>
          <w:tcPr>
            <w:tcW w:w="708" w:type="dxa"/>
            <w:shd w:val="solid" w:color="FFFFFF" w:fill="auto"/>
          </w:tcPr>
          <w:p w14:paraId="34EE78D9" w14:textId="77777777" w:rsidR="00516776" w:rsidRDefault="00516776" w:rsidP="00767D31">
            <w:pPr>
              <w:pStyle w:val="TAC"/>
              <w:rPr>
                <w:sz w:val="16"/>
                <w:szCs w:val="16"/>
              </w:rPr>
            </w:pPr>
            <w:r>
              <w:rPr>
                <w:sz w:val="16"/>
                <w:szCs w:val="16"/>
              </w:rPr>
              <w:t>15.2.0</w:t>
            </w:r>
          </w:p>
        </w:tc>
      </w:tr>
      <w:tr w:rsidR="00516776" w:rsidRPr="006B0D02" w14:paraId="5BC5777F" w14:textId="77777777" w:rsidTr="00767D31">
        <w:tc>
          <w:tcPr>
            <w:tcW w:w="800" w:type="dxa"/>
            <w:shd w:val="solid" w:color="FFFFFF" w:fill="auto"/>
          </w:tcPr>
          <w:p w14:paraId="5CB792AA" w14:textId="77777777" w:rsidR="00516776" w:rsidRDefault="00516776" w:rsidP="00767D31">
            <w:pPr>
              <w:pStyle w:val="TAC"/>
              <w:rPr>
                <w:sz w:val="16"/>
                <w:szCs w:val="16"/>
              </w:rPr>
            </w:pPr>
            <w:r>
              <w:rPr>
                <w:sz w:val="16"/>
                <w:szCs w:val="16"/>
              </w:rPr>
              <w:t>2018-12</w:t>
            </w:r>
          </w:p>
        </w:tc>
        <w:tc>
          <w:tcPr>
            <w:tcW w:w="800" w:type="dxa"/>
            <w:shd w:val="solid" w:color="FFFFFF" w:fill="auto"/>
          </w:tcPr>
          <w:p w14:paraId="098260F9" w14:textId="77777777" w:rsidR="00516776" w:rsidRDefault="00516776" w:rsidP="00767D31">
            <w:pPr>
              <w:pStyle w:val="TAC"/>
              <w:rPr>
                <w:sz w:val="16"/>
                <w:szCs w:val="16"/>
              </w:rPr>
            </w:pPr>
            <w:r>
              <w:rPr>
                <w:sz w:val="16"/>
                <w:szCs w:val="16"/>
              </w:rPr>
              <w:t>CT#82</w:t>
            </w:r>
          </w:p>
        </w:tc>
        <w:tc>
          <w:tcPr>
            <w:tcW w:w="1094" w:type="dxa"/>
            <w:shd w:val="solid" w:color="FFFFFF" w:fill="auto"/>
          </w:tcPr>
          <w:p w14:paraId="69CEE26F" w14:textId="77777777" w:rsidR="00516776" w:rsidRDefault="00516776" w:rsidP="00767D31">
            <w:pPr>
              <w:pStyle w:val="TAC"/>
              <w:rPr>
                <w:sz w:val="16"/>
                <w:szCs w:val="16"/>
              </w:rPr>
            </w:pPr>
            <w:r>
              <w:rPr>
                <w:sz w:val="16"/>
                <w:szCs w:val="16"/>
              </w:rPr>
              <w:t>CP-183012</w:t>
            </w:r>
          </w:p>
        </w:tc>
        <w:tc>
          <w:tcPr>
            <w:tcW w:w="567" w:type="dxa"/>
            <w:shd w:val="solid" w:color="FFFFFF" w:fill="auto"/>
          </w:tcPr>
          <w:p w14:paraId="40D19C15" w14:textId="77777777" w:rsidR="00516776" w:rsidRDefault="00516776" w:rsidP="00767D31">
            <w:pPr>
              <w:pStyle w:val="TAL"/>
              <w:rPr>
                <w:sz w:val="16"/>
                <w:szCs w:val="16"/>
              </w:rPr>
            </w:pPr>
            <w:r>
              <w:rPr>
                <w:sz w:val="16"/>
                <w:szCs w:val="16"/>
              </w:rPr>
              <w:t>0019</w:t>
            </w:r>
          </w:p>
        </w:tc>
        <w:tc>
          <w:tcPr>
            <w:tcW w:w="283" w:type="dxa"/>
            <w:shd w:val="solid" w:color="FFFFFF" w:fill="auto"/>
          </w:tcPr>
          <w:p w14:paraId="445DB0B7" w14:textId="77777777" w:rsidR="00516776" w:rsidRDefault="00516776" w:rsidP="00767D31">
            <w:pPr>
              <w:pStyle w:val="TAR"/>
              <w:rPr>
                <w:sz w:val="16"/>
                <w:szCs w:val="16"/>
              </w:rPr>
            </w:pPr>
            <w:r>
              <w:rPr>
                <w:sz w:val="16"/>
                <w:szCs w:val="16"/>
              </w:rPr>
              <w:t>1</w:t>
            </w:r>
          </w:p>
        </w:tc>
        <w:tc>
          <w:tcPr>
            <w:tcW w:w="425" w:type="dxa"/>
            <w:shd w:val="solid" w:color="FFFFFF" w:fill="auto"/>
          </w:tcPr>
          <w:p w14:paraId="59512336" w14:textId="77777777" w:rsidR="00516776" w:rsidRDefault="00516776" w:rsidP="00767D31">
            <w:pPr>
              <w:pStyle w:val="TAC"/>
              <w:rPr>
                <w:sz w:val="16"/>
                <w:szCs w:val="16"/>
              </w:rPr>
            </w:pPr>
            <w:r>
              <w:rPr>
                <w:sz w:val="16"/>
                <w:szCs w:val="16"/>
              </w:rPr>
              <w:t>F</w:t>
            </w:r>
          </w:p>
        </w:tc>
        <w:tc>
          <w:tcPr>
            <w:tcW w:w="4962" w:type="dxa"/>
            <w:shd w:val="solid" w:color="FFFFFF" w:fill="auto"/>
          </w:tcPr>
          <w:p w14:paraId="18C0BA71" w14:textId="77777777" w:rsidR="00516776" w:rsidRPr="0082048A" w:rsidRDefault="00516776" w:rsidP="00767D31">
            <w:pPr>
              <w:pStyle w:val="TAL"/>
              <w:rPr>
                <w:sz w:val="16"/>
                <w:szCs w:val="16"/>
              </w:rPr>
            </w:pPr>
            <w:r w:rsidRPr="00C04468">
              <w:rPr>
                <w:sz w:val="16"/>
                <w:szCs w:val="16"/>
              </w:rPr>
              <w:t>Version addressed by references within OpenAPI files</w:t>
            </w:r>
          </w:p>
        </w:tc>
        <w:tc>
          <w:tcPr>
            <w:tcW w:w="708" w:type="dxa"/>
            <w:shd w:val="solid" w:color="FFFFFF" w:fill="auto"/>
          </w:tcPr>
          <w:p w14:paraId="34BD4323" w14:textId="77777777" w:rsidR="00516776" w:rsidRDefault="00516776" w:rsidP="00767D31">
            <w:pPr>
              <w:pStyle w:val="TAC"/>
              <w:rPr>
                <w:sz w:val="16"/>
                <w:szCs w:val="16"/>
              </w:rPr>
            </w:pPr>
            <w:r>
              <w:rPr>
                <w:sz w:val="16"/>
                <w:szCs w:val="16"/>
              </w:rPr>
              <w:t>15.2.0</w:t>
            </w:r>
          </w:p>
        </w:tc>
      </w:tr>
      <w:tr w:rsidR="00516776" w:rsidRPr="006B0D02" w14:paraId="245EC768" w14:textId="77777777" w:rsidTr="00767D31">
        <w:tc>
          <w:tcPr>
            <w:tcW w:w="800" w:type="dxa"/>
            <w:shd w:val="solid" w:color="FFFFFF" w:fill="auto"/>
          </w:tcPr>
          <w:p w14:paraId="41861E8D" w14:textId="77777777" w:rsidR="00516776" w:rsidRDefault="00516776" w:rsidP="00767D31">
            <w:pPr>
              <w:pStyle w:val="TAC"/>
              <w:rPr>
                <w:sz w:val="16"/>
                <w:szCs w:val="16"/>
              </w:rPr>
            </w:pPr>
            <w:r>
              <w:rPr>
                <w:sz w:val="16"/>
                <w:szCs w:val="16"/>
              </w:rPr>
              <w:t>2018-12</w:t>
            </w:r>
          </w:p>
        </w:tc>
        <w:tc>
          <w:tcPr>
            <w:tcW w:w="800" w:type="dxa"/>
            <w:shd w:val="solid" w:color="FFFFFF" w:fill="auto"/>
          </w:tcPr>
          <w:p w14:paraId="514ED1C7" w14:textId="77777777" w:rsidR="00516776" w:rsidRDefault="00516776" w:rsidP="00767D31">
            <w:pPr>
              <w:pStyle w:val="TAC"/>
              <w:rPr>
                <w:sz w:val="16"/>
                <w:szCs w:val="16"/>
              </w:rPr>
            </w:pPr>
            <w:r>
              <w:rPr>
                <w:sz w:val="16"/>
                <w:szCs w:val="16"/>
              </w:rPr>
              <w:t>CT#82</w:t>
            </w:r>
          </w:p>
        </w:tc>
        <w:tc>
          <w:tcPr>
            <w:tcW w:w="1094" w:type="dxa"/>
            <w:shd w:val="solid" w:color="FFFFFF" w:fill="auto"/>
          </w:tcPr>
          <w:p w14:paraId="57D28EDE" w14:textId="77777777" w:rsidR="00516776" w:rsidRDefault="00516776" w:rsidP="00767D31">
            <w:pPr>
              <w:pStyle w:val="TAC"/>
              <w:rPr>
                <w:sz w:val="16"/>
                <w:szCs w:val="16"/>
              </w:rPr>
            </w:pPr>
            <w:r>
              <w:rPr>
                <w:sz w:val="16"/>
                <w:szCs w:val="16"/>
              </w:rPr>
              <w:t>CP-183012</w:t>
            </w:r>
          </w:p>
        </w:tc>
        <w:tc>
          <w:tcPr>
            <w:tcW w:w="567" w:type="dxa"/>
            <w:shd w:val="solid" w:color="FFFFFF" w:fill="auto"/>
          </w:tcPr>
          <w:p w14:paraId="43BFB0BE" w14:textId="77777777" w:rsidR="00516776" w:rsidRDefault="00516776" w:rsidP="00767D31">
            <w:pPr>
              <w:pStyle w:val="TAL"/>
              <w:rPr>
                <w:sz w:val="16"/>
                <w:szCs w:val="16"/>
              </w:rPr>
            </w:pPr>
            <w:r>
              <w:rPr>
                <w:sz w:val="16"/>
                <w:szCs w:val="16"/>
              </w:rPr>
              <w:t>0020</w:t>
            </w:r>
          </w:p>
        </w:tc>
        <w:tc>
          <w:tcPr>
            <w:tcW w:w="283" w:type="dxa"/>
            <w:shd w:val="solid" w:color="FFFFFF" w:fill="auto"/>
          </w:tcPr>
          <w:p w14:paraId="2BEC378D" w14:textId="77777777" w:rsidR="00516776" w:rsidRDefault="00516776" w:rsidP="00767D31">
            <w:pPr>
              <w:pStyle w:val="TAR"/>
              <w:rPr>
                <w:sz w:val="16"/>
                <w:szCs w:val="16"/>
              </w:rPr>
            </w:pPr>
            <w:r>
              <w:rPr>
                <w:sz w:val="16"/>
                <w:szCs w:val="16"/>
              </w:rPr>
              <w:t>2</w:t>
            </w:r>
          </w:p>
        </w:tc>
        <w:tc>
          <w:tcPr>
            <w:tcW w:w="425" w:type="dxa"/>
            <w:shd w:val="solid" w:color="FFFFFF" w:fill="auto"/>
          </w:tcPr>
          <w:p w14:paraId="201BDD7D" w14:textId="77777777" w:rsidR="00516776" w:rsidRDefault="00516776" w:rsidP="00767D31">
            <w:pPr>
              <w:pStyle w:val="TAC"/>
              <w:rPr>
                <w:sz w:val="16"/>
                <w:szCs w:val="16"/>
              </w:rPr>
            </w:pPr>
            <w:r>
              <w:rPr>
                <w:sz w:val="16"/>
                <w:szCs w:val="16"/>
              </w:rPr>
              <w:t>F</w:t>
            </w:r>
          </w:p>
        </w:tc>
        <w:tc>
          <w:tcPr>
            <w:tcW w:w="4962" w:type="dxa"/>
            <w:shd w:val="solid" w:color="FFFFFF" w:fill="auto"/>
          </w:tcPr>
          <w:p w14:paraId="680CBFE7" w14:textId="77777777" w:rsidR="00516776" w:rsidRPr="00C04468" w:rsidRDefault="00516776" w:rsidP="00767D31">
            <w:pPr>
              <w:pStyle w:val="TAL"/>
              <w:rPr>
                <w:sz w:val="16"/>
                <w:szCs w:val="16"/>
              </w:rPr>
            </w:pPr>
            <w:r w:rsidRPr="00C04468">
              <w:rPr>
                <w:rFonts w:hint="eastAsia"/>
                <w:sz w:val="16"/>
                <w:szCs w:val="16"/>
              </w:rPr>
              <w:t>Resolve Editor's Note</w:t>
            </w:r>
          </w:p>
        </w:tc>
        <w:tc>
          <w:tcPr>
            <w:tcW w:w="708" w:type="dxa"/>
            <w:shd w:val="solid" w:color="FFFFFF" w:fill="auto"/>
          </w:tcPr>
          <w:p w14:paraId="4C2AE34C" w14:textId="77777777" w:rsidR="00516776" w:rsidRDefault="00516776" w:rsidP="00767D31">
            <w:pPr>
              <w:pStyle w:val="TAC"/>
              <w:rPr>
                <w:sz w:val="16"/>
                <w:szCs w:val="16"/>
              </w:rPr>
            </w:pPr>
            <w:r>
              <w:rPr>
                <w:sz w:val="16"/>
                <w:szCs w:val="16"/>
              </w:rPr>
              <w:t>15.2.0</w:t>
            </w:r>
          </w:p>
        </w:tc>
      </w:tr>
      <w:tr w:rsidR="00516776" w:rsidRPr="006B0D02" w14:paraId="2A77A0E4" w14:textId="77777777" w:rsidTr="00767D31">
        <w:tc>
          <w:tcPr>
            <w:tcW w:w="800" w:type="dxa"/>
            <w:shd w:val="solid" w:color="FFFFFF" w:fill="auto"/>
          </w:tcPr>
          <w:p w14:paraId="6314B0BA" w14:textId="77777777" w:rsidR="00516776" w:rsidRDefault="00516776" w:rsidP="00767D31">
            <w:pPr>
              <w:pStyle w:val="TAC"/>
              <w:rPr>
                <w:sz w:val="16"/>
                <w:szCs w:val="16"/>
              </w:rPr>
            </w:pPr>
            <w:r>
              <w:rPr>
                <w:sz w:val="16"/>
                <w:szCs w:val="16"/>
              </w:rPr>
              <w:t>2018-12</w:t>
            </w:r>
          </w:p>
        </w:tc>
        <w:tc>
          <w:tcPr>
            <w:tcW w:w="800" w:type="dxa"/>
            <w:shd w:val="solid" w:color="FFFFFF" w:fill="auto"/>
          </w:tcPr>
          <w:p w14:paraId="2BCCC882" w14:textId="77777777" w:rsidR="00516776" w:rsidRDefault="00516776" w:rsidP="00767D31">
            <w:pPr>
              <w:pStyle w:val="TAC"/>
              <w:rPr>
                <w:sz w:val="16"/>
                <w:szCs w:val="16"/>
              </w:rPr>
            </w:pPr>
            <w:r>
              <w:rPr>
                <w:sz w:val="16"/>
                <w:szCs w:val="16"/>
              </w:rPr>
              <w:t>CT#82</w:t>
            </w:r>
          </w:p>
        </w:tc>
        <w:tc>
          <w:tcPr>
            <w:tcW w:w="1094" w:type="dxa"/>
            <w:shd w:val="solid" w:color="FFFFFF" w:fill="auto"/>
          </w:tcPr>
          <w:p w14:paraId="6A34DD25" w14:textId="77777777" w:rsidR="00516776" w:rsidRDefault="00516776" w:rsidP="00767D31">
            <w:pPr>
              <w:pStyle w:val="TAC"/>
              <w:rPr>
                <w:sz w:val="16"/>
                <w:szCs w:val="16"/>
              </w:rPr>
            </w:pPr>
            <w:r>
              <w:rPr>
                <w:sz w:val="16"/>
                <w:szCs w:val="16"/>
              </w:rPr>
              <w:t>CP-183012</w:t>
            </w:r>
          </w:p>
        </w:tc>
        <w:tc>
          <w:tcPr>
            <w:tcW w:w="567" w:type="dxa"/>
            <w:shd w:val="solid" w:color="FFFFFF" w:fill="auto"/>
          </w:tcPr>
          <w:p w14:paraId="0914BDF2" w14:textId="77777777" w:rsidR="00516776" w:rsidRDefault="00516776" w:rsidP="00767D31">
            <w:pPr>
              <w:pStyle w:val="TAL"/>
              <w:rPr>
                <w:sz w:val="16"/>
                <w:szCs w:val="16"/>
              </w:rPr>
            </w:pPr>
            <w:r>
              <w:rPr>
                <w:sz w:val="16"/>
                <w:szCs w:val="16"/>
              </w:rPr>
              <w:t>0021</w:t>
            </w:r>
          </w:p>
        </w:tc>
        <w:tc>
          <w:tcPr>
            <w:tcW w:w="283" w:type="dxa"/>
            <w:shd w:val="solid" w:color="FFFFFF" w:fill="auto"/>
          </w:tcPr>
          <w:p w14:paraId="7BC796CC" w14:textId="77777777" w:rsidR="00516776" w:rsidRDefault="00516776" w:rsidP="00767D31">
            <w:pPr>
              <w:pStyle w:val="TAR"/>
              <w:rPr>
                <w:sz w:val="16"/>
                <w:szCs w:val="16"/>
              </w:rPr>
            </w:pPr>
          </w:p>
        </w:tc>
        <w:tc>
          <w:tcPr>
            <w:tcW w:w="425" w:type="dxa"/>
            <w:shd w:val="solid" w:color="FFFFFF" w:fill="auto"/>
          </w:tcPr>
          <w:p w14:paraId="32F0FE8E" w14:textId="77777777" w:rsidR="00516776" w:rsidRDefault="00516776" w:rsidP="00767D31">
            <w:pPr>
              <w:pStyle w:val="TAC"/>
              <w:rPr>
                <w:sz w:val="16"/>
                <w:szCs w:val="16"/>
              </w:rPr>
            </w:pPr>
            <w:r>
              <w:rPr>
                <w:sz w:val="16"/>
                <w:szCs w:val="16"/>
              </w:rPr>
              <w:t>F</w:t>
            </w:r>
          </w:p>
        </w:tc>
        <w:tc>
          <w:tcPr>
            <w:tcW w:w="4962" w:type="dxa"/>
            <w:shd w:val="solid" w:color="FFFFFF" w:fill="auto"/>
          </w:tcPr>
          <w:p w14:paraId="62625D88" w14:textId="77777777" w:rsidR="00516776" w:rsidRPr="00C04468" w:rsidRDefault="00516776" w:rsidP="00767D31">
            <w:pPr>
              <w:pStyle w:val="TAL"/>
              <w:rPr>
                <w:sz w:val="16"/>
                <w:szCs w:val="16"/>
              </w:rPr>
            </w:pPr>
            <w:r w:rsidRPr="007B5C3A">
              <w:rPr>
                <w:sz w:val="16"/>
                <w:szCs w:val="16"/>
              </w:rPr>
              <w:t>Attribute with Any Type</w:t>
            </w:r>
          </w:p>
        </w:tc>
        <w:tc>
          <w:tcPr>
            <w:tcW w:w="708" w:type="dxa"/>
            <w:shd w:val="solid" w:color="FFFFFF" w:fill="auto"/>
          </w:tcPr>
          <w:p w14:paraId="72AB2356" w14:textId="77777777" w:rsidR="00516776" w:rsidRDefault="00516776" w:rsidP="00767D31">
            <w:pPr>
              <w:pStyle w:val="TAC"/>
              <w:rPr>
                <w:sz w:val="16"/>
                <w:szCs w:val="16"/>
              </w:rPr>
            </w:pPr>
            <w:r>
              <w:rPr>
                <w:sz w:val="16"/>
                <w:szCs w:val="16"/>
              </w:rPr>
              <w:t>15.2.0</w:t>
            </w:r>
          </w:p>
        </w:tc>
      </w:tr>
      <w:tr w:rsidR="00516776" w:rsidRPr="006B0D02" w14:paraId="35384801" w14:textId="77777777" w:rsidTr="00767D31">
        <w:tc>
          <w:tcPr>
            <w:tcW w:w="800" w:type="dxa"/>
            <w:shd w:val="solid" w:color="FFFFFF" w:fill="auto"/>
          </w:tcPr>
          <w:p w14:paraId="4A640E0A" w14:textId="77777777" w:rsidR="00516776" w:rsidRDefault="00516776" w:rsidP="00767D31">
            <w:pPr>
              <w:pStyle w:val="TAC"/>
              <w:rPr>
                <w:sz w:val="16"/>
                <w:szCs w:val="16"/>
              </w:rPr>
            </w:pPr>
            <w:r>
              <w:rPr>
                <w:sz w:val="16"/>
                <w:szCs w:val="16"/>
              </w:rPr>
              <w:t>2018-12</w:t>
            </w:r>
          </w:p>
        </w:tc>
        <w:tc>
          <w:tcPr>
            <w:tcW w:w="800" w:type="dxa"/>
            <w:shd w:val="solid" w:color="FFFFFF" w:fill="auto"/>
          </w:tcPr>
          <w:p w14:paraId="7B7B6CD9" w14:textId="77777777" w:rsidR="00516776" w:rsidRDefault="00516776" w:rsidP="00767D31">
            <w:pPr>
              <w:pStyle w:val="TAC"/>
              <w:rPr>
                <w:sz w:val="16"/>
                <w:szCs w:val="16"/>
              </w:rPr>
            </w:pPr>
            <w:r>
              <w:rPr>
                <w:sz w:val="16"/>
                <w:szCs w:val="16"/>
              </w:rPr>
              <w:t>CT#82</w:t>
            </w:r>
          </w:p>
        </w:tc>
        <w:tc>
          <w:tcPr>
            <w:tcW w:w="1094" w:type="dxa"/>
            <w:shd w:val="solid" w:color="FFFFFF" w:fill="auto"/>
          </w:tcPr>
          <w:p w14:paraId="490BAB28" w14:textId="77777777" w:rsidR="00516776" w:rsidRDefault="00516776" w:rsidP="00767D31">
            <w:pPr>
              <w:pStyle w:val="TAC"/>
              <w:rPr>
                <w:sz w:val="16"/>
                <w:szCs w:val="16"/>
              </w:rPr>
            </w:pPr>
            <w:r>
              <w:rPr>
                <w:sz w:val="16"/>
                <w:szCs w:val="16"/>
              </w:rPr>
              <w:t>CP-183012</w:t>
            </w:r>
          </w:p>
        </w:tc>
        <w:tc>
          <w:tcPr>
            <w:tcW w:w="567" w:type="dxa"/>
            <w:shd w:val="solid" w:color="FFFFFF" w:fill="auto"/>
          </w:tcPr>
          <w:p w14:paraId="5FB1EDC7" w14:textId="77777777" w:rsidR="00516776" w:rsidRDefault="00516776" w:rsidP="00767D31">
            <w:pPr>
              <w:pStyle w:val="TAL"/>
              <w:rPr>
                <w:sz w:val="16"/>
                <w:szCs w:val="16"/>
              </w:rPr>
            </w:pPr>
            <w:r>
              <w:rPr>
                <w:sz w:val="16"/>
                <w:szCs w:val="16"/>
              </w:rPr>
              <w:t>0022</w:t>
            </w:r>
          </w:p>
        </w:tc>
        <w:tc>
          <w:tcPr>
            <w:tcW w:w="283" w:type="dxa"/>
            <w:shd w:val="solid" w:color="FFFFFF" w:fill="auto"/>
          </w:tcPr>
          <w:p w14:paraId="47FBD9BD" w14:textId="77777777" w:rsidR="00516776" w:rsidRDefault="00516776" w:rsidP="00767D31">
            <w:pPr>
              <w:pStyle w:val="TAR"/>
              <w:rPr>
                <w:sz w:val="16"/>
                <w:szCs w:val="16"/>
              </w:rPr>
            </w:pPr>
          </w:p>
        </w:tc>
        <w:tc>
          <w:tcPr>
            <w:tcW w:w="425" w:type="dxa"/>
            <w:shd w:val="solid" w:color="FFFFFF" w:fill="auto"/>
          </w:tcPr>
          <w:p w14:paraId="23DCF776" w14:textId="77777777" w:rsidR="00516776" w:rsidRDefault="00516776" w:rsidP="00767D31">
            <w:pPr>
              <w:pStyle w:val="TAC"/>
              <w:rPr>
                <w:sz w:val="16"/>
                <w:szCs w:val="16"/>
              </w:rPr>
            </w:pPr>
            <w:r>
              <w:rPr>
                <w:sz w:val="16"/>
                <w:szCs w:val="16"/>
              </w:rPr>
              <w:t>F</w:t>
            </w:r>
          </w:p>
        </w:tc>
        <w:tc>
          <w:tcPr>
            <w:tcW w:w="4962" w:type="dxa"/>
            <w:shd w:val="solid" w:color="FFFFFF" w:fill="auto"/>
          </w:tcPr>
          <w:p w14:paraId="6F0E2E80" w14:textId="77777777" w:rsidR="00516776" w:rsidRPr="007B5C3A" w:rsidRDefault="00516776" w:rsidP="00767D31">
            <w:pPr>
              <w:pStyle w:val="TAL"/>
              <w:rPr>
                <w:sz w:val="16"/>
                <w:szCs w:val="16"/>
              </w:rPr>
            </w:pPr>
            <w:r w:rsidRPr="0079056C">
              <w:rPr>
                <w:sz w:val="16"/>
                <w:szCs w:val="16"/>
                <w:lang w:val="en-US"/>
              </w:rPr>
              <w:t>Incorrect resource URI structure presentation</w:t>
            </w:r>
          </w:p>
        </w:tc>
        <w:tc>
          <w:tcPr>
            <w:tcW w:w="708" w:type="dxa"/>
            <w:shd w:val="solid" w:color="FFFFFF" w:fill="auto"/>
          </w:tcPr>
          <w:p w14:paraId="0E1ACD07" w14:textId="77777777" w:rsidR="00516776" w:rsidRDefault="00516776" w:rsidP="00767D31">
            <w:pPr>
              <w:pStyle w:val="TAC"/>
              <w:rPr>
                <w:sz w:val="16"/>
                <w:szCs w:val="16"/>
              </w:rPr>
            </w:pPr>
            <w:r>
              <w:rPr>
                <w:sz w:val="16"/>
                <w:szCs w:val="16"/>
              </w:rPr>
              <w:t>15.2.0</w:t>
            </w:r>
          </w:p>
        </w:tc>
      </w:tr>
      <w:tr w:rsidR="00516776" w:rsidRPr="006B0D02" w14:paraId="6E26FBE6" w14:textId="77777777" w:rsidTr="00767D31">
        <w:tc>
          <w:tcPr>
            <w:tcW w:w="800" w:type="dxa"/>
            <w:shd w:val="solid" w:color="FFFFFF" w:fill="auto"/>
          </w:tcPr>
          <w:p w14:paraId="4B2F2C9F" w14:textId="77777777" w:rsidR="00516776" w:rsidRDefault="00516776" w:rsidP="00767D31">
            <w:pPr>
              <w:pStyle w:val="TAC"/>
              <w:rPr>
                <w:sz w:val="16"/>
                <w:szCs w:val="16"/>
              </w:rPr>
            </w:pPr>
            <w:r>
              <w:rPr>
                <w:sz w:val="16"/>
                <w:szCs w:val="16"/>
              </w:rPr>
              <w:t>2018-12</w:t>
            </w:r>
          </w:p>
        </w:tc>
        <w:tc>
          <w:tcPr>
            <w:tcW w:w="800" w:type="dxa"/>
            <w:shd w:val="solid" w:color="FFFFFF" w:fill="auto"/>
          </w:tcPr>
          <w:p w14:paraId="6BCFBCEE" w14:textId="77777777" w:rsidR="00516776" w:rsidRDefault="00516776" w:rsidP="00767D31">
            <w:pPr>
              <w:pStyle w:val="TAC"/>
              <w:rPr>
                <w:sz w:val="16"/>
                <w:szCs w:val="16"/>
              </w:rPr>
            </w:pPr>
            <w:r>
              <w:rPr>
                <w:sz w:val="16"/>
                <w:szCs w:val="16"/>
              </w:rPr>
              <w:t>CT#82</w:t>
            </w:r>
          </w:p>
        </w:tc>
        <w:tc>
          <w:tcPr>
            <w:tcW w:w="1094" w:type="dxa"/>
            <w:shd w:val="solid" w:color="FFFFFF" w:fill="auto"/>
          </w:tcPr>
          <w:p w14:paraId="1B8FE941" w14:textId="77777777" w:rsidR="00516776" w:rsidRDefault="00516776" w:rsidP="00767D31">
            <w:pPr>
              <w:pStyle w:val="TAC"/>
              <w:rPr>
                <w:sz w:val="16"/>
                <w:szCs w:val="16"/>
              </w:rPr>
            </w:pPr>
            <w:r>
              <w:rPr>
                <w:sz w:val="16"/>
                <w:szCs w:val="16"/>
              </w:rPr>
              <w:t>CP-183012</w:t>
            </w:r>
          </w:p>
        </w:tc>
        <w:tc>
          <w:tcPr>
            <w:tcW w:w="567" w:type="dxa"/>
            <w:shd w:val="solid" w:color="FFFFFF" w:fill="auto"/>
          </w:tcPr>
          <w:p w14:paraId="7AF42093" w14:textId="77777777" w:rsidR="00516776" w:rsidRDefault="00516776" w:rsidP="00767D31">
            <w:pPr>
              <w:pStyle w:val="TAL"/>
              <w:rPr>
                <w:sz w:val="16"/>
                <w:szCs w:val="16"/>
              </w:rPr>
            </w:pPr>
            <w:r>
              <w:rPr>
                <w:sz w:val="16"/>
                <w:szCs w:val="16"/>
              </w:rPr>
              <w:t>0023</w:t>
            </w:r>
          </w:p>
        </w:tc>
        <w:tc>
          <w:tcPr>
            <w:tcW w:w="283" w:type="dxa"/>
            <w:shd w:val="solid" w:color="FFFFFF" w:fill="auto"/>
          </w:tcPr>
          <w:p w14:paraId="0292AFED" w14:textId="77777777" w:rsidR="00516776" w:rsidRDefault="00516776" w:rsidP="00767D31">
            <w:pPr>
              <w:pStyle w:val="TAR"/>
              <w:rPr>
                <w:sz w:val="16"/>
                <w:szCs w:val="16"/>
              </w:rPr>
            </w:pPr>
            <w:r>
              <w:rPr>
                <w:sz w:val="16"/>
                <w:szCs w:val="16"/>
              </w:rPr>
              <w:t>1</w:t>
            </w:r>
          </w:p>
        </w:tc>
        <w:tc>
          <w:tcPr>
            <w:tcW w:w="425" w:type="dxa"/>
            <w:shd w:val="solid" w:color="FFFFFF" w:fill="auto"/>
          </w:tcPr>
          <w:p w14:paraId="5073C8C6" w14:textId="77777777" w:rsidR="00516776" w:rsidRDefault="00516776" w:rsidP="00767D31">
            <w:pPr>
              <w:pStyle w:val="TAC"/>
              <w:rPr>
                <w:sz w:val="16"/>
                <w:szCs w:val="16"/>
              </w:rPr>
            </w:pPr>
            <w:r>
              <w:rPr>
                <w:sz w:val="16"/>
                <w:szCs w:val="16"/>
              </w:rPr>
              <w:t>F</w:t>
            </w:r>
          </w:p>
        </w:tc>
        <w:tc>
          <w:tcPr>
            <w:tcW w:w="4962" w:type="dxa"/>
            <w:shd w:val="solid" w:color="FFFFFF" w:fill="auto"/>
          </w:tcPr>
          <w:p w14:paraId="04EA3E2F" w14:textId="77777777" w:rsidR="00516776" w:rsidRPr="0079056C" w:rsidRDefault="00516776" w:rsidP="00767D31">
            <w:pPr>
              <w:pStyle w:val="TAL"/>
              <w:rPr>
                <w:sz w:val="16"/>
                <w:szCs w:val="16"/>
                <w:lang w:val="en-US"/>
              </w:rPr>
            </w:pPr>
            <w:r w:rsidRPr="009E2063">
              <w:rPr>
                <w:sz w:val="16"/>
                <w:szCs w:val="16"/>
              </w:rPr>
              <w:t>Storage of OpenAPI files within a central directory</w:t>
            </w:r>
          </w:p>
        </w:tc>
        <w:tc>
          <w:tcPr>
            <w:tcW w:w="708" w:type="dxa"/>
            <w:shd w:val="solid" w:color="FFFFFF" w:fill="auto"/>
          </w:tcPr>
          <w:p w14:paraId="29604AEC" w14:textId="77777777" w:rsidR="00516776" w:rsidRDefault="00516776" w:rsidP="00767D31">
            <w:pPr>
              <w:pStyle w:val="TAC"/>
              <w:rPr>
                <w:sz w:val="16"/>
                <w:szCs w:val="16"/>
              </w:rPr>
            </w:pPr>
            <w:r>
              <w:rPr>
                <w:sz w:val="16"/>
                <w:szCs w:val="16"/>
              </w:rPr>
              <w:t>15.2.0</w:t>
            </w:r>
          </w:p>
        </w:tc>
      </w:tr>
      <w:tr w:rsidR="00516776" w:rsidRPr="006B0D02" w14:paraId="4F152709" w14:textId="77777777" w:rsidTr="00767D31">
        <w:tc>
          <w:tcPr>
            <w:tcW w:w="800" w:type="dxa"/>
            <w:shd w:val="solid" w:color="FFFFFF" w:fill="auto"/>
          </w:tcPr>
          <w:p w14:paraId="689AA149" w14:textId="77777777" w:rsidR="00516776" w:rsidRDefault="00516776" w:rsidP="00767D31">
            <w:pPr>
              <w:pStyle w:val="TAC"/>
              <w:rPr>
                <w:sz w:val="16"/>
                <w:szCs w:val="16"/>
              </w:rPr>
            </w:pPr>
            <w:r>
              <w:rPr>
                <w:sz w:val="16"/>
                <w:szCs w:val="16"/>
              </w:rPr>
              <w:t>2018-12</w:t>
            </w:r>
          </w:p>
        </w:tc>
        <w:tc>
          <w:tcPr>
            <w:tcW w:w="800" w:type="dxa"/>
            <w:shd w:val="solid" w:color="FFFFFF" w:fill="auto"/>
          </w:tcPr>
          <w:p w14:paraId="0F2A5BBE" w14:textId="77777777" w:rsidR="00516776" w:rsidRDefault="00516776" w:rsidP="00767D31">
            <w:pPr>
              <w:pStyle w:val="TAC"/>
              <w:rPr>
                <w:sz w:val="16"/>
                <w:szCs w:val="16"/>
              </w:rPr>
            </w:pPr>
            <w:r>
              <w:rPr>
                <w:sz w:val="16"/>
                <w:szCs w:val="16"/>
              </w:rPr>
              <w:t>CT#82</w:t>
            </w:r>
          </w:p>
        </w:tc>
        <w:tc>
          <w:tcPr>
            <w:tcW w:w="1094" w:type="dxa"/>
            <w:shd w:val="solid" w:color="FFFFFF" w:fill="auto"/>
          </w:tcPr>
          <w:p w14:paraId="670E42EA" w14:textId="77777777" w:rsidR="00516776" w:rsidRDefault="00516776" w:rsidP="00767D31">
            <w:pPr>
              <w:pStyle w:val="TAC"/>
              <w:rPr>
                <w:sz w:val="16"/>
                <w:szCs w:val="16"/>
              </w:rPr>
            </w:pPr>
            <w:r>
              <w:rPr>
                <w:sz w:val="16"/>
                <w:szCs w:val="16"/>
              </w:rPr>
              <w:t>CP-183012</w:t>
            </w:r>
          </w:p>
        </w:tc>
        <w:tc>
          <w:tcPr>
            <w:tcW w:w="567" w:type="dxa"/>
            <w:shd w:val="solid" w:color="FFFFFF" w:fill="auto"/>
          </w:tcPr>
          <w:p w14:paraId="292A025F" w14:textId="77777777" w:rsidR="00516776" w:rsidRDefault="00516776" w:rsidP="00767D31">
            <w:pPr>
              <w:pStyle w:val="TAL"/>
              <w:rPr>
                <w:sz w:val="16"/>
                <w:szCs w:val="16"/>
              </w:rPr>
            </w:pPr>
            <w:r>
              <w:rPr>
                <w:sz w:val="16"/>
                <w:szCs w:val="16"/>
              </w:rPr>
              <w:t>0025</w:t>
            </w:r>
          </w:p>
        </w:tc>
        <w:tc>
          <w:tcPr>
            <w:tcW w:w="283" w:type="dxa"/>
            <w:shd w:val="solid" w:color="FFFFFF" w:fill="auto"/>
          </w:tcPr>
          <w:p w14:paraId="4BA9B78D" w14:textId="77777777" w:rsidR="00516776" w:rsidRDefault="00516776" w:rsidP="00767D31">
            <w:pPr>
              <w:pStyle w:val="TAR"/>
              <w:rPr>
                <w:sz w:val="16"/>
                <w:szCs w:val="16"/>
              </w:rPr>
            </w:pPr>
            <w:r>
              <w:rPr>
                <w:sz w:val="16"/>
                <w:szCs w:val="16"/>
              </w:rPr>
              <w:t>3</w:t>
            </w:r>
          </w:p>
        </w:tc>
        <w:tc>
          <w:tcPr>
            <w:tcW w:w="425" w:type="dxa"/>
            <w:shd w:val="solid" w:color="FFFFFF" w:fill="auto"/>
          </w:tcPr>
          <w:p w14:paraId="48F3692C" w14:textId="77777777" w:rsidR="00516776" w:rsidRDefault="00516776" w:rsidP="00767D31">
            <w:pPr>
              <w:pStyle w:val="TAC"/>
              <w:rPr>
                <w:sz w:val="16"/>
                <w:szCs w:val="16"/>
              </w:rPr>
            </w:pPr>
            <w:r>
              <w:rPr>
                <w:sz w:val="16"/>
                <w:szCs w:val="16"/>
              </w:rPr>
              <w:t>F</w:t>
            </w:r>
          </w:p>
        </w:tc>
        <w:tc>
          <w:tcPr>
            <w:tcW w:w="4962" w:type="dxa"/>
            <w:shd w:val="solid" w:color="FFFFFF" w:fill="auto"/>
          </w:tcPr>
          <w:p w14:paraId="3D16ABBB" w14:textId="77777777" w:rsidR="00516776" w:rsidRPr="009E2063" w:rsidRDefault="00516776" w:rsidP="00767D31">
            <w:pPr>
              <w:pStyle w:val="TAL"/>
              <w:rPr>
                <w:sz w:val="16"/>
                <w:szCs w:val="16"/>
              </w:rPr>
            </w:pPr>
            <w:r w:rsidRPr="004F02F1">
              <w:rPr>
                <w:rFonts w:hint="eastAsia"/>
                <w:sz w:val="16"/>
                <w:szCs w:val="16"/>
              </w:rPr>
              <w:t>Complex query expression</w:t>
            </w:r>
          </w:p>
        </w:tc>
        <w:tc>
          <w:tcPr>
            <w:tcW w:w="708" w:type="dxa"/>
            <w:shd w:val="solid" w:color="FFFFFF" w:fill="auto"/>
          </w:tcPr>
          <w:p w14:paraId="29C6EA3E" w14:textId="77777777" w:rsidR="00516776" w:rsidRDefault="00516776" w:rsidP="00767D31">
            <w:pPr>
              <w:pStyle w:val="TAC"/>
              <w:rPr>
                <w:sz w:val="16"/>
                <w:szCs w:val="16"/>
              </w:rPr>
            </w:pPr>
            <w:r>
              <w:rPr>
                <w:sz w:val="16"/>
                <w:szCs w:val="16"/>
              </w:rPr>
              <w:t>15.2.0</w:t>
            </w:r>
          </w:p>
        </w:tc>
      </w:tr>
      <w:tr w:rsidR="00516776" w:rsidRPr="006B0D02" w14:paraId="4120875B" w14:textId="77777777" w:rsidTr="00767D31">
        <w:tc>
          <w:tcPr>
            <w:tcW w:w="800" w:type="dxa"/>
            <w:shd w:val="solid" w:color="FFFFFF" w:fill="auto"/>
          </w:tcPr>
          <w:p w14:paraId="79876E4A" w14:textId="77777777" w:rsidR="00516776" w:rsidRDefault="00516776" w:rsidP="00767D31">
            <w:pPr>
              <w:pStyle w:val="TAC"/>
              <w:rPr>
                <w:sz w:val="16"/>
                <w:szCs w:val="16"/>
              </w:rPr>
            </w:pPr>
            <w:r>
              <w:rPr>
                <w:sz w:val="16"/>
                <w:szCs w:val="16"/>
              </w:rPr>
              <w:t>2018-12</w:t>
            </w:r>
          </w:p>
        </w:tc>
        <w:tc>
          <w:tcPr>
            <w:tcW w:w="800" w:type="dxa"/>
            <w:shd w:val="solid" w:color="FFFFFF" w:fill="auto"/>
          </w:tcPr>
          <w:p w14:paraId="5B9F0DE8" w14:textId="77777777" w:rsidR="00516776" w:rsidRDefault="00516776" w:rsidP="00767D31">
            <w:pPr>
              <w:pStyle w:val="TAC"/>
              <w:rPr>
                <w:sz w:val="16"/>
                <w:szCs w:val="16"/>
              </w:rPr>
            </w:pPr>
            <w:r>
              <w:rPr>
                <w:sz w:val="16"/>
                <w:szCs w:val="16"/>
              </w:rPr>
              <w:t>CT#82</w:t>
            </w:r>
          </w:p>
        </w:tc>
        <w:tc>
          <w:tcPr>
            <w:tcW w:w="1094" w:type="dxa"/>
            <w:shd w:val="solid" w:color="FFFFFF" w:fill="auto"/>
          </w:tcPr>
          <w:p w14:paraId="7FE57563" w14:textId="77777777" w:rsidR="00516776" w:rsidRDefault="00516776" w:rsidP="00767D31">
            <w:pPr>
              <w:pStyle w:val="TAC"/>
              <w:rPr>
                <w:sz w:val="16"/>
                <w:szCs w:val="16"/>
              </w:rPr>
            </w:pPr>
            <w:r>
              <w:rPr>
                <w:sz w:val="16"/>
                <w:szCs w:val="16"/>
              </w:rPr>
              <w:t>CP-183012</w:t>
            </w:r>
          </w:p>
        </w:tc>
        <w:tc>
          <w:tcPr>
            <w:tcW w:w="567" w:type="dxa"/>
            <w:shd w:val="solid" w:color="FFFFFF" w:fill="auto"/>
          </w:tcPr>
          <w:p w14:paraId="20D55DB0" w14:textId="77777777" w:rsidR="00516776" w:rsidRDefault="00516776" w:rsidP="00767D31">
            <w:pPr>
              <w:pStyle w:val="TAL"/>
              <w:rPr>
                <w:sz w:val="16"/>
                <w:szCs w:val="16"/>
              </w:rPr>
            </w:pPr>
            <w:r>
              <w:rPr>
                <w:sz w:val="16"/>
                <w:szCs w:val="16"/>
              </w:rPr>
              <w:t>0031</w:t>
            </w:r>
          </w:p>
        </w:tc>
        <w:tc>
          <w:tcPr>
            <w:tcW w:w="283" w:type="dxa"/>
            <w:shd w:val="solid" w:color="FFFFFF" w:fill="auto"/>
          </w:tcPr>
          <w:p w14:paraId="3477F331" w14:textId="77777777" w:rsidR="00516776" w:rsidRDefault="00516776" w:rsidP="00767D31">
            <w:pPr>
              <w:pStyle w:val="TAR"/>
              <w:rPr>
                <w:sz w:val="16"/>
                <w:szCs w:val="16"/>
              </w:rPr>
            </w:pPr>
            <w:r>
              <w:rPr>
                <w:sz w:val="16"/>
                <w:szCs w:val="16"/>
              </w:rPr>
              <w:t>1</w:t>
            </w:r>
          </w:p>
        </w:tc>
        <w:tc>
          <w:tcPr>
            <w:tcW w:w="425" w:type="dxa"/>
            <w:shd w:val="solid" w:color="FFFFFF" w:fill="auto"/>
          </w:tcPr>
          <w:p w14:paraId="78B978DD" w14:textId="77777777" w:rsidR="00516776" w:rsidRDefault="00516776" w:rsidP="00767D31">
            <w:pPr>
              <w:pStyle w:val="TAC"/>
              <w:rPr>
                <w:sz w:val="16"/>
                <w:szCs w:val="16"/>
              </w:rPr>
            </w:pPr>
            <w:r>
              <w:rPr>
                <w:sz w:val="16"/>
                <w:szCs w:val="16"/>
              </w:rPr>
              <w:t>F</w:t>
            </w:r>
          </w:p>
        </w:tc>
        <w:tc>
          <w:tcPr>
            <w:tcW w:w="4962" w:type="dxa"/>
            <w:shd w:val="solid" w:color="FFFFFF" w:fill="auto"/>
          </w:tcPr>
          <w:p w14:paraId="7E5E9CDC" w14:textId="77777777" w:rsidR="00516776" w:rsidRPr="004F02F1" w:rsidRDefault="00516776" w:rsidP="00767D31">
            <w:pPr>
              <w:pStyle w:val="TAL"/>
              <w:rPr>
                <w:sz w:val="16"/>
                <w:szCs w:val="16"/>
              </w:rPr>
            </w:pPr>
            <w:r w:rsidRPr="00285FA3">
              <w:rPr>
                <w:sz w:val="16"/>
                <w:szCs w:val="16"/>
              </w:rPr>
              <w:t>Correction and Clarification on Security Requirements</w:t>
            </w:r>
          </w:p>
        </w:tc>
        <w:tc>
          <w:tcPr>
            <w:tcW w:w="708" w:type="dxa"/>
            <w:shd w:val="solid" w:color="FFFFFF" w:fill="auto"/>
          </w:tcPr>
          <w:p w14:paraId="0EB49764" w14:textId="77777777" w:rsidR="00516776" w:rsidRDefault="00516776" w:rsidP="00767D31">
            <w:pPr>
              <w:pStyle w:val="TAC"/>
              <w:rPr>
                <w:sz w:val="16"/>
                <w:szCs w:val="16"/>
              </w:rPr>
            </w:pPr>
            <w:r>
              <w:rPr>
                <w:sz w:val="16"/>
                <w:szCs w:val="16"/>
              </w:rPr>
              <w:t>15.2.0</w:t>
            </w:r>
          </w:p>
        </w:tc>
      </w:tr>
      <w:tr w:rsidR="00516776" w:rsidRPr="006B0D02" w14:paraId="4483D453" w14:textId="77777777" w:rsidTr="00767D31">
        <w:tc>
          <w:tcPr>
            <w:tcW w:w="800" w:type="dxa"/>
            <w:shd w:val="solid" w:color="FFFFFF" w:fill="auto"/>
          </w:tcPr>
          <w:p w14:paraId="17F59876" w14:textId="77777777" w:rsidR="00516776" w:rsidRDefault="00516776" w:rsidP="00767D31">
            <w:pPr>
              <w:pStyle w:val="TAC"/>
              <w:rPr>
                <w:sz w:val="16"/>
                <w:szCs w:val="16"/>
              </w:rPr>
            </w:pPr>
            <w:r>
              <w:rPr>
                <w:sz w:val="16"/>
                <w:szCs w:val="16"/>
              </w:rPr>
              <w:t>2018-12</w:t>
            </w:r>
          </w:p>
        </w:tc>
        <w:tc>
          <w:tcPr>
            <w:tcW w:w="800" w:type="dxa"/>
            <w:shd w:val="solid" w:color="FFFFFF" w:fill="auto"/>
          </w:tcPr>
          <w:p w14:paraId="43E697A5" w14:textId="77777777" w:rsidR="00516776" w:rsidRDefault="00516776" w:rsidP="00767D31">
            <w:pPr>
              <w:pStyle w:val="TAC"/>
              <w:rPr>
                <w:sz w:val="16"/>
                <w:szCs w:val="16"/>
              </w:rPr>
            </w:pPr>
            <w:r>
              <w:rPr>
                <w:sz w:val="16"/>
                <w:szCs w:val="16"/>
              </w:rPr>
              <w:t>CT#82</w:t>
            </w:r>
          </w:p>
        </w:tc>
        <w:tc>
          <w:tcPr>
            <w:tcW w:w="1094" w:type="dxa"/>
            <w:shd w:val="solid" w:color="FFFFFF" w:fill="auto"/>
          </w:tcPr>
          <w:p w14:paraId="0054784D" w14:textId="77777777" w:rsidR="00516776" w:rsidRDefault="00516776" w:rsidP="00767D31">
            <w:pPr>
              <w:pStyle w:val="TAC"/>
              <w:rPr>
                <w:sz w:val="16"/>
                <w:szCs w:val="16"/>
              </w:rPr>
            </w:pPr>
            <w:r>
              <w:rPr>
                <w:sz w:val="16"/>
                <w:szCs w:val="16"/>
              </w:rPr>
              <w:t>CP-183012</w:t>
            </w:r>
          </w:p>
        </w:tc>
        <w:tc>
          <w:tcPr>
            <w:tcW w:w="567" w:type="dxa"/>
            <w:shd w:val="solid" w:color="FFFFFF" w:fill="auto"/>
          </w:tcPr>
          <w:p w14:paraId="4397CFE7" w14:textId="77777777" w:rsidR="00516776" w:rsidRDefault="00516776" w:rsidP="00767D31">
            <w:pPr>
              <w:pStyle w:val="TAL"/>
              <w:rPr>
                <w:sz w:val="16"/>
                <w:szCs w:val="16"/>
              </w:rPr>
            </w:pPr>
            <w:r>
              <w:rPr>
                <w:sz w:val="16"/>
                <w:szCs w:val="16"/>
              </w:rPr>
              <w:t>0032</w:t>
            </w:r>
          </w:p>
        </w:tc>
        <w:tc>
          <w:tcPr>
            <w:tcW w:w="283" w:type="dxa"/>
            <w:shd w:val="solid" w:color="FFFFFF" w:fill="auto"/>
          </w:tcPr>
          <w:p w14:paraId="320FB806" w14:textId="77777777" w:rsidR="00516776" w:rsidRDefault="00516776" w:rsidP="00767D31">
            <w:pPr>
              <w:pStyle w:val="TAR"/>
              <w:rPr>
                <w:sz w:val="16"/>
                <w:szCs w:val="16"/>
              </w:rPr>
            </w:pPr>
            <w:r>
              <w:rPr>
                <w:sz w:val="16"/>
                <w:szCs w:val="16"/>
              </w:rPr>
              <w:t>2</w:t>
            </w:r>
          </w:p>
        </w:tc>
        <w:tc>
          <w:tcPr>
            <w:tcW w:w="425" w:type="dxa"/>
            <w:shd w:val="solid" w:color="FFFFFF" w:fill="auto"/>
          </w:tcPr>
          <w:p w14:paraId="20137DA5" w14:textId="77777777" w:rsidR="00516776" w:rsidRDefault="00516776" w:rsidP="00767D31">
            <w:pPr>
              <w:pStyle w:val="TAC"/>
              <w:rPr>
                <w:sz w:val="16"/>
                <w:szCs w:val="16"/>
              </w:rPr>
            </w:pPr>
            <w:r>
              <w:rPr>
                <w:sz w:val="16"/>
                <w:szCs w:val="16"/>
              </w:rPr>
              <w:t>R</w:t>
            </w:r>
          </w:p>
        </w:tc>
        <w:tc>
          <w:tcPr>
            <w:tcW w:w="4962" w:type="dxa"/>
            <w:shd w:val="solid" w:color="FFFFFF" w:fill="auto"/>
          </w:tcPr>
          <w:p w14:paraId="26C7F703" w14:textId="77777777" w:rsidR="00516776" w:rsidRPr="00285FA3" w:rsidRDefault="00516776" w:rsidP="00767D31">
            <w:pPr>
              <w:pStyle w:val="TAL"/>
              <w:rPr>
                <w:sz w:val="16"/>
                <w:szCs w:val="16"/>
              </w:rPr>
            </w:pPr>
            <w:r w:rsidRPr="0051200F">
              <w:rPr>
                <w:rFonts w:hint="eastAsia"/>
                <w:sz w:val="16"/>
                <w:szCs w:val="16"/>
              </w:rPr>
              <w:t>Subscription Lifetime</w:t>
            </w:r>
            <w:r w:rsidRPr="0051200F">
              <w:rPr>
                <w:sz w:val="16"/>
                <w:szCs w:val="16"/>
              </w:rPr>
              <w:t xml:space="preserve"> for Subscribe / Notify operations</w:t>
            </w:r>
          </w:p>
        </w:tc>
        <w:tc>
          <w:tcPr>
            <w:tcW w:w="708" w:type="dxa"/>
            <w:shd w:val="solid" w:color="FFFFFF" w:fill="auto"/>
          </w:tcPr>
          <w:p w14:paraId="605C0049" w14:textId="77777777" w:rsidR="00516776" w:rsidRDefault="00516776" w:rsidP="00767D31">
            <w:pPr>
              <w:pStyle w:val="TAC"/>
              <w:rPr>
                <w:sz w:val="16"/>
                <w:szCs w:val="16"/>
              </w:rPr>
            </w:pPr>
            <w:r>
              <w:rPr>
                <w:sz w:val="16"/>
                <w:szCs w:val="16"/>
              </w:rPr>
              <w:t>15.2.0</w:t>
            </w:r>
          </w:p>
        </w:tc>
      </w:tr>
      <w:tr w:rsidR="00516776" w:rsidRPr="006B0D02" w14:paraId="45CB1941" w14:textId="77777777" w:rsidTr="00767D31">
        <w:tc>
          <w:tcPr>
            <w:tcW w:w="800" w:type="dxa"/>
            <w:shd w:val="solid" w:color="FFFFFF" w:fill="auto"/>
          </w:tcPr>
          <w:p w14:paraId="10754BE6" w14:textId="77777777" w:rsidR="00516776" w:rsidRDefault="00516776" w:rsidP="00767D31">
            <w:pPr>
              <w:pStyle w:val="TAC"/>
              <w:rPr>
                <w:sz w:val="16"/>
                <w:szCs w:val="16"/>
              </w:rPr>
            </w:pPr>
            <w:r>
              <w:rPr>
                <w:sz w:val="16"/>
                <w:szCs w:val="16"/>
              </w:rPr>
              <w:t>2018-12</w:t>
            </w:r>
          </w:p>
        </w:tc>
        <w:tc>
          <w:tcPr>
            <w:tcW w:w="800" w:type="dxa"/>
            <w:shd w:val="solid" w:color="FFFFFF" w:fill="auto"/>
          </w:tcPr>
          <w:p w14:paraId="7EED5E90" w14:textId="77777777" w:rsidR="00516776" w:rsidRDefault="00516776" w:rsidP="00767D31">
            <w:pPr>
              <w:pStyle w:val="TAC"/>
              <w:rPr>
                <w:sz w:val="16"/>
                <w:szCs w:val="16"/>
              </w:rPr>
            </w:pPr>
            <w:r>
              <w:rPr>
                <w:sz w:val="16"/>
                <w:szCs w:val="16"/>
              </w:rPr>
              <w:t>CT#82</w:t>
            </w:r>
          </w:p>
        </w:tc>
        <w:tc>
          <w:tcPr>
            <w:tcW w:w="1094" w:type="dxa"/>
            <w:shd w:val="solid" w:color="FFFFFF" w:fill="auto"/>
          </w:tcPr>
          <w:p w14:paraId="7351BA5D" w14:textId="77777777" w:rsidR="00516776" w:rsidRDefault="00516776" w:rsidP="00767D31">
            <w:pPr>
              <w:pStyle w:val="TAC"/>
              <w:rPr>
                <w:sz w:val="16"/>
                <w:szCs w:val="16"/>
              </w:rPr>
            </w:pPr>
            <w:r>
              <w:rPr>
                <w:sz w:val="16"/>
                <w:szCs w:val="16"/>
              </w:rPr>
              <w:t>CP-183012</w:t>
            </w:r>
          </w:p>
        </w:tc>
        <w:tc>
          <w:tcPr>
            <w:tcW w:w="567" w:type="dxa"/>
            <w:shd w:val="solid" w:color="FFFFFF" w:fill="auto"/>
          </w:tcPr>
          <w:p w14:paraId="21676BF6" w14:textId="77777777" w:rsidR="00516776" w:rsidRDefault="00516776" w:rsidP="00767D31">
            <w:pPr>
              <w:pStyle w:val="TAL"/>
              <w:rPr>
                <w:sz w:val="16"/>
                <w:szCs w:val="16"/>
              </w:rPr>
            </w:pPr>
            <w:r>
              <w:rPr>
                <w:sz w:val="16"/>
                <w:szCs w:val="16"/>
              </w:rPr>
              <w:t>0033</w:t>
            </w:r>
          </w:p>
        </w:tc>
        <w:tc>
          <w:tcPr>
            <w:tcW w:w="283" w:type="dxa"/>
            <w:shd w:val="solid" w:color="FFFFFF" w:fill="auto"/>
          </w:tcPr>
          <w:p w14:paraId="17A57EAE" w14:textId="77777777" w:rsidR="00516776" w:rsidRDefault="00516776" w:rsidP="00767D31">
            <w:pPr>
              <w:pStyle w:val="TAR"/>
              <w:rPr>
                <w:sz w:val="16"/>
                <w:szCs w:val="16"/>
              </w:rPr>
            </w:pPr>
          </w:p>
        </w:tc>
        <w:tc>
          <w:tcPr>
            <w:tcW w:w="425" w:type="dxa"/>
            <w:shd w:val="solid" w:color="FFFFFF" w:fill="auto"/>
          </w:tcPr>
          <w:p w14:paraId="42F9A989" w14:textId="77777777" w:rsidR="00516776" w:rsidRDefault="00516776" w:rsidP="00767D31">
            <w:pPr>
              <w:pStyle w:val="TAC"/>
              <w:rPr>
                <w:sz w:val="16"/>
                <w:szCs w:val="16"/>
              </w:rPr>
            </w:pPr>
            <w:r>
              <w:rPr>
                <w:sz w:val="16"/>
                <w:szCs w:val="16"/>
              </w:rPr>
              <w:t>F</w:t>
            </w:r>
          </w:p>
        </w:tc>
        <w:tc>
          <w:tcPr>
            <w:tcW w:w="4962" w:type="dxa"/>
            <w:shd w:val="solid" w:color="FFFFFF" w:fill="auto"/>
          </w:tcPr>
          <w:p w14:paraId="7EE9BBD1" w14:textId="77777777" w:rsidR="00516776" w:rsidRPr="0051200F" w:rsidRDefault="00516776" w:rsidP="00767D31">
            <w:pPr>
              <w:pStyle w:val="TAL"/>
              <w:rPr>
                <w:sz w:val="16"/>
                <w:szCs w:val="16"/>
              </w:rPr>
            </w:pPr>
            <w:r w:rsidRPr="00DD2B70">
              <w:rPr>
                <w:sz w:val="16"/>
                <w:szCs w:val="16"/>
              </w:rPr>
              <w:t>Usage of the "tags" field in OpenAPI</w:t>
            </w:r>
          </w:p>
        </w:tc>
        <w:tc>
          <w:tcPr>
            <w:tcW w:w="708" w:type="dxa"/>
            <w:shd w:val="solid" w:color="FFFFFF" w:fill="auto"/>
          </w:tcPr>
          <w:p w14:paraId="67D732F7" w14:textId="77777777" w:rsidR="00516776" w:rsidRDefault="00516776" w:rsidP="00767D31">
            <w:pPr>
              <w:pStyle w:val="TAC"/>
              <w:rPr>
                <w:sz w:val="16"/>
                <w:szCs w:val="16"/>
              </w:rPr>
            </w:pPr>
            <w:r>
              <w:rPr>
                <w:sz w:val="16"/>
                <w:szCs w:val="16"/>
              </w:rPr>
              <w:t>15.2.0</w:t>
            </w:r>
          </w:p>
        </w:tc>
      </w:tr>
      <w:tr w:rsidR="00516776" w:rsidRPr="006B0D02" w14:paraId="66C70E87" w14:textId="77777777" w:rsidTr="00767D31">
        <w:tc>
          <w:tcPr>
            <w:tcW w:w="800" w:type="dxa"/>
            <w:shd w:val="solid" w:color="FFFFFF" w:fill="auto"/>
          </w:tcPr>
          <w:p w14:paraId="1B949F31" w14:textId="77777777" w:rsidR="00516776" w:rsidRDefault="00516776" w:rsidP="00767D31">
            <w:pPr>
              <w:pStyle w:val="TAC"/>
              <w:rPr>
                <w:sz w:val="16"/>
                <w:szCs w:val="16"/>
              </w:rPr>
            </w:pPr>
            <w:r>
              <w:rPr>
                <w:sz w:val="16"/>
                <w:szCs w:val="16"/>
              </w:rPr>
              <w:t>2018-12</w:t>
            </w:r>
          </w:p>
        </w:tc>
        <w:tc>
          <w:tcPr>
            <w:tcW w:w="800" w:type="dxa"/>
            <w:shd w:val="solid" w:color="FFFFFF" w:fill="auto"/>
          </w:tcPr>
          <w:p w14:paraId="2FABE6B4" w14:textId="77777777" w:rsidR="00516776" w:rsidRDefault="00516776" w:rsidP="00767D31">
            <w:pPr>
              <w:pStyle w:val="TAC"/>
              <w:rPr>
                <w:sz w:val="16"/>
                <w:szCs w:val="16"/>
              </w:rPr>
            </w:pPr>
            <w:r>
              <w:rPr>
                <w:sz w:val="16"/>
                <w:szCs w:val="16"/>
              </w:rPr>
              <w:t>CT#82</w:t>
            </w:r>
          </w:p>
        </w:tc>
        <w:tc>
          <w:tcPr>
            <w:tcW w:w="1094" w:type="dxa"/>
            <w:shd w:val="solid" w:color="FFFFFF" w:fill="auto"/>
          </w:tcPr>
          <w:p w14:paraId="70BE614D" w14:textId="77777777" w:rsidR="00516776" w:rsidRDefault="00516776" w:rsidP="00767D31">
            <w:pPr>
              <w:pStyle w:val="TAC"/>
              <w:rPr>
                <w:sz w:val="16"/>
                <w:szCs w:val="16"/>
              </w:rPr>
            </w:pPr>
            <w:r>
              <w:rPr>
                <w:sz w:val="16"/>
                <w:szCs w:val="16"/>
              </w:rPr>
              <w:t>CP-183012</w:t>
            </w:r>
          </w:p>
        </w:tc>
        <w:tc>
          <w:tcPr>
            <w:tcW w:w="567" w:type="dxa"/>
            <w:shd w:val="solid" w:color="FFFFFF" w:fill="auto"/>
          </w:tcPr>
          <w:p w14:paraId="52A7C5FA" w14:textId="77777777" w:rsidR="00516776" w:rsidRDefault="00516776" w:rsidP="00767D31">
            <w:pPr>
              <w:pStyle w:val="TAL"/>
              <w:rPr>
                <w:sz w:val="16"/>
                <w:szCs w:val="16"/>
              </w:rPr>
            </w:pPr>
            <w:r>
              <w:rPr>
                <w:sz w:val="16"/>
                <w:szCs w:val="16"/>
              </w:rPr>
              <w:t>0035</w:t>
            </w:r>
          </w:p>
        </w:tc>
        <w:tc>
          <w:tcPr>
            <w:tcW w:w="283" w:type="dxa"/>
            <w:shd w:val="solid" w:color="FFFFFF" w:fill="auto"/>
          </w:tcPr>
          <w:p w14:paraId="0962DD2B" w14:textId="77777777" w:rsidR="00516776" w:rsidRDefault="00516776" w:rsidP="00767D31">
            <w:pPr>
              <w:pStyle w:val="TAR"/>
              <w:rPr>
                <w:sz w:val="16"/>
                <w:szCs w:val="16"/>
              </w:rPr>
            </w:pPr>
            <w:r>
              <w:rPr>
                <w:sz w:val="16"/>
                <w:szCs w:val="16"/>
              </w:rPr>
              <w:t>2</w:t>
            </w:r>
          </w:p>
        </w:tc>
        <w:tc>
          <w:tcPr>
            <w:tcW w:w="425" w:type="dxa"/>
            <w:shd w:val="solid" w:color="FFFFFF" w:fill="auto"/>
          </w:tcPr>
          <w:p w14:paraId="30CB69D4" w14:textId="77777777" w:rsidR="00516776" w:rsidRDefault="00516776" w:rsidP="00767D31">
            <w:pPr>
              <w:pStyle w:val="TAC"/>
              <w:rPr>
                <w:sz w:val="16"/>
                <w:szCs w:val="16"/>
              </w:rPr>
            </w:pPr>
            <w:r>
              <w:rPr>
                <w:sz w:val="16"/>
                <w:szCs w:val="16"/>
              </w:rPr>
              <w:t>F</w:t>
            </w:r>
          </w:p>
        </w:tc>
        <w:tc>
          <w:tcPr>
            <w:tcW w:w="4962" w:type="dxa"/>
            <w:shd w:val="solid" w:color="FFFFFF" w:fill="auto"/>
          </w:tcPr>
          <w:p w14:paraId="06A7AE21" w14:textId="77777777" w:rsidR="00516776" w:rsidRPr="00DD2B70" w:rsidRDefault="00516776" w:rsidP="00767D31">
            <w:pPr>
              <w:pStyle w:val="TAL"/>
              <w:rPr>
                <w:sz w:val="16"/>
                <w:szCs w:val="16"/>
              </w:rPr>
            </w:pPr>
            <w:r w:rsidRPr="009B4AA0">
              <w:rPr>
                <w:sz w:val="16"/>
                <w:szCs w:val="16"/>
              </w:rPr>
              <w:t>Corrections to API versioning</w:t>
            </w:r>
          </w:p>
        </w:tc>
        <w:tc>
          <w:tcPr>
            <w:tcW w:w="708" w:type="dxa"/>
            <w:shd w:val="solid" w:color="FFFFFF" w:fill="auto"/>
          </w:tcPr>
          <w:p w14:paraId="69CFDFBC" w14:textId="77777777" w:rsidR="00516776" w:rsidRDefault="00516776" w:rsidP="00767D31">
            <w:pPr>
              <w:pStyle w:val="TAC"/>
              <w:rPr>
                <w:sz w:val="16"/>
                <w:szCs w:val="16"/>
              </w:rPr>
            </w:pPr>
            <w:r>
              <w:rPr>
                <w:sz w:val="16"/>
                <w:szCs w:val="16"/>
              </w:rPr>
              <w:t>15.2.0</w:t>
            </w:r>
          </w:p>
        </w:tc>
      </w:tr>
      <w:tr w:rsidR="00516776" w:rsidRPr="006B0D02" w14:paraId="77B53FB3" w14:textId="77777777" w:rsidTr="00767D31">
        <w:tc>
          <w:tcPr>
            <w:tcW w:w="800" w:type="dxa"/>
            <w:shd w:val="solid" w:color="FFFFFF" w:fill="auto"/>
          </w:tcPr>
          <w:p w14:paraId="7D854C12" w14:textId="77777777" w:rsidR="00516776" w:rsidRDefault="00516776" w:rsidP="00767D31">
            <w:pPr>
              <w:pStyle w:val="TAC"/>
              <w:rPr>
                <w:sz w:val="16"/>
                <w:szCs w:val="16"/>
              </w:rPr>
            </w:pPr>
            <w:r>
              <w:rPr>
                <w:sz w:val="16"/>
                <w:szCs w:val="16"/>
              </w:rPr>
              <w:t>2018-12</w:t>
            </w:r>
          </w:p>
        </w:tc>
        <w:tc>
          <w:tcPr>
            <w:tcW w:w="800" w:type="dxa"/>
            <w:shd w:val="solid" w:color="FFFFFF" w:fill="auto"/>
          </w:tcPr>
          <w:p w14:paraId="7DC4587B" w14:textId="77777777" w:rsidR="00516776" w:rsidRDefault="00516776" w:rsidP="00767D31">
            <w:pPr>
              <w:pStyle w:val="TAC"/>
              <w:rPr>
                <w:sz w:val="16"/>
                <w:szCs w:val="16"/>
              </w:rPr>
            </w:pPr>
            <w:r>
              <w:rPr>
                <w:sz w:val="16"/>
                <w:szCs w:val="16"/>
              </w:rPr>
              <w:t>CT#82</w:t>
            </w:r>
          </w:p>
        </w:tc>
        <w:tc>
          <w:tcPr>
            <w:tcW w:w="1094" w:type="dxa"/>
            <w:shd w:val="solid" w:color="FFFFFF" w:fill="auto"/>
          </w:tcPr>
          <w:p w14:paraId="70834FF5" w14:textId="77777777" w:rsidR="00516776" w:rsidRDefault="00516776" w:rsidP="00767D31">
            <w:pPr>
              <w:pStyle w:val="TAC"/>
              <w:rPr>
                <w:sz w:val="16"/>
                <w:szCs w:val="16"/>
              </w:rPr>
            </w:pPr>
            <w:r>
              <w:rPr>
                <w:sz w:val="16"/>
                <w:szCs w:val="16"/>
              </w:rPr>
              <w:t>CP-183012</w:t>
            </w:r>
          </w:p>
        </w:tc>
        <w:tc>
          <w:tcPr>
            <w:tcW w:w="567" w:type="dxa"/>
            <w:shd w:val="solid" w:color="FFFFFF" w:fill="auto"/>
          </w:tcPr>
          <w:p w14:paraId="789F4BC8" w14:textId="77777777" w:rsidR="00516776" w:rsidRDefault="00516776" w:rsidP="00767D31">
            <w:pPr>
              <w:pStyle w:val="TAL"/>
              <w:rPr>
                <w:sz w:val="16"/>
                <w:szCs w:val="16"/>
              </w:rPr>
            </w:pPr>
            <w:r>
              <w:rPr>
                <w:sz w:val="16"/>
                <w:szCs w:val="16"/>
              </w:rPr>
              <w:t>0036</w:t>
            </w:r>
          </w:p>
        </w:tc>
        <w:tc>
          <w:tcPr>
            <w:tcW w:w="283" w:type="dxa"/>
            <w:shd w:val="solid" w:color="FFFFFF" w:fill="auto"/>
          </w:tcPr>
          <w:p w14:paraId="122B3983" w14:textId="77777777" w:rsidR="00516776" w:rsidRDefault="00516776" w:rsidP="00767D31">
            <w:pPr>
              <w:pStyle w:val="TAR"/>
              <w:rPr>
                <w:sz w:val="16"/>
                <w:szCs w:val="16"/>
              </w:rPr>
            </w:pPr>
            <w:r>
              <w:rPr>
                <w:sz w:val="16"/>
                <w:szCs w:val="16"/>
              </w:rPr>
              <w:t>1</w:t>
            </w:r>
          </w:p>
        </w:tc>
        <w:tc>
          <w:tcPr>
            <w:tcW w:w="425" w:type="dxa"/>
            <w:shd w:val="solid" w:color="FFFFFF" w:fill="auto"/>
          </w:tcPr>
          <w:p w14:paraId="1F4A01D3" w14:textId="77777777" w:rsidR="00516776" w:rsidRDefault="00516776" w:rsidP="00767D31">
            <w:pPr>
              <w:pStyle w:val="TAC"/>
              <w:rPr>
                <w:sz w:val="16"/>
                <w:szCs w:val="16"/>
              </w:rPr>
            </w:pPr>
            <w:r>
              <w:rPr>
                <w:sz w:val="16"/>
                <w:szCs w:val="16"/>
              </w:rPr>
              <w:t>F</w:t>
            </w:r>
          </w:p>
        </w:tc>
        <w:tc>
          <w:tcPr>
            <w:tcW w:w="4962" w:type="dxa"/>
            <w:shd w:val="solid" w:color="FFFFFF" w:fill="auto"/>
          </w:tcPr>
          <w:p w14:paraId="7534CE12" w14:textId="77777777" w:rsidR="00516776" w:rsidRPr="009B4AA0" w:rsidRDefault="00516776" w:rsidP="00767D31">
            <w:pPr>
              <w:pStyle w:val="TAL"/>
              <w:rPr>
                <w:sz w:val="16"/>
                <w:szCs w:val="16"/>
              </w:rPr>
            </w:pPr>
            <w:r w:rsidRPr="00CD1835">
              <w:rPr>
                <w:sz w:val="16"/>
                <w:szCs w:val="16"/>
              </w:rPr>
              <w:t>Security in Open API specification files</w:t>
            </w:r>
          </w:p>
        </w:tc>
        <w:tc>
          <w:tcPr>
            <w:tcW w:w="708" w:type="dxa"/>
            <w:shd w:val="solid" w:color="FFFFFF" w:fill="auto"/>
          </w:tcPr>
          <w:p w14:paraId="05D28141" w14:textId="77777777" w:rsidR="00516776" w:rsidRDefault="00516776" w:rsidP="00767D31">
            <w:pPr>
              <w:pStyle w:val="TAC"/>
              <w:rPr>
                <w:sz w:val="16"/>
                <w:szCs w:val="16"/>
              </w:rPr>
            </w:pPr>
            <w:r>
              <w:rPr>
                <w:sz w:val="16"/>
                <w:szCs w:val="16"/>
              </w:rPr>
              <w:t>15.2.0</w:t>
            </w:r>
          </w:p>
        </w:tc>
      </w:tr>
      <w:tr w:rsidR="00516776" w:rsidRPr="006B0D02" w14:paraId="7F9ADCA0" w14:textId="77777777" w:rsidTr="00767D31">
        <w:tc>
          <w:tcPr>
            <w:tcW w:w="800" w:type="dxa"/>
            <w:shd w:val="solid" w:color="FFFFFF" w:fill="auto"/>
          </w:tcPr>
          <w:p w14:paraId="7F59B2DB" w14:textId="77777777" w:rsidR="00516776" w:rsidRDefault="00516776" w:rsidP="00767D31">
            <w:pPr>
              <w:pStyle w:val="TAC"/>
              <w:rPr>
                <w:sz w:val="16"/>
                <w:szCs w:val="16"/>
              </w:rPr>
            </w:pPr>
            <w:r>
              <w:rPr>
                <w:sz w:val="16"/>
                <w:szCs w:val="16"/>
              </w:rPr>
              <w:t>2018-12</w:t>
            </w:r>
          </w:p>
        </w:tc>
        <w:tc>
          <w:tcPr>
            <w:tcW w:w="800" w:type="dxa"/>
            <w:shd w:val="solid" w:color="FFFFFF" w:fill="auto"/>
          </w:tcPr>
          <w:p w14:paraId="2F2F6D14" w14:textId="77777777" w:rsidR="00516776" w:rsidRDefault="00516776" w:rsidP="00767D31">
            <w:pPr>
              <w:pStyle w:val="TAC"/>
              <w:rPr>
                <w:sz w:val="16"/>
                <w:szCs w:val="16"/>
              </w:rPr>
            </w:pPr>
            <w:r>
              <w:rPr>
                <w:sz w:val="16"/>
                <w:szCs w:val="16"/>
              </w:rPr>
              <w:t>CT#82</w:t>
            </w:r>
          </w:p>
        </w:tc>
        <w:tc>
          <w:tcPr>
            <w:tcW w:w="1094" w:type="dxa"/>
            <w:shd w:val="solid" w:color="FFFFFF" w:fill="auto"/>
          </w:tcPr>
          <w:p w14:paraId="497852EF" w14:textId="77777777" w:rsidR="00516776" w:rsidRDefault="00516776" w:rsidP="00767D31">
            <w:pPr>
              <w:pStyle w:val="TAC"/>
              <w:rPr>
                <w:sz w:val="16"/>
                <w:szCs w:val="16"/>
              </w:rPr>
            </w:pPr>
            <w:r>
              <w:rPr>
                <w:sz w:val="16"/>
                <w:szCs w:val="16"/>
              </w:rPr>
              <w:t>CP-183012</w:t>
            </w:r>
          </w:p>
        </w:tc>
        <w:tc>
          <w:tcPr>
            <w:tcW w:w="567" w:type="dxa"/>
            <w:shd w:val="solid" w:color="FFFFFF" w:fill="auto"/>
          </w:tcPr>
          <w:p w14:paraId="28127D48" w14:textId="77777777" w:rsidR="00516776" w:rsidRDefault="00516776" w:rsidP="00767D31">
            <w:pPr>
              <w:pStyle w:val="TAL"/>
              <w:rPr>
                <w:sz w:val="16"/>
                <w:szCs w:val="16"/>
              </w:rPr>
            </w:pPr>
            <w:r>
              <w:rPr>
                <w:sz w:val="16"/>
                <w:szCs w:val="16"/>
              </w:rPr>
              <w:t>0037</w:t>
            </w:r>
          </w:p>
        </w:tc>
        <w:tc>
          <w:tcPr>
            <w:tcW w:w="283" w:type="dxa"/>
            <w:shd w:val="solid" w:color="FFFFFF" w:fill="auto"/>
          </w:tcPr>
          <w:p w14:paraId="685D008E" w14:textId="77777777" w:rsidR="00516776" w:rsidRDefault="00516776" w:rsidP="00767D31">
            <w:pPr>
              <w:pStyle w:val="TAR"/>
              <w:rPr>
                <w:sz w:val="16"/>
                <w:szCs w:val="16"/>
              </w:rPr>
            </w:pPr>
            <w:r>
              <w:rPr>
                <w:sz w:val="16"/>
                <w:szCs w:val="16"/>
              </w:rPr>
              <w:t>1</w:t>
            </w:r>
          </w:p>
        </w:tc>
        <w:tc>
          <w:tcPr>
            <w:tcW w:w="425" w:type="dxa"/>
            <w:shd w:val="solid" w:color="FFFFFF" w:fill="auto"/>
          </w:tcPr>
          <w:p w14:paraId="52EB39C7" w14:textId="77777777" w:rsidR="00516776" w:rsidRDefault="00516776" w:rsidP="00767D31">
            <w:pPr>
              <w:pStyle w:val="TAC"/>
              <w:rPr>
                <w:sz w:val="16"/>
                <w:szCs w:val="16"/>
              </w:rPr>
            </w:pPr>
            <w:r>
              <w:rPr>
                <w:sz w:val="16"/>
                <w:szCs w:val="16"/>
              </w:rPr>
              <w:t>F</w:t>
            </w:r>
          </w:p>
        </w:tc>
        <w:tc>
          <w:tcPr>
            <w:tcW w:w="4962" w:type="dxa"/>
            <w:shd w:val="solid" w:color="FFFFFF" w:fill="auto"/>
          </w:tcPr>
          <w:p w14:paraId="25145A3E" w14:textId="77777777" w:rsidR="00516776" w:rsidRPr="00CD1835" w:rsidRDefault="00516776" w:rsidP="00767D31">
            <w:pPr>
              <w:pStyle w:val="TAL"/>
              <w:rPr>
                <w:sz w:val="16"/>
                <w:szCs w:val="16"/>
              </w:rPr>
            </w:pPr>
            <w:r w:rsidRPr="00B30F5C">
              <w:rPr>
                <w:sz w:val="16"/>
                <w:szCs w:val="16"/>
              </w:rPr>
              <w:t>Custom Operations</w:t>
            </w:r>
          </w:p>
        </w:tc>
        <w:tc>
          <w:tcPr>
            <w:tcW w:w="708" w:type="dxa"/>
            <w:shd w:val="solid" w:color="FFFFFF" w:fill="auto"/>
          </w:tcPr>
          <w:p w14:paraId="18D6B2ED" w14:textId="77777777" w:rsidR="00516776" w:rsidRDefault="00516776" w:rsidP="00767D31">
            <w:pPr>
              <w:pStyle w:val="TAC"/>
              <w:rPr>
                <w:sz w:val="16"/>
                <w:szCs w:val="16"/>
              </w:rPr>
            </w:pPr>
            <w:r>
              <w:rPr>
                <w:sz w:val="16"/>
                <w:szCs w:val="16"/>
              </w:rPr>
              <w:t>15.2.0</w:t>
            </w:r>
          </w:p>
        </w:tc>
      </w:tr>
      <w:tr w:rsidR="00516776" w:rsidRPr="006B0D02" w14:paraId="49A8CA3B" w14:textId="77777777" w:rsidTr="00767D31">
        <w:tc>
          <w:tcPr>
            <w:tcW w:w="800" w:type="dxa"/>
            <w:shd w:val="solid" w:color="FFFFFF" w:fill="auto"/>
          </w:tcPr>
          <w:p w14:paraId="730EDE9B" w14:textId="77777777" w:rsidR="00516776" w:rsidRDefault="00516776" w:rsidP="00767D31">
            <w:pPr>
              <w:pStyle w:val="TAC"/>
              <w:rPr>
                <w:sz w:val="16"/>
                <w:szCs w:val="16"/>
              </w:rPr>
            </w:pPr>
            <w:r>
              <w:rPr>
                <w:sz w:val="16"/>
                <w:szCs w:val="16"/>
              </w:rPr>
              <w:t>2019-03</w:t>
            </w:r>
          </w:p>
        </w:tc>
        <w:tc>
          <w:tcPr>
            <w:tcW w:w="800" w:type="dxa"/>
            <w:shd w:val="solid" w:color="FFFFFF" w:fill="auto"/>
          </w:tcPr>
          <w:p w14:paraId="1C7EE383" w14:textId="77777777" w:rsidR="00516776" w:rsidRDefault="00516776" w:rsidP="00767D31">
            <w:pPr>
              <w:pStyle w:val="TAC"/>
              <w:rPr>
                <w:sz w:val="16"/>
                <w:szCs w:val="16"/>
              </w:rPr>
            </w:pPr>
            <w:r>
              <w:rPr>
                <w:sz w:val="16"/>
                <w:szCs w:val="16"/>
              </w:rPr>
              <w:t>CT#83</w:t>
            </w:r>
          </w:p>
        </w:tc>
        <w:tc>
          <w:tcPr>
            <w:tcW w:w="1094" w:type="dxa"/>
            <w:shd w:val="solid" w:color="FFFFFF" w:fill="auto"/>
          </w:tcPr>
          <w:p w14:paraId="4AEACE2A" w14:textId="77777777" w:rsidR="00516776" w:rsidRDefault="00516776" w:rsidP="00767D31">
            <w:pPr>
              <w:pStyle w:val="TAC"/>
              <w:rPr>
                <w:sz w:val="16"/>
                <w:szCs w:val="16"/>
              </w:rPr>
            </w:pPr>
            <w:r>
              <w:rPr>
                <w:sz w:val="16"/>
                <w:szCs w:val="16"/>
              </w:rPr>
              <w:t>CP-190017</w:t>
            </w:r>
          </w:p>
        </w:tc>
        <w:tc>
          <w:tcPr>
            <w:tcW w:w="567" w:type="dxa"/>
            <w:shd w:val="solid" w:color="FFFFFF" w:fill="auto"/>
          </w:tcPr>
          <w:p w14:paraId="2CF3F63A" w14:textId="77777777" w:rsidR="00516776" w:rsidRDefault="00516776" w:rsidP="00767D31">
            <w:pPr>
              <w:pStyle w:val="TAL"/>
              <w:rPr>
                <w:sz w:val="16"/>
                <w:szCs w:val="16"/>
              </w:rPr>
            </w:pPr>
            <w:r>
              <w:rPr>
                <w:sz w:val="16"/>
                <w:szCs w:val="16"/>
              </w:rPr>
              <w:t>0039</w:t>
            </w:r>
          </w:p>
        </w:tc>
        <w:tc>
          <w:tcPr>
            <w:tcW w:w="283" w:type="dxa"/>
            <w:shd w:val="solid" w:color="FFFFFF" w:fill="auto"/>
          </w:tcPr>
          <w:p w14:paraId="2639E829" w14:textId="77777777" w:rsidR="00516776" w:rsidRDefault="00516776" w:rsidP="00767D31">
            <w:pPr>
              <w:pStyle w:val="TAR"/>
              <w:rPr>
                <w:sz w:val="16"/>
                <w:szCs w:val="16"/>
              </w:rPr>
            </w:pPr>
            <w:r>
              <w:rPr>
                <w:sz w:val="16"/>
                <w:szCs w:val="16"/>
              </w:rPr>
              <w:t>2</w:t>
            </w:r>
          </w:p>
        </w:tc>
        <w:tc>
          <w:tcPr>
            <w:tcW w:w="425" w:type="dxa"/>
            <w:shd w:val="solid" w:color="FFFFFF" w:fill="auto"/>
          </w:tcPr>
          <w:p w14:paraId="168C459D" w14:textId="77777777" w:rsidR="00516776" w:rsidRDefault="00516776" w:rsidP="00767D31">
            <w:pPr>
              <w:pStyle w:val="TAC"/>
              <w:rPr>
                <w:sz w:val="16"/>
                <w:szCs w:val="16"/>
              </w:rPr>
            </w:pPr>
            <w:r>
              <w:rPr>
                <w:sz w:val="16"/>
                <w:szCs w:val="16"/>
              </w:rPr>
              <w:t>F</w:t>
            </w:r>
          </w:p>
        </w:tc>
        <w:tc>
          <w:tcPr>
            <w:tcW w:w="4962" w:type="dxa"/>
            <w:shd w:val="solid" w:color="FFFFFF" w:fill="auto"/>
          </w:tcPr>
          <w:p w14:paraId="1E574DE9" w14:textId="77777777" w:rsidR="00516776" w:rsidRPr="00B30F5C" w:rsidRDefault="00516776" w:rsidP="00767D31">
            <w:pPr>
              <w:pStyle w:val="TAL"/>
              <w:rPr>
                <w:sz w:val="16"/>
                <w:szCs w:val="16"/>
              </w:rPr>
            </w:pPr>
            <w:r w:rsidRPr="00D1430D">
              <w:rPr>
                <w:sz w:val="16"/>
                <w:szCs w:val="16"/>
              </w:rPr>
              <w:t>Address Editor</w:t>
            </w:r>
            <w:r>
              <w:rPr>
                <w:sz w:val="16"/>
                <w:szCs w:val="16"/>
              </w:rPr>
              <w:t>'</w:t>
            </w:r>
            <w:r w:rsidRPr="00D1430D">
              <w:rPr>
                <w:sz w:val="16"/>
                <w:szCs w:val="16"/>
              </w:rPr>
              <w:t>s Note on implicit subscriptions</w:t>
            </w:r>
          </w:p>
        </w:tc>
        <w:tc>
          <w:tcPr>
            <w:tcW w:w="708" w:type="dxa"/>
            <w:shd w:val="solid" w:color="FFFFFF" w:fill="auto"/>
          </w:tcPr>
          <w:p w14:paraId="1654AE20" w14:textId="77777777" w:rsidR="00516776" w:rsidRDefault="00516776" w:rsidP="00767D31">
            <w:pPr>
              <w:pStyle w:val="TAC"/>
              <w:rPr>
                <w:sz w:val="16"/>
                <w:szCs w:val="16"/>
              </w:rPr>
            </w:pPr>
            <w:r>
              <w:rPr>
                <w:sz w:val="16"/>
                <w:szCs w:val="16"/>
              </w:rPr>
              <w:t>15.3.0</w:t>
            </w:r>
          </w:p>
        </w:tc>
      </w:tr>
      <w:tr w:rsidR="00516776" w:rsidRPr="006B0D02" w14:paraId="31D83098" w14:textId="77777777" w:rsidTr="00767D31">
        <w:tc>
          <w:tcPr>
            <w:tcW w:w="800" w:type="dxa"/>
            <w:shd w:val="solid" w:color="FFFFFF" w:fill="auto"/>
          </w:tcPr>
          <w:p w14:paraId="6B6313A5" w14:textId="77777777" w:rsidR="00516776" w:rsidRDefault="00516776" w:rsidP="00767D31">
            <w:pPr>
              <w:pStyle w:val="TAC"/>
              <w:rPr>
                <w:sz w:val="16"/>
                <w:szCs w:val="16"/>
              </w:rPr>
            </w:pPr>
            <w:r>
              <w:rPr>
                <w:sz w:val="16"/>
                <w:szCs w:val="16"/>
              </w:rPr>
              <w:t>2019-03</w:t>
            </w:r>
          </w:p>
        </w:tc>
        <w:tc>
          <w:tcPr>
            <w:tcW w:w="800" w:type="dxa"/>
            <w:shd w:val="solid" w:color="FFFFFF" w:fill="auto"/>
          </w:tcPr>
          <w:p w14:paraId="52F59574" w14:textId="77777777" w:rsidR="00516776" w:rsidRDefault="00516776" w:rsidP="00767D31">
            <w:pPr>
              <w:pStyle w:val="TAC"/>
              <w:rPr>
                <w:sz w:val="16"/>
                <w:szCs w:val="16"/>
              </w:rPr>
            </w:pPr>
            <w:r>
              <w:rPr>
                <w:sz w:val="16"/>
                <w:szCs w:val="16"/>
              </w:rPr>
              <w:t>CT#83</w:t>
            </w:r>
          </w:p>
        </w:tc>
        <w:tc>
          <w:tcPr>
            <w:tcW w:w="1094" w:type="dxa"/>
            <w:shd w:val="solid" w:color="FFFFFF" w:fill="auto"/>
          </w:tcPr>
          <w:p w14:paraId="32736E5D" w14:textId="77777777" w:rsidR="00516776" w:rsidRDefault="00516776" w:rsidP="00767D31">
            <w:pPr>
              <w:pStyle w:val="TAC"/>
              <w:rPr>
                <w:sz w:val="16"/>
                <w:szCs w:val="16"/>
              </w:rPr>
            </w:pPr>
            <w:r>
              <w:rPr>
                <w:sz w:val="16"/>
                <w:szCs w:val="16"/>
              </w:rPr>
              <w:t>CP-190017</w:t>
            </w:r>
          </w:p>
        </w:tc>
        <w:tc>
          <w:tcPr>
            <w:tcW w:w="567" w:type="dxa"/>
            <w:shd w:val="solid" w:color="FFFFFF" w:fill="auto"/>
          </w:tcPr>
          <w:p w14:paraId="115DBCDB" w14:textId="77777777" w:rsidR="00516776" w:rsidRDefault="00516776" w:rsidP="00767D31">
            <w:pPr>
              <w:pStyle w:val="TAL"/>
              <w:rPr>
                <w:sz w:val="16"/>
                <w:szCs w:val="16"/>
              </w:rPr>
            </w:pPr>
            <w:r>
              <w:rPr>
                <w:sz w:val="16"/>
                <w:szCs w:val="16"/>
              </w:rPr>
              <w:t>0040</w:t>
            </w:r>
          </w:p>
        </w:tc>
        <w:tc>
          <w:tcPr>
            <w:tcW w:w="283" w:type="dxa"/>
            <w:shd w:val="solid" w:color="FFFFFF" w:fill="auto"/>
          </w:tcPr>
          <w:p w14:paraId="5422D395" w14:textId="77777777" w:rsidR="00516776" w:rsidRDefault="00516776" w:rsidP="00767D31">
            <w:pPr>
              <w:pStyle w:val="TAR"/>
              <w:rPr>
                <w:sz w:val="16"/>
                <w:szCs w:val="16"/>
              </w:rPr>
            </w:pPr>
          </w:p>
        </w:tc>
        <w:tc>
          <w:tcPr>
            <w:tcW w:w="425" w:type="dxa"/>
            <w:shd w:val="solid" w:color="FFFFFF" w:fill="auto"/>
          </w:tcPr>
          <w:p w14:paraId="571BD38B" w14:textId="77777777" w:rsidR="00516776" w:rsidRDefault="00516776" w:rsidP="00767D31">
            <w:pPr>
              <w:pStyle w:val="TAC"/>
              <w:rPr>
                <w:sz w:val="16"/>
                <w:szCs w:val="16"/>
              </w:rPr>
            </w:pPr>
            <w:r>
              <w:rPr>
                <w:sz w:val="16"/>
                <w:szCs w:val="16"/>
              </w:rPr>
              <w:t>F</w:t>
            </w:r>
          </w:p>
        </w:tc>
        <w:tc>
          <w:tcPr>
            <w:tcW w:w="4962" w:type="dxa"/>
            <w:shd w:val="solid" w:color="FFFFFF" w:fill="auto"/>
          </w:tcPr>
          <w:p w14:paraId="618F6239" w14:textId="77777777" w:rsidR="00516776" w:rsidRPr="00D1430D" w:rsidRDefault="00516776" w:rsidP="00767D31">
            <w:pPr>
              <w:pStyle w:val="TAL"/>
              <w:rPr>
                <w:sz w:val="16"/>
                <w:szCs w:val="16"/>
              </w:rPr>
            </w:pPr>
            <w:r w:rsidRPr="00F219C1">
              <w:rPr>
                <w:sz w:val="16"/>
                <w:szCs w:val="16"/>
              </w:rPr>
              <w:t>Address Editor</w:t>
            </w:r>
            <w:r>
              <w:rPr>
                <w:sz w:val="16"/>
                <w:szCs w:val="16"/>
              </w:rPr>
              <w:t>'</w:t>
            </w:r>
            <w:r w:rsidRPr="00F219C1">
              <w:rPr>
                <w:sz w:val="16"/>
                <w:szCs w:val="16"/>
              </w:rPr>
              <w:t>s Note on partial representation in POST response</w:t>
            </w:r>
          </w:p>
        </w:tc>
        <w:tc>
          <w:tcPr>
            <w:tcW w:w="708" w:type="dxa"/>
            <w:shd w:val="solid" w:color="FFFFFF" w:fill="auto"/>
          </w:tcPr>
          <w:p w14:paraId="54B7FFAB" w14:textId="77777777" w:rsidR="00516776" w:rsidRDefault="00516776" w:rsidP="00767D31">
            <w:pPr>
              <w:pStyle w:val="TAC"/>
              <w:rPr>
                <w:sz w:val="16"/>
                <w:szCs w:val="16"/>
              </w:rPr>
            </w:pPr>
            <w:r>
              <w:rPr>
                <w:sz w:val="16"/>
                <w:szCs w:val="16"/>
              </w:rPr>
              <w:t>15.3.0</w:t>
            </w:r>
          </w:p>
        </w:tc>
      </w:tr>
      <w:tr w:rsidR="00516776" w:rsidRPr="006B0D02" w14:paraId="4C7CA4B8" w14:textId="77777777" w:rsidTr="00767D31">
        <w:tc>
          <w:tcPr>
            <w:tcW w:w="800" w:type="dxa"/>
            <w:shd w:val="solid" w:color="FFFFFF" w:fill="auto"/>
          </w:tcPr>
          <w:p w14:paraId="4DCCF928" w14:textId="77777777" w:rsidR="00516776" w:rsidRDefault="00516776" w:rsidP="00767D31">
            <w:pPr>
              <w:pStyle w:val="TAC"/>
              <w:rPr>
                <w:sz w:val="16"/>
                <w:szCs w:val="16"/>
              </w:rPr>
            </w:pPr>
            <w:r>
              <w:rPr>
                <w:sz w:val="16"/>
                <w:szCs w:val="16"/>
              </w:rPr>
              <w:t>2019-03</w:t>
            </w:r>
          </w:p>
        </w:tc>
        <w:tc>
          <w:tcPr>
            <w:tcW w:w="800" w:type="dxa"/>
            <w:shd w:val="solid" w:color="FFFFFF" w:fill="auto"/>
          </w:tcPr>
          <w:p w14:paraId="4B7F4760" w14:textId="77777777" w:rsidR="00516776" w:rsidRDefault="00516776" w:rsidP="00767D31">
            <w:pPr>
              <w:pStyle w:val="TAC"/>
              <w:rPr>
                <w:sz w:val="16"/>
                <w:szCs w:val="16"/>
              </w:rPr>
            </w:pPr>
            <w:r>
              <w:rPr>
                <w:sz w:val="16"/>
                <w:szCs w:val="16"/>
              </w:rPr>
              <w:t>CT#83</w:t>
            </w:r>
          </w:p>
        </w:tc>
        <w:tc>
          <w:tcPr>
            <w:tcW w:w="1094" w:type="dxa"/>
            <w:shd w:val="solid" w:color="FFFFFF" w:fill="auto"/>
          </w:tcPr>
          <w:p w14:paraId="6CE21187" w14:textId="77777777" w:rsidR="00516776" w:rsidRDefault="00516776" w:rsidP="00767D31">
            <w:pPr>
              <w:pStyle w:val="TAC"/>
              <w:rPr>
                <w:sz w:val="16"/>
                <w:szCs w:val="16"/>
              </w:rPr>
            </w:pPr>
            <w:r>
              <w:rPr>
                <w:sz w:val="16"/>
                <w:szCs w:val="16"/>
              </w:rPr>
              <w:t>CP-190017</w:t>
            </w:r>
          </w:p>
        </w:tc>
        <w:tc>
          <w:tcPr>
            <w:tcW w:w="567" w:type="dxa"/>
            <w:shd w:val="solid" w:color="FFFFFF" w:fill="auto"/>
          </w:tcPr>
          <w:p w14:paraId="37C75836" w14:textId="77777777" w:rsidR="00516776" w:rsidRDefault="00516776" w:rsidP="00767D31">
            <w:pPr>
              <w:pStyle w:val="TAL"/>
              <w:rPr>
                <w:sz w:val="16"/>
                <w:szCs w:val="16"/>
              </w:rPr>
            </w:pPr>
            <w:r>
              <w:rPr>
                <w:sz w:val="16"/>
                <w:szCs w:val="16"/>
              </w:rPr>
              <w:t>0041</w:t>
            </w:r>
          </w:p>
        </w:tc>
        <w:tc>
          <w:tcPr>
            <w:tcW w:w="283" w:type="dxa"/>
            <w:shd w:val="solid" w:color="FFFFFF" w:fill="auto"/>
          </w:tcPr>
          <w:p w14:paraId="758FE64E" w14:textId="77777777" w:rsidR="00516776" w:rsidRDefault="00516776" w:rsidP="00767D31">
            <w:pPr>
              <w:pStyle w:val="TAR"/>
              <w:rPr>
                <w:sz w:val="16"/>
                <w:szCs w:val="16"/>
              </w:rPr>
            </w:pPr>
            <w:r>
              <w:rPr>
                <w:sz w:val="16"/>
                <w:szCs w:val="16"/>
              </w:rPr>
              <w:t>1</w:t>
            </w:r>
          </w:p>
        </w:tc>
        <w:tc>
          <w:tcPr>
            <w:tcW w:w="425" w:type="dxa"/>
            <w:shd w:val="solid" w:color="FFFFFF" w:fill="auto"/>
          </w:tcPr>
          <w:p w14:paraId="2C83449C" w14:textId="77777777" w:rsidR="00516776" w:rsidRDefault="00516776" w:rsidP="00767D31">
            <w:pPr>
              <w:pStyle w:val="TAC"/>
              <w:rPr>
                <w:sz w:val="16"/>
                <w:szCs w:val="16"/>
              </w:rPr>
            </w:pPr>
            <w:r>
              <w:rPr>
                <w:sz w:val="16"/>
                <w:szCs w:val="16"/>
              </w:rPr>
              <w:t>F</w:t>
            </w:r>
          </w:p>
        </w:tc>
        <w:tc>
          <w:tcPr>
            <w:tcW w:w="4962" w:type="dxa"/>
            <w:shd w:val="solid" w:color="FFFFFF" w:fill="auto"/>
          </w:tcPr>
          <w:p w14:paraId="42EBDB54" w14:textId="77777777" w:rsidR="00516776" w:rsidRPr="00F219C1" w:rsidRDefault="00516776" w:rsidP="00767D31">
            <w:pPr>
              <w:pStyle w:val="TAL"/>
              <w:rPr>
                <w:sz w:val="16"/>
                <w:szCs w:val="16"/>
              </w:rPr>
            </w:pPr>
            <w:r w:rsidRPr="007F24D5">
              <w:rPr>
                <w:sz w:val="16"/>
                <w:szCs w:val="16"/>
              </w:rPr>
              <w:t>Maximum HTTP payload size</w:t>
            </w:r>
          </w:p>
        </w:tc>
        <w:tc>
          <w:tcPr>
            <w:tcW w:w="708" w:type="dxa"/>
            <w:shd w:val="solid" w:color="FFFFFF" w:fill="auto"/>
          </w:tcPr>
          <w:p w14:paraId="6D4A0A5E" w14:textId="77777777" w:rsidR="00516776" w:rsidRDefault="00516776" w:rsidP="00767D31">
            <w:pPr>
              <w:pStyle w:val="TAC"/>
              <w:rPr>
                <w:sz w:val="16"/>
                <w:szCs w:val="16"/>
              </w:rPr>
            </w:pPr>
            <w:r>
              <w:rPr>
                <w:sz w:val="16"/>
                <w:szCs w:val="16"/>
              </w:rPr>
              <w:t>15.3.0</w:t>
            </w:r>
          </w:p>
        </w:tc>
      </w:tr>
      <w:tr w:rsidR="00516776" w:rsidRPr="006B0D02" w14:paraId="4083189A" w14:textId="77777777" w:rsidTr="00767D31">
        <w:tc>
          <w:tcPr>
            <w:tcW w:w="800" w:type="dxa"/>
            <w:shd w:val="solid" w:color="FFFFFF" w:fill="auto"/>
          </w:tcPr>
          <w:p w14:paraId="64C80853" w14:textId="77777777" w:rsidR="00516776" w:rsidRDefault="00516776" w:rsidP="00767D31">
            <w:pPr>
              <w:pStyle w:val="TAC"/>
              <w:rPr>
                <w:sz w:val="16"/>
                <w:szCs w:val="16"/>
              </w:rPr>
            </w:pPr>
            <w:r>
              <w:rPr>
                <w:sz w:val="16"/>
                <w:szCs w:val="16"/>
              </w:rPr>
              <w:t>2019-03</w:t>
            </w:r>
          </w:p>
        </w:tc>
        <w:tc>
          <w:tcPr>
            <w:tcW w:w="800" w:type="dxa"/>
            <w:shd w:val="solid" w:color="FFFFFF" w:fill="auto"/>
          </w:tcPr>
          <w:p w14:paraId="68F43E0D" w14:textId="77777777" w:rsidR="00516776" w:rsidRDefault="00516776" w:rsidP="00767D31">
            <w:pPr>
              <w:pStyle w:val="TAC"/>
              <w:rPr>
                <w:sz w:val="16"/>
                <w:szCs w:val="16"/>
              </w:rPr>
            </w:pPr>
            <w:r>
              <w:rPr>
                <w:sz w:val="16"/>
                <w:szCs w:val="16"/>
              </w:rPr>
              <w:t>CT#83</w:t>
            </w:r>
          </w:p>
        </w:tc>
        <w:tc>
          <w:tcPr>
            <w:tcW w:w="1094" w:type="dxa"/>
            <w:shd w:val="solid" w:color="FFFFFF" w:fill="auto"/>
          </w:tcPr>
          <w:p w14:paraId="7CFD7A1F" w14:textId="77777777" w:rsidR="00516776" w:rsidRDefault="00516776" w:rsidP="00767D31">
            <w:pPr>
              <w:pStyle w:val="TAC"/>
              <w:rPr>
                <w:sz w:val="16"/>
                <w:szCs w:val="16"/>
              </w:rPr>
            </w:pPr>
            <w:r>
              <w:rPr>
                <w:sz w:val="16"/>
                <w:szCs w:val="16"/>
              </w:rPr>
              <w:t>CP-190017</w:t>
            </w:r>
          </w:p>
        </w:tc>
        <w:tc>
          <w:tcPr>
            <w:tcW w:w="567" w:type="dxa"/>
            <w:shd w:val="solid" w:color="FFFFFF" w:fill="auto"/>
          </w:tcPr>
          <w:p w14:paraId="2342EBB4" w14:textId="77777777" w:rsidR="00516776" w:rsidRDefault="00516776" w:rsidP="00767D31">
            <w:pPr>
              <w:pStyle w:val="TAL"/>
              <w:rPr>
                <w:sz w:val="16"/>
                <w:szCs w:val="16"/>
              </w:rPr>
            </w:pPr>
            <w:r>
              <w:rPr>
                <w:sz w:val="16"/>
                <w:szCs w:val="16"/>
              </w:rPr>
              <w:t>0042</w:t>
            </w:r>
          </w:p>
        </w:tc>
        <w:tc>
          <w:tcPr>
            <w:tcW w:w="283" w:type="dxa"/>
            <w:shd w:val="solid" w:color="FFFFFF" w:fill="auto"/>
          </w:tcPr>
          <w:p w14:paraId="5959165B" w14:textId="77777777" w:rsidR="00516776" w:rsidRDefault="00516776" w:rsidP="00767D31">
            <w:pPr>
              <w:pStyle w:val="TAR"/>
              <w:rPr>
                <w:sz w:val="16"/>
                <w:szCs w:val="16"/>
              </w:rPr>
            </w:pPr>
            <w:r>
              <w:rPr>
                <w:sz w:val="16"/>
                <w:szCs w:val="16"/>
              </w:rPr>
              <w:t>1</w:t>
            </w:r>
          </w:p>
        </w:tc>
        <w:tc>
          <w:tcPr>
            <w:tcW w:w="425" w:type="dxa"/>
            <w:shd w:val="solid" w:color="FFFFFF" w:fill="auto"/>
          </w:tcPr>
          <w:p w14:paraId="49BB8337" w14:textId="77777777" w:rsidR="00516776" w:rsidRDefault="00516776" w:rsidP="00767D31">
            <w:pPr>
              <w:pStyle w:val="TAC"/>
              <w:rPr>
                <w:sz w:val="16"/>
                <w:szCs w:val="16"/>
              </w:rPr>
            </w:pPr>
            <w:r>
              <w:rPr>
                <w:sz w:val="16"/>
                <w:szCs w:val="16"/>
              </w:rPr>
              <w:t>F</w:t>
            </w:r>
          </w:p>
        </w:tc>
        <w:tc>
          <w:tcPr>
            <w:tcW w:w="4962" w:type="dxa"/>
            <w:shd w:val="solid" w:color="FFFFFF" w:fill="auto"/>
          </w:tcPr>
          <w:p w14:paraId="39A5ACDF" w14:textId="77777777" w:rsidR="00516776" w:rsidRPr="001D4A89" w:rsidRDefault="00516776" w:rsidP="00767D31">
            <w:pPr>
              <w:pStyle w:val="TAL"/>
              <w:rPr>
                <w:sz w:val="16"/>
                <w:szCs w:val="16"/>
              </w:rPr>
            </w:pPr>
            <w:r w:rsidRPr="007F24D5">
              <w:rPr>
                <w:sz w:val="16"/>
                <w:szCs w:val="16"/>
              </w:rPr>
              <w:t>HTTP Scheme</w:t>
            </w:r>
          </w:p>
        </w:tc>
        <w:tc>
          <w:tcPr>
            <w:tcW w:w="708" w:type="dxa"/>
            <w:shd w:val="solid" w:color="FFFFFF" w:fill="auto"/>
          </w:tcPr>
          <w:p w14:paraId="23E5C353" w14:textId="77777777" w:rsidR="00516776" w:rsidRDefault="00516776" w:rsidP="00767D31">
            <w:pPr>
              <w:pStyle w:val="TAC"/>
              <w:rPr>
                <w:sz w:val="16"/>
                <w:szCs w:val="16"/>
              </w:rPr>
            </w:pPr>
            <w:r>
              <w:rPr>
                <w:sz w:val="16"/>
                <w:szCs w:val="16"/>
              </w:rPr>
              <w:t>15.3.0</w:t>
            </w:r>
          </w:p>
        </w:tc>
      </w:tr>
      <w:tr w:rsidR="00516776" w:rsidRPr="006B0D02" w14:paraId="5DAEF990" w14:textId="77777777" w:rsidTr="00767D31">
        <w:tc>
          <w:tcPr>
            <w:tcW w:w="800" w:type="dxa"/>
            <w:shd w:val="solid" w:color="FFFFFF" w:fill="auto"/>
          </w:tcPr>
          <w:p w14:paraId="0053906F" w14:textId="77777777" w:rsidR="00516776" w:rsidRDefault="00516776" w:rsidP="00767D31">
            <w:pPr>
              <w:pStyle w:val="TAC"/>
              <w:rPr>
                <w:sz w:val="16"/>
                <w:szCs w:val="16"/>
              </w:rPr>
            </w:pPr>
            <w:r>
              <w:rPr>
                <w:sz w:val="16"/>
                <w:szCs w:val="16"/>
              </w:rPr>
              <w:t>2019-03</w:t>
            </w:r>
          </w:p>
        </w:tc>
        <w:tc>
          <w:tcPr>
            <w:tcW w:w="800" w:type="dxa"/>
            <w:shd w:val="solid" w:color="FFFFFF" w:fill="auto"/>
          </w:tcPr>
          <w:p w14:paraId="20D8A68D" w14:textId="77777777" w:rsidR="00516776" w:rsidRDefault="00516776" w:rsidP="00767D31">
            <w:pPr>
              <w:pStyle w:val="TAC"/>
              <w:rPr>
                <w:sz w:val="16"/>
                <w:szCs w:val="16"/>
              </w:rPr>
            </w:pPr>
            <w:r>
              <w:rPr>
                <w:sz w:val="16"/>
                <w:szCs w:val="16"/>
              </w:rPr>
              <w:t>CT#83</w:t>
            </w:r>
          </w:p>
        </w:tc>
        <w:tc>
          <w:tcPr>
            <w:tcW w:w="1094" w:type="dxa"/>
            <w:shd w:val="solid" w:color="FFFFFF" w:fill="auto"/>
          </w:tcPr>
          <w:p w14:paraId="327A39DB" w14:textId="77777777" w:rsidR="00516776" w:rsidRDefault="00516776" w:rsidP="00767D31">
            <w:pPr>
              <w:pStyle w:val="TAC"/>
              <w:rPr>
                <w:sz w:val="16"/>
                <w:szCs w:val="16"/>
              </w:rPr>
            </w:pPr>
            <w:r>
              <w:rPr>
                <w:sz w:val="16"/>
                <w:szCs w:val="16"/>
              </w:rPr>
              <w:t>CP-190017</w:t>
            </w:r>
          </w:p>
        </w:tc>
        <w:tc>
          <w:tcPr>
            <w:tcW w:w="567" w:type="dxa"/>
            <w:shd w:val="solid" w:color="FFFFFF" w:fill="auto"/>
          </w:tcPr>
          <w:p w14:paraId="160A4520" w14:textId="77777777" w:rsidR="00516776" w:rsidRDefault="00516776" w:rsidP="00767D31">
            <w:pPr>
              <w:pStyle w:val="TAL"/>
              <w:rPr>
                <w:sz w:val="16"/>
                <w:szCs w:val="16"/>
              </w:rPr>
            </w:pPr>
            <w:r>
              <w:rPr>
                <w:sz w:val="16"/>
                <w:szCs w:val="16"/>
              </w:rPr>
              <w:t>0043</w:t>
            </w:r>
          </w:p>
        </w:tc>
        <w:tc>
          <w:tcPr>
            <w:tcW w:w="283" w:type="dxa"/>
            <w:shd w:val="solid" w:color="FFFFFF" w:fill="auto"/>
          </w:tcPr>
          <w:p w14:paraId="230AA9CE" w14:textId="77777777" w:rsidR="00516776" w:rsidRDefault="00516776" w:rsidP="00767D31">
            <w:pPr>
              <w:pStyle w:val="TAR"/>
              <w:rPr>
                <w:sz w:val="16"/>
                <w:szCs w:val="16"/>
              </w:rPr>
            </w:pPr>
            <w:r>
              <w:rPr>
                <w:sz w:val="16"/>
                <w:szCs w:val="16"/>
              </w:rPr>
              <w:t>2</w:t>
            </w:r>
          </w:p>
        </w:tc>
        <w:tc>
          <w:tcPr>
            <w:tcW w:w="425" w:type="dxa"/>
            <w:shd w:val="solid" w:color="FFFFFF" w:fill="auto"/>
          </w:tcPr>
          <w:p w14:paraId="6B20FAC2" w14:textId="77777777" w:rsidR="00516776" w:rsidRDefault="00516776" w:rsidP="00767D31">
            <w:pPr>
              <w:pStyle w:val="TAC"/>
              <w:rPr>
                <w:sz w:val="16"/>
                <w:szCs w:val="16"/>
              </w:rPr>
            </w:pPr>
            <w:r>
              <w:rPr>
                <w:sz w:val="16"/>
                <w:szCs w:val="16"/>
              </w:rPr>
              <w:t>F</w:t>
            </w:r>
          </w:p>
        </w:tc>
        <w:tc>
          <w:tcPr>
            <w:tcW w:w="4962" w:type="dxa"/>
            <w:shd w:val="solid" w:color="FFFFFF" w:fill="auto"/>
          </w:tcPr>
          <w:p w14:paraId="6B40C3C8" w14:textId="77777777" w:rsidR="00516776" w:rsidRPr="00F5474D" w:rsidRDefault="00516776" w:rsidP="00767D31">
            <w:pPr>
              <w:pStyle w:val="TAL"/>
              <w:rPr>
                <w:sz w:val="16"/>
                <w:szCs w:val="16"/>
              </w:rPr>
            </w:pPr>
            <w:r w:rsidRPr="007F24D5">
              <w:rPr>
                <w:sz w:val="16"/>
                <w:szCs w:val="16"/>
              </w:rPr>
              <w:t>Resolve Editor's Notes</w:t>
            </w:r>
          </w:p>
        </w:tc>
        <w:tc>
          <w:tcPr>
            <w:tcW w:w="708" w:type="dxa"/>
            <w:shd w:val="solid" w:color="FFFFFF" w:fill="auto"/>
          </w:tcPr>
          <w:p w14:paraId="2EA3D1A9" w14:textId="77777777" w:rsidR="00516776" w:rsidRDefault="00516776" w:rsidP="00767D31">
            <w:pPr>
              <w:pStyle w:val="TAC"/>
              <w:rPr>
                <w:sz w:val="16"/>
                <w:szCs w:val="16"/>
              </w:rPr>
            </w:pPr>
            <w:r>
              <w:rPr>
                <w:sz w:val="16"/>
                <w:szCs w:val="16"/>
              </w:rPr>
              <w:t>15.3.0</w:t>
            </w:r>
          </w:p>
        </w:tc>
      </w:tr>
      <w:tr w:rsidR="00516776" w:rsidRPr="006B0D02" w14:paraId="69B3EE95" w14:textId="77777777" w:rsidTr="00767D31">
        <w:tc>
          <w:tcPr>
            <w:tcW w:w="800" w:type="dxa"/>
            <w:shd w:val="solid" w:color="FFFFFF" w:fill="auto"/>
          </w:tcPr>
          <w:p w14:paraId="1CA8F9DB" w14:textId="77777777" w:rsidR="00516776" w:rsidRDefault="00516776" w:rsidP="00767D31">
            <w:pPr>
              <w:pStyle w:val="TAC"/>
              <w:rPr>
                <w:sz w:val="16"/>
                <w:szCs w:val="16"/>
              </w:rPr>
            </w:pPr>
            <w:r>
              <w:rPr>
                <w:sz w:val="16"/>
                <w:szCs w:val="16"/>
              </w:rPr>
              <w:t>2019-03</w:t>
            </w:r>
          </w:p>
        </w:tc>
        <w:tc>
          <w:tcPr>
            <w:tcW w:w="800" w:type="dxa"/>
            <w:shd w:val="solid" w:color="FFFFFF" w:fill="auto"/>
          </w:tcPr>
          <w:p w14:paraId="198619A8" w14:textId="77777777" w:rsidR="00516776" w:rsidRDefault="00516776" w:rsidP="00767D31">
            <w:pPr>
              <w:pStyle w:val="TAC"/>
              <w:rPr>
                <w:sz w:val="16"/>
                <w:szCs w:val="16"/>
              </w:rPr>
            </w:pPr>
            <w:r>
              <w:rPr>
                <w:sz w:val="16"/>
                <w:szCs w:val="16"/>
              </w:rPr>
              <w:t>CT#83</w:t>
            </w:r>
          </w:p>
        </w:tc>
        <w:tc>
          <w:tcPr>
            <w:tcW w:w="1094" w:type="dxa"/>
            <w:shd w:val="solid" w:color="FFFFFF" w:fill="auto"/>
          </w:tcPr>
          <w:p w14:paraId="4893065E" w14:textId="77777777" w:rsidR="00516776" w:rsidRDefault="00516776" w:rsidP="00767D31">
            <w:pPr>
              <w:pStyle w:val="TAC"/>
              <w:rPr>
                <w:sz w:val="16"/>
                <w:szCs w:val="16"/>
              </w:rPr>
            </w:pPr>
            <w:r>
              <w:rPr>
                <w:sz w:val="16"/>
                <w:szCs w:val="16"/>
              </w:rPr>
              <w:t>CP-190017</w:t>
            </w:r>
          </w:p>
        </w:tc>
        <w:tc>
          <w:tcPr>
            <w:tcW w:w="567" w:type="dxa"/>
            <w:shd w:val="solid" w:color="FFFFFF" w:fill="auto"/>
          </w:tcPr>
          <w:p w14:paraId="4B6810CD" w14:textId="77777777" w:rsidR="00516776" w:rsidRDefault="00516776" w:rsidP="00767D31">
            <w:pPr>
              <w:pStyle w:val="TAL"/>
              <w:rPr>
                <w:sz w:val="16"/>
                <w:szCs w:val="16"/>
              </w:rPr>
            </w:pPr>
            <w:r>
              <w:rPr>
                <w:sz w:val="16"/>
                <w:szCs w:val="16"/>
              </w:rPr>
              <w:t>0044</w:t>
            </w:r>
          </w:p>
        </w:tc>
        <w:tc>
          <w:tcPr>
            <w:tcW w:w="283" w:type="dxa"/>
            <w:shd w:val="solid" w:color="FFFFFF" w:fill="auto"/>
          </w:tcPr>
          <w:p w14:paraId="72595B57" w14:textId="77777777" w:rsidR="00516776" w:rsidRDefault="00516776" w:rsidP="00767D31">
            <w:pPr>
              <w:pStyle w:val="TAR"/>
              <w:rPr>
                <w:sz w:val="16"/>
                <w:szCs w:val="16"/>
              </w:rPr>
            </w:pPr>
          </w:p>
        </w:tc>
        <w:tc>
          <w:tcPr>
            <w:tcW w:w="425" w:type="dxa"/>
            <w:shd w:val="solid" w:color="FFFFFF" w:fill="auto"/>
          </w:tcPr>
          <w:p w14:paraId="691214C2" w14:textId="77777777" w:rsidR="00516776" w:rsidRDefault="00516776" w:rsidP="00767D31">
            <w:pPr>
              <w:pStyle w:val="TAC"/>
              <w:rPr>
                <w:sz w:val="16"/>
                <w:szCs w:val="16"/>
              </w:rPr>
            </w:pPr>
            <w:r>
              <w:rPr>
                <w:sz w:val="16"/>
                <w:szCs w:val="16"/>
              </w:rPr>
              <w:t>F</w:t>
            </w:r>
          </w:p>
        </w:tc>
        <w:tc>
          <w:tcPr>
            <w:tcW w:w="4962" w:type="dxa"/>
            <w:shd w:val="solid" w:color="FFFFFF" w:fill="auto"/>
          </w:tcPr>
          <w:p w14:paraId="75B355ED" w14:textId="77777777" w:rsidR="00516776" w:rsidRPr="00414FBC" w:rsidRDefault="00516776" w:rsidP="00767D31">
            <w:pPr>
              <w:pStyle w:val="TAL"/>
              <w:rPr>
                <w:sz w:val="16"/>
                <w:szCs w:val="16"/>
              </w:rPr>
            </w:pPr>
            <w:r w:rsidRPr="007F24D5">
              <w:rPr>
                <w:sz w:val="16"/>
                <w:szCs w:val="16"/>
              </w:rPr>
              <w:t>Correction to Minor Field Increment Rules in API Versioning</w:t>
            </w:r>
          </w:p>
        </w:tc>
        <w:tc>
          <w:tcPr>
            <w:tcW w:w="708" w:type="dxa"/>
            <w:shd w:val="solid" w:color="FFFFFF" w:fill="auto"/>
          </w:tcPr>
          <w:p w14:paraId="7BF4642C" w14:textId="77777777" w:rsidR="00516776" w:rsidRDefault="00516776" w:rsidP="00767D31">
            <w:pPr>
              <w:pStyle w:val="TAC"/>
              <w:rPr>
                <w:sz w:val="16"/>
                <w:szCs w:val="16"/>
              </w:rPr>
            </w:pPr>
            <w:r>
              <w:rPr>
                <w:sz w:val="16"/>
                <w:szCs w:val="16"/>
              </w:rPr>
              <w:t>15.3.0</w:t>
            </w:r>
          </w:p>
        </w:tc>
      </w:tr>
      <w:tr w:rsidR="00516776" w:rsidRPr="006B0D02" w14:paraId="2D1B9D20" w14:textId="77777777" w:rsidTr="00767D31">
        <w:tc>
          <w:tcPr>
            <w:tcW w:w="800" w:type="dxa"/>
            <w:shd w:val="solid" w:color="FFFFFF" w:fill="auto"/>
          </w:tcPr>
          <w:p w14:paraId="36D4BB0C" w14:textId="77777777" w:rsidR="00516776" w:rsidRDefault="00516776" w:rsidP="00767D31">
            <w:pPr>
              <w:pStyle w:val="TAC"/>
              <w:rPr>
                <w:sz w:val="16"/>
                <w:szCs w:val="16"/>
              </w:rPr>
            </w:pPr>
            <w:r>
              <w:rPr>
                <w:sz w:val="16"/>
                <w:szCs w:val="16"/>
              </w:rPr>
              <w:t>2019-03</w:t>
            </w:r>
          </w:p>
        </w:tc>
        <w:tc>
          <w:tcPr>
            <w:tcW w:w="800" w:type="dxa"/>
            <w:shd w:val="solid" w:color="FFFFFF" w:fill="auto"/>
          </w:tcPr>
          <w:p w14:paraId="1A188AF0" w14:textId="77777777" w:rsidR="00516776" w:rsidRDefault="00516776" w:rsidP="00767D31">
            <w:pPr>
              <w:pStyle w:val="TAC"/>
              <w:rPr>
                <w:sz w:val="16"/>
                <w:szCs w:val="16"/>
              </w:rPr>
            </w:pPr>
            <w:r>
              <w:rPr>
                <w:sz w:val="16"/>
                <w:szCs w:val="16"/>
              </w:rPr>
              <w:t>CT#83</w:t>
            </w:r>
          </w:p>
        </w:tc>
        <w:tc>
          <w:tcPr>
            <w:tcW w:w="1094" w:type="dxa"/>
            <w:shd w:val="solid" w:color="FFFFFF" w:fill="auto"/>
          </w:tcPr>
          <w:p w14:paraId="3A96C8EB" w14:textId="77777777" w:rsidR="00516776" w:rsidRDefault="00516776" w:rsidP="00767D31">
            <w:pPr>
              <w:pStyle w:val="TAC"/>
              <w:rPr>
                <w:sz w:val="16"/>
                <w:szCs w:val="16"/>
              </w:rPr>
            </w:pPr>
            <w:r>
              <w:rPr>
                <w:sz w:val="16"/>
                <w:szCs w:val="16"/>
              </w:rPr>
              <w:t>CP-190017</w:t>
            </w:r>
          </w:p>
        </w:tc>
        <w:tc>
          <w:tcPr>
            <w:tcW w:w="567" w:type="dxa"/>
            <w:shd w:val="solid" w:color="FFFFFF" w:fill="auto"/>
          </w:tcPr>
          <w:p w14:paraId="45A6ADE5" w14:textId="77777777" w:rsidR="00516776" w:rsidRDefault="00516776" w:rsidP="00767D31">
            <w:pPr>
              <w:pStyle w:val="TAL"/>
              <w:rPr>
                <w:sz w:val="16"/>
                <w:szCs w:val="16"/>
              </w:rPr>
            </w:pPr>
            <w:r>
              <w:rPr>
                <w:sz w:val="16"/>
                <w:szCs w:val="16"/>
              </w:rPr>
              <w:t>0045</w:t>
            </w:r>
          </w:p>
        </w:tc>
        <w:tc>
          <w:tcPr>
            <w:tcW w:w="283" w:type="dxa"/>
            <w:shd w:val="solid" w:color="FFFFFF" w:fill="auto"/>
          </w:tcPr>
          <w:p w14:paraId="266A11D2" w14:textId="77777777" w:rsidR="00516776" w:rsidRDefault="00516776" w:rsidP="00767D31">
            <w:pPr>
              <w:pStyle w:val="TAR"/>
              <w:rPr>
                <w:sz w:val="16"/>
                <w:szCs w:val="16"/>
              </w:rPr>
            </w:pPr>
            <w:r>
              <w:rPr>
                <w:sz w:val="16"/>
                <w:szCs w:val="16"/>
              </w:rPr>
              <w:t>1</w:t>
            </w:r>
          </w:p>
        </w:tc>
        <w:tc>
          <w:tcPr>
            <w:tcW w:w="425" w:type="dxa"/>
            <w:shd w:val="solid" w:color="FFFFFF" w:fill="auto"/>
          </w:tcPr>
          <w:p w14:paraId="4E3A60C8" w14:textId="77777777" w:rsidR="00516776" w:rsidRDefault="00516776" w:rsidP="00767D31">
            <w:pPr>
              <w:pStyle w:val="TAC"/>
              <w:rPr>
                <w:sz w:val="16"/>
                <w:szCs w:val="16"/>
              </w:rPr>
            </w:pPr>
            <w:r>
              <w:rPr>
                <w:sz w:val="16"/>
                <w:szCs w:val="16"/>
              </w:rPr>
              <w:t>F</w:t>
            </w:r>
          </w:p>
        </w:tc>
        <w:tc>
          <w:tcPr>
            <w:tcW w:w="4962" w:type="dxa"/>
            <w:shd w:val="solid" w:color="FFFFFF" w:fill="auto"/>
          </w:tcPr>
          <w:p w14:paraId="309FBB0A" w14:textId="77777777" w:rsidR="00516776" w:rsidRPr="00A95AC8" w:rsidRDefault="00516776" w:rsidP="00767D31">
            <w:pPr>
              <w:pStyle w:val="TAL"/>
              <w:rPr>
                <w:sz w:val="16"/>
                <w:szCs w:val="16"/>
              </w:rPr>
            </w:pPr>
            <w:r w:rsidRPr="007F24D5">
              <w:rPr>
                <w:sz w:val="16"/>
                <w:szCs w:val="16"/>
              </w:rPr>
              <w:t>Handling of unknown attributes during resource creation and modification</w:t>
            </w:r>
          </w:p>
        </w:tc>
        <w:tc>
          <w:tcPr>
            <w:tcW w:w="708" w:type="dxa"/>
            <w:shd w:val="solid" w:color="FFFFFF" w:fill="auto"/>
          </w:tcPr>
          <w:p w14:paraId="7AD73510" w14:textId="77777777" w:rsidR="00516776" w:rsidRDefault="00516776" w:rsidP="00767D31">
            <w:pPr>
              <w:pStyle w:val="TAC"/>
              <w:rPr>
                <w:sz w:val="16"/>
                <w:szCs w:val="16"/>
              </w:rPr>
            </w:pPr>
            <w:r>
              <w:rPr>
                <w:sz w:val="16"/>
                <w:szCs w:val="16"/>
              </w:rPr>
              <w:t>15.3.0</w:t>
            </w:r>
          </w:p>
        </w:tc>
      </w:tr>
      <w:tr w:rsidR="00516776" w:rsidRPr="006B0D02" w14:paraId="5762FB94" w14:textId="77777777" w:rsidTr="00767D31">
        <w:tc>
          <w:tcPr>
            <w:tcW w:w="800" w:type="dxa"/>
            <w:shd w:val="solid" w:color="FFFFFF" w:fill="auto"/>
          </w:tcPr>
          <w:p w14:paraId="1767A746" w14:textId="77777777" w:rsidR="00516776" w:rsidRDefault="00516776" w:rsidP="00767D31">
            <w:pPr>
              <w:pStyle w:val="TAC"/>
              <w:rPr>
                <w:sz w:val="16"/>
                <w:szCs w:val="16"/>
              </w:rPr>
            </w:pPr>
            <w:r>
              <w:rPr>
                <w:sz w:val="16"/>
                <w:szCs w:val="16"/>
              </w:rPr>
              <w:t>2019-03</w:t>
            </w:r>
          </w:p>
        </w:tc>
        <w:tc>
          <w:tcPr>
            <w:tcW w:w="800" w:type="dxa"/>
            <w:shd w:val="solid" w:color="FFFFFF" w:fill="auto"/>
          </w:tcPr>
          <w:p w14:paraId="7E88E950" w14:textId="77777777" w:rsidR="00516776" w:rsidRDefault="00516776" w:rsidP="00767D31">
            <w:pPr>
              <w:pStyle w:val="TAC"/>
              <w:rPr>
                <w:sz w:val="16"/>
                <w:szCs w:val="16"/>
              </w:rPr>
            </w:pPr>
            <w:r>
              <w:rPr>
                <w:sz w:val="16"/>
                <w:szCs w:val="16"/>
              </w:rPr>
              <w:t>CT#83</w:t>
            </w:r>
          </w:p>
        </w:tc>
        <w:tc>
          <w:tcPr>
            <w:tcW w:w="1094" w:type="dxa"/>
            <w:shd w:val="solid" w:color="FFFFFF" w:fill="auto"/>
          </w:tcPr>
          <w:p w14:paraId="656BADCD" w14:textId="77777777" w:rsidR="00516776" w:rsidRDefault="00516776" w:rsidP="00767D31">
            <w:pPr>
              <w:pStyle w:val="TAC"/>
              <w:rPr>
                <w:sz w:val="16"/>
                <w:szCs w:val="16"/>
              </w:rPr>
            </w:pPr>
            <w:r>
              <w:rPr>
                <w:sz w:val="16"/>
                <w:szCs w:val="16"/>
              </w:rPr>
              <w:t>CP-190017</w:t>
            </w:r>
          </w:p>
        </w:tc>
        <w:tc>
          <w:tcPr>
            <w:tcW w:w="567" w:type="dxa"/>
            <w:shd w:val="solid" w:color="FFFFFF" w:fill="auto"/>
          </w:tcPr>
          <w:p w14:paraId="6EF78888" w14:textId="77777777" w:rsidR="00516776" w:rsidRDefault="00516776" w:rsidP="00767D31">
            <w:pPr>
              <w:pStyle w:val="TAL"/>
              <w:rPr>
                <w:sz w:val="16"/>
                <w:szCs w:val="16"/>
              </w:rPr>
            </w:pPr>
            <w:r>
              <w:rPr>
                <w:sz w:val="16"/>
                <w:szCs w:val="16"/>
              </w:rPr>
              <w:t>0046</w:t>
            </w:r>
          </w:p>
        </w:tc>
        <w:tc>
          <w:tcPr>
            <w:tcW w:w="283" w:type="dxa"/>
            <w:shd w:val="solid" w:color="FFFFFF" w:fill="auto"/>
          </w:tcPr>
          <w:p w14:paraId="293DBB4D" w14:textId="77777777" w:rsidR="00516776" w:rsidRDefault="00516776" w:rsidP="00767D31">
            <w:pPr>
              <w:pStyle w:val="TAR"/>
              <w:rPr>
                <w:sz w:val="16"/>
                <w:szCs w:val="16"/>
              </w:rPr>
            </w:pPr>
            <w:r>
              <w:rPr>
                <w:sz w:val="16"/>
                <w:szCs w:val="16"/>
              </w:rPr>
              <w:t>1</w:t>
            </w:r>
          </w:p>
        </w:tc>
        <w:tc>
          <w:tcPr>
            <w:tcW w:w="425" w:type="dxa"/>
            <w:shd w:val="solid" w:color="FFFFFF" w:fill="auto"/>
          </w:tcPr>
          <w:p w14:paraId="4047300C" w14:textId="77777777" w:rsidR="00516776" w:rsidRDefault="00516776" w:rsidP="00767D31">
            <w:pPr>
              <w:pStyle w:val="TAC"/>
              <w:rPr>
                <w:sz w:val="16"/>
                <w:szCs w:val="16"/>
              </w:rPr>
            </w:pPr>
            <w:r>
              <w:rPr>
                <w:sz w:val="16"/>
                <w:szCs w:val="16"/>
              </w:rPr>
              <w:t>F</w:t>
            </w:r>
          </w:p>
        </w:tc>
        <w:tc>
          <w:tcPr>
            <w:tcW w:w="4962" w:type="dxa"/>
            <w:shd w:val="solid" w:color="FFFFFF" w:fill="auto"/>
          </w:tcPr>
          <w:p w14:paraId="060B033F" w14:textId="77777777" w:rsidR="00516776" w:rsidRPr="005A673A" w:rsidRDefault="00516776" w:rsidP="00767D31">
            <w:pPr>
              <w:pStyle w:val="TAL"/>
              <w:rPr>
                <w:sz w:val="16"/>
                <w:szCs w:val="16"/>
              </w:rPr>
            </w:pPr>
            <w:r w:rsidRPr="007F24D5">
              <w:rPr>
                <w:sz w:val="16"/>
                <w:szCs w:val="16"/>
              </w:rPr>
              <w:t>Correct use of "OpenAPI" name</w:t>
            </w:r>
          </w:p>
        </w:tc>
        <w:tc>
          <w:tcPr>
            <w:tcW w:w="708" w:type="dxa"/>
            <w:shd w:val="solid" w:color="FFFFFF" w:fill="auto"/>
          </w:tcPr>
          <w:p w14:paraId="6F8834EB" w14:textId="77777777" w:rsidR="00516776" w:rsidRDefault="00516776" w:rsidP="00767D31">
            <w:pPr>
              <w:pStyle w:val="TAC"/>
              <w:rPr>
                <w:sz w:val="16"/>
                <w:szCs w:val="16"/>
              </w:rPr>
            </w:pPr>
            <w:r>
              <w:rPr>
                <w:sz w:val="16"/>
                <w:szCs w:val="16"/>
              </w:rPr>
              <w:t>15.3.0</w:t>
            </w:r>
          </w:p>
        </w:tc>
      </w:tr>
      <w:tr w:rsidR="00516776" w:rsidRPr="006B0D02" w14:paraId="7AD50473" w14:textId="77777777" w:rsidTr="00767D31">
        <w:tc>
          <w:tcPr>
            <w:tcW w:w="800" w:type="dxa"/>
            <w:shd w:val="solid" w:color="FFFFFF" w:fill="auto"/>
          </w:tcPr>
          <w:p w14:paraId="0B5A3F4D" w14:textId="77777777" w:rsidR="00516776" w:rsidRDefault="00516776" w:rsidP="00767D31">
            <w:pPr>
              <w:pStyle w:val="TAC"/>
              <w:rPr>
                <w:sz w:val="16"/>
                <w:szCs w:val="16"/>
              </w:rPr>
            </w:pPr>
            <w:r>
              <w:rPr>
                <w:sz w:val="16"/>
                <w:szCs w:val="16"/>
              </w:rPr>
              <w:t>2019-03</w:t>
            </w:r>
          </w:p>
        </w:tc>
        <w:tc>
          <w:tcPr>
            <w:tcW w:w="800" w:type="dxa"/>
            <w:shd w:val="solid" w:color="FFFFFF" w:fill="auto"/>
          </w:tcPr>
          <w:p w14:paraId="203B1AFB" w14:textId="77777777" w:rsidR="00516776" w:rsidRDefault="00516776" w:rsidP="00767D31">
            <w:pPr>
              <w:pStyle w:val="TAC"/>
              <w:rPr>
                <w:sz w:val="16"/>
                <w:szCs w:val="16"/>
              </w:rPr>
            </w:pPr>
            <w:r>
              <w:rPr>
                <w:sz w:val="16"/>
                <w:szCs w:val="16"/>
              </w:rPr>
              <w:t>CT#83</w:t>
            </w:r>
          </w:p>
        </w:tc>
        <w:tc>
          <w:tcPr>
            <w:tcW w:w="1094" w:type="dxa"/>
            <w:shd w:val="solid" w:color="FFFFFF" w:fill="auto"/>
          </w:tcPr>
          <w:p w14:paraId="1686D6E5" w14:textId="77777777" w:rsidR="00516776" w:rsidRDefault="00516776" w:rsidP="00767D31">
            <w:pPr>
              <w:pStyle w:val="TAC"/>
              <w:rPr>
                <w:sz w:val="16"/>
                <w:szCs w:val="16"/>
              </w:rPr>
            </w:pPr>
            <w:r>
              <w:rPr>
                <w:sz w:val="16"/>
                <w:szCs w:val="16"/>
              </w:rPr>
              <w:t>CP-190017</w:t>
            </w:r>
          </w:p>
        </w:tc>
        <w:tc>
          <w:tcPr>
            <w:tcW w:w="567" w:type="dxa"/>
            <w:shd w:val="solid" w:color="FFFFFF" w:fill="auto"/>
          </w:tcPr>
          <w:p w14:paraId="4DEEBC26" w14:textId="77777777" w:rsidR="00516776" w:rsidRDefault="00516776" w:rsidP="00767D31">
            <w:pPr>
              <w:pStyle w:val="TAL"/>
              <w:rPr>
                <w:sz w:val="16"/>
                <w:szCs w:val="16"/>
              </w:rPr>
            </w:pPr>
            <w:r>
              <w:rPr>
                <w:sz w:val="16"/>
                <w:szCs w:val="16"/>
              </w:rPr>
              <w:t>0047</w:t>
            </w:r>
          </w:p>
        </w:tc>
        <w:tc>
          <w:tcPr>
            <w:tcW w:w="283" w:type="dxa"/>
            <w:shd w:val="solid" w:color="FFFFFF" w:fill="auto"/>
          </w:tcPr>
          <w:p w14:paraId="5AB4D70B" w14:textId="77777777" w:rsidR="00516776" w:rsidRDefault="00516776" w:rsidP="00767D31">
            <w:pPr>
              <w:pStyle w:val="TAR"/>
              <w:rPr>
                <w:sz w:val="16"/>
                <w:szCs w:val="16"/>
              </w:rPr>
            </w:pPr>
            <w:r>
              <w:rPr>
                <w:sz w:val="16"/>
                <w:szCs w:val="16"/>
              </w:rPr>
              <w:t>1</w:t>
            </w:r>
          </w:p>
        </w:tc>
        <w:tc>
          <w:tcPr>
            <w:tcW w:w="425" w:type="dxa"/>
            <w:shd w:val="solid" w:color="FFFFFF" w:fill="auto"/>
          </w:tcPr>
          <w:p w14:paraId="66AAA7A5" w14:textId="77777777" w:rsidR="00516776" w:rsidRDefault="00516776" w:rsidP="00767D31">
            <w:pPr>
              <w:pStyle w:val="TAC"/>
              <w:rPr>
                <w:sz w:val="16"/>
                <w:szCs w:val="16"/>
              </w:rPr>
            </w:pPr>
            <w:r>
              <w:rPr>
                <w:sz w:val="16"/>
                <w:szCs w:val="16"/>
              </w:rPr>
              <w:t>F</w:t>
            </w:r>
          </w:p>
        </w:tc>
        <w:tc>
          <w:tcPr>
            <w:tcW w:w="4962" w:type="dxa"/>
            <w:shd w:val="solid" w:color="FFFFFF" w:fill="auto"/>
          </w:tcPr>
          <w:p w14:paraId="3BEE5F4D" w14:textId="77777777" w:rsidR="00516776" w:rsidRPr="00B80045" w:rsidRDefault="00516776" w:rsidP="00767D31">
            <w:pPr>
              <w:pStyle w:val="TAL"/>
              <w:rPr>
                <w:sz w:val="16"/>
                <w:szCs w:val="16"/>
              </w:rPr>
            </w:pPr>
            <w:r w:rsidRPr="007F24D5">
              <w:rPr>
                <w:sz w:val="16"/>
                <w:szCs w:val="16"/>
              </w:rPr>
              <w:t>Resolution of Editor´s Notes in Annex C</w:t>
            </w:r>
          </w:p>
        </w:tc>
        <w:tc>
          <w:tcPr>
            <w:tcW w:w="708" w:type="dxa"/>
            <w:shd w:val="solid" w:color="FFFFFF" w:fill="auto"/>
          </w:tcPr>
          <w:p w14:paraId="42CAD833" w14:textId="77777777" w:rsidR="00516776" w:rsidRDefault="00516776" w:rsidP="00767D31">
            <w:pPr>
              <w:pStyle w:val="TAC"/>
              <w:rPr>
                <w:sz w:val="16"/>
                <w:szCs w:val="16"/>
              </w:rPr>
            </w:pPr>
            <w:r>
              <w:rPr>
                <w:sz w:val="16"/>
                <w:szCs w:val="16"/>
              </w:rPr>
              <w:t>15.3.0</w:t>
            </w:r>
          </w:p>
        </w:tc>
      </w:tr>
      <w:tr w:rsidR="00516776" w:rsidRPr="006B0D02" w14:paraId="37F8849F" w14:textId="77777777" w:rsidTr="00767D31">
        <w:tc>
          <w:tcPr>
            <w:tcW w:w="800" w:type="dxa"/>
            <w:shd w:val="solid" w:color="FFFFFF" w:fill="auto"/>
          </w:tcPr>
          <w:p w14:paraId="5918AD81" w14:textId="77777777" w:rsidR="00516776" w:rsidRDefault="00516776" w:rsidP="00767D31">
            <w:pPr>
              <w:pStyle w:val="TAC"/>
              <w:rPr>
                <w:sz w:val="16"/>
                <w:szCs w:val="16"/>
              </w:rPr>
            </w:pPr>
            <w:r>
              <w:rPr>
                <w:sz w:val="16"/>
                <w:szCs w:val="16"/>
              </w:rPr>
              <w:t>2019-03</w:t>
            </w:r>
          </w:p>
        </w:tc>
        <w:tc>
          <w:tcPr>
            <w:tcW w:w="800" w:type="dxa"/>
            <w:shd w:val="solid" w:color="FFFFFF" w:fill="auto"/>
          </w:tcPr>
          <w:p w14:paraId="22C52646" w14:textId="77777777" w:rsidR="00516776" w:rsidRDefault="00516776" w:rsidP="00767D31">
            <w:pPr>
              <w:pStyle w:val="TAC"/>
              <w:rPr>
                <w:sz w:val="16"/>
                <w:szCs w:val="16"/>
              </w:rPr>
            </w:pPr>
            <w:r>
              <w:rPr>
                <w:sz w:val="16"/>
                <w:szCs w:val="16"/>
              </w:rPr>
              <w:t>CT#83</w:t>
            </w:r>
          </w:p>
        </w:tc>
        <w:tc>
          <w:tcPr>
            <w:tcW w:w="1094" w:type="dxa"/>
            <w:shd w:val="solid" w:color="FFFFFF" w:fill="auto"/>
          </w:tcPr>
          <w:p w14:paraId="005A214D" w14:textId="77777777" w:rsidR="00516776" w:rsidRDefault="00516776" w:rsidP="00767D31">
            <w:pPr>
              <w:pStyle w:val="TAC"/>
              <w:rPr>
                <w:sz w:val="16"/>
                <w:szCs w:val="16"/>
              </w:rPr>
            </w:pPr>
            <w:r>
              <w:rPr>
                <w:sz w:val="16"/>
                <w:szCs w:val="16"/>
              </w:rPr>
              <w:t>CP-190017</w:t>
            </w:r>
          </w:p>
        </w:tc>
        <w:tc>
          <w:tcPr>
            <w:tcW w:w="567" w:type="dxa"/>
            <w:shd w:val="solid" w:color="FFFFFF" w:fill="auto"/>
          </w:tcPr>
          <w:p w14:paraId="1CBC4098" w14:textId="77777777" w:rsidR="00516776" w:rsidRDefault="00516776" w:rsidP="00767D31">
            <w:pPr>
              <w:pStyle w:val="TAL"/>
              <w:rPr>
                <w:sz w:val="16"/>
                <w:szCs w:val="16"/>
              </w:rPr>
            </w:pPr>
            <w:r>
              <w:rPr>
                <w:sz w:val="16"/>
                <w:szCs w:val="16"/>
              </w:rPr>
              <w:t>0048</w:t>
            </w:r>
          </w:p>
        </w:tc>
        <w:tc>
          <w:tcPr>
            <w:tcW w:w="283" w:type="dxa"/>
            <w:shd w:val="solid" w:color="FFFFFF" w:fill="auto"/>
          </w:tcPr>
          <w:p w14:paraId="7D06D4D8" w14:textId="77777777" w:rsidR="00516776" w:rsidRDefault="00516776" w:rsidP="00767D31">
            <w:pPr>
              <w:pStyle w:val="TAR"/>
              <w:rPr>
                <w:sz w:val="16"/>
                <w:szCs w:val="16"/>
              </w:rPr>
            </w:pPr>
            <w:r>
              <w:rPr>
                <w:sz w:val="16"/>
                <w:szCs w:val="16"/>
              </w:rPr>
              <w:t>2</w:t>
            </w:r>
          </w:p>
        </w:tc>
        <w:tc>
          <w:tcPr>
            <w:tcW w:w="425" w:type="dxa"/>
            <w:shd w:val="solid" w:color="FFFFFF" w:fill="auto"/>
          </w:tcPr>
          <w:p w14:paraId="0A205197" w14:textId="77777777" w:rsidR="00516776" w:rsidRDefault="00516776" w:rsidP="00767D31">
            <w:pPr>
              <w:pStyle w:val="TAC"/>
              <w:rPr>
                <w:sz w:val="16"/>
                <w:szCs w:val="16"/>
              </w:rPr>
            </w:pPr>
            <w:r>
              <w:rPr>
                <w:sz w:val="16"/>
                <w:szCs w:val="16"/>
              </w:rPr>
              <w:t>F</w:t>
            </w:r>
          </w:p>
        </w:tc>
        <w:tc>
          <w:tcPr>
            <w:tcW w:w="4962" w:type="dxa"/>
            <w:shd w:val="solid" w:color="FFFFFF" w:fill="auto"/>
          </w:tcPr>
          <w:p w14:paraId="14E6CFB8" w14:textId="77777777" w:rsidR="00516776" w:rsidRPr="00B4180A" w:rsidRDefault="00516776" w:rsidP="00767D31">
            <w:pPr>
              <w:pStyle w:val="TAL"/>
              <w:rPr>
                <w:sz w:val="16"/>
                <w:szCs w:val="16"/>
              </w:rPr>
            </w:pPr>
            <w:r w:rsidRPr="007F24D5">
              <w:rPr>
                <w:sz w:val="16"/>
                <w:szCs w:val="16"/>
              </w:rPr>
              <w:t>IANA registration of "3gppHal+json" media type</w:t>
            </w:r>
          </w:p>
        </w:tc>
        <w:tc>
          <w:tcPr>
            <w:tcW w:w="708" w:type="dxa"/>
            <w:shd w:val="solid" w:color="FFFFFF" w:fill="auto"/>
          </w:tcPr>
          <w:p w14:paraId="75BB92B8" w14:textId="77777777" w:rsidR="00516776" w:rsidRDefault="00516776" w:rsidP="00767D31">
            <w:pPr>
              <w:pStyle w:val="TAC"/>
              <w:rPr>
                <w:sz w:val="16"/>
                <w:szCs w:val="16"/>
              </w:rPr>
            </w:pPr>
            <w:r>
              <w:rPr>
                <w:sz w:val="16"/>
                <w:szCs w:val="16"/>
              </w:rPr>
              <w:t>15.3.0</w:t>
            </w:r>
          </w:p>
        </w:tc>
      </w:tr>
      <w:tr w:rsidR="00516776" w:rsidRPr="006B0D02" w14:paraId="42BCA65A" w14:textId="77777777" w:rsidTr="00767D31">
        <w:tc>
          <w:tcPr>
            <w:tcW w:w="800" w:type="dxa"/>
            <w:shd w:val="solid" w:color="FFFFFF" w:fill="auto"/>
          </w:tcPr>
          <w:p w14:paraId="54049144" w14:textId="77777777" w:rsidR="00516776" w:rsidRDefault="00516776" w:rsidP="00767D31">
            <w:pPr>
              <w:pStyle w:val="TAC"/>
              <w:rPr>
                <w:sz w:val="16"/>
                <w:szCs w:val="16"/>
              </w:rPr>
            </w:pPr>
            <w:r>
              <w:rPr>
                <w:sz w:val="16"/>
                <w:szCs w:val="16"/>
              </w:rPr>
              <w:t>2019-03</w:t>
            </w:r>
          </w:p>
        </w:tc>
        <w:tc>
          <w:tcPr>
            <w:tcW w:w="800" w:type="dxa"/>
            <w:shd w:val="solid" w:color="FFFFFF" w:fill="auto"/>
          </w:tcPr>
          <w:p w14:paraId="4E45BECF" w14:textId="77777777" w:rsidR="00516776" w:rsidRDefault="00516776" w:rsidP="00767D31">
            <w:pPr>
              <w:pStyle w:val="TAC"/>
              <w:rPr>
                <w:sz w:val="16"/>
                <w:szCs w:val="16"/>
              </w:rPr>
            </w:pPr>
            <w:r>
              <w:rPr>
                <w:sz w:val="16"/>
                <w:szCs w:val="16"/>
              </w:rPr>
              <w:t>CT#83</w:t>
            </w:r>
          </w:p>
        </w:tc>
        <w:tc>
          <w:tcPr>
            <w:tcW w:w="1094" w:type="dxa"/>
            <w:shd w:val="solid" w:color="FFFFFF" w:fill="auto"/>
          </w:tcPr>
          <w:p w14:paraId="64B5F49F" w14:textId="77777777" w:rsidR="00516776" w:rsidRDefault="00516776" w:rsidP="00767D31">
            <w:pPr>
              <w:pStyle w:val="TAC"/>
              <w:rPr>
                <w:sz w:val="16"/>
                <w:szCs w:val="16"/>
              </w:rPr>
            </w:pPr>
            <w:r>
              <w:rPr>
                <w:sz w:val="16"/>
                <w:szCs w:val="16"/>
              </w:rPr>
              <w:t>CP-190017</w:t>
            </w:r>
          </w:p>
        </w:tc>
        <w:tc>
          <w:tcPr>
            <w:tcW w:w="567" w:type="dxa"/>
            <w:shd w:val="solid" w:color="FFFFFF" w:fill="auto"/>
          </w:tcPr>
          <w:p w14:paraId="33766768" w14:textId="77777777" w:rsidR="00516776" w:rsidRDefault="00516776" w:rsidP="00767D31">
            <w:pPr>
              <w:pStyle w:val="TAL"/>
              <w:rPr>
                <w:sz w:val="16"/>
                <w:szCs w:val="16"/>
              </w:rPr>
            </w:pPr>
            <w:r>
              <w:rPr>
                <w:sz w:val="16"/>
                <w:szCs w:val="16"/>
              </w:rPr>
              <w:t>0049</w:t>
            </w:r>
          </w:p>
        </w:tc>
        <w:tc>
          <w:tcPr>
            <w:tcW w:w="283" w:type="dxa"/>
            <w:shd w:val="solid" w:color="FFFFFF" w:fill="auto"/>
          </w:tcPr>
          <w:p w14:paraId="6069CCFB" w14:textId="77777777" w:rsidR="00516776" w:rsidRDefault="00516776" w:rsidP="00767D31">
            <w:pPr>
              <w:pStyle w:val="TAR"/>
              <w:rPr>
                <w:sz w:val="16"/>
                <w:szCs w:val="16"/>
              </w:rPr>
            </w:pPr>
            <w:r>
              <w:rPr>
                <w:sz w:val="16"/>
                <w:szCs w:val="16"/>
              </w:rPr>
              <w:t>1</w:t>
            </w:r>
          </w:p>
        </w:tc>
        <w:tc>
          <w:tcPr>
            <w:tcW w:w="425" w:type="dxa"/>
            <w:shd w:val="solid" w:color="FFFFFF" w:fill="auto"/>
          </w:tcPr>
          <w:p w14:paraId="55E9AEF8" w14:textId="77777777" w:rsidR="00516776" w:rsidRDefault="00516776" w:rsidP="00767D31">
            <w:pPr>
              <w:pStyle w:val="TAC"/>
              <w:rPr>
                <w:sz w:val="16"/>
                <w:szCs w:val="16"/>
              </w:rPr>
            </w:pPr>
            <w:r>
              <w:rPr>
                <w:sz w:val="16"/>
                <w:szCs w:val="16"/>
              </w:rPr>
              <w:t>F</w:t>
            </w:r>
          </w:p>
        </w:tc>
        <w:tc>
          <w:tcPr>
            <w:tcW w:w="4962" w:type="dxa"/>
            <w:shd w:val="solid" w:color="FFFFFF" w:fill="auto"/>
          </w:tcPr>
          <w:p w14:paraId="00EA4E9E" w14:textId="77777777" w:rsidR="00516776" w:rsidRPr="004E5972" w:rsidRDefault="00516776" w:rsidP="00767D31">
            <w:pPr>
              <w:pStyle w:val="TAL"/>
              <w:rPr>
                <w:sz w:val="16"/>
                <w:szCs w:val="16"/>
              </w:rPr>
            </w:pPr>
            <w:r w:rsidRPr="007F24D5">
              <w:rPr>
                <w:sz w:val="16"/>
                <w:szCs w:val="16"/>
              </w:rPr>
              <w:t>Addition of applicability column to query parameters table</w:t>
            </w:r>
          </w:p>
        </w:tc>
        <w:tc>
          <w:tcPr>
            <w:tcW w:w="708" w:type="dxa"/>
            <w:shd w:val="solid" w:color="FFFFFF" w:fill="auto"/>
          </w:tcPr>
          <w:p w14:paraId="37D6B3CE" w14:textId="77777777" w:rsidR="00516776" w:rsidRDefault="00516776" w:rsidP="00767D31">
            <w:pPr>
              <w:pStyle w:val="TAC"/>
              <w:rPr>
                <w:sz w:val="16"/>
                <w:szCs w:val="16"/>
              </w:rPr>
            </w:pPr>
            <w:r>
              <w:rPr>
                <w:sz w:val="16"/>
                <w:szCs w:val="16"/>
              </w:rPr>
              <w:t>15.3.0</w:t>
            </w:r>
          </w:p>
        </w:tc>
      </w:tr>
      <w:tr w:rsidR="00516776" w:rsidRPr="006B0D02" w14:paraId="10970288" w14:textId="77777777" w:rsidTr="00767D31">
        <w:tc>
          <w:tcPr>
            <w:tcW w:w="800" w:type="dxa"/>
            <w:shd w:val="solid" w:color="FFFFFF" w:fill="auto"/>
          </w:tcPr>
          <w:p w14:paraId="5A4698B2" w14:textId="77777777" w:rsidR="00516776" w:rsidRDefault="00516776" w:rsidP="00767D31">
            <w:pPr>
              <w:pStyle w:val="TAC"/>
              <w:rPr>
                <w:sz w:val="16"/>
                <w:szCs w:val="16"/>
              </w:rPr>
            </w:pPr>
            <w:r>
              <w:rPr>
                <w:sz w:val="16"/>
                <w:szCs w:val="16"/>
              </w:rPr>
              <w:t>2019-03</w:t>
            </w:r>
          </w:p>
        </w:tc>
        <w:tc>
          <w:tcPr>
            <w:tcW w:w="800" w:type="dxa"/>
            <w:shd w:val="solid" w:color="FFFFFF" w:fill="auto"/>
          </w:tcPr>
          <w:p w14:paraId="615CC1E0" w14:textId="77777777" w:rsidR="00516776" w:rsidRDefault="00516776" w:rsidP="00767D31">
            <w:pPr>
              <w:pStyle w:val="TAC"/>
              <w:rPr>
                <w:sz w:val="16"/>
                <w:szCs w:val="16"/>
              </w:rPr>
            </w:pPr>
            <w:r>
              <w:rPr>
                <w:sz w:val="16"/>
                <w:szCs w:val="16"/>
              </w:rPr>
              <w:t>CT#83</w:t>
            </w:r>
          </w:p>
        </w:tc>
        <w:tc>
          <w:tcPr>
            <w:tcW w:w="1094" w:type="dxa"/>
            <w:shd w:val="solid" w:color="FFFFFF" w:fill="auto"/>
          </w:tcPr>
          <w:p w14:paraId="3E8686B7" w14:textId="77777777" w:rsidR="00516776" w:rsidRDefault="00516776" w:rsidP="00767D31">
            <w:pPr>
              <w:pStyle w:val="TAC"/>
              <w:rPr>
                <w:sz w:val="16"/>
                <w:szCs w:val="16"/>
              </w:rPr>
            </w:pPr>
            <w:r>
              <w:rPr>
                <w:sz w:val="16"/>
                <w:szCs w:val="16"/>
              </w:rPr>
              <w:t>CP-190017</w:t>
            </w:r>
          </w:p>
        </w:tc>
        <w:tc>
          <w:tcPr>
            <w:tcW w:w="567" w:type="dxa"/>
            <w:shd w:val="solid" w:color="FFFFFF" w:fill="auto"/>
          </w:tcPr>
          <w:p w14:paraId="49EAFA3D" w14:textId="77777777" w:rsidR="00516776" w:rsidRDefault="00516776" w:rsidP="00767D31">
            <w:pPr>
              <w:pStyle w:val="TAL"/>
              <w:rPr>
                <w:sz w:val="16"/>
                <w:szCs w:val="16"/>
              </w:rPr>
            </w:pPr>
            <w:r>
              <w:rPr>
                <w:sz w:val="16"/>
                <w:szCs w:val="16"/>
              </w:rPr>
              <w:t>0050</w:t>
            </w:r>
          </w:p>
        </w:tc>
        <w:tc>
          <w:tcPr>
            <w:tcW w:w="283" w:type="dxa"/>
            <w:shd w:val="solid" w:color="FFFFFF" w:fill="auto"/>
          </w:tcPr>
          <w:p w14:paraId="568ED53E" w14:textId="77777777" w:rsidR="00516776" w:rsidRDefault="00516776" w:rsidP="00767D31">
            <w:pPr>
              <w:pStyle w:val="TAR"/>
              <w:rPr>
                <w:sz w:val="16"/>
                <w:szCs w:val="16"/>
              </w:rPr>
            </w:pPr>
            <w:r>
              <w:rPr>
                <w:sz w:val="16"/>
                <w:szCs w:val="16"/>
              </w:rPr>
              <w:t>1</w:t>
            </w:r>
          </w:p>
        </w:tc>
        <w:tc>
          <w:tcPr>
            <w:tcW w:w="425" w:type="dxa"/>
            <w:shd w:val="solid" w:color="FFFFFF" w:fill="auto"/>
          </w:tcPr>
          <w:p w14:paraId="4097989F" w14:textId="77777777" w:rsidR="00516776" w:rsidRDefault="00516776" w:rsidP="00767D31">
            <w:pPr>
              <w:pStyle w:val="TAC"/>
              <w:rPr>
                <w:sz w:val="16"/>
                <w:szCs w:val="16"/>
              </w:rPr>
            </w:pPr>
            <w:r>
              <w:rPr>
                <w:sz w:val="16"/>
                <w:szCs w:val="16"/>
              </w:rPr>
              <w:t>F</w:t>
            </w:r>
          </w:p>
        </w:tc>
        <w:tc>
          <w:tcPr>
            <w:tcW w:w="4962" w:type="dxa"/>
            <w:shd w:val="solid" w:color="FFFFFF" w:fill="auto"/>
          </w:tcPr>
          <w:p w14:paraId="12C6D139" w14:textId="77777777" w:rsidR="00516776" w:rsidRPr="00875B45" w:rsidRDefault="00516776" w:rsidP="00767D31">
            <w:pPr>
              <w:pStyle w:val="TAL"/>
              <w:rPr>
                <w:sz w:val="16"/>
                <w:szCs w:val="16"/>
              </w:rPr>
            </w:pPr>
            <w:r w:rsidRPr="007F24D5">
              <w:rPr>
                <w:sz w:val="16"/>
                <w:szCs w:val="16"/>
              </w:rPr>
              <w:t>Removing multiple redundant appearances of major version number in TS template to ease update of that number</w:t>
            </w:r>
          </w:p>
        </w:tc>
        <w:tc>
          <w:tcPr>
            <w:tcW w:w="708" w:type="dxa"/>
            <w:shd w:val="solid" w:color="FFFFFF" w:fill="auto"/>
          </w:tcPr>
          <w:p w14:paraId="705539CB" w14:textId="77777777" w:rsidR="00516776" w:rsidRDefault="00516776" w:rsidP="00767D31">
            <w:pPr>
              <w:pStyle w:val="TAC"/>
              <w:rPr>
                <w:sz w:val="16"/>
                <w:szCs w:val="16"/>
              </w:rPr>
            </w:pPr>
            <w:r>
              <w:rPr>
                <w:sz w:val="16"/>
                <w:szCs w:val="16"/>
              </w:rPr>
              <w:t>15.3.0</w:t>
            </w:r>
          </w:p>
        </w:tc>
      </w:tr>
      <w:tr w:rsidR="00516776" w:rsidRPr="006B0D02" w14:paraId="09A57726" w14:textId="77777777" w:rsidTr="00767D31">
        <w:tc>
          <w:tcPr>
            <w:tcW w:w="800" w:type="dxa"/>
            <w:shd w:val="solid" w:color="FFFFFF" w:fill="auto"/>
          </w:tcPr>
          <w:p w14:paraId="0C48D089" w14:textId="77777777" w:rsidR="00516776" w:rsidRDefault="00516776" w:rsidP="00767D31">
            <w:pPr>
              <w:pStyle w:val="TAC"/>
              <w:rPr>
                <w:sz w:val="16"/>
                <w:szCs w:val="16"/>
              </w:rPr>
            </w:pPr>
            <w:r>
              <w:rPr>
                <w:sz w:val="16"/>
                <w:szCs w:val="16"/>
              </w:rPr>
              <w:t>2019-03</w:t>
            </w:r>
          </w:p>
        </w:tc>
        <w:tc>
          <w:tcPr>
            <w:tcW w:w="800" w:type="dxa"/>
            <w:shd w:val="solid" w:color="FFFFFF" w:fill="auto"/>
          </w:tcPr>
          <w:p w14:paraId="6074C2ED" w14:textId="77777777" w:rsidR="00516776" w:rsidRDefault="00516776" w:rsidP="00767D31">
            <w:pPr>
              <w:pStyle w:val="TAC"/>
              <w:rPr>
                <w:sz w:val="16"/>
                <w:szCs w:val="16"/>
              </w:rPr>
            </w:pPr>
            <w:r>
              <w:rPr>
                <w:sz w:val="16"/>
                <w:szCs w:val="16"/>
              </w:rPr>
              <w:t>CT#83</w:t>
            </w:r>
          </w:p>
        </w:tc>
        <w:tc>
          <w:tcPr>
            <w:tcW w:w="1094" w:type="dxa"/>
            <w:shd w:val="solid" w:color="FFFFFF" w:fill="auto"/>
          </w:tcPr>
          <w:p w14:paraId="7A66EFE9" w14:textId="77777777" w:rsidR="00516776" w:rsidRDefault="00516776" w:rsidP="00767D31">
            <w:pPr>
              <w:pStyle w:val="TAC"/>
              <w:rPr>
                <w:sz w:val="16"/>
                <w:szCs w:val="16"/>
              </w:rPr>
            </w:pPr>
            <w:r>
              <w:rPr>
                <w:sz w:val="16"/>
                <w:szCs w:val="16"/>
              </w:rPr>
              <w:t>CP-190017</w:t>
            </w:r>
          </w:p>
        </w:tc>
        <w:tc>
          <w:tcPr>
            <w:tcW w:w="567" w:type="dxa"/>
            <w:shd w:val="solid" w:color="FFFFFF" w:fill="auto"/>
          </w:tcPr>
          <w:p w14:paraId="5A0EBA79" w14:textId="77777777" w:rsidR="00516776" w:rsidRDefault="00516776" w:rsidP="00767D31">
            <w:pPr>
              <w:pStyle w:val="TAL"/>
              <w:rPr>
                <w:sz w:val="16"/>
                <w:szCs w:val="16"/>
              </w:rPr>
            </w:pPr>
            <w:r>
              <w:rPr>
                <w:sz w:val="16"/>
                <w:szCs w:val="16"/>
              </w:rPr>
              <w:t>0051</w:t>
            </w:r>
          </w:p>
        </w:tc>
        <w:tc>
          <w:tcPr>
            <w:tcW w:w="283" w:type="dxa"/>
            <w:shd w:val="solid" w:color="FFFFFF" w:fill="auto"/>
          </w:tcPr>
          <w:p w14:paraId="0214A57A" w14:textId="77777777" w:rsidR="00516776" w:rsidRDefault="00516776" w:rsidP="00767D31">
            <w:pPr>
              <w:pStyle w:val="TAR"/>
              <w:rPr>
                <w:sz w:val="16"/>
                <w:szCs w:val="16"/>
              </w:rPr>
            </w:pPr>
            <w:r>
              <w:rPr>
                <w:sz w:val="16"/>
                <w:szCs w:val="16"/>
              </w:rPr>
              <w:t>2</w:t>
            </w:r>
          </w:p>
        </w:tc>
        <w:tc>
          <w:tcPr>
            <w:tcW w:w="425" w:type="dxa"/>
            <w:shd w:val="solid" w:color="FFFFFF" w:fill="auto"/>
          </w:tcPr>
          <w:p w14:paraId="6D1CF3E9" w14:textId="77777777" w:rsidR="00516776" w:rsidRDefault="00516776" w:rsidP="00767D31">
            <w:pPr>
              <w:pStyle w:val="TAC"/>
              <w:rPr>
                <w:sz w:val="16"/>
                <w:szCs w:val="16"/>
              </w:rPr>
            </w:pPr>
            <w:r>
              <w:rPr>
                <w:sz w:val="16"/>
                <w:szCs w:val="16"/>
              </w:rPr>
              <w:t>F</w:t>
            </w:r>
          </w:p>
        </w:tc>
        <w:tc>
          <w:tcPr>
            <w:tcW w:w="4962" w:type="dxa"/>
            <w:shd w:val="solid" w:color="FFFFFF" w:fill="auto"/>
          </w:tcPr>
          <w:p w14:paraId="0AC63380" w14:textId="77777777" w:rsidR="00516776" w:rsidRPr="00BA0D73" w:rsidRDefault="00516776" w:rsidP="00767D31">
            <w:pPr>
              <w:pStyle w:val="TAL"/>
              <w:rPr>
                <w:sz w:val="16"/>
                <w:szCs w:val="16"/>
              </w:rPr>
            </w:pPr>
            <w:r>
              <w:rPr>
                <w:sz w:val="16"/>
                <w:szCs w:val="16"/>
              </w:rPr>
              <w:t>Storage of OpenAPI specification files</w:t>
            </w:r>
          </w:p>
        </w:tc>
        <w:tc>
          <w:tcPr>
            <w:tcW w:w="708" w:type="dxa"/>
            <w:shd w:val="solid" w:color="FFFFFF" w:fill="auto"/>
          </w:tcPr>
          <w:p w14:paraId="70B277A9" w14:textId="77777777" w:rsidR="00516776" w:rsidRDefault="00516776" w:rsidP="00767D31">
            <w:pPr>
              <w:pStyle w:val="TAC"/>
              <w:rPr>
                <w:sz w:val="16"/>
                <w:szCs w:val="16"/>
              </w:rPr>
            </w:pPr>
            <w:r>
              <w:rPr>
                <w:sz w:val="16"/>
                <w:szCs w:val="16"/>
              </w:rPr>
              <w:t>15.3.0</w:t>
            </w:r>
          </w:p>
        </w:tc>
      </w:tr>
      <w:tr w:rsidR="00516776" w:rsidRPr="006B0D02" w14:paraId="4D298654" w14:textId="77777777" w:rsidTr="00767D31">
        <w:tc>
          <w:tcPr>
            <w:tcW w:w="800" w:type="dxa"/>
            <w:shd w:val="solid" w:color="FFFFFF" w:fill="auto"/>
          </w:tcPr>
          <w:p w14:paraId="2BD89DE2" w14:textId="77777777" w:rsidR="00516776" w:rsidRDefault="00516776" w:rsidP="00767D31">
            <w:pPr>
              <w:pStyle w:val="TAC"/>
              <w:rPr>
                <w:sz w:val="16"/>
                <w:szCs w:val="16"/>
              </w:rPr>
            </w:pPr>
            <w:r>
              <w:rPr>
                <w:sz w:val="16"/>
                <w:szCs w:val="16"/>
              </w:rPr>
              <w:t>2019-03</w:t>
            </w:r>
          </w:p>
        </w:tc>
        <w:tc>
          <w:tcPr>
            <w:tcW w:w="800" w:type="dxa"/>
            <w:shd w:val="solid" w:color="FFFFFF" w:fill="auto"/>
          </w:tcPr>
          <w:p w14:paraId="302DBFF8" w14:textId="77777777" w:rsidR="00516776" w:rsidRDefault="00516776" w:rsidP="00767D31">
            <w:pPr>
              <w:pStyle w:val="TAC"/>
              <w:rPr>
                <w:sz w:val="16"/>
                <w:szCs w:val="16"/>
              </w:rPr>
            </w:pPr>
            <w:r>
              <w:rPr>
                <w:sz w:val="16"/>
                <w:szCs w:val="16"/>
              </w:rPr>
              <w:t>CT#83</w:t>
            </w:r>
          </w:p>
        </w:tc>
        <w:tc>
          <w:tcPr>
            <w:tcW w:w="1094" w:type="dxa"/>
            <w:shd w:val="solid" w:color="FFFFFF" w:fill="auto"/>
          </w:tcPr>
          <w:p w14:paraId="662A50E7" w14:textId="77777777" w:rsidR="00516776" w:rsidRDefault="00516776" w:rsidP="00767D31">
            <w:pPr>
              <w:pStyle w:val="TAC"/>
              <w:rPr>
                <w:sz w:val="16"/>
                <w:szCs w:val="16"/>
              </w:rPr>
            </w:pPr>
            <w:r>
              <w:rPr>
                <w:sz w:val="16"/>
                <w:szCs w:val="16"/>
              </w:rPr>
              <w:t>CP-190017</w:t>
            </w:r>
          </w:p>
        </w:tc>
        <w:tc>
          <w:tcPr>
            <w:tcW w:w="567" w:type="dxa"/>
            <w:shd w:val="solid" w:color="FFFFFF" w:fill="auto"/>
          </w:tcPr>
          <w:p w14:paraId="006E9686" w14:textId="77777777" w:rsidR="00516776" w:rsidRDefault="00516776" w:rsidP="00767D31">
            <w:pPr>
              <w:pStyle w:val="TAL"/>
              <w:rPr>
                <w:sz w:val="16"/>
                <w:szCs w:val="16"/>
              </w:rPr>
            </w:pPr>
            <w:r>
              <w:rPr>
                <w:sz w:val="16"/>
                <w:szCs w:val="16"/>
              </w:rPr>
              <w:t>0052</w:t>
            </w:r>
          </w:p>
        </w:tc>
        <w:tc>
          <w:tcPr>
            <w:tcW w:w="283" w:type="dxa"/>
            <w:shd w:val="solid" w:color="FFFFFF" w:fill="auto"/>
          </w:tcPr>
          <w:p w14:paraId="2D9135AC" w14:textId="77777777" w:rsidR="00516776" w:rsidRDefault="00516776" w:rsidP="00767D31">
            <w:pPr>
              <w:pStyle w:val="TAR"/>
              <w:rPr>
                <w:sz w:val="16"/>
                <w:szCs w:val="16"/>
              </w:rPr>
            </w:pPr>
            <w:r>
              <w:rPr>
                <w:sz w:val="16"/>
                <w:szCs w:val="16"/>
              </w:rPr>
              <w:t>-</w:t>
            </w:r>
          </w:p>
        </w:tc>
        <w:tc>
          <w:tcPr>
            <w:tcW w:w="425" w:type="dxa"/>
            <w:shd w:val="solid" w:color="FFFFFF" w:fill="auto"/>
          </w:tcPr>
          <w:p w14:paraId="36C4DAA8" w14:textId="77777777" w:rsidR="00516776" w:rsidRDefault="00516776" w:rsidP="00767D31">
            <w:pPr>
              <w:pStyle w:val="TAC"/>
              <w:rPr>
                <w:sz w:val="16"/>
                <w:szCs w:val="16"/>
              </w:rPr>
            </w:pPr>
            <w:r>
              <w:rPr>
                <w:sz w:val="16"/>
                <w:szCs w:val="16"/>
              </w:rPr>
              <w:t>F</w:t>
            </w:r>
          </w:p>
        </w:tc>
        <w:tc>
          <w:tcPr>
            <w:tcW w:w="4962" w:type="dxa"/>
            <w:shd w:val="solid" w:color="FFFFFF" w:fill="auto"/>
          </w:tcPr>
          <w:p w14:paraId="390535D6" w14:textId="77777777" w:rsidR="00516776" w:rsidRDefault="00516776" w:rsidP="00767D31">
            <w:pPr>
              <w:pStyle w:val="TAL"/>
              <w:rPr>
                <w:sz w:val="16"/>
                <w:szCs w:val="16"/>
              </w:rPr>
            </w:pPr>
            <w:r w:rsidRPr="007F24D5">
              <w:rPr>
                <w:sz w:val="16"/>
                <w:szCs w:val="16"/>
              </w:rPr>
              <w:t>Use of Relative URI in Location Header</w:t>
            </w:r>
          </w:p>
        </w:tc>
        <w:tc>
          <w:tcPr>
            <w:tcW w:w="708" w:type="dxa"/>
            <w:shd w:val="solid" w:color="FFFFFF" w:fill="auto"/>
          </w:tcPr>
          <w:p w14:paraId="17EF29F6" w14:textId="77777777" w:rsidR="00516776" w:rsidRDefault="00516776" w:rsidP="00767D31">
            <w:pPr>
              <w:pStyle w:val="TAC"/>
              <w:rPr>
                <w:sz w:val="16"/>
                <w:szCs w:val="16"/>
              </w:rPr>
            </w:pPr>
            <w:r>
              <w:rPr>
                <w:sz w:val="16"/>
                <w:szCs w:val="16"/>
              </w:rPr>
              <w:t>15.3.0</w:t>
            </w:r>
          </w:p>
        </w:tc>
      </w:tr>
      <w:tr w:rsidR="00516776" w:rsidRPr="006B0D02" w14:paraId="5480D7CF" w14:textId="77777777" w:rsidTr="00767D31">
        <w:tc>
          <w:tcPr>
            <w:tcW w:w="800" w:type="dxa"/>
            <w:shd w:val="solid" w:color="FFFFFF" w:fill="auto"/>
          </w:tcPr>
          <w:p w14:paraId="4D1314B0" w14:textId="77777777" w:rsidR="00516776" w:rsidRDefault="00516776" w:rsidP="00767D31">
            <w:pPr>
              <w:pStyle w:val="TAC"/>
              <w:rPr>
                <w:sz w:val="16"/>
                <w:szCs w:val="16"/>
              </w:rPr>
            </w:pPr>
            <w:r>
              <w:rPr>
                <w:sz w:val="16"/>
                <w:szCs w:val="16"/>
              </w:rPr>
              <w:t>2019-06</w:t>
            </w:r>
          </w:p>
        </w:tc>
        <w:tc>
          <w:tcPr>
            <w:tcW w:w="800" w:type="dxa"/>
            <w:shd w:val="solid" w:color="FFFFFF" w:fill="auto"/>
          </w:tcPr>
          <w:p w14:paraId="700D8B69" w14:textId="77777777" w:rsidR="00516776" w:rsidRDefault="00516776" w:rsidP="00767D31">
            <w:pPr>
              <w:pStyle w:val="TAC"/>
              <w:rPr>
                <w:sz w:val="16"/>
                <w:szCs w:val="16"/>
              </w:rPr>
            </w:pPr>
            <w:r>
              <w:rPr>
                <w:sz w:val="16"/>
                <w:szCs w:val="16"/>
              </w:rPr>
              <w:t>CT#84</w:t>
            </w:r>
          </w:p>
        </w:tc>
        <w:tc>
          <w:tcPr>
            <w:tcW w:w="1094" w:type="dxa"/>
            <w:shd w:val="solid" w:color="FFFFFF" w:fill="auto"/>
          </w:tcPr>
          <w:p w14:paraId="52AA356D" w14:textId="77777777" w:rsidR="00516776" w:rsidRDefault="00516776" w:rsidP="00767D31">
            <w:pPr>
              <w:pStyle w:val="TAC"/>
              <w:rPr>
                <w:sz w:val="16"/>
                <w:szCs w:val="16"/>
              </w:rPr>
            </w:pPr>
            <w:r>
              <w:rPr>
                <w:sz w:val="16"/>
                <w:szCs w:val="16"/>
              </w:rPr>
              <w:t>CP-191028</w:t>
            </w:r>
          </w:p>
        </w:tc>
        <w:tc>
          <w:tcPr>
            <w:tcW w:w="567" w:type="dxa"/>
            <w:shd w:val="solid" w:color="FFFFFF" w:fill="auto"/>
          </w:tcPr>
          <w:p w14:paraId="66D08138" w14:textId="77777777" w:rsidR="00516776" w:rsidRDefault="00516776" w:rsidP="00767D31">
            <w:pPr>
              <w:pStyle w:val="TAL"/>
              <w:rPr>
                <w:sz w:val="16"/>
                <w:szCs w:val="16"/>
              </w:rPr>
            </w:pPr>
            <w:r>
              <w:rPr>
                <w:sz w:val="16"/>
                <w:szCs w:val="16"/>
              </w:rPr>
              <w:t>0053</w:t>
            </w:r>
          </w:p>
        </w:tc>
        <w:tc>
          <w:tcPr>
            <w:tcW w:w="283" w:type="dxa"/>
            <w:shd w:val="solid" w:color="FFFFFF" w:fill="auto"/>
          </w:tcPr>
          <w:p w14:paraId="67FA2D63" w14:textId="77777777" w:rsidR="00516776" w:rsidRDefault="00516776" w:rsidP="00767D31">
            <w:pPr>
              <w:pStyle w:val="TAR"/>
              <w:rPr>
                <w:sz w:val="16"/>
                <w:szCs w:val="16"/>
              </w:rPr>
            </w:pPr>
            <w:r>
              <w:rPr>
                <w:sz w:val="16"/>
                <w:szCs w:val="16"/>
              </w:rPr>
              <w:t>2</w:t>
            </w:r>
          </w:p>
        </w:tc>
        <w:tc>
          <w:tcPr>
            <w:tcW w:w="425" w:type="dxa"/>
            <w:shd w:val="solid" w:color="FFFFFF" w:fill="auto"/>
          </w:tcPr>
          <w:p w14:paraId="03AC2C53" w14:textId="77777777" w:rsidR="00516776" w:rsidRDefault="00516776" w:rsidP="00767D31">
            <w:pPr>
              <w:pStyle w:val="TAC"/>
              <w:rPr>
                <w:sz w:val="16"/>
                <w:szCs w:val="16"/>
              </w:rPr>
            </w:pPr>
            <w:r>
              <w:rPr>
                <w:sz w:val="16"/>
                <w:szCs w:val="16"/>
              </w:rPr>
              <w:t>F</w:t>
            </w:r>
          </w:p>
        </w:tc>
        <w:tc>
          <w:tcPr>
            <w:tcW w:w="4962" w:type="dxa"/>
            <w:shd w:val="solid" w:color="FFFFFF" w:fill="auto"/>
          </w:tcPr>
          <w:p w14:paraId="7F2D1B34" w14:textId="77777777" w:rsidR="00516776" w:rsidRPr="007F24D5" w:rsidRDefault="00516776" w:rsidP="00767D31">
            <w:pPr>
              <w:pStyle w:val="TAL"/>
              <w:rPr>
                <w:sz w:val="16"/>
                <w:szCs w:val="16"/>
              </w:rPr>
            </w:pPr>
            <w:r w:rsidRPr="00E24ACB">
              <w:rPr>
                <w:sz w:val="16"/>
                <w:szCs w:val="16"/>
              </w:rPr>
              <w:t>Criteria for non-backward compatible changes</w:t>
            </w:r>
          </w:p>
        </w:tc>
        <w:tc>
          <w:tcPr>
            <w:tcW w:w="708" w:type="dxa"/>
            <w:shd w:val="solid" w:color="FFFFFF" w:fill="auto"/>
          </w:tcPr>
          <w:p w14:paraId="00799CCB" w14:textId="77777777" w:rsidR="00516776" w:rsidRDefault="00516776" w:rsidP="00767D31">
            <w:pPr>
              <w:pStyle w:val="TAC"/>
              <w:rPr>
                <w:sz w:val="16"/>
                <w:szCs w:val="16"/>
              </w:rPr>
            </w:pPr>
            <w:r>
              <w:rPr>
                <w:sz w:val="16"/>
                <w:szCs w:val="16"/>
              </w:rPr>
              <w:t>15.4.0</w:t>
            </w:r>
          </w:p>
        </w:tc>
      </w:tr>
      <w:tr w:rsidR="00516776" w:rsidRPr="006B0D02" w14:paraId="28E61FA9" w14:textId="77777777" w:rsidTr="00767D31">
        <w:tc>
          <w:tcPr>
            <w:tcW w:w="800" w:type="dxa"/>
            <w:shd w:val="solid" w:color="FFFFFF" w:fill="auto"/>
          </w:tcPr>
          <w:p w14:paraId="6DE405A7" w14:textId="77777777" w:rsidR="00516776" w:rsidRDefault="00516776" w:rsidP="00767D31">
            <w:pPr>
              <w:pStyle w:val="TAC"/>
              <w:rPr>
                <w:sz w:val="16"/>
                <w:szCs w:val="16"/>
              </w:rPr>
            </w:pPr>
            <w:r>
              <w:rPr>
                <w:sz w:val="16"/>
                <w:szCs w:val="16"/>
              </w:rPr>
              <w:t>2019-06</w:t>
            </w:r>
          </w:p>
        </w:tc>
        <w:tc>
          <w:tcPr>
            <w:tcW w:w="800" w:type="dxa"/>
            <w:shd w:val="solid" w:color="FFFFFF" w:fill="auto"/>
          </w:tcPr>
          <w:p w14:paraId="5FB9BAB9" w14:textId="77777777" w:rsidR="00516776" w:rsidRDefault="00516776" w:rsidP="00767D31">
            <w:pPr>
              <w:pStyle w:val="TAC"/>
              <w:rPr>
                <w:sz w:val="16"/>
                <w:szCs w:val="16"/>
              </w:rPr>
            </w:pPr>
            <w:r>
              <w:rPr>
                <w:sz w:val="16"/>
                <w:szCs w:val="16"/>
              </w:rPr>
              <w:t>CT#84</w:t>
            </w:r>
          </w:p>
        </w:tc>
        <w:tc>
          <w:tcPr>
            <w:tcW w:w="1094" w:type="dxa"/>
            <w:shd w:val="solid" w:color="FFFFFF" w:fill="auto"/>
          </w:tcPr>
          <w:p w14:paraId="733D2A23" w14:textId="77777777" w:rsidR="00516776" w:rsidRDefault="00516776" w:rsidP="00767D31">
            <w:pPr>
              <w:pStyle w:val="TAC"/>
              <w:rPr>
                <w:sz w:val="16"/>
                <w:szCs w:val="16"/>
              </w:rPr>
            </w:pPr>
            <w:r>
              <w:rPr>
                <w:sz w:val="16"/>
                <w:szCs w:val="16"/>
              </w:rPr>
              <w:t>CP-191028</w:t>
            </w:r>
          </w:p>
        </w:tc>
        <w:tc>
          <w:tcPr>
            <w:tcW w:w="567" w:type="dxa"/>
            <w:shd w:val="solid" w:color="FFFFFF" w:fill="auto"/>
          </w:tcPr>
          <w:p w14:paraId="0C86863E" w14:textId="77777777" w:rsidR="00516776" w:rsidRDefault="00516776" w:rsidP="00767D31">
            <w:pPr>
              <w:pStyle w:val="TAL"/>
              <w:rPr>
                <w:sz w:val="16"/>
                <w:szCs w:val="16"/>
              </w:rPr>
            </w:pPr>
            <w:r>
              <w:rPr>
                <w:sz w:val="16"/>
                <w:szCs w:val="16"/>
              </w:rPr>
              <w:t>0056</w:t>
            </w:r>
          </w:p>
        </w:tc>
        <w:tc>
          <w:tcPr>
            <w:tcW w:w="283" w:type="dxa"/>
            <w:shd w:val="solid" w:color="FFFFFF" w:fill="auto"/>
          </w:tcPr>
          <w:p w14:paraId="1FD8A003" w14:textId="77777777" w:rsidR="00516776" w:rsidRDefault="00516776" w:rsidP="00767D31">
            <w:pPr>
              <w:pStyle w:val="TAR"/>
              <w:rPr>
                <w:sz w:val="16"/>
                <w:szCs w:val="16"/>
              </w:rPr>
            </w:pPr>
            <w:r>
              <w:rPr>
                <w:sz w:val="16"/>
                <w:szCs w:val="16"/>
              </w:rPr>
              <w:t>1</w:t>
            </w:r>
          </w:p>
        </w:tc>
        <w:tc>
          <w:tcPr>
            <w:tcW w:w="425" w:type="dxa"/>
            <w:shd w:val="solid" w:color="FFFFFF" w:fill="auto"/>
          </w:tcPr>
          <w:p w14:paraId="547F625D" w14:textId="77777777" w:rsidR="00516776" w:rsidRDefault="00516776" w:rsidP="00767D31">
            <w:pPr>
              <w:pStyle w:val="TAC"/>
              <w:rPr>
                <w:sz w:val="16"/>
                <w:szCs w:val="16"/>
              </w:rPr>
            </w:pPr>
            <w:r>
              <w:rPr>
                <w:sz w:val="16"/>
                <w:szCs w:val="16"/>
              </w:rPr>
              <w:t>F</w:t>
            </w:r>
          </w:p>
        </w:tc>
        <w:tc>
          <w:tcPr>
            <w:tcW w:w="4962" w:type="dxa"/>
            <w:shd w:val="solid" w:color="FFFFFF" w:fill="auto"/>
          </w:tcPr>
          <w:p w14:paraId="35ED6A5E" w14:textId="77777777" w:rsidR="00516776" w:rsidRPr="007F24D5" w:rsidRDefault="00516776" w:rsidP="00767D31">
            <w:pPr>
              <w:pStyle w:val="TAL"/>
              <w:rPr>
                <w:sz w:val="16"/>
                <w:szCs w:val="16"/>
              </w:rPr>
            </w:pPr>
            <w:r w:rsidRPr="004308F6">
              <w:rPr>
                <w:sz w:val="16"/>
                <w:szCs w:val="16"/>
              </w:rPr>
              <w:t>Reuse of Structured Data Types</w:t>
            </w:r>
          </w:p>
        </w:tc>
        <w:tc>
          <w:tcPr>
            <w:tcW w:w="708" w:type="dxa"/>
            <w:shd w:val="solid" w:color="FFFFFF" w:fill="auto"/>
          </w:tcPr>
          <w:p w14:paraId="70167728" w14:textId="77777777" w:rsidR="00516776" w:rsidRDefault="00516776" w:rsidP="00767D31">
            <w:pPr>
              <w:pStyle w:val="TAC"/>
              <w:rPr>
                <w:sz w:val="16"/>
                <w:szCs w:val="16"/>
              </w:rPr>
            </w:pPr>
            <w:r>
              <w:rPr>
                <w:sz w:val="16"/>
                <w:szCs w:val="16"/>
              </w:rPr>
              <w:t>15.4.0</w:t>
            </w:r>
          </w:p>
        </w:tc>
      </w:tr>
      <w:tr w:rsidR="00516776" w:rsidRPr="006B0D02" w14:paraId="56772377" w14:textId="77777777" w:rsidTr="00767D31">
        <w:tc>
          <w:tcPr>
            <w:tcW w:w="800" w:type="dxa"/>
            <w:shd w:val="solid" w:color="FFFFFF" w:fill="auto"/>
          </w:tcPr>
          <w:p w14:paraId="1F59600D" w14:textId="77777777" w:rsidR="00516776" w:rsidRDefault="00516776" w:rsidP="00767D31">
            <w:pPr>
              <w:pStyle w:val="TAC"/>
              <w:rPr>
                <w:sz w:val="16"/>
                <w:szCs w:val="16"/>
              </w:rPr>
            </w:pPr>
            <w:r>
              <w:rPr>
                <w:sz w:val="16"/>
                <w:szCs w:val="16"/>
              </w:rPr>
              <w:t>2019-06</w:t>
            </w:r>
          </w:p>
        </w:tc>
        <w:tc>
          <w:tcPr>
            <w:tcW w:w="800" w:type="dxa"/>
            <w:shd w:val="solid" w:color="FFFFFF" w:fill="auto"/>
          </w:tcPr>
          <w:p w14:paraId="42C69B67" w14:textId="77777777" w:rsidR="00516776" w:rsidRDefault="00516776" w:rsidP="00767D31">
            <w:pPr>
              <w:pStyle w:val="TAC"/>
              <w:rPr>
                <w:sz w:val="16"/>
                <w:szCs w:val="16"/>
              </w:rPr>
            </w:pPr>
            <w:r>
              <w:rPr>
                <w:sz w:val="16"/>
                <w:szCs w:val="16"/>
              </w:rPr>
              <w:t>CT#84</w:t>
            </w:r>
          </w:p>
        </w:tc>
        <w:tc>
          <w:tcPr>
            <w:tcW w:w="1094" w:type="dxa"/>
            <w:shd w:val="solid" w:color="FFFFFF" w:fill="auto"/>
          </w:tcPr>
          <w:p w14:paraId="58449F99" w14:textId="77777777" w:rsidR="00516776" w:rsidRDefault="00516776" w:rsidP="00767D31">
            <w:pPr>
              <w:pStyle w:val="TAC"/>
              <w:rPr>
                <w:sz w:val="16"/>
                <w:szCs w:val="16"/>
              </w:rPr>
            </w:pPr>
            <w:r>
              <w:rPr>
                <w:sz w:val="16"/>
                <w:szCs w:val="16"/>
              </w:rPr>
              <w:t>CP-191028</w:t>
            </w:r>
          </w:p>
        </w:tc>
        <w:tc>
          <w:tcPr>
            <w:tcW w:w="567" w:type="dxa"/>
            <w:shd w:val="solid" w:color="FFFFFF" w:fill="auto"/>
          </w:tcPr>
          <w:p w14:paraId="5BABA0F9" w14:textId="77777777" w:rsidR="00516776" w:rsidRDefault="00516776" w:rsidP="00767D31">
            <w:pPr>
              <w:pStyle w:val="TAL"/>
              <w:rPr>
                <w:sz w:val="16"/>
                <w:szCs w:val="16"/>
              </w:rPr>
            </w:pPr>
            <w:r>
              <w:rPr>
                <w:sz w:val="16"/>
                <w:szCs w:val="16"/>
              </w:rPr>
              <w:t>0057</w:t>
            </w:r>
          </w:p>
        </w:tc>
        <w:tc>
          <w:tcPr>
            <w:tcW w:w="283" w:type="dxa"/>
            <w:shd w:val="solid" w:color="FFFFFF" w:fill="auto"/>
          </w:tcPr>
          <w:p w14:paraId="624B5BFA" w14:textId="77777777" w:rsidR="00516776" w:rsidRDefault="00516776" w:rsidP="00767D31">
            <w:pPr>
              <w:pStyle w:val="TAR"/>
              <w:rPr>
                <w:sz w:val="16"/>
                <w:szCs w:val="16"/>
              </w:rPr>
            </w:pPr>
            <w:r>
              <w:rPr>
                <w:sz w:val="16"/>
                <w:szCs w:val="16"/>
              </w:rPr>
              <w:t>1</w:t>
            </w:r>
          </w:p>
        </w:tc>
        <w:tc>
          <w:tcPr>
            <w:tcW w:w="425" w:type="dxa"/>
            <w:shd w:val="solid" w:color="FFFFFF" w:fill="auto"/>
          </w:tcPr>
          <w:p w14:paraId="001478C4" w14:textId="77777777" w:rsidR="00516776" w:rsidRDefault="00516776" w:rsidP="00767D31">
            <w:pPr>
              <w:pStyle w:val="TAC"/>
              <w:rPr>
                <w:sz w:val="16"/>
                <w:szCs w:val="16"/>
              </w:rPr>
            </w:pPr>
            <w:r>
              <w:rPr>
                <w:sz w:val="16"/>
                <w:szCs w:val="16"/>
              </w:rPr>
              <w:t>F</w:t>
            </w:r>
          </w:p>
        </w:tc>
        <w:tc>
          <w:tcPr>
            <w:tcW w:w="4962" w:type="dxa"/>
            <w:shd w:val="solid" w:color="FFFFFF" w:fill="auto"/>
          </w:tcPr>
          <w:p w14:paraId="2C699CBE" w14:textId="77777777" w:rsidR="00516776" w:rsidRPr="007F24D5" w:rsidRDefault="00516776" w:rsidP="00767D31">
            <w:pPr>
              <w:pStyle w:val="TAL"/>
              <w:rPr>
                <w:sz w:val="16"/>
                <w:szCs w:val="16"/>
              </w:rPr>
            </w:pPr>
            <w:r w:rsidRPr="00E55A28">
              <w:rPr>
                <w:sz w:val="16"/>
                <w:szCs w:val="16"/>
              </w:rPr>
              <w:t>Delete editor</w:t>
            </w:r>
            <w:r>
              <w:rPr>
                <w:sz w:val="16"/>
                <w:szCs w:val="16"/>
              </w:rPr>
              <w:t>'</w:t>
            </w:r>
            <w:r w:rsidRPr="00E55A28">
              <w:rPr>
                <w:sz w:val="16"/>
                <w:szCs w:val="16"/>
              </w:rPr>
              <w:t>s note on complex query</w:t>
            </w:r>
          </w:p>
        </w:tc>
        <w:tc>
          <w:tcPr>
            <w:tcW w:w="708" w:type="dxa"/>
            <w:shd w:val="solid" w:color="FFFFFF" w:fill="auto"/>
          </w:tcPr>
          <w:p w14:paraId="6AAEFEF0" w14:textId="77777777" w:rsidR="00516776" w:rsidRDefault="00516776" w:rsidP="00767D31">
            <w:pPr>
              <w:pStyle w:val="TAC"/>
              <w:rPr>
                <w:sz w:val="16"/>
                <w:szCs w:val="16"/>
              </w:rPr>
            </w:pPr>
            <w:r>
              <w:rPr>
                <w:sz w:val="16"/>
                <w:szCs w:val="16"/>
              </w:rPr>
              <w:t>15.4.0</w:t>
            </w:r>
          </w:p>
        </w:tc>
      </w:tr>
      <w:tr w:rsidR="00516776" w:rsidRPr="006B0D02" w14:paraId="36A15647" w14:textId="77777777" w:rsidTr="00767D31">
        <w:tc>
          <w:tcPr>
            <w:tcW w:w="800" w:type="dxa"/>
            <w:shd w:val="solid" w:color="FFFFFF" w:fill="auto"/>
          </w:tcPr>
          <w:p w14:paraId="339863BF" w14:textId="77777777" w:rsidR="00516776" w:rsidRDefault="00516776" w:rsidP="00767D31">
            <w:pPr>
              <w:pStyle w:val="TAC"/>
              <w:rPr>
                <w:sz w:val="16"/>
                <w:szCs w:val="16"/>
              </w:rPr>
            </w:pPr>
            <w:r>
              <w:rPr>
                <w:sz w:val="16"/>
                <w:szCs w:val="16"/>
              </w:rPr>
              <w:t>2019-06</w:t>
            </w:r>
          </w:p>
        </w:tc>
        <w:tc>
          <w:tcPr>
            <w:tcW w:w="800" w:type="dxa"/>
            <w:shd w:val="solid" w:color="FFFFFF" w:fill="auto"/>
          </w:tcPr>
          <w:p w14:paraId="78377638" w14:textId="77777777" w:rsidR="00516776" w:rsidRDefault="00516776" w:rsidP="00767D31">
            <w:pPr>
              <w:pStyle w:val="TAC"/>
              <w:rPr>
                <w:sz w:val="16"/>
                <w:szCs w:val="16"/>
              </w:rPr>
            </w:pPr>
            <w:r>
              <w:rPr>
                <w:sz w:val="16"/>
                <w:szCs w:val="16"/>
              </w:rPr>
              <w:t>CT#84</w:t>
            </w:r>
          </w:p>
        </w:tc>
        <w:tc>
          <w:tcPr>
            <w:tcW w:w="1094" w:type="dxa"/>
            <w:shd w:val="solid" w:color="FFFFFF" w:fill="auto"/>
          </w:tcPr>
          <w:p w14:paraId="02BF2866" w14:textId="77777777" w:rsidR="00516776" w:rsidRDefault="00516776" w:rsidP="00767D31">
            <w:pPr>
              <w:pStyle w:val="TAC"/>
              <w:rPr>
                <w:sz w:val="16"/>
                <w:szCs w:val="16"/>
              </w:rPr>
            </w:pPr>
            <w:r>
              <w:rPr>
                <w:sz w:val="16"/>
                <w:szCs w:val="16"/>
              </w:rPr>
              <w:t>CP-191028</w:t>
            </w:r>
          </w:p>
        </w:tc>
        <w:tc>
          <w:tcPr>
            <w:tcW w:w="567" w:type="dxa"/>
            <w:shd w:val="solid" w:color="FFFFFF" w:fill="auto"/>
          </w:tcPr>
          <w:p w14:paraId="7A7D93D0" w14:textId="77777777" w:rsidR="00516776" w:rsidRDefault="00516776" w:rsidP="00767D31">
            <w:pPr>
              <w:pStyle w:val="TAL"/>
              <w:rPr>
                <w:sz w:val="16"/>
                <w:szCs w:val="16"/>
              </w:rPr>
            </w:pPr>
            <w:r>
              <w:rPr>
                <w:sz w:val="16"/>
                <w:szCs w:val="16"/>
              </w:rPr>
              <w:t>0059</w:t>
            </w:r>
          </w:p>
        </w:tc>
        <w:tc>
          <w:tcPr>
            <w:tcW w:w="283" w:type="dxa"/>
            <w:shd w:val="solid" w:color="FFFFFF" w:fill="auto"/>
          </w:tcPr>
          <w:p w14:paraId="3E9C8CB3" w14:textId="77777777" w:rsidR="00516776" w:rsidRDefault="00516776" w:rsidP="00767D31">
            <w:pPr>
              <w:pStyle w:val="TAR"/>
              <w:rPr>
                <w:sz w:val="16"/>
                <w:szCs w:val="16"/>
              </w:rPr>
            </w:pPr>
            <w:r>
              <w:rPr>
                <w:sz w:val="16"/>
                <w:szCs w:val="16"/>
              </w:rPr>
              <w:t>-</w:t>
            </w:r>
          </w:p>
        </w:tc>
        <w:tc>
          <w:tcPr>
            <w:tcW w:w="425" w:type="dxa"/>
            <w:shd w:val="solid" w:color="FFFFFF" w:fill="auto"/>
          </w:tcPr>
          <w:p w14:paraId="16CE7C6E" w14:textId="77777777" w:rsidR="00516776" w:rsidRDefault="00516776" w:rsidP="00767D31">
            <w:pPr>
              <w:pStyle w:val="TAC"/>
              <w:rPr>
                <w:sz w:val="16"/>
                <w:szCs w:val="16"/>
              </w:rPr>
            </w:pPr>
            <w:r>
              <w:rPr>
                <w:sz w:val="16"/>
                <w:szCs w:val="16"/>
              </w:rPr>
              <w:t>F</w:t>
            </w:r>
          </w:p>
        </w:tc>
        <w:tc>
          <w:tcPr>
            <w:tcW w:w="4962" w:type="dxa"/>
            <w:shd w:val="solid" w:color="FFFFFF" w:fill="auto"/>
          </w:tcPr>
          <w:p w14:paraId="0A8853CB" w14:textId="77777777" w:rsidR="00516776" w:rsidRPr="007F24D5" w:rsidRDefault="00516776" w:rsidP="00767D31">
            <w:pPr>
              <w:pStyle w:val="TAL"/>
              <w:rPr>
                <w:sz w:val="16"/>
                <w:szCs w:val="16"/>
              </w:rPr>
            </w:pPr>
            <w:r w:rsidRPr="00E55A28">
              <w:rPr>
                <w:sz w:val="16"/>
                <w:szCs w:val="16"/>
              </w:rPr>
              <w:t>Correction on Notifications</w:t>
            </w:r>
          </w:p>
        </w:tc>
        <w:tc>
          <w:tcPr>
            <w:tcW w:w="708" w:type="dxa"/>
            <w:shd w:val="solid" w:color="FFFFFF" w:fill="auto"/>
          </w:tcPr>
          <w:p w14:paraId="2B033F54" w14:textId="77777777" w:rsidR="00516776" w:rsidRDefault="00516776" w:rsidP="00767D31">
            <w:pPr>
              <w:pStyle w:val="TAC"/>
              <w:rPr>
                <w:sz w:val="16"/>
                <w:szCs w:val="16"/>
              </w:rPr>
            </w:pPr>
            <w:r>
              <w:rPr>
                <w:sz w:val="16"/>
                <w:szCs w:val="16"/>
              </w:rPr>
              <w:t>15.4.0</w:t>
            </w:r>
          </w:p>
        </w:tc>
      </w:tr>
      <w:tr w:rsidR="00516776" w:rsidRPr="006B0D02" w14:paraId="770736A6" w14:textId="77777777" w:rsidTr="00767D31">
        <w:tc>
          <w:tcPr>
            <w:tcW w:w="800" w:type="dxa"/>
            <w:shd w:val="solid" w:color="FFFFFF" w:fill="auto"/>
          </w:tcPr>
          <w:p w14:paraId="6677B6AF" w14:textId="77777777" w:rsidR="00516776" w:rsidRDefault="00516776" w:rsidP="00767D31">
            <w:pPr>
              <w:pStyle w:val="TAC"/>
              <w:rPr>
                <w:sz w:val="16"/>
                <w:szCs w:val="16"/>
              </w:rPr>
            </w:pPr>
            <w:r>
              <w:rPr>
                <w:sz w:val="16"/>
                <w:szCs w:val="16"/>
              </w:rPr>
              <w:t>2019-06</w:t>
            </w:r>
          </w:p>
        </w:tc>
        <w:tc>
          <w:tcPr>
            <w:tcW w:w="800" w:type="dxa"/>
            <w:shd w:val="solid" w:color="FFFFFF" w:fill="auto"/>
          </w:tcPr>
          <w:p w14:paraId="19A85010" w14:textId="77777777" w:rsidR="00516776" w:rsidRDefault="00516776" w:rsidP="00767D31">
            <w:pPr>
              <w:pStyle w:val="TAC"/>
              <w:rPr>
                <w:sz w:val="16"/>
                <w:szCs w:val="16"/>
              </w:rPr>
            </w:pPr>
            <w:r>
              <w:rPr>
                <w:sz w:val="16"/>
                <w:szCs w:val="16"/>
              </w:rPr>
              <w:t>CT#84</w:t>
            </w:r>
          </w:p>
        </w:tc>
        <w:tc>
          <w:tcPr>
            <w:tcW w:w="1094" w:type="dxa"/>
            <w:shd w:val="solid" w:color="FFFFFF" w:fill="auto"/>
          </w:tcPr>
          <w:p w14:paraId="69142C48" w14:textId="77777777" w:rsidR="00516776" w:rsidRDefault="00516776" w:rsidP="00767D31">
            <w:pPr>
              <w:pStyle w:val="TAC"/>
              <w:rPr>
                <w:sz w:val="16"/>
                <w:szCs w:val="16"/>
              </w:rPr>
            </w:pPr>
            <w:r>
              <w:rPr>
                <w:sz w:val="16"/>
                <w:szCs w:val="16"/>
              </w:rPr>
              <w:t>CP-191028</w:t>
            </w:r>
          </w:p>
        </w:tc>
        <w:tc>
          <w:tcPr>
            <w:tcW w:w="567" w:type="dxa"/>
            <w:shd w:val="solid" w:color="FFFFFF" w:fill="auto"/>
          </w:tcPr>
          <w:p w14:paraId="45F3C862" w14:textId="77777777" w:rsidR="00516776" w:rsidRDefault="00516776" w:rsidP="00767D31">
            <w:pPr>
              <w:pStyle w:val="TAL"/>
              <w:rPr>
                <w:sz w:val="16"/>
                <w:szCs w:val="16"/>
              </w:rPr>
            </w:pPr>
            <w:r>
              <w:rPr>
                <w:sz w:val="16"/>
                <w:szCs w:val="16"/>
              </w:rPr>
              <w:t>0060</w:t>
            </w:r>
          </w:p>
        </w:tc>
        <w:tc>
          <w:tcPr>
            <w:tcW w:w="283" w:type="dxa"/>
            <w:shd w:val="solid" w:color="FFFFFF" w:fill="auto"/>
          </w:tcPr>
          <w:p w14:paraId="345B259A" w14:textId="77777777" w:rsidR="00516776" w:rsidRDefault="00516776" w:rsidP="00767D31">
            <w:pPr>
              <w:pStyle w:val="TAR"/>
              <w:rPr>
                <w:sz w:val="16"/>
                <w:szCs w:val="16"/>
              </w:rPr>
            </w:pPr>
            <w:r>
              <w:rPr>
                <w:sz w:val="16"/>
                <w:szCs w:val="16"/>
              </w:rPr>
              <w:t>1</w:t>
            </w:r>
          </w:p>
        </w:tc>
        <w:tc>
          <w:tcPr>
            <w:tcW w:w="425" w:type="dxa"/>
            <w:shd w:val="solid" w:color="FFFFFF" w:fill="auto"/>
          </w:tcPr>
          <w:p w14:paraId="27BE6228" w14:textId="77777777" w:rsidR="00516776" w:rsidRDefault="00516776" w:rsidP="00767D31">
            <w:pPr>
              <w:pStyle w:val="TAC"/>
              <w:rPr>
                <w:sz w:val="16"/>
                <w:szCs w:val="16"/>
              </w:rPr>
            </w:pPr>
            <w:r>
              <w:rPr>
                <w:sz w:val="16"/>
                <w:szCs w:val="16"/>
              </w:rPr>
              <w:t>F</w:t>
            </w:r>
          </w:p>
        </w:tc>
        <w:tc>
          <w:tcPr>
            <w:tcW w:w="4962" w:type="dxa"/>
            <w:shd w:val="solid" w:color="FFFFFF" w:fill="auto"/>
          </w:tcPr>
          <w:p w14:paraId="4DC870DF" w14:textId="77777777" w:rsidR="00516776" w:rsidRPr="007F24D5" w:rsidRDefault="00516776" w:rsidP="00767D31">
            <w:pPr>
              <w:pStyle w:val="TAL"/>
              <w:rPr>
                <w:sz w:val="16"/>
                <w:szCs w:val="16"/>
              </w:rPr>
            </w:pPr>
            <w:r w:rsidRPr="00E55A28">
              <w:rPr>
                <w:sz w:val="16"/>
                <w:szCs w:val="16"/>
              </w:rPr>
              <w:t>Copyright Note in YAML files</w:t>
            </w:r>
          </w:p>
        </w:tc>
        <w:tc>
          <w:tcPr>
            <w:tcW w:w="708" w:type="dxa"/>
            <w:shd w:val="solid" w:color="FFFFFF" w:fill="auto"/>
          </w:tcPr>
          <w:p w14:paraId="1D9EFAC6" w14:textId="77777777" w:rsidR="00516776" w:rsidRDefault="00516776" w:rsidP="00767D31">
            <w:pPr>
              <w:pStyle w:val="TAC"/>
              <w:rPr>
                <w:sz w:val="16"/>
                <w:szCs w:val="16"/>
              </w:rPr>
            </w:pPr>
            <w:r>
              <w:rPr>
                <w:sz w:val="16"/>
                <w:szCs w:val="16"/>
              </w:rPr>
              <w:t>15.4.0</w:t>
            </w:r>
          </w:p>
        </w:tc>
      </w:tr>
      <w:tr w:rsidR="00516776" w:rsidRPr="006B0D02" w14:paraId="309DDDE4" w14:textId="77777777" w:rsidTr="00767D31">
        <w:tc>
          <w:tcPr>
            <w:tcW w:w="800" w:type="dxa"/>
            <w:shd w:val="solid" w:color="FFFFFF" w:fill="auto"/>
          </w:tcPr>
          <w:p w14:paraId="6AC86B66" w14:textId="77777777" w:rsidR="00516776" w:rsidRDefault="00516776" w:rsidP="00767D31">
            <w:pPr>
              <w:pStyle w:val="TAC"/>
              <w:rPr>
                <w:sz w:val="16"/>
                <w:szCs w:val="16"/>
              </w:rPr>
            </w:pPr>
            <w:r>
              <w:rPr>
                <w:sz w:val="16"/>
                <w:szCs w:val="16"/>
              </w:rPr>
              <w:t>2019-06</w:t>
            </w:r>
          </w:p>
        </w:tc>
        <w:tc>
          <w:tcPr>
            <w:tcW w:w="800" w:type="dxa"/>
            <w:shd w:val="solid" w:color="FFFFFF" w:fill="auto"/>
          </w:tcPr>
          <w:p w14:paraId="25CD13E1" w14:textId="77777777" w:rsidR="00516776" w:rsidRDefault="00516776" w:rsidP="00767D31">
            <w:pPr>
              <w:pStyle w:val="TAC"/>
              <w:rPr>
                <w:sz w:val="16"/>
                <w:szCs w:val="16"/>
              </w:rPr>
            </w:pPr>
            <w:r>
              <w:rPr>
                <w:sz w:val="16"/>
                <w:szCs w:val="16"/>
              </w:rPr>
              <w:t>CT#84</w:t>
            </w:r>
          </w:p>
        </w:tc>
        <w:tc>
          <w:tcPr>
            <w:tcW w:w="1094" w:type="dxa"/>
            <w:shd w:val="solid" w:color="FFFFFF" w:fill="auto"/>
          </w:tcPr>
          <w:p w14:paraId="478060E6" w14:textId="77777777" w:rsidR="00516776" w:rsidRDefault="00516776" w:rsidP="00767D31">
            <w:pPr>
              <w:pStyle w:val="TAC"/>
              <w:rPr>
                <w:sz w:val="16"/>
                <w:szCs w:val="16"/>
              </w:rPr>
            </w:pPr>
            <w:r>
              <w:rPr>
                <w:sz w:val="16"/>
                <w:szCs w:val="16"/>
              </w:rPr>
              <w:t>CP-191028</w:t>
            </w:r>
          </w:p>
        </w:tc>
        <w:tc>
          <w:tcPr>
            <w:tcW w:w="567" w:type="dxa"/>
            <w:shd w:val="solid" w:color="FFFFFF" w:fill="auto"/>
          </w:tcPr>
          <w:p w14:paraId="2312404E" w14:textId="77777777" w:rsidR="00516776" w:rsidRDefault="00516776" w:rsidP="00767D31">
            <w:pPr>
              <w:pStyle w:val="TAL"/>
              <w:rPr>
                <w:sz w:val="16"/>
                <w:szCs w:val="16"/>
              </w:rPr>
            </w:pPr>
            <w:r>
              <w:rPr>
                <w:sz w:val="16"/>
                <w:szCs w:val="16"/>
              </w:rPr>
              <w:t>0055</w:t>
            </w:r>
          </w:p>
        </w:tc>
        <w:tc>
          <w:tcPr>
            <w:tcW w:w="283" w:type="dxa"/>
            <w:shd w:val="solid" w:color="FFFFFF" w:fill="auto"/>
          </w:tcPr>
          <w:p w14:paraId="0E39C7A1" w14:textId="77777777" w:rsidR="00516776" w:rsidRDefault="00516776" w:rsidP="00767D31">
            <w:pPr>
              <w:pStyle w:val="TAR"/>
              <w:rPr>
                <w:sz w:val="16"/>
                <w:szCs w:val="16"/>
              </w:rPr>
            </w:pPr>
            <w:r>
              <w:rPr>
                <w:sz w:val="16"/>
                <w:szCs w:val="16"/>
              </w:rPr>
              <w:t>2</w:t>
            </w:r>
          </w:p>
        </w:tc>
        <w:tc>
          <w:tcPr>
            <w:tcW w:w="425" w:type="dxa"/>
            <w:shd w:val="solid" w:color="FFFFFF" w:fill="auto"/>
          </w:tcPr>
          <w:p w14:paraId="59AC366A" w14:textId="77777777" w:rsidR="00516776" w:rsidRDefault="00516776" w:rsidP="00767D31">
            <w:pPr>
              <w:pStyle w:val="TAC"/>
              <w:rPr>
                <w:sz w:val="16"/>
                <w:szCs w:val="16"/>
              </w:rPr>
            </w:pPr>
            <w:r>
              <w:rPr>
                <w:sz w:val="16"/>
                <w:szCs w:val="16"/>
              </w:rPr>
              <w:t>F</w:t>
            </w:r>
          </w:p>
        </w:tc>
        <w:tc>
          <w:tcPr>
            <w:tcW w:w="4962" w:type="dxa"/>
            <w:shd w:val="solid" w:color="FFFFFF" w:fill="auto"/>
          </w:tcPr>
          <w:p w14:paraId="3EB072EC" w14:textId="77777777" w:rsidR="00516776" w:rsidRPr="007F24D5" w:rsidRDefault="00516776" w:rsidP="00767D31">
            <w:pPr>
              <w:pStyle w:val="TAL"/>
              <w:rPr>
                <w:sz w:val="16"/>
                <w:szCs w:val="16"/>
              </w:rPr>
            </w:pPr>
            <w:r w:rsidRPr="00E55A28">
              <w:rPr>
                <w:sz w:val="16"/>
                <w:szCs w:val="16"/>
              </w:rPr>
              <w:t>Precedence of OpenAPI file</w:t>
            </w:r>
          </w:p>
        </w:tc>
        <w:tc>
          <w:tcPr>
            <w:tcW w:w="708" w:type="dxa"/>
            <w:shd w:val="solid" w:color="FFFFFF" w:fill="auto"/>
          </w:tcPr>
          <w:p w14:paraId="1235AF97" w14:textId="77777777" w:rsidR="00516776" w:rsidRDefault="00516776" w:rsidP="00767D31">
            <w:pPr>
              <w:pStyle w:val="TAC"/>
              <w:rPr>
                <w:sz w:val="16"/>
                <w:szCs w:val="16"/>
              </w:rPr>
            </w:pPr>
            <w:r>
              <w:rPr>
                <w:sz w:val="16"/>
                <w:szCs w:val="16"/>
              </w:rPr>
              <w:t>15.4.0</w:t>
            </w:r>
          </w:p>
        </w:tc>
      </w:tr>
      <w:tr w:rsidR="00516776" w:rsidRPr="006B0D02" w14:paraId="63CB1D47" w14:textId="77777777" w:rsidTr="00767D31">
        <w:tc>
          <w:tcPr>
            <w:tcW w:w="800" w:type="dxa"/>
            <w:shd w:val="solid" w:color="FFFFFF" w:fill="auto"/>
          </w:tcPr>
          <w:p w14:paraId="335649D9" w14:textId="77777777" w:rsidR="00516776" w:rsidRDefault="00516776" w:rsidP="00767D31">
            <w:pPr>
              <w:pStyle w:val="TAC"/>
              <w:rPr>
                <w:sz w:val="16"/>
                <w:szCs w:val="16"/>
              </w:rPr>
            </w:pPr>
            <w:r>
              <w:rPr>
                <w:sz w:val="16"/>
                <w:szCs w:val="16"/>
              </w:rPr>
              <w:t>2019-06</w:t>
            </w:r>
          </w:p>
        </w:tc>
        <w:tc>
          <w:tcPr>
            <w:tcW w:w="800" w:type="dxa"/>
            <w:shd w:val="solid" w:color="FFFFFF" w:fill="auto"/>
          </w:tcPr>
          <w:p w14:paraId="105BD164" w14:textId="77777777" w:rsidR="00516776" w:rsidRDefault="00516776" w:rsidP="00767D31">
            <w:pPr>
              <w:pStyle w:val="TAC"/>
              <w:rPr>
                <w:sz w:val="16"/>
                <w:szCs w:val="16"/>
              </w:rPr>
            </w:pPr>
            <w:r>
              <w:rPr>
                <w:sz w:val="16"/>
                <w:szCs w:val="16"/>
              </w:rPr>
              <w:t>CT#84</w:t>
            </w:r>
          </w:p>
        </w:tc>
        <w:tc>
          <w:tcPr>
            <w:tcW w:w="1094" w:type="dxa"/>
            <w:shd w:val="solid" w:color="FFFFFF" w:fill="auto"/>
          </w:tcPr>
          <w:p w14:paraId="2D7CAEB7" w14:textId="77777777" w:rsidR="00516776" w:rsidRDefault="00516776" w:rsidP="00767D31">
            <w:pPr>
              <w:pStyle w:val="TAC"/>
              <w:rPr>
                <w:sz w:val="16"/>
                <w:szCs w:val="16"/>
              </w:rPr>
            </w:pPr>
            <w:r>
              <w:rPr>
                <w:sz w:val="16"/>
                <w:szCs w:val="16"/>
              </w:rPr>
              <w:t>CP-191028</w:t>
            </w:r>
          </w:p>
        </w:tc>
        <w:tc>
          <w:tcPr>
            <w:tcW w:w="567" w:type="dxa"/>
            <w:shd w:val="solid" w:color="FFFFFF" w:fill="auto"/>
          </w:tcPr>
          <w:p w14:paraId="23475D9A" w14:textId="77777777" w:rsidR="00516776" w:rsidRDefault="00516776" w:rsidP="00767D31">
            <w:pPr>
              <w:pStyle w:val="TAL"/>
              <w:rPr>
                <w:sz w:val="16"/>
                <w:szCs w:val="16"/>
              </w:rPr>
            </w:pPr>
            <w:r>
              <w:rPr>
                <w:sz w:val="16"/>
                <w:szCs w:val="16"/>
              </w:rPr>
              <w:t>0054</w:t>
            </w:r>
          </w:p>
        </w:tc>
        <w:tc>
          <w:tcPr>
            <w:tcW w:w="283" w:type="dxa"/>
            <w:shd w:val="solid" w:color="FFFFFF" w:fill="auto"/>
          </w:tcPr>
          <w:p w14:paraId="03DE9C7D" w14:textId="77777777" w:rsidR="00516776" w:rsidRDefault="00516776" w:rsidP="00767D31">
            <w:pPr>
              <w:pStyle w:val="TAR"/>
              <w:rPr>
                <w:sz w:val="16"/>
                <w:szCs w:val="16"/>
              </w:rPr>
            </w:pPr>
            <w:r>
              <w:rPr>
                <w:sz w:val="16"/>
                <w:szCs w:val="16"/>
              </w:rPr>
              <w:t>4</w:t>
            </w:r>
          </w:p>
        </w:tc>
        <w:tc>
          <w:tcPr>
            <w:tcW w:w="425" w:type="dxa"/>
            <w:shd w:val="solid" w:color="FFFFFF" w:fill="auto"/>
          </w:tcPr>
          <w:p w14:paraId="0E261C17" w14:textId="77777777" w:rsidR="00516776" w:rsidRDefault="00516776" w:rsidP="00767D31">
            <w:pPr>
              <w:pStyle w:val="TAC"/>
              <w:rPr>
                <w:sz w:val="16"/>
                <w:szCs w:val="16"/>
              </w:rPr>
            </w:pPr>
            <w:r>
              <w:rPr>
                <w:sz w:val="16"/>
                <w:szCs w:val="16"/>
              </w:rPr>
              <w:t>F</w:t>
            </w:r>
          </w:p>
        </w:tc>
        <w:tc>
          <w:tcPr>
            <w:tcW w:w="4962" w:type="dxa"/>
            <w:shd w:val="solid" w:color="FFFFFF" w:fill="auto"/>
          </w:tcPr>
          <w:p w14:paraId="67104611" w14:textId="77777777" w:rsidR="00516776" w:rsidRPr="007F24D5" w:rsidRDefault="00516776" w:rsidP="00767D31">
            <w:pPr>
              <w:pStyle w:val="TAL"/>
              <w:rPr>
                <w:sz w:val="16"/>
                <w:szCs w:val="16"/>
              </w:rPr>
            </w:pPr>
            <w:r w:rsidRPr="00E55A28">
              <w:rPr>
                <w:sz w:val="16"/>
                <w:szCs w:val="16"/>
              </w:rPr>
              <w:t>Withdrawing API versions</w:t>
            </w:r>
          </w:p>
        </w:tc>
        <w:tc>
          <w:tcPr>
            <w:tcW w:w="708" w:type="dxa"/>
            <w:shd w:val="solid" w:color="FFFFFF" w:fill="auto"/>
          </w:tcPr>
          <w:p w14:paraId="765CDE5A" w14:textId="77777777" w:rsidR="00516776" w:rsidRDefault="00516776" w:rsidP="00767D31">
            <w:pPr>
              <w:pStyle w:val="TAC"/>
              <w:rPr>
                <w:sz w:val="16"/>
                <w:szCs w:val="16"/>
              </w:rPr>
            </w:pPr>
            <w:r>
              <w:rPr>
                <w:sz w:val="16"/>
                <w:szCs w:val="16"/>
              </w:rPr>
              <w:t>15.4.0</w:t>
            </w:r>
          </w:p>
        </w:tc>
      </w:tr>
      <w:tr w:rsidR="00516776" w:rsidRPr="006B0D02" w14:paraId="38A643AD" w14:textId="77777777" w:rsidTr="00767D31">
        <w:tc>
          <w:tcPr>
            <w:tcW w:w="800" w:type="dxa"/>
            <w:shd w:val="solid" w:color="FFFFFF" w:fill="auto"/>
          </w:tcPr>
          <w:p w14:paraId="022F0CEE" w14:textId="77777777" w:rsidR="00516776" w:rsidRDefault="00516776" w:rsidP="00767D31">
            <w:pPr>
              <w:pStyle w:val="TAC"/>
              <w:rPr>
                <w:sz w:val="16"/>
                <w:szCs w:val="16"/>
              </w:rPr>
            </w:pPr>
            <w:r>
              <w:rPr>
                <w:sz w:val="16"/>
                <w:szCs w:val="16"/>
              </w:rPr>
              <w:t>2019-06</w:t>
            </w:r>
          </w:p>
        </w:tc>
        <w:tc>
          <w:tcPr>
            <w:tcW w:w="800" w:type="dxa"/>
            <w:shd w:val="solid" w:color="FFFFFF" w:fill="auto"/>
          </w:tcPr>
          <w:p w14:paraId="620FBBA9" w14:textId="77777777" w:rsidR="00516776" w:rsidRDefault="00516776" w:rsidP="00767D31">
            <w:pPr>
              <w:pStyle w:val="TAC"/>
              <w:rPr>
                <w:sz w:val="16"/>
                <w:szCs w:val="16"/>
              </w:rPr>
            </w:pPr>
            <w:r>
              <w:rPr>
                <w:sz w:val="16"/>
                <w:szCs w:val="16"/>
              </w:rPr>
              <w:t>CT#84</w:t>
            </w:r>
          </w:p>
        </w:tc>
        <w:tc>
          <w:tcPr>
            <w:tcW w:w="1094" w:type="dxa"/>
            <w:shd w:val="solid" w:color="FFFFFF" w:fill="auto"/>
          </w:tcPr>
          <w:p w14:paraId="109F1AE4" w14:textId="77777777" w:rsidR="00516776" w:rsidRDefault="00516776" w:rsidP="00767D31">
            <w:pPr>
              <w:pStyle w:val="TAC"/>
              <w:rPr>
                <w:sz w:val="16"/>
                <w:szCs w:val="16"/>
              </w:rPr>
            </w:pPr>
            <w:r>
              <w:rPr>
                <w:sz w:val="16"/>
                <w:szCs w:val="16"/>
              </w:rPr>
              <w:t>CP-191057</w:t>
            </w:r>
          </w:p>
        </w:tc>
        <w:tc>
          <w:tcPr>
            <w:tcW w:w="567" w:type="dxa"/>
            <w:shd w:val="solid" w:color="FFFFFF" w:fill="auto"/>
          </w:tcPr>
          <w:p w14:paraId="42D754CD" w14:textId="77777777" w:rsidR="00516776" w:rsidRDefault="00516776" w:rsidP="00767D31">
            <w:pPr>
              <w:pStyle w:val="TAL"/>
              <w:rPr>
                <w:sz w:val="16"/>
                <w:szCs w:val="16"/>
              </w:rPr>
            </w:pPr>
            <w:r>
              <w:rPr>
                <w:sz w:val="16"/>
                <w:szCs w:val="16"/>
              </w:rPr>
              <w:t>0061</w:t>
            </w:r>
          </w:p>
        </w:tc>
        <w:tc>
          <w:tcPr>
            <w:tcW w:w="283" w:type="dxa"/>
            <w:shd w:val="solid" w:color="FFFFFF" w:fill="auto"/>
          </w:tcPr>
          <w:p w14:paraId="59DD0A3F" w14:textId="77777777" w:rsidR="00516776" w:rsidRDefault="00516776" w:rsidP="00767D31">
            <w:pPr>
              <w:pStyle w:val="TAR"/>
              <w:rPr>
                <w:sz w:val="16"/>
                <w:szCs w:val="16"/>
              </w:rPr>
            </w:pPr>
            <w:r>
              <w:rPr>
                <w:sz w:val="16"/>
                <w:szCs w:val="16"/>
              </w:rPr>
              <w:t>2</w:t>
            </w:r>
          </w:p>
        </w:tc>
        <w:tc>
          <w:tcPr>
            <w:tcW w:w="425" w:type="dxa"/>
            <w:shd w:val="solid" w:color="FFFFFF" w:fill="auto"/>
          </w:tcPr>
          <w:p w14:paraId="0FDF018F" w14:textId="77777777" w:rsidR="00516776" w:rsidRDefault="00516776" w:rsidP="00767D31">
            <w:pPr>
              <w:pStyle w:val="TAC"/>
              <w:rPr>
                <w:sz w:val="16"/>
                <w:szCs w:val="16"/>
              </w:rPr>
            </w:pPr>
            <w:r>
              <w:rPr>
                <w:sz w:val="16"/>
                <w:szCs w:val="16"/>
              </w:rPr>
              <w:t>F</w:t>
            </w:r>
          </w:p>
        </w:tc>
        <w:tc>
          <w:tcPr>
            <w:tcW w:w="4962" w:type="dxa"/>
            <w:shd w:val="solid" w:color="FFFFFF" w:fill="auto"/>
          </w:tcPr>
          <w:p w14:paraId="794B8949" w14:textId="77777777" w:rsidR="00516776" w:rsidRPr="00E55A28" w:rsidRDefault="00516776" w:rsidP="00767D31">
            <w:pPr>
              <w:pStyle w:val="TAL"/>
              <w:rPr>
                <w:sz w:val="16"/>
                <w:szCs w:val="16"/>
              </w:rPr>
            </w:pPr>
            <w:r w:rsidRPr="00804157">
              <w:rPr>
                <w:sz w:val="16"/>
                <w:szCs w:val="16"/>
              </w:rPr>
              <w:fldChar w:fldCharType="begin"/>
            </w:r>
            <w:r w:rsidRPr="00804157">
              <w:rPr>
                <w:sz w:val="16"/>
                <w:szCs w:val="16"/>
              </w:rPr>
              <w:instrText xml:space="preserve"> DOCPROPERTY  CrTitle  \* MERGEFORMAT </w:instrText>
            </w:r>
            <w:r w:rsidRPr="00804157">
              <w:rPr>
                <w:sz w:val="16"/>
                <w:szCs w:val="16"/>
              </w:rPr>
              <w:fldChar w:fldCharType="separate"/>
            </w:r>
            <w:r w:rsidRPr="00804157">
              <w:rPr>
                <w:sz w:val="16"/>
                <w:szCs w:val="16"/>
              </w:rPr>
              <w:t>Updates to TS Template for SBI</w:t>
            </w:r>
            <w:r w:rsidRPr="00804157">
              <w:rPr>
                <w:sz w:val="16"/>
                <w:szCs w:val="16"/>
              </w:rPr>
              <w:fldChar w:fldCharType="end"/>
            </w:r>
          </w:p>
        </w:tc>
        <w:tc>
          <w:tcPr>
            <w:tcW w:w="708" w:type="dxa"/>
            <w:shd w:val="solid" w:color="FFFFFF" w:fill="auto"/>
          </w:tcPr>
          <w:p w14:paraId="61DEBA84" w14:textId="77777777" w:rsidR="00516776" w:rsidRDefault="00516776" w:rsidP="00767D31">
            <w:pPr>
              <w:pStyle w:val="TAC"/>
              <w:rPr>
                <w:sz w:val="16"/>
                <w:szCs w:val="16"/>
              </w:rPr>
            </w:pPr>
            <w:r>
              <w:rPr>
                <w:sz w:val="16"/>
                <w:szCs w:val="16"/>
              </w:rPr>
              <w:t>16.0.0</w:t>
            </w:r>
          </w:p>
        </w:tc>
      </w:tr>
      <w:tr w:rsidR="00516776" w:rsidRPr="006B0D02" w14:paraId="7D047B95" w14:textId="77777777" w:rsidTr="00767D31">
        <w:tc>
          <w:tcPr>
            <w:tcW w:w="800" w:type="dxa"/>
            <w:shd w:val="solid" w:color="FFFFFF" w:fill="auto"/>
          </w:tcPr>
          <w:p w14:paraId="5D7F2900" w14:textId="77777777" w:rsidR="00516776" w:rsidRDefault="00516776" w:rsidP="00767D31">
            <w:pPr>
              <w:pStyle w:val="TAC"/>
              <w:rPr>
                <w:sz w:val="16"/>
                <w:szCs w:val="16"/>
              </w:rPr>
            </w:pPr>
            <w:r>
              <w:rPr>
                <w:sz w:val="16"/>
                <w:szCs w:val="16"/>
              </w:rPr>
              <w:t>2019-09</w:t>
            </w:r>
          </w:p>
        </w:tc>
        <w:tc>
          <w:tcPr>
            <w:tcW w:w="800" w:type="dxa"/>
            <w:shd w:val="solid" w:color="FFFFFF" w:fill="auto"/>
          </w:tcPr>
          <w:p w14:paraId="7254C714" w14:textId="77777777" w:rsidR="00516776" w:rsidRDefault="00516776" w:rsidP="00767D31">
            <w:pPr>
              <w:pStyle w:val="TAC"/>
              <w:rPr>
                <w:sz w:val="16"/>
                <w:szCs w:val="16"/>
              </w:rPr>
            </w:pPr>
            <w:r>
              <w:rPr>
                <w:sz w:val="16"/>
                <w:szCs w:val="16"/>
              </w:rPr>
              <w:t>CT#85</w:t>
            </w:r>
          </w:p>
        </w:tc>
        <w:tc>
          <w:tcPr>
            <w:tcW w:w="1094" w:type="dxa"/>
            <w:shd w:val="solid" w:color="FFFFFF" w:fill="auto"/>
          </w:tcPr>
          <w:p w14:paraId="3966418D" w14:textId="77777777" w:rsidR="00516776" w:rsidRDefault="00516776" w:rsidP="00767D31">
            <w:pPr>
              <w:pStyle w:val="TAC"/>
              <w:rPr>
                <w:sz w:val="16"/>
                <w:szCs w:val="16"/>
              </w:rPr>
            </w:pPr>
            <w:r>
              <w:rPr>
                <w:sz w:val="16"/>
                <w:szCs w:val="16"/>
              </w:rPr>
              <w:t>CP-192101</w:t>
            </w:r>
          </w:p>
        </w:tc>
        <w:tc>
          <w:tcPr>
            <w:tcW w:w="567" w:type="dxa"/>
            <w:shd w:val="solid" w:color="FFFFFF" w:fill="auto"/>
          </w:tcPr>
          <w:p w14:paraId="22ED9EA8" w14:textId="77777777" w:rsidR="00516776" w:rsidRDefault="00516776" w:rsidP="00767D31">
            <w:pPr>
              <w:pStyle w:val="TAL"/>
              <w:rPr>
                <w:sz w:val="16"/>
                <w:szCs w:val="16"/>
              </w:rPr>
            </w:pPr>
            <w:r>
              <w:rPr>
                <w:sz w:val="16"/>
                <w:szCs w:val="16"/>
              </w:rPr>
              <w:t>0065</w:t>
            </w:r>
          </w:p>
        </w:tc>
        <w:tc>
          <w:tcPr>
            <w:tcW w:w="283" w:type="dxa"/>
            <w:shd w:val="solid" w:color="FFFFFF" w:fill="auto"/>
          </w:tcPr>
          <w:p w14:paraId="10EC641B" w14:textId="77777777" w:rsidR="00516776" w:rsidRDefault="00516776" w:rsidP="00767D31">
            <w:pPr>
              <w:pStyle w:val="TAR"/>
              <w:rPr>
                <w:sz w:val="16"/>
                <w:szCs w:val="16"/>
              </w:rPr>
            </w:pPr>
            <w:r>
              <w:rPr>
                <w:sz w:val="16"/>
                <w:szCs w:val="16"/>
              </w:rPr>
              <w:t>1</w:t>
            </w:r>
          </w:p>
        </w:tc>
        <w:tc>
          <w:tcPr>
            <w:tcW w:w="425" w:type="dxa"/>
            <w:shd w:val="solid" w:color="FFFFFF" w:fill="auto"/>
          </w:tcPr>
          <w:p w14:paraId="57C927D0" w14:textId="77777777" w:rsidR="00516776" w:rsidRDefault="00516776" w:rsidP="00767D31">
            <w:pPr>
              <w:pStyle w:val="TAC"/>
              <w:rPr>
                <w:sz w:val="16"/>
                <w:szCs w:val="16"/>
              </w:rPr>
            </w:pPr>
            <w:r>
              <w:rPr>
                <w:sz w:val="16"/>
                <w:szCs w:val="16"/>
              </w:rPr>
              <w:t>F</w:t>
            </w:r>
          </w:p>
        </w:tc>
        <w:tc>
          <w:tcPr>
            <w:tcW w:w="4962" w:type="dxa"/>
            <w:shd w:val="solid" w:color="FFFFFF" w:fill="auto"/>
          </w:tcPr>
          <w:p w14:paraId="5B0945C1" w14:textId="77777777" w:rsidR="00516776" w:rsidRPr="00804157" w:rsidRDefault="00516776" w:rsidP="00767D31">
            <w:pPr>
              <w:pStyle w:val="TAL"/>
              <w:rPr>
                <w:sz w:val="16"/>
                <w:szCs w:val="16"/>
              </w:rPr>
            </w:pPr>
            <w:proofErr w:type="spellStart"/>
            <w:r w:rsidRPr="0092519C">
              <w:rPr>
                <w:sz w:val="16"/>
                <w:szCs w:val="16"/>
              </w:rPr>
              <w:t>Externaldoc</w:t>
            </w:r>
            <w:proofErr w:type="spellEnd"/>
            <w:r w:rsidRPr="0092519C">
              <w:rPr>
                <w:sz w:val="16"/>
                <w:szCs w:val="16"/>
              </w:rPr>
              <w:t xml:space="preserve"> version number change</w:t>
            </w:r>
          </w:p>
        </w:tc>
        <w:tc>
          <w:tcPr>
            <w:tcW w:w="708" w:type="dxa"/>
            <w:shd w:val="solid" w:color="FFFFFF" w:fill="auto"/>
          </w:tcPr>
          <w:p w14:paraId="0DC5EC3C" w14:textId="77777777" w:rsidR="00516776" w:rsidRDefault="00516776" w:rsidP="00767D31">
            <w:pPr>
              <w:pStyle w:val="TAC"/>
              <w:rPr>
                <w:sz w:val="16"/>
                <w:szCs w:val="16"/>
              </w:rPr>
            </w:pPr>
            <w:r>
              <w:rPr>
                <w:sz w:val="16"/>
                <w:szCs w:val="16"/>
              </w:rPr>
              <w:t>16.1.0</w:t>
            </w:r>
          </w:p>
        </w:tc>
      </w:tr>
      <w:tr w:rsidR="00516776" w:rsidRPr="006B0D02" w14:paraId="10FEE57A" w14:textId="77777777" w:rsidTr="00767D31">
        <w:tc>
          <w:tcPr>
            <w:tcW w:w="800" w:type="dxa"/>
            <w:shd w:val="solid" w:color="FFFFFF" w:fill="auto"/>
          </w:tcPr>
          <w:p w14:paraId="3005EF67" w14:textId="77777777" w:rsidR="00516776" w:rsidRDefault="00516776" w:rsidP="00767D31">
            <w:pPr>
              <w:pStyle w:val="TAC"/>
              <w:rPr>
                <w:sz w:val="16"/>
                <w:szCs w:val="16"/>
              </w:rPr>
            </w:pPr>
            <w:r>
              <w:rPr>
                <w:sz w:val="16"/>
                <w:szCs w:val="16"/>
              </w:rPr>
              <w:t>2019-12</w:t>
            </w:r>
          </w:p>
        </w:tc>
        <w:tc>
          <w:tcPr>
            <w:tcW w:w="800" w:type="dxa"/>
            <w:shd w:val="solid" w:color="FFFFFF" w:fill="auto"/>
          </w:tcPr>
          <w:p w14:paraId="6EBE0806" w14:textId="77777777" w:rsidR="00516776" w:rsidRDefault="00516776" w:rsidP="00767D31">
            <w:pPr>
              <w:pStyle w:val="TAC"/>
              <w:rPr>
                <w:sz w:val="16"/>
                <w:szCs w:val="16"/>
              </w:rPr>
            </w:pPr>
            <w:r>
              <w:rPr>
                <w:sz w:val="16"/>
                <w:szCs w:val="16"/>
              </w:rPr>
              <w:t>CT#86</w:t>
            </w:r>
          </w:p>
        </w:tc>
        <w:tc>
          <w:tcPr>
            <w:tcW w:w="1094" w:type="dxa"/>
            <w:shd w:val="solid" w:color="FFFFFF" w:fill="auto"/>
          </w:tcPr>
          <w:p w14:paraId="0B46C492" w14:textId="77777777" w:rsidR="00516776" w:rsidRDefault="00516776" w:rsidP="00767D31">
            <w:pPr>
              <w:pStyle w:val="TAC"/>
              <w:rPr>
                <w:sz w:val="16"/>
                <w:szCs w:val="16"/>
              </w:rPr>
            </w:pPr>
            <w:r>
              <w:rPr>
                <w:sz w:val="16"/>
                <w:szCs w:val="16"/>
              </w:rPr>
              <w:t>CP-193025</w:t>
            </w:r>
          </w:p>
        </w:tc>
        <w:tc>
          <w:tcPr>
            <w:tcW w:w="567" w:type="dxa"/>
            <w:shd w:val="solid" w:color="FFFFFF" w:fill="auto"/>
          </w:tcPr>
          <w:p w14:paraId="34EFC837" w14:textId="77777777" w:rsidR="00516776" w:rsidRDefault="00516776" w:rsidP="00767D31">
            <w:pPr>
              <w:pStyle w:val="TAL"/>
              <w:rPr>
                <w:sz w:val="16"/>
                <w:szCs w:val="16"/>
              </w:rPr>
            </w:pPr>
            <w:r>
              <w:rPr>
                <w:sz w:val="16"/>
                <w:szCs w:val="16"/>
              </w:rPr>
              <w:t>0069</w:t>
            </w:r>
          </w:p>
        </w:tc>
        <w:tc>
          <w:tcPr>
            <w:tcW w:w="283" w:type="dxa"/>
            <w:shd w:val="solid" w:color="FFFFFF" w:fill="auto"/>
          </w:tcPr>
          <w:p w14:paraId="6DE0C224" w14:textId="77777777" w:rsidR="00516776" w:rsidRDefault="00516776" w:rsidP="00767D31">
            <w:pPr>
              <w:pStyle w:val="TAR"/>
              <w:rPr>
                <w:sz w:val="16"/>
                <w:szCs w:val="16"/>
              </w:rPr>
            </w:pPr>
            <w:r>
              <w:rPr>
                <w:sz w:val="16"/>
                <w:szCs w:val="16"/>
              </w:rPr>
              <w:t>2</w:t>
            </w:r>
          </w:p>
        </w:tc>
        <w:tc>
          <w:tcPr>
            <w:tcW w:w="425" w:type="dxa"/>
            <w:shd w:val="solid" w:color="FFFFFF" w:fill="auto"/>
          </w:tcPr>
          <w:p w14:paraId="6284C8F3" w14:textId="77777777" w:rsidR="00516776" w:rsidRDefault="00516776" w:rsidP="00767D31">
            <w:pPr>
              <w:pStyle w:val="TAC"/>
              <w:rPr>
                <w:sz w:val="16"/>
                <w:szCs w:val="16"/>
              </w:rPr>
            </w:pPr>
            <w:r>
              <w:rPr>
                <w:sz w:val="16"/>
                <w:szCs w:val="16"/>
              </w:rPr>
              <w:t>A</w:t>
            </w:r>
          </w:p>
        </w:tc>
        <w:tc>
          <w:tcPr>
            <w:tcW w:w="4962" w:type="dxa"/>
            <w:shd w:val="solid" w:color="FFFFFF" w:fill="auto"/>
          </w:tcPr>
          <w:p w14:paraId="1B1E0572" w14:textId="77777777" w:rsidR="00516776" w:rsidRPr="0092519C" w:rsidRDefault="00516776" w:rsidP="00767D31">
            <w:pPr>
              <w:pStyle w:val="TAL"/>
              <w:rPr>
                <w:sz w:val="16"/>
                <w:szCs w:val="16"/>
              </w:rPr>
            </w:pPr>
            <w:r w:rsidRPr="003961D2">
              <w:rPr>
                <w:sz w:val="16"/>
                <w:szCs w:val="16"/>
              </w:rPr>
              <w:t>Fourth field of API versions</w:t>
            </w:r>
          </w:p>
        </w:tc>
        <w:tc>
          <w:tcPr>
            <w:tcW w:w="708" w:type="dxa"/>
            <w:shd w:val="solid" w:color="FFFFFF" w:fill="auto"/>
          </w:tcPr>
          <w:p w14:paraId="69C3A0DB" w14:textId="77777777" w:rsidR="00516776" w:rsidRDefault="00516776" w:rsidP="00767D31">
            <w:pPr>
              <w:pStyle w:val="TAC"/>
              <w:rPr>
                <w:sz w:val="16"/>
                <w:szCs w:val="16"/>
              </w:rPr>
            </w:pPr>
            <w:r>
              <w:rPr>
                <w:sz w:val="16"/>
                <w:szCs w:val="16"/>
              </w:rPr>
              <w:t>16.2.0</w:t>
            </w:r>
          </w:p>
        </w:tc>
      </w:tr>
      <w:tr w:rsidR="00516776" w:rsidRPr="006B0D02" w14:paraId="01F82B01" w14:textId="77777777" w:rsidTr="00767D31">
        <w:tc>
          <w:tcPr>
            <w:tcW w:w="800" w:type="dxa"/>
            <w:shd w:val="solid" w:color="FFFFFF" w:fill="auto"/>
          </w:tcPr>
          <w:p w14:paraId="1DB62CB9" w14:textId="77777777" w:rsidR="00516776" w:rsidRDefault="00516776" w:rsidP="00767D31">
            <w:pPr>
              <w:pStyle w:val="TAC"/>
              <w:rPr>
                <w:sz w:val="16"/>
                <w:szCs w:val="16"/>
              </w:rPr>
            </w:pPr>
            <w:r>
              <w:rPr>
                <w:sz w:val="16"/>
                <w:szCs w:val="16"/>
              </w:rPr>
              <w:t>2019-12</w:t>
            </w:r>
          </w:p>
        </w:tc>
        <w:tc>
          <w:tcPr>
            <w:tcW w:w="800" w:type="dxa"/>
            <w:shd w:val="solid" w:color="FFFFFF" w:fill="auto"/>
          </w:tcPr>
          <w:p w14:paraId="70DE7FE8" w14:textId="77777777" w:rsidR="00516776" w:rsidRDefault="00516776" w:rsidP="00767D31">
            <w:pPr>
              <w:pStyle w:val="TAC"/>
              <w:rPr>
                <w:sz w:val="16"/>
                <w:szCs w:val="16"/>
              </w:rPr>
            </w:pPr>
            <w:r>
              <w:rPr>
                <w:sz w:val="16"/>
                <w:szCs w:val="16"/>
              </w:rPr>
              <w:t>CT#86</w:t>
            </w:r>
          </w:p>
        </w:tc>
        <w:tc>
          <w:tcPr>
            <w:tcW w:w="1094" w:type="dxa"/>
            <w:shd w:val="solid" w:color="FFFFFF" w:fill="auto"/>
          </w:tcPr>
          <w:p w14:paraId="22DDEB28" w14:textId="77777777" w:rsidR="00516776" w:rsidRDefault="00516776" w:rsidP="00767D31">
            <w:pPr>
              <w:pStyle w:val="TAC"/>
              <w:rPr>
                <w:sz w:val="16"/>
                <w:szCs w:val="16"/>
              </w:rPr>
            </w:pPr>
            <w:r>
              <w:rPr>
                <w:sz w:val="16"/>
                <w:szCs w:val="16"/>
              </w:rPr>
              <w:t>CP-193036</w:t>
            </w:r>
          </w:p>
        </w:tc>
        <w:tc>
          <w:tcPr>
            <w:tcW w:w="567" w:type="dxa"/>
            <w:shd w:val="solid" w:color="FFFFFF" w:fill="auto"/>
          </w:tcPr>
          <w:p w14:paraId="36932B62" w14:textId="77777777" w:rsidR="00516776" w:rsidRDefault="00516776" w:rsidP="00767D31">
            <w:pPr>
              <w:pStyle w:val="TAL"/>
              <w:rPr>
                <w:sz w:val="16"/>
                <w:szCs w:val="16"/>
              </w:rPr>
            </w:pPr>
            <w:r>
              <w:rPr>
                <w:sz w:val="16"/>
                <w:szCs w:val="16"/>
              </w:rPr>
              <w:t>0070</w:t>
            </w:r>
          </w:p>
        </w:tc>
        <w:tc>
          <w:tcPr>
            <w:tcW w:w="283" w:type="dxa"/>
            <w:shd w:val="solid" w:color="FFFFFF" w:fill="auto"/>
          </w:tcPr>
          <w:p w14:paraId="46F41DE0" w14:textId="77777777" w:rsidR="00516776" w:rsidRDefault="00516776" w:rsidP="00767D31">
            <w:pPr>
              <w:pStyle w:val="TAR"/>
              <w:rPr>
                <w:sz w:val="16"/>
                <w:szCs w:val="16"/>
              </w:rPr>
            </w:pPr>
            <w:r>
              <w:rPr>
                <w:sz w:val="16"/>
                <w:szCs w:val="16"/>
              </w:rPr>
              <w:t>1</w:t>
            </w:r>
          </w:p>
        </w:tc>
        <w:tc>
          <w:tcPr>
            <w:tcW w:w="425" w:type="dxa"/>
            <w:shd w:val="solid" w:color="FFFFFF" w:fill="auto"/>
          </w:tcPr>
          <w:p w14:paraId="1E2AFAF6" w14:textId="77777777" w:rsidR="00516776" w:rsidRDefault="00516776" w:rsidP="00767D31">
            <w:pPr>
              <w:pStyle w:val="TAC"/>
              <w:rPr>
                <w:sz w:val="16"/>
                <w:szCs w:val="16"/>
              </w:rPr>
            </w:pPr>
            <w:r>
              <w:rPr>
                <w:sz w:val="16"/>
                <w:szCs w:val="16"/>
              </w:rPr>
              <w:t>F</w:t>
            </w:r>
          </w:p>
        </w:tc>
        <w:tc>
          <w:tcPr>
            <w:tcW w:w="4962" w:type="dxa"/>
            <w:shd w:val="solid" w:color="FFFFFF" w:fill="auto"/>
          </w:tcPr>
          <w:p w14:paraId="71EA6803" w14:textId="77777777" w:rsidR="00516776" w:rsidRPr="0092519C" w:rsidRDefault="00516776" w:rsidP="00767D31">
            <w:pPr>
              <w:pStyle w:val="TAL"/>
              <w:rPr>
                <w:sz w:val="16"/>
                <w:szCs w:val="16"/>
              </w:rPr>
            </w:pPr>
            <w:r w:rsidRPr="003961D2">
              <w:rPr>
                <w:sz w:val="16"/>
                <w:szCs w:val="16"/>
              </w:rPr>
              <w:fldChar w:fldCharType="begin"/>
            </w:r>
            <w:r w:rsidRPr="003961D2">
              <w:rPr>
                <w:sz w:val="16"/>
                <w:szCs w:val="16"/>
              </w:rPr>
              <w:instrText xml:space="preserve"> DOCPROPERTY  CrTitle  \* MERGEFORMAT </w:instrText>
            </w:r>
            <w:r w:rsidRPr="003961D2">
              <w:rPr>
                <w:sz w:val="16"/>
                <w:szCs w:val="16"/>
              </w:rPr>
              <w:fldChar w:fldCharType="separate"/>
            </w:r>
            <w:r w:rsidRPr="003961D2">
              <w:rPr>
                <w:sz w:val="16"/>
                <w:szCs w:val="16"/>
              </w:rPr>
              <w:t>Add Corresponding API descriptions in clause 5.1</w:t>
            </w:r>
            <w:r w:rsidRPr="003961D2">
              <w:rPr>
                <w:sz w:val="16"/>
                <w:szCs w:val="16"/>
              </w:rPr>
              <w:fldChar w:fldCharType="end"/>
            </w:r>
          </w:p>
        </w:tc>
        <w:tc>
          <w:tcPr>
            <w:tcW w:w="708" w:type="dxa"/>
            <w:shd w:val="solid" w:color="FFFFFF" w:fill="auto"/>
          </w:tcPr>
          <w:p w14:paraId="48A52138" w14:textId="77777777" w:rsidR="00516776" w:rsidRDefault="00516776" w:rsidP="00767D31">
            <w:pPr>
              <w:pStyle w:val="TAC"/>
              <w:rPr>
                <w:sz w:val="16"/>
                <w:szCs w:val="16"/>
              </w:rPr>
            </w:pPr>
            <w:r>
              <w:rPr>
                <w:sz w:val="16"/>
                <w:szCs w:val="16"/>
              </w:rPr>
              <w:t>16.2.0</w:t>
            </w:r>
          </w:p>
        </w:tc>
      </w:tr>
      <w:tr w:rsidR="00516776" w:rsidRPr="006B0D02" w14:paraId="445E9AC9" w14:textId="77777777" w:rsidTr="00767D31">
        <w:tc>
          <w:tcPr>
            <w:tcW w:w="800" w:type="dxa"/>
            <w:shd w:val="solid" w:color="FFFFFF" w:fill="auto"/>
          </w:tcPr>
          <w:p w14:paraId="289667AF" w14:textId="77777777" w:rsidR="00516776" w:rsidRDefault="00516776" w:rsidP="00767D31">
            <w:pPr>
              <w:pStyle w:val="TAC"/>
              <w:rPr>
                <w:sz w:val="16"/>
                <w:szCs w:val="16"/>
              </w:rPr>
            </w:pPr>
            <w:r>
              <w:rPr>
                <w:sz w:val="16"/>
                <w:szCs w:val="16"/>
              </w:rPr>
              <w:t>2019-12</w:t>
            </w:r>
          </w:p>
        </w:tc>
        <w:tc>
          <w:tcPr>
            <w:tcW w:w="800" w:type="dxa"/>
            <w:shd w:val="solid" w:color="FFFFFF" w:fill="auto"/>
          </w:tcPr>
          <w:p w14:paraId="2D145F66" w14:textId="77777777" w:rsidR="00516776" w:rsidRDefault="00516776" w:rsidP="00767D31">
            <w:pPr>
              <w:pStyle w:val="TAC"/>
              <w:rPr>
                <w:sz w:val="16"/>
                <w:szCs w:val="16"/>
              </w:rPr>
            </w:pPr>
            <w:r>
              <w:rPr>
                <w:sz w:val="16"/>
                <w:szCs w:val="16"/>
              </w:rPr>
              <w:t>CT#86</w:t>
            </w:r>
          </w:p>
        </w:tc>
        <w:tc>
          <w:tcPr>
            <w:tcW w:w="1094" w:type="dxa"/>
            <w:shd w:val="solid" w:color="FFFFFF" w:fill="auto"/>
          </w:tcPr>
          <w:p w14:paraId="019C86BA" w14:textId="77777777" w:rsidR="00516776" w:rsidRDefault="00516776" w:rsidP="00767D31">
            <w:pPr>
              <w:pStyle w:val="TAC"/>
              <w:rPr>
                <w:sz w:val="16"/>
                <w:szCs w:val="16"/>
              </w:rPr>
            </w:pPr>
            <w:r>
              <w:rPr>
                <w:sz w:val="16"/>
                <w:szCs w:val="16"/>
              </w:rPr>
              <w:t>CP-193063</w:t>
            </w:r>
          </w:p>
        </w:tc>
        <w:tc>
          <w:tcPr>
            <w:tcW w:w="567" w:type="dxa"/>
            <w:shd w:val="solid" w:color="FFFFFF" w:fill="auto"/>
          </w:tcPr>
          <w:p w14:paraId="6CE949A9" w14:textId="77777777" w:rsidR="00516776" w:rsidRDefault="00516776" w:rsidP="00767D31">
            <w:pPr>
              <w:pStyle w:val="TAL"/>
              <w:rPr>
                <w:sz w:val="16"/>
                <w:szCs w:val="16"/>
              </w:rPr>
            </w:pPr>
            <w:r>
              <w:rPr>
                <w:sz w:val="16"/>
                <w:szCs w:val="16"/>
              </w:rPr>
              <w:t>0066</w:t>
            </w:r>
          </w:p>
        </w:tc>
        <w:tc>
          <w:tcPr>
            <w:tcW w:w="283" w:type="dxa"/>
            <w:shd w:val="solid" w:color="FFFFFF" w:fill="auto"/>
          </w:tcPr>
          <w:p w14:paraId="4CBBCC29" w14:textId="77777777" w:rsidR="00516776" w:rsidRDefault="00516776" w:rsidP="00767D31">
            <w:pPr>
              <w:pStyle w:val="TAR"/>
              <w:rPr>
                <w:sz w:val="16"/>
                <w:szCs w:val="16"/>
              </w:rPr>
            </w:pPr>
            <w:r>
              <w:rPr>
                <w:sz w:val="16"/>
                <w:szCs w:val="16"/>
              </w:rPr>
              <w:t>2</w:t>
            </w:r>
          </w:p>
        </w:tc>
        <w:tc>
          <w:tcPr>
            <w:tcW w:w="425" w:type="dxa"/>
            <w:shd w:val="solid" w:color="FFFFFF" w:fill="auto"/>
          </w:tcPr>
          <w:p w14:paraId="5B941856" w14:textId="77777777" w:rsidR="00516776" w:rsidRDefault="00516776" w:rsidP="00767D31">
            <w:pPr>
              <w:pStyle w:val="TAC"/>
              <w:rPr>
                <w:sz w:val="16"/>
                <w:szCs w:val="16"/>
              </w:rPr>
            </w:pPr>
            <w:r>
              <w:rPr>
                <w:sz w:val="16"/>
                <w:szCs w:val="16"/>
              </w:rPr>
              <w:t>B</w:t>
            </w:r>
          </w:p>
        </w:tc>
        <w:tc>
          <w:tcPr>
            <w:tcW w:w="4962" w:type="dxa"/>
            <w:shd w:val="solid" w:color="FFFFFF" w:fill="auto"/>
          </w:tcPr>
          <w:p w14:paraId="5B76741B" w14:textId="77777777" w:rsidR="00516776" w:rsidRPr="0092519C" w:rsidRDefault="00516776" w:rsidP="00767D31">
            <w:pPr>
              <w:pStyle w:val="TAL"/>
              <w:rPr>
                <w:sz w:val="16"/>
                <w:szCs w:val="16"/>
              </w:rPr>
            </w:pPr>
            <w:r w:rsidRPr="003961D2">
              <w:rPr>
                <w:rFonts w:hint="eastAsia"/>
                <w:sz w:val="16"/>
                <w:szCs w:val="16"/>
              </w:rPr>
              <w:t>HAL-forms media type</w:t>
            </w:r>
          </w:p>
        </w:tc>
        <w:tc>
          <w:tcPr>
            <w:tcW w:w="708" w:type="dxa"/>
            <w:shd w:val="solid" w:color="FFFFFF" w:fill="auto"/>
          </w:tcPr>
          <w:p w14:paraId="6A5119FB" w14:textId="77777777" w:rsidR="00516776" w:rsidRDefault="00516776" w:rsidP="00767D31">
            <w:pPr>
              <w:pStyle w:val="TAC"/>
              <w:rPr>
                <w:sz w:val="16"/>
                <w:szCs w:val="16"/>
              </w:rPr>
            </w:pPr>
            <w:r>
              <w:rPr>
                <w:sz w:val="16"/>
                <w:szCs w:val="16"/>
              </w:rPr>
              <w:t>16.2.0</w:t>
            </w:r>
          </w:p>
        </w:tc>
      </w:tr>
      <w:tr w:rsidR="00516776" w:rsidRPr="006B0D02" w14:paraId="207EFD85" w14:textId="77777777" w:rsidTr="00767D31">
        <w:tc>
          <w:tcPr>
            <w:tcW w:w="800" w:type="dxa"/>
            <w:shd w:val="solid" w:color="FFFFFF" w:fill="auto"/>
          </w:tcPr>
          <w:p w14:paraId="7C64DA5F" w14:textId="77777777" w:rsidR="00516776" w:rsidRDefault="00516776" w:rsidP="00767D31">
            <w:pPr>
              <w:pStyle w:val="TAC"/>
              <w:rPr>
                <w:sz w:val="16"/>
                <w:szCs w:val="16"/>
              </w:rPr>
            </w:pPr>
            <w:r>
              <w:rPr>
                <w:sz w:val="16"/>
                <w:szCs w:val="16"/>
              </w:rPr>
              <w:t>2019-12</w:t>
            </w:r>
          </w:p>
        </w:tc>
        <w:tc>
          <w:tcPr>
            <w:tcW w:w="800" w:type="dxa"/>
            <w:shd w:val="solid" w:color="FFFFFF" w:fill="auto"/>
          </w:tcPr>
          <w:p w14:paraId="441A680C" w14:textId="77777777" w:rsidR="00516776" w:rsidRDefault="00516776" w:rsidP="00767D31">
            <w:pPr>
              <w:pStyle w:val="TAC"/>
              <w:rPr>
                <w:sz w:val="16"/>
                <w:szCs w:val="16"/>
              </w:rPr>
            </w:pPr>
            <w:r>
              <w:rPr>
                <w:sz w:val="16"/>
                <w:szCs w:val="16"/>
              </w:rPr>
              <w:t>CT#86</w:t>
            </w:r>
          </w:p>
        </w:tc>
        <w:tc>
          <w:tcPr>
            <w:tcW w:w="1094" w:type="dxa"/>
            <w:shd w:val="solid" w:color="FFFFFF" w:fill="auto"/>
          </w:tcPr>
          <w:p w14:paraId="44165FD0" w14:textId="77777777" w:rsidR="00516776" w:rsidRDefault="00516776" w:rsidP="00767D31">
            <w:pPr>
              <w:pStyle w:val="TAC"/>
              <w:rPr>
                <w:sz w:val="16"/>
                <w:szCs w:val="16"/>
              </w:rPr>
            </w:pPr>
            <w:r>
              <w:rPr>
                <w:sz w:val="16"/>
                <w:szCs w:val="16"/>
              </w:rPr>
              <w:t>CP-193063</w:t>
            </w:r>
          </w:p>
        </w:tc>
        <w:tc>
          <w:tcPr>
            <w:tcW w:w="567" w:type="dxa"/>
            <w:shd w:val="solid" w:color="FFFFFF" w:fill="auto"/>
          </w:tcPr>
          <w:p w14:paraId="29668508" w14:textId="77777777" w:rsidR="00516776" w:rsidRDefault="00516776" w:rsidP="00767D31">
            <w:pPr>
              <w:pStyle w:val="TAL"/>
              <w:rPr>
                <w:sz w:val="16"/>
                <w:szCs w:val="16"/>
              </w:rPr>
            </w:pPr>
            <w:r>
              <w:rPr>
                <w:sz w:val="16"/>
                <w:szCs w:val="16"/>
              </w:rPr>
              <w:t>0067</w:t>
            </w:r>
          </w:p>
        </w:tc>
        <w:tc>
          <w:tcPr>
            <w:tcW w:w="283" w:type="dxa"/>
            <w:shd w:val="solid" w:color="FFFFFF" w:fill="auto"/>
          </w:tcPr>
          <w:p w14:paraId="5D0A4EE8" w14:textId="77777777" w:rsidR="00516776" w:rsidRDefault="00516776" w:rsidP="00767D31">
            <w:pPr>
              <w:pStyle w:val="TAR"/>
              <w:rPr>
                <w:sz w:val="16"/>
                <w:szCs w:val="16"/>
              </w:rPr>
            </w:pPr>
            <w:r>
              <w:rPr>
                <w:sz w:val="16"/>
                <w:szCs w:val="16"/>
              </w:rPr>
              <w:t>1</w:t>
            </w:r>
          </w:p>
        </w:tc>
        <w:tc>
          <w:tcPr>
            <w:tcW w:w="425" w:type="dxa"/>
            <w:shd w:val="solid" w:color="FFFFFF" w:fill="auto"/>
          </w:tcPr>
          <w:p w14:paraId="6F8213AA" w14:textId="77777777" w:rsidR="00516776" w:rsidRDefault="00516776" w:rsidP="00767D31">
            <w:pPr>
              <w:pStyle w:val="TAC"/>
              <w:rPr>
                <w:sz w:val="16"/>
                <w:szCs w:val="16"/>
              </w:rPr>
            </w:pPr>
            <w:r>
              <w:rPr>
                <w:sz w:val="16"/>
                <w:szCs w:val="16"/>
              </w:rPr>
              <w:t>F</w:t>
            </w:r>
          </w:p>
        </w:tc>
        <w:tc>
          <w:tcPr>
            <w:tcW w:w="4962" w:type="dxa"/>
            <w:shd w:val="solid" w:color="FFFFFF" w:fill="auto"/>
          </w:tcPr>
          <w:p w14:paraId="6C39447C" w14:textId="77777777" w:rsidR="00516776" w:rsidRPr="0092519C" w:rsidRDefault="00516776" w:rsidP="00767D31">
            <w:pPr>
              <w:pStyle w:val="TAL"/>
              <w:rPr>
                <w:sz w:val="16"/>
                <w:szCs w:val="16"/>
              </w:rPr>
            </w:pPr>
            <w:r w:rsidRPr="003961D2">
              <w:rPr>
                <w:sz w:val="16"/>
                <w:szCs w:val="16"/>
              </w:rPr>
              <w:t xml:space="preserve">Extending </w:t>
            </w:r>
            <w:proofErr w:type="spellStart"/>
            <w:r w:rsidRPr="003961D2">
              <w:rPr>
                <w:sz w:val="16"/>
                <w:szCs w:val="16"/>
              </w:rPr>
              <w:t>ProblemDetails</w:t>
            </w:r>
            <w:proofErr w:type="spellEnd"/>
            <w:r w:rsidRPr="003961D2">
              <w:rPr>
                <w:sz w:val="16"/>
                <w:szCs w:val="16"/>
              </w:rPr>
              <w:t xml:space="preserve"> for Backward Compatibility</w:t>
            </w:r>
          </w:p>
        </w:tc>
        <w:tc>
          <w:tcPr>
            <w:tcW w:w="708" w:type="dxa"/>
            <w:shd w:val="solid" w:color="FFFFFF" w:fill="auto"/>
          </w:tcPr>
          <w:p w14:paraId="6C054041" w14:textId="77777777" w:rsidR="00516776" w:rsidRDefault="00516776" w:rsidP="00767D31">
            <w:pPr>
              <w:pStyle w:val="TAC"/>
              <w:rPr>
                <w:sz w:val="16"/>
                <w:szCs w:val="16"/>
              </w:rPr>
            </w:pPr>
            <w:r>
              <w:rPr>
                <w:sz w:val="16"/>
                <w:szCs w:val="16"/>
              </w:rPr>
              <w:t>16.2.0</w:t>
            </w:r>
          </w:p>
        </w:tc>
      </w:tr>
      <w:tr w:rsidR="00516776" w:rsidRPr="006B0D02" w14:paraId="497D0F9F" w14:textId="77777777" w:rsidTr="00767D31">
        <w:tc>
          <w:tcPr>
            <w:tcW w:w="800" w:type="dxa"/>
            <w:shd w:val="solid" w:color="FFFFFF" w:fill="auto"/>
          </w:tcPr>
          <w:p w14:paraId="42D08D31" w14:textId="77777777" w:rsidR="00516776" w:rsidRDefault="00516776" w:rsidP="00767D31">
            <w:pPr>
              <w:pStyle w:val="TAC"/>
              <w:rPr>
                <w:sz w:val="16"/>
                <w:szCs w:val="16"/>
              </w:rPr>
            </w:pPr>
            <w:r>
              <w:rPr>
                <w:sz w:val="16"/>
                <w:szCs w:val="16"/>
              </w:rPr>
              <w:t>2020-03</w:t>
            </w:r>
          </w:p>
        </w:tc>
        <w:tc>
          <w:tcPr>
            <w:tcW w:w="800" w:type="dxa"/>
            <w:shd w:val="solid" w:color="FFFFFF" w:fill="auto"/>
          </w:tcPr>
          <w:p w14:paraId="55C55B47" w14:textId="77777777" w:rsidR="00516776" w:rsidRDefault="00516776" w:rsidP="00767D31">
            <w:pPr>
              <w:pStyle w:val="TAC"/>
              <w:rPr>
                <w:sz w:val="16"/>
                <w:szCs w:val="16"/>
              </w:rPr>
            </w:pPr>
            <w:r>
              <w:rPr>
                <w:sz w:val="16"/>
                <w:szCs w:val="16"/>
              </w:rPr>
              <w:t>CT#87e</w:t>
            </w:r>
          </w:p>
        </w:tc>
        <w:tc>
          <w:tcPr>
            <w:tcW w:w="1094" w:type="dxa"/>
            <w:shd w:val="solid" w:color="FFFFFF" w:fill="auto"/>
          </w:tcPr>
          <w:p w14:paraId="0F4BA1C4" w14:textId="77777777" w:rsidR="00516776" w:rsidRDefault="00516776" w:rsidP="00767D31">
            <w:pPr>
              <w:pStyle w:val="TAC"/>
              <w:rPr>
                <w:sz w:val="16"/>
                <w:szCs w:val="16"/>
              </w:rPr>
            </w:pPr>
            <w:r>
              <w:rPr>
                <w:sz w:val="16"/>
                <w:szCs w:val="16"/>
              </w:rPr>
              <w:t>CP-200054</w:t>
            </w:r>
          </w:p>
        </w:tc>
        <w:tc>
          <w:tcPr>
            <w:tcW w:w="567" w:type="dxa"/>
            <w:shd w:val="solid" w:color="FFFFFF" w:fill="auto"/>
          </w:tcPr>
          <w:p w14:paraId="6389900D" w14:textId="77777777" w:rsidR="00516776" w:rsidRDefault="00516776" w:rsidP="00767D31">
            <w:pPr>
              <w:pStyle w:val="TAL"/>
              <w:rPr>
                <w:sz w:val="16"/>
                <w:szCs w:val="16"/>
              </w:rPr>
            </w:pPr>
            <w:r>
              <w:rPr>
                <w:sz w:val="16"/>
                <w:szCs w:val="16"/>
              </w:rPr>
              <w:t>0072</w:t>
            </w:r>
          </w:p>
        </w:tc>
        <w:tc>
          <w:tcPr>
            <w:tcW w:w="283" w:type="dxa"/>
            <w:shd w:val="solid" w:color="FFFFFF" w:fill="auto"/>
          </w:tcPr>
          <w:p w14:paraId="2F68373D" w14:textId="77777777" w:rsidR="00516776" w:rsidRDefault="00516776" w:rsidP="00767D31">
            <w:pPr>
              <w:pStyle w:val="TAR"/>
              <w:rPr>
                <w:sz w:val="16"/>
                <w:szCs w:val="16"/>
              </w:rPr>
            </w:pPr>
            <w:r>
              <w:rPr>
                <w:sz w:val="16"/>
                <w:szCs w:val="16"/>
              </w:rPr>
              <w:t>1</w:t>
            </w:r>
          </w:p>
        </w:tc>
        <w:tc>
          <w:tcPr>
            <w:tcW w:w="425" w:type="dxa"/>
            <w:shd w:val="solid" w:color="FFFFFF" w:fill="auto"/>
          </w:tcPr>
          <w:p w14:paraId="4C1BE3F2" w14:textId="77777777" w:rsidR="00516776" w:rsidRDefault="00516776" w:rsidP="00767D31">
            <w:pPr>
              <w:pStyle w:val="TAC"/>
              <w:rPr>
                <w:sz w:val="16"/>
                <w:szCs w:val="16"/>
              </w:rPr>
            </w:pPr>
            <w:r>
              <w:rPr>
                <w:sz w:val="16"/>
                <w:szCs w:val="16"/>
              </w:rPr>
              <w:t>F</w:t>
            </w:r>
          </w:p>
        </w:tc>
        <w:tc>
          <w:tcPr>
            <w:tcW w:w="4962" w:type="dxa"/>
            <w:shd w:val="solid" w:color="FFFFFF" w:fill="auto"/>
          </w:tcPr>
          <w:p w14:paraId="65048B03" w14:textId="77777777" w:rsidR="00516776" w:rsidRPr="003961D2" w:rsidRDefault="00516776" w:rsidP="00767D31">
            <w:pPr>
              <w:pStyle w:val="TAL"/>
              <w:rPr>
                <w:sz w:val="16"/>
                <w:szCs w:val="16"/>
              </w:rPr>
            </w:pPr>
            <w:r w:rsidRPr="00D1147A">
              <w:rPr>
                <w:sz w:val="16"/>
                <w:szCs w:val="16"/>
              </w:rPr>
              <w:t>Storage of YAML files in ETSI Forge</w:t>
            </w:r>
          </w:p>
        </w:tc>
        <w:tc>
          <w:tcPr>
            <w:tcW w:w="708" w:type="dxa"/>
            <w:shd w:val="solid" w:color="FFFFFF" w:fill="auto"/>
          </w:tcPr>
          <w:p w14:paraId="7A55D298" w14:textId="77777777" w:rsidR="00516776" w:rsidRDefault="00516776" w:rsidP="00767D31">
            <w:pPr>
              <w:pStyle w:val="TAC"/>
              <w:rPr>
                <w:sz w:val="16"/>
                <w:szCs w:val="16"/>
              </w:rPr>
            </w:pPr>
            <w:r>
              <w:rPr>
                <w:sz w:val="16"/>
                <w:szCs w:val="16"/>
              </w:rPr>
              <w:t>16.3.0</w:t>
            </w:r>
          </w:p>
        </w:tc>
      </w:tr>
      <w:tr w:rsidR="00516776" w:rsidRPr="006B0D02" w14:paraId="6AEDB0CC" w14:textId="77777777" w:rsidTr="00767D31">
        <w:tc>
          <w:tcPr>
            <w:tcW w:w="800" w:type="dxa"/>
            <w:shd w:val="solid" w:color="FFFFFF" w:fill="auto"/>
          </w:tcPr>
          <w:p w14:paraId="5DCD3115" w14:textId="77777777" w:rsidR="00516776" w:rsidRDefault="00516776" w:rsidP="00767D31">
            <w:pPr>
              <w:pStyle w:val="TAC"/>
              <w:rPr>
                <w:sz w:val="16"/>
                <w:szCs w:val="16"/>
              </w:rPr>
            </w:pPr>
            <w:r>
              <w:rPr>
                <w:sz w:val="16"/>
                <w:szCs w:val="16"/>
              </w:rPr>
              <w:t>2020-03</w:t>
            </w:r>
          </w:p>
        </w:tc>
        <w:tc>
          <w:tcPr>
            <w:tcW w:w="800" w:type="dxa"/>
            <w:shd w:val="solid" w:color="FFFFFF" w:fill="auto"/>
          </w:tcPr>
          <w:p w14:paraId="23E0E92B" w14:textId="77777777" w:rsidR="00516776" w:rsidRDefault="00516776" w:rsidP="00767D31">
            <w:pPr>
              <w:pStyle w:val="TAC"/>
              <w:rPr>
                <w:sz w:val="16"/>
                <w:szCs w:val="16"/>
              </w:rPr>
            </w:pPr>
            <w:r>
              <w:rPr>
                <w:sz w:val="16"/>
                <w:szCs w:val="16"/>
              </w:rPr>
              <w:t>CT#87e</w:t>
            </w:r>
          </w:p>
        </w:tc>
        <w:tc>
          <w:tcPr>
            <w:tcW w:w="1094" w:type="dxa"/>
            <w:shd w:val="solid" w:color="FFFFFF" w:fill="auto"/>
          </w:tcPr>
          <w:p w14:paraId="065DD7BD" w14:textId="77777777" w:rsidR="00516776" w:rsidRDefault="00516776" w:rsidP="00767D31">
            <w:pPr>
              <w:pStyle w:val="TAC"/>
              <w:rPr>
                <w:sz w:val="16"/>
                <w:szCs w:val="16"/>
              </w:rPr>
            </w:pPr>
            <w:r>
              <w:rPr>
                <w:sz w:val="16"/>
                <w:szCs w:val="16"/>
              </w:rPr>
              <w:t>CP-200039</w:t>
            </w:r>
          </w:p>
        </w:tc>
        <w:tc>
          <w:tcPr>
            <w:tcW w:w="567" w:type="dxa"/>
            <w:shd w:val="solid" w:color="FFFFFF" w:fill="auto"/>
          </w:tcPr>
          <w:p w14:paraId="592A1B37" w14:textId="77777777" w:rsidR="00516776" w:rsidRDefault="00516776" w:rsidP="00767D31">
            <w:pPr>
              <w:pStyle w:val="TAL"/>
              <w:rPr>
                <w:sz w:val="16"/>
                <w:szCs w:val="16"/>
              </w:rPr>
            </w:pPr>
            <w:r>
              <w:rPr>
                <w:sz w:val="16"/>
                <w:szCs w:val="16"/>
              </w:rPr>
              <w:t>0073</w:t>
            </w:r>
          </w:p>
        </w:tc>
        <w:tc>
          <w:tcPr>
            <w:tcW w:w="283" w:type="dxa"/>
            <w:shd w:val="solid" w:color="FFFFFF" w:fill="auto"/>
          </w:tcPr>
          <w:p w14:paraId="3F62F79B" w14:textId="77777777" w:rsidR="00516776" w:rsidRDefault="00516776" w:rsidP="00767D31">
            <w:pPr>
              <w:pStyle w:val="TAR"/>
              <w:rPr>
                <w:sz w:val="16"/>
                <w:szCs w:val="16"/>
              </w:rPr>
            </w:pPr>
            <w:r>
              <w:rPr>
                <w:sz w:val="16"/>
                <w:szCs w:val="16"/>
              </w:rPr>
              <w:t>1</w:t>
            </w:r>
          </w:p>
        </w:tc>
        <w:tc>
          <w:tcPr>
            <w:tcW w:w="425" w:type="dxa"/>
            <w:shd w:val="solid" w:color="FFFFFF" w:fill="auto"/>
          </w:tcPr>
          <w:p w14:paraId="52C1BAFE" w14:textId="77777777" w:rsidR="00516776" w:rsidRDefault="00516776" w:rsidP="00767D31">
            <w:pPr>
              <w:pStyle w:val="TAC"/>
              <w:rPr>
                <w:sz w:val="16"/>
                <w:szCs w:val="16"/>
              </w:rPr>
            </w:pPr>
            <w:r>
              <w:rPr>
                <w:sz w:val="16"/>
                <w:szCs w:val="16"/>
              </w:rPr>
              <w:t>F</w:t>
            </w:r>
          </w:p>
        </w:tc>
        <w:tc>
          <w:tcPr>
            <w:tcW w:w="4962" w:type="dxa"/>
            <w:shd w:val="solid" w:color="FFFFFF" w:fill="auto"/>
          </w:tcPr>
          <w:p w14:paraId="6D2F7943" w14:textId="77777777" w:rsidR="00516776" w:rsidRPr="003961D2" w:rsidRDefault="00516776" w:rsidP="00767D31">
            <w:pPr>
              <w:pStyle w:val="TAL"/>
              <w:rPr>
                <w:sz w:val="16"/>
                <w:szCs w:val="16"/>
              </w:rPr>
            </w:pPr>
            <w:r w:rsidRPr="00D1147A">
              <w:rPr>
                <w:sz w:val="16"/>
                <w:szCs w:val="16"/>
              </w:rPr>
              <w:fldChar w:fldCharType="begin"/>
            </w:r>
            <w:r w:rsidRPr="00D1147A">
              <w:rPr>
                <w:sz w:val="16"/>
                <w:szCs w:val="16"/>
              </w:rPr>
              <w:instrText xml:space="preserve"> DOCPROPERTY  CrTitle  \* MERGEFORMAT </w:instrText>
            </w:r>
            <w:r w:rsidRPr="00D1147A">
              <w:rPr>
                <w:sz w:val="16"/>
                <w:szCs w:val="16"/>
              </w:rPr>
              <w:fldChar w:fldCharType="separate"/>
            </w:r>
            <w:r w:rsidRPr="00D1147A">
              <w:rPr>
                <w:sz w:val="16"/>
                <w:szCs w:val="16"/>
              </w:rPr>
              <w:t>New tables in 29.501 template</w:t>
            </w:r>
            <w:r w:rsidRPr="00D1147A">
              <w:rPr>
                <w:sz w:val="16"/>
                <w:szCs w:val="16"/>
              </w:rPr>
              <w:fldChar w:fldCharType="end"/>
            </w:r>
          </w:p>
        </w:tc>
        <w:tc>
          <w:tcPr>
            <w:tcW w:w="708" w:type="dxa"/>
            <w:shd w:val="solid" w:color="FFFFFF" w:fill="auto"/>
          </w:tcPr>
          <w:p w14:paraId="514BFB1F" w14:textId="77777777" w:rsidR="00516776" w:rsidRDefault="00516776" w:rsidP="00767D31">
            <w:pPr>
              <w:pStyle w:val="TAC"/>
              <w:rPr>
                <w:sz w:val="16"/>
                <w:szCs w:val="16"/>
              </w:rPr>
            </w:pPr>
            <w:r>
              <w:rPr>
                <w:sz w:val="16"/>
                <w:szCs w:val="16"/>
              </w:rPr>
              <w:t>16.3.0</w:t>
            </w:r>
          </w:p>
        </w:tc>
      </w:tr>
      <w:tr w:rsidR="004223CD" w:rsidRPr="006B0D02" w14:paraId="7D31E254" w14:textId="77777777" w:rsidTr="00767D31">
        <w:tc>
          <w:tcPr>
            <w:tcW w:w="800" w:type="dxa"/>
            <w:shd w:val="solid" w:color="FFFFFF" w:fill="auto"/>
          </w:tcPr>
          <w:p w14:paraId="3BA46876" w14:textId="77777777" w:rsidR="004223CD" w:rsidRDefault="004223CD" w:rsidP="00767D31">
            <w:pPr>
              <w:pStyle w:val="TAC"/>
              <w:rPr>
                <w:sz w:val="16"/>
                <w:szCs w:val="16"/>
              </w:rPr>
            </w:pPr>
            <w:r>
              <w:rPr>
                <w:sz w:val="16"/>
                <w:szCs w:val="16"/>
              </w:rPr>
              <w:t>2020-06</w:t>
            </w:r>
          </w:p>
        </w:tc>
        <w:tc>
          <w:tcPr>
            <w:tcW w:w="800" w:type="dxa"/>
            <w:shd w:val="solid" w:color="FFFFFF" w:fill="auto"/>
          </w:tcPr>
          <w:p w14:paraId="2D485581" w14:textId="77777777" w:rsidR="004223CD" w:rsidRDefault="004223CD" w:rsidP="00767D31">
            <w:pPr>
              <w:pStyle w:val="TAC"/>
              <w:rPr>
                <w:sz w:val="16"/>
                <w:szCs w:val="16"/>
              </w:rPr>
            </w:pPr>
            <w:r>
              <w:rPr>
                <w:sz w:val="16"/>
                <w:szCs w:val="16"/>
              </w:rPr>
              <w:t>CT#88e</w:t>
            </w:r>
          </w:p>
        </w:tc>
        <w:tc>
          <w:tcPr>
            <w:tcW w:w="1094" w:type="dxa"/>
            <w:shd w:val="solid" w:color="FFFFFF" w:fill="auto"/>
          </w:tcPr>
          <w:p w14:paraId="4B04F926" w14:textId="77777777" w:rsidR="004223CD" w:rsidRDefault="004223CD" w:rsidP="00767D31">
            <w:pPr>
              <w:pStyle w:val="TAC"/>
              <w:rPr>
                <w:sz w:val="16"/>
                <w:szCs w:val="16"/>
              </w:rPr>
            </w:pPr>
            <w:r>
              <w:rPr>
                <w:sz w:val="16"/>
                <w:szCs w:val="16"/>
              </w:rPr>
              <w:t>CP-201034</w:t>
            </w:r>
          </w:p>
        </w:tc>
        <w:tc>
          <w:tcPr>
            <w:tcW w:w="567" w:type="dxa"/>
            <w:shd w:val="solid" w:color="FFFFFF" w:fill="auto"/>
          </w:tcPr>
          <w:p w14:paraId="18D704FE" w14:textId="77777777" w:rsidR="004223CD" w:rsidRDefault="004223CD" w:rsidP="00767D31">
            <w:pPr>
              <w:pStyle w:val="TAL"/>
              <w:rPr>
                <w:sz w:val="16"/>
                <w:szCs w:val="16"/>
              </w:rPr>
            </w:pPr>
            <w:r>
              <w:rPr>
                <w:sz w:val="16"/>
                <w:szCs w:val="16"/>
              </w:rPr>
              <w:t>0074</w:t>
            </w:r>
          </w:p>
        </w:tc>
        <w:tc>
          <w:tcPr>
            <w:tcW w:w="283" w:type="dxa"/>
            <w:shd w:val="solid" w:color="FFFFFF" w:fill="auto"/>
          </w:tcPr>
          <w:p w14:paraId="0BE7441E" w14:textId="77777777" w:rsidR="004223CD" w:rsidRDefault="004223CD" w:rsidP="00767D31">
            <w:pPr>
              <w:pStyle w:val="TAR"/>
              <w:rPr>
                <w:sz w:val="16"/>
                <w:szCs w:val="16"/>
              </w:rPr>
            </w:pPr>
            <w:r>
              <w:rPr>
                <w:sz w:val="16"/>
                <w:szCs w:val="16"/>
              </w:rPr>
              <w:t>2</w:t>
            </w:r>
          </w:p>
        </w:tc>
        <w:tc>
          <w:tcPr>
            <w:tcW w:w="425" w:type="dxa"/>
            <w:shd w:val="solid" w:color="FFFFFF" w:fill="auto"/>
          </w:tcPr>
          <w:p w14:paraId="422CDD15" w14:textId="77777777" w:rsidR="004223CD" w:rsidRDefault="004223CD" w:rsidP="00767D31">
            <w:pPr>
              <w:pStyle w:val="TAC"/>
              <w:rPr>
                <w:sz w:val="16"/>
                <w:szCs w:val="16"/>
              </w:rPr>
            </w:pPr>
            <w:r>
              <w:rPr>
                <w:sz w:val="16"/>
                <w:szCs w:val="16"/>
              </w:rPr>
              <w:t>F</w:t>
            </w:r>
          </w:p>
        </w:tc>
        <w:tc>
          <w:tcPr>
            <w:tcW w:w="4962" w:type="dxa"/>
            <w:shd w:val="solid" w:color="FFFFFF" w:fill="auto"/>
          </w:tcPr>
          <w:p w14:paraId="4E2A5295" w14:textId="77777777" w:rsidR="004223CD" w:rsidRPr="00D1147A" w:rsidRDefault="004223CD" w:rsidP="00767D31">
            <w:pPr>
              <w:pStyle w:val="TAL"/>
              <w:rPr>
                <w:sz w:val="16"/>
                <w:szCs w:val="16"/>
              </w:rPr>
            </w:pPr>
            <w:r w:rsidRPr="006101FE">
              <w:rPr>
                <w:sz w:val="16"/>
                <w:szCs w:val="16"/>
              </w:rPr>
              <w:fldChar w:fldCharType="begin"/>
            </w:r>
            <w:r w:rsidRPr="006101FE">
              <w:rPr>
                <w:sz w:val="16"/>
                <w:szCs w:val="16"/>
              </w:rPr>
              <w:instrText xml:space="preserve"> DOCPROPERTY  CrTitle  \* MERGEFORMAT </w:instrText>
            </w:r>
            <w:r w:rsidRPr="006101FE">
              <w:rPr>
                <w:sz w:val="16"/>
                <w:szCs w:val="16"/>
              </w:rPr>
              <w:fldChar w:fldCharType="separate"/>
            </w:r>
            <w:r w:rsidRPr="006101FE">
              <w:rPr>
                <w:sz w:val="16"/>
                <w:szCs w:val="16"/>
              </w:rPr>
              <w:t xml:space="preserve">Clarifications to </w:t>
            </w:r>
            <w:proofErr w:type="spellStart"/>
            <w:r w:rsidRPr="006101FE">
              <w:rPr>
                <w:sz w:val="16"/>
                <w:szCs w:val="16"/>
              </w:rPr>
              <w:t>callback</w:t>
            </w:r>
            <w:proofErr w:type="spellEnd"/>
            <w:r w:rsidRPr="006101FE">
              <w:rPr>
                <w:sz w:val="16"/>
                <w:szCs w:val="16"/>
              </w:rPr>
              <w:t xml:space="preserve"> URI</w:t>
            </w:r>
            <w:r w:rsidRPr="006101FE">
              <w:rPr>
                <w:sz w:val="16"/>
                <w:szCs w:val="16"/>
              </w:rPr>
              <w:fldChar w:fldCharType="end"/>
            </w:r>
          </w:p>
        </w:tc>
        <w:tc>
          <w:tcPr>
            <w:tcW w:w="708" w:type="dxa"/>
            <w:shd w:val="solid" w:color="FFFFFF" w:fill="auto"/>
          </w:tcPr>
          <w:p w14:paraId="48AF03CE" w14:textId="77777777" w:rsidR="004223CD" w:rsidRDefault="004223CD" w:rsidP="00767D31">
            <w:pPr>
              <w:pStyle w:val="TAC"/>
              <w:rPr>
                <w:sz w:val="16"/>
                <w:szCs w:val="16"/>
              </w:rPr>
            </w:pPr>
            <w:r>
              <w:rPr>
                <w:sz w:val="16"/>
                <w:szCs w:val="16"/>
              </w:rPr>
              <w:t>16.4.0</w:t>
            </w:r>
          </w:p>
        </w:tc>
      </w:tr>
      <w:tr w:rsidR="004223CD" w:rsidRPr="006B0D02" w14:paraId="05430683" w14:textId="77777777" w:rsidTr="00767D31">
        <w:tc>
          <w:tcPr>
            <w:tcW w:w="800" w:type="dxa"/>
            <w:shd w:val="solid" w:color="FFFFFF" w:fill="auto"/>
          </w:tcPr>
          <w:p w14:paraId="7DC4B150" w14:textId="77777777" w:rsidR="004223CD" w:rsidRDefault="004223CD" w:rsidP="004223CD">
            <w:pPr>
              <w:pStyle w:val="TAC"/>
              <w:rPr>
                <w:sz w:val="16"/>
                <w:szCs w:val="16"/>
              </w:rPr>
            </w:pPr>
            <w:r>
              <w:rPr>
                <w:sz w:val="16"/>
                <w:szCs w:val="16"/>
              </w:rPr>
              <w:t>2020-06</w:t>
            </w:r>
          </w:p>
        </w:tc>
        <w:tc>
          <w:tcPr>
            <w:tcW w:w="800" w:type="dxa"/>
            <w:shd w:val="solid" w:color="FFFFFF" w:fill="auto"/>
          </w:tcPr>
          <w:p w14:paraId="7DD3538D" w14:textId="77777777" w:rsidR="004223CD" w:rsidRDefault="004223CD" w:rsidP="004223CD">
            <w:pPr>
              <w:pStyle w:val="TAC"/>
              <w:rPr>
                <w:sz w:val="16"/>
                <w:szCs w:val="16"/>
              </w:rPr>
            </w:pPr>
            <w:r>
              <w:rPr>
                <w:sz w:val="16"/>
                <w:szCs w:val="16"/>
              </w:rPr>
              <w:t>CT#88e</w:t>
            </w:r>
          </w:p>
        </w:tc>
        <w:tc>
          <w:tcPr>
            <w:tcW w:w="1094" w:type="dxa"/>
            <w:shd w:val="solid" w:color="FFFFFF" w:fill="auto"/>
          </w:tcPr>
          <w:p w14:paraId="2F39546A" w14:textId="77777777" w:rsidR="004223CD" w:rsidRDefault="004223CD" w:rsidP="004223CD">
            <w:pPr>
              <w:pStyle w:val="TAC"/>
              <w:rPr>
                <w:sz w:val="16"/>
                <w:szCs w:val="16"/>
              </w:rPr>
            </w:pPr>
            <w:r>
              <w:rPr>
                <w:sz w:val="16"/>
                <w:szCs w:val="16"/>
              </w:rPr>
              <w:t>CP-201034</w:t>
            </w:r>
          </w:p>
        </w:tc>
        <w:tc>
          <w:tcPr>
            <w:tcW w:w="567" w:type="dxa"/>
            <w:shd w:val="solid" w:color="FFFFFF" w:fill="auto"/>
          </w:tcPr>
          <w:p w14:paraId="45683AA7" w14:textId="77777777" w:rsidR="004223CD" w:rsidRDefault="006101FE" w:rsidP="004223CD">
            <w:pPr>
              <w:pStyle w:val="TAL"/>
              <w:rPr>
                <w:sz w:val="16"/>
                <w:szCs w:val="16"/>
              </w:rPr>
            </w:pPr>
            <w:r>
              <w:rPr>
                <w:sz w:val="16"/>
                <w:szCs w:val="16"/>
              </w:rPr>
              <w:t>0075</w:t>
            </w:r>
          </w:p>
        </w:tc>
        <w:tc>
          <w:tcPr>
            <w:tcW w:w="283" w:type="dxa"/>
            <w:shd w:val="solid" w:color="FFFFFF" w:fill="auto"/>
          </w:tcPr>
          <w:p w14:paraId="4A9EF1D5" w14:textId="77777777" w:rsidR="004223CD" w:rsidRDefault="006101FE" w:rsidP="004223CD">
            <w:pPr>
              <w:pStyle w:val="TAR"/>
              <w:rPr>
                <w:sz w:val="16"/>
                <w:szCs w:val="16"/>
              </w:rPr>
            </w:pPr>
            <w:r>
              <w:rPr>
                <w:sz w:val="16"/>
                <w:szCs w:val="16"/>
              </w:rPr>
              <w:t>1</w:t>
            </w:r>
          </w:p>
        </w:tc>
        <w:tc>
          <w:tcPr>
            <w:tcW w:w="425" w:type="dxa"/>
            <w:shd w:val="solid" w:color="FFFFFF" w:fill="auto"/>
          </w:tcPr>
          <w:p w14:paraId="4EB05810" w14:textId="77777777" w:rsidR="004223CD" w:rsidRDefault="006101FE" w:rsidP="004223CD">
            <w:pPr>
              <w:pStyle w:val="TAC"/>
              <w:rPr>
                <w:sz w:val="16"/>
                <w:szCs w:val="16"/>
              </w:rPr>
            </w:pPr>
            <w:r>
              <w:rPr>
                <w:sz w:val="16"/>
                <w:szCs w:val="16"/>
              </w:rPr>
              <w:t>B</w:t>
            </w:r>
          </w:p>
        </w:tc>
        <w:tc>
          <w:tcPr>
            <w:tcW w:w="4962" w:type="dxa"/>
            <w:shd w:val="solid" w:color="FFFFFF" w:fill="auto"/>
          </w:tcPr>
          <w:p w14:paraId="5E2F35ED" w14:textId="77777777" w:rsidR="004223CD" w:rsidRPr="00D1147A" w:rsidRDefault="006101FE" w:rsidP="004223CD">
            <w:pPr>
              <w:pStyle w:val="TAL"/>
              <w:rPr>
                <w:sz w:val="16"/>
                <w:szCs w:val="16"/>
              </w:rPr>
            </w:pPr>
            <w:r w:rsidRPr="006101FE">
              <w:rPr>
                <w:sz w:val="16"/>
                <w:szCs w:val="16"/>
              </w:rPr>
              <w:t>Resource-Level Authorization</w:t>
            </w:r>
          </w:p>
        </w:tc>
        <w:tc>
          <w:tcPr>
            <w:tcW w:w="708" w:type="dxa"/>
            <w:shd w:val="solid" w:color="FFFFFF" w:fill="auto"/>
          </w:tcPr>
          <w:p w14:paraId="5434B650" w14:textId="77777777" w:rsidR="004223CD" w:rsidRDefault="004223CD" w:rsidP="004223CD">
            <w:pPr>
              <w:pStyle w:val="TAC"/>
              <w:rPr>
                <w:sz w:val="16"/>
                <w:szCs w:val="16"/>
              </w:rPr>
            </w:pPr>
            <w:r>
              <w:rPr>
                <w:sz w:val="16"/>
                <w:szCs w:val="16"/>
              </w:rPr>
              <w:t>16.4.0</w:t>
            </w:r>
          </w:p>
        </w:tc>
      </w:tr>
      <w:tr w:rsidR="004223CD" w:rsidRPr="006B0D02" w14:paraId="77F947B5" w14:textId="77777777" w:rsidTr="00767D31">
        <w:tc>
          <w:tcPr>
            <w:tcW w:w="800" w:type="dxa"/>
            <w:shd w:val="solid" w:color="FFFFFF" w:fill="auto"/>
          </w:tcPr>
          <w:p w14:paraId="775D9532" w14:textId="77777777" w:rsidR="004223CD" w:rsidRDefault="004223CD" w:rsidP="004223CD">
            <w:pPr>
              <w:pStyle w:val="TAC"/>
              <w:rPr>
                <w:sz w:val="16"/>
                <w:szCs w:val="16"/>
              </w:rPr>
            </w:pPr>
            <w:r>
              <w:rPr>
                <w:sz w:val="16"/>
                <w:szCs w:val="16"/>
              </w:rPr>
              <w:t>2020-06</w:t>
            </w:r>
          </w:p>
        </w:tc>
        <w:tc>
          <w:tcPr>
            <w:tcW w:w="800" w:type="dxa"/>
            <w:shd w:val="solid" w:color="FFFFFF" w:fill="auto"/>
          </w:tcPr>
          <w:p w14:paraId="5C31958D" w14:textId="77777777" w:rsidR="004223CD" w:rsidRDefault="004223CD" w:rsidP="004223CD">
            <w:pPr>
              <w:pStyle w:val="TAC"/>
              <w:rPr>
                <w:sz w:val="16"/>
                <w:szCs w:val="16"/>
              </w:rPr>
            </w:pPr>
            <w:r>
              <w:rPr>
                <w:sz w:val="16"/>
                <w:szCs w:val="16"/>
              </w:rPr>
              <w:t>CT#88e</w:t>
            </w:r>
          </w:p>
        </w:tc>
        <w:tc>
          <w:tcPr>
            <w:tcW w:w="1094" w:type="dxa"/>
            <w:shd w:val="solid" w:color="FFFFFF" w:fill="auto"/>
          </w:tcPr>
          <w:p w14:paraId="75431BC2" w14:textId="77777777" w:rsidR="004223CD" w:rsidRDefault="004223CD" w:rsidP="004223CD">
            <w:pPr>
              <w:pStyle w:val="TAC"/>
              <w:rPr>
                <w:sz w:val="16"/>
                <w:szCs w:val="16"/>
              </w:rPr>
            </w:pPr>
            <w:r>
              <w:rPr>
                <w:sz w:val="16"/>
                <w:szCs w:val="16"/>
              </w:rPr>
              <w:t>CP-201034</w:t>
            </w:r>
          </w:p>
        </w:tc>
        <w:tc>
          <w:tcPr>
            <w:tcW w:w="567" w:type="dxa"/>
            <w:shd w:val="solid" w:color="FFFFFF" w:fill="auto"/>
          </w:tcPr>
          <w:p w14:paraId="2A8CE401" w14:textId="77777777" w:rsidR="004223CD" w:rsidRDefault="00D63526" w:rsidP="004223CD">
            <w:pPr>
              <w:pStyle w:val="TAL"/>
              <w:rPr>
                <w:sz w:val="16"/>
                <w:szCs w:val="16"/>
              </w:rPr>
            </w:pPr>
            <w:r>
              <w:rPr>
                <w:sz w:val="16"/>
                <w:szCs w:val="16"/>
              </w:rPr>
              <w:t>0077</w:t>
            </w:r>
          </w:p>
        </w:tc>
        <w:tc>
          <w:tcPr>
            <w:tcW w:w="283" w:type="dxa"/>
            <w:shd w:val="solid" w:color="FFFFFF" w:fill="auto"/>
          </w:tcPr>
          <w:p w14:paraId="7A13BE05" w14:textId="77777777" w:rsidR="004223CD" w:rsidRDefault="00D63526" w:rsidP="004223CD">
            <w:pPr>
              <w:pStyle w:val="TAR"/>
              <w:rPr>
                <w:sz w:val="16"/>
                <w:szCs w:val="16"/>
              </w:rPr>
            </w:pPr>
            <w:r>
              <w:rPr>
                <w:sz w:val="16"/>
                <w:szCs w:val="16"/>
              </w:rPr>
              <w:t>2</w:t>
            </w:r>
          </w:p>
        </w:tc>
        <w:tc>
          <w:tcPr>
            <w:tcW w:w="425" w:type="dxa"/>
            <w:shd w:val="solid" w:color="FFFFFF" w:fill="auto"/>
          </w:tcPr>
          <w:p w14:paraId="626DC6D7" w14:textId="77777777" w:rsidR="004223CD" w:rsidRDefault="00D63526" w:rsidP="004223CD">
            <w:pPr>
              <w:pStyle w:val="TAC"/>
              <w:rPr>
                <w:sz w:val="16"/>
                <w:szCs w:val="16"/>
              </w:rPr>
            </w:pPr>
            <w:r>
              <w:rPr>
                <w:sz w:val="16"/>
                <w:szCs w:val="16"/>
              </w:rPr>
              <w:t>F</w:t>
            </w:r>
          </w:p>
        </w:tc>
        <w:tc>
          <w:tcPr>
            <w:tcW w:w="4962" w:type="dxa"/>
            <w:shd w:val="solid" w:color="FFFFFF" w:fill="auto"/>
          </w:tcPr>
          <w:p w14:paraId="28721E38" w14:textId="77777777" w:rsidR="004223CD" w:rsidRPr="00D1147A" w:rsidRDefault="00D63526" w:rsidP="004223CD">
            <w:pPr>
              <w:pStyle w:val="TAL"/>
              <w:rPr>
                <w:sz w:val="16"/>
                <w:szCs w:val="16"/>
              </w:rPr>
            </w:pPr>
            <w:r w:rsidRPr="00D63526">
              <w:rPr>
                <w:sz w:val="16"/>
                <w:szCs w:val="16"/>
              </w:rPr>
              <w:fldChar w:fldCharType="begin"/>
            </w:r>
            <w:r w:rsidRPr="00D63526">
              <w:rPr>
                <w:sz w:val="16"/>
                <w:szCs w:val="16"/>
              </w:rPr>
              <w:instrText xml:space="preserve"> DOCPROPERTY  CrTitle  \* MERGEFORMAT </w:instrText>
            </w:r>
            <w:r w:rsidRPr="00D63526">
              <w:rPr>
                <w:sz w:val="16"/>
                <w:szCs w:val="16"/>
              </w:rPr>
              <w:fldChar w:fldCharType="separate"/>
            </w:r>
            <w:r w:rsidRPr="00D63526">
              <w:rPr>
                <w:sz w:val="16"/>
                <w:szCs w:val="16"/>
              </w:rPr>
              <w:t>Delimiters - URI and SBI specific</w:t>
            </w:r>
            <w:r w:rsidRPr="00D63526">
              <w:rPr>
                <w:sz w:val="16"/>
                <w:szCs w:val="16"/>
              </w:rPr>
              <w:fldChar w:fldCharType="end"/>
            </w:r>
          </w:p>
        </w:tc>
        <w:tc>
          <w:tcPr>
            <w:tcW w:w="708" w:type="dxa"/>
            <w:shd w:val="solid" w:color="FFFFFF" w:fill="auto"/>
          </w:tcPr>
          <w:p w14:paraId="3CFE0457" w14:textId="77777777" w:rsidR="004223CD" w:rsidRDefault="004223CD" w:rsidP="004223CD">
            <w:pPr>
              <w:pStyle w:val="TAC"/>
              <w:rPr>
                <w:sz w:val="16"/>
                <w:szCs w:val="16"/>
              </w:rPr>
            </w:pPr>
            <w:r>
              <w:rPr>
                <w:sz w:val="16"/>
                <w:szCs w:val="16"/>
              </w:rPr>
              <w:t>16.4.0</w:t>
            </w:r>
          </w:p>
        </w:tc>
      </w:tr>
      <w:tr w:rsidR="004223CD" w:rsidRPr="006B0D02" w14:paraId="1DE1FB82" w14:textId="77777777" w:rsidTr="00767D31">
        <w:tc>
          <w:tcPr>
            <w:tcW w:w="800" w:type="dxa"/>
            <w:shd w:val="solid" w:color="FFFFFF" w:fill="auto"/>
          </w:tcPr>
          <w:p w14:paraId="3140DD3F" w14:textId="77777777" w:rsidR="004223CD" w:rsidRDefault="004223CD" w:rsidP="004223CD">
            <w:pPr>
              <w:pStyle w:val="TAC"/>
              <w:rPr>
                <w:sz w:val="16"/>
                <w:szCs w:val="16"/>
              </w:rPr>
            </w:pPr>
            <w:r>
              <w:rPr>
                <w:sz w:val="16"/>
                <w:szCs w:val="16"/>
              </w:rPr>
              <w:t>2020-06</w:t>
            </w:r>
          </w:p>
        </w:tc>
        <w:tc>
          <w:tcPr>
            <w:tcW w:w="800" w:type="dxa"/>
            <w:shd w:val="solid" w:color="FFFFFF" w:fill="auto"/>
          </w:tcPr>
          <w:p w14:paraId="20748258" w14:textId="77777777" w:rsidR="004223CD" w:rsidRDefault="004223CD" w:rsidP="004223CD">
            <w:pPr>
              <w:pStyle w:val="TAC"/>
              <w:rPr>
                <w:sz w:val="16"/>
                <w:szCs w:val="16"/>
              </w:rPr>
            </w:pPr>
            <w:r>
              <w:rPr>
                <w:sz w:val="16"/>
                <w:szCs w:val="16"/>
              </w:rPr>
              <w:t>CT#88e</w:t>
            </w:r>
          </w:p>
        </w:tc>
        <w:tc>
          <w:tcPr>
            <w:tcW w:w="1094" w:type="dxa"/>
            <w:shd w:val="solid" w:color="FFFFFF" w:fill="auto"/>
          </w:tcPr>
          <w:p w14:paraId="30B9363F" w14:textId="77777777" w:rsidR="004223CD" w:rsidRDefault="004223CD" w:rsidP="004223CD">
            <w:pPr>
              <w:pStyle w:val="TAC"/>
              <w:rPr>
                <w:sz w:val="16"/>
                <w:szCs w:val="16"/>
              </w:rPr>
            </w:pPr>
            <w:r>
              <w:rPr>
                <w:sz w:val="16"/>
                <w:szCs w:val="16"/>
              </w:rPr>
              <w:t>CP-201034</w:t>
            </w:r>
          </w:p>
        </w:tc>
        <w:tc>
          <w:tcPr>
            <w:tcW w:w="567" w:type="dxa"/>
            <w:shd w:val="solid" w:color="FFFFFF" w:fill="auto"/>
          </w:tcPr>
          <w:p w14:paraId="4C62E547" w14:textId="77777777" w:rsidR="004223CD" w:rsidRDefault="00D63526" w:rsidP="004223CD">
            <w:pPr>
              <w:pStyle w:val="TAL"/>
              <w:rPr>
                <w:sz w:val="16"/>
                <w:szCs w:val="16"/>
              </w:rPr>
            </w:pPr>
            <w:r>
              <w:rPr>
                <w:sz w:val="16"/>
                <w:szCs w:val="16"/>
              </w:rPr>
              <w:t>0078</w:t>
            </w:r>
          </w:p>
        </w:tc>
        <w:tc>
          <w:tcPr>
            <w:tcW w:w="283" w:type="dxa"/>
            <w:shd w:val="solid" w:color="FFFFFF" w:fill="auto"/>
          </w:tcPr>
          <w:p w14:paraId="0902BF32" w14:textId="77777777" w:rsidR="004223CD" w:rsidRDefault="00D63526" w:rsidP="004223CD">
            <w:pPr>
              <w:pStyle w:val="TAR"/>
              <w:rPr>
                <w:sz w:val="16"/>
                <w:szCs w:val="16"/>
              </w:rPr>
            </w:pPr>
            <w:r>
              <w:rPr>
                <w:sz w:val="16"/>
                <w:szCs w:val="16"/>
              </w:rPr>
              <w:t>2</w:t>
            </w:r>
          </w:p>
        </w:tc>
        <w:tc>
          <w:tcPr>
            <w:tcW w:w="425" w:type="dxa"/>
            <w:shd w:val="solid" w:color="FFFFFF" w:fill="auto"/>
          </w:tcPr>
          <w:p w14:paraId="496D91F1" w14:textId="77777777" w:rsidR="004223CD" w:rsidRDefault="00D63526" w:rsidP="004223CD">
            <w:pPr>
              <w:pStyle w:val="TAC"/>
              <w:rPr>
                <w:sz w:val="16"/>
                <w:szCs w:val="16"/>
              </w:rPr>
            </w:pPr>
            <w:r>
              <w:rPr>
                <w:sz w:val="16"/>
                <w:szCs w:val="16"/>
              </w:rPr>
              <w:t>F</w:t>
            </w:r>
          </w:p>
        </w:tc>
        <w:tc>
          <w:tcPr>
            <w:tcW w:w="4962" w:type="dxa"/>
            <w:shd w:val="solid" w:color="FFFFFF" w:fill="auto"/>
          </w:tcPr>
          <w:p w14:paraId="0B84ADE9" w14:textId="77777777" w:rsidR="004223CD" w:rsidRPr="00D1147A" w:rsidRDefault="00D63526" w:rsidP="004223CD">
            <w:pPr>
              <w:pStyle w:val="TAL"/>
              <w:rPr>
                <w:sz w:val="16"/>
                <w:szCs w:val="16"/>
              </w:rPr>
            </w:pPr>
            <w:r w:rsidRPr="00D63526">
              <w:rPr>
                <w:sz w:val="16"/>
                <w:szCs w:val="16"/>
              </w:rPr>
              <w:fldChar w:fldCharType="begin"/>
            </w:r>
            <w:r w:rsidRPr="00D63526">
              <w:rPr>
                <w:sz w:val="16"/>
                <w:szCs w:val="16"/>
              </w:rPr>
              <w:instrText xml:space="preserve"> DOCPROPERTY  CrTitle  \* MERGEFORMAT </w:instrText>
            </w:r>
            <w:r w:rsidRPr="00D63526">
              <w:rPr>
                <w:sz w:val="16"/>
                <w:szCs w:val="16"/>
              </w:rPr>
              <w:fldChar w:fldCharType="separate"/>
            </w:r>
            <w:r w:rsidRPr="00D63526">
              <w:rPr>
                <w:sz w:val="16"/>
                <w:szCs w:val="16"/>
              </w:rPr>
              <w:t>URI types</w:t>
            </w:r>
            <w:r w:rsidRPr="00D63526">
              <w:rPr>
                <w:sz w:val="16"/>
                <w:szCs w:val="16"/>
              </w:rPr>
              <w:fldChar w:fldCharType="end"/>
            </w:r>
          </w:p>
        </w:tc>
        <w:tc>
          <w:tcPr>
            <w:tcW w:w="708" w:type="dxa"/>
            <w:shd w:val="solid" w:color="FFFFFF" w:fill="auto"/>
          </w:tcPr>
          <w:p w14:paraId="7C107192" w14:textId="77777777" w:rsidR="004223CD" w:rsidRDefault="004223CD" w:rsidP="004223CD">
            <w:pPr>
              <w:pStyle w:val="TAC"/>
              <w:rPr>
                <w:sz w:val="16"/>
                <w:szCs w:val="16"/>
              </w:rPr>
            </w:pPr>
            <w:r>
              <w:rPr>
                <w:sz w:val="16"/>
                <w:szCs w:val="16"/>
              </w:rPr>
              <w:t>16.4.0</w:t>
            </w:r>
          </w:p>
        </w:tc>
      </w:tr>
      <w:tr w:rsidR="004223CD" w:rsidRPr="006B0D02" w14:paraId="3AC5AD27" w14:textId="77777777" w:rsidTr="00767D31">
        <w:tc>
          <w:tcPr>
            <w:tcW w:w="800" w:type="dxa"/>
            <w:shd w:val="solid" w:color="FFFFFF" w:fill="auto"/>
          </w:tcPr>
          <w:p w14:paraId="017A5B4F" w14:textId="77777777" w:rsidR="004223CD" w:rsidRDefault="004223CD" w:rsidP="004223CD">
            <w:pPr>
              <w:pStyle w:val="TAC"/>
              <w:rPr>
                <w:sz w:val="16"/>
                <w:szCs w:val="16"/>
              </w:rPr>
            </w:pPr>
            <w:r>
              <w:rPr>
                <w:sz w:val="16"/>
                <w:szCs w:val="16"/>
              </w:rPr>
              <w:t>2020-06</w:t>
            </w:r>
          </w:p>
        </w:tc>
        <w:tc>
          <w:tcPr>
            <w:tcW w:w="800" w:type="dxa"/>
            <w:shd w:val="solid" w:color="FFFFFF" w:fill="auto"/>
          </w:tcPr>
          <w:p w14:paraId="4E0D9833" w14:textId="77777777" w:rsidR="004223CD" w:rsidRDefault="004223CD" w:rsidP="004223CD">
            <w:pPr>
              <w:pStyle w:val="TAC"/>
              <w:rPr>
                <w:sz w:val="16"/>
                <w:szCs w:val="16"/>
              </w:rPr>
            </w:pPr>
            <w:r>
              <w:rPr>
                <w:sz w:val="16"/>
                <w:szCs w:val="16"/>
              </w:rPr>
              <w:t>CT#88e</w:t>
            </w:r>
          </w:p>
        </w:tc>
        <w:tc>
          <w:tcPr>
            <w:tcW w:w="1094" w:type="dxa"/>
            <w:shd w:val="solid" w:color="FFFFFF" w:fill="auto"/>
          </w:tcPr>
          <w:p w14:paraId="7A94C6B3" w14:textId="77777777" w:rsidR="004223CD" w:rsidRDefault="004223CD" w:rsidP="004223CD">
            <w:pPr>
              <w:pStyle w:val="TAC"/>
              <w:rPr>
                <w:sz w:val="16"/>
                <w:szCs w:val="16"/>
              </w:rPr>
            </w:pPr>
            <w:r>
              <w:rPr>
                <w:sz w:val="16"/>
                <w:szCs w:val="16"/>
              </w:rPr>
              <w:t>CP-201034</w:t>
            </w:r>
          </w:p>
        </w:tc>
        <w:tc>
          <w:tcPr>
            <w:tcW w:w="567" w:type="dxa"/>
            <w:shd w:val="solid" w:color="FFFFFF" w:fill="auto"/>
          </w:tcPr>
          <w:p w14:paraId="3897B518" w14:textId="77777777" w:rsidR="004223CD" w:rsidRDefault="00350C4B" w:rsidP="004223CD">
            <w:pPr>
              <w:pStyle w:val="TAL"/>
              <w:rPr>
                <w:sz w:val="16"/>
                <w:szCs w:val="16"/>
              </w:rPr>
            </w:pPr>
            <w:r>
              <w:rPr>
                <w:sz w:val="16"/>
                <w:szCs w:val="16"/>
              </w:rPr>
              <w:t>0080</w:t>
            </w:r>
          </w:p>
        </w:tc>
        <w:tc>
          <w:tcPr>
            <w:tcW w:w="283" w:type="dxa"/>
            <w:shd w:val="solid" w:color="FFFFFF" w:fill="auto"/>
          </w:tcPr>
          <w:p w14:paraId="2F0B1B22" w14:textId="77777777" w:rsidR="004223CD" w:rsidRDefault="00350C4B" w:rsidP="004223CD">
            <w:pPr>
              <w:pStyle w:val="TAR"/>
              <w:rPr>
                <w:sz w:val="16"/>
                <w:szCs w:val="16"/>
              </w:rPr>
            </w:pPr>
            <w:r>
              <w:rPr>
                <w:sz w:val="16"/>
                <w:szCs w:val="16"/>
              </w:rPr>
              <w:t>-</w:t>
            </w:r>
          </w:p>
        </w:tc>
        <w:tc>
          <w:tcPr>
            <w:tcW w:w="425" w:type="dxa"/>
            <w:shd w:val="solid" w:color="FFFFFF" w:fill="auto"/>
          </w:tcPr>
          <w:p w14:paraId="581CB0C8" w14:textId="77777777" w:rsidR="004223CD" w:rsidRDefault="00350C4B" w:rsidP="004223CD">
            <w:pPr>
              <w:pStyle w:val="TAC"/>
              <w:rPr>
                <w:sz w:val="16"/>
                <w:szCs w:val="16"/>
              </w:rPr>
            </w:pPr>
            <w:r>
              <w:rPr>
                <w:sz w:val="16"/>
                <w:szCs w:val="16"/>
              </w:rPr>
              <w:t>F</w:t>
            </w:r>
          </w:p>
        </w:tc>
        <w:tc>
          <w:tcPr>
            <w:tcW w:w="4962" w:type="dxa"/>
            <w:shd w:val="solid" w:color="FFFFFF" w:fill="auto"/>
          </w:tcPr>
          <w:p w14:paraId="5FB6C2CB" w14:textId="77777777" w:rsidR="004223CD" w:rsidRPr="00D1147A" w:rsidRDefault="00350C4B" w:rsidP="004223CD">
            <w:pPr>
              <w:pStyle w:val="TAL"/>
              <w:rPr>
                <w:sz w:val="16"/>
                <w:szCs w:val="16"/>
              </w:rPr>
            </w:pPr>
            <w:r w:rsidRPr="00350C4B">
              <w:rPr>
                <w:sz w:val="16"/>
                <w:szCs w:val="16"/>
              </w:rPr>
              <w:t>Correct the Resource Tree Example</w:t>
            </w:r>
          </w:p>
        </w:tc>
        <w:tc>
          <w:tcPr>
            <w:tcW w:w="708" w:type="dxa"/>
            <w:shd w:val="solid" w:color="FFFFFF" w:fill="auto"/>
          </w:tcPr>
          <w:p w14:paraId="015BD34C" w14:textId="77777777" w:rsidR="004223CD" w:rsidRDefault="004223CD" w:rsidP="004223CD">
            <w:pPr>
              <w:pStyle w:val="TAC"/>
              <w:rPr>
                <w:sz w:val="16"/>
                <w:szCs w:val="16"/>
              </w:rPr>
            </w:pPr>
            <w:r>
              <w:rPr>
                <w:sz w:val="16"/>
                <w:szCs w:val="16"/>
              </w:rPr>
              <w:t>16.4.0</w:t>
            </w:r>
          </w:p>
        </w:tc>
      </w:tr>
      <w:tr w:rsidR="004223CD" w:rsidRPr="006B0D02" w14:paraId="1F4F0B36" w14:textId="77777777" w:rsidTr="00767D31">
        <w:tc>
          <w:tcPr>
            <w:tcW w:w="800" w:type="dxa"/>
            <w:shd w:val="solid" w:color="FFFFFF" w:fill="auto"/>
          </w:tcPr>
          <w:p w14:paraId="4C9080E4" w14:textId="77777777" w:rsidR="004223CD" w:rsidRDefault="004223CD" w:rsidP="004223CD">
            <w:pPr>
              <w:pStyle w:val="TAC"/>
              <w:rPr>
                <w:sz w:val="16"/>
                <w:szCs w:val="16"/>
              </w:rPr>
            </w:pPr>
            <w:r>
              <w:rPr>
                <w:sz w:val="16"/>
                <w:szCs w:val="16"/>
              </w:rPr>
              <w:t>2020-06</w:t>
            </w:r>
          </w:p>
        </w:tc>
        <w:tc>
          <w:tcPr>
            <w:tcW w:w="800" w:type="dxa"/>
            <w:shd w:val="solid" w:color="FFFFFF" w:fill="auto"/>
          </w:tcPr>
          <w:p w14:paraId="5EAD9A52" w14:textId="77777777" w:rsidR="004223CD" w:rsidRDefault="004223CD" w:rsidP="004223CD">
            <w:pPr>
              <w:pStyle w:val="TAC"/>
              <w:rPr>
                <w:sz w:val="16"/>
                <w:szCs w:val="16"/>
              </w:rPr>
            </w:pPr>
            <w:r>
              <w:rPr>
                <w:sz w:val="16"/>
                <w:szCs w:val="16"/>
              </w:rPr>
              <w:t>CT#88e</w:t>
            </w:r>
          </w:p>
        </w:tc>
        <w:tc>
          <w:tcPr>
            <w:tcW w:w="1094" w:type="dxa"/>
            <w:shd w:val="solid" w:color="FFFFFF" w:fill="auto"/>
          </w:tcPr>
          <w:p w14:paraId="4506206B" w14:textId="77777777" w:rsidR="004223CD" w:rsidRDefault="004223CD" w:rsidP="004223CD">
            <w:pPr>
              <w:pStyle w:val="TAC"/>
              <w:rPr>
                <w:sz w:val="16"/>
                <w:szCs w:val="16"/>
              </w:rPr>
            </w:pPr>
            <w:r>
              <w:rPr>
                <w:sz w:val="16"/>
                <w:szCs w:val="16"/>
              </w:rPr>
              <w:t>CP-201034</w:t>
            </w:r>
          </w:p>
        </w:tc>
        <w:tc>
          <w:tcPr>
            <w:tcW w:w="567" w:type="dxa"/>
            <w:shd w:val="solid" w:color="FFFFFF" w:fill="auto"/>
          </w:tcPr>
          <w:p w14:paraId="1716808A" w14:textId="77777777" w:rsidR="004223CD" w:rsidRDefault="00350C4B" w:rsidP="004223CD">
            <w:pPr>
              <w:pStyle w:val="TAL"/>
              <w:rPr>
                <w:sz w:val="16"/>
                <w:szCs w:val="16"/>
              </w:rPr>
            </w:pPr>
            <w:r>
              <w:rPr>
                <w:sz w:val="16"/>
                <w:szCs w:val="16"/>
              </w:rPr>
              <w:t>0081</w:t>
            </w:r>
          </w:p>
        </w:tc>
        <w:tc>
          <w:tcPr>
            <w:tcW w:w="283" w:type="dxa"/>
            <w:shd w:val="solid" w:color="FFFFFF" w:fill="auto"/>
          </w:tcPr>
          <w:p w14:paraId="554DF58A" w14:textId="77777777" w:rsidR="004223CD" w:rsidRDefault="00350C4B" w:rsidP="004223CD">
            <w:pPr>
              <w:pStyle w:val="TAR"/>
              <w:rPr>
                <w:sz w:val="16"/>
                <w:szCs w:val="16"/>
              </w:rPr>
            </w:pPr>
            <w:r>
              <w:rPr>
                <w:sz w:val="16"/>
                <w:szCs w:val="16"/>
              </w:rPr>
              <w:t>1</w:t>
            </w:r>
          </w:p>
        </w:tc>
        <w:tc>
          <w:tcPr>
            <w:tcW w:w="425" w:type="dxa"/>
            <w:shd w:val="solid" w:color="FFFFFF" w:fill="auto"/>
          </w:tcPr>
          <w:p w14:paraId="2AD18CF2" w14:textId="77777777" w:rsidR="004223CD" w:rsidRDefault="00350C4B" w:rsidP="004223CD">
            <w:pPr>
              <w:pStyle w:val="TAC"/>
              <w:rPr>
                <w:sz w:val="16"/>
                <w:szCs w:val="16"/>
              </w:rPr>
            </w:pPr>
            <w:r>
              <w:rPr>
                <w:sz w:val="16"/>
                <w:szCs w:val="16"/>
              </w:rPr>
              <w:t>F</w:t>
            </w:r>
          </w:p>
        </w:tc>
        <w:tc>
          <w:tcPr>
            <w:tcW w:w="4962" w:type="dxa"/>
            <w:shd w:val="solid" w:color="FFFFFF" w:fill="auto"/>
          </w:tcPr>
          <w:p w14:paraId="4418E346" w14:textId="77777777" w:rsidR="004223CD" w:rsidRPr="00D1147A" w:rsidRDefault="00350C4B" w:rsidP="004223CD">
            <w:pPr>
              <w:pStyle w:val="TAL"/>
              <w:rPr>
                <w:sz w:val="16"/>
                <w:szCs w:val="16"/>
              </w:rPr>
            </w:pPr>
            <w:r w:rsidRPr="00350C4B">
              <w:rPr>
                <w:sz w:val="16"/>
                <w:szCs w:val="16"/>
              </w:rPr>
              <w:fldChar w:fldCharType="begin"/>
            </w:r>
            <w:r w:rsidRPr="00350C4B">
              <w:rPr>
                <w:sz w:val="16"/>
                <w:szCs w:val="16"/>
              </w:rPr>
              <w:instrText xml:space="preserve"> DOCPROPERTY  CrTitle  \* MERGEFORMAT </w:instrText>
            </w:r>
            <w:r w:rsidRPr="00350C4B">
              <w:rPr>
                <w:sz w:val="16"/>
                <w:szCs w:val="16"/>
              </w:rPr>
              <w:fldChar w:fldCharType="separate"/>
            </w:r>
            <w:r w:rsidRPr="00350C4B">
              <w:rPr>
                <w:sz w:val="16"/>
                <w:szCs w:val="16"/>
              </w:rPr>
              <w:t>Requirements for secure API design</w:t>
            </w:r>
            <w:r w:rsidRPr="00350C4B">
              <w:rPr>
                <w:sz w:val="16"/>
                <w:szCs w:val="16"/>
              </w:rPr>
              <w:fldChar w:fldCharType="end"/>
            </w:r>
          </w:p>
        </w:tc>
        <w:tc>
          <w:tcPr>
            <w:tcW w:w="708" w:type="dxa"/>
            <w:shd w:val="solid" w:color="FFFFFF" w:fill="auto"/>
          </w:tcPr>
          <w:p w14:paraId="09D3D996" w14:textId="77777777" w:rsidR="004223CD" w:rsidRDefault="004223CD" w:rsidP="004223CD">
            <w:pPr>
              <w:pStyle w:val="TAC"/>
              <w:rPr>
                <w:sz w:val="16"/>
                <w:szCs w:val="16"/>
              </w:rPr>
            </w:pPr>
            <w:r>
              <w:rPr>
                <w:sz w:val="16"/>
                <w:szCs w:val="16"/>
              </w:rPr>
              <w:t>16.4.0</w:t>
            </w:r>
          </w:p>
        </w:tc>
      </w:tr>
      <w:tr w:rsidR="004223CD" w:rsidRPr="006B0D02" w14:paraId="4AD92DD3" w14:textId="77777777" w:rsidTr="00767D31">
        <w:tc>
          <w:tcPr>
            <w:tcW w:w="800" w:type="dxa"/>
            <w:shd w:val="solid" w:color="FFFFFF" w:fill="auto"/>
          </w:tcPr>
          <w:p w14:paraId="366DE78A" w14:textId="77777777" w:rsidR="004223CD" w:rsidRDefault="004223CD" w:rsidP="004223CD">
            <w:pPr>
              <w:pStyle w:val="TAC"/>
              <w:rPr>
                <w:sz w:val="16"/>
                <w:szCs w:val="16"/>
              </w:rPr>
            </w:pPr>
            <w:r>
              <w:rPr>
                <w:sz w:val="16"/>
                <w:szCs w:val="16"/>
              </w:rPr>
              <w:t>2020-06</w:t>
            </w:r>
          </w:p>
        </w:tc>
        <w:tc>
          <w:tcPr>
            <w:tcW w:w="800" w:type="dxa"/>
            <w:shd w:val="solid" w:color="FFFFFF" w:fill="auto"/>
          </w:tcPr>
          <w:p w14:paraId="31587991" w14:textId="77777777" w:rsidR="004223CD" w:rsidRDefault="004223CD" w:rsidP="004223CD">
            <w:pPr>
              <w:pStyle w:val="TAC"/>
              <w:rPr>
                <w:sz w:val="16"/>
                <w:szCs w:val="16"/>
              </w:rPr>
            </w:pPr>
            <w:r>
              <w:rPr>
                <w:sz w:val="16"/>
                <w:szCs w:val="16"/>
              </w:rPr>
              <w:t>CT#88e</w:t>
            </w:r>
          </w:p>
        </w:tc>
        <w:tc>
          <w:tcPr>
            <w:tcW w:w="1094" w:type="dxa"/>
            <w:shd w:val="solid" w:color="FFFFFF" w:fill="auto"/>
          </w:tcPr>
          <w:p w14:paraId="2A3C80C0" w14:textId="77777777" w:rsidR="004223CD" w:rsidRDefault="004223CD" w:rsidP="004223CD">
            <w:pPr>
              <w:pStyle w:val="TAC"/>
              <w:rPr>
                <w:sz w:val="16"/>
                <w:szCs w:val="16"/>
              </w:rPr>
            </w:pPr>
            <w:r>
              <w:rPr>
                <w:sz w:val="16"/>
                <w:szCs w:val="16"/>
              </w:rPr>
              <w:t>CP-201034</w:t>
            </w:r>
          </w:p>
        </w:tc>
        <w:tc>
          <w:tcPr>
            <w:tcW w:w="567" w:type="dxa"/>
            <w:shd w:val="solid" w:color="FFFFFF" w:fill="auto"/>
          </w:tcPr>
          <w:p w14:paraId="6E240DC1" w14:textId="77777777" w:rsidR="004223CD" w:rsidRDefault="005C1A9E" w:rsidP="004223CD">
            <w:pPr>
              <w:pStyle w:val="TAL"/>
              <w:rPr>
                <w:sz w:val="16"/>
                <w:szCs w:val="16"/>
              </w:rPr>
            </w:pPr>
            <w:r>
              <w:rPr>
                <w:sz w:val="16"/>
                <w:szCs w:val="16"/>
              </w:rPr>
              <w:t>0079</w:t>
            </w:r>
          </w:p>
        </w:tc>
        <w:tc>
          <w:tcPr>
            <w:tcW w:w="283" w:type="dxa"/>
            <w:shd w:val="solid" w:color="FFFFFF" w:fill="auto"/>
          </w:tcPr>
          <w:p w14:paraId="7830944E" w14:textId="77777777" w:rsidR="004223CD" w:rsidRDefault="005C1A9E" w:rsidP="004223CD">
            <w:pPr>
              <w:pStyle w:val="TAR"/>
              <w:rPr>
                <w:sz w:val="16"/>
                <w:szCs w:val="16"/>
              </w:rPr>
            </w:pPr>
            <w:r>
              <w:rPr>
                <w:sz w:val="16"/>
                <w:szCs w:val="16"/>
              </w:rPr>
              <w:t>1</w:t>
            </w:r>
          </w:p>
        </w:tc>
        <w:tc>
          <w:tcPr>
            <w:tcW w:w="425" w:type="dxa"/>
            <w:shd w:val="solid" w:color="FFFFFF" w:fill="auto"/>
          </w:tcPr>
          <w:p w14:paraId="7AB66374" w14:textId="77777777" w:rsidR="004223CD" w:rsidRDefault="005C1A9E" w:rsidP="004223CD">
            <w:pPr>
              <w:pStyle w:val="TAC"/>
              <w:rPr>
                <w:sz w:val="16"/>
                <w:szCs w:val="16"/>
              </w:rPr>
            </w:pPr>
            <w:r>
              <w:rPr>
                <w:sz w:val="16"/>
                <w:szCs w:val="16"/>
              </w:rPr>
              <w:t>F</w:t>
            </w:r>
          </w:p>
        </w:tc>
        <w:tc>
          <w:tcPr>
            <w:tcW w:w="4962" w:type="dxa"/>
            <w:shd w:val="solid" w:color="FFFFFF" w:fill="auto"/>
          </w:tcPr>
          <w:p w14:paraId="4212415E" w14:textId="77777777" w:rsidR="004223CD" w:rsidRPr="00D1147A" w:rsidRDefault="005C1A9E" w:rsidP="004223CD">
            <w:pPr>
              <w:pStyle w:val="TAL"/>
              <w:rPr>
                <w:sz w:val="16"/>
                <w:szCs w:val="16"/>
              </w:rPr>
            </w:pPr>
            <w:r w:rsidRPr="005C1A9E">
              <w:rPr>
                <w:sz w:val="16"/>
                <w:szCs w:val="16"/>
              </w:rPr>
              <w:t xml:space="preserve">API URI correction and template </w:t>
            </w:r>
            <w:proofErr w:type="spellStart"/>
            <w:r w:rsidRPr="005C1A9E">
              <w:rPr>
                <w:sz w:val="16"/>
                <w:szCs w:val="16"/>
              </w:rPr>
              <w:t>udpate</w:t>
            </w:r>
            <w:proofErr w:type="spellEnd"/>
          </w:p>
        </w:tc>
        <w:tc>
          <w:tcPr>
            <w:tcW w:w="708" w:type="dxa"/>
            <w:shd w:val="solid" w:color="FFFFFF" w:fill="auto"/>
          </w:tcPr>
          <w:p w14:paraId="51628019" w14:textId="77777777" w:rsidR="004223CD" w:rsidRDefault="004223CD" w:rsidP="004223CD">
            <w:pPr>
              <w:pStyle w:val="TAC"/>
              <w:rPr>
                <w:sz w:val="16"/>
                <w:szCs w:val="16"/>
              </w:rPr>
            </w:pPr>
            <w:r>
              <w:rPr>
                <w:sz w:val="16"/>
                <w:szCs w:val="16"/>
              </w:rPr>
              <w:t>16.4.0</w:t>
            </w:r>
          </w:p>
        </w:tc>
      </w:tr>
      <w:tr w:rsidR="004223CD" w:rsidRPr="006B0D02" w14:paraId="6CB0C1D2" w14:textId="77777777" w:rsidTr="00767D31">
        <w:tc>
          <w:tcPr>
            <w:tcW w:w="800" w:type="dxa"/>
            <w:shd w:val="solid" w:color="FFFFFF" w:fill="auto"/>
          </w:tcPr>
          <w:p w14:paraId="08BFE354" w14:textId="77777777" w:rsidR="004223CD" w:rsidRDefault="004223CD" w:rsidP="004223CD">
            <w:pPr>
              <w:pStyle w:val="TAC"/>
              <w:rPr>
                <w:sz w:val="16"/>
                <w:szCs w:val="16"/>
              </w:rPr>
            </w:pPr>
            <w:r>
              <w:rPr>
                <w:sz w:val="16"/>
                <w:szCs w:val="16"/>
              </w:rPr>
              <w:t>2020-06</w:t>
            </w:r>
          </w:p>
        </w:tc>
        <w:tc>
          <w:tcPr>
            <w:tcW w:w="800" w:type="dxa"/>
            <w:shd w:val="solid" w:color="FFFFFF" w:fill="auto"/>
          </w:tcPr>
          <w:p w14:paraId="4480C1AA" w14:textId="77777777" w:rsidR="004223CD" w:rsidRDefault="004223CD" w:rsidP="004223CD">
            <w:pPr>
              <w:pStyle w:val="TAC"/>
              <w:rPr>
                <w:sz w:val="16"/>
                <w:szCs w:val="16"/>
              </w:rPr>
            </w:pPr>
            <w:r>
              <w:rPr>
                <w:sz w:val="16"/>
                <w:szCs w:val="16"/>
              </w:rPr>
              <w:t>CT#88e</w:t>
            </w:r>
          </w:p>
        </w:tc>
        <w:tc>
          <w:tcPr>
            <w:tcW w:w="1094" w:type="dxa"/>
            <w:shd w:val="solid" w:color="FFFFFF" w:fill="auto"/>
          </w:tcPr>
          <w:p w14:paraId="1A9280C9" w14:textId="77777777" w:rsidR="004223CD" w:rsidRDefault="004223CD" w:rsidP="004223CD">
            <w:pPr>
              <w:pStyle w:val="TAC"/>
              <w:rPr>
                <w:sz w:val="16"/>
                <w:szCs w:val="16"/>
              </w:rPr>
            </w:pPr>
            <w:r>
              <w:rPr>
                <w:sz w:val="16"/>
                <w:szCs w:val="16"/>
              </w:rPr>
              <w:t>CP-201034</w:t>
            </w:r>
          </w:p>
        </w:tc>
        <w:tc>
          <w:tcPr>
            <w:tcW w:w="567" w:type="dxa"/>
            <w:shd w:val="solid" w:color="FFFFFF" w:fill="auto"/>
          </w:tcPr>
          <w:p w14:paraId="01635353" w14:textId="77777777" w:rsidR="004223CD" w:rsidRDefault="005C1A9E" w:rsidP="004223CD">
            <w:pPr>
              <w:pStyle w:val="TAL"/>
              <w:rPr>
                <w:sz w:val="16"/>
                <w:szCs w:val="16"/>
              </w:rPr>
            </w:pPr>
            <w:r>
              <w:rPr>
                <w:sz w:val="16"/>
                <w:szCs w:val="16"/>
              </w:rPr>
              <w:t>0082</w:t>
            </w:r>
          </w:p>
        </w:tc>
        <w:tc>
          <w:tcPr>
            <w:tcW w:w="283" w:type="dxa"/>
            <w:shd w:val="solid" w:color="FFFFFF" w:fill="auto"/>
          </w:tcPr>
          <w:p w14:paraId="5A804262" w14:textId="77777777" w:rsidR="004223CD" w:rsidRDefault="005C1A9E" w:rsidP="004223CD">
            <w:pPr>
              <w:pStyle w:val="TAR"/>
              <w:rPr>
                <w:sz w:val="16"/>
                <w:szCs w:val="16"/>
              </w:rPr>
            </w:pPr>
            <w:r>
              <w:rPr>
                <w:sz w:val="16"/>
                <w:szCs w:val="16"/>
              </w:rPr>
              <w:t>1</w:t>
            </w:r>
          </w:p>
        </w:tc>
        <w:tc>
          <w:tcPr>
            <w:tcW w:w="425" w:type="dxa"/>
            <w:shd w:val="solid" w:color="FFFFFF" w:fill="auto"/>
          </w:tcPr>
          <w:p w14:paraId="057FA264" w14:textId="77777777" w:rsidR="004223CD" w:rsidRDefault="005C1A9E" w:rsidP="004223CD">
            <w:pPr>
              <w:pStyle w:val="TAC"/>
              <w:rPr>
                <w:sz w:val="16"/>
                <w:szCs w:val="16"/>
              </w:rPr>
            </w:pPr>
            <w:r>
              <w:rPr>
                <w:sz w:val="16"/>
                <w:szCs w:val="16"/>
              </w:rPr>
              <w:t>F</w:t>
            </w:r>
          </w:p>
        </w:tc>
        <w:tc>
          <w:tcPr>
            <w:tcW w:w="4962" w:type="dxa"/>
            <w:shd w:val="solid" w:color="FFFFFF" w:fill="auto"/>
          </w:tcPr>
          <w:p w14:paraId="0C858DC7" w14:textId="77777777" w:rsidR="004223CD" w:rsidRPr="00D1147A" w:rsidRDefault="005C1A9E" w:rsidP="004223CD">
            <w:pPr>
              <w:pStyle w:val="TAL"/>
              <w:rPr>
                <w:sz w:val="16"/>
                <w:szCs w:val="16"/>
              </w:rPr>
            </w:pPr>
            <w:r w:rsidRPr="005C1A9E">
              <w:rPr>
                <w:rFonts w:hint="eastAsia"/>
                <w:sz w:val="16"/>
                <w:szCs w:val="16"/>
              </w:rPr>
              <w:t>Maximum JSON payload size</w:t>
            </w:r>
          </w:p>
        </w:tc>
        <w:tc>
          <w:tcPr>
            <w:tcW w:w="708" w:type="dxa"/>
            <w:shd w:val="solid" w:color="FFFFFF" w:fill="auto"/>
          </w:tcPr>
          <w:p w14:paraId="7A9CCEA6" w14:textId="77777777" w:rsidR="004223CD" w:rsidRDefault="004223CD" w:rsidP="004223CD">
            <w:pPr>
              <w:pStyle w:val="TAC"/>
              <w:rPr>
                <w:sz w:val="16"/>
                <w:szCs w:val="16"/>
              </w:rPr>
            </w:pPr>
            <w:r>
              <w:rPr>
                <w:sz w:val="16"/>
                <w:szCs w:val="16"/>
              </w:rPr>
              <w:t>16.4.0</w:t>
            </w:r>
          </w:p>
        </w:tc>
      </w:tr>
      <w:tr w:rsidR="004223CD" w:rsidRPr="006B0D02" w14:paraId="7A4F7632" w14:textId="77777777" w:rsidTr="00767D31">
        <w:tc>
          <w:tcPr>
            <w:tcW w:w="800" w:type="dxa"/>
            <w:shd w:val="solid" w:color="FFFFFF" w:fill="auto"/>
          </w:tcPr>
          <w:p w14:paraId="54087785" w14:textId="77777777" w:rsidR="004223CD" w:rsidRDefault="004223CD" w:rsidP="004223CD">
            <w:pPr>
              <w:pStyle w:val="TAC"/>
              <w:rPr>
                <w:sz w:val="16"/>
                <w:szCs w:val="16"/>
              </w:rPr>
            </w:pPr>
            <w:r>
              <w:rPr>
                <w:sz w:val="16"/>
                <w:szCs w:val="16"/>
              </w:rPr>
              <w:t>2020-06</w:t>
            </w:r>
          </w:p>
        </w:tc>
        <w:tc>
          <w:tcPr>
            <w:tcW w:w="800" w:type="dxa"/>
            <w:shd w:val="solid" w:color="FFFFFF" w:fill="auto"/>
          </w:tcPr>
          <w:p w14:paraId="63DE0840" w14:textId="77777777" w:rsidR="004223CD" w:rsidRDefault="004223CD" w:rsidP="004223CD">
            <w:pPr>
              <w:pStyle w:val="TAC"/>
              <w:rPr>
                <w:sz w:val="16"/>
                <w:szCs w:val="16"/>
              </w:rPr>
            </w:pPr>
            <w:r>
              <w:rPr>
                <w:sz w:val="16"/>
                <w:szCs w:val="16"/>
              </w:rPr>
              <w:t>CT#88e</w:t>
            </w:r>
          </w:p>
        </w:tc>
        <w:tc>
          <w:tcPr>
            <w:tcW w:w="1094" w:type="dxa"/>
            <w:shd w:val="solid" w:color="FFFFFF" w:fill="auto"/>
          </w:tcPr>
          <w:p w14:paraId="57EF5E68" w14:textId="77777777" w:rsidR="004223CD" w:rsidRDefault="004223CD" w:rsidP="004223CD">
            <w:pPr>
              <w:pStyle w:val="TAC"/>
              <w:rPr>
                <w:sz w:val="16"/>
                <w:szCs w:val="16"/>
              </w:rPr>
            </w:pPr>
            <w:r>
              <w:rPr>
                <w:sz w:val="16"/>
                <w:szCs w:val="16"/>
              </w:rPr>
              <w:t>CP-201071</w:t>
            </w:r>
          </w:p>
        </w:tc>
        <w:tc>
          <w:tcPr>
            <w:tcW w:w="567" w:type="dxa"/>
            <w:shd w:val="solid" w:color="FFFFFF" w:fill="auto"/>
          </w:tcPr>
          <w:p w14:paraId="1505AFD9" w14:textId="77777777" w:rsidR="004223CD" w:rsidRDefault="00371D59" w:rsidP="004223CD">
            <w:pPr>
              <w:pStyle w:val="TAL"/>
              <w:rPr>
                <w:sz w:val="16"/>
                <w:szCs w:val="16"/>
              </w:rPr>
            </w:pPr>
            <w:r>
              <w:rPr>
                <w:sz w:val="16"/>
                <w:szCs w:val="16"/>
              </w:rPr>
              <w:t>0076</w:t>
            </w:r>
          </w:p>
        </w:tc>
        <w:tc>
          <w:tcPr>
            <w:tcW w:w="283" w:type="dxa"/>
            <w:shd w:val="solid" w:color="FFFFFF" w:fill="auto"/>
          </w:tcPr>
          <w:p w14:paraId="1637D92C" w14:textId="77777777" w:rsidR="004223CD" w:rsidRDefault="00371D59" w:rsidP="004223CD">
            <w:pPr>
              <w:pStyle w:val="TAR"/>
              <w:rPr>
                <w:sz w:val="16"/>
                <w:szCs w:val="16"/>
              </w:rPr>
            </w:pPr>
            <w:r>
              <w:rPr>
                <w:sz w:val="16"/>
                <w:szCs w:val="16"/>
              </w:rPr>
              <w:t>-</w:t>
            </w:r>
          </w:p>
        </w:tc>
        <w:tc>
          <w:tcPr>
            <w:tcW w:w="425" w:type="dxa"/>
            <w:shd w:val="solid" w:color="FFFFFF" w:fill="auto"/>
          </w:tcPr>
          <w:p w14:paraId="77932F71" w14:textId="77777777" w:rsidR="004223CD" w:rsidRDefault="00371D59" w:rsidP="004223CD">
            <w:pPr>
              <w:pStyle w:val="TAC"/>
              <w:rPr>
                <w:sz w:val="16"/>
                <w:szCs w:val="16"/>
              </w:rPr>
            </w:pPr>
            <w:r>
              <w:rPr>
                <w:sz w:val="16"/>
                <w:szCs w:val="16"/>
              </w:rPr>
              <w:t>F</w:t>
            </w:r>
          </w:p>
        </w:tc>
        <w:tc>
          <w:tcPr>
            <w:tcW w:w="4962" w:type="dxa"/>
            <w:shd w:val="solid" w:color="FFFFFF" w:fill="auto"/>
          </w:tcPr>
          <w:p w14:paraId="649006AC" w14:textId="77777777" w:rsidR="004223CD" w:rsidRPr="00D1147A" w:rsidRDefault="00371D59" w:rsidP="004223CD">
            <w:pPr>
              <w:pStyle w:val="TAL"/>
              <w:rPr>
                <w:sz w:val="16"/>
                <w:szCs w:val="16"/>
              </w:rPr>
            </w:pPr>
            <w:r w:rsidRPr="00371D59">
              <w:rPr>
                <w:sz w:val="16"/>
                <w:szCs w:val="16"/>
              </w:rPr>
              <w:t>Correction of the method used for Notification</w:t>
            </w:r>
          </w:p>
        </w:tc>
        <w:tc>
          <w:tcPr>
            <w:tcW w:w="708" w:type="dxa"/>
            <w:shd w:val="solid" w:color="FFFFFF" w:fill="auto"/>
          </w:tcPr>
          <w:p w14:paraId="045CE1CF" w14:textId="77777777" w:rsidR="004223CD" w:rsidRDefault="004223CD" w:rsidP="004223CD">
            <w:pPr>
              <w:pStyle w:val="TAC"/>
              <w:rPr>
                <w:sz w:val="16"/>
                <w:szCs w:val="16"/>
              </w:rPr>
            </w:pPr>
            <w:r>
              <w:rPr>
                <w:sz w:val="16"/>
                <w:szCs w:val="16"/>
              </w:rPr>
              <w:t>16.4.0</w:t>
            </w:r>
          </w:p>
        </w:tc>
      </w:tr>
      <w:tr w:rsidR="004223CD" w:rsidRPr="006B0D02" w14:paraId="36AB9DC5" w14:textId="77777777" w:rsidTr="00767D31">
        <w:tc>
          <w:tcPr>
            <w:tcW w:w="800" w:type="dxa"/>
            <w:shd w:val="solid" w:color="FFFFFF" w:fill="auto"/>
          </w:tcPr>
          <w:p w14:paraId="55765E9D" w14:textId="77777777" w:rsidR="004223CD" w:rsidRDefault="004223CD" w:rsidP="004223CD">
            <w:pPr>
              <w:pStyle w:val="TAC"/>
              <w:rPr>
                <w:sz w:val="16"/>
                <w:szCs w:val="16"/>
              </w:rPr>
            </w:pPr>
            <w:r>
              <w:rPr>
                <w:sz w:val="16"/>
                <w:szCs w:val="16"/>
              </w:rPr>
              <w:t>2020-06</w:t>
            </w:r>
          </w:p>
        </w:tc>
        <w:tc>
          <w:tcPr>
            <w:tcW w:w="800" w:type="dxa"/>
            <w:shd w:val="solid" w:color="FFFFFF" w:fill="auto"/>
          </w:tcPr>
          <w:p w14:paraId="39189004" w14:textId="77777777" w:rsidR="004223CD" w:rsidRDefault="004223CD" w:rsidP="004223CD">
            <w:pPr>
              <w:pStyle w:val="TAC"/>
              <w:rPr>
                <w:sz w:val="16"/>
                <w:szCs w:val="16"/>
              </w:rPr>
            </w:pPr>
            <w:r>
              <w:rPr>
                <w:sz w:val="16"/>
                <w:szCs w:val="16"/>
              </w:rPr>
              <w:t>CT#88e</w:t>
            </w:r>
          </w:p>
        </w:tc>
        <w:tc>
          <w:tcPr>
            <w:tcW w:w="1094" w:type="dxa"/>
            <w:shd w:val="solid" w:color="FFFFFF" w:fill="auto"/>
          </w:tcPr>
          <w:p w14:paraId="7E59C144" w14:textId="77777777" w:rsidR="004223CD" w:rsidRDefault="004223CD" w:rsidP="004223CD">
            <w:pPr>
              <w:pStyle w:val="TAC"/>
              <w:rPr>
                <w:sz w:val="16"/>
                <w:szCs w:val="16"/>
              </w:rPr>
            </w:pPr>
            <w:r>
              <w:rPr>
                <w:sz w:val="16"/>
                <w:szCs w:val="16"/>
              </w:rPr>
              <w:t>CP-201071</w:t>
            </w:r>
          </w:p>
        </w:tc>
        <w:tc>
          <w:tcPr>
            <w:tcW w:w="567" w:type="dxa"/>
            <w:shd w:val="solid" w:color="FFFFFF" w:fill="auto"/>
          </w:tcPr>
          <w:p w14:paraId="54584969" w14:textId="77777777" w:rsidR="004223CD" w:rsidRDefault="00371D59" w:rsidP="004223CD">
            <w:pPr>
              <w:pStyle w:val="TAL"/>
              <w:rPr>
                <w:sz w:val="16"/>
                <w:szCs w:val="16"/>
              </w:rPr>
            </w:pPr>
            <w:r>
              <w:rPr>
                <w:sz w:val="16"/>
                <w:szCs w:val="16"/>
              </w:rPr>
              <w:t>0083</w:t>
            </w:r>
          </w:p>
        </w:tc>
        <w:tc>
          <w:tcPr>
            <w:tcW w:w="283" w:type="dxa"/>
            <w:shd w:val="solid" w:color="FFFFFF" w:fill="auto"/>
          </w:tcPr>
          <w:p w14:paraId="5A0516C9" w14:textId="77777777" w:rsidR="004223CD" w:rsidRDefault="00371D59" w:rsidP="004223CD">
            <w:pPr>
              <w:pStyle w:val="TAR"/>
              <w:rPr>
                <w:sz w:val="16"/>
                <w:szCs w:val="16"/>
              </w:rPr>
            </w:pPr>
            <w:r>
              <w:rPr>
                <w:sz w:val="16"/>
                <w:szCs w:val="16"/>
              </w:rPr>
              <w:t>1</w:t>
            </w:r>
          </w:p>
        </w:tc>
        <w:tc>
          <w:tcPr>
            <w:tcW w:w="425" w:type="dxa"/>
            <w:shd w:val="solid" w:color="FFFFFF" w:fill="auto"/>
          </w:tcPr>
          <w:p w14:paraId="10480E77" w14:textId="77777777" w:rsidR="004223CD" w:rsidRDefault="00371D59" w:rsidP="004223CD">
            <w:pPr>
              <w:pStyle w:val="TAC"/>
              <w:rPr>
                <w:sz w:val="16"/>
                <w:szCs w:val="16"/>
              </w:rPr>
            </w:pPr>
            <w:r>
              <w:rPr>
                <w:sz w:val="16"/>
                <w:szCs w:val="16"/>
              </w:rPr>
              <w:t>F</w:t>
            </w:r>
          </w:p>
        </w:tc>
        <w:tc>
          <w:tcPr>
            <w:tcW w:w="4962" w:type="dxa"/>
            <w:shd w:val="solid" w:color="FFFFFF" w:fill="auto"/>
          </w:tcPr>
          <w:p w14:paraId="375F9EDB" w14:textId="77777777" w:rsidR="004223CD" w:rsidRPr="00D1147A" w:rsidRDefault="00371D59" w:rsidP="004223CD">
            <w:pPr>
              <w:pStyle w:val="TAL"/>
              <w:rPr>
                <w:sz w:val="16"/>
                <w:szCs w:val="16"/>
              </w:rPr>
            </w:pPr>
            <w:r w:rsidRPr="00371D59">
              <w:rPr>
                <w:sz w:val="16"/>
                <w:szCs w:val="16"/>
              </w:rPr>
              <w:fldChar w:fldCharType="begin"/>
            </w:r>
            <w:r w:rsidRPr="00371D59">
              <w:rPr>
                <w:sz w:val="16"/>
                <w:szCs w:val="16"/>
              </w:rPr>
              <w:instrText xml:space="preserve"> DOCPROPERTY  CrTitle  \* MERGEFORMAT </w:instrText>
            </w:r>
            <w:r w:rsidRPr="00371D59">
              <w:rPr>
                <w:sz w:val="16"/>
                <w:szCs w:val="16"/>
              </w:rPr>
              <w:fldChar w:fldCharType="separate"/>
            </w:r>
            <w:r w:rsidRPr="00371D59">
              <w:rPr>
                <w:sz w:val="16"/>
                <w:szCs w:val="16"/>
              </w:rPr>
              <w:t>Missing abbreviations</w:t>
            </w:r>
            <w:r w:rsidRPr="00371D59">
              <w:rPr>
                <w:sz w:val="16"/>
                <w:szCs w:val="16"/>
              </w:rPr>
              <w:fldChar w:fldCharType="end"/>
            </w:r>
          </w:p>
        </w:tc>
        <w:tc>
          <w:tcPr>
            <w:tcW w:w="708" w:type="dxa"/>
            <w:shd w:val="solid" w:color="FFFFFF" w:fill="auto"/>
          </w:tcPr>
          <w:p w14:paraId="6A5E172A" w14:textId="77777777" w:rsidR="004223CD" w:rsidRDefault="004223CD" w:rsidP="004223CD">
            <w:pPr>
              <w:pStyle w:val="TAC"/>
              <w:rPr>
                <w:sz w:val="16"/>
                <w:szCs w:val="16"/>
              </w:rPr>
            </w:pPr>
            <w:r>
              <w:rPr>
                <w:sz w:val="16"/>
                <w:szCs w:val="16"/>
              </w:rPr>
              <w:t>16.4.0</w:t>
            </w:r>
          </w:p>
        </w:tc>
      </w:tr>
      <w:tr w:rsidR="00767D31" w:rsidRPr="006B0D02" w14:paraId="4F1F1594" w14:textId="77777777" w:rsidTr="00767D31">
        <w:tc>
          <w:tcPr>
            <w:tcW w:w="800" w:type="dxa"/>
            <w:shd w:val="solid" w:color="FFFFFF" w:fill="auto"/>
          </w:tcPr>
          <w:p w14:paraId="70D05D8A" w14:textId="77777777" w:rsidR="00767D31" w:rsidRDefault="00767D31" w:rsidP="004223CD">
            <w:pPr>
              <w:pStyle w:val="TAC"/>
              <w:rPr>
                <w:sz w:val="16"/>
                <w:szCs w:val="16"/>
              </w:rPr>
            </w:pPr>
            <w:r>
              <w:rPr>
                <w:sz w:val="16"/>
                <w:szCs w:val="16"/>
              </w:rPr>
              <w:t>2020-09</w:t>
            </w:r>
          </w:p>
        </w:tc>
        <w:tc>
          <w:tcPr>
            <w:tcW w:w="800" w:type="dxa"/>
            <w:shd w:val="solid" w:color="FFFFFF" w:fill="auto"/>
          </w:tcPr>
          <w:p w14:paraId="04A16236" w14:textId="77777777" w:rsidR="00767D31" w:rsidRDefault="00767D31" w:rsidP="004223CD">
            <w:pPr>
              <w:pStyle w:val="TAC"/>
              <w:rPr>
                <w:sz w:val="16"/>
                <w:szCs w:val="16"/>
              </w:rPr>
            </w:pPr>
            <w:r>
              <w:rPr>
                <w:sz w:val="16"/>
                <w:szCs w:val="16"/>
              </w:rPr>
              <w:t>CT#89e</w:t>
            </w:r>
          </w:p>
        </w:tc>
        <w:tc>
          <w:tcPr>
            <w:tcW w:w="1094" w:type="dxa"/>
            <w:shd w:val="solid" w:color="FFFFFF" w:fill="auto"/>
          </w:tcPr>
          <w:p w14:paraId="3E415476" w14:textId="77777777" w:rsidR="00767D31" w:rsidRDefault="00767D31" w:rsidP="004223CD">
            <w:pPr>
              <w:pStyle w:val="TAC"/>
              <w:rPr>
                <w:sz w:val="16"/>
                <w:szCs w:val="16"/>
              </w:rPr>
            </w:pPr>
            <w:r>
              <w:rPr>
                <w:sz w:val="16"/>
                <w:szCs w:val="16"/>
              </w:rPr>
              <w:t>CP-202043</w:t>
            </w:r>
          </w:p>
        </w:tc>
        <w:tc>
          <w:tcPr>
            <w:tcW w:w="567" w:type="dxa"/>
            <w:shd w:val="solid" w:color="FFFFFF" w:fill="auto"/>
          </w:tcPr>
          <w:p w14:paraId="6B51F819" w14:textId="77777777" w:rsidR="00767D31" w:rsidRDefault="00767D31" w:rsidP="004223CD">
            <w:pPr>
              <w:pStyle w:val="TAL"/>
              <w:rPr>
                <w:sz w:val="16"/>
                <w:szCs w:val="16"/>
              </w:rPr>
            </w:pPr>
            <w:r>
              <w:rPr>
                <w:sz w:val="16"/>
                <w:szCs w:val="16"/>
              </w:rPr>
              <w:t>0093</w:t>
            </w:r>
          </w:p>
        </w:tc>
        <w:tc>
          <w:tcPr>
            <w:tcW w:w="283" w:type="dxa"/>
            <w:shd w:val="solid" w:color="FFFFFF" w:fill="auto"/>
          </w:tcPr>
          <w:p w14:paraId="42A7D0FE" w14:textId="77777777" w:rsidR="00767D31" w:rsidRDefault="00767D31" w:rsidP="004223CD">
            <w:pPr>
              <w:pStyle w:val="TAR"/>
              <w:rPr>
                <w:sz w:val="16"/>
                <w:szCs w:val="16"/>
              </w:rPr>
            </w:pPr>
            <w:r>
              <w:rPr>
                <w:sz w:val="16"/>
                <w:szCs w:val="16"/>
              </w:rPr>
              <w:t>-</w:t>
            </w:r>
          </w:p>
        </w:tc>
        <w:tc>
          <w:tcPr>
            <w:tcW w:w="425" w:type="dxa"/>
            <w:shd w:val="solid" w:color="FFFFFF" w:fill="auto"/>
          </w:tcPr>
          <w:p w14:paraId="3B096821" w14:textId="77777777" w:rsidR="00767D31" w:rsidRDefault="00767D31" w:rsidP="004223CD">
            <w:pPr>
              <w:pStyle w:val="TAC"/>
              <w:rPr>
                <w:sz w:val="16"/>
                <w:szCs w:val="16"/>
              </w:rPr>
            </w:pPr>
            <w:r>
              <w:rPr>
                <w:sz w:val="16"/>
                <w:szCs w:val="16"/>
              </w:rPr>
              <w:t>A</w:t>
            </w:r>
          </w:p>
        </w:tc>
        <w:tc>
          <w:tcPr>
            <w:tcW w:w="4962" w:type="dxa"/>
            <w:shd w:val="solid" w:color="FFFFFF" w:fill="auto"/>
          </w:tcPr>
          <w:p w14:paraId="72EC9B3E" w14:textId="77777777" w:rsidR="00767D31" w:rsidRPr="00371D59" w:rsidRDefault="00767D31" w:rsidP="004223CD">
            <w:pPr>
              <w:pStyle w:val="TAL"/>
              <w:rPr>
                <w:sz w:val="16"/>
                <w:szCs w:val="16"/>
              </w:rPr>
            </w:pPr>
            <w:r w:rsidRPr="00AD7052">
              <w:rPr>
                <w:sz w:val="16"/>
                <w:szCs w:val="16"/>
              </w:rPr>
              <w:t>Storage of YAML files in 3GPP Forge</w:t>
            </w:r>
          </w:p>
        </w:tc>
        <w:tc>
          <w:tcPr>
            <w:tcW w:w="708" w:type="dxa"/>
            <w:shd w:val="solid" w:color="FFFFFF" w:fill="auto"/>
          </w:tcPr>
          <w:p w14:paraId="7A0C90E2" w14:textId="77777777" w:rsidR="00767D31" w:rsidRDefault="00767D31" w:rsidP="004223CD">
            <w:pPr>
              <w:pStyle w:val="TAC"/>
              <w:rPr>
                <w:sz w:val="16"/>
                <w:szCs w:val="16"/>
              </w:rPr>
            </w:pPr>
            <w:r>
              <w:rPr>
                <w:sz w:val="16"/>
                <w:szCs w:val="16"/>
              </w:rPr>
              <w:t>16.5.0</w:t>
            </w:r>
          </w:p>
        </w:tc>
      </w:tr>
      <w:tr w:rsidR="00767D31" w:rsidRPr="006B0D02" w14:paraId="3A4A4BC5" w14:textId="77777777" w:rsidTr="00767D31">
        <w:tc>
          <w:tcPr>
            <w:tcW w:w="800" w:type="dxa"/>
            <w:shd w:val="solid" w:color="FFFFFF" w:fill="auto"/>
          </w:tcPr>
          <w:p w14:paraId="768BA2C2" w14:textId="77777777" w:rsidR="00767D31" w:rsidRDefault="00767D31" w:rsidP="00767D31">
            <w:pPr>
              <w:pStyle w:val="TAC"/>
              <w:rPr>
                <w:sz w:val="16"/>
                <w:szCs w:val="16"/>
              </w:rPr>
            </w:pPr>
            <w:r>
              <w:rPr>
                <w:sz w:val="16"/>
                <w:szCs w:val="16"/>
              </w:rPr>
              <w:t>2020-09</w:t>
            </w:r>
          </w:p>
        </w:tc>
        <w:tc>
          <w:tcPr>
            <w:tcW w:w="800" w:type="dxa"/>
            <w:shd w:val="solid" w:color="FFFFFF" w:fill="auto"/>
          </w:tcPr>
          <w:p w14:paraId="65EFDE11" w14:textId="77777777" w:rsidR="00767D31" w:rsidRDefault="00767D31" w:rsidP="00767D31">
            <w:pPr>
              <w:pStyle w:val="TAC"/>
              <w:rPr>
                <w:sz w:val="16"/>
                <w:szCs w:val="16"/>
              </w:rPr>
            </w:pPr>
            <w:r>
              <w:rPr>
                <w:sz w:val="16"/>
                <w:szCs w:val="16"/>
              </w:rPr>
              <w:t>CT#89e</w:t>
            </w:r>
          </w:p>
        </w:tc>
        <w:tc>
          <w:tcPr>
            <w:tcW w:w="1094" w:type="dxa"/>
            <w:shd w:val="solid" w:color="FFFFFF" w:fill="auto"/>
          </w:tcPr>
          <w:p w14:paraId="3E271A1A" w14:textId="77777777" w:rsidR="00767D31" w:rsidRDefault="00767D31" w:rsidP="00767D31">
            <w:pPr>
              <w:pStyle w:val="TAC"/>
              <w:rPr>
                <w:sz w:val="16"/>
                <w:szCs w:val="16"/>
              </w:rPr>
            </w:pPr>
            <w:r>
              <w:rPr>
                <w:sz w:val="16"/>
                <w:szCs w:val="16"/>
              </w:rPr>
              <w:t>CP-202109</w:t>
            </w:r>
          </w:p>
        </w:tc>
        <w:tc>
          <w:tcPr>
            <w:tcW w:w="567" w:type="dxa"/>
            <w:shd w:val="solid" w:color="FFFFFF" w:fill="auto"/>
          </w:tcPr>
          <w:p w14:paraId="7D212ECF" w14:textId="77777777" w:rsidR="00767D31" w:rsidRDefault="00767D31" w:rsidP="00767D31">
            <w:pPr>
              <w:pStyle w:val="TAL"/>
              <w:rPr>
                <w:sz w:val="16"/>
                <w:szCs w:val="16"/>
              </w:rPr>
            </w:pPr>
            <w:r>
              <w:rPr>
                <w:sz w:val="16"/>
                <w:szCs w:val="16"/>
              </w:rPr>
              <w:t>0085</w:t>
            </w:r>
          </w:p>
        </w:tc>
        <w:tc>
          <w:tcPr>
            <w:tcW w:w="283" w:type="dxa"/>
            <w:shd w:val="solid" w:color="FFFFFF" w:fill="auto"/>
          </w:tcPr>
          <w:p w14:paraId="7D0DB375" w14:textId="77777777" w:rsidR="00767D31" w:rsidRDefault="00767D31" w:rsidP="00767D31">
            <w:pPr>
              <w:pStyle w:val="TAR"/>
              <w:rPr>
                <w:sz w:val="16"/>
                <w:szCs w:val="16"/>
              </w:rPr>
            </w:pPr>
            <w:r>
              <w:rPr>
                <w:sz w:val="16"/>
                <w:szCs w:val="16"/>
              </w:rPr>
              <w:t>2</w:t>
            </w:r>
          </w:p>
        </w:tc>
        <w:tc>
          <w:tcPr>
            <w:tcW w:w="425" w:type="dxa"/>
            <w:shd w:val="solid" w:color="FFFFFF" w:fill="auto"/>
          </w:tcPr>
          <w:p w14:paraId="11AA7DE0" w14:textId="77777777" w:rsidR="00767D31" w:rsidRDefault="00767D31" w:rsidP="00767D31">
            <w:pPr>
              <w:pStyle w:val="TAC"/>
              <w:rPr>
                <w:sz w:val="16"/>
                <w:szCs w:val="16"/>
              </w:rPr>
            </w:pPr>
            <w:r>
              <w:rPr>
                <w:sz w:val="16"/>
                <w:szCs w:val="16"/>
              </w:rPr>
              <w:t>D</w:t>
            </w:r>
          </w:p>
        </w:tc>
        <w:tc>
          <w:tcPr>
            <w:tcW w:w="4962" w:type="dxa"/>
            <w:shd w:val="solid" w:color="FFFFFF" w:fill="auto"/>
          </w:tcPr>
          <w:p w14:paraId="54ABC347" w14:textId="77777777" w:rsidR="00767D31" w:rsidRPr="00371D59" w:rsidRDefault="00767D31" w:rsidP="00767D31">
            <w:pPr>
              <w:pStyle w:val="TAL"/>
              <w:rPr>
                <w:sz w:val="16"/>
                <w:szCs w:val="16"/>
              </w:rPr>
            </w:pPr>
            <w:r w:rsidRPr="00AD7052">
              <w:rPr>
                <w:sz w:val="16"/>
                <w:szCs w:val="16"/>
              </w:rPr>
              <w:fldChar w:fldCharType="begin"/>
            </w:r>
            <w:r w:rsidRPr="00AD7052">
              <w:rPr>
                <w:sz w:val="16"/>
                <w:szCs w:val="16"/>
              </w:rPr>
              <w:instrText xml:space="preserve"> DOCPROPERTY  CrTitle  \* MERGEFORMAT </w:instrText>
            </w:r>
            <w:r w:rsidRPr="00AD7052">
              <w:rPr>
                <w:sz w:val="16"/>
                <w:szCs w:val="16"/>
              </w:rPr>
              <w:fldChar w:fldCharType="separate"/>
            </w:r>
            <w:r w:rsidRPr="00AD7052">
              <w:rPr>
                <w:sz w:val="16"/>
                <w:szCs w:val="16"/>
              </w:rPr>
              <w:t>Editorial fixes</w:t>
            </w:r>
            <w:r w:rsidRPr="00AD7052">
              <w:rPr>
                <w:sz w:val="16"/>
                <w:szCs w:val="16"/>
              </w:rPr>
              <w:fldChar w:fldCharType="end"/>
            </w:r>
          </w:p>
        </w:tc>
        <w:tc>
          <w:tcPr>
            <w:tcW w:w="708" w:type="dxa"/>
            <w:shd w:val="solid" w:color="FFFFFF" w:fill="auto"/>
          </w:tcPr>
          <w:p w14:paraId="5C6F70E1" w14:textId="77777777" w:rsidR="00767D31" w:rsidRDefault="00767D31" w:rsidP="00767D31">
            <w:pPr>
              <w:pStyle w:val="TAC"/>
              <w:rPr>
                <w:sz w:val="16"/>
                <w:szCs w:val="16"/>
              </w:rPr>
            </w:pPr>
            <w:r>
              <w:rPr>
                <w:sz w:val="16"/>
                <w:szCs w:val="16"/>
              </w:rPr>
              <w:t>16.5.0</w:t>
            </w:r>
          </w:p>
        </w:tc>
      </w:tr>
      <w:tr w:rsidR="00767D31" w:rsidRPr="006B0D02" w14:paraId="314FE4E5" w14:textId="77777777" w:rsidTr="00767D31">
        <w:tc>
          <w:tcPr>
            <w:tcW w:w="800" w:type="dxa"/>
            <w:shd w:val="solid" w:color="FFFFFF" w:fill="auto"/>
          </w:tcPr>
          <w:p w14:paraId="4F498AD9" w14:textId="77777777" w:rsidR="00767D31" w:rsidRDefault="00767D31" w:rsidP="00767D31">
            <w:pPr>
              <w:pStyle w:val="TAC"/>
              <w:rPr>
                <w:sz w:val="16"/>
                <w:szCs w:val="16"/>
              </w:rPr>
            </w:pPr>
            <w:r>
              <w:rPr>
                <w:sz w:val="16"/>
                <w:szCs w:val="16"/>
              </w:rPr>
              <w:t>2020-09</w:t>
            </w:r>
          </w:p>
        </w:tc>
        <w:tc>
          <w:tcPr>
            <w:tcW w:w="800" w:type="dxa"/>
            <w:shd w:val="solid" w:color="FFFFFF" w:fill="auto"/>
          </w:tcPr>
          <w:p w14:paraId="53608F35" w14:textId="77777777" w:rsidR="00767D31" w:rsidRDefault="00767D31" w:rsidP="00767D31">
            <w:pPr>
              <w:pStyle w:val="TAC"/>
              <w:rPr>
                <w:sz w:val="16"/>
                <w:szCs w:val="16"/>
              </w:rPr>
            </w:pPr>
            <w:r>
              <w:rPr>
                <w:sz w:val="16"/>
                <w:szCs w:val="16"/>
              </w:rPr>
              <w:t>CT#89e</w:t>
            </w:r>
          </w:p>
        </w:tc>
        <w:tc>
          <w:tcPr>
            <w:tcW w:w="1094" w:type="dxa"/>
            <w:shd w:val="solid" w:color="FFFFFF" w:fill="auto"/>
          </w:tcPr>
          <w:p w14:paraId="3A62BF11" w14:textId="77777777" w:rsidR="00767D31" w:rsidRDefault="00C86A3B" w:rsidP="00767D31">
            <w:pPr>
              <w:pStyle w:val="TAC"/>
              <w:rPr>
                <w:sz w:val="16"/>
                <w:szCs w:val="16"/>
              </w:rPr>
            </w:pPr>
            <w:r>
              <w:rPr>
                <w:sz w:val="16"/>
                <w:szCs w:val="16"/>
              </w:rPr>
              <w:t>CP-202110</w:t>
            </w:r>
          </w:p>
        </w:tc>
        <w:tc>
          <w:tcPr>
            <w:tcW w:w="567" w:type="dxa"/>
            <w:shd w:val="solid" w:color="FFFFFF" w:fill="auto"/>
          </w:tcPr>
          <w:p w14:paraId="7948CEB5" w14:textId="77777777" w:rsidR="00767D31" w:rsidRDefault="00C86A3B" w:rsidP="00767D31">
            <w:pPr>
              <w:pStyle w:val="TAL"/>
              <w:rPr>
                <w:sz w:val="16"/>
                <w:szCs w:val="16"/>
              </w:rPr>
            </w:pPr>
            <w:r>
              <w:rPr>
                <w:sz w:val="16"/>
                <w:szCs w:val="16"/>
              </w:rPr>
              <w:t>0086</w:t>
            </w:r>
          </w:p>
        </w:tc>
        <w:tc>
          <w:tcPr>
            <w:tcW w:w="283" w:type="dxa"/>
            <w:shd w:val="solid" w:color="FFFFFF" w:fill="auto"/>
          </w:tcPr>
          <w:p w14:paraId="792EE64B" w14:textId="77777777" w:rsidR="00767D31" w:rsidRDefault="009B3666" w:rsidP="00767D31">
            <w:pPr>
              <w:pStyle w:val="TAR"/>
              <w:rPr>
                <w:sz w:val="16"/>
                <w:szCs w:val="16"/>
              </w:rPr>
            </w:pPr>
            <w:r>
              <w:rPr>
                <w:sz w:val="16"/>
                <w:szCs w:val="16"/>
              </w:rPr>
              <w:t>2</w:t>
            </w:r>
          </w:p>
        </w:tc>
        <w:tc>
          <w:tcPr>
            <w:tcW w:w="425" w:type="dxa"/>
            <w:shd w:val="solid" w:color="FFFFFF" w:fill="auto"/>
          </w:tcPr>
          <w:p w14:paraId="1745C4DC" w14:textId="77777777" w:rsidR="00767D31" w:rsidRDefault="00C86A3B" w:rsidP="00767D31">
            <w:pPr>
              <w:pStyle w:val="TAC"/>
              <w:rPr>
                <w:sz w:val="16"/>
                <w:szCs w:val="16"/>
              </w:rPr>
            </w:pPr>
            <w:r>
              <w:rPr>
                <w:sz w:val="16"/>
                <w:szCs w:val="16"/>
              </w:rPr>
              <w:t>F</w:t>
            </w:r>
          </w:p>
        </w:tc>
        <w:tc>
          <w:tcPr>
            <w:tcW w:w="4962" w:type="dxa"/>
            <w:shd w:val="solid" w:color="FFFFFF" w:fill="auto"/>
          </w:tcPr>
          <w:p w14:paraId="6A9DD7E7" w14:textId="77777777" w:rsidR="00767D31" w:rsidRPr="00371D59" w:rsidRDefault="00C86A3B" w:rsidP="00767D31">
            <w:pPr>
              <w:pStyle w:val="TAL"/>
              <w:rPr>
                <w:sz w:val="16"/>
                <w:szCs w:val="16"/>
              </w:rPr>
            </w:pPr>
            <w:r w:rsidRPr="00AD7052">
              <w:rPr>
                <w:sz w:val="16"/>
                <w:szCs w:val="16"/>
              </w:rPr>
              <w:t>Handling of JSON Arrays</w:t>
            </w:r>
          </w:p>
        </w:tc>
        <w:tc>
          <w:tcPr>
            <w:tcW w:w="708" w:type="dxa"/>
            <w:shd w:val="solid" w:color="FFFFFF" w:fill="auto"/>
          </w:tcPr>
          <w:p w14:paraId="4470AAA9" w14:textId="77777777" w:rsidR="00767D31" w:rsidRDefault="00767D31" w:rsidP="00767D31">
            <w:pPr>
              <w:pStyle w:val="TAC"/>
              <w:rPr>
                <w:sz w:val="16"/>
                <w:szCs w:val="16"/>
              </w:rPr>
            </w:pPr>
            <w:r>
              <w:rPr>
                <w:sz w:val="16"/>
                <w:szCs w:val="16"/>
              </w:rPr>
              <w:t>16.5.0</w:t>
            </w:r>
          </w:p>
        </w:tc>
      </w:tr>
      <w:tr w:rsidR="00767D31" w:rsidRPr="006B0D02" w14:paraId="7AEA62BB" w14:textId="77777777" w:rsidTr="00767D31">
        <w:tc>
          <w:tcPr>
            <w:tcW w:w="800" w:type="dxa"/>
            <w:shd w:val="solid" w:color="FFFFFF" w:fill="auto"/>
          </w:tcPr>
          <w:p w14:paraId="610CF450" w14:textId="77777777" w:rsidR="00767D31" w:rsidRDefault="00767D31" w:rsidP="00767D31">
            <w:pPr>
              <w:pStyle w:val="TAC"/>
              <w:rPr>
                <w:sz w:val="16"/>
                <w:szCs w:val="16"/>
              </w:rPr>
            </w:pPr>
            <w:r>
              <w:rPr>
                <w:sz w:val="16"/>
                <w:szCs w:val="16"/>
              </w:rPr>
              <w:lastRenderedPageBreak/>
              <w:t>2020-09</w:t>
            </w:r>
          </w:p>
        </w:tc>
        <w:tc>
          <w:tcPr>
            <w:tcW w:w="800" w:type="dxa"/>
            <w:shd w:val="solid" w:color="FFFFFF" w:fill="auto"/>
          </w:tcPr>
          <w:p w14:paraId="49059A12" w14:textId="77777777" w:rsidR="00767D31" w:rsidRDefault="00767D31" w:rsidP="00767D31">
            <w:pPr>
              <w:pStyle w:val="TAC"/>
              <w:rPr>
                <w:sz w:val="16"/>
                <w:szCs w:val="16"/>
              </w:rPr>
            </w:pPr>
            <w:r>
              <w:rPr>
                <w:sz w:val="16"/>
                <w:szCs w:val="16"/>
              </w:rPr>
              <w:t>CT#89e</w:t>
            </w:r>
          </w:p>
        </w:tc>
        <w:tc>
          <w:tcPr>
            <w:tcW w:w="1094" w:type="dxa"/>
            <w:shd w:val="solid" w:color="FFFFFF" w:fill="auto"/>
          </w:tcPr>
          <w:p w14:paraId="76F48BCA" w14:textId="77777777" w:rsidR="00767D31" w:rsidRDefault="00C86A3B" w:rsidP="00767D31">
            <w:pPr>
              <w:pStyle w:val="TAC"/>
              <w:rPr>
                <w:sz w:val="16"/>
                <w:szCs w:val="16"/>
              </w:rPr>
            </w:pPr>
            <w:r>
              <w:rPr>
                <w:sz w:val="16"/>
                <w:szCs w:val="16"/>
              </w:rPr>
              <w:t>CP-202110</w:t>
            </w:r>
          </w:p>
        </w:tc>
        <w:tc>
          <w:tcPr>
            <w:tcW w:w="567" w:type="dxa"/>
            <w:shd w:val="solid" w:color="FFFFFF" w:fill="auto"/>
          </w:tcPr>
          <w:p w14:paraId="1EA3A9C3" w14:textId="77777777" w:rsidR="00767D31" w:rsidRDefault="009B3666" w:rsidP="00767D31">
            <w:pPr>
              <w:pStyle w:val="TAL"/>
              <w:rPr>
                <w:sz w:val="16"/>
                <w:szCs w:val="16"/>
              </w:rPr>
            </w:pPr>
            <w:r>
              <w:rPr>
                <w:sz w:val="16"/>
                <w:szCs w:val="16"/>
              </w:rPr>
              <w:t>0087</w:t>
            </w:r>
          </w:p>
        </w:tc>
        <w:tc>
          <w:tcPr>
            <w:tcW w:w="283" w:type="dxa"/>
            <w:shd w:val="solid" w:color="FFFFFF" w:fill="auto"/>
          </w:tcPr>
          <w:p w14:paraId="07B46E8B" w14:textId="77777777" w:rsidR="00767D31" w:rsidRDefault="009B3666" w:rsidP="00767D31">
            <w:pPr>
              <w:pStyle w:val="TAR"/>
              <w:rPr>
                <w:sz w:val="16"/>
                <w:szCs w:val="16"/>
              </w:rPr>
            </w:pPr>
            <w:r>
              <w:rPr>
                <w:sz w:val="16"/>
                <w:szCs w:val="16"/>
              </w:rPr>
              <w:t>-</w:t>
            </w:r>
          </w:p>
        </w:tc>
        <w:tc>
          <w:tcPr>
            <w:tcW w:w="425" w:type="dxa"/>
            <w:shd w:val="solid" w:color="FFFFFF" w:fill="auto"/>
          </w:tcPr>
          <w:p w14:paraId="30016FA9" w14:textId="77777777" w:rsidR="00767D31" w:rsidRDefault="009B3666" w:rsidP="00767D31">
            <w:pPr>
              <w:pStyle w:val="TAC"/>
              <w:rPr>
                <w:sz w:val="16"/>
                <w:szCs w:val="16"/>
              </w:rPr>
            </w:pPr>
            <w:r>
              <w:rPr>
                <w:sz w:val="16"/>
                <w:szCs w:val="16"/>
              </w:rPr>
              <w:t>F</w:t>
            </w:r>
          </w:p>
        </w:tc>
        <w:tc>
          <w:tcPr>
            <w:tcW w:w="4962" w:type="dxa"/>
            <w:shd w:val="solid" w:color="FFFFFF" w:fill="auto"/>
          </w:tcPr>
          <w:p w14:paraId="422583D5" w14:textId="77777777" w:rsidR="00767D31" w:rsidRPr="00AD7052" w:rsidRDefault="009B3666" w:rsidP="00767D31">
            <w:pPr>
              <w:pStyle w:val="TAL"/>
              <w:rPr>
                <w:sz w:val="16"/>
                <w:szCs w:val="16"/>
              </w:rPr>
            </w:pPr>
            <w:r w:rsidRPr="00AD7052">
              <w:rPr>
                <w:sz w:val="16"/>
                <w:szCs w:val="16"/>
              </w:rPr>
              <w:t>Naming requirements for resource/operation-level scopes</w:t>
            </w:r>
          </w:p>
        </w:tc>
        <w:tc>
          <w:tcPr>
            <w:tcW w:w="708" w:type="dxa"/>
            <w:shd w:val="solid" w:color="FFFFFF" w:fill="auto"/>
          </w:tcPr>
          <w:p w14:paraId="343F4943" w14:textId="77777777" w:rsidR="00767D31" w:rsidRDefault="00767D31" w:rsidP="00767D31">
            <w:pPr>
              <w:pStyle w:val="TAC"/>
              <w:rPr>
                <w:sz w:val="16"/>
                <w:szCs w:val="16"/>
              </w:rPr>
            </w:pPr>
            <w:r>
              <w:rPr>
                <w:sz w:val="16"/>
                <w:szCs w:val="16"/>
              </w:rPr>
              <w:t>16.5.0</w:t>
            </w:r>
          </w:p>
        </w:tc>
      </w:tr>
      <w:tr w:rsidR="00767D31" w:rsidRPr="006B0D02" w14:paraId="7AAA4F40" w14:textId="77777777" w:rsidTr="00767D31">
        <w:tc>
          <w:tcPr>
            <w:tcW w:w="800" w:type="dxa"/>
            <w:shd w:val="solid" w:color="FFFFFF" w:fill="auto"/>
          </w:tcPr>
          <w:p w14:paraId="0CDAA682" w14:textId="77777777" w:rsidR="00767D31" w:rsidRDefault="00767D31" w:rsidP="00767D31">
            <w:pPr>
              <w:pStyle w:val="TAC"/>
              <w:rPr>
                <w:sz w:val="16"/>
                <w:szCs w:val="16"/>
              </w:rPr>
            </w:pPr>
            <w:r>
              <w:rPr>
                <w:sz w:val="16"/>
                <w:szCs w:val="16"/>
              </w:rPr>
              <w:t>2020-09</w:t>
            </w:r>
          </w:p>
        </w:tc>
        <w:tc>
          <w:tcPr>
            <w:tcW w:w="800" w:type="dxa"/>
            <w:shd w:val="solid" w:color="FFFFFF" w:fill="auto"/>
          </w:tcPr>
          <w:p w14:paraId="3B328565" w14:textId="77777777" w:rsidR="00767D31" w:rsidRDefault="00767D31" w:rsidP="00767D31">
            <w:pPr>
              <w:pStyle w:val="TAC"/>
              <w:rPr>
                <w:sz w:val="16"/>
                <w:szCs w:val="16"/>
              </w:rPr>
            </w:pPr>
            <w:r>
              <w:rPr>
                <w:sz w:val="16"/>
                <w:szCs w:val="16"/>
              </w:rPr>
              <w:t>CT#89e</w:t>
            </w:r>
          </w:p>
        </w:tc>
        <w:tc>
          <w:tcPr>
            <w:tcW w:w="1094" w:type="dxa"/>
            <w:shd w:val="solid" w:color="FFFFFF" w:fill="auto"/>
          </w:tcPr>
          <w:p w14:paraId="1C344810" w14:textId="77777777" w:rsidR="00767D31" w:rsidRDefault="00C86A3B" w:rsidP="00767D31">
            <w:pPr>
              <w:pStyle w:val="TAC"/>
              <w:rPr>
                <w:sz w:val="16"/>
                <w:szCs w:val="16"/>
              </w:rPr>
            </w:pPr>
            <w:r>
              <w:rPr>
                <w:sz w:val="16"/>
                <w:szCs w:val="16"/>
              </w:rPr>
              <w:t>CP-202110</w:t>
            </w:r>
          </w:p>
        </w:tc>
        <w:tc>
          <w:tcPr>
            <w:tcW w:w="567" w:type="dxa"/>
            <w:shd w:val="solid" w:color="FFFFFF" w:fill="auto"/>
          </w:tcPr>
          <w:p w14:paraId="1CBD5585" w14:textId="77777777" w:rsidR="00767D31" w:rsidRDefault="009B3666" w:rsidP="00767D31">
            <w:pPr>
              <w:pStyle w:val="TAL"/>
              <w:rPr>
                <w:sz w:val="16"/>
                <w:szCs w:val="16"/>
              </w:rPr>
            </w:pPr>
            <w:r>
              <w:rPr>
                <w:sz w:val="16"/>
                <w:szCs w:val="16"/>
              </w:rPr>
              <w:t>0088</w:t>
            </w:r>
          </w:p>
        </w:tc>
        <w:tc>
          <w:tcPr>
            <w:tcW w:w="283" w:type="dxa"/>
            <w:shd w:val="solid" w:color="FFFFFF" w:fill="auto"/>
          </w:tcPr>
          <w:p w14:paraId="2686A2A3" w14:textId="77777777" w:rsidR="00767D31" w:rsidRDefault="009B3666" w:rsidP="00767D31">
            <w:pPr>
              <w:pStyle w:val="TAR"/>
              <w:rPr>
                <w:sz w:val="16"/>
                <w:szCs w:val="16"/>
              </w:rPr>
            </w:pPr>
            <w:r>
              <w:rPr>
                <w:sz w:val="16"/>
                <w:szCs w:val="16"/>
              </w:rPr>
              <w:t>1</w:t>
            </w:r>
          </w:p>
        </w:tc>
        <w:tc>
          <w:tcPr>
            <w:tcW w:w="425" w:type="dxa"/>
            <w:shd w:val="solid" w:color="FFFFFF" w:fill="auto"/>
          </w:tcPr>
          <w:p w14:paraId="161A2075" w14:textId="77777777" w:rsidR="00767D31" w:rsidRDefault="009B3666" w:rsidP="00767D31">
            <w:pPr>
              <w:pStyle w:val="TAC"/>
              <w:rPr>
                <w:sz w:val="16"/>
                <w:szCs w:val="16"/>
              </w:rPr>
            </w:pPr>
            <w:r>
              <w:rPr>
                <w:sz w:val="16"/>
                <w:szCs w:val="16"/>
              </w:rPr>
              <w:t>F</w:t>
            </w:r>
          </w:p>
        </w:tc>
        <w:tc>
          <w:tcPr>
            <w:tcW w:w="4962" w:type="dxa"/>
            <w:shd w:val="solid" w:color="FFFFFF" w:fill="auto"/>
          </w:tcPr>
          <w:p w14:paraId="035BE8CC" w14:textId="77777777" w:rsidR="00767D31" w:rsidRPr="00371D59" w:rsidRDefault="009B3666" w:rsidP="00767D31">
            <w:pPr>
              <w:pStyle w:val="TAL"/>
              <w:rPr>
                <w:sz w:val="16"/>
                <w:szCs w:val="16"/>
              </w:rPr>
            </w:pPr>
            <w:r w:rsidRPr="00AD7052">
              <w:rPr>
                <w:sz w:val="16"/>
                <w:szCs w:val="16"/>
              </w:rPr>
              <w:t>Data types with string type</w:t>
            </w:r>
          </w:p>
        </w:tc>
        <w:tc>
          <w:tcPr>
            <w:tcW w:w="708" w:type="dxa"/>
            <w:shd w:val="solid" w:color="FFFFFF" w:fill="auto"/>
          </w:tcPr>
          <w:p w14:paraId="77FE87BD" w14:textId="77777777" w:rsidR="00767D31" w:rsidRDefault="00767D31" w:rsidP="00767D31">
            <w:pPr>
              <w:pStyle w:val="TAC"/>
              <w:rPr>
                <w:sz w:val="16"/>
                <w:szCs w:val="16"/>
              </w:rPr>
            </w:pPr>
            <w:r>
              <w:rPr>
                <w:sz w:val="16"/>
                <w:szCs w:val="16"/>
              </w:rPr>
              <w:t>16.5.0</w:t>
            </w:r>
          </w:p>
        </w:tc>
      </w:tr>
      <w:tr w:rsidR="00767D31" w:rsidRPr="006B0D02" w14:paraId="54000E1C" w14:textId="77777777" w:rsidTr="00767D31">
        <w:tc>
          <w:tcPr>
            <w:tcW w:w="800" w:type="dxa"/>
            <w:shd w:val="solid" w:color="FFFFFF" w:fill="auto"/>
          </w:tcPr>
          <w:p w14:paraId="72AF322C" w14:textId="77777777" w:rsidR="00767D31" w:rsidRDefault="00767D31" w:rsidP="00767D31">
            <w:pPr>
              <w:pStyle w:val="TAC"/>
              <w:rPr>
                <w:sz w:val="16"/>
                <w:szCs w:val="16"/>
              </w:rPr>
            </w:pPr>
            <w:r>
              <w:rPr>
                <w:sz w:val="16"/>
                <w:szCs w:val="16"/>
              </w:rPr>
              <w:t>2020-09</w:t>
            </w:r>
          </w:p>
        </w:tc>
        <w:tc>
          <w:tcPr>
            <w:tcW w:w="800" w:type="dxa"/>
            <w:shd w:val="solid" w:color="FFFFFF" w:fill="auto"/>
          </w:tcPr>
          <w:p w14:paraId="4624BFCA" w14:textId="77777777" w:rsidR="00767D31" w:rsidRDefault="00767D31" w:rsidP="00767D31">
            <w:pPr>
              <w:pStyle w:val="TAC"/>
              <w:rPr>
                <w:sz w:val="16"/>
                <w:szCs w:val="16"/>
              </w:rPr>
            </w:pPr>
            <w:r>
              <w:rPr>
                <w:sz w:val="16"/>
                <w:szCs w:val="16"/>
              </w:rPr>
              <w:t>CT#89e</w:t>
            </w:r>
          </w:p>
        </w:tc>
        <w:tc>
          <w:tcPr>
            <w:tcW w:w="1094" w:type="dxa"/>
            <w:shd w:val="solid" w:color="FFFFFF" w:fill="auto"/>
          </w:tcPr>
          <w:p w14:paraId="0ADE8154" w14:textId="77777777" w:rsidR="00767D31" w:rsidRDefault="00C86A3B" w:rsidP="00767D31">
            <w:pPr>
              <w:pStyle w:val="TAC"/>
              <w:rPr>
                <w:sz w:val="16"/>
                <w:szCs w:val="16"/>
              </w:rPr>
            </w:pPr>
            <w:r>
              <w:rPr>
                <w:sz w:val="16"/>
                <w:szCs w:val="16"/>
              </w:rPr>
              <w:t>CP-202110</w:t>
            </w:r>
          </w:p>
        </w:tc>
        <w:tc>
          <w:tcPr>
            <w:tcW w:w="567" w:type="dxa"/>
            <w:shd w:val="solid" w:color="FFFFFF" w:fill="auto"/>
          </w:tcPr>
          <w:p w14:paraId="151417EF" w14:textId="77777777" w:rsidR="00767D31" w:rsidRDefault="00AD7052" w:rsidP="00767D31">
            <w:pPr>
              <w:pStyle w:val="TAL"/>
              <w:rPr>
                <w:sz w:val="16"/>
                <w:szCs w:val="16"/>
              </w:rPr>
            </w:pPr>
            <w:r>
              <w:rPr>
                <w:sz w:val="16"/>
                <w:szCs w:val="16"/>
              </w:rPr>
              <w:t>0089</w:t>
            </w:r>
          </w:p>
        </w:tc>
        <w:tc>
          <w:tcPr>
            <w:tcW w:w="283" w:type="dxa"/>
            <w:shd w:val="solid" w:color="FFFFFF" w:fill="auto"/>
          </w:tcPr>
          <w:p w14:paraId="3EE6E9F1" w14:textId="77777777" w:rsidR="00767D31" w:rsidRDefault="00AD7052" w:rsidP="00767D31">
            <w:pPr>
              <w:pStyle w:val="TAR"/>
              <w:rPr>
                <w:sz w:val="16"/>
                <w:szCs w:val="16"/>
              </w:rPr>
            </w:pPr>
            <w:r>
              <w:rPr>
                <w:sz w:val="16"/>
                <w:szCs w:val="16"/>
              </w:rPr>
              <w:t>-</w:t>
            </w:r>
          </w:p>
        </w:tc>
        <w:tc>
          <w:tcPr>
            <w:tcW w:w="425" w:type="dxa"/>
            <w:shd w:val="solid" w:color="FFFFFF" w:fill="auto"/>
          </w:tcPr>
          <w:p w14:paraId="3BA98C48" w14:textId="77777777" w:rsidR="00767D31" w:rsidRDefault="00AD7052" w:rsidP="00767D31">
            <w:pPr>
              <w:pStyle w:val="TAC"/>
              <w:rPr>
                <w:sz w:val="16"/>
                <w:szCs w:val="16"/>
              </w:rPr>
            </w:pPr>
            <w:r>
              <w:rPr>
                <w:sz w:val="16"/>
                <w:szCs w:val="16"/>
              </w:rPr>
              <w:t>F</w:t>
            </w:r>
          </w:p>
        </w:tc>
        <w:tc>
          <w:tcPr>
            <w:tcW w:w="4962" w:type="dxa"/>
            <w:shd w:val="solid" w:color="FFFFFF" w:fill="auto"/>
          </w:tcPr>
          <w:p w14:paraId="727775CD" w14:textId="77777777" w:rsidR="00767D31" w:rsidRPr="00371D59" w:rsidRDefault="00AD7052" w:rsidP="00767D31">
            <w:pPr>
              <w:pStyle w:val="TAL"/>
              <w:rPr>
                <w:sz w:val="16"/>
                <w:szCs w:val="16"/>
              </w:rPr>
            </w:pPr>
            <w:r w:rsidRPr="00AD7052">
              <w:rPr>
                <w:sz w:val="16"/>
                <w:szCs w:val="16"/>
              </w:rPr>
              <w:t>Content of Location header when TLS is used</w:t>
            </w:r>
          </w:p>
        </w:tc>
        <w:tc>
          <w:tcPr>
            <w:tcW w:w="708" w:type="dxa"/>
            <w:shd w:val="solid" w:color="FFFFFF" w:fill="auto"/>
          </w:tcPr>
          <w:p w14:paraId="6BEF3CE5" w14:textId="77777777" w:rsidR="00767D31" w:rsidRDefault="00767D31" w:rsidP="00767D31">
            <w:pPr>
              <w:pStyle w:val="TAC"/>
              <w:rPr>
                <w:sz w:val="16"/>
                <w:szCs w:val="16"/>
              </w:rPr>
            </w:pPr>
            <w:r>
              <w:rPr>
                <w:sz w:val="16"/>
                <w:szCs w:val="16"/>
              </w:rPr>
              <w:t>16.5.0</w:t>
            </w:r>
          </w:p>
        </w:tc>
      </w:tr>
      <w:tr w:rsidR="00767D31" w:rsidRPr="006B0D02" w14:paraId="14F07BAE" w14:textId="77777777" w:rsidTr="00767D31">
        <w:tc>
          <w:tcPr>
            <w:tcW w:w="800" w:type="dxa"/>
            <w:shd w:val="solid" w:color="FFFFFF" w:fill="auto"/>
          </w:tcPr>
          <w:p w14:paraId="212A17D3" w14:textId="77777777" w:rsidR="00767D31" w:rsidRDefault="00767D31" w:rsidP="00767D31">
            <w:pPr>
              <w:pStyle w:val="TAC"/>
              <w:rPr>
                <w:sz w:val="16"/>
                <w:szCs w:val="16"/>
              </w:rPr>
            </w:pPr>
            <w:r>
              <w:rPr>
                <w:sz w:val="16"/>
                <w:szCs w:val="16"/>
              </w:rPr>
              <w:t>2020-09</w:t>
            </w:r>
          </w:p>
        </w:tc>
        <w:tc>
          <w:tcPr>
            <w:tcW w:w="800" w:type="dxa"/>
            <w:shd w:val="solid" w:color="FFFFFF" w:fill="auto"/>
          </w:tcPr>
          <w:p w14:paraId="66E0B059" w14:textId="77777777" w:rsidR="00767D31" w:rsidRDefault="00767D31" w:rsidP="00767D31">
            <w:pPr>
              <w:pStyle w:val="TAC"/>
              <w:rPr>
                <w:sz w:val="16"/>
                <w:szCs w:val="16"/>
              </w:rPr>
            </w:pPr>
            <w:r>
              <w:rPr>
                <w:sz w:val="16"/>
                <w:szCs w:val="16"/>
              </w:rPr>
              <w:t>CT#89e</w:t>
            </w:r>
          </w:p>
        </w:tc>
        <w:tc>
          <w:tcPr>
            <w:tcW w:w="1094" w:type="dxa"/>
            <w:shd w:val="solid" w:color="FFFFFF" w:fill="auto"/>
          </w:tcPr>
          <w:p w14:paraId="54DA3719" w14:textId="77777777" w:rsidR="00767D31" w:rsidRDefault="00C86A3B" w:rsidP="00767D31">
            <w:pPr>
              <w:pStyle w:val="TAC"/>
              <w:rPr>
                <w:sz w:val="16"/>
                <w:szCs w:val="16"/>
              </w:rPr>
            </w:pPr>
            <w:r>
              <w:rPr>
                <w:sz w:val="16"/>
                <w:szCs w:val="16"/>
              </w:rPr>
              <w:t>CP-202110</w:t>
            </w:r>
          </w:p>
        </w:tc>
        <w:tc>
          <w:tcPr>
            <w:tcW w:w="567" w:type="dxa"/>
            <w:shd w:val="solid" w:color="FFFFFF" w:fill="auto"/>
          </w:tcPr>
          <w:p w14:paraId="5280A215" w14:textId="77777777" w:rsidR="00767D31" w:rsidRDefault="00AD7052" w:rsidP="00767D31">
            <w:pPr>
              <w:pStyle w:val="TAL"/>
              <w:rPr>
                <w:sz w:val="16"/>
                <w:szCs w:val="16"/>
              </w:rPr>
            </w:pPr>
            <w:r>
              <w:rPr>
                <w:sz w:val="16"/>
                <w:szCs w:val="16"/>
              </w:rPr>
              <w:t>0090</w:t>
            </w:r>
          </w:p>
        </w:tc>
        <w:tc>
          <w:tcPr>
            <w:tcW w:w="283" w:type="dxa"/>
            <w:shd w:val="solid" w:color="FFFFFF" w:fill="auto"/>
          </w:tcPr>
          <w:p w14:paraId="2BD6DDF7" w14:textId="77777777" w:rsidR="00767D31" w:rsidRDefault="008004F9" w:rsidP="00767D31">
            <w:pPr>
              <w:pStyle w:val="TAR"/>
              <w:rPr>
                <w:sz w:val="16"/>
                <w:szCs w:val="16"/>
              </w:rPr>
            </w:pPr>
            <w:r>
              <w:rPr>
                <w:sz w:val="16"/>
                <w:szCs w:val="16"/>
              </w:rPr>
              <w:t>-</w:t>
            </w:r>
          </w:p>
        </w:tc>
        <w:tc>
          <w:tcPr>
            <w:tcW w:w="425" w:type="dxa"/>
            <w:shd w:val="solid" w:color="FFFFFF" w:fill="auto"/>
          </w:tcPr>
          <w:p w14:paraId="6D0E1A81" w14:textId="77777777" w:rsidR="00767D31" w:rsidRDefault="008004F9" w:rsidP="00767D31">
            <w:pPr>
              <w:pStyle w:val="TAC"/>
              <w:rPr>
                <w:sz w:val="16"/>
                <w:szCs w:val="16"/>
              </w:rPr>
            </w:pPr>
            <w:r>
              <w:rPr>
                <w:sz w:val="16"/>
                <w:szCs w:val="16"/>
              </w:rPr>
              <w:t>F</w:t>
            </w:r>
          </w:p>
        </w:tc>
        <w:tc>
          <w:tcPr>
            <w:tcW w:w="4962" w:type="dxa"/>
            <w:shd w:val="solid" w:color="FFFFFF" w:fill="auto"/>
          </w:tcPr>
          <w:p w14:paraId="511BB588" w14:textId="77777777" w:rsidR="00767D31" w:rsidRPr="00371D59" w:rsidRDefault="00AD7052" w:rsidP="00767D31">
            <w:pPr>
              <w:pStyle w:val="TAL"/>
              <w:rPr>
                <w:sz w:val="16"/>
                <w:szCs w:val="16"/>
              </w:rPr>
            </w:pPr>
            <w:r w:rsidRPr="008004F9">
              <w:rPr>
                <w:sz w:val="16"/>
                <w:szCs w:val="16"/>
              </w:rPr>
              <w:t>Miscellaneous corrections</w:t>
            </w:r>
          </w:p>
        </w:tc>
        <w:tc>
          <w:tcPr>
            <w:tcW w:w="708" w:type="dxa"/>
            <w:shd w:val="solid" w:color="FFFFFF" w:fill="auto"/>
          </w:tcPr>
          <w:p w14:paraId="2F100730" w14:textId="77777777" w:rsidR="00767D31" w:rsidRDefault="00767D31" w:rsidP="00767D31">
            <w:pPr>
              <w:pStyle w:val="TAC"/>
              <w:rPr>
                <w:sz w:val="16"/>
                <w:szCs w:val="16"/>
              </w:rPr>
            </w:pPr>
            <w:r>
              <w:rPr>
                <w:sz w:val="16"/>
                <w:szCs w:val="16"/>
              </w:rPr>
              <w:t>16.5.0</w:t>
            </w:r>
          </w:p>
        </w:tc>
      </w:tr>
      <w:tr w:rsidR="00767D31" w:rsidRPr="006B0D02" w14:paraId="48B8937B" w14:textId="77777777" w:rsidTr="00767D31">
        <w:tc>
          <w:tcPr>
            <w:tcW w:w="800" w:type="dxa"/>
            <w:shd w:val="solid" w:color="FFFFFF" w:fill="auto"/>
          </w:tcPr>
          <w:p w14:paraId="68C58160" w14:textId="77777777" w:rsidR="00767D31" w:rsidRDefault="00767D31" w:rsidP="00767D31">
            <w:pPr>
              <w:pStyle w:val="TAC"/>
              <w:rPr>
                <w:sz w:val="16"/>
                <w:szCs w:val="16"/>
              </w:rPr>
            </w:pPr>
            <w:r>
              <w:rPr>
                <w:sz w:val="16"/>
                <w:szCs w:val="16"/>
              </w:rPr>
              <w:t>2020-09</w:t>
            </w:r>
          </w:p>
        </w:tc>
        <w:tc>
          <w:tcPr>
            <w:tcW w:w="800" w:type="dxa"/>
            <w:shd w:val="solid" w:color="FFFFFF" w:fill="auto"/>
          </w:tcPr>
          <w:p w14:paraId="7C011E6E" w14:textId="77777777" w:rsidR="00767D31" w:rsidRDefault="00767D31" w:rsidP="00767D31">
            <w:pPr>
              <w:pStyle w:val="TAC"/>
              <w:rPr>
                <w:sz w:val="16"/>
                <w:szCs w:val="16"/>
              </w:rPr>
            </w:pPr>
            <w:r>
              <w:rPr>
                <w:sz w:val="16"/>
                <w:szCs w:val="16"/>
              </w:rPr>
              <w:t>CT#89e</w:t>
            </w:r>
          </w:p>
        </w:tc>
        <w:tc>
          <w:tcPr>
            <w:tcW w:w="1094" w:type="dxa"/>
            <w:shd w:val="solid" w:color="FFFFFF" w:fill="auto"/>
          </w:tcPr>
          <w:p w14:paraId="51F96B01" w14:textId="77777777" w:rsidR="00767D31" w:rsidRDefault="00C86A3B" w:rsidP="00767D31">
            <w:pPr>
              <w:pStyle w:val="TAC"/>
              <w:rPr>
                <w:sz w:val="16"/>
                <w:szCs w:val="16"/>
              </w:rPr>
            </w:pPr>
            <w:r>
              <w:rPr>
                <w:sz w:val="16"/>
                <w:szCs w:val="16"/>
              </w:rPr>
              <w:t>CP-202110</w:t>
            </w:r>
          </w:p>
        </w:tc>
        <w:tc>
          <w:tcPr>
            <w:tcW w:w="567" w:type="dxa"/>
            <w:shd w:val="solid" w:color="FFFFFF" w:fill="auto"/>
          </w:tcPr>
          <w:p w14:paraId="688AE7BE" w14:textId="77777777" w:rsidR="00767D31" w:rsidRDefault="008004F9" w:rsidP="00767D31">
            <w:pPr>
              <w:pStyle w:val="TAL"/>
              <w:rPr>
                <w:sz w:val="16"/>
                <w:szCs w:val="16"/>
              </w:rPr>
            </w:pPr>
            <w:r>
              <w:rPr>
                <w:sz w:val="16"/>
                <w:szCs w:val="16"/>
              </w:rPr>
              <w:t>0091</w:t>
            </w:r>
          </w:p>
        </w:tc>
        <w:tc>
          <w:tcPr>
            <w:tcW w:w="283" w:type="dxa"/>
            <w:shd w:val="solid" w:color="FFFFFF" w:fill="auto"/>
          </w:tcPr>
          <w:p w14:paraId="33E950D2" w14:textId="77777777" w:rsidR="00767D31" w:rsidRDefault="008004F9" w:rsidP="00767D31">
            <w:pPr>
              <w:pStyle w:val="TAR"/>
              <w:rPr>
                <w:sz w:val="16"/>
                <w:szCs w:val="16"/>
              </w:rPr>
            </w:pPr>
            <w:r>
              <w:rPr>
                <w:sz w:val="16"/>
                <w:szCs w:val="16"/>
              </w:rPr>
              <w:t>1</w:t>
            </w:r>
          </w:p>
        </w:tc>
        <w:tc>
          <w:tcPr>
            <w:tcW w:w="425" w:type="dxa"/>
            <w:shd w:val="solid" w:color="FFFFFF" w:fill="auto"/>
          </w:tcPr>
          <w:p w14:paraId="18CE583E" w14:textId="77777777" w:rsidR="00767D31" w:rsidRDefault="008004F9" w:rsidP="00767D31">
            <w:pPr>
              <w:pStyle w:val="TAC"/>
              <w:rPr>
                <w:sz w:val="16"/>
                <w:szCs w:val="16"/>
              </w:rPr>
            </w:pPr>
            <w:r>
              <w:rPr>
                <w:sz w:val="16"/>
                <w:szCs w:val="16"/>
              </w:rPr>
              <w:t>F</w:t>
            </w:r>
          </w:p>
        </w:tc>
        <w:tc>
          <w:tcPr>
            <w:tcW w:w="4962" w:type="dxa"/>
            <w:shd w:val="solid" w:color="FFFFFF" w:fill="auto"/>
          </w:tcPr>
          <w:p w14:paraId="3F1BEEBB" w14:textId="77777777" w:rsidR="00767D31" w:rsidRPr="00371D59" w:rsidRDefault="008004F9" w:rsidP="00767D31">
            <w:pPr>
              <w:pStyle w:val="TAL"/>
              <w:rPr>
                <w:sz w:val="16"/>
                <w:szCs w:val="16"/>
              </w:rPr>
            </w:pPr>
            <w:r w:rsidRPr="008004F9">
              <w:rPr>
                <w:sz w:val="16"/>
                <w:szCs w:val="16"/>
              </w:rPr>
              <w:t>API URI correction and template update</w:t>
            </w:r>
          </w:p>
        </w:tc>
        <w:tc>
          <w:tcPr>
            <w:tcW w:w="708" w:type="dxa"/>
            <w:shd w:val="solid" w:color="FFFFFF" w:fill="auto"/>
          </w:tcPr>
          <w:p w14:paraId="2DA25C38" w14:textId="77777777" w:rsidR="00767D31" w:rsidRDefault="00767D31" w:rsidP="00767D31">
            <w:pPr>
              <w:pStyle w:val="TAC"/>
              <w:rPr>
                <w:sz w:val="16"/>
                <w:szCs w:val="16"/>
              </w:rPr>
            </w:pPr>
            <w:r>
              <w:rPr>
                <w:sz w:val="16"/>
                <w:szCs w:val="16"/>
              </w:rPr>
              <w:t>16.5.0</w:t>
            </w:r>
          </w:p>
        </w:tc>
      </w:tr>
      <w:tr w:rsidR="00BB2A2F" w:rsidRPr="006B0D02" w14:paraId="22B8565F" w14:textId="77777777" w:rsidTr="00767D31">
        <w:tc>
          <w:tcPr>
            <w:tcW w:w="800" w:type="dxa"/>
            <w:shd w:val="solid" w:color="FFFFFF" w:fill="auto"/>
          </w:tcPr>
          <w:p w14:paraId="53AD0F51" w14:textId="276DD937" w:rsidR="00BB2A2F" w:rsidRDefault="00BB2A2F" w:rsidP="00767D31">
            <w:pPr>
              <w:pStyle w:val="TAC"/>
              <w:rPr>
                <w:sz w:val="16"/>
                <w:szCs w:val="16"/>
              </w:rPr>
            </w:pPr>
            <w:r>
              <w:rPr>
                <w:sz w:val="16"/>
                <w:szCs w:val="16"/>
              </w:rPr>
              <w:t>2021-06</w:t>
            </w:r>
          </w:p>
        </w:tc>
        <w:tc>
          <w:tcPr>
            <w:tcW w:w="800" w:type="dxa"/>
            <w:shd w:val="solid" w:color="FFFFFF" w:fill="auto"/>
          </w:tcPr>
          <w:p w14:paraId="313172D0" w14:textId="35E4573A" w:rsidR="00BB2A2F" w:rsidRDefault="00BB2A2F" w:rsidP="00767D31">
            <w:pPr>
              <w:pStyle w:val="TAC"/>
              <w:rPr>
                <w:sz w:val="16"/>
                <w:szCs w:val="16"/>
              </w:rPr>
            </w:pPr>
            <w:r>
              <w:rPr>
                <w:sz w:val="16"/>
                <w:szCs w:val="16"/>
              </w:rPr>
              <w:t>CT#92e</w:t>
            </w:r>
          </w:p>
        </w:tc>
        <w:tc>
          <w:tcPr>
            <w:tcW w:w="1094" w:type="dxa"/>
            <w:shd w:val="solid" w:color="FFFFFF" w:fill="auto"/>
          </w:tcPr>
          <w:p w14:paraId="510E6DFA" w14:textId="46C2638E" w:rsidR="00BB2A2F" w:rsidRDefault="00BB2A2F" w:rsidP="00767D31">
            <w:pPr>
              <w:pStyle w:val="TAC"/>
              <w:rPr>
                <w:sz w:val="16"/>
                <w:szCs w:val="16"/>
              </w:rPr>
            </w:pPr>
            <w:r>
              <w:rPr>
                <w:sz w:val="16"/>
                <w:szCs w:val="16"/>
              </w:rPr>
              <w:t>CP-211065</w:t>
            </w:r>
          </w:p>
        </w:tc>
        <w:tc>
          <w:tcPr>
            <w:tcW w:w="567" w:type="dxa"/>
            <w:shd w:val="solid" w:color="FFFFFF" w:fill="auto"/>
          </w:tcPr>
          <w:p w14:paraId="319DF68C" w14:textId="1F793F62" w:rsidR="00BB2A2F" w:rsidRDefault="00BB2A2F" w:rsidP="00767D31">
            <w:pPr>
              <w:pStyle w:val="TAL"/>
              <w:rPr>
                <w:sz w:val="16"/>
                <w:szCs w:val="16"/>
              </w:rPr>
            </w:pPr>
            <w:r>
              <w:rPr>
                <w:sz w:val="16"/>
                <w:szCs w:val="16"/>
              </w:rPr>
              <w:t>0104</w:t>
            </w:r>
          </w:p>
        </w:tc>
        <w:tc>
          <w:tcPr>
            <w:tcW w:w="283" w:type="dxa"/>
            <w:shd w:val="solid" w:color="FFFFFF" w:fill="auto"/>
          </w:tcPr>
          <w:p w14:paraId="140833D3" w14:textId="16D3CDA4" w:rsidR="00BB2A2F" w:rsidRDefault="00BB2A2F" w:rsidP="00767D31">
            <w:pPr>
              <w:pStyle w:val="TAR"/>
              <w:rPr>
                <w:sz w:val="16"/>
                <w:szCs w:val="16"/>
              </w:rPr>
            </w:pPr>
            <w:r>
              <w:rPr>
                <w:sz w:val="16"/>
                <w:szCs w:val="16"/>
              </w:rPr>
              <w:t>-</w:t>
            </w:r>
          </w:p>
        </w:tc>
        <w:tc>
          <w:tcPr>
            <w:tcW w:w="425" w:type="dxa"/>
            <w:shd w:val="solid" w:color="FFFFFF" w:fill="auto"/>
          </w:tcPr>
          <w:p w14:paraId="19B8ECC3" w14:textId="4ADB9351" w:rsidR="00BB2A2F" w:rsidRDefault="00BB2A2F" w:rsidP="00767D31">
            <w:pPr>
              <w:pStyle w:val="TAC"/>
              <w:rPr>
                <w:sz w:val="16"/>
                <w:szCs w:val="16"/>
              </w:rPr>
            </w:pPr>
            <w:r>
              <w:rPr>
                <w:sz w:val="16"/>
                <w:szCs w:val="16"/>
              </w:rPr>
              <w:t>F</w:t>
            </w:r>
          </w:p>
        </w:tc>
        <w:tc>
          <w:tcPr>
            <w:tcW w:w="4962" w:type="dxa"/>
            <w:shd w:val="solid" w:color="FFFFFF" w:fill="auto"/>
          </w:tcPr>
          <w:p w14:paraId="665FB6C6" w14:textId="6A40D6DB" w:rsidR="00BB2A2F" w:rsidRPr="008004F9" w:rsidRDefault="00BB2A2F" w:rsidP="00767D31">
            <w:pPr>
              <w:pStyle w:val="TAL"/>
              <w:rPr>
                <w:sz w:val="16"/>
                <w:szCs w:val="16"/>
              </w:rPr>
            </w:pPr>
            <w:r w:rsidRPr="00BB2A2F">
              <w:rPr>
                <w:sz w:val="16"/>
                <w:szCs w:val="16"/>
              </w:rPr>
              <w:t>Nested cardinality</w:t>
            </w:r>
          </w:p>
        </w:tc>
        <w:tc>
          <w:tcPr>
            <w:tcW w:w="708" w:type="dxa"/>
            <w:shd w:val="solid" w:color="FFFFFF" w:fill="auto"/>
          </w:tcPr>
          <w:p w14:paraId="00F3C424" w14:textId="49D8ED23" w:rsidR="00BB2A2F" w:rsidRDefault="00BB2A2F" w:rsidP="00767D31">
            <w:pPr>
              <w:pStyle w:val="TAC"/>
              <w:rPr>
                <w:sz w:val="16"/>
                <w:szCs w:val="16"/>
              </w:rPr>
            </w:pPr>
            <w:r>
              <w:rPr>
                <w:sz w:val="16"/>
                <w:szCs w:val="16"/>
              </w:rPr>
              <w:t>16.6.0</w:t>
            </w:r>
          </w:p>
        </w:tc>
      </w:tr>
      <w:tr w:rsidR="000101C1" w:rsidRPr="006B0D02" w14:paraId="36311C58" w14:textId="77777777" w:rsidTr="00767D31">
        <w:tc>
          <w:tcPr>
            <w:tcW w:w="800" w:type="dxa"/>
            <w:shd w:val="solid" w:color="FFFFFF" w:fill="auto"/>
          </w:tcPr>
          <w:p w14:paraId="0CE546E9" w14:textId="1EC97791" w:rsidR="000101C1" w:rsidRDefault="000101C1" w:rsidP="00767D31">
            <w:pPr>
              <w:pStyle w:val="TAC"/>
              <w:rPr>
                <w:sz w:val="16"/>
                <w:szCs w:val="16"/>
              </w:rPr>
            </w:pPr>
            <w:r>
              <w:rPr>
                <w:sz w:val="16"/>
                <w:szCs w:val="16"/>
              </w:rPr>
              <w:t>2022-09</w:t>
            </w:r>
          </w:p>
        </w:tc>
        <w:tc>
          <w:tcPr>
            <w:tcW w:w="800" w:type="dxa"/>
            <w:shd w:val="solid" w:color="FFFFFF" w:fill="auto"/>
          </w:tcPr>
          <w:p w14:paraId="52DE231F" w14:textId="5461FF56" w:rsidR="000101C1" w:rsidRDefault="000101C1" w:rsidP="00767D31">
            <w:pPr>
              <w:pStyle w:val="TAC"/>
              <w:rPr>
                <w:sz w:val="16"/>
                <w:szCs w:val="16"/>
              </w:rPr>
            </w:pPr>
            <w:r>
              <w:rPr>
                <w:sz w:val="16"/>
                <w:szCs w:val="16"/>
              </w:rPr>
              <w:t>CT#97e</w:t>
            </w:r>
          </w:p>
        </w:tc>
        <w:tc>
          <w:tcPr>
            <w:tcW w:w="1094" w:type="dxa"/>
            <w:shd w:val="solid" w:color="FFFFFF" w:fill="auto"/>
          </w:tcPr>
          <w:p w14:paraId="2EF64B3B" w14:textId="4E0842ED" w:rsidR="000101C1" w:rsidRDefault="000101C1" w:rsidP="00767D31">
            <w:pPr>
              <w:pStyle w:val="TAC"/>
              <w:rPr>
                <w:sz w:val="16"/>
                <w:szCs w:val="16"/>
              </w:rPr>
            </w:pPr>
            <w:r>
              <w:rPr>
                <w:sz w:val="16"/>
                <w:szCs w:val="16"/>
              </w:rPr>
              <w:t>CP-222070</w:t>
            </w:r>
          </w:p>
        </w:tc>
        <w:tc>
          <w:tcPr>
            <w:tcW w:w="567" w:type="dxa"/>
            <w:shd w:val="solid" w:color="FFFFFF" w:fill="auto"/>
          </w:tcPr>
          <w:p w14:paraId="39B0F0A6" w14:textId="3F1DEBFF" w:rsidR="000101C1" w:rsidRDefault="000101C1" w:rsidP="00767D31">
            <w:pPr>
              <w:pStyle w:val="TAL"/>
              <w:rPr>
                <w:sz w:val="16"/>
                <w:szCs w:val="16"/>
              </w:rPr>
            </w:pPr>
            <w:r>
              <w:rPr>
                <w:sz w:val="16"/>
                <w:szCs w:val="16"/>
              </w:rPr>
              <w:t>0128</w:t>
            </w:r>
          </w:p>
        </w:tc>
        <w:tc>
          <w:tcPr>
            <w:tcW w:w="283" w:type="dxa"/>
            <w:shd w:val="solid" w:color="FFFFFF" w:fill="auto"/>
          </w:tcPr>
          <w:p w14:paraId="540CDE74" w14:textId="088769D6" w:rsidR="000101C1" w:rsidRDefault="000101C1" w:rsidP="00767D31">
            <w:pPr>
              <w:pStyle w:val="TAR"/>
              <w:rPr>
                <w:sz w:val="16"/>
                <w:szCs w:val="16"/>
              </w:rPr>
            </w:pPr>
            <w:r>
              <w:rPr>
                <w:sz w:val="16"/>
                <w:szCs w:val="16"/>
              </w:rPr>
              <w:t>1</w:t>
            </w:r>
          </w:p>
        </w:tc>
        <w:tc>
          <w:tcPr>
            <w:tcW w:w="425" w:type="dxa"/>
            <w:shd w:val="solid" w:color="FFFFFF" w:fill="auto"/>
          </w:tcPr>
          <w:p w14:paraId="0CBEF34B" w14:textId="211CBBA4" w:rsidR="000101C1" w:rsidRDefault="000101C1" w:rsidP="00767D31">
            <w:pPr>
              <w:pStyle w:val="TAC"/>
              <w:rPr>
                <w:sz w:val="16"/>
                <w:szCs w:val="16"/>
              </w:rPr>
            </w:pPr>
            <w:r>
              <w:rPr>
                <w:sz w:val="16"/>
                <w:szCs w:val="16"/>
              </w:rPr>
              <w:t>F</w:t>
            </w:r>
          </w:p>
        </w:tc>
        <w:tc>
          <w:tcPr>
            <w:tcW w:w="4962" w:type="dxa"/>
            <w:shd w:val="solid" w:color="FFFFFF" w:fill="auto"/>
          </w:tcPr>
          <w:p w14:paraId="14882DFC" w14:textId="3ABBC904" w:rsidR="000101C1" w:rsidRPr="00BB2A2F" w:rsidRDefault="000101C1" w:rsidP="00767D31">
            <w:pPr>
              <w:pStyle w:val="TAL"/>
              <w:rPr>
                <w:sz w:val="16"/>
                <w:szCs w:val="16"/>
              </w:rPr>
            </w:pPr>
            <w:r>
              <w:rPr>
                <w:sz w:val="16"/>
                <w:szCs w:val="16"/>
              </w:rPr>
              <w:t>Essential Correction for Location Header in 201 Response</w:t>
            </w:r>
          </w:p>
        </w:tc>
        <w:tc>
          <w:tcPr>
            <w:tcW w:w="708" w:type="dxa"/>
            <w:shd w:val="solid" w:color="FFFFFF" w:fill="auto"/>
          </w:tcPr>
          <w:p w14:paraId="4758D6B1" w14:textId="15535BC9" w:rsidR="000101C1" w:rsidRDefault="000101C1" w:rsidP="00767D31">
            <w:pPr>
              <w:pStyle w:val="TAC"/>
              <w:rPr>
                <w:sz w:val="16"/>
                <w:szCs w:val="16"/>
              </w:rPr>
            </w:pPr>
            <w:r>
              <w:rPr>
                <w:sz w:val="16"/>
                <w:szCs w:val="16"/>
              </w:rPr>
              <w:t>16.7.0</w:t>
            </w:r>
          </w:p>
        </w:tc>
      </w:tr>
    </w:tbl>
    <w:p w14:paraId="6BFEA5EE" w14:textId="77777777" w:rsidR="00080512" w:rsidRDefault="00080512" w:rsidP="00516776"/>
    <w:sectPr w:rsidR="00080512">
      <w:headerReference w:type="default" r:id="rId49"/>
      <w:footerReference w:type="default" r:id="rId5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E9207" w14:textId="77777777" w:rsidR="00635DAB" w:rsidRDefault="00635DAB">
      <w:r>
        <w:separator/>
      </w:r>
    </w:p>
  </w:endnote>
  <w:endnote w:type="continuationSeparator" w:id="0">
    <w:p w14:paraId="5C56D6A2" w14:textId="77777777" w:rsidR="00635DAB" w:rsidRDefault="00635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5A91" w14:textId="77777777" w:rsidR="00767D31" w:rsidRDefault="00767D3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7DD0A" w14:textId="77777777" w:rsidR="00635DAB" w:rsidRDefault="00635DAB">
      <w:r>
        <w:separator/>
      </w:r>
    </w:p>
  </w:footnote>
  <w:footnote w:type="continuationSeparator" w:id="0">
    <w:p w14:paraId="797760C4" w14:textId="77777777" w:rsidR="00635DAB" w:rsidRDefault="00635D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BA362" w14:textId="14114D44" w:rsidR="00767D31" w:rsidRDefault="00767D3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C20BA0">
      <w:rPr>
        <w:rFonts w:ascii="Arial" w:hAnsi="Arial" w:cs="Arial"/>
        <w:b/>
        <w:noProof/>
        <w:sz w:val="18"/>
        <w:szCs w:val="18"/>
      </w:rPr>
      <w:t>3GPP TS 29.501 V16.7.0 (2022-09)</w:t>
    </w:r>
    <w:r>
      <w:rPr>
        <w:rFonts w:ascii="Arial" w:hAnsi="Arial" w:cs="Arial"/>
        <w:b/>
        <w:sz w:val="18"/>
        <w:szCs w:val="18"/>
      </w:rPr>
      <w:fldChar w:fldCharType="end"/>
    </w:r>
  </w:p>
  <w:p w14:paraId="6B57A324" w14:textId="77777777" w:rsidR="00767D31" w:rsidRDefault="00767D3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C1A934B" w14:textId="52B0BF20" w:rsidR="00767D31" w:rsidRDefault="00767D3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C20BA0">
      <w:rPr>
        <w:rFonts w:ascii="Arial" w:hAnsi="Arial" w:cs="Arial"/>
        <w:b/>
        <w:noProof/>
        <w:sz w:val="18"/>
        <w:szCs w:val="18"/>
      </w:rPr>
      <w:t>Release 16</w:t>
    </w:r>
    <w:r>
      <w:rPr>
        <w:rFonts w:ascii="Arial" w:hAnsi="Arial" w:cs="Arial"/>
        <w:b/>
        <w:sz w:val="18"/>
        <w:szCs w:val="18"/>
      </w:rPr>
      <w:fldChar w:fldCharType="end"/>
    </w:r>
  </w:p>
  <w:p w14:paraId="4291576C" w14:textId="77777777" w:rsidR="00767D31" w:rsidRDefault="00767D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36902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10CDB0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37A6B1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7BE7A8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E4EBA6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280A0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E688B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9D4587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21C3A4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7F4AE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4AF6B91"/>
    <w:multiLevelType w:val="hybridMultilevel"/>
    <w:tmpl w:val="993ACE4C"/>
    <w:lvl w:ilvl="0" w:tplc="6650A31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0B9E6EDE"/>
    <w:multiLevelType w:val="hybridMultilevel"/>
    <w:tmpl w:val="EF4E20AA"/>
    <w:lvl w:ilvl="0" w:tplc="7FCC1E3A">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4" w15:restartNumberingAfterBreak="0">
    <w:nsid w:val="15627AB4"/>
    <w:multiLevelType w:val="hybridMultilevel"/>
    <w:tmpl w:val="125E00E8"/>
    <w:lvl w:ilvl="0" w:tplc="2A88EC70">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5" w15:restartNumberingAfterBreak="0">
    <w:nsid w:val="18896ED6"/>
    <w:multiLevelType w:val="hybridMultilevel"/>
    <w:tmpl w:val="A0C651EC"/>
    <w:lvl w:ilvl="0" w:tplc="E5A8DF14">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6" w15:restartNumberingAfterBreak="0">
    <w:nsid w:val="1C5115B1"/>
    <w:multiLevelType w:val="hybridMultilevel"/>
    <w:tmpl w:val="3DC65E4A"/>
    <w:lvl w:ilvl="0" w:tplc="FEA2262E">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199207F"/>
    <w:multiLevelType w:val="hybridMultilevel"/>
    <w:tmpl w:val="0F98B5FC"/>
    <w:lvl w:ilvl="0" w:tplc="81FACE26">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8" w15:restartNumberingAfterBreak="0">
    <w:nsid w:val="2D95741B"/>
    <w:multiLevelType w:val="hybridMultilevel"/>
    <w:tmpl w:val="882097E6"/>
    <w:lvl w:ilvl="0" w:tplc="FC1A3564">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9" w15:restartNumberingAfterBreak="0">
    <w:nsid w:val="30C238F9"/>
    <w:multiLevelType w:val="hybridMultilevel"/>
    <w:tmpl w:val="B36EF5CA"/>
    <w:lvl w:ilvl="0" w:tplc="BA8AB4D4">
      <w:start w:val="4"/>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0" w15:restartNumberingAfterBreak="0">
    <w:nsid w:val="332F5C2F"/>
    <w:multiLevelType w:val="hybridMultilevel"/>
    <w:tmpl w:val="70B07E22"/>
    <w:lvl w:ilvl="0" w:tplc="5596C0A0">
      <w:start w:val="1"/>
      <w:numFmt w:val="lowerLetter"/>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21" w15:restartNumberingAfterBreak="0">
    <w:nsid w:val="3695330F"/>
    <w:multiLevelType w:val="hybridMultilevel"/>
    <w:tmpl w:val="64627B84"/>
    <w:lvl w:ilvl="0" w:tplc="22A6BF24">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22" w15:restartNumberingAfterBreak="0">
    <w:nsid w:val="3F5D02D2"/>
    <w:multiLevelType w:val="hybridMultilevel"/>
    <w:tmpl w:val="3C3C4210"/>
    <w:lvl w:ilvl="0" w:tplc="D5D27836">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23" w15:restartNumberingAfterBreak="0">
    <w:nsid w:val="405B27A1"/>
    <w:multiLevelType w:val="hybridMultilevel"/>
    <w:tmpl w:val="6D7458B0"/>
    <w:lvl w:ilvl="0" w:tplc="DF6E18B0">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24" w15:restartNumberingAfterBreak="0">
    <w:nsid w:val="49D649D6"/>
    <w:multiLevelType w:val="hybridMultilevel"/>
    <w:tmpl w:val="B588CCFA"/>
    <w:lvl w:ilvl="0" w:tplc="15581AC0">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B65D26"/>
    <w:multiLevelType w:val="hybridMultilevel"/>
    <w:tmpl w:val="E2B4C656"/>
    <w:lvl w:ilvl="0" w:tplc="897607BA">
      <w:start w:val="15"/>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6" w15:restartNumberingAfterBreak="0">
    <w:nsid w:val="54F74178"/>
    <w:multiLevelType w:val="hybridMultilevel"/>
    <w:tmpl w:val="99EEBCDC"/>
    <w:lvl w:ilvl="0" w:tplc="F1B8D29C">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5113A75"/>
    <w:multiLevelType w:val="hybridMultilevel"/>
    <w:tmpl w:val="66183DB6"/>
    <w:lvl w:ilvl="0" w:tplc="62360880">
      <w:start w:val="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8" w15:restartNumberingAfterBreak="0">
    <w:nsid w:val="6432237E"/>
    <w:multiLevelType w:val="hybridMultilevel"/>
    <w:tmpl w:val="0F98B5FC"/>
    <w:lvl w:ilvl="0" w:tplc="81FACE26">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29"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F91639D"/>
    <w:multiLevelType w:val="hybridMultilevel"/>
    <w:tmpl w:val="9D4ACE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3473056">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117875358">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677075936">
    <w:abstractNumId w:val="11"/>
  </w:num>
  <w:num w:numId="4" w16cid:durableId="428697343">
    <w:abstractNumId w:val="29"/>
  </w:num>
  <w:num w:numId="5" w16cid:durableId="2030644137">
    <w:abstractNumId w:val="26"/>
  </w:num>
  <w:num w:numId="6" w16cid:durableId="1438986659">
    <w:abstractNumId w:val="16"/>
  </w:num>
  <w:num w:numId="7" w16cid:durableId="1057238239">
    <w:abstractNumId w:val="22"/>
  </w:num>
  <w:num w:numId="8" w16cid:durableId="1476026359">
    <w:abstractNumId w:val="28"/>
  </w:num>
  <w:num w:numId="9" w16cid:durableId="616376823">
    <w:abstractNumId w:val="18"/>
  </w:num>
  <w:num w:numId="10" w16cid:durableId="646664360">
    <w:abstractNumId w:val="21"/>
  </w:num>
  <w:num w:numId="11" w16cid:durableId="991981965">
    <w:abstractNumId w:val="13"/>
  </w:num>
  <w:num w:numId="12" w16cid:durableId="571820245">
    <w:abstractNumId w:val="27"/>
  </w:num>
  <w:num w:numId="13" w16cid:durableId="636105528">
    <w:abstractNumId w:val="20"/>
  </w:num>
  <w:num w:numId="14" w16cid:durableId="1902406397">
    <w:abstractNumId w:val="17"/>
  </w:num>
  <w:num w:numId="15" w16cid:durableId="859049909">
    <w:abstractNumId w:val="19"/>
  </w:num>
  <w:num w:numId="16" w16cid:durableId="182784506">
    <w:abstractNumId w:val="14"/>
  </w:num>
  <w:num w:numId="17" w16cid:durableId="685979564">
    <w:abstractNumId w:val="23"/>
  </w:num>
  <w:num w:numId="18" w16cid:durableId="1855143141">
    <w:abstractNumId w:val="15"/>
  </w:num>
  <w:num w:numId="19" w16cid:durableId="1361274981">
    <w:abstractNumId w:val="24"/>
  </w:num>
  <w:num w:numId="20" w16cid:durableId="51008820">
    <w:abstractNumId w:val="12"/>
  </w:num>
  <w:num w:numId="21" w16cid:durableId="414598113">
    <w:abstractNumId w:val="30"/>
  </w:num>
  <w:num w:numId="22" w16cid:durableId="826751205">
    <w:abstractNumId w:val="25"/>
  </w:num>
  <w:num w:numId="23" w16cid:durableId="1488744442">
    <w:abstractNumId w:val="9"/>
  </w:num>
  <w:num w:numId="24" w16cid:durableId="2031367480">
    <w:abstractNumId w:val="7"/>
  </w:num>
  <w:num w:numId="25" w16cid:durableId="1273629278">
    <w:abstractNumId w:val="6"/>
  </w:num>
  <w:num w:numId="26" w16cid:durableId="1179200012">
    <w:abstractNumId w:val="5"/>
  </w:num>
  <w:num w:numId="27" w16cid:durableId="1229657297">
    <w:abstractNumId w:val="4"/>
  </w:num>
  <w:num w:numId="28" w16cid:durableId="1636255888">
    <w:abstractNumId w:val="8"/>
  </w:num>
  <w:num w:numId="29" w16cid:durableId="671302798">
    <w:abstractNumId w:val="3"/>
  </w:num>
  <w:num w:numId="30" w16cid:durableId="1986279182">
    <w:abstractNumId w:val="2"/>
  </w:num>
  <w:num w:numId="31" w16cid:durableId="958609464">
    <w:abstractNumId w:val="1"/>
  </w:num>
  <w:num w:numId="32" w16cid:durableId="784426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101C1"/>
    <w:rsid w:val="00033397"/>
    <w:rsid w:val="00040095"/>
    <w:rsid w:val="00051834"/>
    <w:rsid w:val="00054A22"/>
    <w:rsid w:val="00062023"/>
    <w:rsid w:val="000655A6"/>
    <w:rsid w:val="00080512"/>
    <w:rsid w:val="000C47C3"/>
    <w:rsid w:val="000D58AB"/>
    <w:rsid w:val="00133525"/>
    <w:rsid w:val="001A4C42"/>
    <w:rsid w:val="001A7420"/>
    <w:rsid w:val="001B6637"/>
    <w:rsid w:val="001C21C3"/>
    <w:rsid w:val="001D02C2"/>
    <w:rsid w:val="001F0C1D"/>
    <w:rsid w:val="001F1132"/>
    <w:rsid w:val="001F168B"/>
    <w:rsid w:val="002347A2"/>
    <w:rsid w:val="002675F0"/>
    <w:rsid w:val="00275A62"/>
    <w:rsid w:val="002B6339"/>
    <w:rsid w:val="002E00EE"/>
    <w:rsid w:val="003172DC"/>
    <w:rsid w:val="00350C4B"/>
    <w:rsid w:val="0035462D"/>
    <w:rsid w:val="00371D59"/>
    <w:rsid w:val="003765B8"/>
    <w:rsid w:val="003C3971"/>
    <w:rsid w:val="003D2F21"/>
    <w:rsid w:val="004223CD"/>
    <w:rsid w:val="00423334"/>
    <w:rsid w:val="004345EC"/>
    <w:rsid w:val="00450EE0"/>
    <w:rsid w:val="00462D15"/>
    <w:rsid w:val="00465515"/>
    <w:rsid w:val="004D3578"/>
    <w:rsid w:val="004E213A"/>
    <w:rsid w:val="004F0988"/>
    <w:rsid w:val="004F3340"/>
    <w:rsid w:val="00516776"/>
    <w:rsid w:val="0053388B"/>
    <w:rsid w:val="00535773"/>
    <w:rsid w:val="00543E6C"/>
    <w:rsid w:val="00565087"/>
    <w:rsid w:val="00597B11"/>
    <w:rsid w:val="005C1A9E"/>
    <w:rsid w:val="005D2E01"/>
    <w:rsid w:val="005D7526"/>
    <w:rsid w:val="005E4BB2"/>
    <w:rsid w:val="00602AEA"/>
    <w:rsid w:val="006101FE"/>
    <w:rsid w:val="00614FDF"/>
    <w:rsid w:val="0063543D"/>
    <w:rsid w:val="00635DAB"/>
    <w:rsid w:val="00647114"/>
    <w:rsid w:val="006A323F"/>
    <w:rsid w:val="006B30D0"/>
    <w:rsid w:val="006C3D95"/>
    <w:rsid w:val="006E5C86"/>
    <w:rsid w:val="00701116"/>
    <w:rsid w:val="00713C44"/>
    <w:rsid w:val="00734A5B"/>
    <w:rsid w:val="0074026F"/>
    <w:rsid w:val="007429F6"/>
    <w:rsid w:val="00744E76"/>
    <w:rsid w:val="00767D31"/>
    <w:rsid w:val="00774DA4"/>
    <w:rsid w:val="00781F0F"/>
    <w:rsid w:val="007B2503"/>
    <w:rsid w:val="007B600E"/>
    <w:rsid w:val="007F0F4A"/>
    <w:rsid w:val="008004F9"/>
    <w:rsid w:val="008028A4"/>
    <w:rsid w:val="00830747"/>
    <w:rsid w:val="008768CA"/>
    <w:rsid w:val="008C384C"/>
    <w:rsid w:val="0090271F"/>
    <w:rsid w:val="00902E23"/>
    <w:rsid w:val="009114D7"/>
    <w:rsid w:val="0091348E"/>
    <w:rsid w:val="00917CCB"/>
    <w:rsid w:val="00942EC2"/>
    <w:rsid w:val="0096295C"/>
    <w:rsid w:val="009A704F"/>
    <w:rsid w:val="009B3666"/>
    <w:rsid w:val="009F37B7"/>
    <w:rsid w:val="00A10F02"/>
    <w:rsid w:val="00A164B4"/>
    <w:rsid w:val="00A26956"/>
    <w:rsid w:val="00A27486"/>
    <w:rsid w:val="00A53724"/>
    <w:rsid w:val="00A56066"/>
    <w:rsid w:val="00A73129"/>
    <w:rsid w:val="00A82346"/>
    <w:rsid w:val="00A92BA1"/>
    <w:rsid w:val="00AC6BC6"/>
    <w:rsid w:val="00AD7052"/>
    <w:rsid w:val="00AE4814"/>
    <w:rsid w:val="00AE65E2"/>
    <w:rsid w:val="00B15449"/>
    <w:rsid w:val="00B93086"/>
    <w:rsid w:val="00BA19ED"/>
    <w:rsid w:val="00BA4B8D"/>
    <w:rsid w:val="00BB2A2F"/>
    <w:rsid w:val="00BC0F7D"/>
    <w:rsid w:val="00BD7D31"/>
    <w:rsid w:val="00BE3255"/>
    <w:rsid w:val="00BF128E"/>
    <w:rsid w:val="00C074DD"/>
    <w:rsid w:val="00C1496A"/>
    <w:rsid w:val="00C20BA0"/>
    <w:rsid w:val="00C33079"/>
    <w:rsid w:val="00C36274"/>
    <w:rsid w:val="00C45231"/>
    <w:rsid w:val="00C72833"/>
    <w:rsid w:val="00C80F1D"/>
    <w:rsid w:val="00C86A3B"/>
    <w:rsid w:val="00C93F40"/>
    <w:rsid w:val="00CA3D0C"/>
    <w:rsid w:val="00D32D2C"/>
    <w:rsid w:val="00D57972"/>
    <w:rsid w:val="00D63526"/>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44582"/>
    <w:rsid w:val="00E47F60"/>
    <w:rsid w:val="00E57FA1"/>
    <w:rsid w:val="00E77645"/>
    <w:rsid w:val="00EA15B0"/>
    <w:rsid w:val="00EA5EA7"/>
    <w:rsid w:val="00EC4A25"/>
    <w:rsid w:val="00F025A2"/>
    <w:rsid w:val="00F04712"/>
    <w:rsid w:val="00F13360"/>
    <w:rsid w:val="00F22EC7"/>
    <w:rsid w:val="00F325C8"/>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14E8B1"/>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B1Char">
    <w:name w:val="B1 Char"/>
    <w:link w:val="B1"/>
    <w:qFormat/>
    <w:rsid w:val="00516776"/>
    <w:rPr>
      <w:lang w:eastAsia="en-US"/>
    </w:rPr>
  </w:style>
  <w:style w:type="character" w:customStyle="1" w:styleId="EditorsNoteChar">
    <w:name w:val="Editor's Note Char"/>
    <w:aliases w:val="EN Char"/>
    <w:link w:val="EditorsNote"/>
    <w:rsid w:val="00516776"/>
    <w:rPr>
      <w:color w:val="FF0000"/>
      <w:lang w:eastAsia="en-US"/>
    </w:rPr>
  </w:style>
  <w:style w:type="character" w:customStyle="1" w:styleId="EXCar">
    <w:name w:val="EX Car"/>
    <w:link w:val="EX"/>
    <w:rsid w:val="00516776"/>
    <w:rPr>
      <w:lang w:eastAsia="en-US"/>
    </w:rPr>
  </w:style>
  <w:style w:type="character" w:customStyle="1" w:styleId="THChar">
    <w:name w:val="TH Char"/>
    <w:link w:val="TH"/>
    <w:locked/>
    <w:rsid w:val="00516776"/>
    <w:rPr>
      <w:rFonts w:ascii="Arial" w:hAnsi="Arial"/>
      <w:b/>
      <w:lang w:eastAsia="en-US"/>
    </w:rPr>
  </w:style>
  <w:style w:type="character" w:customStyle="1" w:styleId="NOZchn">
    <w:name w:val="NO Zchn"/>
    <w:link w:val="NO"/>
    <w:rsid w:val="00516776"/>
    <w:rPr>
      <w:lang w:eastAsia="en-US"/>
    </w:rPr>
  </w:style>
  <w:style w:type="character" w:customStyle="1" w:styleId="TALChar">
    <w:name w:val="TAL Char"/>
    <w:link w:val="TAL"/>
    <w:qFormat/>
    <w:rsid w:val="00516776"/>
    <w:rPr>
      <w:rFonts w:ascii="Arial" w:hAnsi="Arial"/>
      <w:sz w:val="18"/>
      <w:lang w:eastAsia="en-US"/>
    </w:rPr>
  </w:style>
  <w:style w:type="character" w:customStyle="1" w:styleId="TAHChar">
    <w:name w:val="TAH Char"/>
    <w:link w:val="TAH"/>
    <w:rsid w:val="00516776"/>
    <w:rPr>
      <w:rFonts w:ascii="Arial" w:hAnsi="Arial"/>
      <w:b/>
      <w:sz w:val="18"/>
      <w:lang w:eastAsia="en-US"/>
    </w:rPr>
  </w:style>
  <w:style w:type="character" w:customStyle="1" w:styleId="TACChar">
    <w:name w:val="TAC Char"/>
    <w:link w:val="TAC"/>
    <w:rsid w:val="00516776"/>
    <w:rPr>
      <w:rFonts w:ascii="Arial" w:hAnsi="Arial"/>
      <w:sz w:val="18"/>
      <w:lang w:eastAsia="en-US"/>
    </w:rPr>
  </w:style>
  <w:style w:type="paragraph" w:styleId="List">
    <w:name w:val="List"/>
    <w:basedOn w:val="Normal"/>
    <w:rsid w:val="00516776"/>
    <w:pPr>
      <w:ind w:left="568" w:hanging="284"/>
    </w:pPr>
    <w:rPr>
      <w:rFonts w:eastAsia="DengXian"/>
    </w:rPr>
  </w:style>
  <w:style w:type="character" w:customStyle="1" w:styleId="TFChar">
    <w:name w:val="TF Char"/>
    <w:link w:val="TF"/>
    <w:rsid w:val="00516776"/>
    <w:rPr>
      <w:rFonts w:ascii="Arial" w:hAnsi="Arial"/>
      <w:b/>
      <w:lang w:eastAsia="en-US"/>
    </w:rPr>
  </w:style>
  <w:style w:type="character" w:customStyle="1" w:styleId="Heading3Char">
    <w:name w:val="Heading 3 Char"/>
    <w:link w:val="Heading3"/>
    <w:rsid w:val="00516776"/>
    <w:rPr>
      <w:rFonts w:ascii="Arial" w:hAnsi="Arial"/>
      <w:sz w:val="28"/>
      <w:lang w:eastAsia="en-US"/>
    </w:rPr>
  </w:style>
  <w:style w:type="paragraph" w:styleId="Revision">
    <w:name w:val="Revision"/>
    <w:hidden/>
    <w:uiPriority w:val="99"/>
    <w:semiHidden/>
    <w:rsid w:val="00516776"/>
    <w:rPr>
      <w:lang w:eastAsia="en-US"/>
    </w:rPr>
  </w:style>
  <w:style w:type="character" w:customStyle="1" w:styleId="Heading5Char">
    <w:name w:val="Heading 5 Char"/>
    <w:link w:val="Heading5"/>
    <w:rsid w:val="00516776"/>
    <w:rPr>
      <w:rFonts w:ascii="Arial" w:hAnsi="Arial"/>
      <w:sz w:val="22"/>
      <w:lang w:eastAsia="en-US"/>
    </w:rPr>
  </w:style>
  <w:style w:type="character" w:customStyle="1" w:styleId="Heading4Char">
    <w:name w:val="Heading 4 Char"/>
    <w:link w:val="Heading4"/>
    <w:rsid w:val="00516776"/>
    <w:rPr>
      <w:rFonts w:ascii="Arial" w:hAnsi="Arial"/>
      <w:sz w:val="24"/>
      <w:lang w:eastAsia="en-US"/>
    </w:rPr>
  </w:style>
  <w:style w:type="character" w:customStyle="1" w:styleId="Heading6Char">
    <w:name w:val="Heading 6 Char"/>
    <w:link w:val="Heading6"/>
    <w:rsid w:val="00516776"/>
    <w:rPr>
      <w:rFonts w:ascii="Arial" w:hAnsi="Arial"/>
      <w:lang w:eastAsia="en-US"/>
    </w:rPr>
  </w:style>
  <w:style w:type="paragraph" w:customStyle="1" w:styleId="Reference">
    <w:name w:val="Reference"/>
    <w:basedOn w:val="Normal"/>
    <w:rsid w:val="00516776"/>
    <w:pPr>
      <w:tabs>
        <w:tab w:val="left" w:pos="851"/>
      </w:tabs>
      <w:ind w:left="851" w:hanging="851"/>
    </w:pPr>
    <w:rPr>
      <w:rFonts w:eastAsia="SimSun"/>
    </w:rPr>
  </w:style>
  <w:style w:type="character" w:customStyle="1" w:styleId="B2Char">
    <w:name w:val="B2 Char"/>
    <w:link w:val="B2"/>
    <w:rsid w:val="00516776"/>
    <w:rPr>
      <w:lang w:eastAsia="en-US"/>
    </w:rPr>
  </w:style>
  <w:style w:type="character" w:customStyle="1" w:styleId="PLChar">
    <w:name w:val="PL Char"/>
    <w:link w:val="PL"/>
    <w:locked/>
    <w:rsid w:val="00516776"/>
    <w:rPr>
      <w:rFonts w:ascii="Courier New" w:hAnsi="Courier New"/>
      <w:sz w:val="16"/>
      <w:lang w:eastAsia="en-US"/>
    </w:rPr>
  </w:style>
  <w:style w:type="character" w:customStyle="1" w:styleId="TAHCar">
    <w:name w:val="TAH Car"/>
    <w:locked/>
    <w:rsid w:val="00516776"/>
    <w:rPr>
      <w:rFonts w:ascii="Arial" w:hAnsi="Arial"/>
      <w:b/>
      <w:sz w:val="18"/>
      <w:lang w:val="en-GB" w:eastAsia="en-US"/>
    </w:rPr>
  </w:style>
  <w:style w:type="paragraph" w:styleId="Bibliography">
    <w:name w:val="Bibliography"/>
    <w:basedOn w:val="Normal"/>
    <w:next w:val="Normal"/>
    <w:uiPriority w:val="37"/>
    <w:semiHidden/>
    <w:unhideWhenUsed/>
    <w:rsid w:val="000101C1"/>
  </w:style>
  <w:style w:type="paragraph" w:styleId="BlockText">
    <w:name w:val="Block Text"/>
    <w:basedOn w:val="Normal"/>
    <w:rsid w:val="000101C1"/>
    <w:pPr>
      <w:spacing w:after="120"/>
      <w:ind w:left="1440" w:right="1440"/>
    </w:pPr>
  </w:style>
  <w:style w:type="paragraph" w:styleId="BodyText">
    <w:name w:val="Body Text"/>
    <w:basedOn w:val="Normal"/>
    <w:link w:val="BodyTextChar"/>
    <w:rsid w:val="000101C1"/>
    <w:pPr>
      <w:spacing w:after="120"/>
    </w:pPr>
  </w:style>
  <w:style w:type="character" w:customStyle="1" w:styleId="BodyTextChar">
    <w:name w:val="Body Text Char"/>
    <w:link w:val="BodyText"/>
    <w:rsid w:val="000101C1"/>
    <w:rPr>
      <w:lang w:eastAsia="en-US"/>
    </w:rPr>
  </w:style>
  <w:style w:type="paragraph" w:styleId="BodyText2">
    <w:name w:val="Body Text 2"/>
    <w:basedOn w:val="Normal"/>
    <w:link w:val="BodyText2Char"/>
    <w:rsid w:val="000101C1"/>
    <w:pPr>
      <w:spacing w:after="120" w:line="480" w:lineRule="auto"/>
    </w:pPr>
  </w:style>
  <w:style w:type="character" w:customStyle="1" w:styleId="BodyText2Char">
    <w:name w:val="Body Text 2 Char"/>
    <w:link w:val="BodyText2"/>
    <w:rsid w:val="000101C1"/>
    <w:rPr>
      <w:lang w:eastAsia="en-US"/>
    </w:rPr>
  </w:style>
  <w:style w:type="paragraph" w:styleId="BodyText3">
    <w:name w:val="Body Text 3"/>
    <w:basedOn w:val="Normal"/>
    <w:link w:val="BodyText3Char"/>
    <w:rsid w:val="000101C1"/>
    <w:pPr>
      <w:spacing w:after="120"/>
    </w:pPr>
    <w:rPr>
      <w:sz w:val="16"/>
      <w:szCs w:val="16"/>
    </w:rPr>
  </w:style>
  <w:style w:type="character" w:customStyle="1" w:styleId="BodyText3Char">
    <w:name w:val="Body Text 3 Char"/>
    <w:link w:val="BodyText3"/>
    <w:rsid w:val="000101C1"/>
    <w:rPr>
      <w:sz w:val="16"/>
      <w:szCs w:val="16"/>
      <w:lang w:eastAsia="en-US"/>
    </w:rPr>
  </w:style>
  <w:style w:type="paragraph" w:styleId="BodyTextFirstIndent">
    <w:name w:val="Body Text First Indent"/>
    <w:basedOn w:val="BodyText"/>
    <w:link w:val="BodyTextFirstIndentChar"/>
    <w:rsid w:val="000101C1"/>
    <w:pPr>
      <w:ind w:firstLine="210"/>
    </w:pPr>
  </w:style>
  <w:style w:type="character" w:customStyle="1" w:styleId="BodyTextFirstIndentChar">
    <w:name w:val="Body Text First Indent Char"/>
    <w:basedOn w:val="BodyTextChar"/>
    <w:link w:val="BodyTextFirstIndent"/>
    <w:rsid w:val="000101C1"/>
    <w:rPr>
      <w:lang w:eastAsia="en-US"/>
    </w:rPr>
  </w:style>
  <w:style w:type="paragraph" w:styleId="BodyTextIndent">
    <w:name w:val="Body Text Indent"/>
    <w:basedOn w:val="Normal"/>
    <w:link w:val="BodyTextIndentChar"/>
    <w:rsid w:val="000101C1"/>
    <w:pPr>
      <w:spacing w:after="120"/>
      <w:ind w:left="283"/>
    </w:pPr>
  </w:style>
  <w:style w:type="character" w:customStyle="1" w:styleId="BodyTextIndentChar">
    <w:name w:val="Body Text Indent Char"/>
    <w:link w:val="BodyTextIndent"/>
    <w:rsid w:val="000101C1"/>
    <w:rPr>
      <w:lang w:eastAsia="en-US"/>
    </w:rPr>
  </w:style>
  <w:style w:type="paragraph" w:styleId="BodyTextFirstIndent2">
    <w:name w:val="Body Text First Indent 2"/>
    <w:basedOn w:val="BodyTextIndent"/>
    <w:link w:val="BodyTextFirstIndent2Char"/>
    <w:rsid w:val="000101C1"/>
    <w:pPr>
      <w:ind w:firstLine="210"/>
    </w:pPr>
  </w:style>
  <w:style w:type="character" w:customStyle="1" w:styleId="BodyTextFirstIndent2Char">
    <w:name w:val="Body Text First Indent 2 Char"/>
    <w:basedOn w:val="BodyTextIndentChar"/>
    <w:link w:val="BodyTextFirstIndent2"/>
    <w:rsid w:val="000101C1"/>
    <w:rPr>
      <w:lang w:eastAsia="en-US"/>
    </w:rPr>
  </w:style>
  <w:style w:type="paragraph" w:styleId="BodyTextIndent2">
    <w:name w:val="Body Text Indent 2"/>
    <w:basedOn w:val="Normal"/>
    <w:link w:val="BodyTextIndent2Char"/>
    <w:rsid w:val="000101C1"/>
    <w:pPr>
      <w:spacing w:after="120" w:line="480" w:lineRule="auto"/>
      <w:ind w:left="283"/>
    </w:pPr>
  </w:style>
  <w:style w:type="character" w:customStyle="1" w:styleId="BodyTextIndent2Char">
    <w:name w:val="Body Text Indent 2 Char"/>
    <w:link w:val="BodyTextIndent2"/>
    <w:rsid w:val="000101C1"/>
    <w:rPr>
      <w:lang w:eastAsia="en-US"/>
    </w:rPr>
  </w:style>
  <w:style w:type="paragraph" w:styleId="BodyTextIndent3">
    <w:name w:val="Body Text Indent 3"/>
    <w:basedOn w:val="Normal"/>
    <w:link w:val="BodyTextIndent3Char"/>
    <w:rsid w:val="000101C1"/>
    <w:pPr>
      <w:spacing w:after="120"/>
      <w:ind w:left="283"/>
    </w:pPr>
    <w:rPr>
      <w:sz w:val="16"/>
      <w:szCs w:val="16"/>
    </w:rPr>
  </w:style>
  <w:style w:type="character" w:customStyle="1" w:styleId="BodyTextIndent3Char">
    <w:name w:val="Body Text Indent 3 Char"/>
    <w:link w:val="BodyTextIndent3"/>
    <w:rsid w:val="000101C1"/>
    <w:rPr>
      <w:sz w:val="16"/>
      <w:szCs w:val="16"/>
      <w:lang w:eastAsia="en-US"/>
    </w:rPr>
  </w:style>
  <w:style w:type="paragraph" w:styleId="Caption">
    <w:name w:val="caption"/>
    <w:basedOn w:val="Normal"/>
    <w:next w:val="Normal"/>
    <w:semiHidden/>
    <w:unhideWhenUsed/>
    <w:qFormat/>
    <w:rsid w:val="000101C1"/>
    <w:rPr>
      <w:b/>
      <w:bCs/>
    </w:rPr>
  </w:style>
  <w:style w:type="paragraph" w:styleId="Closing">
    <w:name w:val="Closing"/>
    <w:basedOn w:val="Normal"/>
    <w:link w:val="ClosingChar"/>
    <w:rsid w:val="000101C1"/>
    <w:pPr>
      <w:ind w:left="4252"/>
    </w:pPr>
  </w:style>
  <w:style w:type="character" w:customStyle="1" w:styleId="ClosingChar">
    <w:name w:val="Closing Char"/>
    <w:link w:val="Closing"/>
    <w:rsid w:val="000101C1"/>
    <w:rPr>
      <w:lang w:eastAsia="en-US"/>
    </w:rPr>
  </w:style>
  <w:style w:type="paragraph" w:styleId="CommentText">
    <w:name w:val="annotation text"/>
    <w:basedOn w:val="Normal"/>
    <w:link w:val="CommentTextChar"/>
    <w:rsid w:val="000101C1"/>
  </w:style>
  <w:style w:type="character" w:customStyle="1" w:styleId="CommentTextChar">
    <w:name w:val="Comment Text Char"/>
    <w:link w:val="CommentText"/>
    <w:rsid w:val="000101C1"/>
    <w:rPr>
      <w:lang w:eastAsia="en-US"/>
    </w:rPr>
  </w:style>
  <w:style w:type="paragraph" w:styleId="CommentSubject">
    <w:name w:val="annotation subject"/>
    <w:basedOn w:val="CommentText"/>
    <w:next w:val="CommentText"/>
    <w:link w:val="CommentSubjectChar"/>
    <w:rsid w:val="000101C1"/>
    <w:rPr>
      <w:b/>
      <w:bCs/>
    </w:rPr>
  </w:style>
  <w:style w:type="character" w:customStyle="1" w:styleId="CommentSubjectChar">
    <w:name w:val="Comment Subject Char"/>
    <w:link w:val="CommentSubject"/>
    <w:rsid w:val="000101C1"/>
    <w:rPr>
      <w:b/>
      <w:bCs/>
      <w:lang w:eastAsia="en-US"/>
    </w:rPr>
  </w:style>
  <w:style w:type="paragraph" w:styleId="Date">
    <w:name w:val="Date"/>
    <w:basedOn w:val="Normal"/>
    <w:next w:val="Normal"/>
    <w:link w:val="DateChar"/>
    <w:rsid w:val="000101C1"/>
  </w:style>
  <w:style w:type="character" w:customStyle="1" w:styleId="DateChar">
    <w:name w:val="Date Char"/>
    <w:link w:val="Date"/>
    <w:rsid w:val="000101C1"/>
    <w:rPr>
      <w:lang w:eastAsia="en-US"/>
    </w:rPr>
  </w:style>
  <w:style w:type="paragraph" w:styleId="DocumentMap">
    <w:name w:val="Document Map"/>
    <w:basedOn w:val="Normal"/>
    <w:link w:val="DocumentMapChar"/>
    <w:rsid w:val="000101C1"/>
    <w:rPr>
      <w:rFonts w:ascii="Segoe UI" w:hAnsi="Segoe UI" w:cs="Segoe UI"/>
      <w:sz w:val="16"/>
      <w:szCs w:val="16"/>
    </w:rPr>
  </w:style>
  <w:style w:type="character" w:customStyle="1" w:styleId="DocumentMapChar">
    <w:name w:val="Document Map Char"/>
    <w:link w:val="DocumentMap"/>
    <w:rsid w:val="000101C1"/>
    <w:rPr>
      <w:rFonts w:ascii="Segoe UI" w:hAnsi="Segoe UI" w:cs="Segoe UI"/>
      <w:sz w:val="16"/>
      <w:szCs w:val="16"/>
      <w:lang w:eastAsia="en-US"/>
    </w:rPr>
  </w:style>
  <w:style w:type="paragraph" w:styleId="E-mailSignature">
    <w:name w:val="E-mail Signature"/>
    <w:basedOn w:val="Normal"/>
    <w:link w:val="E-mailSignatureChar"/>
    <w:rsid w:val="000101C1"/>
  </w:style>
  <w:style w:type="character" w:customStyle="1" w:styleId="E-mailSignatureChar">
    <w:name w:val="E-mail Signature Char"/>
    <w:link w:val="E-mailSignature"/>
    <w:rsid w:val="000101C1"/>
    <w:rPr>
      <w:lang w:eastAsia="en-US"/>
    </w:rPr>
  </w:style>
  <w:style w:type="paragraph" w:styleId="EndnoteText">
    <w:name w:val="endnote text"/>
    <w:basedOn w:val="Normal"/>
    <w:link w:val="EndnoteTextChar"/>
    <w:rsid w:val="000101C1"/>
  </w:style>
  <w:style w:type="character" w:customStyle="1" w:styleId="EndnoteTextChar">
    <w:name w:val="Endnote Text Char"/>
    <w:link w:val="EndnoteText"/>
    <w:rsid w:val="000101C1"/>
    <w:rPr>
      <w:lang w:eastAsia="en-US"/>
    </w:rPr>
  </w:style>
  <w:style w:type="paragraph" w:styleId="EnvelopeAddress">
    <w:name w:val="envelope address"/>
    <w:basedOn w:val="Normal"/>
    <w:rsid w:val="000101C1"/>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0101C1"/>
    <w:rPr>
      <w:rFonts w:ascii="Calibri Light" w:hAnsi="Calibri Light"/>
    </w:rPr>
  </w:style>
  <w:style w:type="paragraph" w:styleId="FootnoteText">
    <w:name w:val="footnote text"/>
    <w:basedOn w:val="Normal"/>
    <w:link w:val="FootnoteTextChar"/>
    <w:rsid w:val="000101C1"/>
  </w:style>
  <w:style w:type="character" w:customStyle="1" w:styleId="FootnoteTextChar">
    <w:name w:val="Footnote Text Char"/>
    <w:link w:val="FootnoteText"/>
    <w:rsid w:val="000101C1"/>
    <w:rPr>
      <w:lang w:eastAsia="en-US"/>
    </w:rPr>
  </w:style>
  <w:style w:type="paragraph" w:styleId="HTMLAddress">
    <w:name w:val="HTML Address"/>
    <w:basedOn w:val="Normal"/>
    <w:link w:val="HTMLAddressChar"/>
    <w:rsid w:val="000101C1"/>
    <w:rPr>
      <w:i/>
      <w:iCs/>
    </w:rPr>
  </w:style>
  <w:style w:type="character" w:customStyle="1" w:styleId="HTMLAddressChar">
    <w:name w:val="HTML Address Char"/>
    <w:link w:val="HTMLAddress"/>
    <w:rsid w:val="000101C1"/>
    <w:rPr>
      <w:i/>
      <w:iCs/>
      <w:lang w:eastAsia="en-US"/>
    </w:rPr>
  </w:style>
  <w:style w:type="paragraph" w:styleId="HTMLPreformatted">
    <w:name w:val="HTML Preformatted"/>
    <w:basedOn w:val="Normal"/>
    <w:link w:val="HTMLPreformattedChar"/>
    <w:rsid w:val="000101C1"/>
    <w:rPr>
      <w:rFonts w:ascii="Courier New" w:hAnsi="Courier New" w:cs="Courier New"/>
    </w:rPr>
  </w:style>
  <w:style w:type="character" w:customStyle="1" w:styleId="HTMLPreformattedChar">
    <w:name w:val="HTML Preformatted Char"/>
    <w:link w:val="HTMLPreformatted"/>
    <w:rsid w:val="000101C1"/>
    <w:rPr>
      <w:rFonts w:ascii="Courier New" w:hAnsi="Courier New" w:cs="Courier New"/>
      <w:lang w:eastAsia="en-US"/>
    </w:rPr>
  </w:style>
  <w:style w:type="paragraph" w:styleId="Index1">
    <w:name w:val="index 1"/>
    <w:basedOn w:val="Normal"/>
    <w:next w:val="Normal"/>
    <w:rsid w:val="000101C1"/>
    <w:pPr>
      <w:ind w:left="200" w:hanging="200"/>
    </w:pPr>
  </w:style>
  <w:style w:type="paragraph" w:styleId="Index2">
    <w:name w:val="index 2"/>
    <w:basedOn w:val="Normal"/>
    <w:next w:val="Normal"/>
    <w:rsid w:val="000101C1"/>
    <w:pPr>
      <w:ind w:left="400" w:hanging="200"/>
    </w:pPr>
  </w:style>
  <w:style w:type="paragraph" w:styleId="Index3">
    <w:name w:val="index 3"/>
    <w:basedOn w:val="Normal"/>
    <w:next w:val="Normal"/>
    <w:rsid w:val="000101C1"/>
    <w:pPr>
      <w:ind w:left="600" w:hanging="200"/>
    </w:pPr>
  </w:style>
  <w:style w:type="paragraph" w:styleId="Index4">
    <w:name w:val="index 4"/>
    <w:basedOn w:val="Normal"/>
    <w:next w:val="Normal"/>
    <w:rsid w:val="000101C1"/>
    <w:pPr>
      <w:ind w:left="800" w:hanging="200"/>
    </w:pPr>
  </w:style>
  <w:style w:type="paragraph" w:styleId="Index5">
    <w:name w:val="index 5"/>
    <w:basedOn w:val="Normal"/>
    <w:next w:val="Normal"/>
    <w:rsid w:val="000101C1"/>
    <w:pPr>
      <w:ind w:left="1000" w:hanging="200"/>
    </w:pPr>
  </w:style>
  <w:style w:type="paragraph" w:styleId="Index6">
    <w:name w:val="index 6"/>
    <w:basedOn w:val="Normal"/>
    <w:next w:val="Normal"/>
    <w:rsid w:val="000101C1"/>
    <w:pPr>
      <w:ind w:left="1200" w:hanging="200"/>
    </w:pPr>
  </w:style>
  <w:style w:type="paragraph" w:styleId="Index7">
    <w:name w:val="index 7"/>
    <w:basedOn w:val="Normal"/>
    <w:next w:val="Normal"/>
    <w:rsid w:val="000101C1"/>
    <w:pPr>
      <w:ind w:left="1400" w:hanging="200"/>
    </w:pPr>
  </w:style>
  <w:style w:type="paragraph" w:styleId="Index8">
    <w:name w:val="index 8"/>
    <w:basedOn w:val="Normal"/>
    <w:next w:val="Normal"/>
    <w:rsid w:val="000101C1"/>
    <w:pPr>
      <w:ind w:left="1600" w:hanging="200"/>
    </w:pPr>
  </w:style>
  <w:style w:type="paragraph" w:styleId="Index9">
    <w:name w:val="index 9"/>
    <w:basedOn w:val="Normal"/>
    <w:next w:val="Normal"/>
    <w:rsid w:val="000101C1"/>
    <w:pPr>
      <w:ind w:left="1800" w:hanging="200"/>
    </w:pPr>
  </w:style>
  <w:style w:type="paragraph" w:styleId="IndexHeading">
    <w:name w:val="index heading"/>
    <w:basedOn w:val="Normal"/>
    <w:next w:val="Index1"/>
    <w:rsid w:val="000101C1"/>
    <w:rPr>
      <w:rFonts w:ascii="Calibri Light" w:hAnsi="Calibri Light"/>
      <w:b/>
      <w:bCs/>
    </w:rPr>
  </w:style>
  <w:style w:type="paragraph" w:styleId="IntenseQuote">
    <w:name w:val="Intense Quote"/>
    <w:basedOn w:val="Normal"/>
    <w:next w:val="Normal"/>
    <w:link w:val="IntenseQuoteChar"/>
    <w:uiPriority w:val="30"/>
    <w:qFormat/>
    <w:rsid w:val="000101C1"/>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0101C1"/>
    <w:rPr>
      <w:i/>
      <w:iCs/>
      <w:color w:val="4472C4"/>
      <w:lang w:eastAsia="en-US"/>
    </w:rPr>
  </w:style>
  <w:style w:type="paragraph" w:styleId="List2">
    <w:name w:val="List 2"/>
    <w:basedOn w:val="Normal"/>
    <w:rsid w:val="000101C1"/>
    <w:pPr>
      <w:ind w:left="566" w:hanging="283"/>
      <w:contextualSpacing/>
    </w:pPr>
  </w:style>
  <w:style w:type="paragraph" w:styleId="List3">
    <w:name w:val="List 3"/>
    <w:basedOn w:val="Normal"/>
    <w:rsid w:val="000101C1"/>
    <w:pPr>
      <w:ind w:left="849" w:hanging="283"/>
      <w:contextualSpacing/>
    </w:pPr>
  </w:style>
  <w:style w:type="paragraph" w:styleId="List4">
    <w:name w:val="List 4"/>
    <w:basedOn w:val="Normal"/>
    <w:rsid w:val="000101C1"/>
    <w:pPr>
      <w:ind w:left="1132" w:hanging="283"/>
      <w:contextualSpacing/>
    </w:pPr>
  </w:style>
  <w:style w:type="paragraph" w:styleId="List5">
    <w:name w:val="List 5"/>
    <w:basedOn w:val="Normal"/>
    <w:rsid w:val="000101C1"/>
    <w:pPr>
      <w:ind w:left="1415" w:hanging="283"/>
      <w:contextualSpacing/>
    </w:pPr>
  </w:style>
  <w:style w:type="paragraph" w:styleId="ListBullet">
    <w:name w:val="List Bullet"/>
    <w:basedOn w:val="Normal"/>
    <w:rsid w:val="000101C1"/>
    <w:pPr>
      <w:numPr>
        <w:numId w:val="23"/>
      </w:numPr>
      <w:contextualSpacing/>
    </w:pPr>
  </w:style>
  <w:style w:type="paragraph" w:styleId="ListBullet2">
    <w:name w:val="List Bullet 2"/>
    <w:basedOn w:val="Normal"/>
    <w:rsid w:val="000101C1"/>
    <w:pPr>
      <w:numPr>
        <w:numId w:val="24"/>
      </w:numPr>
      <w:contextualSpacing/>
    </w:pPr>
  </w:style>
  <w:style w:type="paragraph" w:styleId="ListBullet3">
    <w:name w:val="List Bullet 3"/>
    <w:basedOn w:val="Normal"/>
    <w:rsid w:val="000101C1"/>
    <w:pPr>
      <w:numPr>
        <w:numId w:val="25"/>
      </w:numPr>
      <w:contextualSpacing/>
    </w:pPr>
  </w:style>
  <w:style w:type="paragraph" w:styleId="ListBullet4">
    <w:name w:val="List Bullet 4"/>
    <w:basedOn w:val="Normal"/>
    <w:rsid w:val="000101C1"/>
    <w:pPr>
      <w:numPr>
        <w:numId w:val="26"/>
      </w:numPr>
      <w:contextualSpacing/>
    </w:pPr>
  </w:style>
  <w:style w:type="paragraph" w:styleId="ListBullet5">
    <w:name w:val="List Bullet 5"/>
    <w:basedOn w:val="Normal"/>
    <w:rsid w:val="000101C1"/>
    <w:pPr>
      <w:numPr>
        <w:numId w:val="27"/>
      </w:numPr>
      <w:contextualSpacing/>
    </w:pPr>
  </w:style>
  <w:style w:type="paragraph" w:styleId="ListContinue">
    <w:name w:val="List Continue"/>
    <w:basedOn w:val="Normal"/>
    <w:rsid w:val="000101C1"/>
    <w:pPr>
      <w:spacing w:after="120"/>
      <w:ind w:left="283"/>
      <w:contextualSpacing/>
    </w:pPr>
  </w:style>
  <w:style w:type="paragraph" w:styleId="ListContinue2">
    <w:name w:val="List Continue 2"/>
    <w:basedOn w:val="Normal"/>
    <w:rsid w:val="000101C1"/>
    <w:pPr>
      <w:spacing w:after="120"/>
      <w:ind w:left="566"/>
      <w:contextualSpacing/>
    </w:pPr>
  </w:style>
  <w:style w:type="paragraph" w:styleId="ListContinue3">
    <w:name w:val="List Continue 3"/>
    <w:basedOn w:val="Normal"/>
    <w:rsid w:val="000101C1"/>
    <w:pPr>
      <w:spacing w:after="120"/>
      <w:ind w:left="849"/>
      <w:contextualSpacing/>
    </w:pPr>
  </w:style>
  <w:style w:type="paragraph" w:styleId="ListContinue4">
    <w:name w:val="List Continue 4"/>
    <w:basedOn w:val="Normal"/>
    <w:rsid w:val="000101C1"/>
    <w:pPr>
      <w:spacing w:after="120"/>
      <w:ind w:left="1132"/>
      <w:contextualSpacing/>
    </w:pPr>
  </w:style>
  <w:style w:type="paragraph" w:styleId="ListContinue5">
    <w:name w:val="List Continue 5"/>
    <w:basedOn w:val="Normal"/>
    <w:rsid w:val="000101C1"/>
    <w:pPr>
      <w:spacing w:after="120"/>
      <w:ind w:left="1415"/>
      <w:contextualSpacing/>
    </w:pPr>
  </w:style>
  <w:style w:type="paragraph" w:styleId="ListNumber">
    <w:name w:val="List Number"/>
    <w:basedOn w:val="Normal"/>
    <w:rsid w:val="000101C1"/>
    <w:pPr>
      <w:numPr>
        <w:numId w:val="28"/>
      </w:numPr>
      <w:contextualSpacing/>
    </w:pPr>
  </w:style>
  <w:style w:type="paragraph" w:styleId="ListNumber2">
    <w:name w:val="List Number 2"/>
    <w:basedOn w:val="Normal"/>
    <w:rsid w:val="000101C1"/>
    <w:pPr>
      <w:numPr>
        <w:numId w:val="29"/>
      </w:numPr>
      <w:contextualSpacing/>
    </w:pPr>
  </w:style>
  <w:style w:type="paragraph" w:styleId="ListNumber3">
    <w:name w:val="List Number 3"/>
    <w:basedOn w:val="Normal"/>
    <w:rsid w:val="000101C1"/>
    <w:pPr>
      <w:numPr>
        <w:numId w:val="30"/>
      </w:numPr>
      <w:contextualSpacing/>
    </w:pPr>
  </w:style>
  <w:style w:type="paragraph" w:styleId="ListNumber4">
    <w:name w:val="List Number 4"/>
    <w:basedOn w:val="Normal"/>
    <w:rsid w:val="000101C1"/>
    <w:pPr>
      <w:numPr>
        <w:numId w:val="31"/>
      </w:numPr>
      <w:contextualSpacing/>
    </w:pPr>
  </w:style>
  <w:style w:type="paragraph" w:styleId="ListNumber5">
    <w:name w:val="List Number 5"/>
    <w:basedOn w:val="Normal"/>
    <w:rsid w:val="000101C1"/>
    <w:pPr>
      <w:numPr>
        <w:numId w:val="32"/>
      </w:numPr>
      <w:contextualSpacing/>
    </w:pPr>
  </w:style>
  <w:style w:type="paragraph" w:styleId="ListParagraph">
    <w:name w:val="List Paragraph"/>
    <w:basedOn w:val="Normal"/>
    <w:uiPriority w:val="34"/>
    <w:qFormat/>
    <w:rsid w:val="000101C1"/>
    <w:pPr>
      <w:ind w:left="720"/>
    </w:pPr>
  </w:style>
  <w:style w:type="paragraph" w:styleId="MacroText">
    <w:name w:val="macro"/>
    <w:link w:val="MacroTextChar"/>
    <w:rsid w:val="000101C1"/>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0101C1"/>
    <w:rPr>
      <w:rFonts w:ascii="Courier New" w:hAnsi="Courier New" w:cs="Courier New"/>
      <w:lang w:eastAsia="en-US"/>
    </w:rPr>
  </w:style>
  <w:style w:type="paragraph" w:styleId="MessageHeader">
    <w:name w:val="Message Header"/>
    <w:basedOn w:val="Normal"/>
    <w:link w:val="MessageHeaderChar"/>
    <w:rsid w:val="000101C1"/>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0101C1"/>
    <w:rPr>
      <w:rFonts w:ascii="Calibri Light" w:eastAsia="Times New Roman" w:hAnsi="Calibri Light" w:cs="Times New Roman"/>
      <w:sz w:val="24"/>
      <w:szCs w:val="24"/>
      <w:shd w:val="pct20" w:color="auto" w:fill="auto"/>
      <w:lang w:eastAsia="en-US"/>
    </w:rPr>
  </w:style>
  <w:style w:type="paragraph" w:styleId="NoSpacing">
    <w:name w:val="No Spacing"/>
    <w:uiPriority w:val="1"/>
    <w:qFormat/>
    <w:rsid w:val="000101C1"/>
    <w:rPr>
      <w:lang w:eastAsia="en-US"/>
    </w:rPr>
  </w:style>
  <w:style w:type="paragraph" w:styleId="NormalWeb">
    <w:name w:val="Normal (Web)"/>
    <w:basedOn w:val="Normal"/>
    <w:rsid w:val="000101C1"/>
    <w:rPr>
      <w:sz w:val="24"/>
      <w:szCs w:val="24"/>
    </w:rPr>
  </w:style>
  <w:style w:type="paragraph" w:styleId="NormalIndent">
    <w:name w:val="Normal Indent"/>
    <w:basedOn w:val="Normal"/>
    <w:rsid w:val="000101C1"/>
    <w:pPr>
      <w:ind w:left="720"/>
    </w:pPr>
  </w:style>
  <w:style w:type="paragraph" w:styleId="NoteHeading">
    <w:name w:val="Note Heading"/>
    <w:basedOn w:val="Normal"/>
    <w:next w:val="Normal"/>
    <w:link w:val="NoteHeadingChar"/>
    <w:rsid w:val="000101C1"/>
  </w:style>
  <w:style w:type="character" w:customStyle="1" w:styleId="NoteHeadingChar">
    <w:name w:val="Note Heading Char"/>
    <w:link w:val="NoteHeading"/>
    <w:rsid w:val="000101C1"/>
    <w:rPr>
      <w:lang w:eastAsia="en-US"/>
    </w:rPr>
  </w:style>
  <w:style w:type="paragraph" w:styleId="PlainText">
    <w:name w:val="Plain Text"/>
    <w:basedOn w:val="Normal"/>
    <w:link w:val="PlainTextChar"/>
    <w:rsid w:val="000101C1"/>
    <w:rPr>
      <w:rFonts w:ascii="Courier New" w:hAnsi="Courier New" w:cs="Courier New"/>
    </w:rPr>
  </w:style>
  <w:style w:type="character" w:customStyle="1" w:styleId="PlainTextChar">
    <w:name w:val="Plain Text Char"/>
    <w:link w:val="PlainText"/>
    <w:rsid w:val="000101C1"/>
    <w:rPr>
      <w:rFonts w:ascii="Courier New" w:hAnsi="Courier New" w:cs="Courier New"/>
      <w:lang w:eastAsia="en-US"/>
    </w:rPr>
  </w:style>
  <w:style w:type="paragraph" w:styleId="Quote">
    <w:name w:val="Quote"/>
    <w:basedOn w:val="Normal"/>
    <w:next w:val="Normal"/>
    <w:link w:val="QuoteChar"/>
    <w:uiPriority w:val="29"/>
    <w:qFormat/>
    <w:rsid w:val="000101C1"/>
    <w:pPr>
      <w:spacing w:before="200" w:after="160"/>
      <w:ind w:left="864" w:right="864"/>
      <w:jc w:val="center"/>
    </w:pPr>
    <w:rPr>
      <w:i/>
      <w:iCs/>
      <w:color w:val="404040"/>
    </w:rPr>
  </w:style>
  <w:style w:type="character" w:customStyle="1" w:styleId="QuoteChar">
    <w:name w:val="Quote Char"/>
    <w:link w:val="Quote"/>
    <w:uiPriority w:val="29"/>
    <w:rsid w:val="000101C1"/>
    <w:rPr>
      <w:i/>
      <w:iCs/>
      <w:color w:val="404040"/>
      <w:lang w:eastAsia="en-US"/>
    </w:rPr>
  </w:style>
  <w:style w:type="paragraph" w:styleId="Salutation">
    <w:name w:val="Salutation"/>
    <w:basedOn w:val="Normal"/>
    <w:next w:val="Normal"/>
    <w:link w:val="SalutationChar"/>
    <w:rsid w:val="000101C1"/>
  </w:style>
  <w:style w:type="character" w:customStyle="1" w:styleId="SalutationChar">
    <w:name w:val="Salutation Char"/>
    <w:link w:val="Salutation"/>
    <w:rsid w:val="000101C1"/>
    <w:rPr>
      <w:lang w:eastAsia="en-US"/>
    </w:rPr>
  </w:style>
  <w:style w:type="paragraph" w:styleId="Signature">
    <w:name w:val="Signature"/>
    <w:basedOn w:val="Normal"/>
    <w:link w:val="SignatureChar"/>
    <w:rsid w:val="000101C1"/>
    <w:pPr>
      <w:ind w:left="4252"/>
    </w:pPr>
  </w:style>
  <w:style w:type="character" w:customStyle="1" w:styleId="SignatureChar">
    <w:name w:val="Signature Char"/>
    <w:link w:val="Signature"/>
    <w:rsid w:val="000101C1"/>
    <w:rPr>
      <w:lang w:eastAsia="en-US"/>
    </w:rPr>
  </w:style>
  <w:style w:type="paragraph" w:styleId="Subtitle">
    <w:name w:val="Subtitle"/>
    <w:basedOn w:val="Normal"/>
    <w:next w:val="Normal"/>
    <w:link w:val="SubtitleChar"/>
    <w:qFormat/>
    <w:rsid w:val="000101C1"/>
    <w:pPr>
      <w:spacing w:after="60"/>
      <w:jc w:val="center"/>
      <w:outlineLvl w:val="1"/>
    </w:pPr>
    <w:rPr>
      <w:rFonts w:ascii="Calibri Light" w:hAnsi="Calibri Light"/>
      <w:sz w:val="24"/>
      <w:szCs w:val="24"/>
    </w:rPr>
  </w:style>
  <w:style w:type="character" w:customStyle="1" w:styleId="SubtitleChar">
    <w:name w:val="Subtitle Char"/>
    <w:link w:val="Subtitle"/>
    <w:rsid w:val="000101C1"/>
    <w:rPr>
      <w:rFonts w:ascii="Calibri Light" w:eastAsia="Times New Roman" w:hAnsi="Calibri Light" w:cs="Times New Roman"/>
      <w:sz w:val="24"/>
      <w:szCs w:val="24"/>
      <w:lang w:eastAsia="en-US"/>
    </w:rPr>
  </w:style>
  <w:style w:type="paragraph" w:styleId="TableofAuthorities">
    <w:name w:val="table of authorities"/>
    <w:basedOn w:val="Normal"/>
    <w:next w:val="Normal"/>
    <w:rsid w:val="000101C1"/>
    <w:pPr>
      <w:ind w:left="200" w:hanging="200"/>
    </w:pPr>
  </w:style>
  <w:style w:type="paragraph" w:styleId="TableofFigures">
    <w:name w:val="table of figures"/>
    <w:basedOn w:val="Normal"/>
    <w:next w:val="Normal"/>
    <w:rsid w:val="000101C1"/>
  </w:style>
  <w:style w:type="paragraph" w:styleId="Title">
    <w:name w:val="Title"/>
    <w:basedOn w:val="Normal"/>
    <w:next w:val="Normal"/>
    <w:link w:val="TitleChar"/>
    <w:qFormat/>
    <w:rsid w:val="000101C1"/>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0101C1"/>
    <w:rPr>
      <w:rFonts w:ascii="Calibri Light" w:eastAsia="Times New Roman" w:hAnsi="Calibri Light" w:cs="Times New Roman"/>
      <w:b/>
      <w:bCs/>
      <w:kern w:val="28"/>
      <w:sz w:val="32"/>
      <w:szCs w:val="32"/>
      <w:lang w:eastAsia="en-US"/>
    </w:rPr>
  </w:style>
  <w:style w:type="paragraph" w:styleId="TOAHeading">
    <w:name w:val="toa heading"/>
    <w:basedOn w:val="Normal"/>
    <w:next w:val="Normal"/>
    <w:rsid w:val="000101C1"/>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0101C1"/>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yaml.org" TargetMode="External"/><Relationship Id="rId18" Type="http://schemas.openxmlformats.org/officeDocument/2006/relationships/oleObject" Target="embeddings/Microsoft_Visio_2003-2010_Drawing1.vsd"/><Relationship Id="rId26" Type="http://schemas.openxmlformats.org/officeDocument/2006/relationships/oleObject" Target="embeddings/Microsoft_Visio_2003-2010_Drawing5.vsd"/><Relationship Id="rId39" Type="http://schemas.openxmlformats.org/officeDocument/2006/relationships/image" Target="media/image15.emf"/><Relationship Id="rId3" Type="http://schemas.openxmlformats.org/officeDocument/2006/relationships/numbering" Target="numbering.xml"/><Relationship Id="rId21" Type="http://schemas.openxmlformats.org/officeDocument/2006/relationships/image" Target="media/image6.emf"/><Relationship Id="rId34" Type="http://schemas.openxmlformats.org/officeDocument/2006/relationships/oleObject" Target="embeddings/Microsoft_Visio_2003-2010_Drawing9.vsd"/><Relationship Id="rId42" Type="http://schemas.openxmlformats.org/officeDocument/2006/relationships/package" Target="embeddings/Microsoft_Visio_Drawing1.vsdx"/><Relationship Id="rId47" Type="http://schemas.openxmlformats.org/officeDocument/2006/relationships/hyperlink" Target="https://swagger.io/docs/specification/data-models/oneof-anyof-allof-not/" TargetMode="External"/><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iana.org/assignments/http-status-codes" TargetMode="External"/><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oleObject" Target="embeddings/Microsoft_Visio_2003-2010_Drawing11.vsd"/><Relationship Id="rId46" Type="http://schemas.openxmlformats.org/officeDocument/2006/relationships/oleObject" Target="embeddings/Microsoft_Visio_2003-2010_Drawing13.vsd"/><Relationship Id="rId2" Type="http://schemas.openxmlformats.org/officeDocument/2006/relationships/customXml" Target="../customXml/item1.xml"/><Relationship Id="rId16" Type="http://schemas.openxmlformats.org/officeDocument/2006/relationships/oleObject" Target="embeddings/Microsoft_Visio_2003-2010_Drawing.vsd"/><Relationship Id="rId20" Type="http://schemas.openxmlformats.org/officeDocument/2006/relationships/oleObject" Target="embeddings/Microsoft_Visio_2003-2010_Drawing2.vsd"/><Relationship Id="rId29" Type="http://schemas.openxmlformats.org/officeDocument/2006/relationships/image" Target="media/image10.emf"/><Relationship Id="rId41" Type="http://schemas.openxmlformats.org/officeDocument/2006/relationships/image" Target="media/image16.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github.com/OAI/OpenAPI-Specification/blob/master/versions/3.0.0.md" TargetMode="External"/><Relationship Id="rId24" Type="http://schemas.openxmlformats.org/officeDocument/2006/relationships/oleObject" Target="embeddings/Microsoft_Visio_2003-2010_Drawing4.vsd"/><Relationship Id="rId32" Type="http://schemas.openxmlformats.org/officeDocument/2006/relationships/oleObject" Target="embeddings/Microsoft_Visio_2003-2010_Drawing8.vsd"/><Relationship Id="rId37" Type="http://schemas.openxmlformats.org/officeDocument/2006/relationships/image" Target="media/image14.emf"/><Relationship Id="rId40" Type="http://schemas.openxmlformats.org/officeDocument/2006/relationships/package" Target="embeddings/Microsoft_Visio_Drawing.vsdx"/><Relationship Id="rId45" Type="http://schemas.openxmlformats.org/officeDocument/2006/relationships/image" Target="media/image18.emf"/><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oleObject" Target="embeddings/Microsoft_Visio_2003-2010_Drawing6.vsd"/><Relationship Id="rId36" Type="http://schemas.openxmlformats.org/officeDocument/2006/relationships/oleObject" Target="embeddings/Microsoft_Visio_2003-2010_Drawing10.vsd"/><Relationship Id="rId49"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5.emf"/><Relationship Id="rId31" Type="http://schemas.openxmlformats.org/officeDocument/2006/relationships/image" Target="media/image11.emf"/><Relationship Id="rId44" Type="http://schemas.openxmlformats.org/officeDocument/2006/relationships/oleObject" Target="embeddings/Microsoft_Visio_2003-2010_Drawing12.vsd"/><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semver.org" TargetMode="External"/><Relationship Id="rId22" Type="http://schemas.openxmlformats.org/officeDocument/2006/relationships/oleObject" Target="embeddings/Microsoft_Visio_2003-2010_Drawing3.vsd"/><Relationship Id="rId27" Type="http://schemas.openxmlformats.org/officeDocument/2006/relationships/image" Target="media/image9.emf"/><Relationship Id="rId30" Type="http://schemas.openxmlformats.org/officeDocument/2006/relationships/oleObject" Target="embeddings/Microsoft_Visio_2003-2010_Drawing7.vsd"/><Relationship Id="rId35" Type="http://schemas.openxmlformats.org/officeDocument/2006/relationships/image" Target="media/image13.emf"/><Relationship Id="rId43" Type="http://schemas.openxmlformats.org/officeDocument/2006/relationships/image" Target="media/image17.emf"/><Relationship Id="rId48" Type="http://schemas.openxmlformats.org/officeDocument/2006/relationships/hyperlink" Target="https://www.3gpp.org/ftp/Specs/archive/%3cspecSeries%3e/%3cSpecNumber%3e/" TargetMode="External"/><Relationship Id="rId8" Type="http://schemas.openxmlformats.org/officeDocument/2006/relationships/endnotes" Target="endnotes.xm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C9117-49B4-489A-B898-76C04A40C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93</TotalTime>
  <Pages>1</Pages>
  <Words>32326</Words>
  <Characters>184261</Characters>
  <Application>Microsoft Office Word</Application>
  <DocSecurity>0</DocSecurity>
  <Lines>1535</Lines>
  <Paragraphs>432</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216155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29.501_CR0128R1_(Rel-16)_TEI16, 5GS_Ph1-CT</cp:lastModifiedBy>
  <cp:revision>24</cp:revision>
  <cp:lastPrinted>2019-02-25T14:05:00Z</cp:lastPrinted>
  <dcterms:created xsi:type="dcterms:W3CDTF">2020-03-24T19:57:00Z</dcterms:created>
  <dcterms:modified xsi:type="dcterms:W3CDTF">2022-09-20T14:14:00Z</dcterms:modified>
</cp:coreProperties>
</file>