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4.wmf" ContentType="image/x-wmf"/>
  <Override PartName="/word/media/image2.png" ContentType="image/png"/>
  <Override PartName="/word/media/image3.wmf" ContentType="image/x-wmf"/>
  <Override PartName="/word/media/image5.wmf" ContentType="image/x-wmf"/>
  <Override PartName="/word/media/image10.wmf" ContentType="image/x-wmf"/>
  <Override PartName="/word/media/image6.wmf" ContentType="image/x-wmf"/>
  <Override PartName="/word/media/image11.wmf" ContentType="image/x-wmf"/>
  <Override PartName="/word/media/image7.wmf" ContentType="image/x-wmf"/>
  <Override PartName="/word/media/image12.wmf" ContentType="image/x-wmf"/>
  <Override PartName="/word/media/image8.wmf" ContentType="image/x-wmf"/>
  <Override PartName="/word/media/image13.wmf" ContentType="image/x-wmf"/>
  <Override PartName="/word/media/image9.wmf" ContentType="image/x-wmf"/>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w:t>
                            </w:r>
                            <w:r>
                              <w:rPr>
                                <w:sz w:val="64"/>
                                <w:lang w:val="en-US" w:eastAsia="en-US"/>
                              </w:rPr>
                              <w:t>29</w:t>
                            </w:r>
                            <w:r>
                              <w:rPr>
                                <w:sz w:val="64"/>
                              </w:rPr>
                              <w:t>.</w:t>
                            </w:r>
                            <w:r>
                              <w:rPr>
                                <w:sz w:val="64"/>
                                <w:lang w:val="en-US" w:eastAsia="en-US"/>
                              </w:rPr>
                              <w:t>520</w:t>
                            </w:r>
                            <w:r>
                              <w:rPr>
                                <w:sz w:val="64"/>
                              </w:rPr>
                              <w:t xml:space="preserve"> </w:t>
                            </w:r>
                            <w:r>
                              <w:rPr/>
                              <w:t>V16.13.</w:t>
                            </w:r>
                            <w:r>
                              <w:rPr>
                                <w:lang w:eastAsia="zh-CN"/>
                              </w:rPr>
                              <w:t>0</w:t>
                            </w:r>
                            <w:r>
                              <w:rPr/>
                              <w:t xml:space="preserve"> </w:t>
                            </w:r>
                            <w:r>
                              <w:rPr>
                                <w:sz w:val="32"/>
                              </w:rPr>
                              <w:t>(</w:t>
                            </w:r>
                            <w:r>
                              <w:rPr>
                                <w:sz w:val="32"/>
                                <w:lang w:val="en-US" w:eastAsia="en-US"/>
                              </w:rPr>
                              <w:t>202</w:t>
                            </w:r>
                            <w:r>
                              <w:rPr>
                                <w:sz w:val="32"/>
                                <w:lang w:val="en-US" w:eastAsia="zh-CN"/>
                              </w:rPr>
                              <w:t>3</w:t>
                            </w:r>
                            <w:r>
                              <w:rPr>
                                <w:sz w:val="32"/>
                              </w:rPr>
                              <w:t>-03)</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w:t>
                      </w:r>
                      <w:r>
                        <w:rPr>
                          <w:sz w:val="64"/>
                          <w:lang w:val="en-US" w:eastAsia="en-US"/>
                        </w:rPr>
                        <w:t>29</w:t>
                      </w:r>
                      <w:r>
                        <w:rPr>
                          <w:sz w:val="64"/>
                        </w:rPr>
                        <w:t>.</w:t>
                      </w:r>
                      <w:r>
                        <w:rPr>
                          <w:sz w:val="64"/>
                          <w:lang w:val="en-US" w:eastAsia="en-US"/>
                        </w:rPr>
                        <w:t>520</w:t>
                      </w:r>
                      <w:r>
                        <w:rPr>
                          <w:sz w:val="64"/>
                        </w:rPr>
                        <w:t xml:space="preserve"> </w:t>
                      </w:r>
                      <w:r>
                        <w:rPr/>
                        <w:t>V16.13.</w:t>
                      </w:r>
                      <w:r>
                        <w:rPr>
                          <w:lang w:eastAsia="zh-CN"/>
                        </w:rPr>
                        <w:t>0</w:t>
                      </w:r>
                      <w:r>
                        <w:rPr/>
                        <w:t xml:space="preserve"> </w:t>
                      </w:r>
                      <w:r>
                        <w:rPr>
                          <w:sz w:val="32"/>
                        </w:rPr>
                        <w:t>(</w:t>
                      </w:r>
                      <w:r>
                        <w:rPr>
                          <w:sz w:val="32"/>
                          <w:lang w:val="en-US" w:eastAsia="en-US"/>
                        </w:rPr>
                        <w:t>202</w:t>
                      </w:r>
                      <w:r>
                        <w:rPr>
                          <w:sz w:val="32"/>
                          <w:lang w:val="en-US" w:eastAsia="zh-CN"/>
                        </w:rPr>
                        <w:t>3</w:t>
                      </w:r>
                      <w:r>
                        <w:rPr>
                          <w:sz w:val="32"/>
                        </w:rPr>
                        <w:t>-03)</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241425"/>
                <wp:effectExtent l="0" t="0" r="0" b="0"/>
                <wp:wrapTopAndBottom/>
                <wp:docPr id="3" name="Frame3"/>
                <a:graphic xmlns:a="http://schemas.openxmlformats.org/drawingml/2006/main">
                  <a:graphicData uri="http://schemas.microsoft.com/office/word/2010/wordprocessingShape">
                    <wps:wsp>
                      <wps:cNvSpPr txBox="1"/>
                      <wps:spPr>
                        <a:xfrm>
                          <a:off x="0" y="0"/>
                          <a:ext cx="6479540" cy="1241425"/>
                        </a:xfrm>
                        <a:prstGeom prst="rect"/>
                        <a:solidFill>
                          <a:srgbClr val="FFFFFF">
                            <a:alpha val="0"/>
                          </a:srgbClr>
                        </a:solidFill>
                      </wps:spPr>
                      <wps:txbx>
                        <w:txbxContent>
                          <w:p>
                            <w:pPr>
                              <w:pStyle w:val="ZT"/>
                              <w:rPr/>
                            </w:pPr>
                            <w:r>
                              <w:rPr/>
                              <w:t>3rd Generation Partnership Project;</w:t>
                            </w:r>
                          </w:p>
                          <w:p>
                            <w:pPr>
                              <w:pStyle w:val="ZT"/>
                              <w:rPr/>
                            </w:pPr>
                            <w:r>
                              <w:rPr/>
                              <w:t xml:space="preserve">Technical Specification Group </w:t>
                            </w:r>
                            <w:r>
                              <w:rPr>
                                <w:lang w:eastAsia="ja-JP"/>
                              </w:rPr>
                              <w:t>Core Network</w:t>
                            </w:r>
                            <w:r>
                              <w:rPr>
                                <w:lang w:eastAsia="ja-JP"/>
                              </w:rPr>
                              <w:t xml:space="preserve"> and Terminals</w:t>
                            </w:r>
                            <w:r>
                              <w:rPr/>
                              <w:t>;</w:t>
                            </w:r>
                          </w:p>
                          <w:p>
                            <w:pPr>
                              <w:pStyle w:val="ZT"/>
                              <w:rPr/>
                            </w:pPr>
                            <w:r>
                              <w:rPr/>
                              <w:t>5G System; Network Data Analytics Services;</w:t>
                            </w:r>
                          </w:p>
                          <w:p>
                            <w:pPr>
                              <w:pStyle w:val="ZT"/>
                              <w:rPr/>
                            </w:pPr>
                            <w:r>
                              <w:rPr/>
                              <w:t>Stage 3</w:t>
                            </w:r>
                          </w:p>
                          <w:p>
                            <w:pPr>
                              <w:pStyle w:val="ZT"/>
                              <w:rPr/>
                            </w:pPr>
                            <w:r>
                              <w:rPr/>
                              <w:t>(</w:t>
                            </w:r>
                            <w:r>
                              <w:rPr>
                                <w:rStyle w:val="ZGSM"/>
                              </w:rPr>
                              <w:t>Release 16</w:t>
                            </w:r>
                            <w:r>
                              <w:rPr/>
                              <w:t>)</w:t>
                            </w:r>
                          </w:p>
                        </w:txbxContent>
                      </wps:txbx>
                      <wps:bodyPr anchor="t" lIns="0" tIns="0" rIns="0" bIns="0">
                        <a:noAutofit/>
                      </wps:bodyPr>
                    </wps:wsp>
                  </a:graphicData>
                </a:graphic>
              </wp:anchor>
            </w:drawing>
          </mc:Choice>
          <mc:Fallback>
            <w:pict>
              <v:rect fillcolor="#FFFFFF" style="position:absolute;rotation:-0;width:510.2pt;height:97.75pt;mso-wrap-distance-left:0pt;mso-wrap-distance-right:0pt;mso-wrap-distance-top:0pt;mso-wrap-distance-bottom:0pt;margin-top:46.0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 xml:space="preserve">Technical Specification Group </w:t>
                      </w:r>
                      <w:r>
                        <w:rPr>
                          <w:lang w:eastAsia="ja-JP"/>
                        </w:rPr>
                        <w:t>Core Network</w:t>
                      </w:r>
                      <w:r>
                        <w:rPr>
                          <w:lang w:eastAsia="ja-JP"/>
                        </w:rPr>
                        <w:t xml:space="preserve"> and Terminals</w:t>
                      </w:r>
                      <w:r>
                        <w:rPr/>
                        <w:t>;</w:t>
                      </w:r>
                    </w:p>
                    <w:p>
                      <w:pPr>
                        <w:pStyle w:val="ZT"/>
                        <w:rPr/>
                      </w:pPr>
                      <w:r>
                        <w:rPr/>
                        <w:t>5G System; Network Data Analytics Services;</w:t>
                      </w:r>
                    </w:p>
                    <w:p>
                      <w:pPr>
                        <w:pStyle w:val="ZT"/>
                        <w:rPr/>
                      </w:pPr>
                      <w:r>
                        <w:rPr/>
                        <w:t>Stage 3</w:t>
                      </w:r>
                    </w:p>
                    <w:p>
                      <w:pPr>
                        <w:pStyle w:val="ZT"/>
                        <w:rPr/>
                      </w:pPr>
                      <w:r>
                        <w:rPr/>
                        <w:t>(</w:t>
                      </w:r>
                      <w:r>
                        <w:rPr>
                          <w:rStyle w:val="ZGSM"/>
                        </w:rPr>
                        <w:t>Release 16</w:t>
                      </w:r>
                      <w:r>
                        <w:rPr/>
                        <w:t>)</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3129915"/>
                <wp:effectExtent l="0" t="0" r="0" b="0"/>
                <wp:wrapTopAndBottom/>
                <wp:docPr id="4"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284"/>
                                <w:tab w:val="right" w:pos="10206" w:leader="none"/>
                              </w:tabs>
                              <w:jc w:val="left"/>
                              <w:rPr/>
                            </w:pPr>
                            <w:r>
                              <w:rPr>
                                <w:i/>
                              </w:rPr>
                              <w:drawing>
                                <wp:inline distT="0" distB="0" distL="0" distR="0">
                                  <wp:extent cx="1212215" cy="1212215"/>
                                  <wp:effectExtent l="0" t="0" r="0" b="0"/>
                                  <wp:docPr id="5"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descr=""/>
                                          <pic:cNvPicPr>
                                            <a:picLocks noChangeAspect="1" noChangeArrowheads="1"/>
                                          </pic:cNvPicPr>
                                        </pic:nvPicPr>
                                        <pic:blipFill>
                                          <a:blip r:embed="rId2"/>
                                          <a:srcRect l="-1" t="-1" r="-1" b="-1"/>
                                          <a:stretch>
                                            <a:fillRect/>
                                          </a:stretch>
                                        </pic:blipFill>
                                        <pic:spPr bwMode="auto">
                                          <a:xfrm>
                                            <a:off x="0" y="0"/>
                                            <a:ext cx="1212215" cy="1212215"/>
                                          </a:xfrm>
                                          <a:prstGeom prst="rect">
                                            <a:avLst/>
                                          </a:prstGeom>
                                        </pic:spPr>
                                      </pic:pic>
                                    </a:graphicData>
                                  </a:graphic>
                                </wp:inline>
                              </w:drawing>
                            </w:r>
                            <w:r>
                              <w:rPr>
                                <w:color w:val="0000FF"/>
                              </w:rPr>
                              <w:tab/>
                            </w:r>
                            <w:r>
                              <w:rPr/>
                              <w:drawing>
                                <wp:inline distT="0" distB="0" distL="0" distR="0">
                                  <wp:extent cx="1624965" cy="949325"/>
                                  <wp:effectExtent l="0" t="0" r="0" b="0"/>
                                  <wp:docPr id="6"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descr=""/>
                                          <pic:cNvPicPr>
                                            <a:picLocks noChangeAspect="1" noChangeArrowheads="1"/>
                                          </pic:cNvPicPr>
                                        </pic:nvPicPr>
                                        <pic:blipFill>
                                          <a:blip r:embed="rId3"/>
                                          <a:srcRect l="-13" t="-23" r="-13" b="-23"/>
                                          <a:stretch>
                                            <a:fillRect/>
                                          </a:stretch>
                                        </pic:blipFill>
                                        <pic:spPr bwMode="auto">
                                          <a:xfrm>
                                            <a:off x="0" y="0"/>
                                            <a:ext cx="1624965" cy="949325"/>
                                          </a:xfrm>
                                          <a:prstGeom prst="rect">
                                            <a:avLst/>
                                          </a:prstGeom>
                                        </pic:spPr>
                                      </pic:pic>
                                    </a:graphicData>
                                  </a:graphic>
                                </wp:inline>
                              </w:drawing>
                            </w:r>
                          </w:p>
                          <w:p>
                            <w:pPr>
                              <w:pStyle w:val="ZU"/>
                              <w:tabs>
                                <w:tab w:val="clear" w:pos="284"/>
                                <w:tab w:val="right" w:pos="10206" w:leader="none"/>
                              </w:tabs>
                              <w:jc w:val="left"/>
                              <w:rPr/>
                            </w:pPr>
                            <w:r>
                              <w:rPr/>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pPr>
                      <w:r>
                        <w:rPr>
                          <w:i/>
                        </w:rPr>
                        <w:drawing>
                          <wp:inline distT="0" distB="0" distL="0" distR="0">
                            <wp:extent cx="1212215" cy="1212215"/>
                            <wp:effectExtent l="0" t="0" r="0" b="0"/>
                            <wp:docPr id="7"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descr=""/>
                                    <pic:cNvPicPr>
                                      <a:picLocks noChangeAspect="1" noChangeArrowheads="1"/>
                                    </pic:cNvPicPr>
                                  </pic:nvPicPr>
                                  <pic:blipFill>
                                    <a:blip r:embed="rId4"/>
                                    <a:srcRect l="-1" t="-1" r="-1" b="-1"/>
                                    <a:stretch>
                                      <a:fillRect/>
                                    </a:stretch>
                                  </pic:blipFill>
                                  <pic:spPr bwMode="auto">
                                    <a:xfrm>
                                      <a:off x="0" y="0"/>
                                      <a:ext cx="1212215" cy="1212215"/>
                                    </a:xfrm>
                                    <a:prstGeom prst="rect">
                                      <a:avLst/>
                                    </a:prstGeom>
                                  </pic:spPr>
                                </pic:pic>
                              </a:graphicData>
                            </a:graphic>
                          </wp:inline>
                        </w:drawing>
                      </w:r>
                      <w:r>
                        <w:rPr>
                          <w:color w:val="0000FF"/>
                        </w:rPr>
                        <w:tab/>
                      </w:r>
                      <w:r>
                        <w:rPr/>
                        <w:drawing>
                          <wp:inline distT="0" distB="0" distL="0" distR="0">
                            <wp:extent cx="1624965" cy="949325"/>
                            <wp:effectExtent l="0" t="0" r="0" b="0"/>
                            <wp:docPr id="8"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descr=""/>
                                    <pic:cNvPicPr>
                                      <a:picLocks noChangeAspect="1" noChangeArrowheads="1"/>
                                    </pic:cNvPicPr>
                                  </pic:nvPicPr>
                                  <pic:blipFill>
                                    <a:blip r:embed="rId5"/>
                                    <a:srcRect l="-13" t="-23" r="-13" b="-23"/>
                                    <a:stretch>
                                      <a:fillRect/>
                                    </a:stretch>
                                  </pic:blipFill>
                                  <pic:spPr bwMode="auto">
                                    <a:xfrm>
                                      <a:off x="0" y="0"/>
                                      <a:ext cx="1624965" cy="949325"/>
                                    </a:xfrm>
                                    <a:prstGeom prst="rect">
                                      <a:avLst/>
                                    </a:prstGeom>
                                  </pic:spPr>
                                </pic:pic>
                              </a:graphicData>
                            </a:graphic>
                          </wp:inline>
                        </w:drawing>
                      </w:r>
                    </w:p>
                    <w:p>
                      <w:pPr>
                        <w:pStyle w:val="ZU"/>
                        <w:tabs>
                          <w:tab w:val="clear" w:pos="284"/>
                          <w:tab w:val="right" w:pos="10206" w:leader="none"/>
                        </w:tabs>
                        <w:jc w:val="left"/>
                        <w:rPr/>
                      </w:pPr>
                      <w:r>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9718675</wp:posOffset>
                </wp:positionV>
                <wp:extent cx="6317615" cy="874395"/>
                <wp:effectExtent l="0" t="0" r="0" b="0"/>
                <wp:wrapTopAndBottom/>
                <wp:docPr id="9" name="Frame5"/>
                <a:graphic xmlns:a="http://schemas.openxmlformats.org/drawingml/2006/main">
                  <a:graphicData uri="http://schemas.microsoft.com/office/word/2010/wordprocessingShape">
                    <wps:wsp>
                      <wps:cNvSpPr txBox="1"/>
                      <wps:spPr>
                        <a:xfrm>
                          <a:off x="0" y="0"/>
                          <a:ext cx="6317615" cy="874395"/>
                        </a:xfrm>
                        <a:prstGeom prst="rect"/>
                        <a:solidFill>
                          <a:srgbClr val="FFFFFF">
                            <a:alpha val="0"/>
                          </a:srgbClr>
                        </a:solidFill>
                      </wps:spPr>
                      <wps:txbx>
                        <w:txbxContent>
                          <w:p>
                            <w:pPr>
                              <w:pStyle w:val="Normal"/>
                              <w:widowControl/>
                              <w:bidi w:val="0"/>
                              <w:spacing w:before="0" w:after="18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68.85pt;mso-wrap-distance-left:0pt;mso-wrap-distance-right:0pt;mso-wrap-distance-top:0pt;mso-wrap-distance-bottom:0pt;margin-top:765.25pt;mso-position-vertical-relative:page;margin-left:0pt;mso-position-horizontal:left;mso-position-horizontal-relative:margin">
                <v:fill opacity="0f"/>
                <v:textbox inset="0in,0in,0in,0in">
                  <w:txbxContent>
                    <w:p>
                      <w:pPr>
                        <w:pStyle w:val="Normal"/>
                        <w:widowControl/>
                        <w:bidi w:val="0"/>
                        <w:spacing w:before="0" w:after="18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0">
                <wp:simplePos x="0" y="0"/>
                <wp:positionH relativeFrom="page">
                  <wp:posOffset>697865</wp:posOffset>
                </wp:positionH>
                <wp:positionV relativeFrom="page">
                  <wp:posOffset>1043940</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bookmarkStart w:id="2" w:name="page2"/>
                            <w:bookmarkEnd w:id="2"/>
                            <w:r>
                              <w:rPr/>
                              <w:t>Keywords</w:t>
                            </w:r>
                          </w:p>
                          <w:p>
                            <w:pPr>
                              <w:pStyle w:val="FP"/>
                              <w:ind w:left="2835" w:right="2835" w:hanging="0"/>
                              <w:jc w:val="center"/>
                              <w:rPr>
                                <w:rFonts w:ascii="Arial" w:hAnsi="Arial" w:cs="Arial"/>
                                <w:sz w:val="18"/>
                              </w:rPr>
                            </w:pPr>
                            <w:r>
                              <w:rPr>
                                <w:rFonts w:cs="Arial" w:ascii="Arial" w:hAnsi="Arial"/>
                                <w:sz w:val="18"/>
                              </w:rPr>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82.2pt;mso-position-vertical-relative:page;margin-left:54.95pt;mso-position-horizontal-relative:page">
                <v:fill opacity="0f"/>
                <v:textbox inset="0in,0in,0in,0.0138888888888889in">
                  <w:txbxContent>
                    <w:p>
                      <w:pPr>
                        <w:pStyle w:val="FP"/>
                        <w:spacing w:before="240" w:after="0"/>
                        <w:ind w:left="2835" w:right="2835" w:hanging="0"/>
                        <w:jc w:val="center"/>
                        <w:rPr/>
                      </w:pPr>
                      <w:bookmarkStart w:id="3" w:name="page2"/>
                      <w:bookmarkEnd w:id="3"/>
                      <w:r>
                        <w:rPr/>
                        <w:t>Keywords</w:t>
                      </w:r>
                    </w:p>
                    <w:p>
                      <w:pPr>
                        <w:pStyle w:val="FP"/>
                        <w:ind w:left="2835" w:right="2835" w:hanging="0"/>
                        <w:jc w:val="center"/>
                        <w:rPr>
                          <w:rFonts w:ascii="Arial" w:hAnsi="Arial" w:cs="Arial"/>
                          <w:sz w:val="18"/>
                        </w:rPr>
                      </w:pPr>
                      <w:r>
                        <w:rPr>
                          <w:rFonts w:cs="Arial" w:ascii="Arial" w:hAnsi="Arial"/>
                          <w:sz w:val="18"/>
                        </w:rPr>
                      </w:r>
                    </w:p>
                  </w:txbxContent>
                </v:textbox>
                <w10:wrap type="topAndBottom"/>
              </v:rect>
            </w:pict>
          </mc:Fallback>
        </mc:AlternateContent>
      </w:r>
    </w:p>
    <w:p>
      <w:pPr>
        <w:pStyle w:val="Normal"/>
        <w:rPr/>
      </w:pPr>
      <w:r>
        <w:rPr/>
      </w:r>
    </w:p>
    <w:p>
      <w:pPr>
        <w:pStyle w:val="Normal"/>
        <w:rPr>
          <w:lang w:val="en-US"/>
        </w:rPr>
      </w:pPr>
      <w:r>
        <w:rPr>
          <w:lang w:val="en-US"/>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lang w:val="en-US"/>
                              </w:rPr>
                            </w:pPr>
                            <w:r>
                              <w:rPr>
                                <w:rFonts w:cs="Arial" w:ascii="Arial" w:hAnsi="Arial"/>
                                <w:sz w:val="18"/>
                                <w:lang w:val="en-US"/>
                              </w:rPr>
                              <w:t>Tel.: +33 4 92 94 42 00 Fax: +33 4 93 65 47 16</w:t>
                            </w:r>
                          </w:p>
                          <w:p>
                            <w:pPr>
                              <w:pStyle w:val="FP"/>
                              <w:pBdr>
                                <w:bottom w:val="single" w:sz="6" w:space="1" w:color="000000"/>
                              </w:pBdr>
                              <w:spacing w:before="240" w:after="0"/>
                              <w:ind w:left="2835" w:right="2835" w:hanging="0"/>
                              <w:jc w:val="center"/>
                              <w:rPr>
                                <w:lang w:val="en-US"/>
                              </w:rPr>
                            </w:pPr>
                            <w:r>
                              <w:rPr>
                                <w:lang w:val="en-US"/>
                              </w:rPr>
                              <w:t>Internet</w:t>
                            </w:r>
                          </w:p>
                          <w:p>
                            <w:pPr>
                              <w:pStyle w:val="FP"/>
                              <w:ind w:left="2835" w:right="2835" w:hanging="0"/>
                              <w:jc w:val="center"/>
                              <w:rPr>
                                <w:rFonts w:ascii="Arial" w:hAnsi="Arial" w:cs="Arial"/>
                                <w:sz w:val="18"/>
                                <w:lang w:val="en-US"/>
                              </w:rPr>
                            </w:pPr>
                            <w:r>
                              <w:rPr>
                                <w:rFonts w:cs="Arial" w:ascii="Arial" w:hAnsi="Arial"/>
                                <w:sz w:val="18"/>
                                <w:lang w:val="en-US"/>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lang w:val="en-US"/>
                        </w:rPr>
                      </w:pPr>
                      <w:r>
                        <w:rPr>
                          <w:rFonts w:cs="Arial" w:ascii="Arial" w:hAnsi="Arial"/>
                          <w:sz w:val="18"/>
                          <w:lang w:val="en-US"/>
                        </w:rPr>
                        <w:t>Tel.: +33 4 92 94 42 00 Fax: +33 4 93 65 47 16</w:t>
                      </w:r>
                    </w:p>
                    <w:p>
                      <w:pPr>
                        <w:pStyle w:val="FP"/>
                        <w:pBdr>
                          <w:bottom w:val="single" w:sz="6" w:space="1" w:color="000000"/>
                        </w:pBdr>
                        <w:spacing w:before="240" w:after="0"/>
                        <w:ind w:left="2835" w:right="2835" w:hanging="0"/>
                        <w:jc w:val="center"/>
                        <w:rPr>
                          <w:lang w:val="en-US"/>
                        </w:rPr>
                      </w:pPr>
                      <w:r>
                        <w:rPr>
                          <w:lang w:val="en-US"/>
                        </w:rPr>
                        <w:t>Internet</w:t>
                      </w:r>
                    </w:p>
                    <w:p>
                      <w:pPr>
                        <w:pStyle w:val="FP"/>
                        <w:ind w:left="2835" w:right="2835" w:hanging="0"/>
                        <w:jc w:val="center"/>
                        <w:rPr>
                          <w:rFonts w:ascii="Arial" w:hAnsi="Arial" w:cs="Arial"/>
                          <w:sz w:val="18"/>
                          <w:lang w:val="en-US"/>
                        </w:rPr>
                      </w:pPr>
                      <w:r>
                        <w:rPr>
                          <w:rFonts w:cs="Arial" w:ascii="Arial" w:hAnsi="Arial"/>
                          <w:sz w:val="18"/>
                          <w:lang w:val="en-US"/>
                        </w:rPr>
                        <w:t>http://www.3gpp.org</w:t>
                      </w:r>
                    </w:p>
                  </w:txbxContent>
                </v:textbox>
                <w10:wrap type="topAndBottom"/>
              </v:rect>
            </w:pict>
          </mc:Fallback>
        </mc:AlternateContent>
      </w:r>
    </w:p>
    <w:p>
      <w:pPr>
        <w:pStyle w:val="TT"/>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w:t>
                            </w:r>
                            <w:r>
                              <w:rPr>
                                <w:sz w:val="18"/>
                                <w:lang w:val="en-US" w:eastAsia="en-US"/>
                              </w:rPr>
                              <w:t>3</w:t>
                            </w:r>
                            <w:r>
                              <w:rPr>
                                <w:sz w:val="18"/>
                                <w:lang w:val="en-US" w:eastAsia="en-US"/>
                              </w:rPr>
                              <w:t>, 3GPP Organizational Partners (ARIB, ATIS, CCSA, ETSI, TSDSI, TTA, TTC).</w:t>
                            </w:r>
                            <w:bookmarkStart w:id="4" w:name="copyrightaddon"/>
                            <w:bookmarkEnd w:id="4"/>
                          </w:p>
                          <w:p>
                            <w:pPr>
                              <w:pStyle w:val="FP"/>
                              <w:jc w:val="center"/>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w:t>
                      </w:r>
                      <w:r>
                        <w:rPr>
                          <w:sz w:val="18"/>
                          <w:lang w:val="en-US" w:eastAsia="en-US"/>
                        </w:rPr>
                        <w:t>3</w:t>
                      </w:r>
                      <w:r>
                        <w:rPr>
                          <w:sz w:val="18"/>
                          <w:lang w:val="en-US" w:eastAsia="en-US"/>
                        </w:rPr>
                        <w:t>, 3GPP Organizational Partners (ARIB, ATIS, CCSA, ETSI, TSDSI, TTA, TTC).</w:t>
                      </w:r>
                      <w:bookmarkStart w:id="5" w:name="copyrightaddon"/>
                      <w:bookmarkEnd w:id="5"/>
                    </w:p>
                    <w:p>
                      <w:pPr>
                        <w:pStyle w:val="FP"/>
                        <w:jc w:val="center"/>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r>
        <w:rPr/>
        <w:t>Contents</w:t>
      </w:r>
    </w:p>
    <w:sdt>
      <w:sdtPr>
        <w:docPartObj>
          <w:docPartGallery w:val="Table of Contents"/>
          <w:docPartUnique w:val="true"/>
        </w:docPartObj>
      </w:sdtPr>
      <w:sdtContent>
        <w:p>
          <w:pPr>
            <w:pStyle w:val="Contents1"/>
            <w:rPr>
              <w:rFonts w:ascii="DengXian;DengXian" w:hAnsi="DengXian;DengXian" w:eastAsia="DengXian;DengXian" w:cs="DengXian;DengXian"/>
              <w:kern w:val="2"/>
              <w:sz w:val="21"/>
              <w:szCs w:val="22"/>
              <w:lang w:val="en-US" w:eastAsia="en-US"/>
            </w:rPr>
          </w:pPr>
          <w:r>
            <w:fldChar w:fldCharType="begin"/>
          </w:r>
          <w:r>
            <w:rPr>
              <w:lang w:val="en-US" w:eastAsia="en-US"/>
            </w:rPr>
            <w:instrText xml:space="preserve"> TOC \o "1-9"  \* MERGEFORMAT  \* MERGEFORMAT  \* MERGEFORMAT  \* MERGEFORMAT  \* MERGEFORMAT </w:instrText>
          </w:r>
          <w:r>
            <w:rPr>
              <w:lang w:val="en-US" w:eastAsia="en-US"/>
            </w:rPr>
            <w:fldChar w:fldCharType="separate"/>
          </w:r>
          <w:r>
            <w:rPr>
              <w:lang w:val="en-US" w:eastAsia="en-US"/>
            </w:rPr>
            <w:t>Foreword</w:t>
            <w:tab/>
          </w:r>
          <w:hyperlink w:anchor="__RefHeading___Toc129287303">
            <w:r>
              <w:rPr>
                <w:rStyle w:val="IndexLink"/>
                <w:lang w:val="en-US" w:eastAsia="en-US"/>
              </w:rPr>
              <w:t>6</w:t>
            </w:r>
          </w:hyperlink>
        </w:p>
        <w:p>
          <w:pPr>
            <w:pStyle w:val="Contents1"/>
            <w:rPr>
              <w:rFonts w:ascii="DengXian;DengXian" w:hAnsi="DengXian;DengXian" w:eastAsia="DengXian;DengXian" w:cs="DengXian;DengXian"/>
              <w:kern w:val="2"/>
              <w:sz w:val="21"/>
              <w:szCs w:val="22"/>
              <w:lang w:val="en-US" w:eastAsia="en-US"/>
            </w:rPr>
          </w:pPr>
          <w:r>
            <w:rPr>
              <w:lang w:val="en-US" w:eastAsia="en-US"/>
            </w:rPr>
            <w:t>1</w:t>
          </w:r>
          <w:r>
            <w:rPr>
              <w:rFonts w:eastAsia="DengXian;DengXian" w:cs="DengXian;DengXian" w:ascii="DengXian;DengXian" w:hAnsi="DengXian;DengXian"/>
              <w:kern w:val="2"/>
              <w:sz w:val="21"/>
              <w:szCs w:val="22"/>
              <w:lang w:val="en-US" w:eastAsia="en-US"/>
            </w:rPr>
            <w:tab/>
          </w:r>
          <w:r>
            <w:rPr>
              <w:lang w:val="en-US" w:eastAsia="en-US"/>
            </w:rPr>
            <w:t>Scope</w:t>
            <w:tab/>
          </w:r>
          <w:hyperlink w:anchor="__RefHeading___Toc129287304">
            <w:r>
              <w:rPr>
                <w:rStyle w:val="IndexLink"/>
                <w:lang w:val="en-US" w:eastAsia="en-US"/>
              </w:rPr>
              <w:t>7</w:t>
            </w:r>
          </w:hyperlink>
        </w:p>
        <w:p>
          <w:pPr>
            <w:pStyle w:val="Contents1"/>
            <w:rPr>
              <w:rFonts w:ascii="DengXian;DengXian" w:hAnsi="DengXian;DengXian" w:eastAsia="DengXian;DengXian" w:cs="DengXian;DengXian"/>
              <w:kern w:val="2"/>
              <w:sz w:val="21"/>
              <w:szCs w:val="22"/>
              <w:lang w:val="en-US" w:eastAsia="en-US"/>
            </w:rPr>
          </w:pPr>
          <w:r>
            <w:rPr>
              <w:lang w:val="en-US" w:eastAsia="en-US"/>
            </w:rPr>
            <w:t>2</w:t>
          </w:r>
          <w:r>
            <w:rPr>
              <w:rFonts w:eastAsia="DengXian;DengXian" w:cs="DengXian;DengXian" w:ascii="DengXian;DengXian" w:hAnsi="DengXian;DengXian"/>
              <w:kern w:val="2"/>
              <w:sz w:val="21"/>
              <w:szCs w:val="22"/>
              <w:lang w:val="en-US" w:eastAsia="en-US"/>
            </w:rPr>
            <w:tab/>
          </w:r>
          <w:r>
            <w:rPr>
              <w:lang w:val="en-US" w:eastAsia="en-US"/>
            </w:rPr>
            <w:t>References</w:t>
            <w:tab/>
          </w:r>
          <w:hyperlink w:anchor="__RefHeading___Toc129287305">
            <w:r>
              <w:rPr>
                <w:rStyle w:val="IndexLink"/>
                <w:lang w:val="en-US" w:eastAsia="en-US"/>
              </w:rPr>
              <w:t>7</w:t>
            </w:r>
          </w:hyperlink>
        </w:p>
        <w:p>
          <w:pPr>
            <w:pStyle w:val="Contents1"/>
            <w:rPr>
              <w:rFonts w:ascii="DengXian;DengXian" w:hAnsi="DengXian;DengXian" w:eastAsia="DengXian;DengXian" w:cs="DengXian;DengXian"/>
              <w:kern w:val="2"/>
              <w:sz w:val="21"/>
              <w:szCs w:val="22"/>
              <w:lang w:val="en-US" w:eastAsia="en-US"/>
            </w:rPr>
          </w:pPr>
          <w:r>
            <w:rPr>
              <w:lang w:val="en-US" w:eastAsia="en-US"/>
            </w:rPr>
            <w:t>3</w:t>
          </w:r>
          <w:r>
            <w:rPr>
              <w:rFonts w:eastAsia="DengXian;DengXian" w:cs="DengXian;DengXian" w:ascii="DengXian;DengXian" w:hAnsi="DengXian;DengXian"/>
              <w:kern w:val="2"/>
              <w:sz w:val="21"/>
              <w:szCs w:val="22"/>
              <w:lang w:val="en-US" w:eastAsia="en-US"/>
            </w:rPr>
            <w:tab/>
          </w:r>
          <w:r>
            <w:rPr>
              <w:lang w:val="en-US" w:eastAsia="en-US"/>
            </w:rPr>
            <w:t>Definitions and abbreviations</w:t>
            <w:tab/>
          </w:r>
          <w:hyperlink w:anchor="__RefHeading___Toc129287306">
            <w:r>
              <w:rPr>
                <w:rStyle w:val="IndexLink"/>
                <w:lang w:val="en-US" w:eastAsia="en-US"/>
              </w:rPr>
              <w:t>8</w:t>
            </w:r>
          </w:hyperlink>
        </w:p>
        <w:p>
          <w:pPr>
            <w:pStyle w:val="Contents2"/>
            <w:rPr>
              <w:rFonts w:ascii="DengXian;DengXian" w:hAnsi="DengXian;DengXian" w:eastAsia="DengXian;DengXian" w:cs="DengXian;DengXian"/>
              <w:kern w:val="2"/>
              <w:sz w:val="21"/>
              <w:szCs w:val="22"/>
              <w:lang w:val="en-US" w:eastAsia="en-US"/>
            </w:rPr>
          </w:pPr>
          <w:r>
            <w:rPr>
              <w:lang w:val="en-US" w:eastAsia="en-US"/>
            </w:rPr>
            <w:t>3.1</w:t>
          </w:r>
          <w:r>
            <w:rPr>
              <w:rFonts w:eastAsia="DengXian;DengXian" w:cs="DengXian;DengXian" w:ascii="DengXian;DengXian" w:hAnsi="DengXian;DengXian"/>
              <w:kern w:val="2"/>
              <w:sz w:val="21"/>
              <w:szCs w:val="22"/>
              <w:lang w:val="en-US" w:eastAsia="en-US"/>
            </w:rPr>
            <w:tab/>
          </w:r>
          <w:r>
            <w:rPr>
              <w:lang w:val="en-US" w:eastAsia="en-US"/>
            </w:rPr>
            <w:t>Definitions</w:t>
            <w:tab/>
          </w:r>
          <w:hyperlink w:anchor="__RefHeading___Toc129287307">
            <w:r>
              <w:rPr>
                <w:rStyle w:val="IndexLink"/>
                <w:lang w:val="en-US" w:eastAsia="en-US"/>
              </w:rPr>
              <w:t>8</w:t>
            </w:r>
          </w:hyperlink>
        </w:p>
        <w:p>
          <w:pPr>
            <w:pStyle w:val="Contents2"/>
            <w:rPr>
              <w:rFonts w:ascii="DengXian;DengXian" w:hAnsi="DengXian;DengXian" w:eastAsia="DengXian;DengXian" w:cs="DengXian;DengXian"/>
              <w:kern w:val="2"/>
              <w:sz w:val="21"/>
              <w:szCs w:val="22"/>
              <w:lang w:val="en-US" w:eastAsia="en-US"/>
            </w:rPr>
          </w:pPr>
          <w:r>
            <w:rPr>
              <w:lang w:val="en-US" w:eastAsia="en-US"/>
            </w:rPr>
            <w:t>3.2</w:t>
          </w:r>
          <w:r>
            <w:rPr>
              <w:rFonts w:eastAsia="DengXian;DengXian" w:cs="DengXian;DengXian" w:ascii="DengXian;DengXian" w:hAnsi="DengXian;DengXian"/>
              <w:kern w:val="2"/>
              <w:sz w:val="21"/>
              <w:szCs w:val="22"/>
              <w:lang w:val="en-US" w:eastAsia="en-US"/>
            </w:rPr>
            <w:tab/>
          </w:r>
          <w:r>
            <w:rPr>
              <w:lang w:val="en-US" w:eastAsia="en-US"/>
            </w:rPr>
            <w:t>Abbreviations</w:t>
            <w:tab/>
          </w:r>
          <w:hyperlink w:anchor="__RefHeading___Toc129287308">
            <w:r>
              <w:rPr>
                <w:rStyle w:val="IndexLink"/>
                <w:lang w:val="en-US" w:eastAsia="en-US"/>
              </w:rPr>
              <w:t>8</w:t>
            </w:r>
          </w:hyperlink>
        </w:p>
        <w:p>
          <w:pPr>
            <w:pStyle w:val="Contents1"/>
            <w:rPr>
              <w:rFonts w:ascii="DengXian;DengXian" w:hAnsi="DengXian;DengXian" w:eastAsia="DengXian;DengXian" w:cs="DengXian;DengXian"/>
              <w:kern w:val="2"/>
              <w:sz w:val="21"/>
              <w:szCs w:val="22"/>
              <w:lang w:val="en-US" w:eastAsia="en-US"/>
            </w:rPr>
          </w:pPr>
          <w:r>
            <w:rPr>
              <w:rFonts w:eastAsia="Times New Roman"/>
              <w:lang w:val="en-US" w:eastAsia="en-US"/>
            </w:rPr>
            <w:t>4</w:t>
          </w:r>
          <w:r>
            <w:rPr>
              <w:rFonts w:eastAsia="DengXian;DengXian" w:cs="DengXian;DengXian" w:ascii="DengXian;DengXian" w:hAnsi="DengXian;DengXian"/>
              <w:kern w:val="2"/>
              <w:sz w:val="21"/>
              <w:szCs w:val="22"/>
              <w:lang w:val="en-US" w:eastAsia="en-US"/>
            </w:rPr>
            <w:tab/>
          </w:r>
          <w:r>
            <w:rPr>
              <w:rFonts w:eastAsia="Times New Roman"/>
              <w:lang w:val="en-US" w:eastAsia="en-US"/>
            </w:rPr>
            <w:t>Services offered by the NWDAF</w:t>
          </w:r>
          <w:r>
            <w:rPr>
              <w:lang w:val="en-US" w:eastAsia="en-US"/>
            </w:rPr>
            <w:tab/>
          </w:r>
          <w:hyperlink w:anchor="__RefHeading___Toc129287309">
            <w:r>
              <w:rPr>
                <w:rStyle w:val="IndexLink"/>
                <w:lang w:val="en-US" w:eastAsia="en-US"/>
              </w:rPr>
              <w:t>9</w:t>
            </w:r>
          </w:hyperlink>
        </w:p>
        <w:p>
          <w:pPr>
            <w:pStyle w:val="Contents2"/>
            <w:rPr>
              <w:rFonts w:ascii="DengXian;DengXian" w:hAnsi="DengXian;DengXian" w:eastAsia="DengXian;DengXian" w:cs="DengXian;DengXian"/>
              <w:kern w:val="2"/>
              <w:sz w:val="21"/>
              <w:szCs w:val="22"/>
              <w:lang w:val="en-US" w:eastAsia="en-US"/>
            </w:rPr>
          </w:pPr>
          <w:r>
            <w:rPr>
              <w:lang w:val="en-US" w:eastAsia="en-US"/>
            </w:rPr>
            <w:t>4.1</w:t>
          </w:r>
          <w:r>
            <w:rPr>
              <w:rFonts w:eastAsia="DengXian;DengXian" w:cs="DengXian;DengXian" w:ascii="DengXian;DengXian" w:hAnsi="DengXian;DengXian"/>
              <w:kern w:val="2"/>
              <w:sz w:val="21"/>
              <w:szCs w:val="22"/>
              <w:lang w:val="en-US" w:eastAsia="en-US"/>
            </w:rPr>
            <w:tab/>
          </w:r>
          <w:r>
            <w:rPr>
              <w:lang w:val="en-US" w:eastAsia="en-US"/>
            </w:rPr>
            <w:t>Introduction</w:t>
            <w:tab/>
          </w:r>
          <w:hyperlink w:anchor="__RefHeading___Toc129287310">
            <w:r>
              <w:rPr>
                <w:rStyle w:val="IndexLink"/>
                <w:lang w:val="en-US" w:eastAsia="en-US"/>
              </w:rPr>
              <w:t>9</w:t>
            </w:r>
          </w:hyperlink>
        </w:p>
        <w:p>
          <w:pPr>
            <w:pStyle w:val="Contents2"/>
            <w:rPr>
              <w:rFonts w:ascii="DengXian;DengXian" w:hAnsi="DengXian;DengXian" w:eastAsia="DengXian;DengXian" w:cs="DengXian;DengXian"/>
              <w:kern w:val="2"/>
              <w:sz w:val="21"/>
              <w:szCs w:val="22"/>
              <w:lang w:val="en-US" w:eastAsia="en-US"/>
            </w:rPr>
          </w:pPr>
          <w:r>
            <w:rPr>
              <w:lang w:val="en-US" w:eastAsia="en-US"/>
            </w:rPr>
            <w:t>4.2</w:t>
          </w:r>
          <w:r>
            <w:rPr>
              <w:rFonts w:eastAsia="DengXian;DengXian" w:cs="DengXian;DengXian" w:ascii="DengXian;DengXian" w:hAnsi="DengXian;DengXian"/>
              <w:kern w:val="2"/>
              <w:sz w:val="21"/>
              <w:szCs w:val="22"/>
              <w:lang w:val="en-US" w:eastAsia="en-US"/>
            </w:rPr>
            <w:tab/>
          </w:r>
          <w:r>
            <w:rPr>
              <w:lang w:val="en-US" w:eastAsia="en-US"/>
            </w:rPr>
            <w:t>Nnwdaf_EventsSubscription Service</w:t>
            <w:tab/>
          </w:r>
          <w:hyperlink w:anchor="__RefHeading___Toc129287311">
            <w:r>
              <w:rPr>
                <w:rStyle w:val="IndexLink"/>
                <w:lang w:val="en-US" w:eastAsia="en-US"/>
              </w:rPr>
              <w:t>9</w:t>
            </w:r>
          </w:hyperlink>
        </w:p>
        <w:p>
          <w:pPr>
            <w:pStyle w:val="Contents3"/>
            <w:rPr>
              <w:rFonts w:ascii="DengXian;DengXian" w:hAnsi="DengXian;DengXian" w:eastAsia="DengXian;DengXian" w:cs="DengXian;DengXian"/>
              <w:kern w:val="2"/>
              <w:sz w:val="21"/>
              <w:szCs w:val="22"/>
              <w:lang w:val="en-US" w:eastAsia="en-US"/>
            </w:rPr>
          </w:pPr>
          <w:r>
            <w:rPr>
              <w:lang w:val="en-US" w:eastAsia="en-US"/>
            </w:rPr>
            <w:t>4.2.1</w:t>
          </w:r>
          <w:r>
            <w:rPr>
              <w:rFonts w:eastAsia="DengXian;DengXian" w:cs="DengXian;DengXian" w:ascii="DengXian;DengXian" w:hAnsi="DengXian;DengXian"/>
              <w:kern w:val="2"/>
              <w:sz w:val="21"/>
              <w:szCs w:val="22"/>
              <w:lang w:val="en-US" w:eastAsia="en-US"/>
            </w:rPr>
            <w:tab/>
          </w:r>
          <w:r>
            <w:rPr>
              <w:lang w:val="en-US" w:eastAsia="en-US"/>
            </w:rPr>
            <w:t>Service Description</w:t>
            <w:tab/>
          </w:r>
          <w:hyperlink w:anchor="__RefHeading___Toc129287312">
            <w:r>
              <w:rPr>
                <w:rStyle w:val="IndexLink"/>
                <w:lang w:val="en-US" w:eastAsia="en-US"/>
              </w:rPr>
              <w:t>9</w:t>
            </w:r>
          </w:hyperlink>
        </w:p>
        <w:p>
          <w:pPr>
            <w:pStyle w:val="Contents4"/>
            <w:rPr>
              <w:rFonts w:ascii="DengXian;DengXian" w:hAnsi="DengXian;DengXian" w:eastAsia="DengXian;DengXian" w:cs="DengXian;DengXian"/>
              <w:kern w:val="2"/>
              <w:sz w:val="21"/>
              <w:szCs w:val="22"/>
              <w:lang w:val="en-US" w:eastAsia="en-US"/>
            </w:rPr>
          </w:pPr>
          <w:r>
            <w:rPr>
              <w:lang w:val="en-US" w:eastAsia="en-US"/>
            </w:rPr>
            <w:t>4.2.1.1</w:t>
          </w:r>
          <w:r>
            <w:rPr>
              <w:rFonts w:eastAsia="DengXian;DengXian" w:cs="DengXian;DengXian" w:ascii="DengXian;DengXian" w:hAnsi="DengXian;DengXian"/>
              <w:kern w:val="2"/>
              <w:sz w:val="21"/>
              <w:szCs w:val="22"/>
              <w:lang w:val="en-US" w:eastAsia="en-US"/>
            </w:rPr>
            <w:tab/>
          </w:r>
          <w:r>
            <w:rPr>
              <w:lang w:val="en-US" w:eastAsia="en-US"/>
            </w:rPr>
            <w:t>Overview</w:t>
            <w:tab/>
          </w:r>
          <w:hyperlink w:anchor="__RefHeading___Toc129287313">
            <w:r>
              <w:rPr>
                <w:rStyle w:val="IndexLink"/>
                <w:lang w:val="en-US" w:eastAsia="en-US"/>
              </w:rPr>
              <w:t>9</w:t>
            </w:r>
          </w:hyperlink>
        </w:p>
        <w:p>
          <w:pPr>
            <w:pStyle w:val="Contents4"/>
            <w:rPr>
              <w:rFonts w:ascii="DengXian;DengXian" w:hAnsi="DengXian;DengXian" w:eastAsia="DengXian;DengXian" w:cs="DengXian;DengXian"/>
              <w:kern w:val="2"/>
              <w:sz w:val="21"/>
              <w:szCs w:val="22"/>
              <w:lang w:val="en-US" w:eastAsia="en-US"/>
            </w:rPr>
          </w:pPr>
          <w:r>
            <w:rPr>
              <w:lang w:val="en-US" w:eastAsia="en-US"/>
            </w:rPr>
            <w:t>4.2.1.2</w:t>
          </w:r>
          <w:r>
            <w:rPr>
              <w:rFonts w:eastAsia="DengXian;DengXian" w:cs="DengXian;DengXian" w:ascii="DengXian;DengXian" w:hAnsi="DengXian;DengXian"/>
              <w:kern w:val="2"/>
              <w:sz w:val="21"/>
              <w:szCs w:val="22"/>
              <w:lang w:val="en-US" w:eastAsia="en-US"/>
            </w:rPr>
            <w:tab/>
          </w:r>
          <w:r>
            <w:rPr>
              <w:lang w:val="en-US" w:eastAsia="en-US"/>
            </w:rPr>
            <w:t>Service Architecture</w:t>
            <w:tab/>
          </w:r>
          <w:hyperlink w:anchor="__RefHeading___Toc129287314">
            <w:r>
              <w:rPr>
                <w:rStyle w:val="IndexLink"/>
                <w:lang w:val="en-US" w:eastAsia="en-US"/>
              </w:rPr>
              <w:t>10</w:t>
            </w:r>
          </w:hyperlink>
        </w:p>
        <w:p>
          <w:pPr>
            <w:pStyle w:val="Contents4"/>
            <w:rPr>
              <w:rFonts w:ascii="DengXian;DengXian" w:hAnsi="DengXian;DengXian" w:eastAsia="DengXian;DengXian" w:cs="DengXian;DengXian"/>
              <w:kern w:val="2"/>
              <w:sz w:val="21"/>
              <w:szCs w:val="22"/>
              <w:lang w:val="en-US" w:eastAsia="en-US"/>
            </w:rPr>
          </w:pPr>
          <w:r>
            <w:rPr>
              <w:lang w:val="en-US" w:eastAsia="en-US"/>
            </w:rPr>
            <w:t>4.2.1.3</w:t>
          </w:r>
          <w:r>
            <w:rPr>
              <w:rFonts w:eastAsia="DengXian;DengXian" w:cs="DengXian;DengXian" w:ascii="DengXian;DengXian" w:hAnsi="DengXian;DengXian"/>
              <w:kern w:val="2"/>
              <w:sz w:val="21"/>
              <w:szCs w:val="22"/>
              <w:lang w:val="en-US" w:eastAsia="en-US"/>
            </w:rPr>
            <w:tab/>
          </w:r>
          <w:r>
            <w:rPr>
              <w:lang w:val="en-US" w:eastAsia="en-US"/>
            </w:rPr>
            <w:t>Network Functions</w:t>
          </w:r>
          <w:r>
            <w:rPr>
              <w:lang w:val="en-US" w:eastAsia="en-US"/>
            </w:rPr>
            <w:tab/>
          </w:r>
          <w:hyperlink w:anchor="__RefHeading___Toc129287315">
            <w:r>
              <w:rPr>
                <w:rStyle w:val="IndexLink"/>
                <w:lang w:val="en-US" w:eastAsia="en-US"/>
              </w:rPr>
              <w:t>11</w:t>
            </w:r>
          </w:hyperlink>
        </w:p>
        <w:p>
          <w:pPr>
            <w:pStyle w:val="Contents5"/>
            <w:rPr>
              <w:rFonts w:ascii="DengXian;DengXian" w:hAnsi="DengXian;DengXian" w:eastAsia="DengXian;DengXian" w:cs="DengXian;DengXian"/>
              <w:kern w:val="2"/>
              <w:sz w:val="21"/>
              <w:szCs w:val="22"/>
              <w:lang w:val="en-US" w:eastAsia="en-US"/>
            </w:rPr>
          </w:pPr>
          <w:r>
            <w:rPr>
              <w:lang w:val="en-US" w:eastAsia="en-US"/>
            </w:rPr>
            <w:t>4.2.1.3.1</w:t>
          </w:r>
          <w:r>
            <w:rPr>
              <w:rFonts w:eastAsia="DengXian;DengXian" w:cs="DengXian;DengXian" w:ascii="DengXian;DengXian" w:hAnsi="DengXian;DengXian"/>
              <w:kern w:val="2"/>
              <w:sz w:val="21"/>
              <w:szCs w:val="22"/>
              <w:lang w:val="en-US" w:eastAsia="en-US"/>
            </w:rPr>
            <w:tab/>
          </w:r>
          <w:r>
            <w:rPr>
              <w:lang w:val="en-US" w:eastAsia="en-US"/>
            </w:rPr>
            <w:t>Network Data Analytics Function (NWDAF)</w:t>
            <w:tab/>
          </w:r>
          <w:hyperlink w:anchor="__RefHeading___Toc129287316">
            <w:r>
              <w:rPr>
                <w:rStyle w:val="IndexLink"/>
                <w:lang w:val="en-US" w:eastAsia="en-US"/>
              </w:rPr>
              <w:t>11</w:t>
            </w:r>
          </w:hyperlink>
        </w:p>
        <w:p>
          <w:pPr>
            <w:pStyle w:val="Contents5"/>
            <w:rPr>
              <w:rFonts w:ascii="DengXian;DengXian" w:hAnsi="DengXian;DengXian" w:eastAsia="DengXian;DengXian" w:cs="DengXian;DengXian"/>
              <w:kern w:val="2"/>
              <w:sz w:val="21"/>
              <w:szCs w:val="22"/>
              <w:lang w:val="en-US" w:eastAsia="en-US"/>
            </w:rPr>
          </w:pPr>
          <w:r>
            <w:rPr>
              <w:lang w:val="en-US" w:eastAsia="en-US"/>
            </w:rPr>
            <w:t>4.2.1.3.2</w:t>
          </w:r>
          <w:r>
            <w:rPr>
              <w:rFonts w:eastAsia="DengXian;DengXian" w:cs="DengXian;DengXian" w:ascii="DengXian;DengXian" w:hAnsi="DengXian;DengXian"/>
              <w:kern w:val="2"/>
              <w:sz w:val="21"/>
              <w:szCs w:val="22"/>
              <w:lang w:val="en-US" w:eastAsia="en-US"/>
            </w:rPr>
            <w:tab/>
          </w:r>
          <w:r>
            <w:rPr>
              <w:lang w:val="en-US" w:eastAsia="en-US"/>
            </w:rPr>
            <w:t>NF Service Consumers</w:t>
            <w:tab/>
          </w:r>
          <w:hyperlink w:anchor="__RefHeading___Toc129287317">
            <w:r>
              <w:rPr>
                <w:rStyle w:val="IndexLink"/>
                <w:lang w:val="en-US" w:eastAsia="en-US"/>
              </w:rPr>
              <w:t>11</w:t>
            </w:r>
          </w:hyperlink>
        </w:p>
        <w:p>
          <w:pPr>
            <w:pStyle w:val="Contents3"/>
            <w:rPr>
              <w:rFonts w:ascii="DengXian;DengXian" w:hAnsi="DengXian;DengXian" w:eastAsia="DengXian;DengXian" w:cs="DengXian;DengXian"/>
              <w:kern w:val="2"/>
              <w:sz w:val="21"/>
              <w:szCs w:val="22"/>
              <w:lang w:val="en-US" w:eastAsia="en-US"/>
            </w:rPr>
          </w:pPr>
          <w:r>
            <w:rPr>
              <w:lang w:val="en-US" w:eastAsia="en-US"/>
            </w:rPr>
            <w:t>4.2.2</w:t>
          </w:r>
          <w:r>
            <w:rPr>
              <w:rFonts w:eastAsia="DengXian;DengXian" w:cs="DengXian;DengXian" w:ascii="DengXian;DengXian" w:hAnsi="DengXian;DengXian"/>
              <w:kern w:val="2"/>
              <w:sz w:val="21"/>
              <w:szCs w:val="22"/>
              <w:lang w:val="en-US" w:eastAsia="en-US"/>
            </w:rPr>
            <w:tab/>
          </w:r>
          <w:r>
            <w:rPr>
              <w:lang w:val="en-US" w:eastAsia="en-US"/>
            </w:rPr>
            <w:t>Service Operations</w:t>
            <w:tab/>
          </w:r>
          <w:hyperlink w:anchor="__RefHeading___Toc129287318">
            <w:r>
              <w:rPr>
                <w:rStyle w:val="IndexLink"/>
                <w:lang w:val="en-US" w:eastAsia="en-US"/>
              </w:rPr>
              <w:t>13</w:t>
            </w:r>
          </w:hyperlink>
        </w:p>
        <w:p>
          <w:pPr>
            <w:pStyle w:val="Contents4"/>
            <w:rPr>
              <w:rFonts w:ascii="DengXian;DengXian" w:hAnsi="DengXian;DengXian" w:eastAsia="DengXian;DengXian" w:cs="DengXian;DengXian"/>
              <w:kern w:val="2"/>
              <w:sz w:val="21"/>
              <w:szCs w:val="22"/>
              <w:lang w:val="en-US" w:eastAsia="en-US"/>
            </w:rPr>
          </w:pPr>
          <w:r>
            <w:rPr>
              <w:lang w:val="en-US" w:eastAsia="en-US"/>
            </w:rPr>
            <w:t>4.2.2.1</w:t>
          </w:r>
          <w:r>
            <w:rPr>
              <w:rFonts w:eastAsia="DengXian;DengXian" w:cs="DengXian;DengXian" w:ascii="DengXian;DengXian" w:hAnsi="DengXian;DengXian"/>
              <w:kern w:val="2"/>
              <w:sz w:val="21"/>
              <w:szCs w:val="22"/>
              <w:lang w:val="en-US" w:eastAsia="en-US"/>
            </w:rPr>
            <w:tab/>
          </w:r>
          <w:r>
            <w:rPr>
              <w:lang w:val="en-US" w:eastAsia="en-US"/>
            </w:rPr>
            <w:t>Introduction</w:t>
            <w:tab/>
          </w:r>
          <w:hyperlink w:anchor="__RefHeading___Toc129287319">
            <w:r>
              <w:rPr>
                <w:rStyle w:val="IndexLink"/>
                <w:lang w:val="en-US" w:eastAsia="en-US"/>
              </w:rPr>
              <w:t>13</w:t>
            </w:r>
          </w:hyperlink>
        </w:p>
        <w:p>
          <w:pPr>
            <w:pStyle w:val="Contents4"/>
            <w:rPr>
              <w:rFonts w:ascii="DengXian;DengXian" w:hAnsi="DengXian;DengXian" w:eastAsia="DengXian;DengXian" w:cs="DengXian;DengXian"/>
              <w:kern w:val="2"/>
              <w:sz w:val="21"/>
              <w:szCs w:val="22"/>
              <w:lang w:val="en-US" w:eastAsia="en-US"/>
            </w:rPr>
          </w:pPr>
          <w:r>
            <w:rPr>
              <w:lang w:val="en-US" w:eastAsia="en-US"/>
            </w:rPr>
            <w:t>4.2.2.2</w:t>
          </w:r>
          <w:r>
            <w:rPr>
              <w:rFonts w:eastAsia="DengXian;DengXian" w:cs="DengXian;DengXian" w:ascii="DengXian;DengXian" w:hAnsi="DengXian;DengXian"/>
              <w:kern w:val="2"/>
              <w:sz w:val="21"/>
              <w:szCs w:val="22"/>
              <w:lang w:val="en-US" w:eastAsia="en-US"/>
            </w:rPr>
            <w:tab/>
          </w:r>
          <w:r>
            <w:rPr>
              <w:lang w:val="en-US" w:eastAsia="en-US"/>
            </w:rPr>
            <w:t>Nnwdaf_EventsSubscription_Subscribe service operation</w:t>
            <w:tab/>
          </w:r>
          <w:hyperlink w:anchor="__RefHeading___Toc129287320">
            <w:r>
              <w:rPr>
                <w:rStyle w:val="IndexLink"/>
                <w:lang w:val="en-US" w:eastAsia="en-US"/>
              </w:rPr>
              <w:t>13</w:t>
            </w:r>
          </w:hyperlink>
        </w:p>
        <w:p>
          <w:pPr>
            <w:pStyle w:val="Contents5"/>
            <w:rPr>
              <w:rFonts w:ascii="DengXian;DengXian" w:hAnsi="DengXian;DengXian" w:eastAsia="DengXian;DengXian" w:cs="DengXian;DengXian"/>
              <w:kern w:val="2"/>
              <w:sz w:val="21"/>
              <w:szCs w:val="22"/>
              <w:lang w:val="en-US" w:eastAsia="en-US"/>
            </w:rPr>
          </w:pPr>
          <w:r>
            <w:rPr>
              <w:lang w:val="en-US" w:eastAsia="en-US"/>
            </w:rPr>
            <w:t>4.2.2.2.1</w:t>
          </w:r>
          <w:r>
            <w:rPr>
              <w:rFonts w:eastAsia="DengXian;DengXian" w:cs="DengXian;DengXian" w:ascii="DengXian;DengXian" w:hAnsi="DengXian;DengXian"/>
              <w:kern w:val="2"/>
              <w:sz w:val="21"/>
              <w:szCs w:val="22"/>
              <w:lang w:val="en-US" w:eastAsia="en-US"/>
            </w:rPr>
            <w:tab/>
          </w:r>
          <w:r>
            <w:rPr>
              <w:lang w:val="en-US" w:eastAsia="en-US"/>
            </w:rPr>
            <w:t>General</w:t>
            <w:tab/>
          </w:r>
          <w:hyperlink w:anchor="__RefHeading___Toc129287321">
            <w:r>
              <w:rPr>
                <w:rStyle w:val="IndexLink"/>
                <w:lang w:val="en-US" w:eastAsia="en-US"/>
              </w:rPr>
              <w:t>13</w:t>
            </w:r>
          </w:hyperlink>
        </w:p>
        <w:p>
          <w:pPr>
            <w:pStyle w:val="Contents5"/>
            <w:rPr>
              <w:rFonts w:ascii="DengXian;DengXian" w:hAnsi="DengXian;DengXian" w:eastAsia="DengXian;DengXian" w:cs="DengXian;DengXian"/>
              <w:kern w:val="2"/>
              <w:sz w:val="21"/>
              <w:szCs w:val="22"/>
              <w:lang w:val="en-US" w:eastAsia="en-US"/>
            </w:rPr>
          </w:pPr>
          <w:r>
            <w:rPr>
              <w:lang w:val="en-US" w:eastAsia="en-US"/>
            </w:rPr>
            <w:t>4.2.2.2.2</w:t>
          </w:r>
          <w:r>
            <w:rPr>
              <w:rFonts w:eastAsia="DengXian;DengXian" w:cs="DengXian;DengXian" w:ascii="DengXian;DengXian" w:hAnsi="DengXian;DengXian"/>
              <w:kern w:val="2"/>
              <w:sz w:val="21"/>
              <w:szCs w:val="22"/>
              <w:lang w:val="en-US" w:eastAsia="en-US"/>
            </w:rPr>
            <w:tab/>
          </w:r>
          <w:r>
            <w:rPr>
              <w:lang w:val="en-US" w:eastAsia="en-US"/>
            </w:rPr>
            <w:t>Subscription for event notifications</w:t>
            <w:tab/>
          </w:r>
          <w:hyperlink w:anchor="__RefHeading___Toc129287322">
            <w:r>
              <w:rPr>
                <w:rStyle w:val="IndexLink"/>
                <w:lang w:val="en-US" w:eastAsia="en-US"/>
              </w:rPr>
              <w:t>13</w:t>
            </w:r>
          </w:hyperlink>
        </w:p>
        <w:p>
          <w:pPr>
            <w:pStyle w:val="Contents5"/>
            <w:rPr>
              <w:rFonts w:ascii="DengXian;DengXian" w:hAnsi="DengXian;DengXian" w:eastAsia="DengXian;DengXian" w:cs="DengXian;DengXian"/>
              <w:kern w:val="2"/>
              <w:sz w:val="21"/>
              <w:szCs w:val="22"/>
              <w:lang w:val="en-US" w:eastAsia="en-US"/>
            </w:rPr>
          </w:pPr>
          <w:r>
            <w:rPr>
              <w:lang w:val="en-US" w:eastAsia="en-US"/>
            </w:rPr>
            <w:t>4.2.2.2.3</w:t>
          </w:r>
          <w:r>
            <w:rPr>
              <w:rFonts w:eastAsia="DengXian;DengXian" w:cs="DengXian;DengXian" w:ascii="DengXian;DengXian" w:hAnsi="DengXian;DengXian"/>
              <w:kern w:val="2"/>
              <w:sz w:val="21"/>
              <w:szCs w:val="22"/>
              <w:lang w:val="en-US" w:eastAsia="en-US"/>
            </w:rPr>
            <w:tab/>
          </w:r>
          <w:r>
            <w:rPr>
              <w:lang w:val="en-US" w:eastAsia="en-US"/>
            </w:rPr>
            <w:t>Update subscription for event notifications</w:t>
            <w:tab/>
          </w:r>
          <w:hyperlink w:anchor="__RefHeading___Toc129287323">
            <w:r>
              <w:rPr>
                <w:rStyle w:val="IndexLink"/>
                <w:lang w:val="en-US" w:eastAsia="en-US"/>
              </w:rPr>
              <w:t>17</w:t>
            </w:r>
          </w:hyperlink>
        </w:p>
        <w:p>
          <w:pPr>
            <w:pStyle w:val="Contents4"/>
            <w:rPr>
              <w:rFonts w:ascii="DengXian;DengXian" w:hAnsi="DengXian;DengXian" w:eastAsia="DengXian;DengXian" w:cs="DengXian;DengXian"/>
              <w:kern w:val="2"/>
              <w:sz w:val="21"/>
              <w:szCs w:val="22"/>
              <w:lang w:val="en-US" w:eastAsia="en-US"/>
            </w:rPr>
          </w:pPr>
          <w:r>
            <w:rPr>
              <w:lang w:val="en-US" w:eastAsia="en-US"/>
            </w:rPr>
            <w:t>4.2.2.3</w:t>
          </w:r>
          <w:r>
            <w:rPr>
              <w:rFonts w:eastAsia="DengXian;DengXian" w:cs="DengXian;DengXian" w:ascii="DengXian;DengXian" w:hAnsi="DengXian;DengXian"/>
              <w:kern w:val="2"/>
              <w:sz w:val="21"/>
              <w:szCs w:val="22"/>
              <w:lang w:val="en-US" w:eastAsia="en-US"/>
            </w:rPr>
            <w:tab/>
          </w:r>
          <w:r>
            <w:rPr>
              <w:lang w:val="en-US" w:eastAsia="en-US"/>
            </w:rPr>
            <w:t>Nnwdaf_EventsSubscription_Unsubscribe service operation</w:t>
            <w:tab/>
          </w:r>
          <w:hyperlink w:anchor="__RefHeading___Toc129287324">
            <w:r>
              <w:rPr>
                <w:rStyle w:val="IndexLink"/>
                <w:lang w:val="en-US" w:eastAsia="en-US"/>
              </w:rPr>
              <w:t>18</w:t>
            </w:r>
          </w:hyperlink>
        </w:p>
        <w:p>
          <w:pPr>
            <w:pStyle w:val="Contents5"/>
            <w:rPr>
              <w:rFonts w:ascii="DengXian;DengXian" w:hAnsi="DengXian;DengXian" w:eastAsia="DengXian;DengXian" w:cs="DengXian;DengXian"/>
              <w:kern w:val="2"/>
              <w:sz w:val="21"/>
              <w:szCs w:val="22"/>
              <w:lang w:val="en-US" w:eastAsia="en-US"/>
            </w:rPr>
          </w:pPr>
          <w:r>
            <w:rPr>
              <w:lang w:val="en-US" w:eastAsia="en-US"/>
            </w:rPr>
            <w:t>4.2.2.3.1</w:t>
          </w:r>
          <w:r>
            <w:rPr>
              <w:rFonts w:eastAsia="DengXian;DengXian" w:cs="DengXian;DengXian" w:ascii="DengXian;DengXian" w:hAnsi="DengXian;DengXian"/>
              <w:kern w:val="2"/>
              <w:sz w:val="21"/>
              <w:szCs w:val="22"/>
              <w:lang w:val="en-US" w:eastAsia="en-US"/>
            </w:rPr>
            <w:tab/>
          </w:r>
          <w:r>
            <w:rPr>
              <w:lang w:val="en-US" w:eastAsia="en-US"/>
            </w:rPr>
            <w:t>General</w:t>
            <w:tab/>
          </w:r>
          <w:hyperlink w:anchor="__RefHeading___Toc129287325">
            <w:r>
              <w:rPr>
                <w:rStyle w:val="IndexLink"/>
                <w:lang w:val="en-US" w:eastAsia="en-US"/>
              </w:rPr>
              <w:t>18</w:t>
            </w:r>
          </w:hyperlink>
        </w:p>
        <w:p>
          <w:pPr>
            <w:pStyle w:val="Contents5"/>
            <w:rPr>
              <w:rFonts w:ascii="DengXian;DengXian" w:hAnsi="DengXian;DengXian" w:eastAsia="DengXian;DengXian" w:cs="DengXian;DengXian"/>
              <w:kern w:val="2"/>
              <w:sz w:val="21"/>
              <w:szCs w:val="22"/>
              <w:lang w:val="en-US" w:eastAsia="en-US"/>
            </w:rPr>
          </w:pPr>
          <w:r>
            <w:rPr>
              <w:lang w:val="en-US" w:eastAsia="en-US"/>
            </w:rPr>
            <w:t>4.2.2.3.2</w:t>
          </w:r>
          <w:r>
            <w:rPr>
              <w:rFonts w:eastAsia="DengXian;DengXian" w:cs="DengXian;DengXian" w:ascii="DengXian;DengXian" w:hAnsi="DengXian;DengXian"/>
              <w:kern w:val="2"/>
              <w:sz w:val="21"/>
              <w:szCs w:val="22"/>
              <w:lang w:val="en-US" w:eastAsia="en-US"/>
            </w:rPr>
            <w:tab/>
          </w:r>
          <w:r>
            <w:rPr>
              <w:lang w:val="en-US" w:eastAsia="en-US"/>
            </w:rPr>
            <w:t>Unsubscribe from event notifications</w:t>
            <w:tab/>
          </w:r>
          <w:hyperlink w:anchor="__RefHeading___Toc129287326">
            <w:r>
              <w:rPr>
                <w:rStyle w:val="IndexLink"/>
                <w:lang w:val="en-US" w:eastAsia="en-US"/>
              </w:rPr>
              <w:t>19</w:t>
            </w:r>
          </w:hyperlink>
        </w:p>
        <w:p>
          <w:pPr>
            <w:pStyle w:val="Contents4"/>
            <w:rPr>
              <w:rFonts w:ascii="DengXian;DengXian" w:hAnsi="DengXian;DengXian" w:eastAsia="DengXian;DengXian" w:cs="DengXian;DengXian"/>
              <w:kern w:val="2"/>
              <w:sz w:val="21"/>
              <w:szCs w:val="22"/>
              <w:lang w:val="en-US" w:eastAsia="en-US"/>
            </w:rPr>
          </w:pPr>
          <w:r>
            <w:rPr>
              <w:lang w:val="en-US" w:eastAsia="en-US"/>
            </w:rPr>
            <w:t>4.2.2.4</w:t>
          </w:r>
          <w:r>
            <w:rPr>
              <w:rFonts w:eastAsia="DengXian;DengXian" w:cs="DengXian;DengXian" w:ascii="DengXian;DengXian" w:hAnsi="DengXian;DengXian"/>
              <w:kern w:val="2"/>
              <w:sz w:val="21"/>
              <w:szCs w:val="22"/>
              <w:lang w:val="en-US" w:eastAsia="en-US"/>
            </w:rPr>
            <w:tab/>
          </w:r>
          <w:r>
            <w:rPr>
              <w:lang w:val="en-US" w:eastAsia="en-US"/>
            </w:rPr>
            <w:t>Nnwdaf_EventsSubscription_Notify service operation</w:t>
            <w:tab/>
          </w:r>
          <w:hyperlink w:anchor="__RefHeading___Toc129287327">
            <w:r>
              <w:rPr>
                <w:rStyle w:val="IndexLink"/>
                <w:lang w:val="en-US" w:eastAsia="en-US"/>
              </w:rPr>
              <w:t>19</w:t>
            </w:r>
          </w:hyperlink>
        </w:p>
        <w:p>
          <w:pPr>
            <w:pStyle w:val="Contents5"/>
            <w:rPr>
              <w:rFonts w:ascii="DengXian;DengXian" w:hAnsi="DengXian;DengXian" w:eastAsia="DengXian;DengXian" w:cs="DengXian;DengXian"/>
              <w:kern w:val="2"/>
              <w:sz w:val="21"/>
              <w:szCs w:val="22"/>
              <w:lang w:val="en-US" w:eastAsia="en-US"/>
            </w:rPr>
          </w:pPr>
          <w:r>
            <w:rPr>
              <w:lang w:val="en-US" w:eastAsia="en-US"/>
            </w:rPr>
            <w:t>4.2.2.4.1</w:t>
          </w:r>
          <w:r>
            <w:rPr>
              <w:rFonts w:eastAsia="DengXian;DengXian" w:cs="DengXian;DengXian" w:ascii="DengXian;DengXian" w:hAnsi="DengXian;DengXian"/>
              <w:kern w:val="2"/>
              <w:sz w:val="21"/>
              <w:szCs w:val="22"/>
              <w:lang w:val="en-US" w:eastAsia="en-US"/>
            </w:rPr>
            <w:tab/>
          </w:r>
          <w:r>
            <w:rPr>
              <w:lang w:val="en-US" w:eastAsia="en-US"/>
            </w:rPr>
            <w:t>General</w:t>
            <w:tab/>
          </w:r>
          <w:hyperlink w:anchor="__RefHeading___Toc129287328">
            <w:r>
              <w:rPr>
                <w:rStyle w:val="IndexLink"/>
                <w:lang w:val="en-US" w:eastAsia="en-US"/>
              </w:rPr>
              <w:t>19</w:t>
            </w:r>
          </w:hyperlink>
        </w:p>
        <w:p>
          <w:pPr>
            <w:pStyle w:val="Contents5"/>
            <w:rPr>
              <w:rFonts w:ascii="DengXian;DengXian" w:hAnsi="DengXian;DengXian" w:eastAsia="DengXian;DengXian" w:cs="DengXian;DengXian"/>
              <w:kern w:val="2"/>
              <w:sz w:val="21"/>
              <w:szCs w:val="22"/>
              <w:lang w:val="en-US" w:eastAsia="en-US"/>
            </w:rPr>
          </w:pPr>
          <w:r>
            <w:rPr>
              <w:lang w:val="en-US" w:eastAsia="en-US"/>
            </w:rPr>
            <w:t>4.2.2.4.2</w:t>
          </w:r>
          <w:r>
            <w:rPr>
              <w:rFonts w:eastAsia="DengXian;DengXian" w:cs="DengXian;DengXian" w:ascii="DengXian;DengXian" w:hAnsi="DengXian;DengXian"/>
              <w:kern w:val="2"/>
              <w:sz w:val="21"/>
              <w:szCs w:val="22"/>
              <w:lang w:val="en-US" w:eastAsia="en-US"/>
            </w:rPr>
            <w:tab/>
          </w:r>
          <w:r>
            <w:rPr>
              <w:lang w:val="en-US" w:eastAsia="en-US"/>
            </w:rPr>
            <w:t>Notification about subscribed event</w:t>
            <w:tab/>
          </w:r>
          <w:hyperlink w:anchor="__RefHeading___Toc129287329">
            <w:r>
              <w:rPr>
                <w:rStyle w:val="IndexLink"/>
                <w:lang w:val="en-US" w:eastAsia="en-US"/>
              </w:rPr>
              <w:t>19</w:t>
            </w:r>
          </w:hyperlink>
        </w:p>
        <w:p>
          <w:pPr>
            <w:pStyle w:val="Contents2"/>
            <w:rPr>
              <w:rFonts w:ascii="DengXian;DengXian" w:hAnsi="DengXian;DengXian" w:eastAsia="DengXian;DengXian" w:cs="DengXian;DengXian"/>
              <w:kern w:val="2"/>
              <w:sz w:val="21"/>
              <w:szCs w:val="22"/>
              <w:lang w:val="en-US" w:eastAsia="en-US"/>
            </w:rPr>
          </w:pPr>
          <w:r>
            <w:rPr>
              <w:lang w:val="en-US" w:eastAsia="en-US"/>
            </w:rPr>
            <w:t>4.3</w:t>
          </w:r>
          <w:r>
            <w:rPr>
              <w:rFonts w:eastAsia="DengXian;DengXian" w:cs="DengXian;DengXian" w:ascii="DengXian;DengXian" w:hAnsi="DengXian;DengXian"/>
              <w:kern w:val="2"/>
              <w:sz w:val="21"/>
              <w:szCs w:val="22"/>
              <w:lang w:val="en-US" w:eastAsia="en-US"/>
            </w:rPr>
            <w:tab/>
          </w:r>
          <w:r>
            <w:rPr>
              <w:lang w:val="en-US" w:eastAsia="en-US"/>
            </w:rPr>
            <w:t>Nnwdaf_AnalyticsInfo Service</w:t>
            <w:tab/>
          </w:r>
          <w:hyperlink w:anchor="__RefHeading___Toc129287330">
            <w:r>
              <w:rPr>
                <w:rStyle w:val="IndexLink"/>
                <w:lang w:val="en-US" w:eastAsia="en-US"/>
              </w:rPr>
              <w:t>21</w:t>
            </w:r>
          </w:hyperlink>
        </w:p>
        <w:p>
          <w:pPr>
            <w:pStyle w:val="Contents3"/>
            <w:rPr>
              <w:rFonts w:ascii="DengXian;DengXian" w:hAnsi="DengXian;DengXian" w:eastAsia="DengXian;DengXian" w:cs="DengXian;DengXian"/>
              <w:kern w:val="2"/>
              <w:sz w:val="21"/>
              <w:szCs w:val="22"/>
              <w:lang w:val="en-US" w:eastAsia="en-US"/>
            </w:rPr>
          </w:pPr>
          <w:r>
            <w:rPr>
              <w:lang w:val="en-US" w:eastAsia="en-US"/>
            </w:rPr>
            <w:t>4.3.1</w:t>
          </w:r>
          <w:r>
            <w:rPr>
              <w:rFonts w:eastAsia="DengXian;DengXian" w:cs="DengXian;DengXian" w:ascii="DengXian;DengXian" w:hAnsi="DengXian;DengXian"/>
              <w:kern w:val="2"/>
              <w:sz w:val="21"/>
              <w:szCs w:val="22"/>
              <w:lang w:val="en-US" w:eastAsia="en-US"/>
            </w:rPr>
            <w:tab/>
          </w:r>
          <w:r>
            <w:rPr>
              <w:lang w:val="en-US" w:eastAsia="en-US"/>
            </w:rPr>
            <w:t>Service Description</w:t>
            <w:tab/>
          </w:r>
          <w:hyperlink w:anchor="__RefHeading___Toc129287331">
            <w:r>
              <w:rPr>
                <w:rStyle w:val="IndexLink"/>
                <w:lang w:val="en-US" w:eastAsia="en-US"/>
              </w:rPr>
              <w:t>21</w:t>
            </w:r>
          </w:hyperlink>
        </w:p>
        <w:p>
          <w:pPr>
            <w:pStyle w:val="Contents4"/>
            <w:rPr>
              <w:rFonts w:ascii="DengXian;DengXian" w:hAnsi="DengXian;DengXian" w:eastAsia="DengXian;DengXian" w:cs="DengXian;DengXian"/>
              <w:kern w:val="2"/>
              <w:sz w:val="21"/>
              <w:szCs w:val="22"/>
              <w:lang w:val="en-US" w:eastAsia="en-US"/>
            </w:rPr>
          </w:pPr>
          <w:r>
            <w:rPr>
              <w:lang w:val="en-US" w:eastAsia="en-US"/>
            </w:rPr>
            <w:t>4.3.1.1</w:t>
          </w:r>
          <w:r>
            <w:rPr>
              <w:rFonts w:eastAsia="DengXian;DengXian" w:cs="DengXian;DengXian" w:ascii="DengXian;DengXian" w:hAnsi="DengXian;DengXian"/>
              <w:kern w:val="2"/>
              <w:sz w:val="21"/>
              <w:szCs w:val="22"/>
              <w:lang w:val="en-US" w:eastAsia="en-US"/>
            </w:rPr>
            <w:tab/>
          </w:r>
          <w:r>
            <w:rPr>
              <w:lang w:val="en-US" w:eastAsia="en-US"/>
            </w:rPr>
            <w:t>Overview</w:t>
            <w:tab/>
          </w:r>
          <w:hyperlink w:anchor="__RefHeading___Toc129287332">
            <w:r>
              <w:rPr>
                <w:rStyle w:val="IndexLink"/>
                <w:lang w:val="en-US" w:eastAsia="en-US"/>
              </w:rPr>
              <w:t>21</w:t>
            </w:r>
          </w:hyperlink>
        </w:p>
        <w:p>
          <w:pPr>
            <w:pStyle w:val="Contents4"/>
            <w:rPr>
              <w:rFonts w:ascii="DengXian;DengXian" w:hAnsi="DengXian;DengXian" w:eastAsia="DengXian;DengXian" w:cs="DengXian;DengXian"/>
              <w:kern w:val="2"/>
              <w:sz w:val="21"/>
              <w:szCs w:val="22"/>
              <w:lang w:val="en-US" w:eastAsia="en-US"/>
            </w:rPr>
          </w:pPr>
          <w:r>
            <w:rPr>
              <w:lang w:val="en-US" w:eastAsia="en-US"/>
            </w:rPr>
            <w:t>4.3.1.2</w:t>
          </w:r>
          <w:r>
            <w:rPr>
              <w:rFonts w:eastAsia="DengXian;DengXian" w:cs="DengXian;DengXian" w:ascii="DengXian;DengXian" w:hAnsi="DengXian;DengXian"/>
              <w:kern w:val="2"/>
              <w:sz w:val="21"/>
              <w:szCs w:val="22"/>
              <w:lang w:val="en-US" w:eastAsia="en-US"/>
            </w:rPr>
            <w:tab/>
          </w:r>
          <w:r>
            <w:rPr>
              <w:lang w:val="en-US" w:eastAsia="en-US"/>
            </w:rPr>
            <w:t>Service Architecture</w:t>
            <w:tab/>
          </w:r>
          <w:hyperlink w:anchor="__RefHeading___Toc129287333">
            <w:r>
              <w:rPr>
                <w:rStyle w:val="IndexLink"/>
                <w:lang w:val="en-US" w:eastAsia="en-US"/>
              </w:rPr>
              <w:t>21</w:t>
            </w:r>
          </w:hyperlink>
        </w:p>
        <w:p>
          <w:pPr>
            <w:pStyle w:val="Contents4"/>
            <w:rPr>
              <w:rFonts w:ascii="DengXian;DengXian" w:hAnsi="DengXian;DengXian" w:eastAsia="DengXian;DengXian" w:cs="DengXian;DengXian"/>
              <w:kern w:val="2"/>
              <w:sz w:val="21"/>
              <w:szCs w:val="22"/>
              <w:lang w:val="en-US" w:eastAsia="en-US"/>
            </w:rPr>
          </w:pPr>
          <w:r>
            <w:rPr>
              <w:lang w:val="en-US" w:eastAsia="en-US"/>
            </w:rPr>
            <w:t>4.3.1.3</w:t>
          </w:r>
          <w:r>
            <w:rPr>
              <w:rFonts w:eastAsia="DengXian;DengXian" w:cs="DengXian;DengXian" w:ascii="DengXian;DengXian" w:hAnsi="DengXian;DengXian"/>
              <w:kern w:val="2"/>
              <w:sz w:val="21"/>
              <w:szCs w:val="22"/>
              <w:lang w:val="en-US" w:eastAsia="en-US"/>
            </w:rPr>
            <w:tab/>
          </w:r>
          <w:r>
            <w:rPr>
              <w:lang w:val="en-US" w:eastAsia="en-US"/>
            </w:rPr>
            <w:t>Network Functions</w:t>
          </w:r>
          <w:r>
            <w:rPr>
              <w:lang w:val="en-US" w:eastAsia="en-US"/>
            </w:rPr>
            <w:tab/>
          </w:r>
          <w:hyperlink w:anchor="__RefHeading___Toc129287334">
            <w:r>
              <w:rPr>
                <w:rStyle w:val="IndexLink"/>
                <w:lang w:val="en-US" w:eastAsia="en-US"/>
              </w:rPr>
              <w:t>22</w:t>
            </w:r>
          </w:hyperlink>
        </w:p>
        <w:p>
          <w:pPr>
            <w:pStyle w:val="Contents5"/>
            <w:rPr>
              <w:rFonts w:ascii="DengXian;DengXian" w:hAnsi="DengXian;DengXian" w:eastAsia="DengXian;DengXian" w:cs="DengXian;DengXian"/>
              <w:kern w:val="2"/>
              <w:sz w:val="21"/>
              <w:szCs w:val="22"/>
              <w:lang w:val="en-US" w:eastAsia="en-US"/>
            </w:rPr>
          </w:pPr>
          <w:r>
            <w:rPr>
              <w:lang w:val="en-US" w:eastAsia="en-US"/>
            </w:rPr>
            <w:t>4.3.1.3.1</w:t>
          </w:r>
          <w:r>
            <w:rPr>
              <w:rFonts w:eastAsia="DengXian;DengXian" w:cs="DengXian;DengXian" w:ascii="DengXian;DengXian" w:hAnsi="DengXian;DengXian"/>
              <w:kern w:val="2"/>
              <w:sz w:val="21"/>
              <w:szCs w:val="22"/>
              <w:lang w:val="en-US" w:eastAsia="en-US"/>
            </w:rPr>
            <w:tab/>
          </w:r>
          <w:r>
            <w:rPr>
              <w:lang w:val="en-US" w:eastAsia="en-US"/>
            </w:rPr>
            <w:t>Network Data Analytics Function (NWDAF)</w:t>
            <w:tab/>
          </w:r>
          <w:hyperlink w:anchor="__RefHeading___Toc129287335">
            <w:r>
              <w:rPr>
                <w:rStyle w:val="IndexLink"/>
                <w:lang w:val="en-US" w:eastAsia="en-US"/>
              </w:rPr>
              <w:t>22</w:t>
            </w:r>
          </w:hyperlink>
        </w:p>
        <w:p>
          <w:pPr>
            <w:pStyle w:val="Contents5"/>
            <w:rPr>
              <w:rFonts w:ascii="DengXian;DengXian" w:hAnsi="DengXian;DengXian" w:eastAsia="DengXian;DengXian" w:cs="DengXian;DengXian"/>
              <w:kern w:val="2"/>
              <w:sz w:val="21"/>
              <w:szCs w:val="22"/>
              <w:lang w:val="en-US" w:eastAsia="en-US"/>
            </w:rPr>
          </w:pPr>
          <w:r>
            <w:rPr>
              <w:lang w:val="en-US" w:eastAsia="en-US"/>
            </w:rPr>
            <w:t>4.3.1.3.2</w:t>
          </w:r>
          <w:r>
            <w:rPr>
              <w:rFonts w:eastAsia="DengXian;DengXian" w:cs="DengXian;DengXian" w:ascii="DengXian;DengXian" w:hAnsi="DengXian;DengXian"/>
              <w:kern w:val="2"/>
              <w:sz w:val="21"/>
              <w:szCs w:val="22"/>
              <w:lang w:val="en-US" w:eastAsia="en-US"/>
            </w:rPr>
            <w:tab/>
          </w:r>
          <w:r>
            <w:rPr>
              <w:lang w:val="en-US" w:eastAsia="en-US"/>
            </w:rPr>
            <w:t>NF Service Consumers</w:t>
            <w:tab/>
          </w:r>
          <w:hyperlink w:anchor="__RefHeading___Toc129287336">
            <w:r>
              <w:rPr>
                <w:rStyle w:val="IndexLink"/>
                <w:lang w:val="en-US" w:eastAsia="en-US"/>
              </w:rPr>
              <w:t>22</w:t>
            </w:r>
          </w:hyperlink>
        </w:p>
        <w:p>
          <w:pPr>
            <w:pStyle w:val="Contents3"/>
            <w:rPr>
              <w:rFonts w:ascii="DengXian;DengXian" w:hAnsi="DengXian;DengXian" w:eastAsia="DengXian;DengXian" w:cs="DengXian;DengXian"/>
              <w:kern w:val="2"/>
              <w:sz w:val="21"/>
              <w:szCs w:val="22"/>
              <w:lang w:val="en-US" w:eastAsia="en-US"/>
            </w:rPr>
          </w:pPr>
          <w:r>
            <w:rPr>
              <w:lang w:val="en-US" w:eastAsia="en-US"/>
            </w:rPr>
            <w:t>4.3.2</w:t>
          </w:r>
          <w:r>
            <w:rPr>
              <w:rFonts w:eastAsia="DengXian;DengXian" w:cs="DengXian;DengXian" w:ascii="DengXian;DengXian" w:hAnsi="DengXian;DengXian"/>
              <w:kern w:val="2"/>
              <w:sz w:val="21"/>
              <w:szCs w:val="22"/>
              <w:lang w:val="en-US" w:eastAsia="en-US"/>
            </w:rPr>
            <w:tab/>
          </w:r>
          <w:r>
            <w:rPr>
              <w:lang w:val="en-US" w:eastAsia="en-US"/>
            </w:rPr>
            <w:t>Service Operations</w:t>
            <w:tab/>
          </w:r>
          <w:hyperlink w:anchor="__RefHeading___Toc129287337">
            <w:r>
              <w:rPr>
                <w:rStyle w:val="IndexLink"/>
                <w:lang w:val="en-US" w:eastAsia="en-US"/>
              </w:rPr>
              <w:t>24</w:t>
            </w:r>
          </w:hyperlink>
        </w:p>
        <w:p>
          <w:pPr>
            <w:pStyle w:val="Contents4"/>
            <w:rPr>
              <w:rFonts w:ascii="DengXian;DengXian" w:hAnsi="DengXian;DengXian" w:eastAsia="DengXian;DengXian" w:cs="DengXian;DengXian"/>
              <w:kern w:val="2"/>
              <w:sz w:val="21"/>
              <w:szCs w:val="22"/>
              <w:lang w:val="en-US" w:eastAsia="en-US"/>
            </w:rPr>
          </w:pPr>
          <w:r>
            <w:rPr>
              <w:lang w:val="en-US" w:eastAsia="en-US"/>
            </w:rPr>
            <w:t>4.3.2.1</w:t>
          </w:r>
          <w:r>
            <w:rPr>
              <w:rFonts w:eastAsia="DengXian;DengXian" w:cs="DengXian;DengXian" w:ascii="DengXian;DengXian" w:hAnsi="DengXian;DengXian"/>
              <w:kern w:val="2"/>
              <w:sz w:val="21"/>
              <w:szCs w:val="22"/>
              <w:lang w:val="en-US" w:eastAsia="en-US"/>
            </w:rPr>
            <w:tab/>
          </w:r>
          <w:r>
            <w:rPr>
              <w:lang w:val="en-US" w:eastAsia="en-US"/>
            </w:rPr>
            <w:t>Introduction</w:t>
            <w:tab/>
          </w:r>
          <w:hyperlink w:anchor="__RefHeading___Toc129287338">
            <w:r>
              <w:rPr>
                <w:rStyle w:val="IndexLink"/>
                <w:lang w:val="en-US" w:eastAsia="en-US"/>
              </w:rPr>
              <w:t>24</w:t>
            </w:r>
          </w:hyperlink>
        </w:p>
        <w:p>
          <w:pPr>
            <w:pStyle w:val="Contents4"/>
            <w:rPr>
              <w:rFonts w:ascii="DengXian;DengXian" w:hAnsi="DengXian;DengXian" w:eastAsia="DengXian;DengXian" w:cs="DengXian;DengXian"/>
              <w:kern w:val="2"/>
              <w:sz w:val="21"/>
              <w:szCs w:val="22"/>
              <w:lang w:val="en-US" w:eastAsia="en-US"/>
            </w:rPr>
          </w:pPr>
          <w:r>
            <w:rPr>
              <w:lang w:val="en-US" w:eastAsia="en-US"/>
            </w:rPr>
            <w:t>4.3.2.2</w:t>
          </w:r>
          <w:r>
            <w:rPr>
              <w:rFonts w:eastAsia="DengXian;DengXian" w:cs="DengXian;DengXian" w:ascii="DengXian;DengXian" w:hAnsi="DengXian;DengXian"/>
              <w:kern w:val="2"/>
              <w:sz w:val="21"/>
              <w:szCs w:val="22"/>
              <w:lang w:val="en-US" w:eastAsia="en-US"/>
            </w:rPr>
            <w:tab/>
          </w:r>
          <w:r>
            <w:rPr>
              <w:lang w:val="en-US" w:eastAsia="en-US"/>
            </w:rPr>
            <w:t>Nnwdaf_AnalyticsInfo_Request service operation</w:t>
            <w:tab/>
          </w:r>
          <w:hyperlink w:anchor="__RefHeading___Toc129287339">
            <w:r>
              <w:rPr>
                <w:rStyle w:val="IndexLink"/>
                <w:lang w:val="en-US" w:eastAsia="en-US"/>
              </w:rPr>
              <w:t>24</w:t>
            </w:r>
          </w:hyperlink>
        </w:p>
        <w:p>
          <w:pPr>
            <w:pStyle w:val="Contents5"/>
            <w:rPr>
              <w:rFonts w:ascii="DengXian;DengXian" w:hAnsi="DengXian;DengXian" w:eastAsia="DengXian;DengXian" w:cs="DengXian;DengXian"/>
              <w:kern w:val="2"/>
              <w:sz w:val="21"/>
              <w:szCs w:val="22"/>
              <w:lang w:val="en-US" w:eastAsia="en-US"/>
            </w:rPr>
          </w:pPr>
          <w:r>
            <w:rPr>
              <w:lang w:val="en-US" w:eastAsia="en-US"/>
            </w:rPr>
            <w:t>4.3.2.2.1</w:t>
          </w:r>
          <w:r>
            <w:rPr>
              <w:rFonts w:eastAsia="DengXian;DengXian" w:cs="DengXian;DengXian" w:ascii="DengXian;DengXian" w:hAnsi="DengXian;DengXian"/>
              <w:kern w:val="2"/>
              <w:sz w:val="21"/>
              <w:szCs w:val="22"/>
              <w:lang w:val="en-US" w:eastAsia="en-US"/>
            </w:rPr>
            <w:tab/>
          </w:r>
          <w:r>
            <w:rPr>
              <w:lang w:val="en-US" w:eastAsia="en-US"/>
            </w:rPr>
            <w:t>General</w:t>
            <w:tab/>
          </w:r>
          <w:hyperlink w:anchor="__RefHeading___Toc129287340">
            <w:r>
              <w:rPr>
                <w:rStyle w:val="IndexLink"/>
                <w:lang w:val="en-US" w:eastAsia="en-US"/>
              </w:rPr>
              <w:t>24</w:t>
            </w:r>
          </w:hyperlink>
        </w:p>
        <w:p>
          <w:pPr>
            <w:pStyle w:val="Contents5"/>
            <w:rPr>
              <w:rFonts w:ascii="DengXian;DengXian" w:hAnsi="DengXian;DengXian" w:eastAsia="DengXian;DengXian" w:cs="DengXian;DengXian"/>
              <w:kern w:val="2"/>
              <w:sz w:val="21"/>
              <w:szCs w:val="22"/>
              <w:lang w:val="en-US" w:eastAsia="en-US"/>
            </w:rPr>
          </w:pPr>
          <w:r>
            <w:rPr>
              <w:lang w:val="en-US" w:eastAsia="en-US"/>
            </w:rPr>
            <w:t>4.3.2.2.2</w:t>
          </w:r>
          <w:r>
            <w:rPr>
              <w:rFonts w:eastAsia="DengXian;DengXian" w:cs="DengXian;DengXian" w:ascii="DengXian;DengXian" w:hAnsi="DengXian;DengXian"/>
              <w:kern w:val="2"/>
              <w:sz w:val="21"/>
              <w:szCs w:val="22"/>
              <w:lang w:val="en-US" w:eastAsia="en-US"/>
            </w:rPr>
            <w:tab/>
          </w:r>
          <w:r>
            <w:rPr>
              <w:lang w:val="en-US" w:eastAsia="en-US"/>
            </w:rPr>
            <w:t>Request and get from NWDAF Analytics information</w:t>
            <w:tab/>
          </w:r>
          <w:hyperlink w:anchor="__RefHeading___Toc129287341">
            <w:r>
              <w:rPr>
                <w:rStyle w:val="IndexLink"/>
                <w:lang w:val="en-US" w:eastAsia="en-US"/>
              </w:rPr>
              <w:t>24</w:t>
            </w:r>
          </w:hyperlink>
        </w:p>
        <w:p>
          <w:pPr>
            <w:pStyle w:val="Contents1"/>
            <w:rPr>
              <w:rFonts w:ascii="DengXian;DengXian" w:hAnsi="DengXian;DengXian" w:eastAsia="DengXian;DengXian" w:cs="DengXian;DengXian"/>
              <w:kern w:val="2"/>
              <w:sz w:val="21"/>
              <w:szCs w:val="22"/>
              <w:lang w:val="en-US" w:eastAsia="en-US"/>
            </w:rPr>
          </w:pPr>
          <w:r>
            <w:rPr>
              <w:lang w:val="en-US" w:eastAsia="en-US"/>
            </w:rPr>
            <w:t>5</w:t>
          </w:r>
          <w:r>
            <w:rPr>
              <w:rFonts w:eastAsia="DengXian;DengXian" w:cs="DengXian;DengXian" w:ascii="DengXian;DengXian" w:hAnsi="DengXian;DengXian"/>
              <w:kern w:val="2"/>
              <w:sz w:val="21"/>
              <w:szCs w:val="22"/>
              <w:lang w:val="en-US" w:eastAsia="en-US"/>
            </w:rPr>
            <w:tab/>
          </w:r>
          <w:r>
            <w:rPr>
              <w:lang w:val="en-US" w:eastAsia="en-US"/>
            </w:rPr>
            <w:t>API Definitions</w:t>
            <w:tab/>
          </w:r>
          <w:hyperlink w:anchor="__RefHeading___Toc129287342">
            <w:r>
              <w:rPr>
                <w:rStyle w:val="IndexLink"/>
                <w:lang w:val="en-US" w:eastAsia="en-US"/>
              </w:rPr>
              <w:t>27</w:t>
            </w:r>
          </w:hyperlink>
        </w:p>
        <w:p>
          <w:pPr>
            <w:pStyle w:val="Contents2"/>
            <w:rPr>
              <w:rFonts w:ascii="DengXian;DengXian" w:hAnsi="DengXian;DengXian" w:eastAsia="DengXian;DengXian" w:cs="DengXian;DengXian"/>
              <w:kern w:val="2"/>
              <w:sz w:val="21"/>
              <w:szCs w:val="22"/>
              <w:lang w:val="en-US" w:eastAsia="en-US"/>
            </w:rPr>
          </w:pPr>
          <w:r>
            <w:rPr>
              <w:lang w:val="en-US" w:eastAsia="en-US"/>
            </w:rPr>
            <w:t>5.1</w:t>
          </w:r>
          <w:r>
            <w:rPr>
              <w:rFonts w:eastAsia="DengXian;DengXian" w:cs="DengXian;DengXian" w:ascii="DengXian;DengXian" w:hAnsi="DengXian;DengXian"/>
              <w:kern w:val="2"/>
              <w:sz w:val="21"/>
              <w:szCs w:val="22"/>
              <w:lang w:val="en-US" w:eastAsia="en-US"/>
            </w:rPr>
            <w:tab/>
          </w:r>
          <w:r>
            <w:rPr>
              <w:lang w:val="en-US" w:eastAsia="en-US"/>
            </w:rPr>
            <w:t>Nnwdaf_EventsSubscription Service API</w:t>
            <w:tab/>
          </w:r>
          <w:hyperlink w:anchor="__RefHeading___Toc129287343">
            <w:r>
              <w:rPr>
                <w:rStyle w:val="IndexLink"/>
                <w:lang w:val="en-US" w:eastAsia="en-US"/>
              </w:rPr>
              <w:t>27</w:t>
            </w:r>
          </w:hyperlink>
        </w:p>
        <w:p>
          <w:pPr>
            <w:pStyle w:val="Contents3"/>
            <w:rPr>
              <w:rFonts w:ascii="DengXian;DengXian" w:hAnsi="DengXian;DengXian" w:eastAsia="DengXian;DengXian" w:cs="DengXian;DengXian"/>
              <w:kern w:val="2"/>
              <w:sz w:val="21"/>
              <w:szCs w:val="22"/>
              <w:lang w:val="en-US" w:eastAsia="en-US"/>
            </w:rPr>
          </w:pPr>
          <w:r>
            <w:rPr>
              <w:lang w:val="en-US" w:eastAsia="en-US"/>
            </w:rPr>
            <w:t>5.1.1</w:t>
          </w:r>
          <w:r>
            <w:rPr>
              <w:rFonts w:eastAsia="DengXian;DengXian" w:cs="DengXian;DengXian" w:ascii="DengXian;DengXian" w:hAnsi="DengXian;DengXian"/>
              <w:kern w:val="2"/>
              <w:sz w:val="21"/>
              <w:szCs w:val="22"/>
              <w:lang w:val="en-US" w:eastAsia="en-US"/>
            </w:rPr>
            <w:tab/>
          </w:r>
          <w:r>
            <w:rPr>
              <w:lang w:val="en-US" w:eastAsia="en-US"/>
            </w:rPr>
            <w:t>Introduction</w:t>
          </w:r>
          <w:r>
            <w:rPr>
              <w:lang w:val="en-US" w:eastAsia="en-US"/>
            </w:rPr>
            <w:tab/>
          </w:r>
          <w:hyperlink w:anchor="__RefHeading___Toc129287344">
            <w:r>
              <w:rPr>
                <w:rStyle w:val="IndexLink"/>
                <w:lang w:val="en-US" w:eastAsia="en-US"/>
              </w:rPr>
              <w:t>27</w:t>
            </w:r>
          </w:hyperlink>
        </w:p>
        <w:p>
          <w:pPr>
            <w:pStyle w:val="Contents3"/>
            <w:rPr>
              <w:rFonts w:ascii="DengXian;DengXian" w:hAnsi="DengXian;DengXian" w:eastAsia="DengXian;DengXian" w:cs="DengXian;DengXian"/>
              <w:kern w:val="2"/>
              <w:sz w:val="21"/>
              <w:szCs w:val="22"/>
              <w:lang w:val="en-US" w:eastAsia="en-US"/>
            </w:rPr>
          </w:pPr>
          <w:r>
            <w:rPr>
              <w:lang w:val="en-US" w:eastAsia="en-US"/>
            </w:rPr>
            <w:t>5.1.2</w:t>
          </w:r>
          <w:r>
            <w:rPr>
              <w:rFonts w:eastAsia="DengXian;DengXian" w:cs="DengXian;DengXian" w:ascii="DengXian;DengXian" w:hAnsi="DengXian;DengXian"/>
              <w:kern w:val="2"/>
              <w:sz w:val="21"/>
              <w:szCs w:val="22"/>
              <w:lang w:val="en-US" w:eastAsia="en-US"/>
            </w:rPr>
            <w:tab/>
          </w:r>
          <w:r>
            <w:rPr>
              <w:lang w:val="en-US" w:eastAsia="en-US"/>
            </w:rPr>
            <w:t>Usage of HTTP</w:t>
          </w:r>
          <w:r>
            <w:rPr>
              <w:lang w:val="en-US" w:eastAsia="en-US"/>
            </w:rPr>
            <w:tab/>
          </w:r>
          <w:hyperlink w:anchor="__RefHeading___Toc129287345">
            <w:r>
              <w:rPr>
                <w:rStyle w:val="IndexLink"/>
                <w:lang w:val="en-US" w:eastAsia="en-US"/>
              </w:rPr>
              <w:t>28</w:t>
            </w:r>
          </w:hyperlink>
        </w:p>
        <w:p>
          <w:pPr>
            <w:pStyle w:val="Contents4"/>
            <w:rPr>
              <w:rFonts w:ascii="DengXian;DengXian" w:hAnsi="DengXian;DengXian" w:eastAsia="DengXian;DengXian" w:cs="DengXian;DengXian"/>
              <w:kern w:val="2"/>
              <w:sz w:val="21"/>
              <w:szCs w:val="22"/>
              <w:lang w:val="en-US" w:eastAsia="en-US"/>
            </w:rPr>
          </w:pPr>
          <w:r>
            <w:rPr>
              <w:lang w:val="en-US" w:eastAsia="en-US"/>
            </w:rPr>
            <w:t>5.1.2.1</w:t>
          </w:r>
          <w:r>
            <w:rPr>
              <w:rFonts w:eastAsia="DengXian;DengXian" w:cs="DengXian;DengXian" w:ascii="DengXian;DengXian" w:hAnsi="DengXian;DengXian"/>
              <w:kern w:val="2"/>
              <w:sz w:val="21"/>
              <w:szCs w:val="22"/>
              <w:lang w:val="en-US" w:eastAsia="en-US"/>
            </w:rPr>
            <w:tab/>
          </w:r>
          <w:r>
            <w:rPr>
              <w:lang w:val="en-US" w:eastAsia="en-US"/>
            </w:rPr>
            <w:t>General</w:t>
            <w:tab/>
          </w:r>
          <w:hyperlink w:anchor="__RefHeading___Toc129287346">
            <w:r>
              <w:rPr>
                <w:rStyle w:val="IndexLink"/>
                <w:lang w:val="en-US" w:eastAsia="en-US"/>
              </w:rPr>
              <w:t>28</w:t>
            </w:r>
          </w:hyperlink>
        </w:p>
        <w:p>
          <w:pPr>
            <w:pStyle w:val="Contents4"/>
            <w:rPr>
              <w:rFonts w:ascii="DengXian;DengXian" w:hAnsi="DengXian;DengXian" w:eastAsia="DengXian;DengXian" w:cs="DengXian;DengXian"/>
              <w:kern w:val="2"/>
              <w:sz w:val="21"/>
              <w:szCs w:val="22"/>
              <w:lang w:val="en-US" w:eastAsia="en-US"/>
            </w:rPr>
          </w:pPr>
          <w:r>
            <w:rPr>
              <w:lang w:val="en-US" w:eastAsia="en-US"/>
            </w:rPr>
            <w:t>5.1.2.2</w:t>
          </w:r>
          <w:r>
            <w:rPr>
              <w:rFonts w:eastAsia="DengXian;DengXian" w:cs="DengXian;DengXian" w:ascii="DengXian;DengXian" w:hAnsi="DengXian;DengXian"/>
              <w:kern w:val="2"/>
              <w:sz w:val="21"/>
              <w:szCs w:val="22"/>
              <w:lang w:val="en-US" w:eastAsia="en-US"/>
            </w:rPr>
            <w:tab/>
          </w:r>
          <w:r>
            <w:rPr>
              <w:lang w:val="en-US" w:eastAsia="en-US"/>
            </w:rPr>
            <w:t>HTTP standard headers</w:t>
            <w:tab/>
          </w:r>
          <w:hyperlink w:anchor="__RefHeading___Toc129287347">
            <w:r>
              <w:rPr>
                <w:rStyle w:val="IndexLink"/>
                <w:lang w:val="en-US" w:eastAsia="en-US"/>
              </w:rPr>
              <w:t>28</w:t>
            </w:r>
          </w:hyperlink>
        </w:p>
        <w:p>
          <w:pPr>
            <w:pStyle w:val="Contents5"/>
            <w:rPr>
              <w:rFonts w:ascii="DengXian;DengXian" w:hAnsi="DengXian;DengXian" w:eastAsia="DengXian;DengXian" w:cs="DengXian;DengXian"/>
              <w:kern w:val="2"/>
              <w:sz w:val="21"/>
              <w:szCs w:val="22"/>
              <w:lang w:val="en-US" w:eastAsia="en-US"/>
            </w:rPr>
          </w:pPr>
          <w:r>
            <w:rPr>
              <w:lang w:val="en-US" w:eastAsia="en-US"/>
            </w:rPr>
            <w:t>5.1.2.2.1</w:t>
          </w:r>
          <w:r>
            <w:rPr>
              <w:rFonts w:eastAsia="DengXian;DengXian" w:cs="DengXian;DengXian" w:ascii="DengXian;DengXian" w:hAnsi="DengXian;DengXian"/>
              <w:kern w:val="2"/>
              <w:sz w:val="21"/>
              <w:szCs w:val="22"/>
              <w:lang w:val="en-US" w:eastAsia="en-US"/>
            </w:rPr>
            <w:tab/>
          </w:r>
          <w:r>
            <w:rPr>
              <w:lang w:val="en-US" w:eastAsia="en-US"/>
            </w:rPr>
            <w:t>General</w:t>
            <w:tab/>
          </w:r>
          <w:hyperlink w:anchor="__RefHeading___Toc129287348">
            <w:r>
              <w:rPr>
                <w:rStyle w:val="IndexLink"/>
                <w:lang w:val="en-US" w:eastAsia="en-US"/>
              </w:rPr>
              <w:t>28</w:t>
            </w:r>
          </w:hyperlink>
        </w:p>
        <w:p>
          <w:pPr>
            <w:pStyle w:val="Contents5"/>
            <w:rPr>
              <w:rFonts w:ascii="DengXian;DengXian" w:hAnsi="DengXian;DengXian" w:eastAsia="DengXian;DengXian" w:cs="DengXian;DengXian"/>
              <w:kern w:val="2"/>
              <w:sz w:val="21"/>
              <w:szCs w:val="22"/>
              <w:lang w:val="en-US" w:eastAsia="en-US"/>
            </w:rPr>
          </w:pPr>
          <w:r>
            <w:rPr>
              <w:lang w:val="en-US" w:eastAsia="en-US"/>
            </w:rPr>
            <w:t>5.1.2.2.2</w:t>
          </w:r>
          <w:r>
            <w:rPr>
              <w:rFonts w:eastAsia="DengXian;DengXian" w:cs="DengXian;DengXian" w:ascii="DengXian;DengXian" w:hAnsi="DengXian;DengXian"/>
              <w:kern w:val="2"/>
              <w:sz w:val="21"/>
              <w:szCs w:val="22"/>
              <w:lang w:val="en-US" w:eastAsia="en-US"/>
            </w:rPr>
            <w:tab/>
          </w:r>
          <w:r>
            <w:rPr>
              <w:lang w:val="en-US" w:eastAsia="en-US"/>
            </w:rPr>
            <w:t>Content type</w:t>
            <w:tab/>
          </w:r>
          <w:hyperlink w:anchor="__RefHeading___Toc129287349">
            <w:r>
              <w:rPr>
                <w:rStyle w:val="IndexLink"/>
                <w:lang w:val="en-US" w:eastAsia="en-US"/>
              </w:rPr>
              <w:t>28</w:t>
            </w:r>
          </w:hyperlink>
        </w:p>
        <w:p>
          <w:pPr>
            <w:pStyle w:val="Contents4"/>
            <w:rPr>
              <w:rFonts w:ascii="DengXian;DengXian" w:hAnsi="DengXian;DengXian" w:eastAsia="DengXian;DengXian" w:cs="DengXian;DengXian"/>
              <w:kern w:val="2"/>
              <w:sz w:val="21"/>
              <w:szCs w:val="22"/>
              <w:lang w:val="en-US" w:eastAsia="en-US"/>
            </w:rPr>
          </w:pPr>
          <w:r>
            <w:rPr>
              <w:lang w:val="en-US" w:eastAsia="en-US"/>
            </w:rPr>
            <w:t>5.1.2.3</w:t>
          </w:r>
          <w:r>
            <w:rPr>
              <w:rFonts w:eastAsia="DengXian;DengXian" w:cs="DengXian;DengXian" w:ascii="DengXian;DengXian" w:hAnsi="DengXian;DengXian"/>
              <w:kern w:val="2"/>
              <w:sz w:val="21"/>
              <w:szCs w:val="22"/>
              <w:lang w:val="en-US" w:eastAsia="en-US"/>
            </w:rPr>
            <w:tab/>
          </w:r>
          <w:r>
            <w:rPr>
              <w:lang w:val="en-US" w:eastAsia="en-US"/>
            </w:rPr>
            <w:t>HTTP custom headers</w:t>
            <w:tab/>
          </w:r>
          <w:hyperlink w:anchor="__RefHeading___Toc129287350">
            <w:r>
              <w:rPr>
                <w:rStyle w:val="IndexLink"/>
                <w:lang w:val="en-US" w:eastAsia="en-US"/>
              </w:rPr>
              <w:t>28</w:t>
            </w:r>
          </w:hyperlink>
        </w:p>
        <w:p>
          <w:pPr>
            <w:pStyle w:val="Contents3"/>
            <w:rPr>
              <w:rFonts w:ascii="DengXian;DengXian" w:hAnsi="DengXian;DengXian" w:eastAsia="DengXian;DengXian" w:cs="DengXian;DengXian"/>
              <w:kern w:val="2"/>
              <w:sz w:val="21"/>
              <w:szCs w:val="22"/>
              <w:lang w:val="en-US" w:eastAsia="en-US"/>
            </w:rPr>
          </w:pPr>
          <w:r>
            <w:rPr>
              <w:lang w:val="en-US" w:eastAsia="en-US"/>
            </w:rPr>
            <w:t>5.1.3</w:t>
          </w:r>
          <w:r>
            <w:rPr>
              <w:rFonts w:eastAsia="DengXian;DengXian" w:cs="DengXian;DengXian" w:ascii="DengXian;DengXian" w:hAnsi="DengXian;DengXian"/>
              <w:kern w:val="2"/>
              <w:sz w:val="21"/>
              <w:szCs w:val="22"/>
              <w:lang w:val="en-US" w:eastAsia="en-US"/>
            </w:rPr>
            <w:tab/>
          </w:r>
          <w:r>
            <w:rPr>
              <w:lang w:val="en-US" w:eastAsia="en-US"/>
            </w:rPr>
            <w:t>Resources</w:t>
            <w:tab/>
          </w:r>
          <w:hyperlink w:anchor="__RefHeading___Toc129287351">
            <w:r>
              <w:rPr>
                <w:rStyle w:val="IndexLink"/>
                <w:lang w:val="en-US" w:eastAsia="en-US"/>
              </w:rPr>
              <w:t>29</w:t>
            </w:r>
          </w:hyperlink>
        </w:p>
        <w:p>
          <w:pPr>
            <w:pStyle w:val="Contents4"/>
            <w:rPr>
              <w:rFonts w:ascii="DengXian;DengXian" w:hAnsi="DengXian;DengXian" w:eastAsia="DengXian;DengXian" w:cs="DengXian;DengXian"/>
              <w:kern w:val="2"/>
              <w:sz w:val="21"/>
              <w:szCs w:val="22"/>
              <w:lang w:val="en-US" w:eastAsia="en-US"/>
            </w:rPr>
          </w:pPr>
          <w:r>
            <w:rPr>
              <w:lang w:val="en-US" w:eastAsia="en-US"/>
            </w:rPr>
            <w:t>5.1.3.1</w:t>
          </w:r>
          <w:r>
            <w:rPr>
              <w:rFonts w:eastAsia="DengXian;DengXian" w:cs="DengXian;DengXian" w:ascii="DengXian;DengXian" w:hAnsi="DengXian;DengXian"/>
              <w:kern w:val="2"/>
              <w:sz w:val="21"/>
              <w:szCs w:val="22"/>
              <w:lang w:val="en-US" w:eastAsia="en-US"/>
            </w:rPr>
            <w:tab/>
          </w:r>
          <w:r>
            <w:rPr>
              <w:lang w:val="en-US" w:eastAsia="en-US"/>
            </w:rPr>
            <w:t>Resource Structure</w:t>
            <w:tab/>
          </w:r>
          <w:hyperlink w:anchor="__RefHeading___Toc129287352">
            <w:r>
              <w:rPr>
                <w:rStyle w:val="IndexLink"/>
                <w:lang w:val="en-US" w:eastAsia="en-US"/>
              </w:rPr>
              <w:t>29</w:t>
            </w:r>
          </w:hyperlink>
        </w:p>
        <w:p>
          <w:pPr>
            <w:pStyle w:val="Contents4"/>
            <w:rPr>
              <w:rFonts w:ascii="DengXian;DengXian" w:hAnsi="DengXian;DengXian" w:eastAsia="DengXian;DengXian" w:cs="DengXian;DengXian"/>
              <w:kern w:val="2"/>
              <w:sz w:val="21"/>
              <w:szCs w:val="22"/>
              <w:lang w:val="en-US" w:eastAsia="en-US"/>
            </w:rPr>
          </w:pPr>
          <w:r>
            <w:rPr>
              <w:lang w:val="en-US" w:eastAsia="en-US"/>
            </w:rPr>
            <w:t>5.1.3.2</w:t>
          </w:r>
          <w:r>
            <w:rPr>
              <w:rFonts w:eastAsia="DengXian;DengXian" w:cs="DengXian;DengXian" w:ascii="DengXian;DengXian" w:hAnsi="DengXian;DengXian"/>
              <w:kern w:val="2"/>
              <w:sz w:val="21"/>
              <w:szCs w:val="22"/>
              <w:lang w:val="en-US" w:eastAsia="en-US"/>
            </w:rPr>
            <w:tab/>
          </w:r>
          <w:r>
            <w:rPr>
              <w:lang w:val="en-US" w:eastAsia="en-US"/>
            </w:rPr>
            <w:t>Resource: NWDAF Events Subscriptions</w:t>
            <w:tab/>
          </w:r>
          <w:hyperlink w:anchor="__RefHeading___Toc129287353">
            <w:r>
              <w:rPr>
                <w:rStyle w:val="IndexLink"/>
                <w:lang w:val="en-US" w:eastAsia="en-US"/>
              </w:rPr>
              <w:t>29</w:t>
            </w:r>
          </w:hyperlink>
        </w:p>
        <w:p>
          <w:pPr>
            <w:pStyle w:val="Contents5"/>
            <w:rPr>
              <w:rFonts w:ascii="DengXian;DengXian" w:hAnsi="DengXian;DengXian" w:eastAsia="DengXian;DengXian" w:cs="DengXian;DengXian"/>
              <w:kern w:val="2"/>
              <w:sz w:val="21"/>
              <w:szCs w:val="22"/>
              <w:lang w:val="en-US" w:eastAsia="en-US"/>
            </w:rPr>
          </w:pPr>
          <w:r>
            <w:rPr>
              <w:lang w:val="en-US" w:eastAsia="en-US"/>
            </w:rPr>
            <w:t>5.1.3.2.1</w:t>
          </w:r>
          <w:r>
            <w:rPr>
              <w:rFonts w:eastAsia="DengXian;DengXian" w:cs="DengXian;DengXian" w:ascii="DengXian;DengXian" w:hAnsi="DengXian;DengXian"/>
              <w:kern w:val="2"/>
              <w:sz w:val="21"/>
              <w:szCs w:val="22"/>
              <w:lang w:val="en-US" w:eastAsia="en-US"/>
            </w:rPr>
            <w:tab/>
          </w:r>
          <w:r>
            <w:rPr>
              <w:lang w:val="en-US" w:eastAsia="en-US"/>
            </w:rPr>
            <w:t>Description</w:t>
            <w:tab/>
          </w:r>
          <w:hyperlink w:anchor="__RefHeading___Toc129287354">
            <w:r>
              <w:rPr>
                <w:rStyle w:val="IndexLink"/>
                <w:lang w:val="en-US" w:eastAsia="en-US"/>
              </w:rPr>
              <w:t>29</w:t>
            </w:r>
          </w:hyperlink>
        </w:p>
        <w:p>
          <w:pPr>
            <w:pStyle w:val="Contents5"/>
            <w:rPr>
              <w:rFonts w:ascii="DengXian;DengXian" w:hAnsi="DengXian;DengXian" w:eastAsia="DengXian;DengXian" w:cs="DengXian;DengXian"/>
              <w:kern w:val="2"/>
              <w:sz w:val="21"/>
              <w:szCs w:val="22"/>
              <w:lang w:val="en-US" w:eastAsia="en-US"/>
            </w:rPr>
          </w:pPr>
          <w:r>
            <w:rPr>
              <w:lang w:val="en-US" w:eastAsia="en-US"/>
            </w:rPr>
            <w:t>5.1.3.2.2</w:t>
          </w:r>
          <w:r>
            <w:rPr>
              <w:rFonts w:eastAsia="DengXian;DengXian" w:cs="DengXian;DengXian" w:ascii="DengXian;DengXian" w:hAnsi="DengXian;DengXian"/>
              <w:kern w:val="2"/>
              <w:sz w:val="21"/>
              <w:szCs w:val="22"/>
              <w:lang w:val="en-US" w:eastAsia="en-US"/>
            </w:rPr>
            <w:tab/>
          </w:r>
          <w:r>
            <w:rPr>
              <w:lang w:val="en-US" w:eastAsia="en-US"/>
            </w:rPr>
            <w:t>Resource definition</w:t>
            <w:tab/>
          </w:r>
          <w:hyperlink w:anchor="__RefHeading___Toc129287355">
            <w:r>
              <w:rPr>
                <w:rStyle w:val="IndexLink"/>
                <w:lang w:val="en-US" w:eastAsia="en-US"/>
              </w:rPr>
              <w:t>29</w:t>
            </w:r>
          </w:hyperlink>
        </w:p>
        <w:p>
          <w:pPr>
            <w:pStyle w:val="Contents5"/>
            <w:rPr>
              <w:rFonts w:ascii="DengXian;DengXian" w:hAnsi="DengXian;DengXian" w:eastAsia="DengXian;DengXian" w:cs="DengXian;DengXian"/>
              <w:kern w:val="2"/>
              <w:sz w:val="21"/>
              <w:szCs w:val="22"/>
              <w:lang w:val="en-US" w:eastAsia="en-US"/>
            </w:rPr>
          </w:pPr>
          <w:r>
            <w:rPr>
              <w:lang w:val="en-US" w:eastAsia="en-US"/>
            </w:rPr>
            <w:t>5.1.3.2.3</w:t>
          </w:r>
          <w:r>
            <w:rPr>
              <w:rFonts w:eastAsia="DengXian;DengXian" w:cs="DengXian;DengXian" w:ascii="DengXian;DengXian" w:hAnsi="DengXian;DengXian"/>
              <w:kern w:val="2"/>
              <w:sz w:val="21"/>
              <w:szCs w:val="22"/>
              <w:lang w:val="en-US" w:eastAsia="en-US"/>
            </w:rPr>
            <w:tab/>
          </w:r>
          <w:r>
            <w:rPr>
              <w:lang w:val="en-US" w:eastAsia="en-US"/>
            </w:rPr>
            <w:t>Resource Standard Methods</w:t>
            <w:tab/>
          </w:r>
          <w:hyperlink w:anchor="__RefHeading___Toc129287356">
            <w:r>
              <w:rPr>
                <w:rStyle w:val="IndexLink"/>
                <w:lang w:val="en-US" w:eastAsia="en-US"/>
              </w:rPr>
              <w:t>30</w:t>
            </w:r>
          </w:hyperlink>
        </w:p>
        <w:p>
          <w:pPr>
            <w:pStyle w:val="Contents6"/>
            <w:rPr>
              <w:rFonts w:ascii="DengXian;DengXian" w:hAnsi="DengXian;DengXian" w:eastAsia="DengXian;DengXian" w:cs="DengXian;DengXian"/>
              <w:kern w:val="2"/>
              <w:sz w:val="21"/>
              <w:szCs w:val="22"/>
              <w:lang w:val="en-US" w:eastAsia="en-US"/>
            </w:rPr>
          </w:pPr>
          <w:r>
            <w:rPr>
              <w:lang w:val="en-US" w:eastAsia="en-US"/>
            </w:rPr>
            <w:t>5.1.3.2.3.1</w:t>
          </w:r>
          <w:r>
            <w:rPr>
              <w:rFonts w:eastAsia="DengXian;DengXian" w:cs="DengXian;DengXian" w:ascii="DengXian;DengXian" w:hAnsi="DengXian;DengXian"/>
              <w:kern w:val="2"/>
              <w:sz w:val="21"/>
              <w:szCs w:val="22"/>
              <w:lang w:val="en-US" w:eastAsia="en-US"/>
            </w:rPr>
            <w:tab/>
          </w:r>
          <w:r>
            <w:rPr>
              <w:lang w:val="en-US" w:eastAsia="en-US"/>
            </w:rPr>
            <w:t>POST</w:t>
            <w:tab/>
          </w:r>
          <w:hyperlink w:anchor="__RefHeading___Toc129287357">
            <w:r>
              <w:rPr>
                <w:rStyle w:val="IndexLink"/>
                <w:lang w:val="en-US" w:eastAsia="en-US"/>
              </w:rPr>
              <w:t>30</w:t>
            </w:r>
          </w:hyperlink>
        </w:p>
        <w:p>
          <w:pPr>
            <w:pStyle w:val="Contents5"/>
            <w:rPr>
              <w:rFonts w:ascii="DengXian;DengXian" w:hAnsi="DengXian;DengXian" w:eastAsia="DengXian;DengXian" w:cs="DengXian;DengXian"/>
              <w:kern w:val="2"/>
              <w:sz w:val="21"/>
              <w:szCs w:val="22"/>
              <w:lang w:val="en-US" w:eastAsia="en-US"/>
            </w:rPr>
          </w:pPr>
          <w:r>
            <w:rPr>
              <w:lang w:val="en-US" w:eastAsia="en-US"/>
            </w:rPr>
            <w:t>5.1.3.2.4</w:t>
          </w:r>
          <w:r>
            <w:rPr>
              <w:rFonts w:eastAsia="DengXian;DengXian" w:cs="DengXian;DengXian" w:ascii="DengXian;DengXian" w:hAnsi="DengXian;DengXian"/>
              <w:kern w:val="2"/>
              <w:sz w:val="21"/>
              <w:szCs w:val="22"/>
              <w:lang w:val="en-US" w:eastAsia="en-US"/>
            </w:rPr>
            <w:tab/>
          </w:r>
          <w:r>
            <w:rPr>
              <w:lang w:val="en-US" w:eastAsia="en-US"/>
            </w:rPr>
            <w:t>Resource Custom Operations</w:t>
            <w:tab/>
          </w:r>
          <w:hyperlink w:anchor="__RefHeading___Toc129287358">
            <w:r>
              <w:rPr>
                <w:rStyle w:val="IndexLink"/>
                <w:lang w:val="en-US" w:eastAsia="en-US"/>
              </w:rPr>
              <w:t>30</w:t>
            </w:r>
          </w:hyperlink>
        </w:p>
        <w:p>
          <w:pPr>
            <w:pStyle w:val="Contents4"/>
            <w:rPr>
              <w:rFonts w:ascii="DengXian;DengXian" w:hAnsi="DengXian;DengXian" w:eastAsia="DengXian;DengXian" w:cs="DengXian;DengXian"/>
              <w:kern w:val="2"/>
              <w:sz w:val="21"/>
              <w:szCs w:val="22"/>
              <w:lang w:val="en-US" w:eastAsia="en-US"/>
            </w:rPr>
          </w:pPr>
          <w:r>
            <w:rPr>
              <w:lang w:val="en-US" w:eastAsia="en-US"/>
            </w:rPr>
            <w:t>5.1.3.3</w:t>
          </w:r>
          <w:r>
            <w:rPr>
              <w:rFonts w:eastAsia="DengXian;DengXian" w:cs="DengXian;DengXian" w:ascii="DengXian;DengXian" w:hAnsi="DengXian;DengXian"/>
              <w:kern w:val="2"/>
              <w:sz w:val="21"/>
              <w:szCs w:val="22"/>
              <w:lang w:val="en-US" w:eastAsia="en-US"/>
            </w:rPr>
            <w:tab/>
          </w:r>
          <w:r>
            <w:rPr>
              <w:lang w:val="en-US" w:eastAsia="en-US"/>
            </w:rPr>
            <w:t>Resource: Individual NWDAF Event Subscription</w:t>
            <w:tab/>
          </w:r>
          <w:hyperlink w:anchor="__RefHeading___Toc129287359">
            <w:r>
              <w:rPr>
                <w:rStyle w:val="IndexLink"/>
                <w:lang w:val="en-US" w:eastAsia="en-US"/>
              </w:rPr>
              <w:t>30</w:t>
            </w:r>
          </w:hyperlink>
        </w:p>
        <w:p>
          <w:pPr>
            <w:pStyle w:val="Contents5"/>
            <w:rPr>
              <w:rFonts w:ascii="DengXian;DengXian" w:hAnsi="DengXian;DengXian" w:eastAsia="DengXian;DengXian" w:cs="DengXian;DengXian"/>
              <w:kern w:val="2"/>
              <w:sz w:val="21"/>
              <w:szCs w:val="22"/>
              <w:lang w:val="en-US" w:eastAsia="en-US"/>
            </w:rPr>
          </w:pPr>
          <w:r>
            <w:rPr>
              <w:lang w:val="en-US" w:eastAsia="en-US"/>
            </w:rPr>
            <w:t>5.1.3.3.1</w:t>
          </w:r>
          <w:r>
            <w:rPr>
              <w:rFonts w:eastAsia="DengXian;DengXian" w:cs="DengXian;DengXian" w:ascii="DengXian;DengXian" w:hAnsi="DengXian;DengXian"/>
              <w:kern w:val="2"/>
              <w:sz w:val="21"/>
              <w:szCs w:val="22"/>
              <w:lang w:val="en-US" w:eastAsia="en-US"/>
            </w:rPr>
            <w:tab/>
          </w:r>
          <w:r>
            <w:rPr>
              <w:lang w:val="en-US" w:eastAsia="en-US"/>
            </w:rPr>
            <w:t>Description</w:t>
            <w:tab/>
          </w:r>
          <w:hyperlink w:anchor="__RefHeading___Toc129287360">
            <w:r>
              <w:rPr>
                <w:rStyle w:val="IndexLink"/>
                <w:lang w:val="en-US" w:eastAsia="en-US"/>
              </w:rPr>
              <w:t>30</w:t>
            </w:r>
          </w:hyperlink>
        </w:p>
        <w:p>
          <w:pPr>
            <w:pStyle w:val="Contents5"/>
            <w:rPr>
              <w:rFonts w:ascii="DengXian;DengXian" w:hAnsi="DengXian;DengXian" w:eastAsia="DengXian;DengXian" w:cs="DengXian;DengXian"/>
              <w:kern w:val="2"/>
              <w:sz w:val="21"/>
              <w:szCs w:val="22"/>
              <w:lang w:val="en-US" w:eastAsia="en-US"/>
            </w:rPr>
          </w:pPr>
          <w:r>
            <w:rPr>
              <w:lang w:val="en-US" w:eastAsia="en-US"/>
            </w:rPr>
            <w:t>5.1.3.3.2</w:t>
          </w:r>
          <w:r>
            <w:rPr>
              <w:rFonts w:eastAsia="DengXian;DengXian" w:cs="DengXian;DengXian" w:ascii="DengXian;DengXian" w:hAnsi="DengXian;DengXian"/>
              <w:kern w:val="2"/>
              <w:sz w:val="21"/>
              <w:szCs w:val="22"/>
              <w:lang w:val="en-US" w:eastAsia="en-US"/>
            </w:rPr>
            <w:tab/>
          </w:r>
          <w:r>
            <w:rPr>
              <w:lang w:val="en-US" w:eastAsia="en-US"/>
            </w:rPr>
            <w:t>Resource definition</w:t>
            <w:tab/>
          </w:r>
          <w:hyperlink w:anchor="__RefHeading___Toc129287361">
            <w:r>
              <w:rPr>
                <w:rStyle w:val="IndexLink"/>
                <w:lang w:val="en-US" w:eastAsia="en-US"/>
              </w:rPr>
              <w:t>30</w:t>
            </w:r>
          </w:hyperlink>
        </w:p>
        <w:p>
          <w:pPr>
            <w:pStyle w:val="Contents5"/>
            <w:rPr>
              <w:rFonts w:ascii="DengXian;DengXian" w:hAnsi="DengXian;DengXian" w:eastAsia="DengXian;DengXian" w:cs="DengXian;DengXian"/>
              <w:kern w:val="2"/>
              <w:sz w:val="21"/>
              <w:szCs w:val="22"/>
              <w:lang w:val="en-US" w:eastAsia="en-US"/>
            </w:rPr>
          </w:pPr>
          <w:r>
            <w:rPr>
              <w:lang w:val="en-US" w:eastAsia="en-US"/>
            </w:rPr>
            <w:t>5.1.3.3.3</w:t>
          </w:r>
          <w:r>
            <w:rPr>
              <w:rFonts w:eastAsia="DengXian;DengXian" w:cs="DengXian;DengXian" w:ascii="DengXian;DengXian" w:hAnsi="DengXian;DengXian"/>
              <w:kern w:val="2"/>
              <w:sz w:val="21"/>
              <w:szCs w:val="22"/>
              <w:lang w:val="en-US" w:eastAsia="en-US"/>
            </w:rPr>
            <w:tab/>
          </w:r>
          <w:r>
            <w:rPr>
              <w:lang w:val="en-US" w:eastAsia="en-US"/>
            </w:rPr>
            <w:t>Resource Standard Methods</w:t>
            <w:tab/>
          </w:r>
          <w:hyperlink w:anchor="__RefHeading___Toc129287362">
            <w:r>
              <w:rPr>
                <w:rStyle w:val="IndexLink"/>
                <w:lang w:val="en-US" w:eastAsia="en-US"/>
              </w:rPr>
              <w:t>31</w:t>
            </w:r>
          </w:hyperlink>
        </w:p>
        <w:p>
          <w:pPr>
            <w:pStyle w:val="Contents6"/>
            <w:rPr>
              <w:rFonts w:ascii="DengXian;DengXian" w:hAnsi="DengXian;DengXian" w:eastAsia="DengXian;DengXian" w:cs="DengXian;DengXian"/>
              <w:kern w:val="2"/>
              <w:sz w:val="21"/>
              <w:szCs w:val="22"/>
              <w:lang w:val="en-US" w:eastAsia="en-US"/>
            </w:rPr>
          </w:pPr>
          <w:r>
            <w:rPr>
              <w:lang w:val="en-US" w:eastAsia="en-US"/>
            </w:rPr>
            <w:t>5.1.3.3.3.1</w:t>
          </w:r>
          <w:r>
            <w:rPr>
              <w:rFonts w:eastAsia="DengXian;DengXian" w:cs="DengXian;DengXian" w:ascii="DengXian;DengXian" w:hAnsi="DengXian;DengXian"/>
              <w:kern w:val="2"/>
              <w:sz w:val="21"/>
              <w:szCs w:val="22"/>
              <w:lang w:val="en-US" w:eastAsia="en-US"/>
            </w:rPr>
            <w:tab/>
          </w:r>
          <w:r>
            <w:rPr>
              <w:lang w:val="en-US" w:eastAsia="en-US"/>
            </w:rPr>
            <w:t>DELETE</w:t>
            <w:tab/>
          </w:r>
          <w:hyperlink w:anchor="__RefHeading___Toc129287363">
            <w:r>
              <w:rPr>
                <w:rStyle w:val="IndexLink"/>
                <w:lang w:val="en-US" w:eastAsia="en-US"/>
              </w:rPr>
              <w:t>31</w:t>
            </w:r>
          </w:hyperlink>
        </w:p>
        <w:p>
          <w:pPr>
            <w:pStyle w:val="Contents6"/>
            <w:rPr>
              <w:rFonts w:ascii="DengXian;DengXian" w:hAnsi="DengXian;DengXian" w:eastAsia="DengXian;DengXian" w:cs="DengXian;DengXian"/>
              <w:kern w:val="2"/>
              <w:sz w:val="21"/>
              <w:szCs w:val="22"/>
              <w:lang w:val="en-US" w:eastAsia="en-US"/>
            </w:rPr>
          </w:pPr>
          <w:r>
            <w:rPr>
              <w:lang w:val="en-US" w:eastAsia="en-US"/>
            </w:rPr>
            <w:t>5.1.3.3.3.2</w:t>
          </w:r>
          <w:r>
            <w:rPr>
              <w:rFonts w:eastAsia="DengXian;DengXian" w:cs="DengXian;DengXian" w:ascii="DengXian;DengXian" w:hAnsi="DengXian;DengXian"/>
              <w:kern w:val="2"/>
              <w:sz w:val="21"/>
              <w:szCs w:val="22"/>
              <w:lang w:val="en-US" w:eastAsia="en-US"/>
            </w:rPr>
            <w:tab/>
          </w:r>
          <w:r>
            <w:rPr>
              <w:lang w:val="en-US" w:eastAsia="en-US"/>
            </w:rPr>
            <w:t>PUT</w:t>
            <w:tab/>
          </w:r>
          <w:hyperlink w:anchor="__RefHeading___Toc129287364">
            <w:r>
              <w:rPr>
                <w:rStyle w:val="IndexLink"/>
                <w:lang w:val="en-US" w:eastAsia="en-US"/>
              </w:rPr>
              <w:t>32</w:t>
            </w:r>
          </w:hyperlink>
        </w:p>
        <w:p>
          <w:pPr>
            <w:pStyle w:val="Contents5"/>
            <w:rPr>
              <w:rFonts w:ascii="DengXian;DengXian" w:hAnsi="DengXian;DengXian" w:eastAsia="DengXian;DengXian" w:cs="DengXian;DengXian"/>
              <w:kern w:val="2"/>
              <w:sz w:val="21"/>
              <w:szCs w:val="22"/>
              <w:lang w:val="en-US" w:eastAsia="en-US"/>
            </w:rPr>
          </w:pPr>
          <w:r>
            <w:rPr>
              <w:lang w:val="en-US" w:eastAsia="en-US"/>
            </w:rPr>
            <w:t>5.1.3.3.4</w:t>
          </w:r>
          <w:r>
            <w:rPr>
              <w:rFonts w:eastAsia="DengXian;DengXian" w:cs="DengXian;DengXian" w:ascii="DengXian;DengXian" w:hAnsi="DengXian;DengXian"/>
              <w:kern w:val="2"/>
              <w:sz w:val="21"/>
              <w:szCs w:val="22"/>
              <w:lang w:val="en-US" w:eastAsia="en-US"/>
            </w:rPr>
            <w:tab/>
          </w:r>
          <w:r>
            <w:rPr>
              <w:lang w:val="en-US" w:eastAsia="en-US"/>
            </w:rPr>
            <w:t>Resource Custom Operations</w:t>
            <w:tab/>
          </w:r>
          <w:hyperlink w:anchor="__RefHeading___Toc129287365">
            <w:r>
              <w:rPr>
                <w:rStyle w:val="IndexLink"/>
                <w:lang w:val="en-US" w:eastAsia="en-US"/>
              </w:rPr>
              <w:t>33</w:t>
            </w:r>
          </w:hyperlink>
        </w:p>
        <w:p>
          <w:pPr>
            <w:pStyle w:val="Contents3"/>
            <w:rPr>
              <w:rFonts w:ascii="DengXian;DengXian" w:hAnsi="DengXian;DengXian" w:eastAsia="DengXian;DengXian" w:cs="DengXian;DengXian"/>
              <w:kern w:val="2"/>
              <w:sz w:val="21"/>
              <w:szCs w:val="22"/>
              <w:lang w:val="en-US" w:eastAsia="en-US"/>
            </w:rPr>
          </w:pPr>
          <w:r>
            <w:rPr>
              <w:lang w:val="en-US" w:eastAsia="en-US"/>
            </w:rPr>
            <w:t>5.1.4</w:t>
          </w:r>
          <w:r>
            <w:rPr>
              <w:rFonts w:eastAsia="DengXian;DengXian" w:cs="DengXian;DengXian" w:ascii="DengXian;DengXian" w:hAnsi="DengXian;DengXian"/>
              <w:kern w:val="2"/>
              <w:sz w:val="21"/>
              <w:szCs w:val="22"/>
              <w:lang w:val="en-US" w:eastAsia="en-US"/>
            </w:rPr>
            <w:tab/>
          </w:r>
          <w:r>
            <w:rPr>
              <w:lang w:val="en-US" w:eastAsia="en-US"/>
            </w:rPr>
            <w:t>Custom Operations without associated resources</w:t>
          </w:r>
          <w:r>
            <w:rPr>
              <w:lang w:val="en-US" w:eastAsia="en-US"/>
            </w:rPr>
            <w:tab/>
          </w:r>
          <w:hyperlink w:anchor="__RefHeading___Toc129287366">
            <w:r>
              <w:rPr>
                <w:rStyle w:val="IndexLink"/>
                <w:lang w:val="en-US" w:eastAsia="en-US"/>
              </w:rPr>
              <w:t>33</w:t>
            </w:r>
          </w:hyperlink>
        </w:p>
        <w:p>
          <w:pPr>
            <w:pStyle w:val="Contents3"/>
            <w:rPr>
              <w:rFonts w:ascii="DengXian;DengXian" w:hAnsi="DengXian;DengXian" w:eastAsia="DengXian;DengXian" w:cs="DengXian;DengXian"/>
              <w:kern w:val="2"/>
              <w:sz w:val="21"/>
              <w:szCs w:val="22"/>
              <w:lang w:val="en-US" w:eastAsia="en-US"/>
            </w:rPr>
          </w:pPr>
          <w:r>
            <w:rPr>
              <w:lang w:val="en-US" w:eastAsia="en-US"/>
            </w:rPr>
            <w:t>5.1.5</w:t>
          </w:r>
          <w:r>
            <w:rPr>
              <w:rFonts w:eastAsia="DengXian;DengXian" w:cs="DengXian;DengXian" w:ascii="DengXian;DengXian" w:hAnsi="DengXian;DengXian"/>
              <w:kern w:val="2"/>
              <w:sz w:val="21"/>
              <w:szCs w:val="22"/>
              <w:lang w:val="en-US" w:eastAsia="en-US"/>
            </w:rPr>
            <w:tab/>
          </w:r>
          <w:r>
            <w:rPr>
              <w:lang w:val="en-US" w:eastAsia="en-US"/>
            </w:rPr>
            <w:t>Notifications</w:t>
          </w:r>
          <w:r>
            <w:rPr>
              <w:lang w:val="en-US" w:eastAsia="en-US"/>
            </w:rPr>
            <w:tab/>
          </w:r>
          <w:hyperlink w:anchor="__RefHeading___Toc129287367">
            <w:r>
              <w:rPr>
                <w:rStyle w:val="IndexLink"/>
                <w:lang w:val="en-US" w:eastAsia="en-US"/>
              </w:rPr>
              <w:t>33</w:t>
            </w:r>
          </w:hyperlink>
        </w:p>
        <w:p>
          <w:pPr>
            <w:pStyle w:val="Contents4"/>
            <w:rPr>
              <w:rFonts w:ascii="DengXian;DengXian" w:hAnsi="DengXian;DengXian" w:eastAsia="DengXian;DengXian" w:cs="DengXian;DengXian"/>
              <w:kern w:val="2"/>
              <w:sz w:val="21"/>
              <w:szCs w:val="22"/>
              <w:lang w:val="en-US" w:eastAsia="en-US"/>
            </w:rPr>
          </w:pPr>
          <w:r>
            <w:rPr>
              <w:lang w:val="en-US" w:eastAsia="en-US"/>
            </w:rPr>
            <w:t>5.1.5.1</w:t>
          </w:r>
          <w:r>
            <w:rPr>
              <w:rFonts w:eastAsia="DengXian;DengXian" w:cs="DengXian;DengXian" w:ascii="DengXian;DengXian" w:hAnsi="DengXian;DengXian"/>
              <w:kern w:val="2"/>
              <w:sz w:val="21"/>
              <w:szCs w:val="22"/>
              <w:lang w:val="en-US" w:eastAsia="en-US"/>
            </w:rPr>
            <w:tab/>
          </w:r>
          <w:r>
            <w:rPr>
              <w:lang w:val="en-US" w:eastAsia="en-US"/>
            </w:rPr>
            <w:t>General</w:t>
            <w:tab/>
          </w:r>
          <w:hyperlink w:anchor="__RefHeading___Toc129287368">
            <w:r>
              <w:rPr>
                <w:rStyle w:val="IndexLink"/>
                <w:lang w:val="en-US" w:eastAsia="en-US"/>
              </w:rPr>
              <w:t>33</w:t>
            </w:r>
          </w:hyperlink>
        </w:p>
        <w:p>
          <w:pPr>
            <w:pStyle w:val="Contents4"/>
            <w:rPr>
              <w:rFonts w:ascii="DengXian;DengXian" w:hAnsi="DengXian;DengXian" w:eastAsia="DengXian;DengXian" w:cs="DengXian;DengXian"/>
              <w:kern w:val="2"/>
              <w:sz w:val="21"/>
              <w:szCs w:val="22"/>
              <w:lang w:val="en-US" w:eastAsia="en-US"/>
            </w:rPr>
          </w:pPr>
          <w:r>
            <w:rPr>
              <w:lang w:val="en-US" w:eastAsia="en-US"/>
            </w:rPr>
            <w:t>5.1.5.2</w:t>
          </w:r>
          <w:r>
            <w:rPr>
              <w:rFonts w:eastAsia="DengXian;DengXian" w:cs="DengXian;DengXian" w:ascii="DengXian;DengXian" w:hAnsi="DengXian;DengXian"/>
              <w:kern w:val="2"/>
              <w:sz w:val="21"/>
              <w:szCs w:val="22"/>
              <w:lang w:val="en-US" w:eastAsia="en-US"/>
            </w:rPr>
            <w:tab/>
          </w:r>
          <w:r>
            <w:rPr>
              <w:lang w:val="en-US" w:eastAsia="en-US"/>
            </w:rPr>
            <w:t>Event Notification</w:t>
            <w:tab/>
          </w:r>
          <w:hyperlink w:anchor="__RefHeading___Toc129287369">
            <w:r>
              <w:rPr>
                <w:rStyle w:val="IndexLink"/>
                <w:lang w:val="en-US" w:eastAsia="en-US"/>
              </w:rPr>
              <w:t>33</w:t>
            </w:r>
          </w:hyperlink>
        </w:p>
        <w:p>
          <w:pPr>
            <w:pStyle w:val="Contents5"/>
            <w:rPr>
              <w:rFonts w:ascii="DengXian;DengXian" w:hAnsi="DengXian;DengXian" w:eastAsia="DengXian;DengXian" w:cs="DengXian;DengXian"/>
              <w:kern w:val="2"/>
              <w:sz w:val="21"/>
              <w:szCs w:val="22"/>
              <w:lang w:val="en-US" w:eastAsia="en-US"/>
            </w:rPr>
          </w:pPr>
          <w:r>
            <w:rPr>
              <w:lang w:val="en-US" w:eastAsia="en-US"/>
            </w:rPr>
            <w:t>5.1.5.2.1</w:t>
          </w:r>
          <w:r>
            <w:rPr>
              <w:rFonts w:eastAsia="DengXian;DengXian" w:cs="DengXian;DengXian" w:ascii="DengXian;DengXian" w:hAnsi="DengXian;DengXian"/>
              <w:kern w:val="2"/>
              <w:sz w:val="21"/>
              <w:szCs w:val="22"/>
              <w:lang w:val="en-US" w:eastAsia="en-US"/>
            </w:rPr>
            <w:tab/>
          </w:r>
          <w:r>
            <w:rPr>
              <w:lang w:val="en-US" w:eastAsia="en-US"/>
            </w:rPr>
            <w:t>Description</w:t>
            <w:tab/>
          </w:r>
          <w:hyperlink w:anchor="__RefHeading___Toc129287370">
            <w:r>
              <w:rPr>
                <w:rStyle w:val="IndexLink"/>
                <w:lang w:val="en-US" w:eastAsia="en-US"/>
              </w:rPr>
              <w:t>33</w:t>
            </w:r>
          </w:hyperlink>
        </w:p>
        <w:p>
          <w:pPr>
            <w:pStyle w:val="Contents5"/>
            <w:rPr>
              <w:rFonts w:ascii="DengXian;DengXian" w:hAnsi="DengXian;DengXian" w:eastAsia="DengXian;DengXian" w:cs="DengXian;DengXian"/>
              <w:kern w:val="2"/>
              <w:sz w:val="21"/>
              <w:szCs w:val="22"/>
              <w:lang w:val="en-US" w:eastAsia="en-US"/>
            </w:rPr>
          </w:pPr>
          <w:r>
            <w:rPr>
              <w:lang w:val="en-US" w:eastAsia="en-US"/>
            </w:rPr>
            <w:t>5.1.5.2.2</w:t>
          </w:r>
          <w:r>
            <w:rPr>
              <w:rFonts w:eastAsia="DengXian;DengXian" w:cs="DengXian;DengXian" w:ascii="DengXian;DengXian" w:hAnsi="DengXian;DengXian"/>
              <w:kern w:val="2"/>
              <w:sz w:val="21"/>
              <w:szCs w:val="22"/>
              <w:lang w:val="en-US" w:eastAsia="en-US"/>
            </w:rPr>
            <w:tab/>
          </w:r>
          <w:r>
            <w:rPr>
              <w:lang w:val="en-US" w:eastAsia="en-US"/>
            </w:rPr>
            <w:t>Operation Definition</w:t>
            <w:tab/>
          </w:r>
          <w:hyperlink w:anchor="__RefHeading___Toc129287371">
            <w:r>
              <w:rPr>
                <w:rStyle w:val="IndexLink"/>
                <w:lang w:val="en-US" w:eastAsia="en-US"/>
              </w:rPr>
              <w:t>33</w:t>
            </w:r>
          </w:hyperlink>
        </w:p>
        <w:p>
          <w:pPr>
            <w:pStyle w:val="Contents3"/>
            <w:rPr>
              <w:rFonts w:ascii="DengXian;DengXian" w:hAnsi="DengXian;DengXian" w:eastAsia="DengXian;DengXian" w:cs="DengXian;DengXian"/>
              <w:kern w:val="2"/>
              <w:sz w:val="21"/>
              <w:szCs w:val="22"/>
              <w:lang w:val="en-US" w:eastAsia="en-US"/>
            </w:rPr>
          </w:pPr>
          <w:r>
            <w:rPr>
              <w:lang w:val="en-US" w:eastAsia="en-US"/>
            </w:rPr>
            <w:t>5.1.6</w:t>
          </w:r>
          <w:r>
            <w:rPr>
              <w:rFonts w:eastAsia="DengXian;DengXian" w:cs="DengXian;DengXian" w:ascii="DengXian;DengXian" w:hAnsi="DengXian;DengXian"/>
              <w:kern w:val="2"/>
              <w:sz w:val="21"/>
              <w:szCs w:val="22"/>
              <w:lang w:val="en-US" w:eastAsia="en-US"/>
            </w:rPr>
            <w:tab/>
          </w:r>
          <w:r>
            <w:rPr>
              <w:lang w:val="en-US" w:eastAsia="en-US"/>
            </w:rPr>
            <w:t>Data Model</w:t>
          </w:r>
          <w:r>
            <w:rPr>
              <w:lang w:val="en-US" w:eastAsia="en-US"/>
            </w:rPr>
            <w:tab/>
          </w:r>
          <w:hyperlink w:anchor="__RefHeading___Toc129287372">
            <w:r>
              <w:rPr>
                <w:rStyle w:val="IndexLink"/>
                <w:lang w:val="en-US" w:eastAsia="en-US"/>
              </w:rPr>
              <w:t>34</w:t>
            </w:r>
          </w:hyperlink>
        </w:p>
        <w:p>
          <w:pPr>
            <w:pStyle w:val="Contents4"/>
            <w:rPr>
              <w:rFonts w:ascii="DengXian;DengXian" w:hAnsi="DengXian;DengXian" w:eastAsia="DengXian;DengXian" w:cs="DengXian;DengXian"/>
              <w:kern w:val="2"/>
              <w:sz w:val="21"/>
              <w:szCs w:val="22"/>
              <w:lang w:val="en-US" w:eastAsia="en-US"/>
            </w:rPr>
          </w:pPr>
          <w:r>
            <w:rPr>
              <w:lang w:val="en-US" w:eastAsia="en-US"/>
            </w:rPr>
            <w:t>5.1.6.1</w:t>
          </w:r>
          <w:r>
            <w:rPr>
              <w:rFonts w:eastAsia="DengXian;DengXian" w:cs="DengXian;DengXian" w:ascii="DengXian;DengXian" w:hAnsi="DengXian;DengXian"/>
              <w:kern w:val="2"/>
              <w:sz w:val="21"/>
              <w:szCs w:val="22"/>
              <w:lang w:val="en-US" w:eastAsia="en-US"/>
            </w:rPr>
            <w:tab/>
          </w:r>
          <w:r>
            <w:rPr>
              <w:lang w:val="en-US" w:eastAsia="en-US"/>
            </w:rPr>
            <w:t>General</w:t>
            <w:tab/>
          </w:r>
          <w:hyperlink w:anchor="__RefHeading___Toc129287373">
            <w:r>
              <w:rPr>
                <w:rStyle w:val="IndexLink"/>
                <w:lang w:val="en-US" w:eastAsia="en-US"/>
              </w:rPr>
              <w:t>34</w:t>
            </w:r>
          </w:hyperlink>
        </w:p>
        <w:p>
          <w:pPr>
            <w:pStyle w:val="Contents4"/>
            <w:rPr>
              <w:rFonts w:ascii="DengXian;DengXian" w:hAnsi="DengXian;DengXian" w:eastAsia="DengXian;DengXian" w:cs="DengXian;DengXian"/>
              <w:kern w:val="2"/>
              <w:sz w:val="21"/>
              <w:szCs w:val="22"/>
              <w:lang w:val="en-US" w:eastAsia="en-US"/>
            </w:rPr>
          </w:pPr>
          <w:r>
            <w:rPr>
              <w:lang w:val="en-US" w:eastAsia="en-US"/>
            </w:rPr>
            <w:t>5.1.6.2</w:t>
          </w:r>
          <w:r>
            <w:rPr>
              <w:rFonts w:eastAsia="DengXian;DengXian" w:cs="DengXian;DengXian" w:ascii="DengXian;DengXian" w:hAnsi="DengXian;DengXian"/>
              <w:kern w:val="2"/>
              <w:sz w:val="21"/>
              <w:szCs w:val="22"/>
              <w:lang w:val="en-US" w:eastAsia="en-US"/>
            </w:rPr>
            <w:tab/>
          </w:r>
          <w:r>
            <w:rPr>
              <w:lang w:val="en-US" w:eastAsia="en-US"/>
            </w:rPr>
            <w:t>Structured data types</w:t>
            <w:tab/>
          </w:r>
          <w:hyperlink w:anchor="__RefHeading___Toc129287374">
            <w:r>
              <w:rPr>
                <w:rStyle w:val="IndexLink"/>
                <w:lang w:val="en-US" w:eastAsia="en-US"/>
              </w:rPr>
              <w:t>38</w:t>
            </w:r>
          </w:hyperlink>
        </w:p>
        <w:p>
          <w:pPr>
            <w:pStyle w:val="Contents5"/>
            <w:rPr>
              <w:rFonts w:ascii="DengXian;DengXian" w:hAnsi="DengXian;DengXian" w:eastAsia="DengXian;DengXian" w:cs="DengXian;DengXian"/>
              <w:kern w:val="2"/>
              <w:sz w:val="21"/>
              <w:szCs w:val="22"/>
              <w:lang w:val="en-US" w:eastAsia="en-US"/>
            </w:rPr>
          </w:pPr>
          <w:r>
            <w:rPr>
              <w:lang w:val="en-US" w:eastAsia="en-US"/>
            </w:rPr>
            <w:t>5.1.6.2.1</w:t>
          </w:r>
          <w:r>
            <w:rPr>
              <w:rFonts w:eastAsia="DengXian;DengXian" w:cs="DengXian;DengXian" w:ascii="DengXian;DengXian" w:hAnsi="DengXian;DengXian"/>
              <w:kern w:val="2"/>
              <w:sz w:val="21"/>
              <w:szCs w:val="22"/>
              <w:lang w:val="en-US" w:eastAsia="en-US"/>
            </w:rPr>
            <w:tab/>
          </w:r>
          <w:r>
            <w:rPr>
              <w:lang w:val="en-US" w:eastAsia="en-US"/>
            </w:rPr>
            <w:t>Introduction</w:t>
            <w:tab/>
          </w:r>
          <w:hyperlink w:anchor="__RefHeading___Toc129287375">
            <w:r>
              <w:rPr>
                <w:rStyle w:val="IndexLink"/>
                <w:lang w:val="en-US" w:eastAsia="en-US"/>
              </w:rPr>
              <w:t>38</w:t>
            </w:r>
          </w:hyperlink>
        </w:p>
        <w:p>
          <w:pPr>
            <w:pStyle w:val="Contents5"/>
            <w:rPr>
              <w:rFonts w:ascii="DengXian;DengXian" w:hAnsi="DengXian;DengXian" w:eastAsia="DengXian;DengXian" w:cs="DengXian;DengXian"/>
              <w:kern w:val="2"/>
              <w:sz w:val="21"/>
              <w:szCs w:val="22"/>
              <w:lang w:val="en-US" w:eastAsia="en-US"/>
            </w:rPr>
          </w:pPr>
          <w:r>
            <w:rPr>
              <w:lang w:val="en-US" w:eastAsia="en-US"/>
            </w:rPr>
            <w:t>5.1.6.2.2</w:t>
          </w:r>
          <w:r>
            <w:rPr>
              <w:rFonts w:eastAsia="DengXian;DengXian" w:cs="DengXian;DengXian" w:ascii="DengXian;DengXian" w:hAnsi="DengXian;DengXian"/>
              <w:kern w:val="2"/>
              <w:sz w:val="21"/>
              <w:szCs w:val="22"/>
              <w:lang w:val="en-US" w:eastAsia="en-US"/>
            </w:rPr>
            <w:tab/>
          </w:r>
          <w:r>
            <w:rPr>
              <w:lang w:val="en-US" w:eastAsia="en-US"/>
            </w:rPr>
            <w:t>Type NnwdafEventsSubscription</w:t>
            <w:tab/>
          </w:r>
          <w:hyperlink w:anchor="__RefHeading___Toc129287376">
            <w:r>
              <w:rPr>
                <w:rStyle w:val="IndexLink"/>
                <w:lang w:val="en-US" w:eastAsia="en-US"/>
              </w:rPr>
              <w:t>39</w:t>
            </w:r>
          </w:hyperlink>
        </w:p>
        <w:p>
          <w:pPr>
            <w:pStyle w:val="Contents5"/>
            <w:rPr>
              <w:rFonts w:ascii="DengXian;DengXian" w:hAnsi="DengXian;DengXian" w:eastAsia="DengXian;DengXian" w:cs="DengXian;DengXian"/>
              <w:kern w:val="2"/>
              <w:sz w:val="21"/>
              <w:szCs w:val="22"/>
              <w:lang w:val="en-US" w:eastAsia="en-US"/>
            </w:rPr>
          </w:pPr>
          <w:r>
            <w:rPr>
              <w:lang w:val="en-US" w:eastAsia="en-US"/>
            </w:rPr>
            <w:t>5.1.6.2.3</w:t>
          </w:r>
          <w:r>
            <w:rPr>
              <w:rFonts w:eastAsia="DengXian;DengXian" w:cs="DengXian;DengXian" w:ascii="DengXian;DengXian" w:hAnsi="DengXian;DengXian"/>
              <w:kern w:val="2"/>
              <w:sz w:val="21"/>
              <w:szCs w:val="22"/>
              <w:lang w:val="en-US" w:eastAsia="en-US"/>
            </w:rPr>
            <w:tab/>
          </w:r>
          <w:r>
            <w:rPr>
              <w:lang w:val="en-US" w:eastAsia="en-US"/>
            </w:rPr>
            <w:t>Type EventSubscription</w:t>
            <w:tab/>
          </w:r>
          <w:hyperlink w:anchor="__RefHeading___Toc129287377">
            <w:r>
              <w:rPr>
                <w:rStyle w:val="IndexLink"/>
                <w:lang w:val="en-US" w:eastAsia="en-US"/>
              </w:rPr>
              <w:t>40</w:t>
            </w:r>
          </w:hyperlink>
        </w:p>
        <w:p>
          <w:pPr>
            <w:pStyle w:val="Contents5"/>
            <w:rPr>
              <w:rFonts w:ascii="DengXian;DengXian" w:hAnsi="DengXian;DengXian" w:eastAsia="DengXian;DengXian" w:cs="DengXian;DengXian"/>
              <w:kern w:val="2"/>
              <w:sz w:val="21"/>
              <w:szCs w:val="22"/>
              <w:lang w:val="en-US" w:eastAsia="en-US"/>
            </w:rPr>
          </w:pPr>
          <w:r>
            <w:rPr>
              <w:lang w:val="en-US" w:eastAsia="en-US"/>
            </w:rPr>
            <w:t>5.1.6.2.4</w:t>
          </w:r>
          <w:r>
            <w:rPr>
              <w:rFonts w:eastAsia="DengXian;DengXian" w:cs="DengXian;DengXian" w:ascii="DengXian;DengXian" w:hAnsi="DengXian;DengXian"/>
              <w:kern w:val="2"/>
              <w:sz w:val="21"/>
              <w:szCs w:val="22"/>
              <w:lang w:val="en-US" w:eastAsia="en-US"/>
            </w:rPr>
            <w:tab/>
          </w:r>
          <w:r>
            <w:rPr>
              <w:lang w:val="en-US" w:eastAsia="en-US"/>
            </w:rPr>
            <w:t>Type NnwdafEventsSubscriptionNotification</w:t>
            <w:tab/>
          </w:r>
          <w:hyperlink w:anchor="__RefHeading___Toc129287378">
            <w:r>
              <w:rPr>
                <w:rStyle w:val="IndexLink"/>
                <w:lang w:val="en-US" w:eastAsia="en-US"/>
              </w:rPr>
              <w:t>42</w:t>
            </w:r>
          </w:hyperlink>
        </w:p>
        <w:p>
          <w:pPr>
            <w:pStyle w:val="Contents5"/>
            <w:rPr>
              <w:rFonts w:ascii="DengXian;DengXian" w:hAnsi="DengXian;DengXian" w:eastAsia="DengXian;DengXian" w:cs="DengXian;DengXian"/>
              <w:kern w:val="2"/>
              <w:sz w:val="21"/>
              <w:szCs w:val="22"/>
              <w:lang w:val="en-US" w:eastAsia="en-US"/>
            </w:rPr>
          </w:pPr>
          <w:r>
            <w:rPr>
              <w:lang w:val="en-US" w:eastAsia="en-US"/>
            </w:rPr>
            <w:t>5.1.6.2.5</w:t>
          </w:r>
          <w:r>
            <w:rPr>
              <w:rFonts w:eastAsia="DengXian;DengXian" w:cs="DengXian;DengXian" w:ascii="DengXian;DengXian" w:hAnsi="DengXian;DengXian"/>
              <w:kern w:val="2"/>
              <w:sz w:val="21"/>
              <w:szCs w:val="22"/>
              <w:lang w:val="en-US" w:eastAsia="en-US"/>
            </w:rPr>
            <w:tab/>
          </w:r>
          <w:r>
            <w:rPr>
              <w:lang w:val="en-US" w:eastAsia="en-US"/>
            </w:rPr>
            <w:t>Type EventNotification</w:t>
            <w:tab/>
          </w:r>
          <w:hyperlink w:anchor="__RefHeading___Toc129287379">
            <w:r>
              <w:rPr>
                <w:rStyle w:val="IndexLink"/>
                <w:lang w:val="en-US" w:eastAsia="en-US"/>
              </w:rPr>
              <w:t>43</w:t>
            </w:r>
          </w:hyperlink>
        </w:p>
        <w:p>
          <w:pPr>
            <w:pStyle w:val="Contents5"/>
            <w:rPr>
              <w:rFonts w:ascii="DengXian;DengXian" w:hAnsi="DengXian;DengXian" w:eastAsia="DengXian;DengXian" w:cs="DengXian;DengXian"/>
              <w:kern w:val="2"/>
              <w:sz w:val="21"/>
              <w:szCs w:val="22"/>
              <w:lang w:val="en-US" w:eastAsia="en-US"/>
            </w:rPr>
          </w:pPr>
          <w:r>
            <w:rPr>
              <w:lang w:val="en-US" w:eastAsia="en-US"/>
            </w:rPr>
            <w:t>5.1.6.2.6</w:t>
          </w:r>
          <w:r>
            <w:rPr>
              <w:rFonts w:eastAsia="DengXian;DengXian" w:cs="DengXian;DengXian" w:ascii="DengXian;DengXian" w:hAnsi="DengXian;DengXian"/>
              <w:kern w:val="2"/>
              <w:sz w:val="21"/>
              <w:szCs w:val="22"/>
              <w:lang w:val="en-US" w:eastAsia="en-US"/>
            </w:rPr>
            <w:tab/>
          </w:r>
          <w:r>
            <w:rPr>
              <w:lang w:val="en-US" w:eastAsia="en-US"/>
            </w:rPr>
            <w:t>Type SliceLoadLevelInformation</w:t>
            <w:tab/>
          </w:r>
          <w:hyperlink w:anchor="__RefHeading___Toc129287380">
            <w:r>
              <w:rPr>
                <w:rStyle w:val="IndexLink"/>
                <w:lang w:val="en-US" w:eastAsia="en-US"/>
              </w:rPr>
              <w:t>44</w:t>
            </w:r>
          </w:hyperlink>
        </w:p>
        <w:p>
          <w:pPr>
            <w:pStyle w:val="Contents5"/>
            <w:rPr>
              <w:rFonts w:ascii="DengXian;DengXian" w:hAnsi="DengXian;DengXian" w:eastAsia="DengXian;DengXian" w:cs="DengXian;DengXian"/>
              <w:kern w:val="2"/>
              <w:sz w:val="21"/>
              <w:szCs w:val="22"/>
              <w:lang w:val="en-US" w:eastAsia="en-US"/>
            </w:rPr>
          </w:pPr>
          <w:r>
            <w:rPr>
              <w:lang w:val="en-US" w:eastAsia="en-US"/>
            </w:rPr>
            <w:t>5.1.6.2.7</w:t>
          </w:r>
          <w:r>
            <w:rPr>
              <w:rFonts w:eastAsia="DengXian;DengXian" w:cs="DengXian;DengXian" w:ascii="DengXian;DengXian" w:hAnsi="DengXian;DengXian"/>
              <w:kern w:val="2"/>
              <w:sz w:val="21"/>
              <w:szCs w:val="22"/>
              <w:lang w:val="en-US" w:eastAsia="en-US"/>
            </w:rPr>
            <w:tab/>
          </w:r>
          <w:r>
            <w:rPr>
              <w:lang w:val="en-US" w:eastAsia="en-US"/>
            </w:rPr>
            <w:t>Type EventReportingRequirement</w:t>
            <w:tab/>
          </w:r>
          <w:hyperlink w:anchor="__RefHeading___Toc129287381">
            <w:r>
              <w:rPr>
                <w:rStyle w:val="IndexLink"/>
                <w:lang w:val="en-US" w:eastAsia="en-US"/>
              </w:rPr>
              <w:t>44</w:t>
            </w:r>
          </w:hyperlink>
        </w:p>
        <w:p>
          <w:pPr>
            <w:pStyle w:val="Contents5"/>
            <w:rPr>
              <w:rFonts w:ascii="DengXian;DengXian" w:hAnsi="DengXian;DengXian" w:eastAsia="DengXian;DengXian" w:cs="DengXian;DengXian"/>
              <w:kern w:val="2"/>
              <w:sz w:val="21"/>
              <w:szCs w:val="22"/>
              <w:lang w:val="en-US" w:eastAsia="en-US"/>
            </w:rPr>
          </w:pPr>
          <w:r>
            <w:rPr>
              <w:lang w:val="en-US" w:eastAsia="en-US"/>
            </w:rPr>
            <w:t>5.1.6.2.8</w:t>
          </w:r>
          <w:r>
            <w:rPr>
              <w:rFonts w:eastAsia="DengXian;DengXian" w:cs="DengXian;DengXian" w:ascii="DengXian;DengXian" w:hAnsi="DengXian;DengXian"/>
              <w:kern w:val="2"/>
              <w:sz w:val="21"/>
              <w:szCs w:val="22"/>
              <w:lang w:val="en-US" w:eastAsia="en-US"/>
            </w:rPr>
            <w:tab/>
          </w:r>
          <w:r>
            <w:rPr>
              <w:lang w:val="en-US" w:eastAsia="en-US"/>
            </w:rPr>
            <w:t>Type TargetUeInformation</w:t>
            <w:tab/>
          </w:r>
          <w:hyperlink w:anchor="__RefHeading___Toc129287382">
            <w:r>
              <w:rPr>
                <w:rStyle w:val="IndexLink"/>
                <w:lang w:val="en-US" w:eastAsia="en-US"/>
              </w:rPr>
              <w:t>45</w:t>
            </w:r>
          </w:hyperlink>
        </w:p>
        <w:p>
          <w:pPr>
            <w:pStyle w:val="Contents5"/>
            <w:rPr>
              <w:rFonts w:ascii="DengXian;DengXian" w:hAnsi="DengXian;DengXian" w:eastAsia="DengXian;DengXian" w:cs="DengXian;DengXian"/>
              <w:kern w:val="2"/>
              <w:sz w:val="21"/>
              <w:szCs w:val="22"/>
              <w:lang w:val="en-US" w:eastAsia="en-US"/>
            </w:rPr>
          </w:pPr>
          <w:r>
            <w:rPr>
              <w:lang w:val="en-US" w:eastAsia="en-US"/>
            </w:rPr>
            <w:t>5.1.6.2.9</w:t>
          </w:r>
          <w:r>
            <w:rPr>
              <w:rFonts w:eastAsia="DengXian;DengXian" w:cs="DengXian;DengXian" w:ascii="DengXian;DengXian" w:hAnsi="DengXian;DengXian"/>
              <w:kern w:val="2"/>
              <w:sz w:val="21"/>
              <w:szCs w:val="22"/>
              <w:lang w:val="en-US" w:eastAsia="en-US"/>
            </w:rPr>
            <w:tab/>
          </w:r>
          <w:r>
            <w:rPr>
              <w:lang w:val="en-US" w:eastAsia="en-US"/>
            </w:rPr>
            <w:t>Void</w:t>
            <w:tab/>
          </w:r>
          <w:hyperlink w:anchor="__RefHeading___Toc129287383">
            <w:r>
              <w:rPr>
                <w:rStyle w:val="IndexLink"/>
                <w:lang w:val="en-US" w:eastAsia="en-US"/>
              </w:rPr>
              <w:t>45</w:t>
            </w:r>
          </w:hyperlink>
        </w:p>
        <w:p>
          <w:pPr>
            <w:pStyle w:val="Contents5"/>
            <w:rPr>
              <w:rFonts w:ascii="DengXian;DengXian" w:hAnsi="DengXian;DengXian" w:eastAsia="DengXian;DengXian" w:cs="DengXian;DengXian"/>
              <w:kern w:val="2"/>
              <w:sz w:val="21"/>
              <w:szCs w:val="22"/>
              <w:lang w:val="en-US" w:eastAsia="en-US"/>
            </w:rPr>
          </w:pPr>
          <w:r>
            <w:rPr>
              <w:lang w:val="en-US" w:eastAsia="en-US"/>
            </w:rPr>
            <w:t>5.1.6.2.10</w:t>
          </w:r>
          <w:r>
            <w:rPr>
              <w:rFonts w:eastAsia="DengXian;DengXian" w:cs="DengXian;DengXian" w:ascii="DengXian;DengXian" w:hAnsi="DengXian;DengXian"/>
              <w:kern w:val="2"/>
              <w:sz w:val="21"/>
              <w:szCs w:val="22"/>
              <w:lang w:val="en-US" w:eastAsia="en-US"/>
            </w:rPr>
            <w:tab/>
          </w:r>
          <w:r>
            <w:rPr>
              <w:lang w:val="en-US" w:eastAsia="en-US"/>
            </w:rPr>
            <w:t>Type UeMobility</w:t>
            <w:tab/>
          </w:r>
          <w:hyperlink w:anchor="__RefHeading___Toc129287384">
            <w:r>
              <w:rPr>
                <w:rStyle w:val="IndexLink"/>
                <w:lang w:val="en-US" w:eastAsia="en-US"/>
              </w:rPr>
              <w:t>45</w:t>
            </w:r>
          </w:hyperlink>
        </w:p>
        <w:p>
          <w:pPr>
            <w:pStyle w:val="Contents5"/>
            <w:rPr>
              <w:rFonts w:ascii="DengXian;DengXian" w:hAnsi="DengXian;DengXian" w:eastAsia="DengXian;DengXian" w:cs="DengXian;DengXian"/>
              <w:kern w:val="2"/>
              <w:sz w:val="21"/>
              <w:szCs w:val="22"/>
              <w:lang w:val="en-US" w:eastAsia="en-US"/>
            </w:rPr>
          </w:pPr>
          <w:r>
            <w:rPr>
              <w:lang w:val="en-US" w:eastAsia="en-US"/>
            </w:rPr>
            <w:t>5.1.6.2.11</w:t>
          </w:r>
          <w:r>
            <w:rPr>
              <w:rFonts w:eastAsia="DengXian;DengXian" w:cs="DengXian;DengXian" w:ascii="DengXian;DengXian" w:hAnsi="DengXian;DengXian"/>
              <w:kern w:val="2"/>
              <w:sz w:val="21"/>
              <w:szCs w:val="22"/>
              <w:lang w:val="en-US" w:eastAsia="en-US"/>
            </w:rPr>
            <w:tab/>
          </w:r>
          <w:r>
            <w:rPr>
              <w:lang w:val="en-US" w:eastAsia="en-US"/>
            </w:rPr>
            <w:t>Type LocationInfo</w:t>
            <w:tab/>
          </w:r>
          <w:hyperlink w:anchor="__RefHeading___Toc129287385">
            <w:r>
              <w:rPr>
                <w:rStyle w:val="IndexLink"/>
                <w:lang w:val="en-US" w:eastAsia="en-US"/>
              </w:rPr>
              <w:t>46</w:t>
            </w:r>
          </w:hyperlink>
        </w:p>
        <w:p>
          <w:pPr>
            <w:pStyle w:val="Contents5"/>
            <w:rPr>
              <w:rFonts w:ascii="DengXian;DengXian" w:hAnsi="DengXian;DengXian" w:eastAsia="DengXian;DengXian" w:cs="DengXian;DengXian"/>
              <w:kern w:val="2"/>
              <w:sz w:val="21"/>
              <w:szCs w:val="22"/>
              <w:lang w:val="en-US" w:eastAsia="en-US"/>
            </w:rPr>
          </w:pPr>
          <w:r>
            <w:rPr>
              <w:lang w:val="en-US" w:eastAsia="en-US"/>
            </w:rPr>
            <w:t>5.1.6.2.12</w:t>
          </w:r>
          <w:r>
            <w:rPr>
              <w:rFonts w:eastAsia="DengXian;DengXian" w:cs="DengXian;DengXian" w:ascii="DengXian;DengXian" w:hAnsi="DengXian;DengXian"/>
              <w:kern w:val="2"/>
              <w:sz w:val="21"/>
              <w:szCs w:val="22"/>
              <w:lang w:val="en-US" w:eastAsia="en-US"/>
            </w:rPr>
            <w:tab/>
          </w:r>
          <w:r>
            <w:rPr>
              <w:lang w:val="en-US" w:eastAsia="en-US"/>
            </w:rPr>
            <w:t>Void</w:t>
            <w:tab/>
          </w:r>
          <w:hyperlink w:anchor="__RefHeading___Toc129287386">
            <w:r>
              <w:rPr>
                <w:rStyle w:val="IndexLink"/>
                <w:lang w:val="en-US" w:eastAsia="en-US"/>
              </w:rPr>
              <w:t>47</w:t>
            </w:r>
          </w:hyperlink>
        </w:p>
        <w:p>
          <w:pPr>
            <w:pStyle w:val="Contents5"/>
            <w:rPr>
              <w:rFonts w:ascii="DengXian;DengXian" w:hAnsi="DengXian;DengXian" w:eastAsia="DengXian;DengXian" w:cs="DengXian;DengXian"/>
              <w:kern w:val="2"/>
              <w:sz w:val="21"/>
              <w:szCs w:val="22"/>
              <w:lang w:val="en-US" w:eastAsia="en-US"/>
            </w:rPr>
          </w:pPr>
          <w:r>
            <w:rPr>
              <w:lang w:val="en-US" w:eastAsia="en-US"/>
            </w:rPr>
            <w:t>5.1.6.2.13</w:t>
          </w:r>
          <w:r>
            <w:rPr>
              <w:rFonts w:eastAsia="DengXian;DengXian" w:cs="DengXian;DengXian" w:ascii="DengXian;DengXian" w:hAnsi="DengXian;DengXian"/>
              <w:kern w:val="2"/>
              <w:sz w:val="21"/>
              <w:szCs w:val="22"/>
              <w:lang w:val="en-US" w:eastAsia="en-US"/>
            </w:rPr>
            <w:tab/>
          </w:r>
          <w:r>
            <w:rPr>
              <w:lang w:val="en-US" w:eastAsia="en-US"/>
            </w:rPr>
            <w:t>Type UeCommunication</w:t>
            <w:tab/>
          </w:r>
          <w:hyperlink w:anchor="__RefHeading___Toc129287387">
            <w:r>
              <w:rPr>
                <w:rStyle w:val="IndexLink"/>
                <w:lang w:val="en-US" w:eastAsia="en-US"/>
              </w:rPr>
              <w:t>47</w:t>
            </w:r>
          </w:hyperlink>
        </w:p>
        <w:p>
          <w:pPr>
            <w:pStyle w:val="Contents5"/>
            <w:rPr>
              <w:rFonts w:ascii="DengXian;DengXian" w:hAnsi="DengXian;DengXian" w:eastAsia="DengXian;DengXian" w:cs="DengXian;DengXian"/>
              <w:kern w:val="2"/>
              <w:sz w:val="21"/>
              <w:szCs w:val="22"/>
              <w:lang w:val="en-US" w:eastAsia="en-US"/>
            </w:rPr>
          </w:pPr>
          <w:r>
            <w:rPr>
              <w:lang w:val="en-US" w:eastAsia="en-US"/>
            </w:rPr>
            <w:t>5.1.6.2.14</w:t>
          </w:r>
          <w:r>
            <w:rPr>
              <w:rFonts w:eastAsia="DengXian;DengXian" w:cs="DengXian;DengXian" w:ascii="DengXian;DengXian" w:hAnsi="DengXian;DengXian"/>
              <w:kern w:val="2"/>
              <w:sz w:val="21"/>
              <w:szCs w:val="22"/>
              <w:lang w:val="en-US" w:eastAsia="en-US"/>
            </w:rPr>
            <w:tab/>
          </w:r>
          <w:r>
            <w:rPr>
              <w:lang w:val="en-US" w:eastAsia="en-US"/>
            </w:rPr>
            <w:t>Type TrafficCharacterization</w:t>
            <w:tab/>
          </w:r>
          <w:hyperlink w:anchor="__RefHeading___Toc129287388">
            <w:r>
              <w:rPr>
                <w:rStyle w:val="IndexLink"/>
                <w:lang w:val="en-US" w:eastAsia="en-US"/>
              </w:rPr>
              <w:t>48</w:t>
            </w:r>
          </w:hyperlink>
        </w:p>
        <w:p>
          <w:pPr>
            <w:pStyle w:val="Contents5"/>
            <w:rPr>
              <w:rFonts w:ascii="DengXian;DengXian" w:hAnsi="DengXian;DengXian" w:eastAsia="DengXian;DengXian" w:cs="DengXian;DengXian"/>
              <w:kern w:val="2"/>
              <w:sz w:val="21"/>
              <w:szCs w:val="22"/>
              <w:lang w:val="en-US" w:eastAsia="en-US"/>
            </w:rPr>
          </w:pPr>
          <w:r>
            <w:rPr>
              <w:lang w:val="en-US" w:eastAsia="en-US"/>
            </w:rPr>
            <w:t>5.1.6.2.15</w:t>
          </w:r>
          <w:r>
            <w:rPr>
              <w:rFonts w:eastAsia="DengXian;DengXian" w:cs="DengXian;DengXian" w:ascii="DengXian;DengXian" w:hAnsi="DengXian;DengXian"/>
              <w:kern w:val="2"/>
              <w:sz w:val="21"/>
              <w:szCs w:val="22"/>
              <w:lang w:val="en-US" w:eastAsia="en-US"/>
            </w:rPr>
            <w:tab/>
          </w:r>
          <w:r>
            <w:rPr>
              <w:lang w:val="en-US" w:eastAsia="en-US"/>
            </w:rPr>
            <w:t>Type AbnormalBehaviour</w:t>
            <w:tab/>
          </w:r>
          <w:hyperlink w:anchor="__RefHeading___Toc129287389">
            <w:r>
              <w:rPr>
                <w:rStyle w:val="IndexLink"/>
                <w:lang w:val="en-US" w:eastAsia="en-US"/>
              </w:rPr>
              <w:t>49</w:t>
            </w:r>
          </w:hyperlink>
        </w:p>
        <w:p>
          <w:pPr>
            <w:pStyle w:val="Contents5"/>
            <w:rPr>
              <w:rFonts w:ascii="DengXian;DengXian" w:hAnsi="DengXian;DengXian" w:eastAsia="DengXian;DengXian" w:cs="DengXian;DengXian"/>
              <w:kern w:val="2"/>
              <w:sz w:val="21"/>
              <w:szCs w:val="22"/>
              <w:lang w:val="en-US" w:eastAsia="en-US"/>
            </w:rPr>
          </w:pPr>
          <w:r>
            <w:rPr>
              <w:lang w:val="en-US" w:eastAsia="en-US"/>
            </w:rPr>
            <w:t>5.1.6.2.16</w:t>
          </w:r>
          <w:r>
            <w:rPr>
              <w:rFonts w:eastAsia="DengXian;DengXian" w:cs="DengXian;DengXian" w:ascii="DengXian;DengXian" w:hAnsi="DengXian;DengXian"/>
              <w:kern w:val="2"/>
              <w:sz w:val="21"/>
              <w:szCs w:val="22"/>
              <w:lang w:val="en-US" w:eastAsia="en-US"/>
            </w:rPr>
            <w:tab/>
          </w:r>
          <w:r>
            <w:rPr>
              <w:lang w:val="en-US" w:eastAsia="en-US"/>
            </w:rPr>
            <w:t>Type Exception</w:t>
            <w:tab/>
          </w:r>
          <w:hyperlink w:anchor="__RefHeading___Toc129287390">
            <w:r>
              <w:rPr>
                <w:rStyle w:val="IndexLink"/>
                <w:lang w:val="en-US" w:eastAsia="en-US"/>
              </w:rPr>
              <w:t>49</w:t>
            </w:r>
          </w:hyperlink>
        </w:p>
        <w:p>
          <w:pPr>
            <w:pStyle w:val="Contents5"/>
            <w:rPr>
              <w:rFonts w:ascii="DengXian;DengXian" w:hAnsi="DengXian;DengXian" w:eastAsia="DengXian;DengXian" w:cs="DengXian;DengXian"/>
              <w:kern w:val="2"/>
              <w:sz w:val="21"/>
              <w:szCs w:val="22"/>
              <w:lang w:val="en-US" w:eastAsia="en-US"/>
            </w:rPr>
          </w:pPr>
          <w:r>
            <w:rPr>
              <w:lang w:val="en-US" w:eastAsia="en-US"/>
            </w:rPr>
            <w:t>5.1.6.2.17</w:t>
          </w:r>
          <w:r>
            <w:rPr>
              <w:rFonts w:eastAsia="DengXian;DengXian" w:cs="DengXian;DengXian" w:ascii="DengXian;DengXian" w:hAnsi="DengXian;DengXian"/>
              <w:kern w:val="2"/>
              <w:sz w:val="21"/>
              <w:szCs w:val="22"/>
              <w:lang w:val="en-US" w:eastAsia="en-US"/>
            </w:rPr>
            <w:tab/>
          </w:r>
          <w:r>
            <w:rPr>
              <w:lang w:val="en-US" w:eastAsia="en-US"/>
            </w:rPr>
            <w:t>Type UserDataCongestionInfo</w:t>
            <w:tab/>
          </w:r>
          <w:hyperlink w:anchor="__RefHeading___Toc129287391">
            <w:r>
              <w:rPr>
                <w:rStyle w:val="IndexLink"/>
                <w:lang w:val="en-US" w:eastAsia="en-US"/>
              </w:rPr>
              <w:t>50</w:t>
            </w:r>
          </w:hyperlink>
        </w:p>
        <w:p>
          <w:pPr>
            <w:pStyle w:val="Contents5"/>
            <w:rPr>
              <w:rFonts w:ascii="DengXian;DengXian" w:hAnsi="DengXian;DengXian" w:eastAsia="DengXian;DengXian" w:cs="DengXian;DengXian"/>
              <w:kern w:val="2"/>
              <w:sz w:val="21"/>
              <w:szCs w:val="22"/>
              <w:lang w:val="en-US" w:eastAsia="en-US"/>
            </w:rPr>
          </w:pPr>
          <w:r>
            <w:rPr>
              <w:lang w:val="en-US" w:eastAsia="en-US"/>
            </w:rPr>
            <w:t>5.1.6.2.18</w:t>
          </w:r>
          <w:r>
            <w:rPr>
              <w:rFonts w:eastAsia="DengXian;DengXian" w:cs="DengXian;DengXian" w:ascii="DengXian;DengXian" w:hAnsi="DengXian;DengXian"/>
              <w:kern w:val="2"/>
              <w:sz w:val="21"/>
              <w:szCs w:val="22"/>
              <w:lang w:val="en-US" w:eastAsia="en-US"/>
            </w:rPr>
            <w:tab/>
          </w:r>
          <w:r>
            <w:rPr>
              <w:lang w:val="en-US" w:eastAsia="en-US"/>
            </w:rPr>
            <w:t>Type CongestionInfo</w:t>
            <w:tab/>
          </w:r>
          <w:hyperlink w:anchor="__RefHeading___Toc129287392">
            <w:r>
              <w:rPr>
                <w:rStyle w:val="IndexLink"/>
                <w:lang w:val="en-US" w:eastAsia="en-US"/>
              </w:rPr>
              <w:t>50</w:t>
            </w:r>
          </w:hyperlink>
        </w:p>
        <w:p>
          <w:pPr>
            <w:pStyle w:val="Contents5"/>
            <w:rPr>
              <w:rFonts w:ascii="DengXian;DengXian" w:hAnsi="DengXian;DengXian" w:eastAsia="DengXian;DengXian" w:cs="DengXian;DengXian"/>
              <w:kern w:val="2"/>
              <w:sz w:val="21"/>
              <w:szCs w:val="22"/>
              <w:lang w:val="en-US" w:eastAsia="en-US"/>
            </w:rPr>
          </w:pPr>
          <w:r>
            <w:rPr>
              <w:lang w:val="en-US" w:eastAsia="en-US"/>
            </w:rPr>
            <w:t>5.1.6.2.19</w:t>
          </w:r>
          <w:r>
            <w:rPr>
              <w:rFonts w:eastAsia="DengXian;DengXian" w:cs="DengXian;DengXian" w:ascii="DengXian;DengXian" w:hAnsi="DengXian;DengXian"/>
              <w:kern w:val="2"/>
              <w:sz w:val="21"/>
              <w:szCs w:val="22"/>
              <w:lang w:val="en-US" w:eastAsia="en-US"/>
            </w:rPr>
            <w:tab/>
          </w:r>
          <w:r>
            <w:rPr>
              <w:lang w:val="en-US" w:eastAsia="en-US"/>
            </w:rPr>
            <w:t>Type QosSustainabilityInfo</w:t>
            <w:tab/>
          </w:r>
          <w:hyperlink w:anchor="__RefHeading___Toc129287393">
            <w:r>
              <w:rPr>
                <w:rStyle w:val="IndexLink"/>
                <w:lang w:val="en-US" w:eastAsia="en-US"/>
              </w:rPr>
              <w:t>51</w:t>
            </w:r>
          </w:hyperlink>
        </w:p>
        <w:p>
          <w:pPr>
            <w:pStyle w:val="Contents5"/>
            <w:rPr>
              <w:rFonts w:ascii="DengXian;DengXian" w:hAnsi="DengXian;DengXian" w:eastAsia="DengXian;DengXian" w:cs="DengXian;DengXian"/>
              <w:kern w:val="2"/>
              <w:sz w:val="21"/>
              <w:szCs w:val="22"/>
              <w:lang w:val="en-US" w:eastAsia="en-US"/>
            </w:rPr>
          </w:pPr>
          <w:r>
            <w:rPr>
              <w:lang w:val="en-US" w:eastAsia="en-US"/>
            </w:rPr>
            <w:t>5.1.6.2.20</w:t>
          </w:r>
          <w:r>
            <w:rPr>
              <w:rFonts w:eastAsia="DengXian;DengXian" w:cs="DengXian;DengXian" w:ascii="DengXian;DengXian" w:hAnsi="DengXian;DengXian"/>
              <w:kern w:val="2"/>
              <w:sz w:val="21"/>
              <w:szCs w:val="22"/>
              <w:lang w:val="en-US" w:eastAsia="en-US"/>
            </w:rPr>
            <w:tab/>
          </w:r>
          <w:r>
            <w:rPr>
              <w:lang w:val="en-US" w:eastAsia="en-US"/>
            </w:rPr>
            <w:t>Type QosRequirement</w:t>
            <w:tab/>
          </w:r>
          <w:hyperlink w:anchor="__RefHeading___Toc129287394">
            <w:r>
              <w:rPr>
                <w:rStyle w:val="IndexLink"/>
                <w:lang w:val="en-US" w:eastAsia="en-US"/>
              </w:rPr>
              <w:t>52</w:t>
            </w:r>
          </w:hyperlink>
        </w:p>
        <w:p>
          <w:pPr>
            <w:pStyle w:val="Contents5"/>
            <w:rPr>
              <w:rFonts w:ascii="DengXian;DengXian" w:hAnsi="DengXian;DengXian" w:eastAsia="DengXian;DengXian" w:cs="DengXian;DengXian"/>
              <w:kern w:val="2"/>
              <w:sz w:val="21"/>
              <w:szCs w:val="22"/>
              <w:lang w:val="en-US" w:eastAsia="en-US"/>
            </w:rPr>
          </w:pPr>
          <w:r>
            <w:rPr>
              <w:lang w:val="en-US" w:eastAsia="en-US"/>
            </w:rPr>
            <w:t>5.1.6.2.21</w:t>
          </w:r>
          <w:r>
            <w:rPr>
              <w:rFonts w:eastAsia="DengXian;DengXian" w:cs="DengXian;DengXian" w:ascii="DengXian;DengXian" w:hAnsi="DengXian;DengXian"/>
              <w:kern w:val="2"/>
              <w:sz w:val="21"/>
              <w:szCs w:val="22"/>
              <w:lang w:val="en-US" w:eastAsia="en-US"/>
            </w:rPr>
            <w:tab/>
          </w:r>
          <w:r>
            <w:rPr>
              <w:lang w:val="en-US" w:eastAsia="en-US"/>
            </w:rPr>
            <w:t>Type RetainabilityThreshold</w:t>
            <w:tab/>
          </w:r>
          <w:hyperlink w:anchor="__RefHeading___Toc129287395">
            <w:r>
              <w:rPr>
                <w:rStyle w:val="IndexLink"/>
                <w:lang w:val="en-US" w:eastAsia="en-US"/>
              </w:rPr>
              <w:t>52</w:t>
            </w:r>
          </w:hyperlink>
        </w:p>
        <w:p>
          <w:pPr>
            <w:pStyle w:val="Contents5"/>
            <w:rPr>
              <w:rFonts w:ascii="DengXian;DengXian" w:hAnsi="DengXian;DengXian" w:eastAsia="DengXian;DengXian" w:cs="DengXian;DengXian"/>
              <w:kern w:val="2"/>
              <w:sz w:val="21"/>
              <w:szCs w:val="22"/>
              <w:lang w:val="en-US" w:eastAsia="en-US"/>
            </w:rPr>
          </w:pPr>
          <w:r>
            <w:rPr>
              <w:lang w:val="en-US" w:eastAsia="en-US"/>
            </w:rPr>
            <w:t>5.1.6.2.22</w:t>
          </w:r>
          <w:r>
            <w:rPr>
              <w:rFonts w:eastAsia="DengXian;DengXian" w:cs="DengXian;DengXian" w:ascii="DengXian;DengXian" w:hAnsi="DengXian;DengXian"/>
              <w:kern w:val="2"/>
              <w:sz w:val="21"/>
              <w:szCs w:val="22"/>
              <w:lang w:val="en-US" w:eastAsia="en-US"/>
            </w:rPr>
            <w:tab/>
          </w:r>
          <w:r>
            <w:rPr>
              <w:lang w:val="en-US" w:eastAsia="en-US"/>
            </w:rPr>
            <w:t>Type NetworkPerfRequirement</w:t>
            <w:tab/>
          </w:r>
          <w:hyperlink w:anchor="__RefHeading___Toc129287396">
            <w:r>
              <w:rPr>
                <w:rStyle w:val="IndexLink"/>
                <w:lang w:val="en-US" w:eastAsia="en-US"/>
              </w:rPr>
              <w:t>52</w:t>
            </w:r>
          </w:hyperlink>
        </w:p>
        <w:p>
          <w:pPr>
            <w:pStyle w:val="Contents5"/>
            <w:rPr>
              <w:rFonts w:ascii="DengXian;DengXian" w:hAnsi="DengXian;DengXian" w:eastAsia="DengXian;DengXian" w:cs="DengXian;DengXian"/>
              <w:kern w:val="2"/>
              <w:sz w:val="21"/>
              <w:szCs w:val="22"/>
              <w:lang w:val="en-US" w:eastAsia="en-US"/>
            </w:rPr>
          </w:pPr>
          <w:r>
            <w:rPr>
              <w:lang w:val="en-US" w:eastAsia="en-US"/>
            </w:rPr>
            <w:t>5.1.6.2.23</w:t>
          </w:r>
          <w:r>
            <w:rPr>
              <w:rFonts w:eastAsia="DengXian;DengXian" w:cs="DengXian;DengXian" w:ascii="DengXian;DengXian" w:hAnsi="DengXian;DengXian"/>
              <w:kern w:val="2"/>
              <w:sz w:val="21"/>
              <w:szCs w:val="22"/>
              <w:lang w:val="en-US" w:eastAsia="en-US"/>
            </w:rPr>
            <w:tab/>
          </w:r>
          <w:r>
            <w:rPr>
              <w:lang w:val="en-US" w:eastAsia="en-US"/>
            </w:rPr>
            <w:t>Type NetworkPerfInfo</w:t>
            <w:tab/>
          </w:r>
          <w:hyperlink w:anchor="__RefHeading___Toc129287397">
            <w:r>
              <w:rPr>
                <w:rStyle w:val="IndexLink"/>
                <w:lang w:val="en-US" w:eastAsia="en-US"/>
              </w:rPr>
              <w:t>53</w:t>
            </w:r>
          </w:hyperlink>
        </w:p>
        <w:p>
          <w:pPr>
            <w:pStyle w:val="Contents5"/>
            <w:rPr>
              <w:rFonts w:ascii="DengXian;DengXian" w:hAnsi="DengXian;DengXian" w:eastAsia="DengXian;DengXian" w:cs="DengXian;DengXian"/>
              <w:kern w:val="2"/>
              <w:sz w:val="21"/>
              <w:szCs w:val="22"/>
              <w:lang w:val="en-US" w:eastAsia="en-US"/>
            </w:rPr>
          </w:pPr>
          <w:r>
            <w:rPr>
              <w:lang w:val="en-US" w:eastAsia="en-US"/>
            </w:rPr>
            <w:t>5.1.6.2.24</w:t>
          </w:r>
          <w:r>
            <w:rPr>
              <w:rFonts w:eastAsia="DengXian;DengXian" w:cs="DengXian;DengXian" w:ascii="DengXian;DengXian" w:hAnsi="DengXian;DengXian"/>
              <w:kern w:val="2"/>
              <w:sz w:val="21"/>
              <w:szCs w:val="22"/>
              <w:lang w:val="en-US" w:eastAsia="en-US"/>
            </w:rPr>
            <w:tab/>
          </w:r>
          <w:r>
            <w:rPr>
              <w:lang w:val="en-US" w:eastAsia="en-US"/>
            </w:rPr>
            <w:t>Type ServiceExperienceInfo</w:t>
            <w:tab/>
          </w:r>
          <w:hyperlink w:anchor="__RefHeading___Toc129287398">
            <w:r>
              <w:rPr>
                <w:rStyle w:val="IndexLink"/>
                <w:lang w:val="en-US" w:eastAsia="en-US"/>
              </w:rPr>
              <w:t>54</w:t>
            </w:r>
          </w:hyperlink>
        </w:p>
        <w:p>
          <w:pPr>
            <w:pStyle w:val="Contents5"/>
            <w:rPr>
              <w:rFonts w:ascii="DengXian;DengXian" w:hAnsi="DengXian;DengXian" w:eastAsia="DengXian;DengXian" w:cs="DengXian;DengXian"/>
              <w:kern w:val="2"/>
              <w:sz w:val="21"/>
              <w:szCs w:val="22"/>
              <w:lang w:val="en-US" w:eastAsia="en-US"/>
            </w:rPr>
          </w:pPr>
          <w:r>
            <w:rPr>
              <w:lang w:val="en-US" w:eastAsia="en-US"/>
            </w:rPr>
            <w:t>5.1.6.2.25</w:t>
          </w:r>
          <w:r>
            <w:rPr>
              <w:rFonts w:eastAsia="DengXian;DengXian" w:cs="DengXian;DengXian" w:ascii="DengXian;DengXian" w:hAnsi="DengXian;DengXian"/>
              <w:kern w:val="2"/>
              <w:sz w:val="21"/>
              <w:szCs w:val="22"/>
              <w:lang w:val="en-US" w:eastAsia="en-US"/>
            </w:rPr>
            <w:tab/>
          </w:r>
          <w:r>
            <w:rPr>
              <w:lang w:val="en-US" w:eastAsia="en-US"/>
            </w:rPr>
            <w:t>Type BwRequirement</w:t>
            <w:tab/>
          </w:r>
          <w:hyperlink w:anchor="__RefHeading___Toc129287399">
            <w:r>
              <w:rPr>
                <w:rStyle w:val="IndexLink"/>
                <w:lang w:val="en-US" w:eastAsia="en-US"/>
              </w:rPr>
              <w:t>55</w:t>
            </w:r>
          </w:hyperlink>
        </w:p>
        <w:p>
          <w:pPr>
            <w:pStyle w:val="Contents5"/>
            <w:rPr>
              <w:rFonts w:ascii="DengXian;DengXian" w:hAnsi="DengXian;DengXian" w:eastAsia="DengXian;DengXian" w:cs="DengXian;DengXian"/>
              <w:kern w:val="2"/>
              <w:sz w:val="21"/>
              <w:szCs w:val="22"/>
              <w:lang w:val="en-US" w:eastAsia="en-US"/>
            </w:rPr>
          </w:pPr>
          <w:r>
            <w:rPr>
              <w:lang w:val="en-US" w:eastAsia="en-US"/>
            </w:rPr>
            <w:t>5.1.6.2.26</w:t>
          </w:r>
          <w:r>
            <w:rPr>
              <w:rFonts w:eastAsia="DengXian;DengXian" w:cs="DengXian;DengXian" w:ascii="DengXian;DengXian" w:hAnsi="DengXian;DengXian"/>
              <w:kern w:val="2"/>
              <w:sz w:val="21"/>
              <w:szCs w:val="22"/>
              <w:lang w:val="en-US" w:eastAsia="en-US"/>
            </w:rPr>
            <w:tab/>
          </w:r>
          <w:r>
            <w:rPr>
              <w:lang w:val="en-US" w:eastAsia="en-US"/>
            </w:rPr>
            <w:t>Type AdditionalMeasurement</w:t>
            <w:tab/>
          </w:r>
          <w:hyperlink w:anchor="__RefHeading___Toc129287400">
            <w:r>
              <w:rPr>
                <w:rStyle w:val="IndexLink"/>
                <w:lang w:val="en-US" w:eastAsia="en-US"/>
              </w:rPr>
              <w:t>55</w:t>
            </w:r>
          </w:hyperlink>
        </w:p>
        <w:p>
          <w:pPr>
            <w:pStyle w:val="Contents5"/>
            <w:rPr>
              <w:rFonts w:ascii="DengXian;DengXian" w:hAnsi="DengXian;DengXian" w:eastAsia="DengXian;DengXian" w:cs="DengXian;DengXian"/>
              <w:kern w:val="2"/>
              <w:sz w:val="21"/>
              <w:szCs w:val="22"/>
              <w:lang w:val="en-US" w:eastAsia="en-US"/>
            </w:rPr>
          </w:pPr>
          <w:r>
            <w:rPr>
              <w:lang w:val="en-US" w:eastAsia="en-US"/>
            </w:rPr>
            <w:t>5.1.6.2.27</w:t>
          </w:r>
          <w:r>
            <w:rPr>
              <w:rFonts w:eastAsia="DengXian;DengXian" w:cs="DengXian;DengXian" w:ascii="DengXian;DengXian" w:hAnsi="DengXian;DengXian"/>
              <w:kern w:val="2"/>
              <w:sz w:val="21"/>
              <w:szCs w:val="22"/>
              <w:lang w:val="en-US" w:eastAsia="en-US"/>
            </w:rPr>
            <w:tab/>
          </w:r>
          <w:r>
            <w:rPr>
              <w:lang w:val="en-US" w:eastAsia="en-US"/>
            </w:rPr>
            <w:t>Type IpEthFlowDescription</w:t>
            <w:tab/>
          </w:r>
          <w:hyperlink w:anchor="__RefHeading___Toc129287401">
            <w:r>
              <w:rPr>
                <w:rStyle w:val="IndexLink"/>
                <w:lang w:val="en-US" w:eastAsia="en-US"/>
              </w:rPr>
              <w:t>56</w:t>
            </w:r>
          </w:hyperlink>
        </w:p>
        <w:p>
          <w:pPr>
            <w:pStyle w:val="Contents5"/>
            <w:rPr>
              <w:rFonts w:ascii="DengXian;DengXian" w:hAnsi="DengXian;DengXian" w:eastAsia="DengXian;DengXian" w:cs="DengXian;DengXian"/>
              <w:kern w:val="2"/>
              <w:sz w:val="21"/>
              <w:szCs w:val="22"/>
              <w:lang w:val="en-US" w:eastAsia="en-US"/>
            </w:rPr>
          </w:pPr>
          <w:r>
            <w:rPr>
              <w:lang w:val="en-US" w:eastAsia="en-US"/>
            </w:rPr>
            <w:t>5.1.6.2.28</w:t>
          </w:r>
          <w:r>
            <w:rPr>
              <w:rFonts w:eastAsia="DengXian;DengXian" w:cs="DengXian;DengXian" w:ascii="DengXian;DengXian" w:hAnsi="DengXian;DengXian"/>
              <w:kern w:val="2"/>
              <w:sz w:val="21"/>
              <w:szCs w:val="22"/>
              <w:lang w:val="en-US" w:eastAsia="en-US"/>
            </w:rPr>
            <w:tab/>
          </w:r>
          <w:r>
            <w:rPr>
              <w:lang w:val="en-US" w:eastAsia="en-US"/>
            </w:rPr>
            <w:t>Type AddressList</w:t>
            <w:tab/>
          </w:r>
          <w:hyperlink w:anchor="__RefHeading___Toc129287402">
            <w:r>
              <w:rPr>
                <w:rStyle w:val="IndexLink"/>
                <w:lang w:val="en-US" w:eastAsia="en-US"/>
              </w:rPr>
              <w:t>56</w:t>
            </w:r>
          </w:hyperlink>
        </w:p>
        <w:p>
          <w:pPr>
            <w:pStyle w:val="Contents5"/>
            <w:rPr>
              <w:rFonts w:ascii="DengXian;DengXian" w:hAnsi="DengXian;DengXian" w:eastAsia="DengXian;DengXian" w:cs="DengXian;DengXian"/>
              <w:kern w:val="2"/>
              <w:sz w:val="21"/>
              <w:szCs w:val="22"/>
              <w:lang w:val="en-US" w:eastAsia="en-US"/>
            </w:rPr>
          </w:pPr>
          <w:r>
            <w:rPr>
              <w:lang w:val="en-US" w:eastAsia="en-US"/>
            </w:rPr>
            <w:t>5.1.6.2.29</w:t>
          </w:r>
          <w:r>
            <w:rPr>
              <w:rFonts w:eastAsia="DengXian;DengXian" w:cs="DengXian;DengXian" w:ascii="DengXian;DengXian" w:hAnsi="DengXian;DengXian"/>
              <w:kern w:val="2"/>
              <w:sz w:val="21"/>
              <w:szCs w:val="22"/>
              <w:lang w:val="en-US" w:eastAsia="en-US"/>
            </w:rPr>
            <w:tab/>
          </w:r>
          <w:r>
            <w:rPr>
              <w:lang w:val="en-US" w:eastAsia="en-US"/>
            </w:rPr>
            <w:t>Type CircumstanceDescription</w:t>
            <w:tab/>
          </w:r>
          <w:hyperlink w:anchor="__RefHeading___Toc129287403">
            <w:r>
              <w:rPr>
                <w:rStyle w:val="IndexLink"/>
                <w:lang w:val="en-US" w:eastAsia="en-US"/>
              </w:rPr>
              <w:t>56</w:t>
            </w:r>
          </w:hyperlink>
        </w:p>
        <w:p>
          <w:pPr>
            <w:pStyle w:val="Contents5"/>
            <w:rPr>
              <w:rFonts w:ascii="DengXian;DengXian" w:hAnsi="DengXian;DengXian" w:eastAsia="DengXian;DengXian" w:cs="DengXian;DengXian"/>
              <w:kern w:val="2"/>
              <w:sz w:val="21"/>
              <w:szCs w:val="22"/>
              <w:lang w:val="en-US" w:eastAsia="en-US"/>
            </w:rPr>
          </w:pPr>
          <w:r>
            <w:rPr>
              <w:lang w:val="en-US" w:eastAsia="en-US"/>
            </w:rPr>
            <w:t>5.1.6.2.30</w:t>
          </w:r>
          <w:r>
            <w:rPr>
              <w:rFonts w:eastAsia="DengXian;DengXian" w:cs="DengXian;DengXian" w:ascii="DengXian;DengXian" w:hAnsi="DengXian;DengXian"/>
              <w:kern w:val="2"/>
              <w:sz w:val="21"/>
              <w:szCs w:val="22"/>
              <w:lang w:val="en-US" w:eastAsia="en-US"/>
            </w:rPr>
            <w:tab/>
          </w:r>
          <w:r>
            <w:rPr>
              <w:lang w:val="en-US" w:eastAsia="en-US"/>
            </w:rPr>
            <w:t>Type ThresholdLevel</w:t>
            <w:tab/>
          </w:r>
          <w:hyperlink w:anchor="__RefHeading___Toc129287404">
            <w:r>
              <w:rPr>
                <w:rStyle w:val="IndexLink"/>
                <w:lang w:val="en-US" w:eastAsia="en-US"/>
              </w:rPr>
              <w:t>57</w:t>
            </w:r>
          </w:hyperlink>
        </w:p>
        <w:p>
          <w:pPr>
            <w:pStyle w:val="Contents5"/>
            <w:rPr>
              <w:rFonts w:ascii="DengXian;DengXian" w:hAnsi="DengXian;DengXian" w:eastAsia="DengXian;DengXian" w:cs="DengXian;DengXian"/>
              <w:kern w:val="2"/>
              <w:sz w:val="21"/>
              <w:szCs w:val="22"/>
              <w:lang w:val="en-US" w:eastAsia="en-US"/>
            </w:rPr>
          </w:pPr>
          <w:r>
            <w:rPr>
              <w:lang w:val="en-US" w:eastAsia="en-US"/>
            </w:rPr>
            <w:t>5.1.6.2.31</w:t>
          </w:r>
          <w:r>
            <w:rPr>
              <w:rFonts w:eastAsia="DengXian;DengXian" w:cs="DengXian;DengXian" w:ascii="DengXian;DengXian" w:hAnsi="DengXian;DengXian"/>
              <w:kern w:val="2"/>
              <w:sz w:val="21"/>
              <w:szCs w:val="22"/>
              <w:lang w:val="en-US" w:eastAsia="en-US"/>
            </w:rPr>
            <w:tab/>
          </w:r>
          <w:r>
            <w:rPr>
              <w:lang w:val="en-US" w:eastAsia="en-US"/>
            </w:rPr>
            <w:t>Type NfLoadLevelInformation</w:t>
            <w:tab/>
          </w:r>
          <w:hyperlink w:anchor="__RefHeading___Toc129287405">
            <w:r>
              <w:rPr>
                <w:rStyle w:val="IndexLink"/>
                <w:lang w:val="en-US" w:eastAsia="en-US"/>
              </w:rPr>
              <w:t>57</w:t>
            </w:r>
          </w:hyperlink>
        </w:p>
        <w:p>
          <w:pPr>
            <w:pStyle w:val="Contents5"/>
            <w:rPr>
              <w:rFonts w:ascii="DengXian;DengXian" w:hAnsi="DengXian;DengXian" w:eastAsia="DengXian;DengXian" w:cs="DengXian;DengXian"/>
              <w:kern w:val="2"/>
              <w:sz w:val="21"/>
              <w:szCs w:val="22"/>
              <w:lang w:val="en-US" w:eastAsia="en-US"/>
            </w:rPr>
          </w:pPr>
          <w:r>
            <w:rPr>
              <w:lang w:val="en-US" w:eastAsia="en-US"/>
            </w:rPr>
            <w:t>5.1.6.2.32</w:t>
          </w:r>
          <w:r>
            <w:rPr>
              <w:rFonts w:eastAsia="DengXian;DengXian" w:cs="DengXian;DengXian" w:ascii="DengXian;DengXian" w:hAnsi="DengXian;DengXian"/>
              <w:kern w:val="2"/>
              <w:sz w:val="21"/>
              <w:szCs w:val="22"/>
              <w:lang w:val="en-US" w:eastAsia="en-US"/>
            </w:rPr>
            <w:tab/>
          </w:r>
          <w:r>
            <w:rPr>
              <w:lang w:val="en-US" w:eastAsia="en-US"/>
            </w:rPr>
            <w:t>Type NfStatus</w:t>
            <w:tab/>
          </w:r>
          <w:hyperlink w:anchor="__RefHeading___Toc129287406">
            <w:r>
              <w:rPr>
                <w:rStyle w:val="IndexLink"/>
                <w:lang w:val="en-US" w:eastAsia="en-US"/>
              </w:rPr>
              <w:t>58</w:t>
            </w:r>
          </w:hyperlink>
        </w:p>
        <w:p>
          <w:pPr>
            <w:pStyle w:val="Contents5"/>
            <w:rPr>
              <w:rFonts w:ascii="DengXian;DengXian" w:hAnsi="DengXian;DengXian" w:eastAsia="DengXian;DengXian" w:cs="DengXian;DengXian"/>
              <w:kern w:val="2"/>
              <w:sz w:val="21"/>
              <w:szCs w:val="22"/>
              <w:lang w:val="en-US" w:eastAsia="en-US"/>
            </w:rPr>
          </w:pPr>
          <w:r>
            <w:rPr>
              <w:lang w:val="en-US" w:eastAsia="en-US"/>
            </w:rPr>
            <w:t>5.1.6.2.33</w:t>
          </w:r>
          <w:r>
            <w:rPr>
              <w:rFonts w:eastAsia="DengXian;DengXian" w:cs="DengXian;DengXian" w:ascii="DengXian;DengXian" w:hAnsi="DengXian;DengXian"/>
              <w:kern w:val="2"/>
              <w:sz w:val="21"/>
              <w:szCs w:val="22"/>
              <w:lang w:val="en-US" w:eastAsia="en-US"/>
            </w:rPr>
            <w:tab/>
          </w:r>
          <w:r>
            <w:rPr>
              <w:lang w:val="en-US" w:eastAsia="en-US"/>
            </w:rPr>
            <w:t>Type NsiIdInfo</w:t>
            <w:tab/>
          </w:r>
          <w:hyperlink w:anchor="__RefHeading___Toc129287407">
            <w:r>
              <w:rPr>
                <w:rStyle w:val="IndexLink"/>
                <w:lang w:val="en-US" w:eastAsia="en-US"/>
              </w:rPr>
              <w:t>58</w:t>
            </w:r>
          </w:hyperlink>
        </w:p>
        <w:p>
          <w:pPr>
            <w:pStyle w:val="Contents5"/>
            <w:rPr>
              <w:rFonts w:ascii="DengXian;DengXian" w:hAnsi="DengXian;DengXian" w:eastAsia="DengXian;DengXian" w:cs="DengXian;DengXian"/>
              <w:kern w:val="2"/>
              <w:sz w:val="21"/>
              <w:szCs w:val="22"/>
              <w:lang w:val="en-US" w:eastAsia="en-US"/>
            </w:rPr>
          </w:pPr>
          <w:r>
            <w:rPr>
              <w:lang w:val="en-US" w:eastAsia="en-US"/>
            </w:rPr>
            <w:t>5.1.6.2.34</w:t>
          </w:r>
          <w:r>
            <w:rPr>
              <w:rFonts w:eastAsia="DengXian;DengXian" w:cs="DengXian;DengXian" w:ascii="DengXian;DengXian" w:hAnsi="DengXian;DengXian"/>
              <w:kern w:val="2"/>
              <w:sz w:val="21"/>
              <w:szCs w:val="22"/>
              <w:lang w:val="en-US" w:eastAsia="en-US"/>
            </w:rPr>
            <w:tab/>
          </w:r>
          <w:r>
            <w:rPr>
              <w:lang w:val="en-US" w:eastAsia="en-US"/>
            </w:rPr>
            <w:t>Type NsiLoadLevelInfo</w:t>
            <w:tab/>
          </w:r>
          <w:hyperlink w:anchor="__RefHeading___Toc129287408">
            <w:r>
              <w:rPr>
                <w:rStyle w:val="IndexLink"/>
                <w:lang w:val="en-US" w:eastAsia="en-US"/>
              </w:rPr>
              <w:t>58</w:t>
            </w:r>
          </w:hyperlink>
        </w:p>
        <w:p>
          <w:pPr>
            <w:pStyle w:val="Contents5"/>
            <w:rPr>
              <w:rFonts w:ascii="DengXian;DengXian" w:hAnsi="DengXian;DengXian" w:eastAsia="DengXian;DengXian" w:cs="DengXian;DengXian"/>
              <w:kern w:val="2"/>
              <w:sz w:val="21"/>
              <w:szCs w:val="22"/>
              <w:lang w:val="en-US" w:eastAsia="en-US"/>
            </w:rPr>
          </w:pPr>
          <w:r>
            <w:rPr>
              <w:lang w:val="en-US" w:eastAsia="en-US"/>
            </w:rPr>
            <w:t>5.1.6.2.35</w:t>
          </w:r>
          <w:r>
            <w:rPr>
              <w:rFonts w:eastAsia="DengXian;DengXian" w:cs="DengXian;DengXian" w:ascii="DengXian;DengXian" w:hAnsi="DengXian;DengXian"/>
              <w:kern w:val="2"/>
              <w:sz w:val="21"/>
              <w:szCs w:val="22"/>
              <w:lang w:val="en-US" w:eastAsia="en-US"/>
            </w:rPr>
            <w:tab/>
          </w:r>
          <w:r>
            <w:rPr>
              <w:lang w:val="en-US" w:eastAsia="en-US"/>
            </w:rPr>
            <w:t>Type FailureEventInfo</w:t>
            <w:tab/>
          </w:r>
          <w:hyperlink w:anchor="__RefHeading___Toc129287409">
            <w:r>
              <w:rPr>
                <w:rStyle w:val="IndexLink"/>
                <w:lang w:val="en-US" w:eastAsia="en-US"/>
              </w:rPr>
              <w:t>59</w:t>
            </w:r>
          </w:hyperlink>
        </w:p>
        <w:p>
          <w:pPr>
            <w:pStyle w:val="Contents4"/>
            <w:rPr>
              <w:rFonts w:ascii="DengXian;DengXian" w:hAnsi="DengXian;DengXian" w:eastAsia="DengXian;DengXian" w:cs="DengXian;DengXian"/>
              <w:kern w:val="2"/>
              <w:sz w:val="21"/>
              <w:szCs w:val="22"/>
              <w:lang w:val="en-US" w:eastAsia="en-US"/>
            </w:rPr>
          </w:pPr>
          <w:r>
            <w:rPr>
              <w:lang w:val="en-US" w:eastAsia="en-US"/>
            </w:rPr>
            <w:t>5.1.6.3</w:t>
          </w:r>
          <w:r>
            <w:rPr>
              <w:rFonts w:eastAsia="DengXian;DengXian" w:cs="DengXian;DengXian" w:ascii="DengXian;DengXian" w:hAnsi="DengXian;DengXian"/>
              <w:kern w:val="2"/>
              <w:sz w:val="21"/>
              <w:szCs w:val="22"/>
              <w:lang w:val="en-US" w:eastAsia="en-US"/>
            </w:rPr>
            <w:tab/>
          </w:r>
          <w:r>
            <w:rPr>
              <w:lang w:val="en-US" w:eastAsia="en-US"/>
            </w:rPr>
            <w:t>Simple data types and enumerations</w:t>
            <w:tab/>
          </w:r>
          <w:hyperlink w:anchor="__RefHeading___Toc129287410">
            <w:r>
              <w:rPr>
                <w:rStyle w:val="IndexLink"/>
                <w:lang w:val="en-US" w:eastAsia="en-US"/>
              </w:rPr>
              <w:t>59</w:t>
            </w:r>
          </w:hyperlink>
        </w:p>
        <w:p>
          <w:pPr>
            <w:pStyle w:val="Contents5"/>
            <w:rPr>
              <w:rFonts w:ascii="DengXian;DengXian" w:hAnsi="DengXian;DengXian" w:eastAsia="DengXian;DengXian" w:cs="DengXian;DengXian"/>
              <w:kern w:val="2"/>
              <w:sz w:val="21"/>
              <w:szCs w:val="22"/>
              <w:lang w:val="en-US" w:eastAsia="en-US"/>
            </w:rPr>
          </w:pPr>
          <w:r>
            <w:rPr>
              <w:lang w:val="en-US" w:eastAsia="en-US"/>
            </w:rPr>
            <w:t>5.1.6.3.1</w:t>
          </w:r>
          <w:r>
            <w:rPr>
              <w:rFonts w:eastAsia="DengXian;DengXian" w:cs="DengXian;DengXian" w:ascii="DengXian;DengXian" w:hAnsi="DengXian;DengXian"/>
              <w:kern w:val="2"/>
              <w:sz w:val="21"/>
              <w:szCs w:val="22"/>
              <w:lang w:val="en-US" w:eastAsia="en-US"/>
            </w:rPr>
            <w:tab/>
          </w:r>
          <w:r>
            <w:rPr>
              <w:lang w:val="en-US" w:eastAsia="en-US"/>
            </w:rPr>
            <w:t>Introduction</w:t>
            <w:tab/>
          </w:r>
          <w:hyperlink w:anchor="__RefHeading___Toc129287411">
            <w:r>
              <w:rPr>
                <w:rStyle w:val="IndexLink"/>
                <w:lang w:val="en-US" w:eastAsia="en-US"/>
              </w:rPr>
              <w:t>59</w:t>
            </w:r>
          </w:hyperlink>
        </w:p>
        <w:p>
          <w:pPr>
            <w:pStyle w:val="Contents5"/>
            <w:rPr>
              <w:rFonts w:ascii="DengXian;DengXian" w:hAnsi="DengXian;DengXian" w:eastAsia="DengXian;DengXian" w:cs="DengXian;DengXian"/>
              <w:kern w:val="2"/>
              <w:sz w:val="21"/>
              <w:szCs w:val="22"/>
              <w:lang w:val="en-US" w:eastAsia="en-US"/>
            </w:rPr>
          </w:pPr>
          <w:r>
            <w:rPr>
              <w:lang w:val="en-US" w:eastAsia="en-US"/>
            </w:rPr>
            <w:t>5.1.6.3.2</w:t>
          </w:r>
          <w:r>
            <w:rPr>
              <w:rFonts w:eastAsia="DengXian;DengXian" w:cs="DengXian;DengXian" w:ascii="DengXian;DengXian" w:hAnsi="DengXian;DengXian"/>
              <w:kern w:val="2"/>
              <w:sz w:val="21"/>
              <w:szCs w:val="22"/>
              <w:lang w:val="en-US" w:eastAsia="en-US"/>
            </w:rPr>
            <w:tab/>
          </w:r>
          <w:r>
            <w:rPr>
              <w:lang w:val="en-US" w:eastAsia="en-US"/>
            </w:rPr>
            <w:t>Simple data types</w:t>
            <w:tab/>
          </w:r>
          <w:hyperlink w:anchor="__RefHeading___Toc129287412">
            <w:r>
              <w:rPr>
                <w:rStyle w:val="IndexLink"/>
                <w:lang w:val="en-US" w:eastAsia="en-US"/>
              </w:rPr>
              <w:t>59</w:t>
            </w:r>
          </w:hyperlink>
        </w:p>
        <w:p>
          <w:pPr>
            <w:pStyle w:val="Contents5"/>
            <w:rPr>
              <w:rFonts w:ascii="DengXian;DengXian" w:hAnsi="DengXian;DengXian" w:eastAsia="DengXian;DengXian" w:cs="DengXian;DengXian"/>
              <w:kern w:val="2"/>
              <w:sz w:val="21"/>
              <w:szCs w:val="22"/>
              <w:lang w:val="en-US" w:eastAsia="en-US"/>
            </w:rPr>
          </w:pPr>
          <w:r>
            <w:rPr>
              <w:lang w:val="en-US" w:eastAsia="en-US"/>
            </w:rPr>
            <w:t>5.1.6.3.3</w:t>
          </w:r>
          <w:r>
            <w:rPr>
              <w:rFonts w:eastAsia="DengXian;DengXian" w:cs="DengXian;DengXian" w:ascii="DengXian;DengXian" w:hAnsi="DengXian;DengXian"/>
              <w:kern w:val="2"/>
              <w:sz w:val="21"/>
              <w:szCs w:val="22"/>
              <w:lang w:val="en-US" w:eastAsia="en-US"/>
            </w:rPr>
            <w:tab/>
          </w:r>
          <w:r>
            <w:rPr>
              <w:lang w:val="en-US" w:eastAsia="en-US"/>
            </w:rPr>
            <w:t>Enumeration: NotificationMethod</w:t>
            <w:tab/>
          </w:r>
          <w:hyperlink w:anchor="__RefHeading___Toc129287413">
            <w:r>
              <w:rPr>
                <w:rStyle w:val="IndexLink"/>
                <w:lang w:val="en-US" w:eastAsia="en-US"/>
              </w:rPr>
              <w:t>59</w:t>
            </w:r>
          </w:hyperlink>
        </w:p>
        <w:p>
          <w:pPr>
            <w:pStyle w:val="Contents5"/>
            <w:rPr>
              <w:rFonts w:ascii="DengXian;DengXian" w:hAnsi="DengXian;DengXian" w:eastAsia="DengXian;DengXian" w:cs="DengXian;DengXian"/>
              <w:kern w:val="2"/>
              <w:sz w:val="21"/>
              <w:szCs w:val="22"/>
              <w:lang w:val="en-US" w:eastAsia="en-US"/>
            </w:rPr>
          </w:pPr>
          <w:r>
            <w:rPr>
              <w:lang w:val="en-US" w:eastAsia="en-US"/>
            </w:rPr>
            <w:t>5.1.6.3.4</w:t>
          </w:r>
          <w:r>
            <w:rPr>
              <w:rFonts w:eastAsia="DengXian;DengXian" w:cs="DengXian;DengXian" w:ascii="DengXian;DengXian" w:hAnsi="DengXian;DengXian"/>
              <w:kern w:val="2"/>
              <w:sz w:val="21"/>
              <w:szCs w:val="22"/>
              <w:lang w:val="en-US" w:eastAsia="en-US"/>
            </w:rPr>
            <w:tab/>
          </w:r>
          <w:r>
            <w:rPr>
              <w:lang w:val="en-US" w:eastAsia="en-US"/>
            </w:rPr>
            <w:t>Enumeration: NwdafEvent</w:t>
            <w:tab/>
          </w:r>
          <w:hyperlink w:anchor="__RefHeading___Toc129287414">
            <w:r>
              <w:rPr>
                <w:rStyle w:val="IndexLink"/>
                <w:lang w:val="en-US" w:eastAsia="en-US"/>
              </w:rPr>
              <w:t>60</w:t>
            </w:r>
          </w:hyperlink>
        </w:p>
        <w:p>
          <w:pPr>
            <w:pStyle w:val="Contents5"/>
            <w:rPr>
              <w:rFonts w:ascii="DengXian;DengXian" w:hAnsi="DengXian;DengXian" w:eastAsia="DengXian;DengXian" w:cs="DengXian;DengXian"/>
              <w:kern w:val="2"/>
              <w:sz w:val="21"/>
              <w:szCs w:val="22"/>
              <w:lang w:val="en-US" w:eastAsia="en-US"/>
            </w:rPr>
          </w:pPr>
          <w:r>
            <w:rPr>
              <w:lang w:val="en-US" w:eastAsia="en-US"/>
            </w:rPr>
            <w:t>5.1.6.3.5</w:t>
          </w:r>
          <w:r>
            <w:rPr>
              <w:rFonts w:eastAsia="DengXian;DengXian" w:cs="DengXian;DengXian" w:ascii="DengXian;DengXian" w:hAnsi="DengXian;DengXian"/>
              <w:kern w:val="2"/>
              <w:sz w:val="21"/>
              <w:szCs w:val="22"/>
              <w:lang w:val="en-US" w:eastAsia="en-US"/>
            </w:rPr>
            <w:tab/>
          </w:r>
          <w:r>
            <w:rPr>
              <w:lang w:val="en-US" w:eastAsia="en-US"/>
            </w:rPr>
            <w:t>Enumeration: Accuracy</w:t>
            <w:tab/>
          </w:r>
          <w:hyperlink w:anchor="__RefHeading___Toc129287415">
            <w:r>
              <w:rPr>
                <w:rStyle w:val="IndexLink"/>
                <w:lang w:val="en-US" w:eastAsia="en-US"/>
              </w:rPr>
              <w:t>60</w:t>
            </w:r>
          </w:hyperlink>
        </w:p>
        <w:p>
          <w:pPr>
            <w:pStyle w:val="Contents5"/>
            <w:rPr>
              <w:rFonts w:ascii="DengXian;DengXian" w:hAnsi="DengXian;DengXian" w:eastAsia="DengXian;DengXian" w:cs="DengXian;DengXian"/>
              <w:kern w:val="2"/>
              <w:sz w:val="21"/>
              <w:szCs w:val="22"/>
              <w:lang w:val="en-US" w:eastAsia="en-US"/>
            </w:rPr>
          </w:pPr>
          <w:r>
            <w:rPr>
              <w:lang w:val="en-US" w:eastAsia="en-US"/>
            </w:rPr>
            <w:t>5.1.6.3.6</w:t>
          </w:r>
          <w:r>
            <w:rPr>
              <w:rFonts w:eastAsia="DengXian;DengXian" w:cs="DengXian;DengXian" w:ascii="DengXian;DengXian" w:hAnsi="DengXian;DengXian"/>
              <w:kern w:val="2"/>
              <w:sz w:val="21"/>
              <w:szCs w:val="22"/>
              <w:lang w:val="en-US" w:eastAsia="en-US"/>
            </w:rPr>
            <w:tab/>
          </w:r>
          <w:r>
            <w:rPr>
              <w:lang w:val="en-US" w:eastAsia="en-US"/>
            </w:rPr>
            <w:t>Enumeration: ExceptionId</w:t>
            <w:tab/>
          </w:r>
          <w:hyperlink w:anchor="__RefHeading___Toc129287416">
            <w:r>
              <w:rPr>
                <w:rStyle w:val="IndexLink"/>
                <w:lang w:val="en-US" w:eastAsia="en-US"/>
              </w:rPr>
              <w:t>60</w:t>
            </w:r>
          </w:hyperlink>
        </w:p>
        <w:p>
          <w:pPr>
            <w:pStyle w:val="Contents5"/>
            <w:rPr>
              <w:rFonts w:ascii="DengXian;DengXian" w:hAnsi="DengXian;DengXian" w:eastAsia="DengXian;DengXian" w:cs="DengXian;DengXian"/>
              <w:kern w:val="2"/>
              <w:sz w:val="21"/>
              <w:szCs w:val="22"/>
              <w:lang w:val="en-US" w:eastAsia="en-US"/>
            </w:rPr>
          </w:pPr>
          <w:r>
            <w:rPr>
              <w:lang w:val="en-US" w:eastAsia="en-US"/>
            </w:rPr>
            <w:t>5.1.6.3.7</w:t>
          </w:r>
          <w:r>
            <w:rPr>
              <w:rFonts w:eastAsia="DengXian;DengXian" w:cs="DengXian;DengXian" w:ascii="DengXian;DengXian" w:hAnsi="DengXian;DengXian"/>
              <w:kern w:val="2"/>
              <w:sz w:val="21"/>
              <w:szCs w:val="22"/>
              <w:lang w:val="en-US" w:eastAsia="en-US"/>
            </w:rPr>
            <w:tab/>
          </w:r>
          <w:r>
            <w:rPr>
              <w:lang w:val="en-US" w:eastAsia="en-US"/>
            </w:rPr>
            <w:t>Enumeration: ExceptionTrend</w:t>
            <w:tab/>
          </w:r>
          <w:hyperlink w:anchor="__RefHeading___Toc129287417">
            <w:r>
              <w:rPr>
                <w:rStyle w:val="IndexLink"/>
                <w:lang w:val="en-US" w:eastAsia="en-US"/>
              </w:rPr>
              <w:t>61</w:t>
            </w:r>
          </w:hyperlink>
        </w:p>
        <w:p>
          <w:pPr>
            <w:pStyle w:val="Contents5"/>
            <w:rPr>
              <w:rFonts w:ascii="DengXian;DengXian" w:hAnsi="DengXian;DengXian" w:eastAsia="DengXian;DengXian" w:cs="DengXian;DengXian"/>
              <w:kern w:val="2"/>
              <w:sz w:val="21"/>
              <w:szCs w:val="22"/>
              <w:lang w:val="en-US" w:eastAsia="en-US"/>
            </w:rPr>
          </w:pPr>
          <w:r>
            <w:rPr>
              <w:lang w:val="en-US" w:eastAsia="en-US"/>
            </w:rPr>
            <w:t>5.1.6.3.8</w:t>
          </w:r>
          <w:r>
            <w:rPr>
              <w:rFonts w:eastAsia="DengXian;DengXian" w:cs="DengXian;DengXian" w:ascii="DengXian;DengXian" w:hAnsi="DengXian;DengXian"/>
              <w:kern w:val="2"/>
              <w:sz w:val="21"/>
              <w:szCs w:val="22"/>
              <w:lang w:val="en-US" w:eastAsia="en-US"/>
            </w:rPr>
            <w:tab/>
          </w:r>
          <w:r>
            <w:rPr>
              <w:lang w:val="en-US" w:eastAsia="en-US"/>
            </w:rPr>
            <w:t>Enumeration: CongestionType</w:t>
            <w:tab/>
          </w:r>
          <w:hyperlink w:anchor="__RefHeading___Toc129287418">
            <w:r>
              <w:rPr>
                <w:rStyle w:val="IndexLink"/>
                <w:lang w:val="en-US" w:eastAsia="en-US"/>
              </w:rPr>
              <w:t>61</w:t>
            </w:r>
          </w:hyperlink>
        </w:p>
        <w:p>
          <w:pPr>
            <w:pStyle w:val="Contents5"/>
            <w:rPr>
              <w:rFonts w:ascii="DengXian;DengXian" w:hAnsi="DengXian;DengXian" w:eastAsia="DengXian;DengXian" w:cs="DengXian;DengXian"/>
              <w:kern w:val="2"/>
              <w:sz w:val="21"/>
              <w:szCs w:val="22"/>
              <w:lang w:val="en-US" w:eastAsia="en-US"/>
            </w:rPr>
          </w:pPr>
          <w:r>
            <w:rPr>
              <w:lang w:val="en-US" w:eastAsia="en-US"/>
            </w:rPr>
            <w:t>5.1.6.3.9</w:t>
          </w:r>
          <w:r>
            <w:rPr>
              <w:rFonts w:eastAsia="DengXian;DengXian" w:cs="DengXian;DengXian" w:ascii="DengXian;DengXian" w:hAnsi="DengXian;DengXian"/>
              <w:kern w:val="2"/>
              <w:sz w:val="21"/>
              <w:szCs w:val="22"/>
              <w:lang w:val="en-US" w:eastAsia="en-US"/>
            </w:rPr>
            <w:tab/>
          </w:r>
          <w:r>
            <w:rPr>
              <w:lang w:val="en-US" w:eastAsia="en-US"/>
            </w:rPr>
            <w:t>Enumeration: TimeUnit</w:t>
            <w:tab/>
          </w:r>
          <w:hyperlink w:anchor="__RefHeading___Toc129287419">
            <w:r>
              <w:rPr>
                <w:rStyle w:val="IndexLink"/>
                <w:lang w:val="en-US" w:eastAsia="en-US"/>
              </w:rPr>
              <w:t>61</w:t>
            </w:r>
          </w:hyperlink>
        </w:p>
        <w:p>
          <w:pPr>
            <w:pStyle w:val="Contents5"/>
            <w:rPr>
              <w:rFonts w:ascii="DengXian;DengXian" w:hAnsi="DengXian;DengXian" w:eastAsia="DengXian;DengXian" w:cs="DengXian;DengXian"/>
              <w:kern w:val="2"/>
              <w:sz w:val="21"/>
              <w:szCs w:val="22"/>
              <w:lang w:val="en-US" w:eastAsia="en-US"/>
            </w:rPr>
          </w:pPr>
          <w:r>
            <w:rPr>
              <w:lang w:val="en-US" w:eastAsia="en-US"/>
            </w:rPr>
            <w:t>5.1.6.3.10</w:t>
          </w:r>
          <w:r>
            <w:rPr>
              <w:rFonts w:eastAsia="DengXian;DengXian" w:cs="DengXian;DengXian" w:ascii="DengXian;DengXian" w:hAnsi="DengXian;DengXian"/>
              <w:kern w:val="2"/>
              <w:sz w:val="21"/>
              <w:szCs w:val="22"/>
              <w:lang w:val="en-US" w:eastAsia="en-US"/>
            </w:rPr>
            <w:tab/>
          </w:r>
          <w:r>
            <w:rPr>
              <w:lang w:val="en-US" w:eastAsia="en-US"/>
            </w:rPr>
            <w:t>Enumeration: NetworkPerfType</w:t>
            <w:tab/>
          </w:r>
          <w:hyperlink w:anchor="__RefHeading___Toc129287420">
            <w:r>
              <w:rPr>
                <w:rStyle w:val="IndexLink"/>
                <w:lang w:val="en-US" w:eastAsia="en-US"/>
              </w:rPr>
              <w:t>61</w:t>
            </w:r>
          </w:hyperlink>
        </w:p>
        <w:p>
          <w:pPr>
            <w:pStyle w:val="Contents5"/>
            <w:rPr>
              <w:rFonts w:ascii="DengXian;DengXian" w:hAnsi="DengXian;DengXian" w:eastAsia="DengXian;DengXian" w:cs="DengXian;DengXian"/>
              <w:kern w:val="2"/>
              <w:sz w:val="21"/>
              <w:szCs w:val="22"/>
              <w:lang w:val="en-US" w:eastAsia="en-US"/>
            </w:rPr>
          </w:pPr>
          <w:r>
            <w:rPr>
              <w:lang w:val="en-US" w:eastAsia="en-US"/>
            </w:rPr>
            <w:t>5.1.6.3.11</w:t>
          </w:r>
          <w:r>
            <w:rPr>
              <w:rFonts w:eastAsia="DengXian;DengXian" w:cs="DengXian;DengXian" w:ascii="DengXian;DengXian" w:hAnsi="DengXian;DengXian"/>
              <w:kern w:val="2"/>
              <w:sz w:val="21"/>
              <w:szCs w:val="22"/>
              <w:lang w:val="en-US" w:eastAsia="en-US"/>
            </w:rPr>
            <w:tab/>
          </w:r>
          <w:r>
            <w:rPr>
              <w:lang w:val="en-US" w:eastAsia="en-US"/>
            </w:rPr>
            <w:t>Enumeration: ExpectedAnalyticsType</w:t>
            <w:tab/>
          </w:r>
          <w:hyperlink w:anchor="__RefHeading___Toc129287421">
            <w:r>
              <w:rPr>
                <w:rStyle w:val="IndexLink"/>
                <w:lang w:val="en-US" w:eastAsia="en-US"/>
              </w:rPr>
              <w:t>62</w:t>
            </w:r>
          </w:hyperlink>
        </w:p>
        <w:p>
          <w:pPr>
            <w:pStyle w:val="Contents5"/>
            <w:rPr>
              <w:rFonts w:ascii="DengXian;DengXian" w:hAnsi="DengXian;DengXian" w:eastAsia="DengXian;DengXian" w:cs="DengXian;DengXian"/>
              <w:kern w:val="2"/>
              <w:sz w:val="21"/>
              <w:szCs w:val="22"/>
              <w:lang w:val="en-US" w:eastAsia="en-US"/>
            </w:rPr>
          </w:pPr>
          <w:r>
            <w:rPr>
              <w:rFonts w:eastAsia="DengXian;DengXian"/>
              <w:lang w:val="en-US" w:eastAsia="en-US"/>
            </w:rPr>
            <w:t>5.1.6.3.12</w:t>
          </w:r>
          <w:r>
            <w:rPr>
              <w:rFonts w:eastAsia="DengXian;DengXian" w:cs="DengXian;DengXian" w:ascii="DengXian;DengXian" w:hAnsi="DengXian;DengXian"/>
              <w:kern w:val="2"/>
              <w:sz w:val="21"/>
              <w:szCs w:val="22"/>
              <w:lang w:val="en-US" w:eastAsia="en-US"/>
            </w:rPr>
            <w:tab/>
          </w:r>
          <w:r>
            <w:rPr>
              <w:rFonts w:eastAsia="DengXian;DengXian"/>
              <w:lang w:val="en-US" w:eastAsia="en-US"/>
            </w:rPr>
            <w:t xml:space="preserve">Enumeration: </w:t>
          </w:r>
          <w:r>
            <w:rPr>
              <w:lang w:val="en-US" w:eastAsia="en-US"/>
            </w:rPr>
            <w:t>MatchingDirection</w:t>
            <w:tab/>
          </w:r>
          <w:hyperlink w:anchor="__RefHeading___Toc129287422">
            <w:r>
              <w:rPr>
                <w:rStyle w:val="IndexLink"/>
                <w:lang w:val="en-US" w:eastAsia="en-US"/>
              </w:rPr>
              <w:t>62</w:t>
            </w:r>
          </w:hyperlink>
        </w:p>
        <w:p>
          <w:pPr>
            <w:pStyle w:val="Contents5"/>
            <w:rPr>
              <w:rFonts w:ascii="DengXian;DengXian" w:hAnsi="DengXian;DengXian" w:eastAsia="DengXian;DengXian" w:cs="DengXian;DengXian"/>
              <w:kern w:val="2"/>
              <w:sz w:val="21"/>
              <w:szCs w:val="22"/>
              <w:lang w:val="en-US" w:eastAsia="en-US"/>
            </w:rPr>
          </w:pPr>
          <w:r>
            <w:rPr>
              <w:rFonts w:eastAsia="DengXian;DengXian"/>
              <w:lang w:val="en-US" w:eastAsia="en-US"/>
            </w:rPr>
            <w:t>5.1.6.3.13</w:t>
          </w:r>
          <w:r>
            <w:rPr>
              <w:rFonts w:eastAsia="DengXian;DengXian" w:cs="DengXian;DengXian" w:ascii="DengXian;DengXian" w:hAnsi="DengXian;DengXian"/>
              <w:kern w:val="2"/>
              <w:sz w:val="21"/>
              <w:szCs w:val="22"/>
              <w:lang w:val="en-US" w:eastAsia="en-US"/>
            </w:rPr>
            <w:tab/>
          </w:r>
          <w:r>
            <w:rPr>
              <w:rFonts w:eastAsia="DengXian;DengXian"/>
              <w:lang w:val="en-US" w:eastAsia="en-US"/>
            </w:rPr>
            <w:t xml:space="preserve">Enumeration: </w:t>
          </w:r>
          <w:r>
            <w:rPr>
              <w:lang w:val="en-US" w:eastAsia="en-US"/>
            </w:rPr>
            <w:t>NwdafFailureCode</w:t>
            <w:tab/>
          </w:r>
          <w:hyperlink w:anchor="__RefHeading___Toc129287423">
            <w:r>
              <w:rPr>
                <w:rStyle w:val="IndexLink"/>
                <w:lang w:val="en-US" w:eastAsia="en-US"/>
              </w:rPr>
              <w:t>62</w:t>
            </w:r>
          </w:hyperlink>
        </w:p>
        <w:p>
          <w:pPr>
            <w:pStyle w:val="Contents3"/>
            <w:rPr>
              <w:rFonts w:ascii="DengXian;DengXian" w:hAnsi="DengXian;DengXian" w:eastAsia="DengXian;DengXian" w:cs="DengXian;DengXian"/>
              <w:kern w:val="2"/>
              <w:sz w:val="21"/>
              <w:szCs w:val="22"/>
              <w:lang w:val="en-US" w:eastAsia="en-US"/>
            </w:rPr>
          </w:pPr>
          <w:r>
            <w:rPr>
              <w:lang w:val="en-US" w:eastAsia="en-US"/>
            </w:rPr>
            <w:t>5.1.7</w:t>
          </w:r>
          <w:r>
            <w:rPr>
              <w:rFonts w:eastAsia="DengXian;DengXian" w:cs="DengXian;DengXian" w:ascii="DengXian;DengXian" w:hAnsi="DengXian;DengXian"/>
              <w:kern w:val="2"/>
              <w:sz w:val="21"/>
              <w:szCs w:val="22"/>
              <w:lang w:val="en-US" w:eastAsia="en-US"/>
            </w:rPr>
            <w:tab/>
          </w:r>
          <w:r>
            <w:rPr>
              <w:lang w:val="en-US" w:eastAsia="en-US"/>
            </w:rPr>
            <w:t>Error handling</w:t>
          </w:r>
          <w:r>
            <w:rPr>
              <w:lang w:val="en-US" w:eastAsia="en-US"/>
            </w:rPr>
            <w:tab/>
          </w:r>
          <w:hyperlink w:anchor="__RefHeading___Toc129287424">
            <w:r>
              <w:rPr>
                <w:rStyle w:val="IndexLink"/>
                <w:lang w:val="en-US" w:eastAsia="en-US"/>
              </w:rPr>
              <w:t>62</w:t>
            </w:r>
          </w:hyperlink>
        </w:p>
        <w:p>
          <w:pPr>
            <w:pStyle w:val="Contents4"/>
            <w:rPr>
              <w:rFonts w:ascii="DengXian;DengXian" w:hAnsi="DengXian;DengXian" w:eastAsia="DengXian;DengXian" w:cs="DengXian;DengXian"/>
              <w:kern w:val="2"/>
              <w:sz w:val="21"/>
              <w:szCs w:val="22"/>
              <w:lang w:val="en-US" w:eastAsia="en-US"/>
            </w:rPr>
          </w:pPr>
          <w:r>
            <w:rPr>
              <w:lang w:val="en-US" w:eastAsia="en-US"/>
            </w:rPr>
            <w:t>5.1.7.1</w:t>
          </w:r>
          <w:r>
            <w:rPr>
              <w:rFonts w:eastAsia="DengXian;DengXian" w:cs="DengXian;DengXian" w:ascii="DengXian;DengXian" w:hAnsi="DengXian;DengXian"/>
              <w:kern w:val="2"/>
              <w:sz w:val="21"/>
              <w:szCs w:val="22"/>
              <w:lang w:val="en-US" w:eastAsia="en-US"/>
            </w:rPr>
            <w:tab/>
          </w:r>
          <w:r>
            <w:rPr>
              <w:lang w:val="en-US" w:eastAsia="en-US"/>
            </w:rPr>
            <w:t>General</w:t>
            <w:tab/>
          </w:r>
          <w:hyperlink w:anchor="__RefHeading___Toc129287425">
            <w:r>
              <w:rPr>
                <w:rStyle w:val="IndexLink"/>
                <w:lang w:val="en-US" w:eastAsia="en-US"/>
              </w:rPr>
              <w:t>62</w:t>
            </w:r>
          </w:hyperlink>
        </w:p>
        <w:p>
          <w:pPr>
            <w:pStyle w:val="Contents4"/>
            <w:rPr>
              <w:rFonts w:ascii="DengXian;DengXian" w:hAnsi="DengXian;DengXian" w:eastAsia="DengXian;DengXian" w:cs="DengXian;DengXian"/>
              <w:kern w:val="2"/>
              <w:sz w:val="21"/>
              <w:szCs w:val="22"/>
              <w:lang w:val="en-US" w:eastAsia="en-US"/>
            </w:rPr>
          </w:pPr>
          <w:r>
            <w:rPr>
              <w:lang w:val="en-US" w:eastAsia="en-US"/>
            </w:rPr>
            <w:t>5.1.7.2</w:t>
          </w:r>
          <w:r>
            <w:rPr>
              <w:rFonts w:eastAsia="DengXian;DengXian" w:cs="DengXian;DengXian" w:ascii="DengXian;DengXian" w:hAnsi="DengXian;DengXian"/>
              <w:kern w:val="2"/>
              <w:sz w:val="21"/>
              <w:szCs w:val="22"/>
              <w:lang w:val="en-US" w:eastAsia="en-US"/>
            </w:rPr>
            <w:tab/>
          </w:r>
          <w:r>
            <w:rPr>
              <w:lang w:val="en-US" w:eastAsia="en-US"/>
            </w:rPr>
            <w:t>Protocol Errors</w:t>
            <w:tab/>
          </w:r>
          <w:hyperlink w:anchor="__RefHeading___Toc129287426">
            <w:r>
              <w:rPr>
                <w:rStyle w:val="IndexLink"/>
                <w:lang w:val="en-US" w:eastAsia="en-US"/>
              </w:rPr>
              <w:t>62</w:t>
            </w:r>
          </w:hyperlink>
        </w:p>
        <w:p>
          <w:pPr>
            <w:pStyle w:val="Contents4"/>
            <w:rPr>
              <w:rFonts w:ascii="DengXian;DengXian" w:hAnsi="DengXian;DengXian" w:eastAsia="DengXian;DengXian" w:cs="DengXian;DengXian"/>
              <w:kern w:val="2"/>
              <w:sz w:val="21"/>
              <w:szCs w:val="22"/>
              <w:lang w:val="en-US" w:eastAsia="en-US"/>
            </w:rPr>
          </w:pPr>
          <w:r>
            <w:rPr>
              <w:lang w:val="en-US" w:eastAsia="en-US"/>
            </w:rPr>
            <w:t>5.1.7.3</w:t>
          </w:r>
          <w:r>
            <w:rPr>
              <w:rFonts w:eastAsia="DengXian;DengXian" w:cs="DengXian;DengXian" w:ascii="DengXian;DengXian" w:hAnsi="DengXian;DengXian"/>
              <w:kern w:val="2"/>
              <w:sz w:val="21"/>
              <w:szCs w:val="22"/>
              <w:lang w:val="en-US" w:eastAsia="en-US"/>
            </w:rPr>
            <w:tab/>
          </w:r>
          <w:r>
            <w:rPr>
              <w:lang w:val="en-US" w:eastAsia="en-US"/>
            </w:rPr>
            <w:t>Application Errors</w:t>
            <w:tab/>
          </w:r>
          <w:hyperlink w:anchor="__RefHeading___Toc129287427">
            <w:r>
              <w:rPr>
                <w:rStyle w:val="IndexLink"/>
                <w:lang w:val="en-US" w:eastAsia="en-US"/>
              </w:rPr>
              <w:t>63</w:t>
            </w:r>
          </w:hyperlink>
        </w:p>
        <w:p>
          <w:pPr>
            <w:pStyle w:val="Contents3"/>
            <w:rPr>
              <w:rFonts w:ascii="DengXian;DengXian" w:hAnsi="DengXian;DengXian" w:eastAsia="DengXian;DengXian" w:cs="DengXian;DengXian"/>
              <w:kern w:val="2"/>
              <w:sz w:val="21"/>
              <w:szCs w:val="22"/>
              <w:lang w:val="en-US" w:eastAsia="en-US"/>
            </w:rPr>
          </w:pPr>
          <w:r>
            <w:rPr>
              <w:lang w:val="en-US" w:eastAsia="en-US"/>
            </w:rPr>
            <w:t>5.1.8</w:t>
          </w:r>
          <w:r>
            <w:rPr>
              <w:rFonts w:eastAsia="DengXian;DengXian" w:cs="DengXian;DengXian" w:ascii="DengXian;DengXian" w:hAnsi="DengXian;DengXian"/>
              <w:kern w:val="2"/>
              <w:sz w:val="21"/>
              <w:szCs w:val="22"/>
              <w:lang w:val="en-US" w:eastAsia="en-US"/>
            </w:rPr>
            <w:tab/>
          </w:r>
          <w:r>
            <w:rPr>
              <w:lang w:val="en-US" w:eastAsia="en-US"/>
            </w:rPr>
            <w:t>Feature negotiation</w:t>
          </w:r>
          <w:r>
            <w:rPr>
              <w:lang w:val="en-US" w:eastAsia="en-US"/>
            </w:rPr>
            <w:tab/>
          </w:r>
          <w:hyperlink w:anchor="__RefHeading___Toc129287428">
            <w:r>
              <w:rPr>
                <w:rStyle w:val="IndexLink"/>
                <w:lang w:val="en-US" w:eastAsia="en-US"/>
              </w:rPr>
              <w:t>63</w:t>
            </w:r>
          </w:hyperlink>
        </w:p>
        <w:p>
          <w:pPr>
            <w:pStyle w:val="Contents3"/>
            <w:rPr>
              <w:rFonts w:ascii="DengXian;DengXian" w:hAnsi="DengXian;DengXian" w:eastAsia="DengXian;DengXian" w:cs="DengXian;DengXian"/>
              <w:kern w:val="2"/>
              <w:sz w:val="21"/>
              <w:szCs w:val="22"/>
              <w:lang w:val="en-US" w:eastAsia="en-US"/>
            </w:rPr>
          </w:pPr>
          <w:r>
            <w:rPr>
              <w:lang w:val="en-US" w:eastAsia="en-US"/>
            </w:rPr>
            <w:t>5.1.9</w:t>
          </w:r>
          <w:r>
            <w:rPr>
              <w:rFonts w:eastAsia="DengXian;DengXian" w:cs="DengXian;DengXian" w:ascii="DengXian;DengXian" w:hAnsi="DengXian;DengXian"/>
              <w:kern w:val="2"/>
              <w:sz w:val="21"/>
              <w:szCs w:val="22"/>
              <w:lang w:val="en-US" w:eastAsia="en-US"/>
            </w:rPr>
            <w:tab/>
          </w:r>
          <w:r>
            <w:rPr>
              <w:lang w:val="en-US" w:eastAsia="en-US"/>
            </w:rPr>
            <w:t>Security</w:t>
          </w:r>
          <w:r>
            <w:rPr>
              <w:lang w:val="en-US" w:eastAsia="en-US"/>
            </w:rPr>
            <w:tab/>
          </w:r>
          <w:hyperlink w:anchor="__RefHeading___Toc129287429">
            <w:r>
              <w:rPr>
                <w:rStyle w:val="IndexLink"/>
                <w:lang w:val="en-US" w:eastAsia="en-US"/>
              </w:rPr>
              <w:t>63</w:t>
            </w:r>
          </w:hyperlink>
        </w:p>
        <w:p>
          <w:pPr>
            <w:pStyle w:val="Contents2"/>
            <w:rPr>
              <w:rFonts w:ascii="DengXian;DengXian" w:hAnsi="DengXian;DengXian" w:eastAsia="DengXian;DengXian" w:cs="DengXian;DengXian"/>
              <w:kern w:val="2"/>
              <w:sz w:val="21"/>
              <w:szCs w:val="22"/>
              <w:lang w:val="en-US" w:eastAsia="en-US"/>
            </w:rPr>
          </w:pPr>
          <w:r>
            <w:rPr>
              <w:lang w:val="en-US" w:eastAsia="en-US"/>
            </w:rPr>
            <w:t>5.2</w:t>
          </w:r>
          <w:r>
            <w:rPr>
              <w:rFonts w:eastAsia="DengXian;DengXian" w:cs="DengXian;DengXian" w:ascii="DengXian;DengXian" w:hAnsi="DengXian;DengXian"/>
              <w:kern w:val="2"/>
              <w:sz w:val="21"/>
              <w:szCs w:val="22"/>
              <w:lang w:val="en-US" w:eastAsia="en-US"/>
            </w:rPr>
            <w:tab/>
          </w:r>
          <w:r>
            <w:rPr>
              <w:lang w:val="en-US" w:eastAsia="en-US"/>
            </w:rPr>
            <w:t>Nnwdaf_AnalyticsInfo Service API</w:t>
            <w:tab/>
          </w:r>
          <w:hyperlink w:anchor="__RefHeading___Toc129287430">
            <w:r>
              <w:rPr>
                <w:rStyle w:val="IndexLink"/>
                <w:lang w:val="en-US" w:eastAsia="en-US"/>
              </w:rPr>
              <w:t>64</w:t>
            </w:r>
          </w:hyperlink>
        </w:p>
        <w:p>
          <w:pPr>
            <w:pStyle w:val="Contents3"/>
            <w:rPr>
              <w:rFonts w:ascii="DengXian;DengXian" w:hAnsi="DengXian;DengXian" w:eastAsia="DengXian;DengXian" w:cs="DengXian;DengXian"/>
              <w:kern w:val="2"/>
              <w:sz w:val="21"/>
              <w:szCs w:val="22"/>
              <w:lang w:val="en-US" w:eastAsia="en-US"/>
            </w:rPr>
          </w:pPr>
          <w:r>
            <w:rPr>
              <w:lang w:val="en-US" w:eastAsia="en-US"/>
            </w:rPr>
            <w:t>5.2.1</w:t>
          </w:r>
          <w:r>
            <w:rPr>
              <w:rFonts w:eastAsia="DengXian;DengXian" w:cs="DengXian;DengXian" w:ascii="DengXian;DengXian" w:hAnsi="DengXian;DengXian"/>
              <w:kern w:val="2"/>
              <w:sz w:val="21"/>
              <w:szCs w:val="22"/>
              <w:lang w:val="en-US" w:eastAsia="en-US"/>
            </w:rPr>
            <w:tab/>
          </w:r>
          <w:r>
            <w:rPr>
              <w:lang w:val="en-US" w:eastAsia="en-US"/>
            </w:rPr>
            <w:t>Introduction</w:t>
          </w:r>
          <w:r>
            <w:rPr>
              <w:lang w:val="en-US" w:eastAsia="en-US"/>
            </w:rPr>
            <w:tab/>
          </w:r>
          <w:hyperlink w:anchor="__RefHeading___Toc129287431">
            <w:r>
              <w:rPr>
                <w:rStyle w:val="IndexLink"/>
                <w:lang w:val="en-US" w:eastAsia="en-US"/>
              </w:rPr>
              <w:t>64</w:t>
            </w:r>
          </w:hyperlink>
        </w:p>
        <w:p>
          <w:pPr>
            <w:pStyle w:val="Contents3"/>
            <w:rPr>
              <w:rFonts w:ascii="DengXian;DengXian" w:hAnsi="DengXian;DengXian" w:eastAsia="DengXian;DengXian" w:cs="DengXian;DengXian"/>
              <w:kern w:val="2"/>
              <w:sz w:val="21"/>
              <w:szCs w:val="22"/>
              <w:lang w:val="en-US" w:eastAsia="en-US"/>
            </w:rPr>
          </w:pPr>
          <w:r>
            <w:rPr>
              <w:lang w:val="en-US" w:eastAsia="en-US"/>
            </w:rPr>
            <w:t>5.2.2</w:t>
          </w:r>
          <w:r>
            <w:rPr>
              <w:rFonts w:eastAsia="DengXian;DengXian" w:cs="DengXian;DengXian" w:ascii="DengXian;DengXian" w:hAnsi="DengXian;DengXian"/>
              <w:kern w:val="2"/>
              <w:sz w:val="21"/>
              <w:szCs w:val="22"/>
              <w:lang w:val="en-US" w:eastAsia="en-US"/>
            </w:rPr>
            <w:tab/>
          </w:r>
          <w:r>
            <w:rPr>
              <w:lang w:val="en-US" w:eastAsia="en-US"/>
            </w:rPr>
            <w:t>Usage of HTTP</w:t>
          </w:r>
          <w:r>
            <w:rPr>
              <w:lang w:val="en-US" w:eastAsia="en-US"/>
            </w:rPr>
            <w:tab/>
          </w:r>
          <w:hyperlink w:anchor="__RefHeading___Toc129287432">
            <w:r>
              <w:rPr>
                <w:rStyle w:val="IndexLink"/>
                <w:lang w:val="en-US" w:eastAsia="en-US"/>
              </w:rPr>
              <w:t>64</w:t>
            </w:r>
          </w:hyperlink>
        </w:p>
        <w:p>
          <w:pPr>
            <w:pStyle w:val="Contents4"/>
            <w:rPr>
              <w:rFonts w:ascii="DengXian;DengXian" w:hAnsi="DengXian;DengXian" w:eastAsia="DengXian;DengXian" w:cs="DengXian;DengXian"/>
              <w:kern w:val="2"/>
              <w:sz w:val="21"/>
              <w:szCs w:val="22"/>
              <w:lang w:val="en-US" w:eastAsia="en-US"/>
            </w:rPr>
          </w:pPr>
          <w:r>
            <w:rPr>
              <w:lang w:val="en-US" w:eastAsia="en-US"/>
            </w:rPr>
            <w:t>5.2.2.1</w:t>
          </w:r>
          <w:r>
            <w:rPr>
              <w:rFonts w:eastAsia="DengXian;DengXian" w:cs="DengXian;DengXian" w:ascii="DengXian;DengXian" w:hAnsi="DengXian;DengXian"/>
              <w:kern w:val="2"/>
              <w:sz w:val="21"/>
              <w:szCs w:val="22"/>
              <w:lang w:val="en-US" w:eastAsia="en-US"/>
            </w:rPr>
            <w:tab/>
          </w:r>
          <w:r>
            <w:rPr>
              <w:lang w:val="en-US" w:eastAsia="en-US"/>
            </w:rPr>
            <w:t>General</w:t>
            <w:tab/>
          </w:r>
          <w:hyperlink w:anchor="__RefHeading___Toc129287433">
            <w:r>
              <w:rPr>
                <w:rStyle w:val="IndexLink"/>
                <w:lang w:val="en-US" w:eastAsia="en-US"/>
              </w:rPr>
              <w:t>64</w:t>
            </w:r>
          </w:hyperlink>
        </w:p>
        <w:p>
          <w:pPr>
            <w:pStyle w:val="Contents4"/>
            <w:rPr>
              <w:rFonts w:ascii="DengXian;DengXian" w:hAnsi="DengXian;DengXian" w:eastAsia="DengXian;DengXian" w:cs="DengXian;DengXian"/>
              <w:kern w:val="2"/>
              <w:sz w:val="21"/>
              <w:szCs w:val="22"/>
              <w:lang w:val="en-US" w:eastAsia="en-US"/>
            </w:rPr>
          </w:pPr>
          <w:r>
            <w:rPr>
              <w:lang w:val="en-US" w:eastAsia="en-US"/>
            </w:rPr>
            <w:t>5.2.2.2</w:t>
          </w:r>
          <w:r>
            <w:rPr>
              <w:rFonts w:eastAsia="DengXian;DengXian" w:cs="DengXian;DengXian" w:ascii="DengXian;DengXian" w:hAnsi="DengXian;DengXian"/>
              <w:kern w:val="2"/>
              <w:sz w:val="21"/>
              <w:szCs w:val="22"/>
              <w:lang w:val="en-US" w:eastAsia="en-US"/>
            </w:rPr>
            <w:tab/>
          </w:r>
          <w:r>
            <w:rPr>
              <w:lang w:val="en-US" w:eastAsia="en-US"/>
            </w:rPr>
            <w:t>HTTP standard headers</w:t>
            <w:tab/>
          </w:r>
          <w:hyperlink w:anchor="__RefHeading___Toc129287434">
            <w:r>
              <w:rPr>
                <w:rStyle w:val="IndexLink"/>
                <w:lang w:val="en-US" w:eastAsia="en-US"/>
              </w:rPr>
              <w:t>64</w:t>
            </w:r>
          </w:hyperlink>
        </w:p>
        <w:p>
          <w:pPr>
            <w:pStyle w:val="Contents5"/>
            <w:rPr>
              <w:rFonts w:ascii="DengXian;DengXian" w:hAnsi="DengXian;DengXian" w:eastAsia="DengXian;DengXian" w:cs="DengXian;DengXian"/>
              <w:kern w:val="2"/>
              <w:sz w:val="21"/>
              <w:szCs w:val="22"/>
              <w:lang w:val="en-US" w:eastAsia="en-US"/>
            </w:rPr>
          </w:pPr>
          <w:r>
            <w:rPr>
              <w:lang w:val="en-US" w:eastAsia="en-US"/>
            </w:rPr>
            <w:t>5.2.2.2.1</w:t>
          </w:r>
          <w:r>
            <w:rPr>
              <w:rFonts w:eastAsia="DengXian;DengXian" w:cs="DengXian;DengXian" w:ascii="DengXian;DengXian" w:hAnsi="DengXian;DengXian"/>
              <w:kern w:val="2"/>
              <w:sz w:val="21"/>
              <w:szCs w:val="22"/>
              <w:lang w:val="en-US" w:eastAsia="en-US"/>
            </w:rPr>
            <w:tab/>
          </w:r>
          <w:r>
            <w:rPr>
              <w:lang w:val="en-US" w:eastAsia="en-US"/>
            </w:rPr>
            <w:t>General</w:t>
            <w:tab/>
          </w:r>
          <w:hyperlink w:anchor="__RefHeading___Toc129287435">
            <w:r>
              <w:rPr>
                <w:rStyle w:val="IndexLink"/>
                <w:lang w:val="en-US" w:eastAsia="en-US"/>
              </w:rPr>
              <w:t>64</w:t>
            </w:r>
          </w:hyperlink>
        </w:p>
        <w:p>
          <w:pPr>
            <w:pStyle w:val="Contents5"/>
            <w:rPr>
              <w:rFonts w:ascii="DengXian;DengXian" w:hAnsi="DengXian;DengXian" w:eastAsia="DengXian;DengXian" w:cs="DengXian;DengXian"/>
              <w:kern w:val="2"/>
              <w:sz w:val="21"/>
              <w:szCs w:val="22"/>
              <w:lang w:val="en-US" w:eastAsia="en-US"/>
            </w:rPr>
          </w:pPr>
          <w:r>
            <w:rPr>
              <w:lang w:val="en-US" w:eastAsia="en-US"/>
            </w:rPr>
            <w:t>5.2.2.2.2</w:t>
          </w:r>
          <w:r>
            <w:rPr>
              <w:rFonts w:eastAsia="DengXian;DengXian" w:cs="DengXian;DengXian" w:ascii="DengXian;DengXian" w:hAnsi="DengXian;DengXian"/>
              <w:kern w:val="2"/>
              <w:sz w:val="21"/>
              <w:szCs w:val="22"/>
              <w:lang w:val="en-US" w:eastAsia="en-US"/>
            </w:rPr>
            <w:tab/>
          </w:r>
          <w:r>
            <w:rPr>
              <w:lang w:val="en-US" w:eastAsia="en-US"/>
            </w:rPr>
            <w:t>Content type</w:t>
            <w:tab/>
          </w:r>
          <w:hyperlink w:anchor="__RefHeading___Toc129287436">
            <w:r>
              <w:rPr>
                <w:rStyle w:val="IndexLink"/>
                <w:lang w:val="en-US" w:eastAsia="en-US"/>
              </w:rPr>
              <w:t>64</w:t>
            </w:r>
          </w:hyperlink>
        </w:p>
        <w:p>
          <w:pPr>
            <w:pStyle w:val="Contents4"/>
            <w:rPr>
              <w:rFonts w:ascii="DengXian;DengXian" w:hAnsi="DengXian;DengXian" w:eastAsia="DengXian;DengXian" w:cs="DengXian;DengXian"/>
              <w:kern w:val="2"/>
              <w:sz w:val="21"/>
              <w:szCs w:val="22"/>
              <w:lang w:val="en-US" w:eastAsia="en-US"/>
            </w:rPr>
          </w:pPr>
          <w:r>
            <w:rPr>
              <w:lang w:val="en-US" w:eastAsia="en-US"/>
            </w:rPr>
            <w:t>5.2.2.3</w:t>
          </w:r>
          <w:r>
            <w:rPr>
              <w:rFonts w:eastAsia="DengXian;DengXian" w:cs="DengXian;DengXian" w:ascii="DengXian;DengXian" w:hAnsi="DengXian;DengXian"/>
              <w:kern w:val="2"/>
              <w:sz w:val="21"/>
              <w:szCs w:val="22"/>
              <w:lang w:val="en-US" w:eastAsia="en-US"/>
            </w:rPr>
            <w:tab/>
          </w:r>
          <w:r>
            <w:rPr>
              <w:lang w:val="en-US" w:eastAsia="en-US"/>
            </w:rPr>
            <w:t>HTTP custom headers</w:t>
            <w:tab/>
          </w:r>
          <w:hyperlink w:anchor="__RefHeading___Toc129287437">
            <w:r>
              <w:rPr>
                <w:rStyle w:val="IndexLink"/>
                <w:lang w:val="en-US" w:eastAsia="en-US"/>
              </w:rPr>
              <w:t>65</w:t>
            </w:r>
          </w:hyperlink>
        </w:p>
        <w:p>
          <w:pPr>
            <w:pStyle w:val="Contents3"/>
            <w:rPr>
              <w:rFonts w:ascii="DengXian;DengXian" w:hAnsi="DengXian;DengXian" w:eastAsia="DengXian;DengXian" w:cs="DengXian;DengXian"/>
              <w:kern w:val="2"/>
              <w:sz w:val="21"/>
              <w:szCs w:val="22"/>
              <w:lang w:val="en-US" w:eastAsia="en-US"/>
            </w:rPr>
          </w:pPr>
          <w:r>
            <w:rPr>
              <w:lang w:val="en-US" w:eastAsia="en-US"/>
            </w:rPr>
            <w:t>5.2.3</w:t>
          </w:r>
          <w:r>
            <w:rPr>
              <w:rFonts w:eastAsia="DengXian;DengXian" w:cs="DengXian;DengXian" w:ascii="DengXian;DengXian" w:hAnsi="DengXian;DengXian"/>
              <w:kern w:val="2"/>
              <w:sz w:val="21"/>
              <w:szCs w:val="22"/>
              <w:lang w:val="en-US" w:eastAsia="en-US"/>
            </w:rPr>
            <w:tab/>
          </w:r>
          <w:r>
            <w:rPr>
              <w:lang w:val="en-US" w:eastAsia="en-US"/>
            </w:rPr>
            <w:t>Resources</w:t>
          </w:r>
          <w:r>
            <w:rPr>
              <w:lang w:val="en-US" w:eastAsia="en-US"/>
            </w:rPr>
            <w:tab/>
          </w:r>
          <w:hyperlink w:anchor="__RefHeading___Toc129287438">
            <w:r>
              <w:rPr>
                <w:rStyle w:val="IndexLink"/>
                <w:lang w:val="en-US" w:eastAsia="en-US"/>
              </w:rPr>
              <w:t>65</w:t>
            </w:r>
          </w:hyperlink>
        </w:p>
        <w:p>
          <w:pPr>
            <w:pStyle w:val="Contents4"/>
            <w:rPr>
              <w:rFonts w:ascii="DengXian;DengXian" w:hAnsi="DengXian;DengXian" w:eastAsia="DengXian;DengXian" w:cs="DengXian;DengXian"/>
              <w:kern w:val="2"/>
              <w:sz w:val="21"/>
              <w:szCs w:val="22"/>
              <w:lang w:val="en-US" w:eastAsia="en-US"/>
            </w:rPr>
          </w:pPr>
          <w:r>
            <w:rPr>
              <w:lang w:val="en-US" w:eastAsia="en-US"/>
            </w:rPr>
            <w:t>5.2.3.1</w:t>
          </w:r>
          <w:r>
            <w:rPr>
              <w:rFonts w:eastAsia="DengXian;DengXian" w:cs="DengXian;DengXian" w:ascii="DengXian;DengXian" w:hAnsi="DengXian;DengXian"/>
              <w:kern w:val="2"/>
              <w:sz w:val="21"/>
              <w:szCs w:val="22"/>
              <w:lang w:val="en-US" w:eastAsia="en-US"/>
            </w:rPr>
            <w:tab/>
          </w:r>
          <w:r>
            <w:rPr>
              <w:lang w:val="en-US" w:eastAsia="en-US"/>
            </w:rPr>
            <w:t>Resource Structure</w:t>
            <w:tab/>
          </w:r>
          <w:hyperlink w:anchor="__RefHeading___Toc129287439">
            <w:r>
              <w:rPr>
                <w:rStyle w:val="IndexLink"/>
                <w:lang w:val="en-US" w:eastAsia="en-US"/>
              </w:rPr>
              <w:t>65</w:t>
            </w:r>
          </w:hyperlink>
        </w:p>
        <w:p>
          <w:pPr>
            <w:pStyle w:val="Contents4"/>
            <w:rPr>
              <w:rFonts w:ascii="DengXian;DengXian" w:hAnsi="DengXian;DengXian" w:eastAsia="DengXian;DengXian" w:cs="DengXian;DengXian"/>
              <w:kern w:val="2"/>
              <w:sz w:val="21"/>
              <w:szCs w:val="22"/>
              <w:lang w:val="en-US" w:eastAsia="en-US"/>
            </w:rPr>
          </w:pPr>
          <w:r>
            <w:rPr>
              <w:lang w:val="en-US" w:eastAsia="en-US"/>
            </w:rPr>
            <w:t>5.2.3.2</w:t>
          </w:r>
          <w:r>
            <w:rPr>
              <w:rFonts w:eastAsia="DengXian;DengXian" w:cs="DengXian;DengXian" w:ascii="DengXian;DengXian" w:hAnsi="DengXian;DengXian"/>
              <w:kern w:val="2"/>
              <w:sz w:val="21"/>
              <w:szCs w:val="22"/>
              <w:lang w:val="en-US" w:eastAsia="en-US"/>
            </w:rPr>
            <w:tab/>
          </w:r>
          <w:r>
            <w:rPr>
              <w:lang w:val="en-US" w:eastAsia="en-US"/>
            </w:rPr>
            <w:t>Resource: NWDAF Analytics</w:t>
            <w:tab/>
          </w:r>
          <w:hyperlink w:anchor="__RefHeading___Toc129287440">
            <w:r>
              <w:rPr>
                <w:rStyle w:val="IndexLink"/>
                <w:lang w:val="en-US" w:eastAsia="en-US"/>
              </w:rPr>
              <w:t>65</w:t>
            </w:r>
          </w:hyperlink>
        </w:p>
        <w:p>
          <w:pPr>
            <w:pStyle w:val="Contents5"/>
            <w:rPr>
              <w:rFonts w:ascii="DengXian;DengXian" w:hAnsi="DengXian;DengXian" w:eastAsia="DengXian;DengXian" w:cs="DengXian;DengXian"/>
              <w:kern w:val="2"/>
              <w:sz w:val="21"/>
              <w:szCs w:val="22"/>
              <w:lang w:val="en-US" w:eastAsia="en-US"/>
            </w:rPr>
          </w:pPr>
          <w:r>
            <w:rPr>
              <w:lang w:val="en-US" w:eastAsia="en-US"/>
            </w:rPr>
            <w:t>5.2.3.2.1</w:t>
          </w:r>
          <w:r>
            <w:rPr>
              <w:rFonts w:eastAsia="DengXian;DengXian" w:cs="DengXian;DengXian" w:ascii="DengXian;DengXian" w:hAnsi="DengXian;DengXian"/>
              <w:kern w:val="2"/>
              <w:sz w:val="21"/>
              <w:szCs w:val="22"/>
              <w:lang w:val="en-US" w:eastAsia="en-US"/>
            </w:rPr>
            <w:tab/>
          </w:r>
          <w:r>
            <w:rPr>
              <w:lang w:val="en-US" w:eastAsia="en-US"/>
            </w:rPr>
            <w:t>Description</w:t>
            <w:tab/>
          </w:r>
          <w:hyperlink w:anchor="__RefHeading___Toc129287441">
            <w:r>
              <w:rPr>
                <w:rStyle w:val="IndexLink"/>
                <w:lang w:val="en-US" w:eastAsia="en-US"/>
              </w:rPr>
              <w:t>65</w:t>
            </w:r>
          </w:hyperlink>
        </w:p>
        <w:p>
          <w:pPr>
            <w:pStyle w:val="Contents5"/>
            <w:rPr>
              <w:rFonts w:ascii="DengXian;DengXian" w:hAnsi="DengXian;DengXian" w:eastAsia="DengXian;DengXian" w:cs="DengXian;DengXian"/>
              <w:kern w:val="2"/>
              <w:sz w:val="21"/>
              <w:szCs w:val="22"/>
              <w:lang w:val="en-US" w:eastAsia="en-US"/>
            </w:rPr>
          </w:pPr>
          <w:r>
            <w:rPr>
              <w:lang w:val="en-US" w:eastAsia="en-US"/>
            </w:rPr>
            <w:t>5.2.3.2.2</w:t>
          </w:r>
          <w:r>
            <w:rPr>
              <w:rFonts w:eastAsia="DengXian;DengXian" w:cs="DengXian;DengXian" w:ascii="DengXian;DengXian" w:hAnsi="DengXian;DengXian"/>
              <w:kern w:val="2"/>
              <w:sz w:val="21"/>
              <w:szCs w:val="22"/>
              <w:lang w:val="en-US" w:eastAsia="en-US"/>
            </w:rPr>
            <w:tab/>
          </w:r>
          <w:r>
            <w:rPr>
              <w:lang w:val="en-US" w:eastAsia="en-US"/>
            </w:rPr>
            <w:t>Resource definition</w:t>
            <w:tab/>
          </w:r>
          <w:hyperlink w:anchor="__RefHeading___Toc129287442">
            <w:r>
              <w:rPr>
                <w:rStyle w:val="IndexLink"/>
                <w:lang w:val="en-US" w:eastAsia="en-US"/>
              </w:rPr>
              <w:t>65</w:t>
            </w:r>
          </w:hyperlink>
        </w:p>
        <w:p>
          <w:pPr>
            <w:pStyle w:val="Contents5"/>
            <w:rPr>
              <w:rFonts w:ascii="DengXian;DengXian" w:hAnsi="DengXian;DengXian" w:eastAsia="DengXian;DengXian" w:cs="DengXian;DengXian"/>
              <w:kern w:val="2"/>
              <w:sz w:val="21"/>
              <w:szCs w:val="22"/>
              <w:lang w:val="en-US" w:eastAsia="en-US"/>
            </w:rPr>
          </w:pPr>
          <w:r>
            <w:rPr>
              <w:lang w:val="en-US" w:eastAsia="en-US"/>
            </w:rPr>
            <w:t>5.2.3.2.3</w:t>
          </w:r>
          <w:r>
            <w:rPr>
              <w:rFonts w:eastAsia="DengXian;DengXian" w:cs="DengXian;DengXian" w:ascii="DengXian;DengXian" w:hAnsi="DengXian;DengXian"/>
              <w:kern w:val="2"/>
              <w:sz w:val="21"/>
              <w:szCs w:val="22"/>
              <w:lang w:val="en-US" w:eastAsia="en-US"/>
            </w:rPr>
            <w:tab/>
          </w:r>
          <w:r>
            <w:rPr>
              <w:lang w:val="en-US" w:eastAsia="en-US"/>
            </w:rPr>
            <w:t>Resource Standard Methods</w:t>
            <w:tab/>
          </w:r>
          <w:hyperlink w:anchor="__RefHeading___Toc129287443">
            <w:r>
              <w:rPr>
                <w:rStyle w:val="IndexLink"/>
                <w:lang w:val="en-US" w:eastAsia="en-US"/>
              </w:rPr>
              <w:t>65</w:t>
            </w:r>
          </w:hyperlink>
        </w:p>
        <w:p>
          <w:pPr>
            <w:pStyle w:val="Contents6"/>
            <w:rPr>
              <w:rFonts w:ascii="DengXian;DengXian" w:hAnsi="DengXian;DengXian" w:eastAsia="DengXian;DengXian" w:cs="DengXian;DengXian"/>
              <w:kern w:val="2"/>
              <w:sz w:val="21"/>
              <w:szCs w:val="22"/>
              <w:lang w:val="en-US" w:eastAsia="en-US"/>
            </w:rPr>
          </w:pPr>
          <w:r>
            <w:rPr>
              <w:lang w:val="en-US" w:eastAsia="en-US"/>
            </w:rPr>
            <w:t>5.2.3.2.3.1</w:t>
          </w:r>
          <w:r>
            <w:rPr>
              <w:rFonts w:eastAsia="DengXian;DengXian" w:cs="DengXian;DengXian" w:ascii="DengXian;DengXian" w:hAnsi="DengXian;DengXian"/>
              <w:kern w:val="2"/>
              <w:sz w:val="21"/>
              <w:szCs w:val="22"/>
              <w:lang w:val="en-US" w:eastAsia="en-US"/>
            </w:rPr>
            <w:tab/>
          </w:r>
          <w:r>
            <w:rPr>
              <w:lang w:val="en-US" w:eastAsia="en-US"/>
            </w:rPr>
            <w:t>GET</w:t>
            <w:tab/>
          </w:r>
          <w:hyperlink w:anchor="__RefHeading___Toc129287444">
            <w:r>
              <w:rPr>
                <w:rStyle w:val="IndexLink"/>
                <w:lang w:val="en-US" w:eastAsia="en-US"/>
              </w:rPr>
              <w:t>65</w:t>
            </w:r>
          </w:hyperlink>
        </w:p>
        <w:p>
          <w:pPr>
            <w:pStyle w:val="Contents5"/>
            <w:rPr>
              <w:rFonts w:ascii="DengXian;DengXian" w:hAnsi="DengXian;DengXian" w:eastAsia="DengXian;DengXian" w:cs="DengXian;DengXian"/>
              <w:kern w:val="2"/>
              <w:sz w:val="21"/>
              <w:szCs w:val="22"/>
              <w:lang w:val="en-US" w:eastAsia="en-US"/>
            </w:rPr>
          </w:pPr>
          <w:r>
            <w:rPr>
              <w:lang w:val="en-US" w:eastAsia="en-US"/>
            </w:rPr>
            <w:t>5.2.3.2.4</w:t>
          </w:r>
          <w:r>
            <w:rPr>
              <w:rFonts w:eastAsia="DengXian;DengXian" w:cs="DengXian;DengXian" w:ascii="DengXian;DengXian" w:hAnsi="DengXian;DengXian"/>
              <w:kern w:val="2"/>
              <w:sz w:val="21"/>
              <w:szCs w:val="22"/>
              <w:lang w:val="en-US" w:eastAsia="en-US"/>
            </w:rPr>
            <w:tab/>
          </w:r>
          <w:r>
            <w:rPr>
              <w:lang w:val="en-US" w:eastAsia="en-US"/>
            </w:rPr>
            <w:t>Resource Custom Operations</w:t>
            <w:tab/>
          </w:r>
          <w:hyperlink w:anchor="__RefHeading___Toc129287445">
            <w:r>
              <w:rPr>
                <w:rStyle w:val="IndexLink"/>
                <w:lang w:val="en-US" w:eastAsia="en-US"/>
              </w:rPr>
              <w:t>66</w:t>
            </w:r>
          </w:hyperlink>
        </w:p>
        <w:p>
          <w:pPr>
            <w:pStyle w:val="Contents3"/>
            <w:rPr>
              <w:rFonts w:ascii="DengXian;DengXian" w:hAnsi="DengXian;DengXian" w:eastAsia="DengXian;DengXian" w:cs="DengXian;DengXian"/>
              <w:kern w:val="2"/>
              <w:sz w:val="21"/>
              <w:szCs w:val="22"/>
              <w:lang w:val="en-US" w:eastAsia="en-US"/>
            </w:rPr>
          </w:pPr>
          <w:r>
            <w:rPr>
              <w:lang w:val="en-US" w:eastAsia="en-US"/>
            </w:rPr>
            <w:t>5.2.4</w:t>
          </w:r>
          <w:r>
            <w:rPr>
              <w:rFonts w:eastAsia="DengXian;DengXian" w:cs="DengXian;DengXian" w:ascii="DengXian;DengXian" w:hAnsi="DengXian;DengXian"/>
              <w:kern w:val="2"/>
              <w:sz w:val="21"/>
              <w:szCs w:val="22"/>
              <w:lang w:val="en-US" w:eastAsia="en-US"/>
            </w:rPr>
            <w:tab/>
          </w:r>
          <w:r>
            <w:rPr>
              <w:lang w:val="en-US" w:eastAsia="en-US"/>
            </w:rPr>
            <w:t>Custom Operations without associated resources</w:t>
          </w:r>
          <w:r>
            <w:rPr>
              <w:lang w:val="en-US" w:eastAsia="en-US"/>
            </w:rPr>
            <w:tab/>
          </w:r>
          <w:hyperlink w:anchor="__RefHeading___Toc129287446">
            <w:r>
              <w:rPr>
                <w:rStyle w:val="IndexLink"/>
                <w:lang w:val="en-US" w:eastAsia="en-US"/>
              </w:rPr>
              <w:t>66</w:t>
            </w:r>
          </w:hyperlink>
        </w:p>
        <w:p>
          <w:pPr>
            <w:pStyle w:val="Contents3"/>
            <w:rPr>
              <w:rFonts w:ascii="DengXian;DengXian" w:hAnsi="DengXian;DengXian" w:eastAsia="DengXian;DengXian" w:cs="DengXian;DengXian"/>
              <w:kern w:val="2"/>
              <w:sz w:val="21"/>
              <w:szCs w:val="22"/>
              <w:lang w:val="en-US" w:eastAsia="en-US"/>
            </w:rPr>
          </w:pPr>
          <w:r>
            <w:rPr>
              <w:lang w:val="en-US" w:eastAsia="en-US"/>
            </w:rPr>
            <w:t>5.2.5</w:t>
          </w:r>
          <w:r>
            <w:rPr>
              <w:rFonts w:eastAsia="DengXian;DengXian" w:cs="DengXian;DengXian" w:ascii="DengXian;DengXian" w:hAnsi="DengXian;DengXian"/>
              <w:kern w:val="2"/>
              <w:sz w:val="21"/>
              <w:szCs w:val="22"/>
              <w:lang w:val="en-US" w:eastAsia="en-US"/>
            </w:rPr>
            <w:tab/>
          </w:r>
          <w:r>
            <w:rPr>
              <w:lang w:val="en-US" w:eastAsia="en-US"/>
            </w:rPr>
            <w:t>Notifications</w:t>
          </w:r>
          <w:r>
            <w:rPr>
              <w:lang w:val="en-US" w:eastAsia="en-US"/>
            </w:rPr>
            <w:tab/>
          </w:r>
          <w:hyperlink w:anchor="__RefHeading___Toc129287447">
            <w:r>
              <w:rPr>
                <w:rStyle w:val="IndexLink"/>
                <w:lang w:val="en-US" w:eastAsia="en-US"/>
              </w:rPr>
              <w:t>66</w:t>
            </w:r>
          </w:hyperlink>
        </w:p>
        <w:p>
          <w:pPr>
            <w:pStyle w:val="Contents3"/>
            <w:rPr>
              <w:rFonts w:ascii="DengXian;DengXian" w:hAnsi="DengXian;DengXian" w:eastAsia="DengXian;DengXian" w:cs="DengXian;DengXian"/>
              <w:kern w:val="2"/>
              <w:sz w:val="21"/>
              <w:szCs w:val="22"/>
              <w:lang w:val="en-US" w:eastAsia="en-US"/>
            </w:rPr>
          </w:pPr>
          <w:r>
            <w:rPr>
              <w:lang w:val="en-US" w:eastAsia="en-US"/>
            </w:rPr>
            <w:t>5.2.6</w:t>
          </w:r>
          <w:r>
            <w:rPr>
              <w:rFonts w:eastAsia="DengXian;DengXian" w:cs="DengXian;DengXian" w:ascii="DengXian;DengXian" w:hAnsi="DengXian;DengXian"/>
              <w:kern w:val="2"/>
              <w:sz w:val="21"/>
              <w:szCs w:val="22"/>
              <w:lang w:val="en-US" w:eastAsia="en-US"/>
            </w:rPr>
            <w:tab/>
          </w:r>
          <w:r>
            <w:rPr>
              <w:lang w:val="en-US" w:eastAsia="en-US"/>
            </w:rPr>
            <w:t>Data Model</w:t>
          </w:r>
          <w:r>
            <w:rPr>
              <w:lang w:val="en-US" w:eastAsia="en-US"/>
            </w:rPr>
            <w:tab/>
          </w:r>
          <w:hyperlink w:anchor="__RefHeading___Toc129287448">
            <w:r>
              <w:rPr>
                <w:rStyle w:val="IndexLink"/>
                <w:lang w:val="en-US" w:eastAsia="en-US"/>
              </w:rPr>
              <w:t>66</w:t>
            </w:r>
          </w:hyperlink>
        </w:p>
        <w:p>
          <w:pPr>
            <w:pStyle w:val="Contents4"/>
            <w:rPr>
              <w:rFonts w:ascii="DengXian;DengXian" w:hAnsi="DengXian;DengXian" w:eastAsia="DengXian;DengXian" w:cs="DengXian;DengXian"/>
              <w:kern w:val="2"/>
              <w:sz w:val="21"/>
              <w:szCs w:val="22"/>
              <w:lang w:val="en-US" w:eastAsia="en-US"/>
            </w:rPr>
          </w:pPr>
          <w:r>
            <w:rPr>
              <w:lang w:val="en-US" w:eastAsia="en-US"/>
            </w:rPr>
            <w:t>5.2.6.1</w:t>
          </w:r>
          <w:r>
            <w:rPr>
              <w:rFonts w:eastAsia="DengXian;DengXian" w:cs="DengXian;DengXian" w:ascii="DengXian;DengXian" w:hAnsi="DengXian;DengXian"/>
              <w:kern w:val="2"/>
              <w:sz w:val="21"/>
              <w:szCs w:val="22"/>
              <w:lang w:val="en-US" w:eastAsia="en-US"/>
            </w:rPr>
            <w:tab/>
          </w:r>
          <w:r>
            <w:rPr>
              <w:lang w:val="en-US" w:eastAsia="en-US"/>
            </w:rPr>
            <w:t>General</w:t>
            <w:tab/>
          </w:r>
          <w:hyperlink w:anchor="__RefHeading___Toc129287449">
            <w:r>
              <w:rPr>
                <w:rStyle w:val="IndexLink"/>
                <w:lang w:val="en-US" w:eastAsia="en-US"/>
              </w:rPr>
              <w:t>66</w:t>
            </w:r>
          </w:hyperlink>
        </w:p>
        <w:p>
          <w:pPr>
            <w:pStyle w:val="Contents4"/>
            <w:rPr>
              <w:rFonts w:ascii="DengXian;DengXian" w:hAnsi="DengXian;DengXian" w:eastAsia="DengXian;DengXian" w:cs="DengXian;DengXian"/>
              <w:kern w:val="2"/>
              <w:sz w:val="21"/>
              <w:szCs w:val="22"/>
              <w:lang w:val="en-US" w:eastAsia="en-US"/>
            </w:rPr>
          </w:pPr>
          <w:r>
            <w:rPr>
              <w:lang w:val="en-US" w:eastAsia="en-US"/>
            </w:rPr>
            <w:t>5.2.6.2</w:t>
          </w:r>
          <w:r>
            <w:rPr>
              <w:rFonts w:eastAsia="DengXian;DengXian" w:cs="DengXian;DengXian" w:ascii="DengXian;DengXian" w:hAnsi="DengXian;DengXian"/>
              <w:kern w:val="2"/>
              <w:sz w:val="21"/>
              <w:szCs w:val="22"/>
              <w:lang w:val="en-US" w:eastAsia="en-US"/>
            </w:rPr>
            <w:tab/>
          </w:r>
          <w:r>
            <w:rPr>
              <w:lang w:val="en-US" w:eastAsia="en-US"/>
            </w:rPr>
            <w:t>Structured data types</w:t>
            <w:tab/>
          </w:r>
          <w:hyperlink w:anchor="__RefHeading___Toc129287450">
            <w:r>
              <w:rPr>
                <w:rStyle w:val="IndexLink"/>
                <w:lang w:val="en-US" w:eastAsia="en-US"/>
              </w:rPr>
              <w:t>69</w:t>
            </w:r>
          </w:hyperlink>
        </w:p>
        <w:p>
          <w:pPr>
            <w:pStyle w:val="Contents5"/>
            <w:rPr>
              <w:rFonts w:ascii="DengXian;DengXian" w:hAnsi="DengXian;DengXian" w:eastAsia="DengXian;DengXian" w:cs="DengXian;DengXian"/>
              <w:kern w:val="2"/>
              <w:sz w:val="21"/>
              <w:szCs w:val="22"/>
              <w:lang w:val="en-US" w:eastAsia="en-US"/>
            </w:rPr>
          </w:pPr>
          <w:r>
            <w:rPr>
              <w:lang w:val="en-US" w:eastAsia="en-US"/>
            </w:rPr>
            <w:t>5.2.6.2.1</w:t>
          </w:r>
          <w:r>
            <w:rPr>
              <w:rFonts w:eastAsia="DengXian;DengXian" w:cs="DengXian;DengXian" w:ascii="DengXian;DengXian" w:hAnsi="DengXian;DengXian"/>
              <w:kern w:val="2"/>
              <w:sz w:val="21"/>
              <w:szCs w:val="22"/>
              <w:lang w:val="en-US" w:eastAsia="en-US"/>
            </w:rPr>
            <w:tab/>
          </w:r>
          <w:r>
            <w:rPr>
              <w:lang w:val="en-US" w:eastAsia="en-US"/>
            </w:rPr>
            <w:t>Introduction</w:t>
            <w:tab/>
          </w:r>
          <w:hyperlink w:anchor="__RefHeading___Toc129287451">
            <w:r>
              <w:rPr>
                <w:rStyle w:val="IndexLink"/>
                <w:lang w:val="en-US" w:eastAsia="en-US"/>
              </w:rPr>
              <w:t>69</w:t>
            </w:r>
          </w:hyperlink>
        </w:p>
        <w:p>
          <w:pPr>
            <w:pStyle w:val="Contents5"/>
            <w:rPr>
              <w:rFonts w:ascii="DengXian;DengXian" w:hAnsi="DengXian;DengXian" w:eastAsia="DengXian;DengXian" w:cs="DengXian;DengXian"/>
              <w:kern w:val="2"/>
              <w:sz w:val="21"/>
              <w:szCs w:val="22"/>
              <w:lang w:val="en-US" w:eastAsia="en-US"/>
            </w:rPr>
          </w:pPr>
          <w:r>
            <w:rPr>
              <w:lang w:val="en-US" w:eastAsia="en-US"/>
            </w:rPr>
            <w:t>5.2.6.2.2</w:t>
          </w:r>
          <w:r>
            <w:rPr>
              <w:rFonts w:eastAsia="DengXian;DengXian" w:cs="DengXian;DengXian" w:ascii="DengXian;DengXian" w:hAnsi="DengXian;DengXian"/>
              <w:kern w:val="2"/>
              <w:sz w:val="21"/>
              <w:szCs w:val="22"/>
              <w:lang w:val="en-US" w:eastAsia="en-US"/>
            </w:rPr>
            <w:tab/>
          </w:r>
          <w:r>
            <w:rPr>
              <w:lang w:val="en-US" w:eastAsia="en-US"/>
            </w:rPr>
            <w:t>Type AnalyticsData</w:t>
            <w:tab/>
          </w:r>
          <w:hyperlink w:anchor="__RefHeading___Toc129287452">
            <w:r>
              <w:rPr>
                <w:rStyle w:val="IndexLink"/>
                <w:lang w:val="en-US" w:eastAsia="en-US"/>
              </w:rPr>
              <w:t>70</w:t>
            </w:r>
          </w:hyperlink>
        </w:p>
        <w:p>
          <w:pPr>
            <w:pStyle w:val="Contents5"/>
            <w:rPr>
              <w:rFonts w:ascii="DengXian;DengXian" w:hAnsi="DengXian;DengXian" w:eastAsia="DengXian;DengXian" w:cs="DengXian;DengXian"/>
              <w:kern w:val="2"/>
              <w:sz w:val="21"/>
              <w:szCs w:val="22"/>
              <w:lang w:val="en-US" w:eastAsia="en-US"/>
            </w:rPr>
          </w:pPr>
          <w:r>
            <w:rPr>
              <w:lang w:val="en-US" w:eastAsia="en-US"/>
            </w:rPr>
            <w:t>5.2.6.2.3</w:t>
          </w:r>
          <w:r>
            <w:rPr>
              <w:rFonts w:eastAsia="DengXian;DengXian" w:cs="DengXian;DengXian" w:ascii="DengXian;DengXian" w:hAnsi="DengXian;DengXian"/>
              <w:kern w:val="2"/>
              <w:sz w:val="21"/>
              <w:szCs w:val="22"/>
              <w:lang w:val="en-US" w:eastAsia="en-US"/>
            </w:rPr>
            <w:tab/>
          </w:r>
          <w:r>
            <w:rPr>
              <w:lang w:val="en-US" w:eastAsia="en-US"/>
            </w:rPr>
            <w:t>Type EventFilter</w:t>
            <w:tab/>
          </w:r>
          <w:hyperlink w:anchor="__RefHeading___Toc129287453">
            <w:r>
              <w:rPr>
                <w:rStyle w:val="IndexLink"/>
                <w:lang w:val="en-US" w:eastAsia="en-US"/>
              </w:rPr>
              <w:t>71</w:t>
            </w:r>
          </w:hyperlink>
        </w:p>
        <w:p>
          <w:pPr>
            <w:pStyle w:val="Contents5"/>
            <w:rPr>
              <w:rFonts w:ascii="DengXian;DengXian" w:hAnsi="DengXian;DengXian" w:eastAsia="DengXian;DengXian" w:cs="DengXian;DengXian"/>
              <w:kern w:val="2"/>
              <w:sz w:val="21"/>
              <w:szCs w:val="22"/>
              <w:lang w:val="en-US" w:eastAsia="en-US"/>
            </w:rPr>
          </w:pPr>
          <w:r>
            <w:rPr>
              <w:lang w:val="en-US" w:eastAsia="en-US"/>
            </w:rPr>
            <w:t>5.2.6.2.4</w:t>
          </w:r>
          <w:r>
            <w:rPr>
              <w:rFonts w:eastAsia="DengXian;DengXian" w:cs="DengXian;DengXian" w:ascii="DengXian;DengXian" w:hAnsi="DengXian;DengXian"/>
              <w:kern w:val="2"/>
              <w:sz w:val="21"/>
              <w:szCs w:val="22"/>
              <w:lang w:val="en-US" w:eastAsia="en-US"/>
            </w:rPr>
            <w:tab/>
          </w:r>
          <w:r>
            <w:rPr>
              <w:lang w:val="en-US" w:eastAsia="en-US"/>
            </w:rPr>
            <w:t>Void</w:t>
            <w:tab/>
          </w:r>
          <w:hyperlink w:anchor="__RefHeading___Toc129287454">
            <w:r>
              <w:rPr>
                <w:rStyle w:val="IndexLink"/>
                <w:lang w:val="en-US" w:eastAsia="en-US"/>
              </w:rPr>
              <w:t>72</w:t>
            </w:r>
          </w:hyperlink>
        </w:p>
        <w:p>
          <w:pPr>
            <w:pStyle w:val="Contents4"/>
            <w:rPr>
              <w:rFonts w:ascii="DengXian;DengXian" w:hAnsi="DengXian;DengXian" w:eastAsia="DengXian;DengXian" w:cs="DengXian;DengXian"/>
              <w:kern w:val="2"/>
              <w:sz w:val="21"/>
              <w:szCs w:val="22"/>
              <w:lang w:val="en-US" w:eastAsia="en-US"/>
            </w:rPr>
          </w:pPr>
          <w:r>
            <w:rPr>
              <w:lang w:val="en-US" w:eastAsia="en-US"/>
            </w:rPr>
            <w:t>5.2.6.3</w:t>
          </w:r>
          <w:r>
            <w:rPr>
              <w:rFonts w:eastAsia="DengXian;DengXian" w:cs="DengXian;DengXian" w:ascii="DengXian;DengXian" w:hAnsi="DengXian;DengXian"/>
              <w:kern w:val="2"/>
              <w:sz w:val="21"/>
              <w:szCs w:val="22"/>
              <w:lang w:val="en-US" w:eastAsia="en-US"/>
            </w:rPr>
            <w:tab/>
          </w:r>
          <w:r>
            <w:rPr>
              <w:lang w:val="en-US" w:eastAsia="en-US"/>
            </w:rPr>
            <w:t>Simple data types and enumerations</w:t>
            <w:tab/>
          </w:r>
          <w:hyperlink w:anchor="__RefHeading___Toc129287455">
            <w:r>
              <w:rPr>
                <w:rStyle w:val="IndexLink"/>
                <w:lang w:val="en-US" w:eastAsia="en-US"/>
              </w:rPr>
              <w:t>72</w:t>
            </w:r>
          </w:hyperlink>
        </w:p>
        <w:p>
          <w:pPr>
            <w:pStyle w:val="Contents5"/>
            <w:rPr>
              <w:rFonts w:ascii="DengXian;DengXian" w:hAnsi="DengXian;DengXian" w:eastAsia="DengXian;DengXian" w:cs="DengXian;DengXian"/>
              <w:kern w:val="2"/>
              <w:sz w:val="21"/>
              <w:szCs w:val="22"/>
              <w:lang w:val="en-US" w:eastAsia="en-US"/>
            </w:rPr>
          </w:pPr>
          <w:r>
            <w:rPr>
              <w:lang w:val="en-US" w:eastAsia="en-US"/>
            </w:rPr>
            <w:t>5.2.6.3.1</w:t>
          </w:r>
          <w:r>
            <w:rPr>
              <w:rFonts w:eastAsia="DengXian;DengXian" w:cs="DengXian;DengXian" w:ascii="DengXian;DengXian" w:hAnsi="DengXian;DengXian"/>
              <w:kern w:val="2"/>
              <w:sz w:val="21"/>
              <w:szCs w:val="22"/>
              <w:lang w:val="en-US" w:eastAsia="en-US"/>
            </w:rPr>
            <w:tab/>
          </w:r>
          <w:r>
            <w:rPr>
              <w:lang w:val="en-US" w:eastAsia="en-US"/>
            </w:rPr>
            <w:t>Introduction</w:t>
            <w:tab/>
          </w:r>
          <w:hyperlink w:anchor="__RefHeading___Toc129287456">
            <w:r>
              <w:rPr>
                <w:rStyle w:val="IndexLink"/>
                <w:lang w:val="en-US" w:eastAsia="en-US"/>
              </w:rPr>
              <w:t>72</w:t>
            </w:r>
          </w:hyperlink>
        </w:p>
        <w:p>
          <w:pPr>
            <w:pStyle w:val="Contents5"/>
            <w:rPr>
              <w:rFonts w:ascii="DengXian;DengXian" w:hAnsi="DengXian;DengXian" w:eastAsia="DengXian;DengXian" w:cs="DengXian;DengXian"/>
              <w:kern w:val="2"/>
              <w:sz w:val="21"/>
              <w:szCs w:val="22"/>
              <w:lang w:val="en-US" w:eastAsia="en-US"/>
            </w:rPr>
          </w:pPr>
          <w:r>
            <w:rPr>
              <w:lang w:val="en-US" w:eastAsia="en-US"/>
            </w:rPr>
            <w:t>5.2.6.3.2</w:t>
          </w:r>
          <w:r>
            <w:rPr>
              <w:rFonts w:eastAsia="DengXian;DengXian" w:cs="DengXian;DengXian" w:ascii="DengXian;DengXian" w:hAnsi="DengXian;DengXian"/>
              <w:kern w:val="2"/>
              <w:sz w:val="21"/>
              <w:szCs w:val="22"/>
              <w:lang w:val="en-US" w:eastAsia="en-US"/>
            </w:rPr>
            <w:tab/>
          </w:r>
          <w:r>
            <w:rPr>
              <w:lang w:val="en-US" w:eastAsia="en-US"/>
            </w:rPr>
            <w:t>Simple data types</w:t>
            <w:tab/>
          </w:r>
          <w:hyperlink w:anchor="__RefHeading___Toc129287457">
            <w:r>
              <w:rPr>
                <w:rStyle w:val="IndexLink"/>
                <w:lang w:val="en-US" w:eastAsia="en-US"/>
              </w:rPr>
              <w:t>72</w:t>
            </w:r>
          </w:hyperlink>
        </w:p>
        <w:p>
          <w:pPr>
            <w:pStyle w:val="Contents5"/>
            <w:rPr>
              <w:rFonts w:ascii="DengXian;DengXian" w:hAnsi="DengXian;DengXian" w:eastAsia="DengXian;DengXian" w:cs="DengXian;DengXian"/>
              <w:kern w:val="2"/>
              <w:sz w:val="21"/>
              <w:szCs w:val="22"/>
              <w:lang w:val="en-US" w:eastAsia="en-US"/>
            </w:rPr>
          </w:pPr>
          <w:r>
            <w:rPr>
              <w:lang w:val="en-US" w:eastAsia="en-US"/>
            </w:rPr>
            <w:t>5.2.6.3.3</w:t>
          </w:r>
          <w:r>
            <w:rPr>
              <w:rFonts w:eastAsia="DengXian;DengXian" w:cs="DengXian;DengXian" w:ascii="DengXian;DengXian" w:hAnsi="DengXian;DengXian"/>
              <w:kern w:val="2"/>
              <w:sz w:val="21"/>
              <w:szCs w:val="22"/>
              <w:lang w:val="en-US" w:eastAsia="en-US"/>
            </w:rPr>
            <w:tab/>
          </w:r>
          <w:r>
            <w:rPr>
              <w:lang w:val="en-US" w:eastAsia="en-US"/>
            </w:rPr>
            <w:t>Enumeration: EventId</w:t>
            <w:tab/>
          </w:r>
          <w:hyperlink w:anchor="__RefHeading___Toc129287458">
            <w:r>
              <w:rPr>
                <w:rStyle w:val="IndexLink"/>
                <w:lang w:val="en-US" w:eastAsia="en-US"/>
              </w:rPr>
              <w:t>73</w:t>
            </w:r>
          </w:hyperlink>
        </w:p>
        <w:p>
          <w:pPr>
            <w:pStyle w:val="Contents3"/>
            <w:rPr>
              <w:rFonts w:ascii="DengXian;DengXian" w:hAnsi="DengXian;DengXian" w:eastAsia="DengXian;DengXian" w:cs="DengXian;DengXian"/>
              <w:kern w:val="2"/>
              <w:sz w:val="21"/>
              <w:szCs w:val="22"/>
              <w:lang w:val="en-US" w:eastAsia="en-US"/>
            </w:rPr>
          </w:pPr>
          <w:r>
            <w:rPr>
              <w:lang w:val="en-US" w:eastAsia="en-US"/>
            </w:rPr>
            <w:t>5.2.7</w:t>
          </w:r>
          <w:r>
            <w:rPr>
              <w:rFonts w:eastAsia="DengXian;DengXian" w:cs="DengXian;DengXian" w:ascii="DengXian;DengXian" w:hAnsi="DengXian;DengXian"/>
              <w:kern w:val="2"/>
              <w:sz w:val="21"/>
              <w:szCs w:val="22"/>
              <w:lang w:val="en-US" w:eastAsia="en-US"/>
            </w:rPr>
            <w:tab/>
          </w:r>
          <w:r>
            <w:rPr>
              <w:lang w:val="en-US" w:eastAsia="en-US"/>
            </w:rPr>
            <w:t>Error handling</w:t>
          </w:r>
          <w:r>
            <w:rPr>
              <w:lang w:val="en-US" w:eastAsia="en-US"/>
            </w:rPr>
            <w:tab/>
          </w:r>
          <w:hyperlink w:anchor="__RefHeading___Toc129287459">
            <w:r>
              <w:rPr>
                <w:rStyle w:val="IndexLink"/>
                <w:lang w:val="en-US" w:eastAsia="en-US"/>
              </w:rPr>
              <w:t>73</w:t>
            </w:r>
          </w:hyperlink>
        </w:p>
        <w:p>
          <w:pPr>
            <w:pStyle w:val="Contents4"/>
            <w:rPr>
              <w:rFonts w:ascii="DengXian;DengXian" w:hAnsi="DengXian;DengXian" w:eastAsia="DengXian;DengXian" w:cs="DengXian;DengXian"/>
              <w:kern w:val="2"/>
              <w:sz w:val="21"/>
              <w:szCs w:val="22"/>
              <w:lang w:val="en-US" w:eastAsia="en-US"/>
            </w:rPr>
          </w:pPr>
          <w:r>
            <w:rPr>
              <w:lang w:val="en-US" w:eastAsia="en-US"/>
            </w:rPr>
            <w:t>5.2.7.1</w:t>
          </w:r>
          <w:r>
            <w:rPr>
              <w:rFonts w:eastAsia="DengXian;DengXian" w:cs="DengXian;DengXian" w:ascii="DengXian;DengXian" w:hAnsi="DengXian;DengXian"/>
              <w:kern w:val="2"/>
              <w:sz w:val="21"/>
              <w:szCs w:val="22"/>
              <w:lang w:val="en-US" w:eastAsia="en-US"/>
            </w:rPr>
            <w:tab/>
          </w:r>
          <w:r>
            <w:rPr>
              <w:lang w:val="en-US" w:eastAsia="en-US"/>
            </w:rPr>
            <w:t>General</w:t>
            <w:tab/>
          </w:r>
          <w:hyperlink w:anchor="__RefHeading___Toc129287460">
            <w:r>
              <w:rPr>
                <w:rStyle w:val="IndexLink"/>
                <w:lang w:val="en-US" w:eastAsia="en-US"/>
              </w:rPr>
              <w:t>73</w:t>
            </w:r>
          </w:hyperlink>
        </w:p>
        <w:p>
          <w:pPr>
            <w:pStyle w:val="Contents4"/>
            <w:rPr>
              <w:rFonts w:ascii="DengXian;DengXian" w:hAnsi="DengXian;DengXian" w:eastAsia="DengXian;DengXian" w:cs="DengXian;DengXian"/>
              <w:kern w:val="2"/>
              <w:sz w:val="21"/>
              <w:szCs w:val="22"/>
              <w:lang w:val="en-US" w:eastAsia="en-US"/>
            </w:rPr>
          </w:pPr>
          <w:r>
            <w:rPr>
              <w:lang w:val="en-US" w:eastAsia="en-US"/>
            </w:rPr>
            <w:t>5.2.7.2</w:t>
          </w:r>
          <w:r>
            <w:rPr>
              <w:rFonts w:eastAsia="DengXian;DengXian" w:cs="DengXian;DengXian" w:ascii="DengXian;DengXian" w:hAnsi="DengXian;DengXian"/>
              <w:kern w:val="2"/>
              <w:sz w:val="21"/>
              <w:szCs w:val="22"/>
              <w:lang w:val="en-US" w:eastAsia="en-US"/>
            </w:rPr>
            <w:tab/>
          </w:r>
          <w:r>
            <w:rPr>
              <w:lang w:val="en-US" w:eastAsia="en-US"/>
            </w:rPr>
            <w:t>Protocol Errors</w:t>
            <w:tab/>
          </w:r>
          <w:hyperlink w:anchor="__RefHeading___Toc129287461">
            <w:r>
              <w:rPr>
                <w:rStyle w:val="IndexLink"/>
                <w:lang w:val="en-US" w:eastAsia="en-US"/>
              </w:rPr>
              <w:t>73</w:t>
            </w:r>
          </w:hyperlink>
        </w:p>
        <w:p>
          <w:pPr>
            <w:pStyle w:val="Contents4"/>
            <w:rPr>
              <w:rFonts w:ascii="DengXian;DengXian" w:hAnsi="DengXian;DengXian" w:eastAsia="DengXian;DengXian" w:cs="DengXian;DengXian"/>
              <w:kern w:val="2"/>
              <w:sz w:val="21"/>
              <w:szCs w:val="22"/>
              <w:lang w:val="en-US" w:eastAsia="en-US"/>
            </w:rPr>
          </w:pPr>
          <w:r>
            <w:rPr>
              <w:lang w:val="en-US" w:eastAsia="en-US"/>
            </w:rPr>
            <w:t>5.2.7.3</w:t>
          </w:r>
          <w:r>
            <w:rPr>
              <w:rFonts w:eastAsia="DengXian;DengXian" w:cs="DengXian;DengXian" w:ascii="DengXian;DengXian" w:hAnsi="DengXian;DengXian"/>
              <w:kern w:val="2"/>
              <w:sz w:val="21"/>
              <w:szCs w:val="22"/>
              <w:lang w:val="en-US" w:eastAsia="en-US"/>
            </w:rPr>
            <w:tab/>
          </w:r>
          <w:r>
            <w:rPr>
              <w:lang w:val="en-US" w:eastAsia="en-US"/>
            </w:rPr>
            <w:t>Application Errors</w:t>
            <w:tab/>
          </w:r>
          <w:hyperlink w:anchor="__RefHeading___Toc129287462">
            <w:r>
              <w:rPr>
                <w:rStyle w:val="IndexLink"/>
                <w:lang w:val="en-US" w:eastAsia="en-US"/>
              </w:rPr>
              <w:t>73</w:t>
            </w:r>
          </w:hyperlink>
        </w:p>
        <w:p>
          <w:pPr>
            <w:pStyle w:val="Contents3"/>
            <w:rPr>
              <w:rFonts w:ascii="DengXian;DengXian" w:hAnsi="DengXian;DengXian" w:eastAsia="DengXian;DengXian" w:cs="DengXian;DengXian"/>
              <w:kern w:val="2"/>
              <w:sz w:val="21"/>
              <w:szCs w:val="22"/>
              <w:lang w:val="en-US" w:eastAsia="en-US"/>
            </w:rPr>
          </w:pPr>
          <w:r>
            <w:rPr>
              <w:lang w:val="en-US" w:eastAsia="en-US"/>
            </w:rPr>
            <w:t>5.2.8</w:t>
          </w:r>
          <w:r>
            <w:rPr>
              <w:rFonts w:eastAsia="DengXian;DengXian" w:cs="DengXian;DengXian" w:ascii="DengXian;DengXian" w:hAnsi="DengXian;DengXian"/>
              <w:kern w:val="2"/>
              <w:sz w:val="21"/>
              <w:szCs w:val="22"/>
              <w:lang w:val="en-US" w:eastAsia="en-US"/>
            </w:rPr>
            <w:tab/>
          </w:r>
          <w:r>
            <w:rPr>
              <w:lang w:val="en-US" w:eastAsia="en-US"/>
            </w:rPr>
            <w:t>Feature negotiation</w:t>
          </w:r>
          <w:r>
            <w:rPr>
              <w:lang w:val="en-US" w:eastAsia="en-US"/>
            </w:rPr>
            <w:tab/>
          </w:r>
          <w:hyperlink w:anchor="__RefHeading___Toc129287463">
            <w:r>
              <w:rPr>
                <w:rStyle w:val="IndexLink"/>
                <w:lang w:val="en-US" w:eastAsia="en-US"/>
              </w:rPr>
              <w:t>74</w:t>
            </w:r>
          </w:hyperlink>
        </w:p>
        <w:p>
          <w:pPr>
            <w:pStyle w:val="Contents3"/>
            <w:rPr>
              <w:rFonts w:ascii="DengXian;DengXian" w:hAnsi="DengXian;DengXian" w:eastAsia="DengXian;DengXian" w:cs="DengXian;DengXian"/>
              <w:kern w:val="2"/>
              <w:sz w:val="21"/>
              <w:szCs w:val="22"/>
              <w:lang w:val="en-US" w:eastAsia="en-US"/>
            </w:rPr>
          </w:pPr>
          <w:r>
            <w:rPr>
              <w:lang w:val="en-US" w:eastAsia="en-US"/>
            </w:rPr>
            <w:t>5.2.9</w:t>
          </w:r>
          <w:r>
            <w:rPr>
              <w:rFonts w:eastAsia="DengXian;DengXian" w:cs="DengXian;DengXian" w:ascii="DengXian;DengXian" w:hAnsi="DengXian;DengXian"/>
              <w:kern w:val="2"/>
              <w:sz w:val="21"/>
              <w:szCs w:val="22"/>
              <w:lang w:val="en-US" w:eastAsia="en-US"/>
            </w:rPr>
            <w:tab/>
          </w:r>
          <w:r>
            <w:rPr>
              <w:lang w:val="en-US" w:eastAsia="en-US"/>
            </w:rPr>
            <w:t>Security</w:t>
          </w:r>
          <w:r>
            <w:rPr>
              <w:lang w:val="en-US" w:eastAsia="en-US"/>
            </w:rPr>
            <w:tab/>
          </w:r>
          <w:hyperlink w:anchor="__RefHeading___Toc129287464">
            <w:r>
              <w:rPr>
                <w:rStyle w:val="IndexLink"/>
                <w:lang w:val="en-US" w:eastAsia="en-US"/>
              </w:rPr>
              <w:t>74</w:t>
            </w:r>
          </w:hyperlink>
        </w:p>
        <w:p>
          <w:pPr>
            <w:pStyle w:val="Contents8"/>
            <w:rPr>
              <w:rFonts w:ascii="DengXian;DengXian" w:hAnsi="DengXian;DengXian" w:eastAsia="DengXian;DengXian" w:cs="DengXian;DengXian"/>
              <w:b w:val="false"/>
              <w:b w:val="false"/>
              <w:kern w:val="2"/>
              <w:sz w:val="21"/>
              <w:szCs w:val="22"/>
              <w:lang w:val="en-US" w:eastAsia="en-US"/>
            </w:rPr>
          </w:pPr>
          <w:r>
            <w:rPr>
              <w:lang w:val="en-US" w:eastAsia="en-US"/>
            </w:rPr>
            <w:t>Annex A (normative): OpenAPI specification</w:t>
            <w:tab/>
          </w:r>
          <w:hyperlink w:anchor="__RefHeading___Toc129287465">
            <w:r>
              <w:rPr>
                <w:rStyle w:val="IndexLink"/>
                <w:lang w:val="en-US" w:eastAsia="en-US"/>
              </w:rPr>
              <w:t>75</w:t>
            </w:r>
          </w:hyperlink>
        </w:p>
        <w:p>
          <w:pPr>
            <w:pStyle w:val="Contents1"/>
            <w:rPr>
              <w:rFonts w:ascii="DengXian;DengXian" w:hAnsi="DengXian;DengXian" w:eastAsia="DengXian;DengXian" w:cs="DengXian;DengXian"/>
              <w:kern w:val="2"/>
              <w:sz w:val="21"/>
              <w:szCs w:val="22"/>
              <w:lang w:val="en-US" w:eastAsia="en-US"/>
            </w:rPr>
          </w:pPr>
          <w:r>
            <w:rPr>
              <w:lang w:val="en-US" w:eastAsia="en-US"/>
            </w:rPr>
            <w:t>A.1</w:t>
          </w:r>
          <w:r>
            <w:rPr>
              <w:rFonts w:eastAsia="DengXian;DengXian" w:cs="DengXian;DengXian" w:ascii="DengXian;DengXian" w:hAnsi="DengXian;DengXian"/>
              <w:kern w:val="2"/>
              <w:sz w:val="21"/>
              <w:szCs w:val="22"/>
              <w:lang w:val="en-US" w:eastAsia="en-US"/>
            </w:rPr>
            <w:tab/>
          </w:r>
          <w:r>
            <w:rPr>
              <w:lang w:val="en-US" w:eastAsia="en-US"/>
            </w:rPr>
            <w:t>General</w:t>
            <w:tab/>
          </w:r>
          <w:hyperlink w:anchor="__RefHeading___Toc129287466">
            <w:r>
              <w:rPr>
                <w:rStyle w:val="IndexLink"/>
                <w:lang w:val="en-US" w:eastAsia="en-US"/>
              </w:rPr>
              <w:t>75</w:t>
            </w:r>
          </w:hyperlink>
        </w:p>
        <w:p>
          <w:pPr>
            <w:pStyle w:val="Contents1"/>
            <w:rPr>
              <w:rFonts w:ascii="DengXian;DengXian" w:hAnsi="DengXian;DengXian" w:eastAsia="DengXian;DengXian" w:cs="DengXian;DengXian"/>
              <w:kern w:val="2"/>
              <w:sz w:val="21"/>
              <w:szCs w:val="22"/>
              <w:lang w:val="en-US" w:eastAsia="en-US"/>
            </w:rPr>
          </w:pPr>
          <w:r>
            <w:rPr>
              <w:lang w:val="en-US" w:eastAsia="en-US"/>
            </w:rPr>
            <w:t>A.2</w:t>
          </w:r>
          <w:r>
            <w:rPr>
              <w:rFonts w:eastAsia="DengXian;DengXian" w:cs="DengXian;DengXian" w:ascii="DengXian;DengXian" w:hAnsi="DengXian;DengXian"/>
              <w:kern w:val="2"/>
              <w:sz w:val="21"/>
              <w:szCs w:val="22"/>
              <w:lang w:val="en-US" w:eastAsia="en-US"/>
            </w:rPr>
            <w:tab/>
          </w:r>
          <w:r>
            <w:rPr>
              <w:lang w:val="en-US" w:eastAsia="en-US"/>
            </w:rPr>
            <w:t>Nnwdaf_EventsSubscription API</w:t>
            <w:tab/>
          </w:r>
          <w:hyperlink w:anchor="__RefHeading___Toc129287467">
            <w:r>
              <w:rPr>
                <w:rStyle w:val="IndexLink"/>
                <w:lang w:val="en-US" w:eastAsia="en-US"/>
              </w:rPr>
              <w:t>75</w:t>
            </w:r>
          </w:hyperlink>
        </w:p>
        <w:p>
          <w:pPr>
            <w:pStyle w:val="Contents1"/>
            <w:rPr>
              <w:rFonts w:ascii="DengXian;DengXian" w:hAnsi="DengXian;DengXian" w:eastAsia="DengXian;DengXian" w:cs="DengXian;DengXian"/>
              <w:kern w:val="2"/>
              <w:sz w:val="21"/>
              <w:szCs w:val="22"/>
              <w:lang w:val="en-US" w:eastAsia="en-US"/>
            </w:rPr>
          </w:pPr>
          <w:r>
            <w:rPr>
              <w:lang w:val="en-US" w:eastAsia="en-US"/>
            </w:rPr>
            <w:t>A.3</w:t>
          </w:r>
          <w:r>
            <w:rPr>
              <w:rFonts w:eastAsia="DengXian;DengXian" w:cs="DengXian;DengXian" w:ascii="DengXian;DengXian" w:hAnsi="DengXian;DengXian"/>
              <w:kern w:val="2"/>
              <w:sz w:val="21"/>
              <w:szCs w:val="22"/>
              <w:lang w:val="en-US" w:eastAsia="en-US"/>
            </w:rPr>
            <w:tab/>
          </w:r>
          <w:r>
            <w:rPr>
              <w:lang w:val="en-US" w:eastAsia="en-US"/>
            </w:rPr>
            <w:t>Nnwdaf_AnalyticsInfo API</w:t>
            <w:tab/>
          </w:r>
          <w:hyperlink w:anchor="__RefHeading___Toc129287468">
            <w:r>
              <w:rPr>
                <w:rStyle w:val="IndexLink"/>
                <w:lang w:val="en-US" w:eastAsia="en-US"/>
              </w:rPr>
              <w:t>90</w:t>
            </w:r>
          </w:hyperlink>
        </w:p>
        <w:p>
          <w:pPr>
            <w:pStyle w:val="Contents8"/>
            <w:rPr>
              <w:rFonts w:ascii="DengXian;DengXian" w:hAnsi="DengXian;DengXian" w:eastAsia="DengXian;DengXian" w:cs="DengXian;DengXian"/>
              <w:kern w:val="2"/>
              <w:sz w:val="21"/>
              <w:szCs w:val="22"/>
              <w:lang w:val="en-US" w:eastAsia="en-US"/>
            </w:rPr>
          </w:pPr>
          <w:r>
            <w:rPr>
              <w:b w:val="false"/>
              <w:lang w:val="en-US" w:eastAsia="en-US"/>
            </w:rPr>
            <w:t>Annex B (informative): Change history</w:t>
            <w:tab/>
          </w:r>
          <w:hyperlink w:anchor="__RefHeading___Toc129287469">
            <w:r>
              <w:rPr>
                <w:rStyle w:val="IndexLink"/>
                <w:b w:val="false"/>
                <w:lang w:val="en-US" w:eastAsia="en-US"/>
              </w:rPr>
              <w:t>94</w:t>
            </w:r>
          </w:hyperlink>
          <w:r>
            <w:rPr>
              <w:rStyle w:val="IndexLink"/>
              <w:b w:val="false"/>
              <w:lang w:val="en-US" w:eastAsia="en-US"/>
            </w:rPr>
            <w:fldChar w:fldCharType="end"/>
          </w:r>
        </w:p>
      </w:sdtContent>
    </w:sdt>
    <w:p>
      <w:pPr>
        <w:pStyle w:val="Normal"/>
        <w:rPr>
          <w:rFonts w:ascii="DengXian;DengXian" w:hAnsi="DengXian;DengXian" w:eastAsia="DengXian;DengXian" w:cs="DengXian;DengXian"/>
          <w:b/>
          <w:b/>
          <w:kern w:val="2"/>
          <w:sz w:val="21"/>
          <w:szCs w:val="22"/>
          <w:lang w:val="en-US" w:eastAsia="zh-CN"/>
        </w:rPr>
      </w:pPr>
      <w:r>
        <w:rPr>
          <w:rFonts w:eastAsia="DengXian;DengXian" w:cs="DengXian;DengXian" w:ascii="DengXian;DengXian" w:hAnsi="DengXian;DengXian"/>
          <w:b/>
          <w:kern w:val="2"/>
          <w:sz w:val="21"/>
          <w:szCs w:val="22"/>
          <w:lang w:val="en-US" w:eastAsia="zh-CN"/>
        </w:rPr>
      </w:r>
      <w:r>
        <w:br w:type="page"/>
      </w:r>
    </w:p>
    <w:p>
      <w:pPr>
        <w:pStyle w:val="Heading1"/>
        <w:ind w:left="1134" w:hanging="1134"/>
        <w:rPr/>
      </w:pPr>
      <w:bookmarkStart w:id="6" w:name="__RefHeading___Toc129287303"/>
      <w:bookmarkEnd w:id="6"/>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lang w:eastAsia="zh-CN"/>
        </w:rPr>
      </w:pPr>
      <w:r>
        <w:rPr/>
        <w:t>z</w:t>
        <w:tab/>
        <w:t>the third digit is incremented when editorial only changes have been incorporated in the document.</w:t>
      </w:r>
      <w:r>
        <w:br w:type="page"/>
      </w:r>
    </w:p>
    <w:p>
      <w:pPr>
        <w:pStyle w:val="Heading1"/>
        <w:ind w:left="1134" w:hanging="1134"/>
        <w:rPr/>
      </w:pPr>
      <w:bookmarkStart w:id="7" w:name="__RefHeading___Toc129287304"/>
      <w:bookmarkEnd w:id="7"/>
      <w:r>
        <w:rPr/>
        <w:t>1</w:t>
        <w:tab/>
        <w:t>Scope</w:t>
      </w:r>
    </w:p>
    <w:p>
      <w:pPr>
        <w:pStyle w:val="Normal"/>
        <w:rPr/>
      </w:pPr>
      <w:r>
        <w:rPr/>
        <w:t>The present specification provides the stage 3 definition of the Network Data Analytics Function Services of the 5G System.</w:t>
      </w:r>
    </w:p>
    <w:p>
      <w:pPr>
        <w:pStyle w:val="Normal"/>
        <w:rPr/>
      </w:pPr>
      <w:r>
        <w:rPr/>
        <w:t>The 5G System Architecture is defined in 3GPP</w:t>
      </w:r>
      <w:r>
        <w:rPr>
          <w:rFonts w:eastAsia="Cambria" w:cs="Cambria" w:ascii="Cambria" w:hAnsi="Cambria"/>
        </w:rPr>
        <w:t> </w:t>
      </w:r>
      <w:r>
        <w:rPr/>
        <w:t>TS</w:t>
      </w:r>
      <w:r>
        <w:rPr>
          <w:rFonts w:eastAsia="Cambria" w:cs="Cambria" w:ascii="Cambria" w:hAnsi="Cambria"/>
        </w:rPr>
        <w:t> </w:t>
      </w:r>
      <w:r>
        <w:rPr/>
        <w:t xml:space="preserve">23.501 [2]. The stage 2 definition and related procedures for Network Data Analytics Function Services are specified in 3GPP TS 23.288 [17] and 3GPP TS 23.503 [4]. </w:t>
      </w:r>
    </w:p>
    <w:p>
      <w:pPr>
        <w:pStyle w:val="Normal"/>
        <w:rPr/>
      </w:pPr>
      <w:r>
        <w:rPr/>
        <w:t>The 5G System stage 3 call flows are provided in 3GPP </w:t>
      </w:r>
      <w:r>
        <w:rPr>
          <w:lang w:eastAsia="zh-CN"/>
        </w:rPr>
        <w:t>TS</w:t>
      </w:r>
      <w:r>
        <w:rPr/>
        <w:t> 29.513 [5].</w:t>
      </w:r>
    </w:p>
    <w:p>
      <w:pPr>
        <w:pStyle w:val="Normal"/>
        <w:rPr/>
      </w:pPr>
      <w:r>
        <w:rPr/>
        <w:t>The Technical Realization of the Service Based Architecture and the Principles and Guidelines for Services Definition are specified in 3GPP TS 29.500 [6] and 3GPP TS 29.501 [7].</w:t>
      </w:r>
    </w:p>
    <w:p>
      <w:pPr>
        <w:pStyle w:val="Normal"/>
        <w:rPr/>
      </w:pPr>
      <w:r>
        <w:rPr/>
        <w:t xml:space="preserve">The Network Data Analytics Function Services are provided by the Network Data Analytics Function (NWDAF). </w:t>
      </w:r>
    </w:p>
    <w:p>
      <w:pPr>
        <w:pStyle w:val="Heading1"/>
        <w:ind w:left="1134" w:hanging="1134"/>
        <w:rPr/>
      </w:pPr>
      <w:bookmarkStart w:id="8" w:name="__RefHeading___Toc129287305"/>
      <w:bookmarkEnd w:id="8"/>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For a non-specific reference, the latest version applies. In the case of a reference to a 3GPP document (including a GSM document), a non-specific reference implicitly refers to the latest version of that document</w:t>
      </w:r>
      <w:r>
        <w:rPr>
          <w:i/>
        </w:rPr>
        <w:t xml:space="preserve"> in the same Release as the present document</w:t>
      </w:r>
      <w:r>
        <w:rPr/>
        <w:t>.</w:t>
      </w:r>
    </w:p>
    <w:p>
      <w:pPr>
        <w:pStyle w:val="EX"/>
        <w:rPr/>
      </w:pPr>
      <w:r>
        <w:rPr/>
        <w:t>[1]</w:t>
        <w:tab/>
        <w:t>3GPP TR 21.905: "Vocabulary for 3GPP Specifications".</w:t>
      </w:r>
    </w:p>
    <w:p>
      <w:pPr>
        <w:pStyle w:val="EX"/>
        <w:rPr/>
      </w:pPr>
      <w:r>
        <w:rPr/>
        <w:t>[2]</w:t>
        <w:tab/>
        <w:t>3GPP TS 23.501: "System Architecture for the 5G System; Stage 2".</w:t>
      </w:r>
    </w:p>
    <w:p>
      <w:pPr>
        <w:pStyle w:val="EX"/>
        <w:rPr/>
      </w:pPr>
      <w:r>
        <w:rPr/>
        <w:t>[3]</w:t>
        <w:tab/>
        <w:t>Void.</w:t>
      </w:r>
    </w:p>
    <w:p>
      <w:pPr>
        <w:pStyle w:val="EX"/>
        <w:rPr/>
      </w:pPr>
      <w:r>
        <w:rPr/>
        <w:t>[4]</w:t>
        <w:tab/>
        <w:t>3GPP TS 23.503: "Policy and Charging Control Framework for the 5G System; Stage 2".</w:t>
      </w:r>
    </w:p>
    <w:p>
      <w:pPr>
        <w:pStyle w:val="EX"/>
        <w:rPr/>
      </w:pPr>
      <w:r>
        <w:rPr/>
        <w:t>[5]</w:t>
        <w:tab/>
        <w:t>3GPP TS 29.513: "5G System; Policy and Charging Control signalling flows and QoS parameter mapping; Stage 3".</w:t>
      </w:r>
    </w:p>
    <w:p>
      <w:pPr>
        <w:pStyle w:val="EX"/>
        <w:rPr/>
      </w:pPr>
      <w:r>
        <w:rPr/>
        <w:t>[6]</w:t>
        <w:tab/>
        <w:t>3GPP TS 29.500: "5G System; Technical Realization of Service Based Architecture; Stage 3".</w:t>
      </w:r>
    </w:p>
    <w:p>
      <w:pPr>
        <w:pStyle w:val="EX"/>
        <w:rPr/>
      </w:pPr>
      <w:r>
        <w:rPr/>
        <w:t>[7]</w:t>
        <w:tab/>
        <w:t>3GPP TS 29.501: "5G System; Principles and Guidelines for Services Definition; Stage 3".</w:t>
      </w:r>
    </w:p>
    <w:p>
      <w:pPr>
        <w:pStyle w:val="EX"/>
        <w:rPr/>
      </w:pPr>
      <w:r>
        <w:rPr>
          <w:lang w:val="en-US" w:eastAsia="en-US"/>
        </w:rPr>
        <w:t>[8]</w:t>
        <w:tab/>
        <w:t>3GPP TS 29.571: "5G System; Common Data Types for Service Based Interfaces; Stage 3".</w:t>
      </w:r>
    </w:p>
    <w:p>
      <w:pPr>
        <w:pStyle w:val="EX"/>
        <w:rPr>
          <w:lang w:val="en-US" w:eastAsia="en-US"/>
        </w:rPr>
      </w:pPr>
      <w:r>
        <w:rPr>
          <w:lang w:val="en-US" w:eastAsia="en-US"/>
        </w:rPr>
        <w:t>[9]</w:t>
        <w:tab/>
        <w:t>IETF RFC 7540: "Hypertext Transfer Protocol Version 2 (HTTP/2)".</w:t>
      </w:r>
    </w:p>
    <w:p>
      <w:pPr>
        <w:pStyle w:val="EX"/>
        <w:rPr/>
      </w:pPr>
      <w:r>
        <w:rPr>
          <w:lang w:val="en-US" w:eastAsia="en-US"/>
        </w:rPr>
        <w:t>[10]</w:t>
        <w:tab/>
        <w:t>IETF RFC 8259: "The JavaScript Object Notation (JSON) Data Interchange Format".</w:t>
      </w:r>
    </w:p>
    <w:p>
      <w:pPr>
        <w:pStyle w:val="EX"/>
        <w:rPr/>
      </w:pPr>
      <w:r>
        <w:rPr>
          <w:lang w:val="en-US" w:eastAsia="en-US"/>
        </w:rPr>
        <w:t>[11]</w:t>
        <w:tab/>
        <w:t xml:space="preserve">OpenAPI, "OpenAPI 3.0.0 Specification", </w:t>
      </w:r>
      <w:hyperlink r:id="rId6">
        <w:r>
          <w:rPr>
            <w:rStyle w:val="InternetLink"/>
            <w:color w:val="0000FF"/>
            <w:u w:val="single"/>
            <w:lang w:val="en-US" w:eastAsia="en-US"/>
          </w:rPr>
          <w:t>https://github.com/OAI/OpenAPI-Specification/blob/master/versions/3.0.0.md</w:t>
        </w:r>
      </w:hyperlink>
      <w:r>
        <w:rPr>
          <w:lang w:val="en-US" w:eastAsia="en-US"/>
        </w:rPr>
        <w:t>.</w:t>
      </w:r>
    </w:p>
    <w:p>
      <w:pPr>
        <w:pStyle w:val="EX"/>
        <w:rPr/>
      </w:pPr>
      <w:r>
        <w:rPr>
          <w:lang w:val="en-US" w:eastAsia="en-US"/>
        </w:rPr>
        <w:t>[12]</w:t>
        <w:tab/>
        <w:t xml:space="preserve">3GPP TS 29.510: "5G System; </w:t>
      </w:r>
      <w:r>
        <w:rPr/>
        <w:t>Network Function Repository Services</w:t>
      </w:r>
      <w:r>
        <w:rPr>
          <w:lang w:val="en-US" w:eastAsia="en-US"/>
        </w:rPr>
        <w:t>; Stage 3".</w:t>
      </w:r>
    </w:p>
    <w:p>
      <w:pPr>
        <w:pStyle w:val="EX"/>
        <w:rPr/>
      </w:pPr>
      <w:r>
        <w:rPr/>
        <w:t>[13]</w:t>
        <w:tab/>
        <w:t>3GPP TS 33.501: "Security architecture and procedures for 5G system".</w:t>
      </w:r>
    </w:p>
    <w:p>
      <w:pPr>
        <w:pStyle w:val="EX"/>
        <w:rPr/>
      </w:pPr>
      <w:r>
        <w:rPr/>
        <w:t>[14]</w:t>
        <w:tab/>
        <w:t>IETF RFC 6749: "The OAuth 2.0 Authorization Framework".</w:t>
      </w:r>
    </w:p>
    <w:p>
      <w:pPr>
        <w:pStyle w:val="EX"/>
        <w:rPr/>
      </w:pPr>
      <w:r>
        <w:rPr/>
        <w:t>[15]</w:t>
        <w:tab/>
        <w:t>IETF RFC 7807: "Problem Details for HTTP APIs".</w:t>
      </w:r>
    </w:p>
    <w:p>
      <w:pPr>
        <w:pStyle w:val="EX"/>
        <w:rPr/>
      </w:pPr>
      <w:r>
        <w:rPr/>
        <w:t>[16]</w:t>
        <w:tab/>
        <w:t>3GPP TR 21.900: "Technical Specification Group working methods".</w:t>
      </w:r>
    </w:p>
    <w:p>
      <w:pPr>
        <w:pStyle w:val="EX"/>
        <w:rPr/>
      </w:pPr>
      <w:r>
        <w:rPr/>
        <w:t>[17]</w:t>
        <w:tab/>
        <w:t>3GPP TS 23.288: "Architecture enhancements for 5G System (5GS) to support network data analytics services".</w:t>
      </w:r>
    </w:p>
    <w:p>
      <w:pPr>
        <w:pStyle w:val="EX"/>
        <w:rPr/>
      </w:pPr>
      <w:r>
        <w:rPr/>
        <w:t>[18]</w:t>
        <w:tab/>
      </w:r>
      <w:r>
        <w:rPr>
          <w:lang w:val="en-US" w:eastAsia="en-US"/>
        </w:rPr>
        <w:t>3GPP TS 29.554: "5G System; Background Data Transfer Policy Control Service; Stage 3".</w:t>
      </w:r>
    </w:p>
    <w:p>
      <w:pPr>
        <w:pStyle w:val="EX"/>
        <w:rPr/>
      </w:pPr>
      <w:r>
        <w:rPr>
          <w:lang w:eastAsia="zh-CN"/>
        </w:rPr>
        <w:t>[19]</w:t>
        <w:tab/>
      </w:r>
      <w:r>
        <w:rPr>
          <w:lang w:eastAsia="en-GB"/>
        </w:rPr>
        <w:t>3GPP TS 29.122: "T8 reference point for Northbound APIs".</w:t>
      </w:r>
    </w:p>
    <w:p>
      <w:pPr>
        <w:pStyle w:val="EX"/>
        <w:rPr/>
      </w:pPr>
      <w:r>
        <w:rPr>
          <w:lang w:eastAsia="zh-CN"/>
        </w:rPr>
        <w:t>[20]</w:t>
        <w:tab/>
      </w:r>
      <w:r>
        <w:rPr>
          <w:lang w:eastAsia="en-GB"/>
        </w:rPr>
        <w:t>3GPP TS 29.523: "</w:t>
      </w:r>
      <w:r>
        <w:rPr>
          <w:rFonts w:eastAsia="DengXian;DengXian"/>
        </w:rPr>
        <w:t>5G System; Policy Control Event Exposure Service; Stage 3</w:t>
      </w:r>
      <w:r>
        <w:rPr>
          <w:lang w:eastAsia="en-GB"/>
        </w:rPr>
        <w:t>".</w:t>
      </w:r>
    </w:p>
    <w:p>
      <w:pPr>
        <w:pStyle w:val="EX"/>
        <w:rPr/>
      </w:pPr>
      <w:r>
        <w:rPr/>
        <w:t>[21]</w:t>
        <w:tab/>
        <w:t>3GPP TS 29.514: "5G System; Policy Authorization Service; Stage 3".</w:t>
      </w:r>
    </w:p>
    <w:p>
      <w:pPr>
        <w:pStyle w:val="EX"/>
        <w:rPr>
          <w:rFonts w:ascii="Arial" w:hAnsi="Arial" w:cs="Arial"/>
          <w:sz w:val="28"/>
        </w:rPr>
      </w:pPr>
      <w:r>
        <w:rPr/>
        <w:t>[22]</w:t>
        <w:tab/>
        <w:t>3GPP TS 29.517: "5G System; Application Function (AF) event exposure service".</w:t>
      </w:r>
    </w:p>
    <w:p>
      <w:pPr>
        <w:pStyle w:val="EX"/>
        <w:rPr/>
      </w:pPr>
      <w:r>
        <w:rPr/>
        <w:t>[23]</w:t>
        <w:tab/>
        <w:t>3GPP TS 29.503: "5G System; Unified Data Management Services; Stage 3".</w:t>
      </w:r>
    </w:p>
    <w:p>
      <w:pPr>
        <w:pStyle w:val="EX"/>
        <w:rPr>
          <w:rFonts w:ascii="Arial" w:hAnsi="Arial" w:cs="Arial"/>
          <w:sz w:val="28"/>
        </w:rPr>
      </w:pPr>
      <w:r>
        <w:rPr/>
        <w:t>[24]</w:t>
        <w:tab/>
        <w:t>3GPP TS 29.531: "5G System; Network Slice Selection Services; Stage 3".</w:t>
      </w:r>
    </w:p>
    <w:p>
      <w:pPr>
        <w:pStyle w:val="Heading1"/>
        <w:ind w:left="1134" w:hanging="1134"/>
        <w:rPr/>
      </w:pPr>
      <w:bookmarkStart w:id="9" w:name="__RefHeading___Toc129287306"/>
      <w:bookmarkEnd w:id="9"/>
      <w:r>
        <w:rPr/>
        <w:t>3</w:t>
        <w:tab/>
        <w:t>Definitions</w:t>
      </w:r>
      <w:r>
        <w:rPr>
          <w:lang w:eastAsia="zh-CN"/>
        </w:rPr>
        <w:t xml:space="preserve"> </w:t>
      </w:r>
      <w:r>
        <w:rPr/>
        <w:t>and abbreviations</w:t>
      </w:r>
    </w:p>
    <w:p>
      <w:pPr>
        <w:pStyle w:val="Heading2"/>
        <w:rPr/>
      </w:pPr>
      <w:bookmarkStart w:id="10" w:name="__RefHeading___Toc129287307"/>
      <w:bookmarkEnd w:id="10"/>
      <w:r>
        <w:rPr/>
        <w:t>3.1</w:t>
        <w:tab/>
        <w:t>Definitions</w:t>
      </w:r>
    </w:p>
    <w:p>
      <w:pPr>
        <w:pStyle w:val="Normal"/>
        <w:rPr/>
      </w:pPr>
      <w:r>
        <w:rPr/>
        <w:t>For the purposes of the present document, the terms and definitions given in 3GPP TR 21.905 [1] and the following apply. A term defined in the present document takes precedence over the definition of the same term, if any, in 3GPP TR 21.905 [1].</w:t>
      </w:r>
    </w:p>
    <w:p>
      <w:pPr>
        <w:pStyle w:val="Heading2"/>
        <w:rPr/>
      </w:pPr>
      <w:bookmarkStart w:id="11" w:name="__RefHeading___Toc129287308"/>
      <w:bookmarkEnd w:id="11"/>
      <w:r>
        <w:rPr/>
        <w:t>3.2</w:t>
        <w:tab/>
        <w:t>Abbreviations</w:t>
      </w:r>
    </w:p>
    <w:p>
      <w:pPr>
        <w:pStyle w:val="Normal"/>
        <w:keepNext w:val="true"/>
        <w:rPr/>
      </w:pPr>
      <w:r>
        <w:rPr/>
        <w:t>For the purposes of the present document, the abbreviations given in 3GPP TR 21.905 [1] and the following apply. An abbreviation defined in the present document takes precedence over the definition of the same abbreviation, if any, in 3GPP TR 21.905 [1].</w:t>
      </w:r>
    </w:p>
    <w:p>
      <w:pPr>
        <w:pStyle w:val="EW"/>
        <w:rPr/>
      </w:pPr>
      <w:r>
        <w:rPr/>
        <w:t>5QI</w:t>
        <w:tab/>
        <w:t>5G QoS Identifier</w:t>
      </w:r>
    </w:p>
    <w:p>
      <w:pPr>
        <w:pStyle w:val="EW"/>
        <w:rPr/>
      </w:pPr>
      <w:r>
        <w:rPr/>
        <w:t>AF</w:t>
        <w:tab/>
        <w:t>Application Function</w:t>
      </w:r>
    </w:p>
    <w:p>
      <w:pPr>
        <w:pStyle w:val="EW"/>
        <w:rPr/>
      </w:pPr>
      <w:r>
        <w:rPr/>
        <w:t>AMF</w:t>
        <w:tab/>
        <w:t>Access and Mobility Management Function</w:t>
      </w:r>
    </w:p>
    <w:p>
      <w:pPr>
        <w:pStyle w:val="EW"/>
        <w:rPr/>
      </w:pPr>
      <w:r>
        <w:rPr/>
        <w:t>API</w:t>
        <w:tab/>
      </w:r>
      <w:r>
        <w:rPr>
          <w:lang w:val="en-US"/>
        </w:rPr>
        <w:t>Application Programming Interface</w:t>
      </w:r>
    </w:p>
    <w:p>
      <w:pPr>
        <w:pStyle w:val="EW"/>
        <w:rPr>
          <w:lang w:val="en-US"/>
        </w:rPr>
      </w:pPr>
      <w:r>
        <w:rPr>
          <w:lang w:val="en-US"/>
        </w:rPr>
        <w:t>CEF</w:t>
        <w:tab/>
        <w:t>Charging Enablement Function</w:t>
      </w:r>
    </w:p>
    <w:p>
      <w:pPr>
        <w:pStyle w:val="EW"/>
        <w:rPr>
          <w:lang w:val="en-US"/>
        </w:rPr>
      </w:pPr>
      <w:r>
        <w:rPr>
          <w:lang w:val="en-US"/>
        </w:rPr>
        <w:t>DNN</w:t>
        <w:tab/>
        <w:t>Data Network Name</w:t>
      </w:r>
    </w:p>
    <w:p>
      <w:pPr>
        <w:pStyle w:val="EW"/>
        <w:rPr>
          <w:lang w:val="en-US"/>
        </w:rPr>
      </w:pPr>
      <w:r>
        <w:rPr>
          <w:lang w:val="en-US"/>
        </w:rPr>
        <w:t>GFBR</w:t>
        <w:tab/>
        <w:t>Guaranteed Flow Bit Rate</w:t>
      </w:r>
    </w:p>
    <w:p>
      <w:pPr>
        <w:pStyle w:val="EW"/>
        <w:rPr/>
      </w:pPr>
      <w:r>
        <w:rPr/>
        <w:t>HTTP</w:t>
        <w:tab/>
        <w:t>Hypertext Transfer Protocol</w:t>
      </w:r>
    </w:p>
    <w:p>
      <w:pPr>
        <w:pStyle w:val="EW"/>
        <w:rPr/>
      </w:pPr>
      <w:r>
        <w:rPr/>
        <w:t>JSON</w:t>
        <w:tab/>
        <w:t>JavaScript Object Notation</w:t>
      </w:r>
    </w:p>
    <w:p>
      <w:pPr>
        <w:pStyle w:val="EW"/>
        <w:rPr/>
      </w:pPr>
      <w:r>
        <w:rPr/>
        <w:t>NEF</w:t>
        <w:tab/>
        <w:t>Network Exposure Function</w:t>
      </w:r>
    </w:p>
    <w:p>
      <w:pPr>
        <w:pStyle w:val="EW"/>
        <w:rPr/>
      </w:pPr>
      <w:r>
        <w:rPr/>
        <w:t>NF</w:t>
        <w:tab/>
        <w:t>Network Function</w:t>
      </w:r>
    </w:p>
    <w:p>
      <w:pPr>
        <w:pStyle w:val="EW"/>
        <w:rPr/>
      </w:pPr>
      <w:r>
        <w:rPr/>
        <w:t>NRF</w:t>
        <w:tab/>
        <w:t>Network Repository Function</w:t>
      </w:r>
    </w:p>
    <w:p>
      <w:pPr>
        <w:pStyle w:val="EW"/>
        <w:rPr/>
      </w:pPr>
      <w:r>
        <w:rPr/>
        <w:t>NSSF</w:t>
        <w:tab/>
        <w:t>Network Slice Selection Function</w:t>
      </w:r>
    </w:p>
    <w:p>
      <w:pPr>
        <w:pStyle w:val="EW"/>
        <w:rPr/>
      </w:pPr>
      <w:r>
        <w:rPr/>
        <w:t>NWDAF</w:t>
        <w:tab/>
        <w:t>Network Data Analytics Function</w:t>
      </w:r>
    </w:p>
    <w:p>
      <w:pPr>
        <w:pStyle w:val="EW"/>
        <w:rPr/>
      </w:pPr>
      <w:r>
        <w:rPr/>
        <w:t>OAM</w:t>
        <w:tab/>
        <w:t>Operation, Administration, and Maintenance</w:t>
      </w:r>
    </w:p>
    <w:p>
      <w:pPr>
        <w:pStyle w:val="EW"/>
        <w:rPr/>
      </w:pPr>
      <w:r>
        <w:rPr/>
        <w:t>PCF</w:t>
        <w:tab/>
        <w:t>Policy Control Function</w:t>
      </w:r>
    </w:p>
    <w:p>
      <w:pPr>
        <w:pStyle w:val="EW"/>
        <w:rPr/>
      </w:pPr>
      <w:r>
        <w:rPr/>
        <w:t>SUPI</w:t>
        <w:tab/>
        <w:t>Subscription Permanent Identifier</w:t>
      </w:r>
    </w:p>
    <w:p>
      <w:pPr>
        <w:pStyle w:val="EW"/>
        <w:rPr/>
      </w:pPr>
      <w:r>
        <w:rPr/>
        <w:t>S-NSSAI</w:t>
        <w:tab/>
        <w:t>Single Network Slice Selection Assistance Information</w:t>
      </w:r>
    </w:p>
    <w:p>
      <w:pPr>
        <w:pStyle w:val="EW"/>
        <w:rPr/>
      </w:pPr>
      <w:r>
        <w:rPr/>
        <w:t>SMF</w:t>
        <w:tab/>
        <w:t>Session Management Function</w:t>
      </w:r>
    </w:p>
    <w:p>
      <w:pPr>
        <w:pStyle w:val="EW"/>
        <w:rPr/>
      </w:pPr>
      <w:r>
        <w:rPr/>
        <w:t>UDM</w:t>
        <w:tab/>
        <w:t>Unified Data Management</w:t>
      </w:r>
    </w:p>
    <w:p>
      <w:pPr>
        <w:pStyle w:val="EW"/>
        <w:rPr/>
      </w:pPr>
      <w:r>
        <w:rPr/>
        <w:t>UPF</w:t>
        <w:tab/>
        <w:t>User Plane Function</w:t>
      </w:r>
    </w:p>
    <w:p>
      <w:pPr>
        <w:pStyle w:val="EW"/>
        <w:rPr/>
      </w:pPr>
      <w:r>
        <w:rPr/>
        <w:t xml:space="preserve">URI </w:t>
        <w:tab/>
        <w:t>Uniform Resource Identifier</w:t>
      </w:r>
    </w:p>
    <w:p>
      <w:pPr>
        <w:pStyle w:val="EW"/>
        <w:rPr/>
      </w:pPr>
      <w:r>
        <w:rPr/>
        <w:t>UTC</w:t>
        <w:tab/>
        <w:t>Universal Time Coordinated</w:t>
      </w:r>
    </w:p>
    <w:p>
      <w:pPr>
        <w:pStyle w:val="Heading1"/>
        <w:ind w:left="1134" w:hanging="1134"/>
        <w:rPr>
          <w:rFonts w:eastAsia="Times New Roman"/>
        </w:rPr>
      </w:pPr>
      <w:bookmarkStart w:id="12" w:name="__RefHeading___Toc129287309"/>
      <w:bookmarkEnd w:id="12"/>
      <w:r>
        <w:rPr>
          <w:rFonts w:eastAsia="Times New Roman"/>
        </w:rPr>
        <w:t>4</w:t>
        <w:tab/>
        <w:t>Services offered by the NWDAF</w:t>
      </w:r>
    </w:p>
    <w:p>
      <w:pPr>
        <w:pStyle w:val="Heading2"/>
        <w:rPr/>
      </w:pPr>
      <w:bookmarkStart w:id="13" w:name="__RefHeading___Toc129287310"/>
      <w:bookmarkEnd w:id="13"/>
      <w:r>
        <w:rPr/>
        <w:t>4.1</w:t>
        <w:tab/>
        <w:t>Introduction</w:t>
      </w:r>
    </w:p>
    <w:p>
      <w:pPr>
        <w:pStyle w:val="Normal"/>
        <w:rPr/>
      </w:pPr>
      <w:bookmarkStart w:id="14" w:name="historyclause"/>
      <w:bookmarkEnd w:id="14"/>
      <w:r>
        <w:rPr>
          <w:lang w:eastAsia="zh-CN"/>
        </w:rPr>
        <w:t>The Nnwdaf services are used for the NWDAF to provide specific analytics</w:t>
      </w:r>
      <w:r>
        <w:rPr/>
        <w:t xml:space="preserve"> </w:t>
      </w:r>
      <w:r>
        <w:rPr>
          <w:lang w:eastAsia="zh-CN"/>
        </w:rPr>
        <w:t>information.</w:t>
      </w:r>
    </w:p>
    <w:p>
      <w:pPr>
        <w:pStyle w:val="Normal"/>
        <w:rPr>
          <w:lang w:eastAsia="zh-CN"/>
        </w:rPr>
      </w:pPr>
      <w:r>
        <w:rPr>
          <w:lang w:eastAsia="zh-CN"/>
        </w:rPr>
        <w:t>Analytics information is either statistical information of past events, or predictive information.</w:t>
      </w:r>
    </w:p>
    <w:p>
      <w:pPr>
        <w:pStyle w:val="Normal"/>
        <w:rPr/>
      </w:pPr>
      <w:r>
        <w:rPr>
          <w:lang w:eastAsia="zh-CN"/>
        </w:rPr>
        <w:t>The following</w:t>
      </w:r>
      <w:r>
        <w:rPr>
          <w:lang w:eastAsia="zh-CN"/>
        </w:rPr>
        <w:t xml:space="preserve"> </w:t>
      </w:r>
      <w:r>
        <w:rPr>
          <w:lang w:eastAsia="zh-CN"/>
        </w:rPr>
        <w:t xml:space="preserve">services </w:t>
      </w:r>
      <w:r>
        <w:rPr>
          <w:lang w:eastAsia="zh-CN"/>
        </w:rPr>
        <w:t>are specified for the NWDAF:</w:t>
      </w:r>
    </w:p>
    <w:p>
      <w:pPr>
        <w:pStyle w:val="TH"/>
        <w:rPr/>
      </w:pPr>
      <w:r>
        <w:rPr/>
        <w:t>Table</w:t>
      </w:r>
      <w:r>
        <w:rPr>
          <w:lang w:val="en-US"/>
        </w:rPr>
        <w:t> 4.1-1</w:t>
      </w:r>
      <w:r>
        <w:rPr/>
        <w:t>: Services provided by NWDAF</w:t>
      </w:r>
    </w:p>
    <w:tbl>
      <w:tblPr>
        <w:tblW w:w="9855" w:type="dxa"/>
        <w:jc w:val="left"/>
        <w:tblInd w:w="-115" w:type="dxa"/>
        <w:tblLayout w:type="fixed"/>
        <w:tblCellMar>
          <w:top w:w="0" w:type="dxa"/>
          <w:left w:w="108" w:type="dxa"/>
          <w:bottom w:w="0" w:type="dxa"/>
          <w:right w:w="108" w:type="dxa"/>
        </w:tblCellMar>
      </w:tblPr>
      <w:tblGrid>
        <w:gridCol w:w="2601"/>
        <w:gridCol w:w="2007"/>
        <w:gridCol w:w="2031"/>
        <w:gridCol w:w="1571"/>
        <w:gridCol w:w="1645"/>
      </w:tblGrid>
      <w:tr>
        <w:trPr/>
        <w:tc>
          <w:tcPr>
            <w:tcW w:w="2601" w:type="dxa"/>
            <w:tcBorders>
              <w:top w:val="single" w:sz="6" w:space="0" w:color="000000"/>
              <w:left w:val="single" w:sz="6" w:space="0" w:color="000000"/>
              <w:bottom w:val="single" w:sz="6" w:space="0" w:color="000000"/>
              <w:right w:val="single" w:sz="6" w:space="0" w:color="000000"/>
            </w:tcBorders>
            <w:shd w:fill="C0C0C0" w:val="clear"/>
          </w:tcPr>
          <w:p>
            <w:pPr>
              <w:pStyle w:val="TAH"/>
              <w:rPr/>
            </w:pPr>
            <w:r>
              <w:rPr/>
              <w:t>Service Name</w:t>
            </w:r>
          </w:p>
        </w:tc>
        <w:tc>
          <w:tcPr>
            <w:tcW w:w="2007" w:type="dxa"/>
            <w:tcBorders>
              <w:top w:val="single" w:sz="6" w:space="0" w:color="000000"/>
              <w:left w:val="single" w:sz="6" w:space="0" w:color="000000"/>
              <w:bottom w:val="single" w:sz="6" w:space="0" w:color="000000"/>
              <w:right w:val="single" w:sz="6" w:space="0" w:color="000000"/>
            </w:tcBorders>
            <w:shd w:fill="C0C0C0" w:val="clear"/>
          </w:tcPr>
          <w:p>
            <w:pPr>
              <w:pStyle w:val="TAH"/>
              <w:rPr/>
            </w:pPr>
            <w:r>
              <w:rPr/>
              <w:t>Description</w:t>
            </w:r>
          </w:p>
        </w:tc>
        <w:tc>
          <w:tcPr>
            <w:tcW w:w="2031" w:type="dxa"/>
            <w:tcBorders>
              <w:top w:val="single" w:sz="6" w:space="0" w:color="000000"/>
              <w:left w:val="single" w:sz="6" w:space="0" w:color="000000"/>
              <w:bottom w:val="single" w:sz="6" w:space="0" w:color="000000"/>
              <w:right w:val="single" w:sz="6" w:space="0" w:color="000000"/>
            </w:tcBorders>
            <w:shd w:fill="C0C0C0" w:val="clear"/>
          </w:tcPr>
          <w:p>
            <w:pPr>
              <w:pStyle w:val="TAH"/>
              <w:rPr/>
            </w:pPr>
            <w:r>
              <w:rPr/>
              <w:t>Service Operations</w:t>
            </w:r>
          </w:p>
        </w:tc>
        <w:tc>
          <w:tcPr>
            <w:tcW w:w="1571" w:type="dxa"/>
            <w:tcBorders>
              <w:top w:val="single" w:sz="6" w:space="0" w:color="000000"/>
              <w:left w:val="single" w:sz="6" w:space="0" w:color="000000"/>
              <w:bottom w:val="single" w:sz="6" w:space="0" w:color="000000"/>
              <w:right w:val="single" w:sz="6" w:space="0" w:color="000000"/>
            </w:tcBorders>
            <w:shd w:fill="C0C0C0" w:val="clear"/>
          </w:tcPr>
          <w:p>
            <w:pPr>
              <w:pStyle w:val="TAH"/>
              <w:rPr/>
            </w:pPr>
            <w:r>
              <w:rPr/>
              <w:t>Operation</w:t>
            </w:r>
          </w:p>
          <w:p>
            <w:pPr>
              <w:pStyle w:val="TAH"/>
              <w:rPr/>
            </w:pPr>
            <w:r>
              <w:rPr/>
              <w:t>Semantics</w:t>
            </w:r>
          </w:p>
        </w:tc>
        <w:tc>
          <w:tcPr>
            <w:tcW w:w="1645" w:type="dxa"/>
            <w:tcBorders>
              <w:top w:val="single" w:sz="6" w:space="0" w:color="000000"/>
              <w:left w:val="single" w:sz="6" w:space="0" w:color="000000"/>
              <w:bottom w:val="single" w:sz="6" w:space="0" w:color="000000"/>
              <w:right w:val="single" w:sz="6" w:space="0" w:color="000000"/>
            </w:tcBorders>
            <w:shd w:fill="C0C0C0" w:val="clear"/>
          </w:tcPr>
          <w:p>
            <w:pPr>
              <w:pStyle w:val="TAH"/>
              <w:rPr/>
            </w:pPr>
            <w:r>
              <w:rPr/>
              <w:t>Example Consumer(s)</w:t>
            </w:r>
          </w:p>
        </w:tc>
      </w:tr>
      <w:tr>
        <w:trPr/>
        <w:tc>
          <w:tcPr>
            <w:tcW w:w="2601" w:type="dxa"/>
            <w:vMerge w:val="restart"/>
            <w:tcBorders>
              <w:top w:val="single" w:sz="6" w:space="0" w:color="000000"/>
              <w:left w:val="single" w:sz="6" w:space="0" w:color="000000"/>
              <w:bottom w:val="single" w:sz="6" w:space="0" w:color="000000"/>
              <w:right w:val="single" w:sz="6" w:space="0" w:color="000000"/>
            </w:tcBorders>
          </w:tcPr>
          <w:p>
            <w:pPr>
              <w:pStyle w:val="TAL"/>
              <w:rPr/>
            </w:pPr>
            <w:r>
              <w:rPr/>
              <w:t>Nnwdaf_EventsSubscription</w:t>
            </w:r>
          </w:p>
          <w:p>
            <w:pPr>
              <w:pStyle w:val="TAL"/>
              <w:rPr/>
            </w:pPr>
            <w:r>
              <w:rPr/>
              <w:t>(NOTE)</w:t>
            </w:r>
          </w:p>
        </w:tc>
        <w:tc>
          <w:tcPr>
            <w:tcW w:w="2007" w:type="dxa"/>
            <w:vMerge w:val="restart"/>
            <w:tcBorders>
              <w:top w:val="single" w:sz="6" w:space="0" w:color="000000"/>
              <w:left w:val="single" w:sz="6" w:space="0" w:color="000000"/>
              <w:bottom w:val="single" w:sz="6" w:space="0" w:color="000000"/>
              <w:right w:val="single" w:sz="6" w:space="0" w:color="000000"/>
            </w:tcBorders>
          </w:tcPr>
          <w:p>
            <w:pPr>
              <w:pStyle w:val="TAL"/>
              <w:rPr/>
            </w:pPr>
            <w:r>
              <w:rPr/>
              <w:t>This service enables the NF service consumers to subscribe to/unsubscribe from notifications for different analytics information from the NWDAF.</w:t>
            </w:r>
          </w:p>
        </w:tc>
        <w:tc>
          <w:tcPr>
            <w:tcW w:w="2031" w:type="dxa"/>
            <w:tcBorders>
              <w:top w:val="single" w:sz="6" w:space="0" w:color="000000"/>
              <w:left w:val="single" w:sz="6" w:space="0" w:color="000000"/>
              <w:bottom w:val="single" w:sz="6" w:space="0" w:color="000000"/>
              <w:right w:val="single" w:sz="6" w:space="0" w:color="000000"/>
            </w:tcBorders>
          </w:tcPr>
          <w:p>
            <w:pPr>
              <w:pStyle w:val="TAL"/>
              <w:rPr/>
            </w:pPr>
            <w:r>
              <w:rPr/>
              <w:t>Subscribe</w:t>
            </w:r>
          </w:p>
        </w:tc>
        <w:tc>
          <w:tcPr>
            <w:tcW w:w="1571" w:type="dxa"/>
            <w:vMerge w:val="restart"/>
            <w:tcBorders>
              <w:top w:val="single" w:sz="6" w:space="0" w:color="000000"/>
              <w:left w:val="single" w:sz="6" w:space="0" w:color="000000"/>
              <w:bottom w:val="single" w:sz="6" w:space="0" w:color="000000"/>
              <w:right w:val="single" w:sz="6" w:space="0" w:color="000000"/>
            </w:tcBorders>
          </w:tcPr>
          <w:p>
            <w:pPr>
              <w:pStyle w:val="TAL"/>
              <w:rPr/>
            </w:pPr>
            <w:r>
              <w:rPr/>
              <w:t>Subscribe / Notify</w:t>
            </w:r>
          </w:p>
        </w:tc>
        <w:tc>
          <w:tcPr>
            <w:tcW w:w="1645" w:type="dxa"/>
            <w:vMerge w:val="restart"/>
            <w:tcBorders>
              <w:top w:val="single" w:sz="6" w:space="0" w:color="000000"/>
              <w:left w:val="single" w:sz="6" w:space="0" w:color="000000"/>
              <w:bottom w:val="single" w:sz="6" w:space="0" w:color="000000"/>
              <w:right w:val="single" w:sz="6" w:space="0" w:color="000000"/>
            </w:tcBorders>
          </w:tcPr>
          <w:p>
            <w:pPr>
              <w:pStyle w:val="TAL"/>
              <w:rPr/>
            </w:pPr>
            <w:r>
              <w:rPr/>
              <w:t>PCF, NSSF, AMF, SMF, NEF, AF, OAM, CEF</w:t>
            </w:r>
          </w:p>
        </w:tc>
      </w:tr>
      <w:tr>
        <w:trPr/>
        <w:tc>
          <w:tcPr>
            <w:tcW w:w="2601" w:type="dxa"/>
            <w:vMerge w:val="continue"/>
            <w:tcBorders>
              <w:top w:val="single" w:sz="6" w:space="0" w:color="000000"/>
              <w:left w:val="single" w:sz="6" w:space="0" w:color="000000"/>
              <w:bottom w:val="single" w:sz="6" w:space="0" w:color="000000"/>
              <w:right w:val="single" w:sz="6" w:space="0" w:color="000000"/>
            </w:tcBorders>
          </w:tcPr>
          <w:p>
            <w:pPr>
              <w:pStyle w:val="Normal"/>
              <w:keepNext w:val="true"/>
              <w:keepLines/>
              <w:snapToGrid w:val="false"/>
              <w:spacing w:before="0" w:after="0"/>
              <w:rPr>
                <w:rFonts w:ascii="Arial" w:hAnsi="Arial" w:eastAsia="DengXian;DengXian" w:cs="Arial"/>
                <w:sz w:val="18"/>
              </w:rPr>
            </w:pPr>
            <w:r>
              <w:rPr>
                <w:rFonts w:eastAsia="DengXian;DengXian" w:cs="Arial" w:ascii="Arial" w:hAnsi="Arial"/>
                <w:sz w:val="18"/>
              </w:rPr>
            </w:r>
          </w:p>
        </w:tc>
        <w:tc>
          <w:tcPr>
            <w:tcW w:w="2007" w:type="dxa"/>
            <w:vMerge w:val="continue"/>
            <w:tcBorders>
              <w:top w:val="single" w:sz="6" w:space="0" w:color="000000"/>
              <w:left w:val="single" w:sz="6" w:space="0" w:color="000000"/>
              <w:bottom w:val="single" w:sz="6" w:space="0" w:color="000000"/>
              <w:right w:val="single" w:sz="6" w:space="0" w:color="000000"/>
            </w:tcBorders>
          </w:tcPr>
          <w:p>
            <w:pPr>
              <w:pStyle w:val="Normal"/>
              <w:keepNext w:val="true"/>
              <w:keepLines/>
              <w:snapToGrid w:val="false"/>
              <w:spacing w:before="0" w:after="0"/>
              <w:rPr>
                <w:rFonts w:ascii="Arial" w:hAnsi="Arial" w:eastAsia="DengXian;DengXian" w:cs="Arial"/>
                <w:sz w:val="18"/>
              </w:rPr>
            </w:pPr>
            <w:r>
              <w:rPr>
                <w:rFonts w:eastAsia="DengXian;DengXian" w:cs="Arial" w:ascii="Arial" w:hAnsi="Arial"/>
                <w:sz w:val="18"/>
              </w:rPr>
            </w:r>
          </w:p>
        </w:tc>
        <w:tc>
          <w:tcPr>
            <w:tcW w:w="2031"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rFonts w:ascii="Arial" w:hAnsi="Arial" w:eastAsia="DengXian;DengXian" w:cs="Arial"/>
                <w:sz w:val="18"/>
              </w:rPr>
            </w:pPr>
            <w:r>
              <w:rPr>
                <w:rFonts w:eastAsia="DengXian;DengXian" w:cs="Arial" w:ascii="Arial" w:hAnsi="Arial"/>
                <w:sz w:val="18"/>
              </w:rPr>
              <w:t>Unsubscribe</w:t>
            </w:r>
          </w:p>
        </w:tc>
        <w:tc>
          <w:tcPr>
            <w:tcW w:w="1571" w:type="dxa"/>
            <w:vMerge w:val="continue"/>
            <w:tcBorders>
              <w:top w:val="single" w:sz="6" w:space="0" w:color="000000"/>
              <w:left w:val="single" w:sz="6" w:space="0" w:color="000000"/>
              <w:bottom w:val="single" w:sz="6" w:space="0" w:color="000000"/>
              <w:right w:val="single" w:sz="6" w:space="0" w:color="000000"/>
            </w:tcBorders>
          </w:tcPr>
          <w:p>
            <w:pPr>
              <w:pStyle w:val="Normal"/>
              <w:keepNext w:val="true"/>
              <w:keepLines/>
              <w:snapToGrid w:val="false"/>
              <w:spacing w:before="0" w:after="0"/>
              <w:rPr>
                <w:rFonts w:ascii="Arial" w:hAnsi="Arial" w:eastAsia="DengXian;DengXian" w:cs="Arial"/>
                <w:sz w:val="18"/>
              </w:rPr>
            </w:pPr>
            <w:r>
              <w:rPr>
                <w:rFonts w:eastAsia="DengXian;DengXian" w:cs="Arial" w:ascii="Arial" w:hAnsi="Arial"/>
                <w:sz w:val="18"/>
              </w:rPr>
            </w:r>
          </w:p>
        </w:tc>
        <w:tc>
          <w:tcPr>
            <w:tcW w:w="1645" w:type="dxa"/>
            <w:vMerge w:val="continue"/>
            <w:tcBorders>
              <w:top w:val="single" w:sz="6" w:space="0" w:color="000000"/>
              <w:left w:val="single" w:sz="6" w:space="0" w:color="000000"/>
              <w:bottom w:val="single" w:sz="6" w:space="0" w:color="000000"/>
              <w:right w:val="single" w:sz="6" w:space="0" w:color="000000"/>
            </w:tcBorders>
          </w:tcPr>
          <w:p>
            <w:pPr>
              <w:pStyle w:val="Normal"/>
              <w:keepNext w:val="true"/>
              <w:keepLines/>
              <w:snapToGrid w:val="false"/>
              <w:spacing w:before="0" w:after="0"/>
              <w:rPr>
                <w:rFonts w:ascii="Arial" w:hAnsi="Arial" w:eastAsia="DengXian;DengXian" w:cs="Arial"/>
                <w:sz w:val="18"/>
              </w:rPr>
            </w:pPr>
            <w:r>
              <w:rPr>
                <w:rFonts w:eastAsia="DengXian;DengXian" w:cs="Arial" w:ascii="Arial" w:hAnsi="Arial"/>
                <w:sz w:val="18"/>
              </w:rPr>
            </w:r>
          </w:p>
        </w:tc>
      </w:tr>
      <w:tr>
        <w:trPr/>
        <w:tc>
          <w:tcPr>
            <w:tcW w:w="2601" w:type="dxa"/>
            <w:vMerge w:val="continue"/>
            <w:tcBorders>
              <w:top w:val="single" w:sz="6" w:space="0" w:color="000000"/>
              <w:left w:val="single" w:sz="6" w:space="0" w:color="000000"/>
              <w:bottom w:val="single" w:sz="6" w:space="0" w:color="000000"/>
              <w:right w:val="single" w:sz="6" w:space="0" w:color="000000"/>
            </w:tcBorders>
          </w:tcPr>
          <w:p>
            <w:pPr>
              <w:pStyle w:val="Normal"/>
              <w:keepNext w:val="true"/>
              <w:keepLines/>
              <w:snapToGrid w:val="false"/>
              <w:spacing w:before="0" w:after="0"/>
              <w:rPr>
                <w:rFonts w:ascii="Arial" w:hAnsi="Arial" w:eastAsia="DengXian;DengXian" w:cs="Arial"/>
                <w:sz w:val="18"/>
              </w:rPr>
            </w:pPr>
            <w:r>
              <w:rPr>
                <w:rFonts w:eastAsia="DengXian;DengXian" w:cs="Arial" w:ascii="Arial" w:hAnsi="Arial"/>
                <w:sz w:val="18"/>
              </w:rPr>
            </w:r>
          </w:p>
        </w:tc>
        <w:tc>
          <w:tcPr>
            <w:tcW w:w="2007" w:type="dxa"/>
            <w:vMerge w:val="continue"/>
            <w:tcBorders>
              <w:top w:val="single" w:sz="6" w:space="0" w:color="000000"/>
              <w:left w:val="single" w:sz="6" w:space="0" w:color="000000"/>
              <w:bottom w:val="single" w:sz="6" w:space="0" w:color="000000"/>
              <w:right w:val="single" w:sz="6" w:space="0" w:color="000000"/>
            </w:tcBorders>
          </w:tcPr>
          <w:p>
            <w:pPr>
              <w:pStyle w:val="Normal"/>
              <w:keepNext w:val="true"/>
              <w:keepLines/>
              <w:snapToGrid w:val="false"/>
              <w:spacing w:before="0" w:after="0"/>
              <w:rPr>
                <w:rFonts w:ascii="Arial" w:hAnsi="Arial" w:eastAsia="DengXian;DengXian" w:cs="Arial"/>
                <w:sz w:val="18"/>
              </w:rPr>
            </w:pPr>
            <w:r>
              <w:rPr>
                <w:rFonts w:eastAsia="DengXian;DengXian" w:cs="Arial" w:ascii="Arial" w:hAnsi="Arial"/>
                <w:sz w:val="18"/>
              </w:rPr>
            </w:r>
          </w:p>
        </w:tc>
        <w:tc>
          <w:tcPr>
            <w:tcW w:w="2031"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rFonts w:ascii="Arial" w:hAnsi="Arial" w:eastAsia="DengXian;DengXian" w:cs="Arial"/>
                <w:sz w:val="18"/>
              </w:rPr>
            </w:pPr>
            <w:r>
              <w:rPr>
                <w:rFonts w:eastAsia="DengXian;DengXian" w:cs="Arial" w:ascii="Arial" w:hAnsi="Arial"/>
                <w:sz w:val="18"/>
              </w:rPr>
              <w:t>Notify</w:t>
            </w:r>
          </w:p>
        </w:tc>
        <w:tc>
          <w:tcPr>
            <w:tcW w:w="1571" w:type="dxa"/>
            <w:vMerge w:val="continue"/>
            <w:tcBorders>
              <w:top w:val="single" w:sz="6" w:space="0" w:color="000000"/>
              <w:left w:val="single" w:sz="6" w:space="0" w:color="000000"/>
              <w:bottom w:val="single" w:sz="6" w:space="0" w:color="000000"/>
              <w:right w:val="single" w:sz="6" w:space="0" w:color="000000"/>
            </w:tcBorders>
          </w:tcPr>
          <w:p>
            <w:pPr>
              <w:pStyle w:val="Normal"/>
              <w:keepNext w:val="true"/>
              <w:keepLines/>
              <w:snapToGrid w:val="false"/>
              <w:spacing w:before="0" w:after="0"/>
              <w:rPr>
                <w:rFonts w:ascii="Arial" w:hAnsi="Arial" w:eastAsia="DengXian;DengXian" w:cs="Arial"/>
                <w:sz w:val="18"/>
              </w:rPr>
            </w:pPr>
            <w:r>
              <w:rPr>
                <w:rFonts w:eastAsia="DengXian;DengXian" w:cs="Arial" w:ascii="Arial" w:hAnsi="Arial"/>
                <w:sz w:val="18"/>
              </w:rPr>
            </w:r>
          </w:p>
        </w:tc>
        <w:tc>
          <w:tcPr>
            <w:tcW w:w="1645" w:type="dxa"/>
            <w:vMerge w:val="continue"/>
            <w:tcBorders>
              <w:top w:val="single" w:sz="6" w:space="0" w:color="000000"/>
              <w:left w:val="single" w:sz="6" w:space="0" w:color="000000"/>
              <w:bottom w:val="single" w:sz="6" w:space="0" w:color="000000"/>
              <w:right w:val="single" w:sz="6" w:space="0" w:color="000000"/>
            </w:tcBorders>
          </w:tcPr>
          <w:p>
            <w:pPr>
              <w:pStyle w:val="Normal"/>
              <w:keepNext w:val="true"/>
              <w:keepLines/>
              <w:snapToGrid w:val="false"/>
              <w:spacing w:before="0" w:after="0"/>
              <w:rPr>
                <w:rFonts w:ascii="Arial" w:hAnsi="Arial" w:eastAsia="DengXian;DengXian" w:cs="Arial"/>
                <w:sz w:val="18"/>
              </w:rPr>
            </w:pPr>
            <w:r>
              <w:rPr>
                <w:rFonts w:eastAsia="DengXian;DengXian" w:cs="Arial" w:ascii="Arial" w:hAnsi="Arial"/>
                <w:sz w:val="18"/>
              </w:rPr>
            </w:r>
          </w:p>
        </w:tc>
      </w:tr>
      <w:tr>
        <w:trPr/>
        <w:tc>
          <w:tcPr>
            <w:tcW w:w="2601" w:type="dxa"/>
            <w:tcBorders>
              <w:top w:val="single" w:sz="6" w:space="0" w:color="000000"/>
              <w:left w:val="single" w:sz="6" w:space="0" w:color="000000"/>
              <w:bottom w:val="single" w:sz="6" w:space="0" w:color="000000"/>
              <w:right w:val="single" w:sz="6" w:space="0" w:color="000000"/>
            </w:tcBorders>
          </w:tcPr>
          <w:p>
            <w:pPr>
              <w:pStyle w:val="TAL"/>
              <w:rPr/>
            </w:pPr>
            <w:r>
              <w:rPr/>
              <w:t>Nnwdaf_AnalyticsInfo</w:t>
            </w:r>
          </w:p>
        </w:tc>
        <w:tc>
          <w:tcPr>
            <w:tcW w:w="2007" w:type="dxa"/>
            <w:tcBorders>
              <w:top w:val="single" w:sz="6" w:space="0" w:color="000000"/>
              <w:left w:val="single" w:sz="6" w:space="0" w:color="000000"/>
              <w:bottom w:val="single" w:sz="6" w:space="0" w:color="000000"/>
              <w:right w:val="single" w:sz="6" w:space="0" w:color="000000"/>
            </w:tcBorders>
          </w:tcPr>
          <w:p>
            <w:pPr>
              <w:pStyle w:val="TAL"/>
              <w:rPr/>
            </w:pPr>
            <w:r>
              <w:rPr/>
              <w:t>This service enables the NF service consumers to request and get specific analytics from the NWDAF.</w:t>
            </w:r>
          </w:p>
        </w:tc>
        <w:tc>
          <w:tcPr>
            <w:tcW w:w="2031" w:type="dxa"/>
            <w:tcBorders>
              <w:top w:val="single" w:sz="6" w:space="0" w:color="000000"/>
              <w:left w:val="single" w:sz="6" w:space="0" w:color="000000"/>
              <w:bottom w:val="single" w:sz="6" w:space="0" w:color="000000"/>
              <w:right w:val="single" w:sz="6" w:space="0" w:color="000000"/>
            </w:tcBorders>
          </w:tcPr>
          <w:p>
            <w:pPr>
              <w:pStyle w:val="TAL"/>
              <w:rPr/>
            </w:pPr>
            <w:r>
              <w:rPr/>
              <w:t>Request</w:t>
            </w:r>
          </w:p>
        </w:tc>
        <w:tc>
          <w:tcPr>
            <w:tcW w:w="1571" w:type="dxa"/>
            <w:tcBorders>
              <w:top w:val="single" w:sz="6" w:space="0" w:color="000000"/>
              <w:left w:val="single" w:sz="6" w:space="0" w:color="000000"/>
              <w:bottom w:val="single" w:sz="6" w:space="0" w:color="000000"/>
              <w:right w:val="single" w:sz="6" w:space="0" w:color="000000"/>
            </w:tcBorders>
          </w:tcPr>
          <w:p>
            <w:pPr>
              <w:pStyle w:val="TAL"/>
              <w:rPr/>
            </w:pPr>
            <w:r>
              <w:rPr/>
              <w:t>Request / Response</w:t>
            </w:r>
          </w:p>
        </w:tc>
        <w:tc>
          <w:tcPr>
            <w:tcW w:w="1645" w:type="dxa"/>
            <w:tcBorders>
              <w:top w:val="single" w:sz="6" w:space="0" w:color="000000"/>
              <w:left w:val="single" w:sz="6" w:space="0" w:color="000000"/>
              <w:bottom w:val="single" w:sz="6" w:space="0" w:color="000000"/>
              <w:right w:val="single" w:sz="6" w:space="0" w:color="000000"/>
            </w:tcBorders>
          </w:tcPr>
          <w:p>
            <w:pPr>
              <w:pStyle w:val="TAL"/>
              <w:rPr/>
            </w:pPr>
            <w:r>
              <w:rPr/>
              <w:t>PCF, NSSF,</w:t>
            </w:r>
            <w:r>
              <w:rPr>
                <w:rFonts w:eastAsia="DengXian;DengXian"/>
              </w:rPr>
              <w:t xml:space="preserve"> AMF, SMF, NEF, AF, OAM</w:t>
            </w:r>
          </w:p>
        </w:tc>
      </w:tr>
      <w:tr>
        <w:trPr/>
        <w:tc>
          <w:tcPr>
            <w:tcW w:w="9855" w:type="dxa"/>
            <w:gridSpan w:val="5"/>
            <w:tcBorders>
              <w:top w:val="single" w:sz="6" w:space="0" w:color="000000"/>
              <w:left w:val="single" w:sz="6" w:space="0" w:color="000000"/>
              <w:bottom w:val="single" w:sz="6" w:space="0" w:color="000000"/>
              <w:right w:val="single" w:sz="6" w:space="0" w:color="000000"/>
            </w:tcBorders>
          </w:tcPr>
          <w:p>
            <w:pPr>
              <w:pStyle w:val="TAN1"/>
              <w:rPr/>
            </w:pPr>
            <w:r>
              <w:rPr/>
              <w:t>NOTE:</w:t>
              <w:tab/>
              <w:t>This service corresponds to the Nnwdaf_AnalyticsSubscription service defined in 3GPP TS 23.288 [17].</w:t>
            </w:r>
          </w:p>
        </w:tc>
      </w:tr>
    </w:tbl>
    <w:p>
      <w:pPr>
        <w:pStyle w:val="Normal"/>
        <w:rPr/>
      </w:pPr>
      <w:r>
        <w:rPr/>
      </w:r>
    </w:p>
    <w:p>
      <w:pPr>
        <w:pStyle w:val="Normal"/>
        <w:rPr/>
      </w:pPr>
      <w:r>
        <w:rPr/>
        <w:t xml:space="preserve">Table </w:t>
      </w:r>
      <w:r>
        <w:rPr>
          <w:rFonts w:eastAsia="MS Mincho;ＭＳ 明朝"/>
        </w:rPr>
        <w:t>4.1</w:t>
      </w:r>
      <w:r>
        <w:rPr>
          <w:lang w:val="en-US" w:eastAsia="en-US"/>
        </w:rPr>
        <w:t>-2</w:t>
      </w:r>
      <w:r>
        <w:rPr/>
        <w:t xml:space="preserve"> summarizes the corresponding APIs defined in this specification. </w:t>
      </w:r>
    </w:p>
    <w:p>
      <w:pPr>
        <w:pStyle w:val="TH"/>
        <w:rPr/>
      </w:pPr>
      <w:r>
        <w:rPr/>
        <w:t>Table 4.1</w:t>
      </w:r>
      <w:r>
        <w:rPr>
          <w:lang w:val="en-US" w:eastAsia="en-US"/>
        </w:rPr>
        <w:t>-2</w:t>
      </w:r>
      <w:r>
        <w:rPr/>
        <w:t>: API Descriptions</w:t>
      </w:r>
    </w:p>
    <w:tbl>
      <w:tblPr>
        <w:tblW w:w="9629" w:type="dxa"/>
        <w:jc w:val="center"/>
        <w:tblInd w:w="0" w:type="dxa"/>
        <w:tblLayout w:type="fixed"/>
        <w:tblCellMar>
          <w:top w:w="0" w:type="dxa"/>
          <w:left w:w="108" w:type="dxa"/>
          <w:bottom w:w="0" w:type="dxa"/>
          <w:right w:w="108" w:type="dxa"/>
        </w:tblCellMar>
      </w:tblPr>
      <w:tblGrid>
        <w:gridCol w:w="2122"/>
        <w:gridCol w:w="834"/>
        <w:gridCol w:w="1717"/>
        <w:gridCol w:w="2268"/>
        <w:gridCol w:w="1843"/>
        <w:gridCol w:w="845"/>
      </w:tblGrid>
      <w:tr>
        <w:trPr/>
        <w:tc>
          <w:tcPr>
            <w:tcW w:w="2122" w:type="dxa"/>
            <w:tcBorders>
              <w:top w:val="single" w:sz="6" w:space="0" w:color="000000"/>
              <w:left w:val="single" w:sz="6" w:space="0" w:color="000000"/>
              <w:bottom w:val="single" w:sz="6" w:space="0" w:color="000000"/>
              <w:right w:val="single" w:sz="6" w:space="0" w:color="000000"/>
            </w:tcBorders>
            <w:shd w:fill="C0C0C0" w:val="clear"/>
          </w:tcPr>
          <w:p>
            <w:pPr>
              <w:pStyle w:val="TAH"/>
              <w:rPr>
                <w:rFonts w:cs="Arial"/>
                <w:szCs w:val="22"/>
              </w:rPr>
            </w:pPr>
            <w:r>
              <w:rPr>
                <w:rFonts w:cs="Arial"/>
                <w:szCs w:val="22"/>
              </w:rPr>
              <w:t>Service Name</w:t>
            </w:r>
          </w:p>
        </w:tc>
        <w:tc>
          <w:tcPr>
            <w:tcW w:w="834" w:type="dxa"/>
            <w:tcBorders>
              <w:top w:val="single" w:sz="6" w:space="0" w:color="000000"/>
              <w:left w:val="single" w:sz="6" w:space="0" w:color="000000"/>
              <w:bottom w:val="single" w:sz="6" w:space="0" w:color="000000"/>
              <w:right w:val="single" w:sz="6" w:space="0" w:color="000000"/>
            </w:tcBorders>
            <w:shd w:fill="C0C0C0" w:val="clear"/>
          </w:tcPr>
          <w:p>
            <w:pPr>
              <w:pStyle w:val="TAH"/>
              <w:rPr>
                <w:rFonts w:cs="Arial"/>
                <w:szCs w:val="22"/>
              </w:rPr>
            </w:pPr>
            <w:r>
              <w:rPr>
                <w:rFonts w:cs="Arial"/>
                <w:szCs w:val="22"/>
              </w:rPr>
              <w:t>Clause</w:t>
            </w:r>
          </w:p>
        </w:tc>
        <w:tc>
          <w:tcPr>
            <w:tcW w:w="1717" w:type="dxa"/>
            <w:tcBorders>
              <w:top w:val="single" w:sz="6" w:space="0" w:color="000000"/>
              <w:left w:val="single" w:sz="6" w:space="0" w:color="000000"/>
              <w:bottom w:val="single" w:sz="6" w:space="0" w:color="000000"/>
              <w:right w:val="single" w:sz="6" w:space="0" w:color="000000"/>
            </w:tcBorders>
            <w:shd w:fill="C0C0C0" w:val="clear"/>
          </w:tcPr>
          <w:p>
            <w:pPr>
              <w:pStyle w:val="TAH"/>
              <w:rPr/>
            </w:pPr>
            <w:r>
              <w:rPr>
                <w:rFonts w:cs="Arial"/>
                <w:szCs w:val="22"/>
              </w:rPr>
              <w:t>Description</w:t>
            </w:r>
          </w:p>
        </w:tc>
        <w:tc>
          <w:tcPr>
            <w:tcW w:w="2268" w:type="dxa"/>
            <w:tcBorders>
              <w:top w:val="single" w:sz="6" w:space="0" w:color="000000"/>
              <w:left w:val="single" w:sz="6" w:space="0" w:color="000000"/>
              <w:bottom w:val="single" w:sz="6" w:space="0" w:color="000000"/>
              <w:right w:val="single" w:sz="6" w:space="0" w:color="000000"/>
            </w:tcBorders>
            <w:shd w:fill="C0C0C0" w:val="clear"/>
          </w:tcPr>
          <w:p>
            <w:pPr>
              <w:pStyle w:val="TAH"/>
              <w:rPr>
                <w:rFonts w:cs="Arial"/>
                <w:szCs w:val="22"/>
              </w:rPr>
            </w:pPr>
            <w:r>
              <w:rPr>
                <w:rFonts w:cs="Arial"/>
                <w:szCs w:val="22"/>
              </w:rPr>
              <w:t>OpenAPI Specification File</w:t>
            </w:r>
          </w:p>
        </w:tc>
        <w:tc>
          <w:tcPr>
            <w:tcW w:w="1843" w:type="dxa"/>
            <w:tcBorders>
              <w:top w:val="single" w:sz="6" w:space="0" w:color="000000"/>
              <w:left w:val="single" w:sz="6" w:space="0" w:color="000000"/>
              <w:bottom w:val="single" w:sz="6" w:space="0" w:color="000000"/>
              <w:right w:val="single" w:sz="6" w:space="0" w:color="000000"/>
            </w:tcBorders>
            <w:shd w:fill="C0C0C0" w:val="clear"/>
          </w:tcPr>
          <w:p>
            <w:pPr>
              <w:pStyle w:val="TAH"/>
              <w:rPr>
                <w:rFonts w:cs="Arial"/>
                <w:szCs w:val="22"/>
              </w:rPr>
            </w:pPr>
            <w:r>
              <w:rPr>
                <w:rFonts w:cs="Arial"/>
                <w:szCs w:val="22"/>
              </w:rPr>
              <w:t>apiName</w:t>
            </w:r>
          </w:p>
        </w:tc>
        <w:tc>
          <w:tcPr>
            <w:tcW w:w="845" w:type="dxa"/>
            <w:tcBorders>
              <w:top w:val="single" w:sz="6" w:space="0" w:color="000000"/>
              <w:left w:val="single" w:sz="6" w:space="0" w:color="000000"/>
              <w:bottom w:val="single" w:sz="6" w:space="0" w:color="000000"/>
              <w:right w:val="single" w:sz="6" w:space="0" w:color="000000"/>
            </w:tcBorders>
            <w:shd w:fill="C0C0C0" w:val="clear"/>
          </w:tcPr>
          <w:p>
            <w:pPr>
              <w:pStyle w:val="TAH"/>
              <w:rPr>
                <w:rFonts w:cs="Arial"/>
                <w:szCs w:val="22"/>
              </w:rPr>
            </w:pPr>
            <w:r>
              <w:rPr>
                <w:rFonts w:cs="Arial"/>
                <w:szCs w:val="22"/>
              </w:rPr>
              <w:t>Annex</w:t>
            </w:r>
          </w:p>
        </w:tc>
      </w:tr>
      <w:tr>
        <w:trPr/>
        <w:tc>
          <w:tcPr>
            <w:tcW w:w="2122" w:type="dxa"/>
            <w:tcBorders>
              <w:top w:val="single" w:sz="6" w:space="0" w:color="000000"/>
              <w:left w:val="single" w:sz="6" w:space="0" w:color="000000"/>
              <w:bottom w:val="single" w:sz="6" w:space="0" w:color="000000"/>
              <w:right w:val="single" w:sz="6" w:space="0" w:color="000000"/>
            </w:tcBorders>
          </w:tcPr>
          <w:p>
            <w:pPr>
              <w:pStyle w:val="TAL"/>
              <w:rPr>
                <w:rFonts w:cs="Arial"/>
                <w:szCs w:val="22"/>
                <w:lang w:val="en-US" w:eastAsia="en-US"/>
              </w:rPr>
            </w:pPr>
            <w:r>
              <w:rPr>
                <w:rFonts w:cs="Arial"/>
                <w:szCs w:val="22"/>
              </w:rPr>
              <w:t>Nnwdaf_EventsSubscription</w:t>
            </w:r>
          </w:p>
        </w:tc>
        <w:tc>
          <w:tcPr>
            <w:tcW w:w="834" w:type="dxa"/>
            <w:tcBorders>
              <w:top w:val="single" w:sz="6" w:space="0" w:color="000000"/>
              <w:left w:val="single" w:sz="6" w:space="0" w:color="000000"/>
              <w:bottom w:val="single" w:sz="6" w:space="0" w:color="000000"/>
              <w:right w:val="single" w:sz="6" w:space="0" w:color="000000"/>
            </w:tcBorders>
          </w:tcPr>
          <w:p>
            <w:pPr>
              <w:pStyle w:val="TAL"/>
              <w:rPr>
                <w:rFonts w:cs="Arial"/>
                <w:szCs w:val="22"/>
                <w:lang w:val="en-US" w:eastAsia="en-US"/>
              </w:rPr>
            </w:pPr>
            <w:r>
              <w:rPr>
                <w:rFonts w:cs="Arial"/>
                <w:szCs w:val="22"/>
                <w:lang w:val="en-US" w:eastAsia="en-US"/>
              </w:rPr>
              <w:t>5.1</w:t>
            </w:r>
          </w:p>
        </w:tc>
        <w:tc>
          <w:tcPr>
            <w:tcW w:w="1717" w:type="dxa"/>
            <w:tcBorders>
              <w:top w:val="single" w:sz="6" w:space="0" w:color="000000"/>
              <w:left w:val="single" w:sz="6" w:space="0" w:color="000000"/>
              <w:bottom w:val="single" w:sz="6" w:space="0" w:color="000000"/>
              <w:right w:val="single" w:sz="6" w:space="0" w:color="000000"/>
            </w:tcBorders>
          </w:tcPr>
          <w:p>
            <w:pPr>
              <w:pStyle w:val="TAL"/>
              <w:rPr>
                <w:rFonts w:cs="Arial"/>
                <w:szCs w:val="22"/>
                <w:lang w:val="en-US" w:eastAsia="en-US"/>
              </w:rPr>
            </w:pPr>
            <w:r>
              <w:rPr>
                <w:rFonts w:cs="Arial"/>
                <w:szCs w:val="22"/>
              </w:rPr>
              <w:t>Nnwdaf Events Subscription Service.</w:t>
            </w:r>
          </w:p>
        </w:tc>
        <w:tc>
          <w:tcPr>
            <w:tcW w:w="2268" w:type="dxa"/>
            <w:tcBorders>
              <w:top w:val="single" w:sz="6" w:space="0" w:color="000000"/>
              <w:left w:val="single" w:sz="6" w:space="0" w:color="000000"/>
              <w:bottom w:val="single" w:sz="6" w:space="0" w:color="000000"/>
              <w:right w:val="single" w:sz="6" w:space="0" w:color="000000"/>
            </w:tcBorders>
          </w:tcPr>
          <w:p>
            <w:pPr>
              <w:pStyle w:val="TAL"/>
              <w:rPr/>
            </w:pPr>
            <w:r>
              <w:rPr>
                <w:rFonts w:cs="Arial"/>
                <w:szCs w:val="22"/>
                <w:lang w:val="en-US" w:eastAsia="en-US"/>
              </w:rPr>
              <w:t>TS29520_Nnwdaf_EventsSubscription.yaml</w:t>
            </w:r>
          </w:p>
        </w:tc>
        <w:tc>
          <w:tcPr>
            <w:tcW w:w="1843" w:type="dxa"/>
            <w:tcBorders>
              <w:top w:val="single" w:sz="6" w:space="0" w:color="000000"/>
              <w:left w:val="single" w:sz="6" w:space="0" w:color="000000"/>
              <w:bottom w:val="single" w:sz="6" w:space="0" w:color="000000"/>
              <w:right w:val="single" w:sz="6" w:space="0" w:color="000000"/>
            </w:tcBorders>
          </w:tcPr>
          <w:p>
            <w:pPr>
              <w:pStyle w:val="TAL"/>
              <w:rPr>
                <w:rFonts w:cs="Arial"/>
                <w:szCs w:val="22"/>
                <w:lang w:val="en-US" w:eastAsia="en-US"/>
              </w:rPr>
            </w:pPr>
            <w:r>
              <w:rPr>
                <w:rFonts w:cs="Arial"/>
                <w:szCs w:val="22"/>
              </w:rPr>
              <w:t>nnwdaf-eventssubscription</w:t>
            </w:r>
          </w:p>
        </w:tc>
        <w:tc>
          <w:tcPr>
            <w:tcW w:w="845" w:type="dxa"/>
            <w:tcBorders>
              <w:top w:val="single" w:sz="6" w:space="0" w:color="000000"/>
              <w:left w:val="single" w:sz="6" w:space="0" w:color="000000"/>
              <w:bottom w:val="single" w:sz="6" w:space="0" w:color="000000"/>
              <w:right w:val="single" w:sz="6" w:space="0" w:color="000000"/>
            </w:tcBorders>
          </w:tcPr>
          <w:p>
            <w:pPr>
              <w:pStyle w:val="TAL"/>
              <w:rPr>
                <w:rFonts w:cs="Arial"/>
                <w:szCs w:val="22"/>
                <w:lang w:val="en-US" w:eastAsia="en-US"/>
              </w:rPr>
            </w:pPr>
            <w:r>
              <w:rPr>
                <w:rFonts w:cs="Arial"/>
                <w:szCs w:val="22"/>
                <w:lang w:val="en-US" w:eastAsia="en-US"/>
              </w:rPr>
              <w:t>A.2</w:t>
            </w:r>
          </w:p>
        </w:tc>
      </w:tr>
      <w:tr>
        <w:trPr/>
        <w:tc>
          <w:tcPr>
            <w:tcW w:w="2122" w:type="dxa"/>
            <w:tcBorders>
              <w:top w:val="single" w:sz="6" w:space="0" w:color="000000"/>
              <w:left w:val="single" w:sz="6" w:space="0" w:color="000000"/>
              <w:bottom w:val="single" w:sz="6" w:space="0" w:color="000000"/>
              <w:right w:val="single" w:sz="6" w:space="0" w:color="000000"/>
            </w:tcBorders>
          </w:tcPr>
          <w:p>
            <w:pPr>
              <w:pStyle w:val="TAL"/>
              <w:rPr>
                <w:rFonts w:cs="Arial"/>
                <w:szCs w:val="22"/>
              </w:rPr>
            </w:pPr>
            <w:r>
              <w:rPr>
                <w:rFonts w:cs="Arial"/>
                <w:szCs w:val="22"/>
              </w:rPr>
              <w:t>Nnwdaf_AnalyticsInfo</w:t>
            </w:r>
          </w:p>
        </w:tc>
        <w:tc>
          <w:tcPr>
            <w:tcW w:w="834" w:type="dxa"/>
            <w:tcBorders>
              <w:top w:val="single" w:sz="6" w:space="0" w:color="000000"/>
              <w:left w:val="single" w:sz="6" w:space="0" w:color="000000"/>
              <w:bottom w:val="single" w:sz="6" w:space="0" w:color="000000"/>
              <w:right w:val="single" w:sz="6" w:space="0" w:color="000000"/>
            </w:tcBorders>
          </w:tcPr>
          <w:p>
            <w:pPr>
              <w:pStyle w:val="TAL"/>
              <w:rPr>
                <w:rFonts w:cs="Arial"/>
                <w:szCs w:val="22"/>
                <w:lang w:val="en-US" w:eastAsia="en-US"/>
              </w:rPr>
            </w:pPr>
            <w:r>
              <w:rPr>
                <w:rFonts w:cs="Arial"/>
                <w:szCs w:val="22"/>
                <w:lang w:val="en-US" w:eastAsia="en-US"/>
              </w:rPr>
              <w:t>5.2</w:t>
            </w:r>
          </w:p>
        </w:tc>
        <w:tc>
          <w:tcPr>
            <w:tcW w:w="1717" w:type="dxa"/>
            <w:tcBorders>
              <w:top w:val="single" w:sz="6" w:space="0" w:color="000000"/>
              <w:left w:val="single" w:sz="6" w:space="0" w:color="000000"/>
              <w:bottom w:val="single" w:sz="6" w:space="0" w:color="000000"/>
              <w:right w:val="single" w:sz="6" w:space="0" w:color="000000"/>
            </w:tcBorders>
          </w:tcPr>
          <w:p>
            <w:pPr>
              <w:pStyle w:val="TAL"/>
              <w:rPr>
                <w:rFonts w:cs="Arial"/>
                <w:szCs w:val="22"/>
              </w:rPr>
            </w:pPr>
            <w:r>
              <w:rPr>
                <w:rFonts w:cs="Arial"/>
                <w:szCs w:val="22"/>
              </w:rPr>
              <w:t>Nnwdaf Analytics Information Service</w:t>
            </w:r>
          </w:p>
        </w:tc>
        <w:tc>
          <w:tcPr>
            <w:tcW w:w="2268" w:type="dxa"/>
            <w:tcBorders>
              <w:top w:val="single" w:sz="6" w:space="0" w:color="000000"/>
              <w:left w:val="single" w:sz="6" w:space="0" w:color="000000"/>
              <w:bottom w:val="single" w:sz="6" w:space="0" w:color="000000"/>
              <w:right w:val="single" w:sz="6" w:space="0" w:color="000000"/>
            </w:tcBorders>
          </w:tcPr>
          <w:p>
            <w:pPr>
              <w:pStyle w:val="TAL"/>
              <w:rPr/>
            </w:pPr>
            <w:r>
              <w:rPr>
                <w:rFonts w:cs="Arial"/>
                <w:szCs w:val="22"/>
                <w:lang w:val="en-US" w:eastAsia="en-US"/>
              </w:rPr>
              <w:t>TS29520_Nnwdaf_AnalyticsInfo.yaml</w:t>
            </w:r>
          </w:p>
        </w:tc>
        <w:tc>
          <w:tcPr>
            <w:tcW w:w="1843" w:type="dxa"/>
            <w:tcBorders>
              <w:top w:val="single" w:sz="6" w:space="0" w:color="000000"/>
              <w:left w:val="single" w:sz="6" w:space="0" w:color="000000"/>
              <w:bottom w:val="single" w:sz="6" w:space="0" w:color="000000"/>
              <w:right w:val="single" w:sz="6" w:space="0" w:color="000000"/>
            </w:tcBorders>
          </w:tcPr>
          <w:p>
            <w:pPr>
              <w:pStyle w:val="TAL"/>
              <w:rPr>
                <w:rFonts w:cs="Arial"/>
                <w:szCs w:val="22"/>
              </w:rPr>
            </w:pPr>
            <w:r>
              <w:rPr>
                <w:rFonts w:cs="Arial"/>
                <w:szCs w:val="22"/>
              </w:rPr>
              <w:t>nnwdaf-analyticsinfo</w:t>
            </w:r>
          </w:p>
        </w:tc>
        <w:tc>
          <w:tcPr>
            <w:tcW w:w="845" w:type="dxa"/>
            <w:tcBorders>
              <w:top w:val="single" w:sz="6" w:space="0" w:color="000000"/>
              <w:left w:val="single" w:sz="6" w:space="0" w:color="000000"/>
              <w:bottom w:val="single" w:sz="6" w:space="0" w:color="000000"/>
              <w:right w:val="single" w:sz="6" w:space="0" w:color="000000"/>
            </w:tcBorders>
          </w:tcPr>
          <w:p>
            <w:pPr>
              <w:pStyle w:val="TAL"/>
              <w:rPr>
                <w:rFonts w:cs="Arial"/>
                <w:szCs w:val="22"/>
                <w:lang w:val="en-US" w:eastAsia="en-US"/>
              </w:rPr>
            </w:pPr>
            <w:r>
              <w:rPr>
                <w:rFonts w:cs="Arial"/>
                <w:szCs w:val="22"/>
                <w:lang w:val="en-US" w:eastAsia="en-US"/>
              </w:rPr>
              <w:t>A.3</w:t>
            </w:r>
          </w:p>
        </w:tc>
      </w:tr>
    </w:tbl>
    <w:p>
      <w:pPr>
        <w:pStyle w:val="Normal"/>
        <w:rPr/>
      </w:pPr>
      <w:r>
        <w:rPr/>
      </w:r>
    </w:p>
    <w:p>
      <w:pPr>
        <w:pStyle w:val="Heading2"/>
        <w:rPr/>
      </w:pPr>
      <w:bookmarkStart w:id="15" w:name="__RefHeading___Toc129287311"/>
      <w:bookmarkEnd w:id="15"/>
      <w:r>
        <w:rPr/>
        <w:t>4.2</w:t>
        <w:tab/>
        <w:t>Nnwdaf_EventsSubscription Service</w:t>
      </w:r>
    </w:p>
    <w:p>
      <w:pPr>
        <w:pStyle w:val="Heading3"/>
        <w:rPr/>
      </w:pPr>
      <w:bookmarkStart w:id="16" w:name="__RefHeading___Toc129287312"/>
      <w:bookmarkEnd w:id="16"/>
      <w:r>
        <w:rPr/>
        <w:t>4.2.1</w:t>
        <w:tab/>
        <w:t>Service Description</w:t>
      </w:r>
    </w:p>
    <w:p>
      <w:pPr>
        <w:pStyle w:val="Heading4"/>
        <w:ind w:left="1418" w:hanging="1418"/>
        <w:rPr>
          <w:lang w:eastAsia="zh-CN"/>
        </w:rPr>
      </w:pPr>
      <w:bookmarkStart w:id="17" w:name="__RefHeading___Toc129287313"/>
      <w:bookmarkEnd w:id="17"/>
      <w:r>
        <w:rPr/>
        <w:t>4.2.</w:t>
      </w:r>
      <w:r>
        <w:rPr>
          <w:lang w:eastAsia="zh-CN"/>
        </w:rPr>
        <w:t>1</w:t>
      </w:r>
      <w:r>
        <w:rPr>
          <w:lang w:eastAsia="zh-CN"/>
        </w:rPr>
        <w:t>.1</w:t>
      </w:r>
      <w:r>
        <w:rPr/>
        <w:tab/>
      </w:r>
      <w:r>
        <w:rPr>
          <w:lang w:eastAsia="zh-CN"/>
        </w:rPr>
        <w:t>Overview</w:t>
      </w:r>
    </w:p>
    <w:p>
      <w:pPr>
        <w:pStyle w:val="Normal"/>
        <w:rPr/>
      </w:pPr>
      <w:r>
        <w:rPr/>
        <w:t>The Nnwdaf_EventsSubscription Service corresponding to Nnwdaf_AnalyticsSubscription Service as defined in 3GPP TS 23.501 [2], 3GPP TS 23.288 [17] and 3GPP TS 2</w:t>
      </w:r>
      <w:r>
        <w:rPr>
          <w:lang w:eastAsia="zh-CN"/>
        </w:rPr>
        <w:t>3</w:t>
      </w:r>
      <w:r>
        <w:rPr/>
        <w:t>.503 [4], is provided by the Network Data Analytics Function (NWDAF).</w:t>
      </w:r>
    </w:p>
    <w:p>
      <w:pPr>
        <w:pStyle w:val="Normal"/>
        <w:rPr/>
      </w:pPr>
      <w:r>
        <w:rPr/>
        <w:t>This service:</w:t>
      </w:r>
    </w:p>
    <w:p>
      <w:pPr>
        <w:pStyle w:val="B1"/>
        <w:rPr/>
      </w:pPr>
      <w:r>
        <w:rPr/>
        <w:t>-</w:t>
        <w:tab/>
        <w:t>allows NF consumers to subscribe to and unsubscribe from different analytic events; and</w:t>
      </w:r>
    </w:p>
    <w:p>
      <w:pPr>
        <w:pStyle w:val="B1"/>
        <w:rPr/>
      </w:pPr>
      <w:r>
        <w:rPr/>
        <w:t>-</w:t>
        <w:tab/>
        <w:t>notifies NF consumers with a corresponding subscription about observed events.</w:t>
      </w:r>
    </w:p>
    <w:p>
      <w:pPr>
        <w:pStyle w:val="Normal"/>
        <w:rPr/>
      </w:pPr>
      <w:r>
        <w:rPr/>
        <w:t>The types of observed events include:</w:t>
      </w:r>
    </w:p>
    <w:p>
      <w:pPr>
        <w:pStyle w:val="B1"/>
        <w:rPr/>
      </w:pPr>
      <w:r>
        <w:rPr/>
        <w:t>-</w:t>
        <w:tab/>
        <w:t>Slice load level information;</w:t>
      </w:r>
    </w:p>
    <w:p>
      <w:pPr>
        <w:pStyle w:val="B1"/>
        <w:rPr/>
      </w:pPr>
      <w:r>
        <w:rPr/>
        <w:t>-</w:t>
        <w:tab/>
        <w:t>Network slice instance load level information;</w:t>
      </w:r>
    </w:p>
    <w:p>
      <w:pPr>
        <w:pStyle w:val="B1"/>
        <w:rPr/>
      </w:pPr>
      <w:r>
        <w:rPr/>
        <w:t>-</w:t>
        <w:tab/>
        <w:t>Service experience;</w:t>
      </w:r>
    </w:p>
    <w:p>
      <w:pPr>
        <w:pStyle w:val="B1"/>
        <w:rPr/>
      </w:pPr>
      <w:r>
        <w:rPr/>
        <w:t>-</w:t>
        <w:tab/>
        <w:t>NF load;</w:t>
      </w:r>
    </w:p>
    <w:p>
      <w:pPr>
        <w:pStyle w:val="B1"/>
        <w:rPr/>
      </w:pPr>
      <w:r>
        <w:rPr/>
        <w:t>-</w:t>
        <w:tab/>
        <w:t>Network performance;</w:t>
      </w:r>
    </w:p>
    <w:p>
      <w:pPr>
        <w:pStyle w:val="B1"/>
        <w:rPr/>
      </w:pPr>
      <w:r>
        <w:rPr/>
        <w:t>-</w:t>
        <w:tab/>
        <w:t>Abnormal behaviour;</w:t>
      </w:r>
    </w:p>
    <w:p>
      <w:pPr>
        <w:pStyle w:val="B1"/>
        <w:rPr/>
      </w:pPr>
      <w:r>
        <w:rPr/>
        <w:t>-</w:t>
        <w:tab/>
        <w:t>UE mobility;</w:t>
      </w:r>
    </w:p>
    <w:p>
      <w:pPr>
        <w:pStyle w:val="B1"/>
        <w:rPr/>
      </w:pPr>
      <w:r>
        <w:rPr/>
        <w:t>-</w:t>
        <w:tab/>
        <w:t>UE communication;</w:t>
      </w:r>
    </w:p>
    <w:p>
      <w:pPr>
        <w:pStyle w:val="B1"/>
        <w:rPr/>
      </w:pPr>
      <w:r>
        <w:rPr/>
        <w:t>-</w:t>
        <w:tab/>
        <w:t>User data congestion; and</w:t>
      </w:r>
    </w:p>
    <w:p>
      <w:pPr>
        <w:pStyle w:val="B1"/>
        <w:rPr/>
      </w:pPr>
      <w:r>
        <w:rPr/>
        <w:t>-</w:t>
        <w:tab/>
        <w:t>QoS sustainability.</w:t>
      </w:r>
    </w:p>
    <w:p>
      <w:pPr>
        <w:pStyle w:val="Heading4"/>
        <w:ind w:left="1418" w:hanging="1418"/>
        <w:rPr/>
      </w:pPr>
      <w:bookmarkStart w:id="18" w:name="__RefHeading___Toc129287314"/>
      <w:bookmarkEnd w:id="18"/>
      <w:r>
        <w:rPr/>
        <w:t>4.2.</w:t>
      </w:r>
      <w:r>
        <w:rPr/>
        <w:t>1</w:t>
      </w:r>
      <w:r>
        <w:rPr/>
        <w:t>.2</w:t>
      </w:r>
      <w:r>
        <w:rPr/>
        <w:tab/>
      </w:r>
      <w:r>
        <w:rPr/>
        <w:t>Service Architecture</w:t>
      </w:r>
    </w:p>
    <w:p>
      <w:pPr>
        <w:pStyle w:val="Normal"/>
        <w:rPr/>
      </w:pPr>
      <w:r>
        <w:rPr/>
        <w:t xml:space="preserve">The 5G System Architecture is defined in 3GPP TS 23.501 [2]. The Network Data Analytics Exposure architecture is defined in 3GPP TS 23.288 [17]. The Policy and Charging related 5G architecture is also described in 3GPP TS 23.503 [4] </w:t>
      </w:r>
      <w:r>
        <w:rPr>
          <w:lang w:val="en-US"/>
        </w:rPr>
        <w:t>and</w:t>
      </w:r>
      <w:r>
        <w:rPr/>
        <w:t xml:space="preserve"> 3GPP TS 29.513 [5].</w:t>
      </w:r>
    </w:p>
    <w:p>
      <w:pPr>
        <w:pStyle w:val="Normal"/>
        <w:rPr/>
      </w:pPr>
      <w:r>
        <w:rPr/>
        <w:t>The Nnwdaf_EventsSubscription service is part of the Nnwdaf service-based interface exhibited by the Network Data Analytics Function (NWDAF).</w:t>
      </w:r>
    </w:p>
    <w:p>
      <w:pPr>
        <w:pStyle w:val="Normal"/>
        <w:rPr/>
      </w:pPr>
      <w:r>
        <w:rPr/>
        <w:t>Known consumers of the Nnwdaf_EventsSubscription service are:</w:t>
      </w:r>
    </w:p>
    <w:p>
      <w:pPr>
        <w:pStyle w:val="B1"/>
        <w:rPr/>
      </w:pPr>
      <w:r>
        <w:rPr/>
        <w:t>-</w:t>
        <w:tab/>
        <w:t xml:space="preserve">Policy Control Function (PCF) </w:t>
      </w:r>
    </w:p>
    <w:p>
      <w:pPr>
        <w:pStyle w:val="B1"/>
        <w:rPr/>
      </w:pPr>
      <w:r>
        <w:rPr/>
        <w:t>-</w:t>
        <w:tab/>
        <w:t>Network Slice Selection Function (NSSF)</w:t>
      </w:r>
    </w:p>
    <w:p>
      <w:pPr>
        <w:pStyle w:val="B1"/>
        <w:rPr/>
      </w:pPr>
      <w:r>
        <w:rPr>
          <w:rFonts w:eastAsia="DengXian;DengXian"/>
        </w:rPr>
        <w:t>-</w:t>
        <w:tab/>
        <w:t xml:space="preserve">Access and Mobility Management Function (AMF) </w:t>
      </w:r>
    </w:p>
    <w:p>
      <w:pPr>
        <w:pStyle w:val="B1"/>
        <w:rPr/>
      </w:pPr>
      <w:r>
        <w:rPr>
          <w:rFonts w:eastAsia="DengXian;DengXian"/>
        </w:rPr>
        <w:t>-</w:t>
        <w:tab/>
        <w:t xml:space="preserve">Session Management Function (SMF) </w:t>
      </w:r>
    </w:p>
    <w:p>
      <w:pPr>
        <w:pStyle w:val="B1"/>
        <w:rPr>
          <w:rFonts w:eastAsia="DengXian;DengXian"/>
        </w:rPr>
      </w:pPr>
      <w:r>
        <w:rPr>
          <w:rFonts w:eastAsia="DengXian;DengXian"/>
        </w:rPr>
        <w:t>-</w:t>
        <w:tab/>
        <w:t xml:space="preserve">Network Exposure Function (NEF) </w:t>
      </w:r>
    </w:p>
    <w:p>
      <w:pPr>
        <w:pStyle w:val="B1"/>
        <w:rPr>
          <w:rFonts w:eastAsia="DengXian;DengXian"/>
        </w:rPr>
      </w:pPr>
      <w:r>
        <w:rPr>
          <w:rFonts w:eastAsia="DengXian;DengXian"/>
        </w:rPr>
        <w:t>-</w:t>
        <w:tab/>
        <w:t xml:space="preserve">Application Function (AF) </w:t>
      </w:r>
    </w:p>
    <w:p>
      <w:pPr>
        <w:pStyle w:val="B1"/>
        <w:rPr/>
      </w:pPr>
      <w:r>
        <w:rPr/>
        <w:t>-</w:t>
        <w:tab/>
        <w:t xml:space="preserve">Operation, Administration, and Maintenance (OAM) </w:t>
      </w:r>
    </w:p>
    <w:p>
      <w:pPr>
        <w:pStyle w:val="B1"/>
        <w:rPr/>
      </w:pPr>
      <w:r>
        <w:rPr/>
        <w:t>-</w:t>
        <w:tab/>
        <w:t>Charging Enablement Function (CEF)</w:t>
      </w:r>
    </w:p>
    <w:p>
      <w:pPr>
        <w:pStyle w:val="Normal"/>
        <w:rPr/>
      </w:pPr>
      <w:r>
        <w:rPr/>
        <w:t>The PCF accesses the Nnwdaf_EventsSubscription service at the NWDAF via the N23 Reference point. The NSSF accesses the Nnwdaf_EventsSubscription service at the NWDAF via the N34 Reference point.</w:t>
      </w:r>
    </w:p>
    <w:p>
      <w:pPr>
        <w:pStyle w:val="TH"/>
        <w:rPr>
          <w:lang w:val="en-US"/>
        </w:rPr>
      </w:pPr>
      <w:r>
        <w:rPr>
          <w:lang w:val="en-US" w:eastAsia="zh-CN"/>
        </w:rPr>
        <w:drawing>
          <wp:inline distT="0" distB="0" distL="0" distR="0">
            <wp:extent cx="5405120" cy="1783715"/>
            <wp:effectExtent l="0" t="0" r="0" b="0"/>
            <wp:docPr id="1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 descr=""/>
                    <pic:cNvPicPr>
                      <a:picLocks noChangeAspect="1" noChangeArrowheads="1"/>
                    </pic:cNvPicPr>
                  </pic:nvPicPr>
                  <pic:blipFill>
                    <a:blip r:embed="rId7"/>
                    <a:srcRect l="-7" t="-22" r="-7" b="-22"/>
                    <a:stretch>
                      <a:fillRect/>
                    </a:stretch>
                  </pic:blipFill>
                  <pic:spPr bwMode="auto">
                    <a:xfrm>
                      <a:off x="0" y="0"/>
                      <a:ext cx="5405120" cy="1783715"/>
                    </a:xfrm>
                    <a:prstGeom prst="rect">
                      <a:avLst/>
                    </a:prstGeom>
                  </pic:spPr>
                </pic:pic>
              </a:graphicData>
            </a:graphic>
          </wp:inline>
        </w:drawing>
      </w:r>
    </w:p>
    <w:p>
      <w:pPr>
        <w:pStyle w:val="TF"/>
        <w:rPr/>
      </w:pPr>
      <w:r>
        <w:rPr/>
        <w:t>Figure 4.2.1.2-1</w:t>
      </w:r>
      <w:r>
        <w:rPr>
          <w:lang w:eastAsia="zh-CN"/>
        </w:rPr>
        <w:t>:</w:t>
      </w:r>
      <w:r>
        <w:rPr/>
        <w:t xml:space="preserve"> Reference Architecture for the Nnwdaf_EventsSubscription Service; SBI representation</w:t>
      </w:r>
    </w:p>
    <w:p>
      <w:pPr>
        <w:pStyle w:val="TH"/>
        <w:rPr>
          <w:lang w:eastAsia="zh-CN"/>
        </w:rPr>
      </w:pPr>
      <w:r>
        <w:rPr>
          <w:lang w:val="en-US" w:eastAsia="zh-CN"/>
        </w:rPr>
        <w:drawing>
          <wp:inline distT="0" distB="0" distL="0" distR="0">
            <wp:extent cx="5747385" cy="1696085"/>
            <wp:effectExtent l="0" t="0" r="0" b="0"/>
            <wp:docPr id="1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2" descr=""/>
                    <pic:cNvPicPr>
                      <a:picLocks noChangeAspect="1" noChangeArrowheads="1"/>
                    </pic:cNvPicPr>
                  </pic:nvPicPr>
                  <pic:blipFill>
                    <a:blip r:embed="rId8"/>
                    <a:srcRect l="-6" t="-22" r="-6" b="-22"/>
                    <a:stretch>
                      <a:fillRect/>
                    </a:stretch>
                  </pic:blipFill>
                  <pic:spPr bwMode="auto">
                    <a:xfrm>
                      <a:off x="0" y="0"/>
                      <a:ext cx="5747385" cy="1696085"/>
                    </a:xfrm>
                    <a:prstGeom prst="rect">
                      <a:avLst/>
                    </a:prstGeom>
                  </pic:spPr>
                </pic:pic>
              </a:graphicData>
            </a:graphic>
          </wp:inline>
        </w:drawing>
      </w:r>
    </w:p>
    <w:p>
      <w:pPr>
        <w:pStyle w:val="TF"/>
        <w:rPr/>
      </w:pPr>
      <w:r>
        <w:rPr/>
        <w:t>Figure 4.2.1.2-2</w:t>
      </w:r>
      <w:r>
        <w:rPr>
          <w:lang w:eastAsia="zh-CN"/>
        </w:rPr>
        <w:t>:</w:t>
      </w:r>
      <w:r>
        <w:rPr/>
        <w:t xml:space="preserve"> Reference Architecture for the Nnwdaf_EventsSubscription Service: reference point representation</w:t>
      </w:r>
    </w:p>
    <w:p>
      <w:pPr>
        <w:pStyle w:val="Heading4"/>
        <w:ind w:left="1418" w:hanging="1418"/>
        <w:rPr/>
      </w:pPr>
      <w:bookmarkStart w:id="19" w:name="__RefHeading___Toc129287315"/>
      <w:bookmarkEnd w:id="19"/>
      <w:r>
        <w:rPr>
          <w:lang w:val="en-US"/>
        </w:rPr>
        <w:t>4.2.</w:t>
      </w:r>
      <w:r>
        <w:rPr>
          <w:lang w:val="en-US" w:eastAsia="zh-CN"/>
        </w:rPr>
        <w:t>1.3</w:t>
      </w:r>
      <w:r>
        <w:rPr>
          <w:lang w:val="en-US"/>
        </w:rPr>
        <w:tab/>
        <w:t>Network Functions</w:t>
      </w:r>
    </w:p>
    <w:p>
      <w:pPr>
        <w:pStyle w:val="Heading5"/>
        <w:ind w:left="1701" w:hanging="1701"/>
        <w:rPr>
          <w:lang w:eastAsia="zh-CN"/>
        </w:rPr>
      </w:pPr>
      <w:bookmarkStart w:id="20" w:name="__RefHeading___Toc129287316"/>
      <w:bookmarkEnd w:id="20"/>
      <w:r>
        <w:rPr/>
        <w:t>4.2.</w:t>
      </w:r>
      <w:r>
        <w:rPr>
          <w:lang w:eastAsia="zh-CN"/>
        </w:rPr>
        <w:t>1.3.1</w:t>
      </w:r>
      <w:r>
        <w:rPr/>
        <w:tab/>
      </w:r>
      <w:r>
        <w:rPr>
          <w:lang w:val="en-US" w:eastAsia="en-US"/>
        </w:rPr>
        <w:t>Network Data Analytics Function (NWDAF)</w:t>
      </w:r>
    </w:p>
    <w:p>
      <w:pPr>
        <w:pStyle w:val="Normal"/>
        <w:rPr/>
      </w:pPr>
      <w:r>
        <w:rPr/>
        <w:t>The Network Data Analytics Function (NWDAF) provides analytics information for different analytic events to NF consumers.</w:t>
      </w:r>
    </w:p>
    <w:p>
      <w:pPr>
        <w:pStyle w:val="Normal"/>
        <w:rPr/>
      </w:pPr>
      <w:r>
        <w:rPr/>
        <w:t>The Network Data Analytics Function (NWDAF) allows NF consumers to subscribe to and unsubscribe from one-time, periodic notification or notification when an event is detected.</w:t>
      </w:r>
    </w:p>
    <w:p>
      <w:pPr>
        <w:pStyle w:val="Heading5"/>
        <w:ind w:left="1701" w:hanging="1701"/>
        <w:rPr/>
      </w:pPr>
      <w:bookmarkStart w:id="21" w:name="__RefHeading___Toc129287317"/>
      <w:bookmarkEnd w:id="21"/>
      <w:r>
        <w:rPr/>
        <w:t>4.2.</w:t>
      </w:r>
      <w:r>
        <w:rPr>
          <w:lang w:eastAsia="zh-CN"/>
        </w:rPr>
        <w:t>1.3.2</w:t>
      </w:r>
      <w:r>
        <w:rPr/>
        <w:tab/>
      </w:r>
      <w:r>
        <w:rPr>
          <w:lang w:eastAsia="zh-CN"/>
        </w:rPr>
        <w:t>NF Service Consumers</w:t>
      </w:r>
    </w:p>
    <w:p>
      <w:pPr>
        <w:pStyle w:val="Normal"/>
        <w:rPr/>
      </w:pPr>
      <w:r>
        <w:rPr/>
        <w:t>The Policy Control Function (PCF):</w:t>
      </w:r>
    </w:p>
    <w:p>
      <w:pPr>
        <w:pStyle w:val="B1"/>
        <w:rPr/>
      </w:pPr>
      <w:r>
        <w:rPr/>
        <w:t>-</w:t>
        <w:tab/>
        <w:t>supports (un)subscription to the notification of analytics information for slice load level information from the NWDAF;</w:t>
      </w:r>
    </w:p>
    <w:p>
      <w:pPr>
        <w:pStyle w:val="B1"/>
        <w:rPr/>
      </w:pPr>
      <w:r>
        <w:rPr/>
        <w:t>-</w:t>
        <w:tab/>
        <w:t>supports (un)subscription to the notification of analytics information for service experience related network data from the NWDAF;</w:t>
      </w:r>
    </w:p>
    <w:p>
      <w:pPr>
        <w:pStyle w:val="B1"/>
        <w:rPr/>
      </w:pPr>
      <w:r>
        <w:rPr/>
        <w:t>-</w:t>
        <w:tab/>
        <w:t>supports (un)subscription to the notification of analytics information for network performance from the NWDAF;</w:t>
      </w:r>
    </w:p>
    <w:p>
      <w:pPr>
        <w:pStyle w:val="B1"/>
        <w:rPr/>
      </w:pPr>
      <w:r>
        <w:rPr/>
        <w:t>-</w:t>
        <w:tab/>
        <w:t>supports (un)subscription to the notification of analytics information for abnormal UE behaviour from the NWDAF; and</w:t>
      </w:r>
    </w:p>
    <w:p>
      <w:pPr>
        <w:pStyle w:val="B1"/>
        <w:rPr/>
      </w:pPr>
      <w:r>
        <w:rPr/>
        <w:t>-</w:t>
        <w:tab/>
        <w:t>supports taking one or more above input from NWDAF into consideration for policies on assignment of network resources and/or for traffic steering policies.</w:t>
      </w:r>
    </w:p>
    <w:p>
      <w:pPr>
        <w:pStyle w:val="NO"/>
        <w:rPr/>
      </w:pPr>
      <w:r>
        <w:rPr>
          <w:rFonts w:eastAsia="MS Mincho;ＭＳ 明朝"/>
        </w:rPr>
        <w:t>NOTE:</w:t>
        <w:tab/>
        <w:t>How this information is used by the PCF is not standardized in this release of the specification.</w:t>
      </w:r>
    </w:p>
    <w:p>
      <w:pPr>
        <w:pStyle w:val="Normal"/>
        <w:rPr/>
      </w:pPr>
      <w:r>
        <w:rPr>
          <w:rFonts w:eastAsia="MS Mincho;ＭＳ 明朝"/>
        </w:rPr>
        <w:t xml:space="preserve">The </w:t>
      </w:r>
      <w:r>
        <w:rPr/>
        <w:t>Network Slice Selection Function (NSSF):</w:t>
      </w:r>
    </w:p>
    <w:p>
      <w:pPr>
        <w:pStyle w:val="B1"/>
        <w:rPr/>
      </w:pPr>
      <w:r>
        <w:rPr/>
        <w:t>-</w:t>
        <w:tab/>
        <w:t>supports (un)subscription to the notification of analytics information for slice load level information or network slice instance load level information from NWDAF to determine slice selection.</w:t>
      </w:r>
    </w:p>
    <w:p>
      <w:pPr>
        <w:pStyle w:val="Normal"/>
        <w:rPr/>
      </w:pPr>
      <w:r>
        <w:rPr>
          <w:rFonts w:eastAsia="MS Mincho;ＭＳ 明朝"/>
        </w:rPr>
        <w:t xml:space="preserve">The </w:t>
      </w:r>
      <w:r>
        <w:rPr/>
        <w:t>Access and Mobility Management Function (AMF):</w:t>
      </w:r>
    </w:p>
    <w:p>
      <w:pPr>
        <w:pStyle w:val="B1"/>
        <w:rPr/>
      </w:pPr>
      <w:r>
        <w:rPr/>
        <w:t>-</w:t>
        <w:tab/>
        <w:t>supports (un)subscription to the notification of analytics information for SMF load information from NWDAF to determine SMF selection;</w:t>
      </w:r>
    </w:p>
    <w:p>
      <w:pPr>
        <w:pStyle w:val="B1"/>
        <w:rPr/>
      </w:pPr>
      <w:r>
        <w:rPr/>
        <w:t>-</w:t>
        <w:tab/>
        <w:t>supports (un)subscription to the notification of analytics information for expected UE behavioural information (UE mobility and/or UE communication) from NWDAF to monitor UE behaviour; and</w:t>
      </w:r>
    </w:p>
    <w:p>
      <w:pPr>
        <w:pStyle w:val="B1"/>
        <w:rPr/>
      </w:pPr>
      <w:r>
        <w:rPr/>
        <w:t>-</w:t>
        <w:tab/>
        <w:t>supports (un)subscription to the notification of analytics information for abnormal UE behaviour information from NWDAF to determine adjustment of UE mobility related network parameters to solve the abnormal risk.</w:t>
      </w:r>
    </w:p>
    <w:p>
      <w:pPr>
        <w:pStyle w:val="Normal"/>
        <w:rPr/>
      </w:pPr>
      <w:r>
        <w:rPr>
          <w:rFonts w:eastAsia="MS Mincho;ＭＳ 明朝"/>
        </w:rPr>
        <w:t xml:space="preserve">The </w:t>
      </w:r>
      <w:r>
        <w:rPr/>
        <w:t>Session Management Function (SMF):</w:t>
      </w:r>
    </w:p>
    <w:p>
      <w:pPr>
        <w:pStyle w:val="B1"/>
        <w:rPr/>
      </w:pPr>
      <w:r>
        <w:rPr/>
        <w:t>-</w:t>
        <w:tab/>
        <w:t>supports (un)subscription to the notification of analytics information for UPF load information from NWDAF to determine UPF selection;</w:t>
      </w:r>
    </w:p>
    <w:p>
      <w:pPr>
        <w:pStyle w:val="B1"/>
        <w:rPr/>
      </w:pPr>
      <w:r>
        <w:rPr/>
        <w:t>-</w:t>
        <w:tab/>
        <w:t>supports (un)subscription to the notification of analytics information for expected UE behavioural information (UE mobility and/or UE communication) from NWDAF to monitor UE behaviour; and</w:t>
      </w:r>
    </w:p>
    <w:p>
      <w:pPr>
        <w:pStyle w:val="B1"/>
        <w:rPr/>
      </w:pPr>
      <w:r>
        <w:rPr/>
        <w:t>-</w:t>
        <w:tab/>
        <w:t>supports (un)subscription to the notification of analytics information for abnormal UE behaviour information from NWDAF to determine adjustment of UE communicationrelated network parameters to solve the abnormal risk.</w:t>
      </w:r>
    </w:p>
    <w:p>
      <w:pPr>
        <w:pStyle w:val="Normal"/>
        <w:rPr/>
      </w:pPr>
      <w:r>
        <w:rPr>
          <w:rFonts w:eastAsia="MS Mincho;ＭＳ 明朝"/>
        </w:rPr>
        <w:t xml:space="preserve">The </w:t>
      </w:r>
      <w:r>
        <w:rPr/>
        <w:t>Network Exposure Function (NEF):</w:t>
      </w:r>
    </w:p>
    <w:p>
      <w:pPr>
        <w:pStyle w:val="B1"/>
        <w:rPr/>
      </w:pPr>
      <w:r>
        <w:rPr/>
        <w:t>-</w:t>
        <w:tab/>
        <w:t>supports forwarding UE mobility information from NWDAF to the AF when it is untrusted;</w:t>
      </w:r>
    </w:p>
    <w:p>
      <w:pPr>
        <w:pStyle w:val="B1"/>
        <w:rPr/>
      </w:pPr>
      <w:r>
        <w:rPr/>
        <w:t>-</w:t>
        <w:tab/>
        <w:t>supports forwarding UE communication information from NWDAF to the AF when it is untrusted;</w:t>
      </w:r>
    </w:p>
    <w:p>
      <w:pPr>
        <w:pStyle w:val="B1"/>
        <w:rPr/>
      </w:pPr>
      <w:r>
        <w:rPr/>
        <w:t>-</w:t>
        <w:tab/>
        <w:t>supports forwarding expected UE behavioural information (UE mobility and/or UE communication) from NWDAF to the AF when it is untrusted;</w:t>
      </w:r>
    </w:p>
    <w:p>
      <w:pPr>
        <w:pStyle w:val="B1"/>
        <w:rPr/>
      </w:pPr>
      <w:r>
        <w:rPr/>
        <w:t>-</w:t>
        <w:tab/>
        <w:t>supports forwarding abnormal behaviour information from NWDAF to the AF when it is untrusted;</w:t>
      </w:r>
    </w:p>
    <w:p>
      <w:pPr>
        <w:pStyle w:val="B1"/>
        <w:rPr/>
      </w:pPr>
      <w:r>
        <w:rPr/>
        <w:t>-</w:t>
        <w:tab/>
        <w:t>supports forwarding user data congestion information from NWDAF to the AF when it is untrusted;</w:t>
      </w:r>
    </w:p>
    <w:p>
      <w:pPr>
        <w:pStyle w:val="B1"/>
        <w:rPr/>
      </w:pPr>
      <w:r>
        <w:rPr/>
        <w:t>-</w:t>
        <w:tab/>
        <w:t>supports forwarding network performance information from NWDAF to the AF when it is untrusted; and</w:t>
      </w:r>
    </w:p>
    <w:p>
      <w:pPr>
        <w:pStyle w:val="B1"/>
        <w:rPr/>
      </w:pPr>
      <w:r>
        <w:rPr/>
        <w:t>-</w:t>
        <w:tab/>
        <w:t>supports forwarding QoS Sustainability information from NWDAF to the AF when it is untrusted.</w:t>
      </w:r>
    </w:p>
    <w:p>
      <w:pPr>
        <w:pStyle w:val="Normal"/>
        <w:rPr/>
      </w:pPr>
      <w:r>
        <w:rPr>
          <w:rFonts w:eastAsia="MS Mincho;ＭＳ 明朝"/>
        </w:rPr>
        <w:t xml:space="preserve">The </w:t>
      </w:r>
      <w:r>
        <w:rPr/>
        <w:t>Application Function (AF):</w:t>
      </w:r>
    </w:p>
    <w:p>
      <w:pPr>
        <w:pStyle w:val="B1"/>
        <w:rPr/>
      </w:pPr>
      <w:r>
        <w:rPr/>
        <w:t>-</w:t>
        <w:tab/>
        <w:t>supports receiving UE mobility information from NWDAF or via the NEF;</w:t>
      </w:r>
    </w:p>
    <w:p>
      <w:pPr>
        <w:pStyle w:val="B1"/>
        <w:rPr/>
      </w:pPr>
      <w:r>
        <w:rPr/>
        <w:t>-</w:t>
        <w:tab/>
        <w:t>supports receiving UE communication information from NWDAF or via the NEF;</w:t>
      </w:r>
    </w:p>
    <w:p>
      <w:pPr>
        <w:pStyle w:val="B1"/>
        <w:rPr/>
      </w:pPr>
      <w:r>
        <w:rPr/>
        <w:t>-</w:t>
        <w:tab/>
        <w:t>supports receiving expected UE behavioural information (UE mobility and/or UE communication) from NWDAF or via the NEF;</w:t>
      </w:r>
    </w:p>
    <w:p>
      <w:pPr>
        <w:pStyle w:val="B1"/>
        <w:rPr/>
      </w:pPr>
      <w:r>
        <w:rPr/>
        <w:t>-</w:t>
        <w:tab/>
        <w:t>supports receiving abnormal behaviour information from NWDAF or via the NEF;</w:t>
      </w:r>
    </w:p>
    <w:p>
      <w:pPr>
        <w:pStyle w:val="B1"/>
        <w:rPr/>
      </w:pPr>
      <w:r>
        <w:rPr/>
        <w:t>-</w:t>
        <w:tab/>
        <w:t>supports receiving user data congestion information from NWDAF or via the NEF;</w:t>
      </w:r>
    </w:p>
    <w:p>
      <w:pPr>
        <w:pStyle w:val="B1"/>
        <w:rPr/>
      </w:pPr>
      <w:r>
        <w:rPr/>
        <w:t>-</w:t>
        <w:tab/>
        <w:t>supports receiving network performance information from NWDAF or via the NEF; and</w:t>
      </w:r>
    </w:p>
    <w:p>
      <w:pPr>
        <w:pStyle w:val="B1"/>
        <w:rPr/>
      </w:pPr>
      <w:r>
        <w:rPr/>
        <w:t>-</w:t>
        <w:tab/>
        <w:t xml:space="preserve">supports receiving QoS Sustainability information from NWDAF or via the NEF. </w:t>
      </w:r>
    </w:p>
    <w:p>
      <w:pPr>
        <w:pStyle w:val="Normal"/>
        <w:rPr/>
      </w:pPr>
      <w:r>
        <w:rPr>
          <w:rFonts w:eastAsia="DengXian;DengXian"/>
        </w:rPr>
        <w:t>The Operation, Administration, and Maintenance (OAM):</w:t>
      </w:r>
    </w:p>
    <w:p>
      <w:pPr>
        <w:pStyle w:val="B1"/>
        <w:rPr/>
      </w:pPr>
      <w:r>
        <w:rPr/>
        <w:t>-</w:t>
        <w:tab/>
        <w:t>supports receiving observed service experience from NWDAF;</w:t>
      </w:r>
    </w:p>
    <w:p>
      <w:pPr>
        <w:pStyle w:val="B1"/>
        <w:rPr/>
      </w:pPr>
      <w:r>
        <w:rPr/>
        <w:t>-</w:t>
        <w:tab/>
        <w:t>supports receiving NF load information from NWDAF;</w:t>
      </w:r>
    </w:p>
    <w:p>
      <w:pPr>
        <w:pStyle w:val="B1"/>
        <w:rPr/>
      </w:pPr>
      <w:r>
        <w:rPr/>
        <w:t>-</w:t>
        <w:tab/>
        <w:t>supports receiving network performance information from NWDAF;</w:t>
      </w:r>
    </w:p>
    <w:p>
      <w:pPr>
        <w:pStyle w:val="B1"/>
        <w:rPr/>
      </w:pPr>
      <w:r>
        <w:rPr/>
        <w:t>-</w:t>
        <w:tab/>
        <w:t>supports receiving UE mobility information from NWDAF;</w:t>
      </w:r>
    </w:p>
    <w:p>
      <w:pPr>
        <w:pStyle w:val="B1"/>
        <w:rPr/>
      </w:pPr>
      <w:r>
        <w:rPr/>
        <w:t>-</w:t>
        <w:tab/>
        <w:t>supports receiving UE communication information from NWDAF;</w:t>
      </w:r>
    </w:p>
    <w:p>
      <w:pPr>
        <w:pStyle w:val="B1"/>
        <w:rPr/>
      </w:pPr>
      <w:r>
        <w:rPr/>
        <w:t>-</w:t>
        <w:tab/>
        <w:t>supports receiving expected UE behaviour information (UE mobility and/or UE communication) from NWDAF; and</w:t>
      </w:r>
    </w:p>
    <w:p>
      <w:pPr>
        <w:pStyle w:val="B1"/>
        <w:rPr/>
      </w:pPr>
      <w:r>
        <w:rPr/>
        <w:t>-</w:t>
        <w:tab/>
        <w:t>supports receiving abnormal UE behaviour information from NWDAF.</w:t>
      </w:r>
    </w:p>
    <w:p>
      <w:pPr>
        <w:pStyle w:val="Normal"/>
        <w:rPr/>
      </w:pPr>
      <w:r>
        <w:rPr/>
        <w:t>The Charging Enablement Function (CEF):</w:t>
      </w:r>
    </w:p>
    <w:p>
      <w:pPr>
        <w:pStyle w:val="B1"/>
        <w:rPr/>
      </w:pPr>
      <w:r>
        <w:rPr/>
        <w:t>-</w:t>
        <w:tab/>
        <w:t>supports (un)subscription to the notification of analytics information for slice load level information from the NWDAF; and</w:t>
      </w:r>
    </w:p>
    <w:p>
      <w:pPr>
        <w:pStyle w:val="B1"/>
        <w:rPr/>
      </w:pPr>
      <w:bookmarkStart w:id="22" w:name="_Hlk54281197"/>
      <w:r>
        <w:rPr/>
        <w:t>-</w:t>
        <w:tab/>
        <w:t>supports (un)subscription to the notification of analytics information for service experience statistics information from the NWDAF.</w:t>
      </w:r>
      <w:bookmarkEnd w:id="22"/>
    </w:p>
    <w:p>
      <w:pPr>
        <w:pStyle w:val="Heading3"/>
        <w:rPr/>
      </w:pPr>
      <w:bookmarkStart w:id="23" w:name="__RefHeading___Toc129287318"/>
      <w:bookmarkEnd w:id="23"/>
      <w:r>
        <w:rPr/>
        <w:t>4.2.2</w:t>
        <w:tab/>
        <w:t>Service Operations</w:t>
      </w:r>
    </w:p>
    <w:p>
      <w:pPr>
        <w:pStyle w:val="Heading4"/>
        <w:ind w:left="1418" w:hanging="1418"/>
        <w:rPr/>
      </w:pPr>
      <w:bookmarkStart w:id="24" w:name="__RefHeading___Toc129287319"/>
      <w:bookmarkEnd w:id="24"/>
      <w:r>
        <w:rPr/>
        <w:t>4.2.2.1</w:t>
        <w:tab/>
        <w:t>Introduction</w:t>
      </w:r>
    </w:p>
    <w:p>
      <w:pPr>
        <w:pStyle w:val="TH"/>
        <w:overflowPunct w:val="false"/>
        <w:autoSpaceDE w:val="false"/>
        <w:textAlignment w:val="baseline"/>
        <w:rPr/>
      </w:pPr>
      <w:r>
        <w:rPr/>
        <w:t>Table 4.2.2.1-1: Operations of the Nnwdaf_EventsSubscription Service</w:t>
      </w:r>
    </w:p>
    <w:tbl>
      <w:tblPr>
        <w:tblW w:w="9613" w:type="dxa"/>
        <w:jc w:val="left"/>
        <w:tblInd w:w="-122" w:type="dxa"/>
        <w:tblLayout w:type="fixed"/>
        <w:tblCellMar>
          <w:top w:w="0" w:type="dxa"/>
          <w:left w:w="115" w:type="dxa"/>
          <w:bottom w:w="0" w:type="dxa"/>
          <w:right w:w="115" w:type="dxa"/>
        </w:tblCellMar>
      </w:tblPr>
      <w:tblGrid>
        <w:gridCol w:w="3234"/>
        <w:gridCol w:w="4394"/>
        <w:gridCol w:w="1985"/>
      </w:tblGrid>
      <w:tr>
        <w:trPr>
          <w:tblHeader w:val="true"/>
          <w:cantSplit w:val="true"/>
        </w:trPr>
        <w:tc>
          <w:tcPr>
            <w:tcW w:w="3234" w:type="dxa"/>
            <w:tcBorders>
              <w:top w:val="single" w:sz="6" w:space="0" w:color="000000"/>
              <w:left w:val="single" w:sz="6" w:space="0" w:color="000000"/>
              <w:bottom w:val="single" w:sz="6" w:space="0" w:color="000000"/>
              <w:right w:val="single" w:sz="6" w:space="0" w:color="000000"/>
            </w:tcBorders>
            <w:shd w:fill="C0C0C0" w:val="clear"/>
          </w:tcPr>
          <w:p>
            <w:pPr>
              <w:pStyle w:val="TAH"/>
              <w:rPr/>
            </w:pPr>
            <w:r>
              <w:rPr/>
              <w:t>Service operation name</w:t>
            </w:r>
          </w:p>
        </w:tc>
        <w:tc>
          <w:tcPr>
            <w:tcW w:w="4394" w:type="dxa"/>
            <w:tcBorders>
              <w:top w:val="single" w:sz="6" w:space="0" w:color="000000"/>
              <w:left w:val="single" w:sz="6" w:space="0" w:color="000000"/>
              <w:bottom w:val="single" w:sz="6" w:space="0" w:color="000000"/>
              <w:right w:val="single" w:sz="6" w:space="0" w:color="000000"/>
            </w:tcBorders>
            <w:shd w:fill="C0C0C0" w:val="clear"/>
          </w:tcPr>
          <w:p>
            <w:pPr>
              <w:pStyle w:val="TAH"/>
              <w:rPr/>
            </w:pPr>
            <w:r>
              <w:rPr/>
              <w:t>Description</w:t>
            </w:r>
          </w:p>
        </w:tc>
        <w:tc>
          <w:tcPr>
            <w:tcW w:w="1985" w:type="dxa"/>
            <w:tcBorders>
              <w:top w:val="single" w:sz="6" w:space="0" w:color="000000"/>
              <w:left w:val="single" w:sz="6" w:space="0" w:color="000000"/>
              <w:bottom w:val="single" w:sz="6" w:space="0" w:color="000000"/>
              <w:right w:val="single" w:sz="6" w:space="0" w:color="000000"/>
            </w:tcBorders>
            <w:shd w:fill="C0C0C0" w:val="clear"/>
          </w:tcPr>
          <w:p>
            <w:pPr>
              <w:pStyle w:val="TAH"/>
              <w:rPr/>
            </w:pPr>
            <w:r>
              <w:rPr/>
              <w:t>Initiated by</w:t>
            </w:r>
          </w:p>
        </w:tc>
      </w:tr>
      <w:tr>
        <w:trPr>
          <w:cantSplit w:val="true"/>
        </w:trPr>
        <w:tc>
          <w:tcPr>
            <w:tcW w:w="3234" w:type="dxa"/>
            <w:tcBorders>
              <w:top w:val="single" w:sz="6" w:space="0" w:color="000000"/>
              <w:left w:val="single" w:sz="6" w:space="0" w:color="000000"/>
              <w:bottom w:val="single" w:sz="6" w:space="0" w:color="000000"/>
              <w:right w:val="single" w:sz="6" w:space="0" w:color="000000"/>
            </w:tcBorders>
          </w:tcPr>
          <w:p>
            <w:pPr>
              <w:pStyle w:val="TAL"/>
              <w:rPr/>
            </w:pPr>
            <w:r>
              <w:rPr/>
              <w:t>Nnwdaf_EventsSubscription</w:t>
            </w:r>
            <w:r>
              <w:rPr>
                <w:lang w:val="en-US"/>
              </w:rPr>
              <w:t>_</w:t>
            </w:r>
            <w:r>
              <w:rPr/>
              <w:t>Subscribe</w:t>
            </w:r>
          </w:p>
        </w:tc>
        <w:tc>
          <w:tcPr>
            <w:tcW w:w="4394" w:type="dxa"/>
            <w:tcBorders>
              <w:top w:val="single" w:sz="6" w:space="0" w:color="000000"/>
              <w:left w:val="single" w:sz="6" w:space="0" w:color="000000"/>
              <w:bottom w:val="single" w:sz="6" w:space="0" w:color="000000"/>
              <w:right w:val="single" w:sz="6" w:space="0" w:color="000000"/>
            </w:tcBorders>
          </w:tcPr>
          <w:p>
            <w:pPr>
              <w:pStyle w:val="TAL"/>
              <w:rPr/>
            </w:pPr>
            <w:r>
              <w:rPr/>
              <w:t>This service operation is used by an NF to subscribe or update subscription for event notifications of the analytic information.</w:t>
            </w:r>
          </w:p>
          <w:p>
            <w:pPr>
              <w:pStyle w:val="TAL"/>
              <w:rPr/>
            </w:pPr>
            <w:r>
              <w:rPr/>
              <w:t>One-time, periodic notification or notification upon event detected can be subscribed.</w:t>
            </w:r>
          </w:p>
        </w:tc>
        <w:tc>
          <w:tcPr>
            <w:tcW w:w="1985" w:type="dxa"/>
            <w:tcBorders>
              <w:top w:val="single" w:sz="6" w:space="0" w:color="000000"/>
              <w:left w:val="single" w:sz="6" w:space="0" w:color="000000"/>
              <w:bottom w:val="single" w:sz="6" w:space="0" w:color="000000"/>
              <w:right w:val="single" w:sz="6" w:space="0" w:color="000000"/>
            </w:tcBorders>
          </w:tcPr>
          <w:p>
            <w:pPr>
              <w:pStyle w:val="TAL"/>
              <w:rPr/>
            </w:pPr>
            <w:r>
              <w:rPr/>
              <w:t>NF consumer (PCF, NSSF, AMF, SMF, NEF, AF, OAM, CEF)</w:t>
            </w:r>
          </w:p>
        </w:tc>
      </w:tr>
      <w:tr>
        <w:trPr>
          <w:cantSplit w:val="true"/>
        </w:trPr>
        <w:tc>
          <w:tcPr>
            <w:tcW w:w="3234" w:type="dxa"/>
            <w:tcBorders>
              <w:top w:val="single" w:sz="6" w:space="0" w:color="000000"/>
              <w:left w:val="single" w:sz="6" w:space="0" w:color="000000"/>
              <w:bottom w:val="single" w:sz="6" w:space="0" w:color="000000"/>
              <w:right w:val="single" w:sz="6" w:space="0" w:color="000000"/>
            </w:tcBorders>
          </w:tcPr>
          <w:p>
            <w:pPr>
              <w:pStyle w:val="TAL"/>
              <w:rPr/>
            </w:pPr>
            <w:r>
              <w:rPr/>
              <w:t>Nnwdaf_EventsSubscription_Unsubscribe</w:t>
            </w:r>
          </w:p>
        </w:tc>
        <w:tc>
          <w:tcPr>
            <w:tcW w:w="4394" w:type="dxa"/>
            <w:tcBorders>
              <w:top w:val="single" w:sz="6" w:space="0" w:color="000000"/>
              <w:left w:val="single" w:sz="6" w:space="0" w:color="000000"/>
              <w:bottom w:val="single" w:sz="6" w:space="0" w:color="000000"/>
              <w:right w:val="single" w:sz="6" w:space="0" w:color="000000"/>
            </w:tcBorders>
          </w:tcPr>
          <w:p>
            <w:pPr>
              <w:pStyle w:val="TAL"/>
              <w:rPr/>
            </w:pPr>
            <w:r>
              <w:rPr/>
              <w:t>This service operation is used by an NF to unsubscribe from event notifications.</w:t>
            </w:r>
          </w:p>
        </w:tc>
        <w:tc>
          <w:tcPr>
            <w:tcW w:w="1985" w:type="dxa"/>
            <w:tcBorders>
              <w:top w:val="single" w:sz="6" w:space="0" w:color="000000"/>
              <w:left w:val="single" w:sz="6" w:space="0" w:color="000000"/>
              <w:bottom w:val="single" w:sz="6" w:space="0" w:color="000000"/>
              <w:right w:val="single" w:sz="6" w:space="0" w:color="000000"/>
            </w:tcBorders>
          </w:tcPr>
          <w:p>
            <w:pPr>
              <w:pStyle w:val="TAL"/>
              <w:rPr/>
            </w:pPr>
            <w:r>
              <w:rPr/>
              <w:t>NF consumer (PCF, NSSF, AMF, SMF, NEF, AF, OAM, CEF)</w:t>
            </w:r>
          </w:p>
        </w:tc>
      </w:tr>
      <w:tr>
        <w:trPr>
          <w:cantSplit w:val="true"/>
        </w:trPr>
        <w:tc>
          <w:tcPr>
            <w:tcW w:w="3234" w:type="dxa"/>
            <w:tcBorders>
              <w:top w:val="single" w:sz="6" w:space="0" w:color="000000"/>
              <w:left w:val="single" w:sz="6" w:space="0" w:color="000000"/>
              <w:bottom w:val="single" w:sz="6" w:space="0" w:color="000000"/>
              <w:right w:val="single" w:sz="6" w:space="0" w:color="000000"/>
            </w:tcBorders>
          </w:tcPr>
          <w:p>
            <w:pPr>
              <w:pStyle w:val="TAL"/>
              <w:rPr/>
            </w:pPr>
            <w:r>
              <w:rPr/>
              <w:t>Nnwdaf_EventsSubscription_Notify</w:t>
            </w:r>
          </w:p>
        </w:tc>
        <w:tc>
          <w:tcPr>
            <w:tcW w:w="4394" w:type="dxa"/>
            <w:tcBorders>
              <w:top w:val="single" w:sz="6" w:space="0" w:color="000000"/>
              <w:left w:val="single" w:sz="6" w:space="0" w:color="000000"/>
              <w:bottom w:val="single" w:sz="6" w:space="0" w:color="000000"/>
              <w:right w:val="single" w:sz="6" w:space="0" w:color="000000"/>
            </w:tcBorders>
          </w:tcPr>
          <w:p>
            <w:pPr>
              <w:pStyle w:val="TAL"/>
              <w:rPr/>
            </w:pPr>
            <w:r>
              <w:rPr/>
              <w:t>This service operation is used by an NWDAF to notify NF consumers about subscribed events.</w:t>
            </w:r>
          </w:p>
        </w:tc>
        <w:tc>
          <w:tcPr>
            <w:tcW w:w="1985" w:type="dxa"/>
            <w:tcBorders>
              <w:top w:val="single" w:sz="6" w:space="0" w:color="000000"/>
              <w:left w:val="single" w:sz="6" w:space="0" w:color="000000"/>
              <w:bottom w:val="single" w:sz="6" w:space="0" w:color="000000"/>
              <w:right w:val="single" w:sz="6" w:space="0" w:color="000000"/>
            </w:tcBorders>
          </w:tcPr>
          <w:p>
            <w:pPr>
              <w:pStyle w:val="TAL"/>
              <w:rPr/>
            </w:pPr>
            <w:r>
              <w:rPr/>
              <w:t>NWDAF</w:t>
            </w:r>
          </w:p>
        </w:tc>
      </w:tr>
    </w:tbl>
    <w:p>
      <w:pPr>
        <w:pStyle w:val="Normal"/>
        <w:rPr/>
      </w:pPr>
      <w:r>
        <w:rPr/>
      </w:r>
    </w:p>
    <w:p>
      <w:pPr>
        <w:pStyle w:val="Heading4"/>
        <w:ind w:left="1418" w:hanging="1418"/>
        <w:rPr/>
      </w:pPr>
      <w:bookmarkStart w:id="25" w:name="__RefHeading___Toc129287320"/>
      <w:bookmarkEnd w:id="25"/>
      <w:r>
        <w:rPr/>
        <w:t>4.2.2.2</w:t>
        <w:tab/>
        <w:t>Nnwdaf_EventsSubscription_Subscribe service operation</w:t>
      </w:r>
    </w:p>
    <w:p>
      <w:pPr>
        <w:pStyle w:val="Heading5"/>
        <w:ind w:left="1701" w:hanging="1701"/>
        <w:rPr/>
      </w:pPr>
      <w:bookmarkStart w:id="26" w:name="__RefHeading___Toc129287321"/>
      <w:bookmarkEnd w:id="26"/>
      <w:r>
        <w:rPr/>
        <w:t>4.2.2.2.1</w:t>
        <w:tab/>
        <w:t>General</w:t>
      </w:r>
    </w:p>
    <w:p>
      <w:pPr>
        <w:pStyle w:val="Normal"/>
        <w:rPr/>
      </w:pPr>
      <w:r>
        <w:rPr/>
        <w:t>The Nnwdaf_EventsSubscription_Subscribe service operation is used by an NF service consumer to subscribe or update subscription for event notifications from the NWDAF.</w:t>
      </w:r>
    </w:p>
    <w:p>
      <w:pPr>
        <w:pStyle w:val="Heading5"/>
        <w:ind w:left="1701" w:hanging="1701"/>
        <w:rPr/>
      </w:pPr>
      <w:bookmarkStart w:id="27" w:name="__RefHeading___Toc129287322"/>
      <w:bookmarkEnd w:id="27"/>
      <w:r>
        <w:rPr/>
        <w:t>4.2.2.2.2</w:t>
        <w:tab/>
        <w:t>Subscription for event notifications</w:t>
      </w:r>
    </w:p>
    <w:p>
      <w:pPr>
        <w:pStyle w:val="Normal"/>
        <w:rPr/>
      </w:pPr>
      <w:r>
        <w:rPr>
          <w:rFonts w:eastAsia="DengXian;DengXian"/>
        </w:rPr>
        <w:t>Figure 4.2.2.2.2-1 shows a scenario where the NF service consumer sends a request to the NWDAF to subscribe</w:t>
      </w:r>
      <w:r>
        <w:rPr>
          <w:rFonts w:eastAsia="Batang;바탕"/>
        </w:rPr>
        <w:t xml:space="preserve"> </w:t>
      </w:r>
      <w:r>
        <w:rPr>
          <w:rFonts w:eastAsia="DengXian;DengXian"/>
        </w:rPr>
        <w:t>for event notification(s) (as shown in 3GPP TS 23.288 [17]).</w:t>
      </w:r>
    </w:p>
    <w:p>
      <w:pPr>
        <w:pStyle w:val="TH"/>
        <w:rPr>
          <w:lang w:eastAsia="zh-CN"/>
        </w:rPr>
      </w:pPr>
      <w:r>
        <w:rPr/>
        <w:drawing>
          <wp:inline distT="0" distB="0" distL="0" distR="0">
            <wp:extent cx="5509895" cy="1503680"/>
            <wp:effectExtent l="0" t="0" r="0" b="0"/>
            <wp:docPr id="16"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5" descr=""/>
                    <pic:cNvPicPr>
                      <a:picLocks noChangeAspect="1" noChangeArrowheads="1"/>
                    </pic:cNvPicPr>
                  </pic:nvPicPr>
                  <pic:blipFill>
                    <a:blip r:embed="rId9"/>
                    <a:srcRect l="-9" t="-32" r="-9" b="-32"/>
                    <a:stretch>
                      <a:fillRect/>
                    </a:stretch>
                  </pic:blipFill>
                  <pic:spPr bwMode="auto">
                    <a:xfrm>
                      <a:off x="0" y="0"/>
                      <a:ext cx="5509895" cy="1503680"/>
                    </a:xfrm>
                    <a:prstGeom prst="rect">
                      <a:avLst/>
                    </a:prstGeom>
                  </pic:spPr>
                </pic:pic>
              </a:graphicData>
            </a:graphic>
          </wp:inline>
        </w:drawing>
      </w:r>
    </w:p>
    <w:p>
      <w:pPr>
        <w:pStyle w:val="TF"/>
        <w:rPr/>
      </w:pPr>
      <w:r>
        <w:rPr/>
        <w:t>Figure 4.2.2.2.2-1: NF service consumer subscribes to notifications</w:t>
      </w:r>
    </w:p>
    <w:p>
      <w:pPr>
        <w:pStyle w:val="Normal"/>
        <w:rPr/>
      </w:pPr>
      <w:r>
        <w:rPr>
          <w:rFonts w:eastAsia="DengXian;DengXian"/>
        </w:rPr>
        <w:t xml:space="preserve">The NF service consumer shall invoke the Nnwdaf_EventsSubscription_Subscribe service operation to subscribe to event notification(s). The NF </w:t>
      </w:r>
      <w:r>
        <w:rPr/>
        <w:t>service</w:t>
      </w:r>
      <w:r>
        <w:rPr>
          <w:rFonts w:eastAsia="DengXian;DengXian"/>
        </w:rPr>
        <w:t xml:space="preserve"> consumer </w:t>
      </w:r>
      <w:r>
        <w:rPr>
          <w:rFonts w:eastAsia="DengXian;DengXian"/>
          <w:lang w:val="en-US"/>
        </w:rPr>
        <w:t xml:space="preserve">shall </w:t>
      </w:r>
      <w:r>
        <w:rPr>
          <w:rFonts w:eastAsia="DengXian;DengXian"/>
        </w:rPr>
        <w:t xml:space="preserve">send an HTTP POST request with "{apiRoot}/nnwdaf-eventssubscription/v1/subscriptions" as Resource URI representing the "NWDAF Events Subscriptions", as shown in figure 4.2.2.2.2-1, step 1, to create a subscription for an "Individual NWDAF Event Subscription" according to the information in message body. The NnwdafEventsSubscription data structure provided in the request body shall include: </w:t>
      </w:r>
    </w:p>
    <w:p>
      <w:pPr>
        <w:pStyle w:val="B1"/>
        <w:rPr/>
      </w:pPr>
      <w:r>
        <w:rPr/>
        <w:t>-</w:t>
        <w:tab/>
        <w:t>an URI where to receive the requested notifications as "notificationURI" attribute; and</w:t>
      </w:r>
    </w:p>
    <w:p>
      <w:pPr>
        <w:pStyle w:val="B1"/>
        <w:rPr/>
      </w:pPr>
      <w:r>
        <w:rPr/>
        <w:t>-</w:t>
        <w:tab/>
        <w:t>a description of the subscribed events as "</w:t>
      </w:r>
      <w:r>
        <w:rPr>
          <w:lang w:val="en-US" w:eastAsia="en-US"/>
        </w:rPr>
        <w:t>eventSubscriptions" attribute that, for each event, the EventSubscription data type shall include</w:t>
      </w:r>
    </w:p>
    <w:p>
      <w:pPr>
        <w:pStyle w:val="B2"/>
        <w:rPr>
          <w:lang w:val="en-US" w:eastAsia="en-US"/>
        </w:rPr>
      </w:pPr>
      <w:r>
        <w:rPr>
          <w:lang w:val="en-US" w:eastAsia="en-US"/>
        </w:rPr>
        <w:t>1)</w:t>
        <w:tab/>
        <w:t xml:space="preserve"> an event identifier as "event" attribute; and</w:t>
      </w:r>
    </w:p>
    <w:p>
      <w:pPr>
        <w:pStyle w:val="B2"/>
        <w:rPr/>
      </w:pPr>
      <w:r>
        <w:rPr>
          <w:rFonts w:eastAsia="DengXian;DengXian"/>
          <w:lang w:val="en-US" w:eastAsia="en-US"/>
        </w:rPr>
        <w:t>2)</w:t>
        <w:tab/>
        <w:t xml:space="preserve">if the event notification method "PERIODIC" is selected via the "notificationMethod" attribute, repetition period as "repetitionPeriod" attribute; </w:t>
      </w:r>
    </w:p>
    <w:p>
      <w:pPr>
        <w:pStyle w:val="B2"/>
        <w:rPr>
          <w:rFonts w:eastAsia="DengXian;DengXian"/>
          <w:lang w:val="en-US" w:eastAsia="en-US"/>
        </w:rPr>
      </w:pPr>
      <w:r>
        <w:rPr>
          <w:rFonts w:eastAsia="DengXian;DengXian"/>
          <w:lang w:val="en-US" w:eastAsia="en-US"/>
        </w:rPr>
        <w:t>and may include:</w:t>
      </w:r>
    </w:p>
    <w:p>
      <w:pPr>
        <w:pStyle w:val="B2"/>
        <w:rPr/>
      </w:pPr>
      <w:r>
        <w:rPr>
          <w:lang w:val="en-US" w:eastAsia="en-US"/>
        </w:rPr>
        <w:t>1)</w:t>
        <w:tab/>
        <w:t xml:space="preserve"> </w:t>
      </w:r>
      <w:r>
        <w:rPr/>
        <w:t>maximum number of objects in the "maxObjectNbr" attribute</w:t>
      </w:r>
      <w:r>
        <w:rPr>
          <w:lang w:val="en-US" w:eastAsia="en-US"/>
        </w:rPr>
        <w:t>; and/or</w:t>
      </w:r>
    </w:p>
    <w:p>
      <w:pPr>
        <w:pStyle w:val="B2"/>
        <w:rPr/>
      </w:pPr>
      <w:r>
        <w:rPr>
          <w:rFonts w:eastAsia="DengXian;DengXian"/>
          <w:lang w:val="en-US" w:eastAsia="en-US"/>
        </w:rPr>
        <w:t>2)</w:t>
        <w:tab/>
      </w:r>
      <w:r>
        <w:rPr/>
        <w:t>maximum number of SUPIs expected for an analytics report in the "maxSupiNbr" attribute;</w:t>
      </w:r>
    </w:p>
    <w:p>
      <w:pPr>
        <w:pStyle w:val="B2"/>
        <w:rPr/>
      </w:pPr>
      <w:r>
        <w:rPr/>
        <w:t>3)</w:t>
        <w:tab/>
        <w:t xml:space="preserve"> identification of time window to which the subscription applies via identification of date-time(s) in the "startTs" and "endTs" attributes; and/or</w:t>
      </w:r>
    </w:p>
    <w:p>
      <w:pPr>
        <w:pStyle w:val="B2"/>
        <w:rPr>
          <w:rFonts w:eastAsia="DengXian;DengXian"/>
          <w:lang w:val="en-US" w:eastAsia="en-US"/>
        </w:rPr>
      </w:pPr>
      <w:r>
        <w:rPr/>
        <w:t>4)</w:t>
        <w:tab/>
        <w:t>preferred level of accuracy of the analytics in the "accuracy" attribute.</w:t>
      </w:r>
    </w:p>
    <w:p>
      <w:pPr>
        <w:pStyle w:val="Normal"/>
        <w:rPr/>
      </w:pPr>
      <w:r>
        <w:rPr>
          <w:lang w:val="en-US" w:eastAsia="en-US"/>
        </w:rPr>
        <w:t>The NnwdafEventsSubscription data structure provided in the request body may include:</w:t>
      </w:r>
    </w:p>
    <w:p>
      <w:pPr>
        <w:pStyle w:val="B1"/>
        <w:rPr/>
      </w:pPr>
      <w:r>
        <w:rPr>
          <w:rFonts w:eastAsia="DengXian;DengXian"/>
        </w:rPr>
        <w:t>-</w:t>
        <w:tab/>
      </w:r>
      <w:r>
        <w:rPr/>
        <w:t>event reporting information as the "evtReq" attribute, which applies for each event and may contain the following attributes:</w:t>
      </w:r>
    </w:p>
    <w:p>
      <w:pPr>
        <w:pStyle w:val="B2"/>
        <w:rPr/>
      </w:pPr>
      <w:r>
        <w:rPr>
          <w:lang w:eastAsia="zh-CN"/>
        </w:rPr>
        <w:t>1</w:t>
      </w:r>
      <w:r>
        <w:rPr/>
        <w:t>)</w:t>
        <w:tab/>
        <w:t>event notification method (periodic, one time, on event detection) in the "notifMethod" attribute;</w:t>
      </w:r>
    </w:p>
    <w:p>
      <w:pPr>
        <w:pStyle w:val="B2"/>
        <w:rPr/>
      </w:pPr>
      <w:r>
        <w:rPr>
          <w:lang w:eastAsia="zh-CN"/>
        </w:rPr>
        <w:t>2</w:t>
      </w:r>
      <w:r>
        <w:rPr/>
        <w:t>)</w:t>
        <w:tab/>
        <w:t>maximum Number of Reports in the "maxReportNbr" attribute;</w:t>
      </w:r>
    </w:p>
    <w:p>
      <w:pPr>
        <w:pStyle w:val="B2"/>
        <w:rPr/>
      </w:pPr>
      <w:r>
        <w:rPr>
          <w:lang w:eastAsia="zh-CN"/>
        </w:rPr>
        <w:t>3</w:t>
      </w:r>
      <w:r>
        <w:rPr/>
        <w:t>)</w:t>
        <w:tab/>
        <w:t>monitoring duration in the "monDur" attribute;</w:t>
      </w:r>
    </w:p>
    <w:p>
      <w:pPr>
        <w:pStyle w:val="B2"/>
        <w:rPr/>
      </w:pPr>
      <w:r>
        <w:rPr>
          <w:lang w:eastAsia="zh-CN"/>
        </w:rPr>
        <w:t>4</w:t>
      </w:r>
      <w:r>
        <w:rPr/>
        <w:t>)</w:t>
        <w:tab/>
        <w:t>repetition period for periodic reporting in the "repPeriod" attribute;</w:t>
      </w:r>
    </w:p>
    <w:p>
      <w:pPr>
        <w:pStyle w:val="B2"/>
        <w:rPr/>
      </w:pPr>
      <w:r>
        <w:rPr>
          <w:lang w:eastAsia="zh-CN"/>
        </w:rPr>
        <w:t>5</w:t>
      </w:r>
      <w:r>
        <w:rPr/>
        <w:t>)</w:t>
        <w:tab/>
        <w:t>immediate reporting indication in the "immRep" attribute;</w:t>
      </w:r>
    </w:p>
    <w:p>
      <w:pPr>
        <w:pStyle w:val="B2"/>
        <w:rPr/>
      </w:pPr>
      <w:r>
        <w:rPr/>
        <w:t>6)</w:t>
        <w:tab/>
        <w:t>percentage of sampling among impacted UEs in the "sampRatio" attribute; and/or</w:t>
      </w:r>
    </w:p>
    <w:p>
      <w:pPr>
        <w:pStyle w:val="B2"/>
        <w:rPr/>
      </w:pPr>
      <w:r>
        <w:rPr/>
        <w:t>7)</w:t>
        <w:tab/>
        <w:t>group reporting guard time for aggregating the reports for a group of UEs in the "grpRepTime" attribute;</w:t>
      </w:r>
    </w:p>
    <w:p>
      <w:pPr>
        <w:pStyle w:val="NO"/>
        <w:rPr/>
      </w:pPr>
      <w:r>
        <w:rPr/>
        <w:t>NOTE 1:</w:t>
        <w:tab/>
        <w:t>The notification method indicated as the "notifMethod" attribute and the periodic reporting time indicated as the "repPeriod" attributes within the event reporting information as the "evtReq" attribute provided in NnwdafEventsSubscription data type, if present, supersedes the event notification method as the "notificationMethod" attribute and repetition period as the "repetitionPeriod" attribute respectively in the EventSubscription data type.</w:t>
      </w:r>
    </w:p>
    <w:p>
      <w:pPr>
        <w:pStyle w:val="Normal"/>
        <w:rPr/>
      </w:pPr>
      <w:r>
        <w:rPr/>
        <w:t>For different event types, the "eventSubscriptions" attribute:</w:t>
      </w:r>
    </w:p>
    <w:p>
      <w:pPr>
        <w:pStyle w:val="B1"/>
        <w:rPr/>
      </w:pPr>
      <w:r>
        <w:rPr>
          <w:rFonts w:eastAsia="DengXian;DengXian"/>
        </w:rPr>
        <w:t>-</w:t>
        <w:tab/>
      </w:r>
      <w:r>
        <w:rPr/>
        <w:t>if the event is "SLICE_LOAD_LEVEL", shall provide:</w:t>
      </w:r>
    </w:p>
    <w:p>
      <w:pPr>
        <w:pStyle w:val="B2"/>
        <w:rPr/>
      </w:pPr>
      <w:r>
        <w:rPr/>
        <w:t>1)</w:t>
        <w:tab/>
        <w:t>Network slice level load level threshold in the "loadLevelThreshold" attribute if the "notifMethod" attribute in "evtReq" attribute is set to "ON_EVENT_DETECTION" or the "notificationMethod" attribute in "eventSubscriptions" attribute is set to "THRESHOLD" or omitted; and</w:t>
      </w:r>
    </w:p>
    <w:p>
      <w:pPr>
        <w:pStyle w:val="B2"/>
        <w:rPr/>
      </w:pPr>
      <w:r>
        <w:rPr/>
        <w:t>2)</w:t>
        <w:tab/>
        <w:t>identification of network slice(s) to which the subscription applies via identification of network slice(s) in the "snssais" attribute or any slices indication in the "anySlice" attribute;</w:t>
      </w:r>
    </w:p>
    <w:p>
      <w:pPr>
        <w:pStyle w:val="B1"/>
        <w:rPr/>
      </w:pPr>
      <w:r>
        <w:rPr>
          <w:rFonts w:eastAsia="DengXian;DengXian"/>
        </w:rPr>
        <w:t>-</w:t>
        <w:tab/>
      </w:r>
      <w:r>
        <w:rPr/>
        <w:t>if the feature "</w:t>
      </w:r>
      <w:r>
        <w:rPr>
          <w:lang w:eastAsia="zh-CN"/>
        </w:rPr>
        <w:t>NsiLoad</w:t>
      </w:r>
      <w:r>
        <w:rPr/>
        <w:t>" is supported and the event is "</w:t>
      </w:r>
      <w:r>
        <w:rPr>
          <w:lang w:eastAsia="zh-CN"/>
        </w:rPr>
        <w:t>NSI_LOAD_LEVEL</w:t>
      </w:r>
      <w:r>
        <w:rPr/>
        <w:t>", shall provide:</w:t>
      </w:r>
    </w:p>
    <w:p>
      <w:pPr>
        <w:pStyle w:val="B2"/>
        <w:rPr/>
      </w:pPr>
      <w:r>
        <w:rPr/>
        <w:t>1)</w:t>
        <w:tab/>
        <w:t>identification of network slice and the optionally associated network slice instance(s) if available, via the "nsiIdInfos" attribute or any slices indication in the "anySlice" attribute;</w:t>
      </w:r>
    </w:p>
    <w:p>
      <w:pPr>
        <w:pStyle w:val="NO"/>
        <w:rPr/>
      </w:pPr>
      <w:r>
        <w:rPr/>
        <w:t>NOTE</w:t>
      </w:r>
      <w:r>
        <w:rPr>
          <w:rFonts w:eastAsia="DengXian;DengXian"/>
        </w:rPr>
        <w:t> 2</w:t>
      </w:r>
      <w:r>
        <w:rPr/>
        <w:t>:</w:t>
        <w:tab/>
        <w:tab/>
        <w:tab/>
        <w:t>The network slice instance of a PDU session is not available in the PCF.</w:t>
      </w:r>
    </w:p>
    <w:p>
      <w:pPr>
        <w:pStyle w:val="B2"/>
        <w:rPr/>
      </w:pPr>
      <w:r>
        <w:rPr/>
        <w:t>2)</w:t>
        <w:tab/>
        <w:t xml:space="preserve">the network slice or network slice instance load level thresholds in the "nsiLevelThrds" attribute if the "notifMethod" attribute in "evtReq" attribute is set to "ON_EVENT_DETECTION" or the "notificationMethod" attribute in "eventSubscriptions" attribute is set to "THRESHOLD" or omitted; </w:t>
      </w:r>
    </w:p>
    <w:p>
      <w:pPr>
        <w:pStyle w:val="B1"/>
        <w:rPr/>
      </w:pPr>
      <w:r>
        <w:rPr/>
        <w:t>-</w:t>
        <w:tab/>
        <w:t>if the feature "NfLoad" is supported and the event is "NF_LOAD", shall provide:</w:t>
      </w:r>
    </w:p>
    <w:p>
      <w:pPr>
        <w:pStyle w:val="B2"/>
        <w:rPr/>
      </w:pPr>
      <w:r>
        <w:rPr/>
        <w:t>1)</w:t>
        <w:tab/>
        <w:t>identification of target UE(s) to which the subscription applies by "supis" or "anyUe" in the "tgtUe" attribute; and</w:t>
      </w:r>
    </w:p>
    <w:p>
      <w:pPr>
        <w:pStyle w:val="B2"/>
        <w:rPr/>
      </w:pPr>
      <w:r>
        <w:rPr/>
        <w:t>2)</w:t>
        <w:tab/>
        <w:t>NF load level thresholds in the "nfLoadLvlThds" attribute if the "notifMethod" attribute in "evtReq" attribute is set to "ON_EVENT_DETECTION" or the "notificationMethod" attribute in "eventSubscriptions" attribute is set to "THRESHOLD" or omitted;</w:t>
      </w:r>
    </w:p>
    <w:p>
      <w:pPr>
        <w:pStyle w:val="B2"/>
        <w:rPr/>
      </w:pPr>
      <w:r>
        <w:rPr/>
        <w:t>and may include:</w:t>
      </w:r>
    </w:p>
    <w:p>
      <w:pPr>
        <w:pStyle w:val="B2"/>
        <w:rPr/>
      </w:pPr>
      <w:r>
        <w:rPr/>
        <w:t>1)</w:t>
        <w:tab/>
        <w:t>either list of NF instance IDs in the "nfInstanceIds" attribute or list of NF set IDs in the "nfSetIds" attribute if the identification of target UE(s) applies to all UEs;</w:t>
      </w:r>
    </w:p>
    <w:p>
      <w:pPr>
        <w:pStyle w:val="B2"/>
        <w:rPr/>
      </w:pPr>
      <w:r>
        <w:rPr/>
        <w:t>2)</w:t>
        <w:tab/>
        <w:t>list of NF instance types in the "nfTypes" attribute;</w:t>
      </w:r>
    </w:p>
    <w:p>
      <w:pPr>
        <w:pStyle w:val="B2"/>
        <w:rPr/>
      </w:pPr>
      <w:r>
        <w:rPr/>
        <w:t>3)</w:t>
        <w:tab/>
        <w:t>identification of network slice(s) by "snssais" attribute; and/or</w:t>
      </w:r>
    </w:p>
    <w:p>
      <w:pPr>
        <w:pStyle w:val="B2"/>
        <w:rPr/>
      </w:pPr>
      <w:r>
        <w:rPr>
          <w:lang w:val="en-US" w:eastAsia="en-US"/>
        </w:rPr>
        <w:t>4)</w:t>
        <w:tab/>
        <w:t>a matching direction in the "matchingDir" attribute if the "nfLoadLvlThds" attribute is provided.</w:t>
      </w:r>
    </w:p>
    <w:p>
      <w:pPr>
        <w:pStyle w:val="B1"/>
        <w:rPr/>
      </w:pPr>
      <w:r>
        <w:rPr/>
        <w:t>-</w:t>
        <w:tab/>
        <w:t>if the feature "NetworkPerformance" is supported and the event is "NETWORK_PERFORMANCE", it shall provide:</w:t>
      </w:r>
    </w:p>
    <w:p>
      <w:pPr>
        <w:pStyle w:val="B2"/>
        <w:rPr/>
      </w:pPr>
      <w:r>
        <w:rPr/>
        <w:t>1)</w:t>
        <w:tab/>
        <w:t>identification of target UE(s) to which the subscription applies by "supis", "intGroupIds" or "anyUe" attribute in the "tgtUe" attribute; and</w:t>
      </w:r>
    </w:p>
    <w:p>
      <w:pPr>
        <w:pStyle w:val="B2"/>
        <w:rPr/>
      </w:pPr>
      <w:r>
        <w:rPr/>
        <w:t>2)</w:t>
        <w:tab/>
      </w:r>
      <w:r>
        <w:rPr>
          <w:lang w:eastAsia="zh-CN"/>
        </w:rPr>
        <w:t>The network performance requirements via "nwPerfRequs" attribute;</w:t>
      </w:r>
    </w:p>
    <w:p>
      <w:pPr>
        <w:pStyle w:val="B1"/>
        <w:rPr/>
      </w:pPr>
      <w:r>
        <w:rPr/>
        <w:tab/>
        <w:t>and may provide:</w:t>
      </w:r>
    </w:p>
    <w:p>
      <w:pPr>
        <w:pStyle w:val="B2"/>
        <w:rPr/>
      </w:pPr>
      <w:r>
        <w:rPr/>
        <w:t>1)</w:t>
        <w:tab/>
        <w:t>identification of network area to which the subscription applies via identification of network area by "networkArea" attribute (mandatory if "anyUe" attribute is set to true);</w:t>
      </w:r>
    </w:p>
    <w:p>
      <w:pPr>
        <w:pStyle w:val="B2"/>
        <w:rPr/>
      </w:pPr>
      <w:r>
        <w:rPr/>
        <w:t>2)</w:t>
        <w:tab/>
        <w:t>a matching direction in the "matchingDir" attribute if the "nwPerfRequs" attribute is provided;</w:t>
      </w:r>
    </w:p>
    <w:p>
      <w:pPr>
        <w:pStyle w:val="B1"/>
        <w:rPr/>
      </w:pPr>
      <w:r>
        <w:rPr>
          <w:lang w:val="en-US" w:eastAsia="en-US"/>
        </w:rPr>
        <w:t>-</w:t>
      </w:r>
      <w:r>
        <w:rPr>
          <w:lang w:val="en-US" w:eastAsia="en-US"/>
        </w:rPr>
        <w:tab/>
        <w:t>if the</w:t>
      </w:r>
      <w:r>
        <w:rPr/>
        <w:t xml:space="preserve"> </w:t>
      </w:r>
      <w:r>
        <w:rPr>
          <w:lang w:val="en-US" w:eastAsia="en-US"/>
        </w:rPr>
        <w:t>feature "ServiceExperience" is supported and the event is "SERVICE_EXPERIENCE", shall provide:</w:t>
      </w:r>
    </w:p>
    <w:p>
      <w:pPr>
        <w:pStyle w:val="B2"/>
        <w:rPr/>
      </w:pPr>
      <w:r>
        <w:rPr/>
        <w:t>1)</w:t>
        <w:tab/>
        <w:t>identification of target UE(s) to which the subscription applies by "supis", "intGroupIds" or "anyUe" attribute in the "tgtUe" attribute;</w:t>
      </w:r>
    </w:p>
    <w:p>
      <w:pPr>
        <w:pStyle w:val="B2"/>
        <w:rPr/>
      </w:pPr>
      <w:r>
        <w:rPr/>
        <w:t>2)</w:t>
        <w:tab/>
        <w:t>any slices indication in the "anySlice" attribute or identification of network slice(s) together with the optionally associated network slice instance(s) if available, via the "nsiIdInfos" attribute;</w:t>
      </w:r>
    </w:p>
    <w:p>
      <w:pPr>
        <w:pStyle w:val="NO"/>
        <w:rPr/>
      </w:pPr>
      <w:r>
        <w:rPr/>
        <w:t>NOTE</w:t>
      </w:r>
      <w:r>
        <w:rPr>
          <w:rFonts w:eastAsia="DengXian;DengXian"/>
        </w:rPr>
        <w:t> 3</w:t>
      </w:r>
      <w:r>
        <w:rPr/>
        <w:t>:</w:t>
        <w:tab/>
        <w:tab/>
        <w:tab/>
        <w:t>The network slice instance of a PDU session is not available in the PCF.</w:t>
      </w:r>
    </w:p>
    <w:p>
      <w:pPr>
        <w:pStyle w:val="B2"/>
        <w:rPr/>
      </w:pPr>
      <w:r>
        <w:rPr/>
        <w:t>and may provide:</w:t>
      </w:r>
    </w:p>
    <w:p>
      <w:pPr>
        <w:pStyle w:val="B2"/>
        <w:rPr/>
      </w:pPr>
      <w:r>
        <w:rPr/>
        <w:t>1)</w:t>
        <w:tab/>
        <w:t>identification of application to which the subscription applies via identification of application(s) by "appIds" attribute;</w:t>
      </w:r>
    </w:p>
    <w:p>
      <w:pPr>
        <w:pStyle w:val="B2"/>
        <w:rPr/>
      </w:pPr>
      <w:r>
        <w:rPr/>
        <w:t>2)</w:t>
        <w:tab/>
        <w:t>identification of network area to which the subscription applies via identification of network area(s) by "networkArea" attribute (mandatory if "anyUe" attribute is set to true);</w:t>
      </w:r>
    </w:p>
    <w:p>
      <w:pPr>
        <w:pStyle w:val="B2"/>
        <w:rPr/>
      </w:pPr>
      <w:r>
        <w:rPr>
          <w:lang w:eastAsia="zh-CN"/>
        </w:rPr>
        <w:t>3</w:t>
      </w:r>
      <w:r>
        <w:rPr/>
        <w:t>)</w:t>
        <w:tab/>
        <w:t>identification of DNN to which the subscription applies via identification of application(s) by "dnns" attribute;</w:t>
      </w:r>
      <w:r>
        <w:rPr>
          <w:lang w:val="en-US" w:eastAsia="en-US"/>
        </w:rPr>
        <w:t xml:space="preserve"> and</w:t>
      </w:r>
    </w:p>
    <w:p>
      <w:pPr>
        <w:pStyle w:val="B2"/>
        <w:rPr/>
      </w:pPr>
      <w:r>
        <w:rPr>
          <w:lang w:val="en-US" w:eastAsia="en-US"/>
        </w:rPr>
        <w:t>4</w:t>
      </w:r>
      <w:r>
        <w:rPr>
          <w:lang w:val="en-US" w:eastAsia="en-US"/>
        </w:rPr>
        <w:t>)</w:t>
      </w:r>
      <w:bookmarkStart w:id="28" w:name="_Hlk27394264"/>
      <w:r>
        <w:rPr>
          <w:lang w:val="en-US" w:eastAsia="en-US"/>
        </w:rPr>
        <w:tab/>
      </w:r>
      <w:bookmarkEnd w:id="28"/>
      <w:r>
        <w:rPr>
          <w:lang w:val="en-US" w:eastAsia="en-US"/>
        </w:rPr>
        <w:t>identification of a user plane access to one or more DN(s) where applications are deployed by "dnais" attribute;</w:t>
      </w:r>
    </w:p>
    <w:p>
      <w:pPr>
        <w:pStyle w:val="B2"/>
        <w:rPr/>
      </w:pPr>
      <w:r>
        <w:rPr>
          <w:lang w:val="en-US" w:eastAsia="en-US"/>
        </w:rPr>
        <w:t>5)</w:t>
        <w:tab/>
        <w:t>if "appIds" attribute is provided, the bandwidth requirement of each application by "bwRequs" attribute.</w:t>
      </w:r>
    </w:p>
    <w:p>
      <w:pPr>
        <w:pStyle w:val="B1"/>
        <w:rPr/>
      </w:pPr>
      <w:r>
        <w:rPr/>
        <w:t>-</w:t>
        <w:tab/>
        <w:t>if the feature "UeMobility" is supported and the event is "UE_MOBILITY", shall provide:</w:t>
      </w:r>
    </w:p>
    <w:p>
      <w:pPr>
        <w:pStyle w:val="B2"/>
        <w:rPr/>
      </w:pPr>
      <w:r>
        <w:rPr/>
        <w:t>1)</w:t>
        <w:tab/>
        <w:t>identification of target UE(s) to which the subscription applies by "supis" or "intGroupIds" attribute in the "tgtUe" attribute;</w:t>
      </w:r>
    </w:p>
    <w:p>
      <w:pPr>
        <w:pStyle w:val="B2"/>
        <w:rPr/>
      </w:pPr>
      <w:r>
        <w:rPr/>
        <w:t>and may provide:</w:t>
      </w:r>
    </w:p>
    <w:p>
      <w:pPr>
        <w:pStyle w:val="B2"/>
        <w:rPr/>
      </w:pPr>
      <w:r>
        <w:rPr/>
        <w:t>1)</w:t>
        <w:tab/>
        <w:t xml:space="preserve">identification of network area to which the subscription applies via identification of network area by "networkArea" attribute; </w:t>
      </w:r>
    </w:p>
    <w:p>
      <w:pPr>
        <w:pStyle w:val="B1"/>
        <w:rPr/>
      </w:pPr>
      <w:r>
        <w:rPr/>
        <w:t>-</w:t>
        <w:tab/>
        <w:t>if the feature "UeCommunication" is supported and the event is "UE_COMM", shall provide:</w:t>
      </w:r>
    </w:p>
    <w:p>
      <w:pPr>
        <w:pStyle w:val="B2"/>
        <w:rPr/>
      </w:pPr>
      <w:r>
        <w:rPr/>
        <w:t>1)</w:t>
        <w:tab/>
        <w:t>identification of target UE(s) to which the subscription applies by "supis" or "intGroupIds" attribute</w:t>
      </w:r>
      <w:r>
        <w:rPr>
          <w:rFonts w:eastAsia="DengXian;DengXian"/>
        </w:rPr>
        <w:t xml:space="preserve"> in the "tgtUe" attribute</w:t>
      </w:r>
      <w:r>
        <w:rPr/>
        <w:t xml:space="preserve">; </w:t>
      </w:r>
    </w:p>
    <w:p>
      <w:pPr>
        <w:pStyle w:val="B2"/>
        <w:rPr/>
      </w:pPr>
      <w:r>
        <w:rPr/>
        <w:t>and may provide:</w:t>
      </w:r>
    </w:p>
    <w:p>
      <w:pPr>
        <w:pStyle w:val="B2"/>
        <w:rPr/>
      </w:pPr>
      <w:r>
        <w:rPr/>
        <w:t>1)</w:t>
        <w:tab/>
        <w:t>identification of the application in the "appIds" attribute;</w:t>
      </w:r>
    </w:p>
    <w:p>
      <w:pPr>
        <w:pStyle w:val="B2"/>
        <w:rPr/>
      </w:pPr>
      <w:r>
        <w:rPr/>
        <w:t>2)</w:t>
        <w:tab/>
        <w:t>identification of network area to which the subscription applies via identification of network area by "networkArea" attribute;</w:t>
      </w:r>
    </w:p>
    <w:p>
      <w:pPr>
        <w:pStyle w:val="B2"/>
        <w:rPr/>
      </w:pPr>
      <w:r>
        <w:rPr/>
        <w:t>3)</w:t>
        <w:tab/>
        <w:t>an identification of DNN in the "dnns" attribute; and/or</w:t>
      </w:r>
    </w:p>
    <w:p>
      <w:pPr>
        <w:pStyle w:val="B2"/>
        <w:rPr/>
      </w:pPr>
      <w:r>
        <w:rPr/>
        <w:t>4)</w:t>
        <w:tab/>
        <w:t>identification of network slice in the "snssais" attribute;</w:t>
      </w:r>
    </w:p>
    <w:p>
      <w:pPr>
        <w:pStyle w:val="B1"/>
        <w:rPr/>
      </w:pPr>
      <w:r>
        <w:rPr/>
        <w:t>-</w:t>
        <w:tab/>
        <w:t>if the feature "QoSSustainability" is supported and the event is "</w:t>
      </w:r>
      <w:r>
        <w:rPr>
          <w:lang w:val="en-US" w:eastAsia="en-US"/>
        </w:rPr>
        <w:t>QOS_SUSTAINABILITY</w:t>
      </w:r>
      <w:r>
        <w:rPr/>
        <w:t>", shall provide:</w:t>
      </w:r>
    </w:p>
    <w:p>
      <w:pPr>
        <w:pStyle w:val="B2"/>
        <w:rPr/>
      </w:pPr>
      <w:r>
        <w:rPr/>
        <w:t>1)</w:t>
        <w:tab/>
        <w:t>identification of network area to which the subscription applies via identification of network area by "networkArea" attribute</w:t>
      </w:r>
      <w:r>
        <w:rPr>
          <w:lang w:eastAsia="zh-CN"/>
        </w:rPr>
        <w:t xml:space="preserve">; </w:t>
      </w:r>
    </w:p>
    <w:p>
      <w:pPr>
        <w:pStyle w:val="B2"/>
        <w:rPr>
          <w:lang w:eastAsia="zh-CN"/>
        </w:rPr>
      </w:pPr>
      <w:r>
        <w:rPr>
          <w:lang w:eastAsia="zh-CN"/>
        </w:rPr>
        <w:t>2)</w:t>
        <w:tab/>
        <w:t>The QoS requirements via "qosRequ" attribute;</w:t>
      </w:r>
    </w:p>
    <w:p>
      <w:pPr>
        <w:pStyle w:val="B2"/>
        <w:rPr/>
      </w:pPr>
      <w:r>
        <w:rPr>
          <w:lang w:eastAsia="zh-CN"/>
        </w:rPr>
        <w:t>3)</w:t>
        <w:tab/>
        <w:t>QoS flow retainability threshold(s) by the "qosFlowRetThds" attribute for the 5QI of GBR resource type or RAN UE throughout threshold(s) by the "ranUeThrouThds" attribute for the 5QI of non-GBR resource type, if the "notifMethod" attribute in "evtReq" attribute is set to "ON_EVENT_DETECTION" or the "notificationMethod" attribute in "eventSubscriptions" attribute is set to "THRESHOLD" or omitted; and</w:t>
      </w:r>
    </w:p>
    <w:p>
      <w:pPr>
        <w:pStyle w:val="B2"/>
        <w:rPr>
          <w:lang w:eastAsia="zh-CN"/>
        </w:rPr>
      </w:pPr>
      <w:r>
        <w:rPr>
          <w:lang w:eastAsia="zh-CN"/>
        </w:rPr>
        <w:t>4)</w:t>
        <w:tab/>
        <w:t>identification of target UE(s) to which the subscription applies by "anyUe" in the "tgtUe" attribute;</w:t>
      </w:r>
    </w:p>
    <w:p>
      <w:pPr>
        <w:pStyle w:val="B2"/>
        <w:rPr>
          <w:lang w:eastAsia="zh-CN"/>
        </w:rPr>
      </w:pPr>
      <w:r>
        <w:rPr>
          <w:lang w:eastAsia="zh-CN"/>
        </w:rPr>
        <w:t xml:space="preserve">and may include: </w:t>
      </w:r>
    </w:p>
    <w:p>
      <w:pPr>
        <w:pStyle w:val="B2"/>
        <w:rPr/>
      </w:pPr>
      <w:r>
        <w:rPr/>
        <w:t>1)</w:t>
        <w:tab/>
        <w:t>identification of network slice(s) by "snssais" attribute;</w:t>
      </w:r>
    </w:p>
    <w:p>
      <w:pPr>
        <w:pStyle w:val="B2"/>
        <w:rPr/>
      </w:pPr>
      <w:r>
        <w:rPr/>
        <w:t>2)</w:t>
        <w:tab/>
        <w:t>a matching direction in the "matchingDir" attribute if the "qosFlowRetThds" attribute or the "ranUeThrouThds" attribute is provided;</w:t>
      </w:r>
    </w:p>
    <w:p>
      <w:pPr>
        <w:pStyle w:val="B1"/>
        <w:rPr/>
      </w:pPr>
      <w:r>
        <w:rPr/>
        <w:t>-</w:t>
        <w:tab/>
        <w:t>if the feature "AbnormalBehaviour" is supported and the event is "ABNORMAL_BEHAVIOUR", shall provide:</w:t>
      </w:r>
    </w:p>
    <w:p>
      <w:pPr>
        <w:pStyle w:val="B2"/>
        <w:rPr/>
      </w:pPr>
      <w:r>
        <w:rPr/>
        <w:t>1)</w:t>
        <w:tab/>
        <w:t>identification of target UE(s) to which the subscription applies by "supis", "intGroupIds" or "anyUe" attribute in the "tgtUe" attribute; and</w:t>
      </w:r>
    </w:p>
    <w:p>
      <w:pPr>
        <w:pStyle w:val="B2"/>
        <w:rPr/>
      </w:pPr>
      <w:r>
        <w:rPr/>
        <w:t>2)</w:t>
        <w:tab/>
        <w:t xml:space="preserve">either the expected analytics type via "exptAnaType" attribute or a list of exception Ids with the associated thresholds via "excepRequs" attribute. If </w:t>
      </w:r>
      <w:r>
        <w:rPr>
          <w:lang w:val="en-US" w:eastAsia="en-US"/>
        </w:rPr>
        <w:t xml:space="preserve">the expected analytics type via </w:t>
      </w:r>
      <w:r>
        <w:rPr/>
        <w:t xml:space="preserve">"exptAnaType" attribute is provided, the NWDAF shall derive the corresponding Exception Ids from the received </w:t>
      </w:r>
      <w:r>
        <w:rPr>
          <w:lang w:val="en-US" w:eastAsia="en-US"/>
        </w:rPr>
        <w:t>expected analytics type as follows:</w:t>
      </w:r>
    </w:p>
    <w:p>
      <w:pPr>
        <w:pStyle w:val="B3"/>
        <w:rPr/>
      </w:pPr>
      <w:r>
        <w:rPr>
          <w:lang w:val="en-US"/>
        </w:rPr>
        <w:t>a)</w:t>
        <w:tab/>
      </w:r>
      <w:r>
        <w:rPr/>
        <w:t>if "exptAnaType" attribute sets to "MOBILITY", the corresponding list of Exception Ids are "UNEXPECTED_UE_LOCATION", "PING_PONG_ACROSS_CELLS", "UNEXPECTED_WAKEUP" and "UNEXPECTED_RADIO_LINK_FAILURES";</w:t>
      </w:r>
    </w:p>
    <w:p>
      <w:pPr>
        <w:pStyle w:val="B3"/>
        <w:rPr/>
      </w:pPr>
      <w:r>
        <w:rPr/>
        <w:t>b)</w:t>
        <w:tab/>
        <w:t>if "exptAnaType" attribute sets to "COMMUN", the corresponding list of Exception Ids are "</w:t>
      </w:r>
      <w:r>
        <w:rPr/>
        <w:t>UNEXPECTED_LONG_LIVE_FLOW</w:t>
      </w:r>
      <w:r>
        <w:rPr/>
        <w:t>", "UNEXPECTED_LARGE_RATE_FLOW", "SUSPICION_OF_DDOS_ATTACK", "WRONG_DESTINATION_ADDRESS" and "TOO_FREQUENT_SERVICE_ACCESS";</w:t>
      </w:r>
    </w:p>
    <w:p>
      <w:pPr>
        <w:pStyle w:val="B3"/>
        <w:rPr/>
      </w:pPr>
      <w:r>
        <w:rPr/>
        <w:t>c)</w:t>
        <w:tab/>
        <w:t>if "exptAnaType" attribute sets to "MOBILITY_AND_COMMUN", the corresponding list of Exception Ids includes all above derived exception Ids.</w:t>
      </w:r>
    </w:p>
    <w:p>
      <w:pPr>
        <w:pStyle w:val="B2"/>
        <w:ind w:left="851" w:hanging="0"/>
        <w:rPr/>
      </w:pPr>
      <w:r>
        <w:rPr/>
        <w:t xml:space="preserve">The derived list of Exception Ids are used by the NWDAF to notify the NF service consumer when UE's behaviour is exceptional based on one or more Exception Ids within the list. </w:t>
      </w:r>
    </w:p>
    <w:p>
      <w:pPr>
        <w:pStyle w:val="B2"/>
        <w:ind w:left="851" w:hanging="0"/>
        <w:rPr/>
      </w:pPr>
      <w:r>
        <w:rPr/>
        <w:t>If the "anyUe" attribute in the "tgtUe" attribute sets to "true",</w:t>
      </w:r>
    </w:p>
    <w:p>
      <w:pPr>
        <w:pStyle w:val="B3"/>
        <w:rPr/>
      </w:pPr>
      <w:r>
        <w:rPr/>
        <w:t>a)</w:t>
        <w:tab/>
        <w:t>the expected analytics type via the"exptAnaType" attribute or the list of Exception Ids via "excepRequs" attribute shall not be requested for both mobility and communication related analytics at the same time.</w:t>
      </w:r>
    </w:p>
    <w:p>
      <w:pPr>
        <w:pStyle w:val="B3"/>
        <w:rPr/>
      </w:pPr>
      <w:r>
        <w:rPr/>
        <w:t>b)</w:t>
        <w:tab/>
        <w:t xml:space="preserve">if the expected analytics type via the"exptAnaType" attribute or the list of Exception Ids via "excepRequs" attribute is mobility related, at least one of identification of network area by "networkArea" attribute and identification of network slice(s) by "snssais" attribute should be provided; </w:t>
      </w:r>
    </w:p>
    <w:p>
      <w:pPr>
        <w:pStyle w:val="B3"/>
        <w:rPr/>
      </w:pPr>
      <w:r>
        <w:rPr/>
        <w:t>c)</w:t>
        <w:tab/>
        <w:t>if the expected analytics type via the</w:t>
      </w:r>
      <w:r>
        <w:rPr>
          <w:lang w:eastAsia="zh-CN"/>
        </w:rPr>
        <w:t>"exptAnaType" attribute</w:t>
      </w:r>
      <w:r>
        <w:rPr/>
        <w:t xml:space="preserve"> or the list of Exception Ids via "excepRequs" attribute is communication related, at least one of identification of network area by "networkArea" attribute, identification of application(s) by "appIds" attribute, identification of DNN(s) in the "dnns" attribute and identification of network slice(s) by "snssais" attribute should be provided;</w:t>
      </w:r>
    </w:p>
    <w:p>
      <w:pPr>
        <w:pStyle w:val="B2"/>
        <w:rPr/>
      </w:pPr>
      <w:r>
        <w:rPr/>
        <w:t>and may provide:</w:t>
      </w:r>
    </w:p>
    <w:p>
      <w:pPr>
        <w:pStyle w:val="B2"/>
        <w:rPr/>
      </w:pPr>
      <w:r>
        <w:rPr>
          <w:lang w:val="en-US" w:eastAsia="en-US"/>
        </w:rPr>
        <w:t>1)</w:t>
        <w:tab/>
        <w:t>expected UE behaviour via "exptUeBehav" attribute.</w:t>
      </w:r>
    </w:p>
    <w:p>
      <w:pPr>
        <w:pStyle w:val="B1"/>
        <w:rPr/>
      </w:pPr>
      <w:r>
        <w:rPr/>
        <w:t>-</w:t>
        <w:tab/>
        <w:t>if the feature "UserDataCongestion" is supported and the event is "USER_DATA_CONGESTION", shall provide:</w:t>
      </w:r>
    </w:p>
    <w:p>
      <w:pPr>
        <w:pStyle w:val="B2"/>
        <w:rPr/>
      </w:pPr>
      <w:r>
        <w:rPr/>
        <w:t>1)</w:t>
        <w:tab/>
        <w:t>identification of target UE(s) to which the subscription applies by "supis" or "anyUe" attribute;</w:t>
      </w:r>
    </w:p>
    <w:p>
      <w:pPr>
        <w:pStyle w:val="B2"/>
        <w:rPr/>
      </w:pPr>
      <w:r>
        <w:rPr/>
        <w:t>and may include:</w:t>
      </w:r>
    </w:p>
    <w:p>
      <w:pPr>
        <w:pStyle w:val="B2"/>
        <w:rPr/>
      </w:pPr>
      <w:r>
        <w:rPr/>
        <w:t>1)</w:t>
        <w:tab/>
        <w:t>congestion threshold by the "congThresholds" attribute if the "notifMethod" attribute in "evtReq" attribute is set to "ON_EVENT_DETECTION" or the "notificationMethod" attribute in "eventSubscriptions" attribute is set to "THRESHOLD" or omitted;</w:t>
      </w:r>
    </w:p>
    <w:p>
      <w:pPr>
        <w:pStyle w:val="B2"/>
        <w:rPr/>
      </w:pPr>
      <w:r>
        <w:rPr/>
        <w:t>2)</w:t>
        <w:tab/>
        <w:t>identification of network area to which the subscription applies via identification of network area by "networkArea" attribute (mandatory if "anyUe" attribute is set to true);</w:t>
      </w:r>
    </w:p>
    <w:p>
      <w:pPr>
        <w:pStyle w:val="B2"/>
        <w:rPr/>
      </w:pPr>
      <w:r>
        <w:rPr/>
        <w:t>3)</w:t>
        <w:tab/>
        <w:t>identification of network slice(s) by "snssais" attribute; and/or</w:t>
      </w:r>
    </w:p>
    <w:p>
      <w:pPr>
        <w:pStyle w:val="B2"/>
        <w:rPr/>
      </w:pPr>
      <w:r>
        <w:rPr>
          <w:lang w:val="en-US" w:eastAsia="en-US"/>
        </w:rPr>
        <w:t>4)</w:t>
        <w:tab/>
        <w:t>a matching direction in the "matchingDir" attribute if the "congThresholds" attribute is provided.</w:t>
      </w:r>
    </w:p>
    <w:p>
      <w:pPr>
        <w:pStyle w:val="Normal"/>
        <w:rPr/>
      </w:pPr>
      <w:r>
        <w:rPr>
          <w:rFonts w:eastAsia="DengXian;DengXian"/>
        </w:rPr>
        <w:t xml:space="preserve">Upon the reception of an HTTP POST request with: "{apiRoot}/nnwdaf-eventssubscription/v1/subscriptions" as Resource URI and NnwdafEventsSubscription data structure as request body, the NWDAF shall: </w:t>
      </w:r>
    </w:p>
    <w:p>
      <w:pPr>
        <w:pStyle w:val="B1"/>
        <w:rPr/>
      </w:pPr>
      <w:r>
        <w:rPr/>
        <w:t>-</w:t>
        <w:tab/>
        <w:t>create a new subscription;</w:t>
      </w:r>
    </w:p>
    <w:p>
      <w:pPr>
        <w:pStyle w:val="B1"/>
        <w:rPr/>
      </w:pPr>
      <w:r>
        <w:rPr/>
        <w:t>-</w:t>
        <w:tab/>
        <w:t xml:space="preserve">assign an </w:t>
      </w:r>
      <w:r>
        <w:rPr>
          <w:lang w:val="en-US"/>
        </w:rPr>
        <w:t xml:space="preserve">event </w:t>
      </w:r>
      <w:r>
        <w:rPr/>
        <w:t>subscriptionId;</w:t>
      </w:r>
    </w:p>
    <w:p>
      <w:pPr>
        <w:pStyle w:val="B1"/>
        <w:rPr>
          <w:rFonts w:eastAsia="DengXian;DengXian"/>
        </w:rPr>
      </w:pPr>
      <w:r>
        <w:rPr/>
        <w:t>-</w:t>
        <w:tab/>
        <w:t>store the subscription.</w:t>
      </w:r>
    </w:p>
    <w:p>
      <w:pPr>
        <w:pStyle w:val="Normal"/>
        <w:rPr/>
      </w:pPr>
      <w:r>
        <w:rPr>
          <w:rFonts w:eastAsia="DengXian;DengXian"/>
        </w:rPr>
        <w:t xml:space="preserve">If the </w:t>
      </w:r>
      <w:r>
        <w:rPr/>
        <w:t>NWDAF</w:t>
      </w:r>
      <w:r>
        <w:rPr>
          <w:rFonts w:eastAsia="DengXian;DengXian"/>
        </w:rPr>
        <w:t xml:space="preserve"> created an "Individual NWDAF Event Subscription" resource, the NWDAF shall respond with "201 Created" with the message body containing a representation of the created subscription, as </w:t>
      </w:r>
      <w:r>
        <w:rPr>
          <w:rFonts w:eastAsia="Batang;바탕"/>
        </w:rPr>
        <w:t>shown in figure 4.2.2.2.2-1, step 2</w:t>
      </w:r>
      <w:r>
        <w:rPr>
          <w:rFonts w:eastAsia="DengXian;DengXian"/>
        </w:rPr>
        <w:t xml:space="preserve">. </w:t>
      </w:r>
      <w:bookmarkStart w:id="29" w:name="_Hlk68177349"/>
      <w:r>
        <w:rPr>
          <w:rFonts w:eastAsia="DengXian;DengXian"/>
        </w:rPr>
        <w:t xml:space="preserve">If </w:t>
      </w:r>
      <w:r>
        <w:rPr>
          <w:lang w:eastAsia="zh-CN"/>
        </w:rPr>
        <w:t>not all the requested analytics events in the subscription are accepted</w:t>
      </w:r>
      <w:bookmarkEnd w:id="29"/>
      <w:r>
        <w:rPr>
          <w:rFonts w:eastAsia="DengXian;DengXian"/>
        </w:rPr>
        <w:t xml:space="preserve">, then the NWDAF may include the </w:t>
      </w:r>
      <w:r>
        <w:rPr/>
        <w:t>"</w:t>
      </w:r>
      <w:r>
        <w:rPr>
          <w:lang w:eastAsia="zh-CN"/>
        </w:rPr>
        <w:t>f</w:t>
      </w:r>
      <w:r>
        <w:rPr>
          <w:lang w:eastAsia="zh-CN"/>
        </w:rPr>
        <w:t>ailEventReports</w:t>
      </w:r>
      <w:r>
        <w:rPr/>
        <w:t>"</w:t>
      </w:r>
      <w:r>
        <w:rPr>
          <w:rFonts w:eastAsia="DengXian;DengXian"/>
        </w:rPr>
        <w:t xml:space="preserve"> </w:t>
      </w:r>
      <w:r>
        <w:rPr/>
        <w:t>attribute</w:t>
      </w:r>
      <w:r>
        <w:rPr>
          <w:rFonts w:eastAsia="DengXian;DengXian"/>
        </w:rPr>
        <w:t xml:space="preserve"> indicating the event(s) for which the subscription failed and the associated reason(s). The NWDAF shall include a Location HTTP header field. The Location header field shall contain the URI of the created subscription i.e. "{apiRoot}/nnwdaf-eventssubscription/v1/subscriptions/{subscriptionId}". If the immediate reporting indication in the "immRep" attribute within the "evtReq" attribute sets to true in the event subscription, the NWDAF shall include the reports of the events subscribed, if available, in the HTTP POST response.</w:t>
      </w:r>
    </w:p>
    <w:p>
      <w:pPr>
        <w:pStyle w:val="Heading5"/>
        <w:ind w:left="1701" w:hanging="1701"/>
        <w:rPr/>
      </w:pPr>
      <w:bookmarkStart w:id="30" w:name="__RefHeading___Toc129287323"/>
      <w:bookmarkEnd w:id="30"/>
      <w:r>
        <w:rPr/>
        <w:t>4.2.2.2.3</w:t>
        <w:tab/>
        <w:t>Update subscription for event notifications</w:t>
      </w:r>
    </w:p>
    <w:p>
      <w:pPr>
        <w:pStyle w:val="Normal"/>
        <w:rPr/>
      </w:pPr>
      <w:r>
        <w:rPr>
          <w:rFonts w:eastAsia="DengXian;DengXian"/>
        </w:rPr>
        <w:t>Figure 4.2.2.2.3-1 shows a scenario where the NF service consumer sends a request to the NWDAF to</w:t>
      </w:r>
      <w:r>
        <w:rPr/>
        <w:t xml:space="preserve"> </w:t>
      </w:r>
      <w:r>
        <w:rPr>
          <w:rFonts w:eastAsia="DengXian;DengXian"/>
        </w:rPr>
        <w:t>update the subscription for event notifications (see also 3GPP TS 23.288 [</w:t>
      </w:r>
      <w:r>
        <w:rPr>
          <w:rFonts w:eastAsia="DengXian;DengXian"/>
          <w:lang w:eastAsia="zh-CN"/>
        </w:rPr>
        <w:t>17</w:t>
      </w:r>
      <w:r>
        <w:rPr>
          <w:rFonts w:eastAsia="DengXian;DengXian"/>
        </w:rPr>
        <w:t>]).</w:t>
      </w:r>
    </w:p>
    <w:p>
      <w:pPr>
        <w:pStyle w:val="TH"/>
        <w:rPr>
          <w:rFonts w:eastAsia="DengXian;DengXian"/>
          <w:lang w:eastAsia="zh-CN"/>
        </w:rPr>
      </w:pPr>
      <w:r>
        <w:rPr/>
        <w:object w:dxaOrig="7673" w:dyaOrig="3115">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420.5pt;height:170.55pt" filled="f" o:ole="">
            <v:imagedata r:id="rId11" o:title=""/>
          </v:shape>
          <o:OLEObject Type="Embed" ProgID="" ShapeID="ole_rId10" DrawAspect="Content" ObjectID="_2104211588" r:id="rId10"/>
        </w:object>
      </w:r>
    </w:p>
    <w:p>
      <w:pPr>
        <w:pStyle w:val="TF"/>
        <w:rPr/>
      </w:pPr>
      <w:r>
        <w:rPr/>
        <w:t>Figure 4.2.2.2.3-1: NF service consumer updates subscription to notifications</w:t>
      </w:r>
    </w:p>
    <w:p>
      <w:pPr>
        <w:pStyle w:val="Normal"/>
        <w:rPr/>
      </w:pPr>
      <w:r>
        <w:rPr/>
        <w:t xml:space="preserve">The NF service consumer shall invoke the Nnwdaf_EventsSubscription_Subscribe service operation to update subscription to event notifications. The NF service consumer </w:t>
      </w:r>
      <w:r>
        <w:rPr>
          <w:lang w:val="en-US"/>
        </w:rPr>
        <w:t xml:space="preserve">shall </w:t>
      </w:r>
      <w:r>
        <w:rPr/>
        <w:t>send an HTTP PUT request with "{apiRoot}/nnwdaf-eventssubscription/v1/subscriptions/{subscriptionId}" as Resource URI representing the "Individual NWDAF Event Subscription", as shown in figure 4.2.2.2.3-1, step 1, to update the subscription for an "Individual NWDAF Event Subscription" resource identified by the {subscriptionId}. The NnwdafEventsSubscription data structure provided in the request body shall include the same contents as described in subclause 4.2.2.2.2:</w:t>
      </w:r>
    </w:p>
    <w:p>
      <w:pPr>
        <w:pStyle w:val="Normal"/>
        <w:rPr/>
      </w:pPr>
      <w:r>
        <w:rPr>
          <w:rFonts w:eastAsia="DengXian;DengXian"/>
        </w:rPr>
        <w:t>Upon the reception of an HTTP PUT request with: "{apiRoot}/nnwdaf-eventssubscription/v1/subscriptions/{subscriptionId}" as Resource URI and NnwdafEventsSubscription data structure as request body, the NWDAF shall:</w:t>
      </w:r>
    </w:p>
    <w:p>
      <w:pPr>
        <w:pStyle w:val="B1"/>
        <w:rPr/>
      </w:pPr>
      <w:r>
        <w:rPr/>
        <w:t>-</w:t>
        <w:tab/>
        <w:t>update the subscription of corresponding subscriptionId; and</w:t>
      </w:r>
    </w:p>
    <w:p>
      <w:pPr>
        <w:pStyle w:val="B1"/>
        <w:rPr/>
      </w:pPr>
      <w:r>
        <w:rPr/>
        <w:t>-</w:t>
        <w:tab/>
        <w:t>store the subscription.</w:t>
      </w:r>
    </w:p>
    <w:p>
      <w:pPr>
        <w:pStyle w:val="NO"/>
        <w:rPr>
          <w:rFonts w:eastAsia="DengXian;DengXian"/>
        </w:rPr>
      </w:pPr>
      <w:r>
        <w:rPr/>
        <w:t>NOTE:</w:t>
        <w:tab/>
        <w:t xml:space="preserve">The "notificationURI" attribute within the </w:t>
      </w:r>
      <w:r>
        <w:rPr>
          <w:rFonts w:eastAsia="DengXian;DengXian"/>
        </w:rPr>
        <w:t>NnwdafEventsSubscription</w:t>
      </w:r>
      <w:r>
        <w:rPr/>
        <w:t xml:space="preserve"> data structure can be modified to request that subsequent notifications are sent to a new NF service consumer.</w:t>
      </w:r>
    </w:p>
    <w:p>
      <w:pPr>
        <w:pStyle w:val="Normal"/>
        <w:rPr/>
      </w:pPr>
      <w:r>
        <w:rPr>
          <w:rFonts w:eastAsia="DengXian;DengXian"/>
        </w:rPr>
        <w:t xml:space="preserve">If the NWDAF successfully processed and accepted the received HTTP PUT request, the </w:t>
      </w:r>
      <w:r>
        <w:rPr/>
        <w:t>NWDAF</w:t>
      </w:r>
      <w:r>
        <w:rPr>
          <w:rFonts w:eastAsia="DengXian;DengXian"/>
        </w:rPr>
        <w:t xml:space="preserve"> shall update an "Individual NWDAF Event Subscription" resource, and shall respond with:</w:t>
      </w:r>
    </w:p>
    <w:p>
      <w:pPr>
        <w:pStyle w:val="B1"/>
        <w:rPr>
          <w:rFonts w:eastAsia="DengXian;DengXian"/>
        </w:rPr>
      </w:pPr>
      <w:r>
        <w:rPr/>
        <w:t>a)</w:t>
        <w:tab/>
        <w:t xml:space="preserve">HTTP "200 OK" status code with the message body containing a representation of the updated subscription, as shown in figure 4.2.2.2.3-1, step 2a. </w:t>
      </w:r>
      <w:r>
        <w:rPr>
          <w:rFonts w:eastAsia="DengXian;DengXian"/>
        </w:rPr>
        <w:t xml:space="preserve">If </w:t>
      </w:r>
      <w:r>
        <w:rPr>
          <w:lang w:eastAsia="zh-CN"/>
        </w:rPr>
        <w:t xml:space="preserve">not all the requested analytics events in the </w:t>
      </w:r>
      <w:r>
        <w:rPr/>
        <w:t>subscription</w:t>
      </w:r>
      <w:r>
        <w:rPr>
          <w:lang w:eastAsia="zh-CN"/>
        </w:rPr>
        <w:t xml:space="preserve"> are modified successfully</w:t>
      </w:r>
      <w:r>
        <w:rPr>
          <w:rFonts w:eastAsia="DengXian;DengXian"/>
        </w:rPr>
        <w:t xml:space="preserve">, then the NWDAF may include the </w:t>
      </w:r>
      <w:r>
        <w:rPr/>
        <w:t>"</w:t>
      </w:r>
      <w:r>
        <w:rPr>
          <w:lang w:eastAsia="zh-CN"/>
        </w:rPr>
        <w:t>f</w:t>
      </w:r>
      <w:r>
        <w:rPr>
          <w:lang w:eastAsia="zh-CN"/>
        </w:rPr>
        <w:t>ailEventReports</w:t>
      </w:r>
      <w:r>
        <w:rPr/>
        <w:t>"</w:t>
      </w:r>
      <w:r>
        <w:rPr>
          <w:rFonts w:eastAsia="DengXian;DengXian"/>
        </w:rPr>
        <w:t xml:space="preserve"> </w:t>
      </w:r>
      <w:r>
        <w:rPr/>
        <w:t>attribute</w:t>
      </w:r>
      <w:r>
        <w:rPr>
          <w:rFonts w:eastAsia="DengXian;DengXian"/>
        </w:rPr>
        <w:t xml:space="preserve"> indicating the event(s) for which the modification failed and the associated reason(s)</w:t>
      </w:r>
      <w:r>
        <w:rPr/>
        <w:t>; or</w:t>
      </w:r>
    </w:p>
    <w:p>
      <w:pPr>
        <w:pStyle w:val="B1"/>
        <w:rPr/>
      </w:pPr>
      <w:r>
        <w:rPr/>
        <w:t>b)</w:t>
        <w:tab/>
        <w:t xml:space="preserve">HTTP "204 No Content" status code, as shown in figure 4.2.2.2.3-1, step 2b. </w:t>
      </w:r>
    </w:p>
    <w:p>
      <w:pPr>
        <w:pStyle w:val="Normal"/>
        <w:rPr/>
      </w:pPr>
      <w:r>
        <w:rPr/>
        <w:t>If errors occur when processing the HTTP PUT request, the NWDAF shall send an HTTP error response as specified in subclause 5.1.7.</w:t>
      </w:r>
    </w:p>
    <w:p>
      <w:pPr>
        <w:pStyle w:val="Normal"/>
        <w:rPr/>
      </w:pPr>
      <w:r>
        <w:rPr>
          <w:rFonts w:eastAsia="DengXian;DengXian"/>
        </w:rPr>
        <w:t>If the Individual NWDAF Event Subscription resource does not exist, the NWDAF shall respond with "404 Not Found".</w:t>
      </w:r>
    </w:p>
    <w:p>
      <w:pPr>
        <w:pStyle w:val="Normal"/>
        <w:rPr/>
      </w:pPr>
      <w:r>
        <w:rPr/>
        <w:t>If the feature "ES3XX" is supported, and the NWDAF determines the received HTTP PUT request needs to be redirected, the NWDAF shall send an HTTP redirect response as specified in subclause </w:t>
      </w:r>
      <w:r>
        <w:rPr>
          <w:lang w:eastAsia="zh-CN"/>
        </w:rPr>
        <w:t xml:space="preserve">6.10.9 of </w:t>
      </w:r>
      <w:r>
        <w:rPr>
          <w:lang w:val="en-US"/>
        </w:rPr>
        <w:t>3GPP TS 29.500 [6]</w:t>
      </w:r>
      <w:r>
        <w:rPr/>
        <w:t>.</w:t>
      </w:r>
    </w:p>
    <w:p>
      <w:pPr>
        <w:pStyle w:val="Heading4"/>
        <w:ind w:left="1418" w:hanging="1418"/>
        <w:rPr/>
      </w:pPr>
      <w:bookmarkStart w:id="31" w:name="__RefHeading___Toc129287324"/>
      <w:bookmarkEnd w:id="31"/>
      <w:r>
        <w:rPr/>
        <w:t>4.2.2.3</w:t>
        <w:tab/>
        <w:t>Nnwdaf_EventsSubscription_Unsubscribe service operation</w:t>
      </w:r>
    </w:p>
    <w:p>
      <w:pPr>
        <w:pStyle w:val="Heading5"/>
        <w:ind w:left="1701" w:hanging="1701"/>
        <w:rPr/>
      </w:pPr>
      <w:bookmarkStart w:id="32" w:name="__RefHeading___Toc129287325"/>
      <w:bookmarkEnd w:id="32"/>
      <w:r>
        <w:rPr/>
        <w:t>4.2.2.3.1</w:t>
        <w:tab/>
        <w:t>General</w:t>
      </w:r>
    </w:p>
    <w:p>
      <w:pPr>
        <w:pStyle w:val="Normal"/>
        <w:rPr/>
      </w:pPr>
      <w:r>
        <w:rPr/>
        <w:t>The Nnwdaf_EventsSubscription_Unsubscribe service operation is used by an NF service consumer to unsubscribe from event notifications.</w:t>
      </w:r>
    </w:p>
    <w:p>
      <w:pPr>
        <w:pStyle w:val="Heading5"/>
        <w:ind w:left="1701" w:hanging="1701"/>
        <w:rPr/>
      </w:pPr>
      <w:bookmarkStart w:id="33" w:name="__RefHeading___Toc129287326"/>
      <w:bookmarkEnd w:id="33"/>
      <w:r>
        <w:rPr/>
        <w:t>4.2.2.3.2</w:t>
        <w:tab/>
        <w:t>Unsubscribe from event notifications</w:t>
      </w:r>
    </w:p>
    <w:p>
      <w:pPr>
        <w:pStyle w:val="Normal"/>
        <w:rPr/>
      </w:pPr>
      <w:r>
        <w:rPr>
          <w:rFonts w:eastAsia="DengXian;DengXian"/>
        </w:rPr>
        <w:t>Figure 4.2.2.3.2-1 shows a scenario where the NF service consumer sends a request to the NWDAF to unsubscribe</w:t>
      </w:r>
      <w:r>
        <w:rPr>
          <w:rFonts w:eastAsia="Batang;바탕"/>
        </w:rPr>
        <w:t xml:space="preserve"> </w:t>
      </w:r>
      <w:r>
        <w:rPr>
          <w:rFonts w:eastAsia="DengXian;DengXian"/>
        </w:rPr>
        <w:t>from event notifications (see also 3GPP TS 23.</w:t>
      </w:r>
      <w:r>
        <w:rPr>
          <w:rFonts w:eastAsia="DengXian;DengXian"/>
          <w:lang w:eastAsia="zh-CN"/>
        </w:rPr>
        <w:t>288</w:t>
      </w:r>
      <w:r>
        <w:rPr>
          <w:rFonts w:eastAsia="DengXian;DengXian"/>
        </w:rPr>
        <w:t> [</w:t>
      </w:r>
      <w:r>
        <w:rPr>
          <w:rFonts w:eastAsia="DengXian;DengXian"/>
          <w:lang w:eastAsia="zh-CN"/>
        </w:rPr>
        <w:t>17</w:t>
      </w:r>
      <w:r>
        <w:rPr>
          <w:rFonts w:eastAsia="DengXian;DengXian"/>
        </w:rPr>
        <w:t>]).</w:t>
      </w:r>
    </w:p>
    <w:p>
      <w:pPr>
        <w:pStyle w:val="TH"/>
        <w:rPr>
          <w:lang w:eastAsia="zh-CN"/>
        </w:rPr>
      </w:pPr>
      <w:r>
        <w:rPr/>
        <w:drawing>
          <wp:inline distT="0" distB="0" distL="0" distR="0">
            <wp:extent cx="5509895" cy="1503680"/>
            <wp:effectExtent l="0" t="0" r="0" b="0"/>
            <wp:docPr id="17"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7" descr=""/>
                    <pic:cNvPicPr>
                      <a:picLocks noChangeAspect="1" noChangeArrowheads="1"/>
                    </pic:cNvPicPr>
                  </pic:nvPicPr>
                  <pic:blipFill>
                    <a:blip r:embed="rId12"/>
                    <a:srcRect l="-9" t="-32" r="-9" b="-32"/>
                    <a:stretch>
                      <a:fillRect/>
                    </a:stretch>
                  </pic:blipFill>
                  <pic:spPr bwMode="auto">
                    <a:xfrm>
                      <a:off x="0" y="0"/>
                      <a:ext cx="5509895" cy="1503680"/>
                    </a:xfrm>
                    <a:prstGeom prst="rect">
                      <a:avLst/>
                    </a:prstGeom>
                  </pic:spPr>
                </pic:pic>
              </a:graphicData>
            </a:graphic>
          </wp:inline>
        </w:drawing>
      </w:r>
    </w:p>
    <w:p>
      <w:pPr>
        <w:pStyle w:val="TF"/>
        <w:rPr/>
      </w:pPr>
      <w:r>
        <w:rPr/>
        <w:t>Figure 4.2.2.3.2-1: NF service consumer unsubscribes from notifications</w:t>
      </w:r>
    </w:p>
    <w:p>
      <w:pPr>
        <w:pStyle w:val="Normal"/>
        <w:rPr/>
      </w:pPr>
      <w:r>
        <w:rPr>
          <w:rFonts w:eastAsia="DengXian;DengXian"/>
        </w:rPr>
        <w:t>The NF service consumer shall invoke the Nnwdaf_EventsSubscription_UnSubscribe service operation to unsubscribe to event notifications. The NF service consumer shall send an HTTP DELETE request with: "{apiRoot}/nnwdaf-eventssubscription/v1/subscriptions/{subscriptionId}" as Resource URI, where "{subscriptionId}" is the event subscriptionId of the existing subscription that is to be deleted.</w:t>
      </w:r>
    </w:p>
    <w:p>
      <w:pPr>
        <w:pStyle w:val="Normal"/>
        <w:rPr/>
      </w:pPr>
      <w:r>
        <w:rPr>
          <w:rFonts w:eastAsia="DengXian;DengXian"/>
        </w:rPr>
        <w:t xml:space="preserve">Upon the reception of an HTTP DELETE request with: "{apiRoot}/nnwdaf-eventssubscription/v1/subscriptions/{subscriptionId}" as Resource URI, if the NWDAF successfully processed and accepted the received HTTP DELETE request, the NWDAF shall: </w:t>
      </w:r>
    </w:p>
    <w:p>
      <w:pPr>
        <w:pStyle w:val="B1"/>
        <w:rPr/>
      </w:pPr>
      <w:r>
        <w:rPr/>
        <w:t>-</w:t>
        <w:tab/>
        <w:t>remove the corresponding subscription;</w:t>
      </w:r>
    </w:p>
    <w:p>
      <w:pPr>
        <w:pStyle w:val="B1"/>
        <w:rPr>
          <w:rFonts w:eastAsia="DengXian;DengXian"/>
        </w:rPr>
      </w:pPr>
      <w:r>
        <w:rPr>
          <w:rFonts w:eastAsia="DengXian;DengXian"/>
        </w:rPr>
        <w:t>-</w:t>
        <w:tab/>
        <w:t>respond with HTTP "204 No Content" status code.</w:t>
      </w:r>
    </w:p>
    <w:p>
      <w:pPr>
        <w:pStyle w:val="Normal"/>
        <w:rPr/>
      </w:pPr>
      <w:r>
        <w:rPr>
          <w:rFonts w:eastAsia="DengXian;DengXian"/>
        </w:rPr>
        <w:t>If errors occur when processing the HTTP DELETE request, the NWDAF shall send an HTTP error response as specified in subclause 5.1.7.</w:t>
      </w:r>
    </w:p>
    <w:p>
      <w:pPr>
        <w:pStyle w:val="Normal"/>
        <w:rPr>
          <w:rFonts w:eastAsia="DengXian;DengXian"/>
        </w:rPr>
      </w:pPr>
      <w:r>
        <w:rPr>
          <w:rFonts w:eastAsia="DengXian;DengXian"/>
        </w:rPr>
        <w:t>If the Individual NWDAF Event Subscription resource does not exist, the NWDAF shall respond with "404 Not Found".</w:t>
      </w:r>
    </w:p>
    <w:p>
      <w:pPr>
        <w:pStyle w:val="Normal"/>
        <w:rPr/>
      </w:pPr>
      <w:r>
        <w:rPr/>
        <w:t xml:space="preserve">If the feature "ES3XX" is supported, and the NWDAF determines the received HTTP </w:t>
      </w:r>
      <w:r>
        <w:rPr>
          <w:rFonts w:eastAsia="DengXian;DengXian"/>
        </w:rPr>
        <w:t>DELETE</w:t>
      </w:r>
      <w:r>
        <w:rPr/>
        <w:t xml:space="preserve"> request needs to be redirected, the NWDAF shall send an HTTP redirect response as specified in subclause </w:t>
      </w:r>
      <w:r>
        <w:rPr>
          <w:lang w:eastAsia="zh-CN"/>
        </w:rPr>
        <w:t xml:space="preserve">6.10.9 of </w:t>
      </w:r>
      <w:r>
        <w:rPr>
          <w:lang w:val="en-US"/>
        </w:rPr>
        <w:t>3GPP TS 29.500 [6]</w:t>
      </w:r>
      <w:r>
        <w:rPr/>
        <w:t>.</w:t>
      </w:r>
    </w:p>
    <w:p>
      <w:pPr>
        <w:pStyle w:val="Heading4"/>
        <w:ind w:left="1418" w:hanging="1418"/>
        <w:rPr/>
      </w:pPr>
      <w:bookmarkStart w:id="34" w:name="__RefHeading___Toc129287327"/>
      <w:bookmarkEnd w:id="34"/>
      <w:r>
        <w:rPr/>
        <w:t>4.2.2.4</w:t>
        <w:tab/>
        <w:t>Nnwdaf_EventsSubscription_Notify service operation</w:t>
      </w:r>
    </w:p>
    <w:p>
      <w:pPr>
        <w:pStyle w:val="Heading5"/>
        <w:ind w:left="1701" w:hanging="1701"/>
        <w:rPr/>
      </w:pPr>
      <w:bookmarkStart w:id="35" w:name="__RefHeading___Toc129287328"/>
      <w:bookmarkEnd w:id="35"/>
      <w:r>
        <w:rPr/>
        <w:t>4.2.2.4.1</w:t>
        <w:tab/>
        <w:t>General</w:t>
      </w:r>
    </w:p>
    <w:p>
      <w:pPr>
        <w:pStyle w:val="Normal"/>
        <w:rPr/>
      </w:pPr>
      <w:r>
        <w:rPr>
          <w:lang w:eastAsia="zh-CN"/>
        </w:rPr>
        <w:t>The Nnwdaf_EventsSubscription_Notify service operation is used by an NWDAF to notify NF consumers about subscribed events.</w:t>
      </w:r>
    </w:p>
    <w:p>
      <w:pPr>
        <w:pStyle w:val="Heading5"/>
        <w:ind w:left="1701" w:hanging="1701"/>
        <w:rPr/>
      </w:pPr>
      <w:bookmarkStart w:id="36" w:name="__RefHeading___Toc129287329"/>
      <w:r>
        <w:rPr/>
        <w:t>4.2.2.4.2</w:t>
        <w:tab/>
        <w:t>Notification about subscribed event</w:t>
      </w:r>
      <w:bookmarkEnd w:id="36"/>
      <w:r>
        <w:rPr/>
        <w:t xml:space="preserve"> </w:t>
      </w:r>
    </w:p>
    <w:p>
      <w:pPr>
        <w:pStyle w:val="Normal"/>
        <w:rPr/>
      </w:pPr>
      <w:r>
        <w:rPr>
          <w:rFonts w:eastAsia="DengXian;DengXian"/>
        </w:rPr>
        <w:t>Figure 4.2.2.</w:t>
      </w:r>
      <w:r>
        <w:rPr>
          <w:rFonts w:eastAsia="DengXian;DengXian"/>
          <w:lang w:eastAsia="zh-CN"/>
        </w:rPr>
        <w:t>4</w:t>
      </w:r>
      <w:r>
        <w:rPr>
          <w:rFonts w:eastAsia="DengXian;DengXian"/>
        </w:rPr>
        <w:t>.2-1 shows a scenario where the N</w:t>
      </w:r>
      <w:r>
        <w:rPr>
          <w:rFonts w:eastAsia="DengXian;DengXian"/>
          <w:lang w:val="en-US"/>
        </w:rPr>
        <w:t>WDAF</w:t>
      </w:r>
      <w:r>
        <w:rPr>
          <w:rFonts w:eastAsia="DengXian;DengXian"/>
        </w:rPr>
        <w:t xml:space="preserve"> sends a request to the NF Service Consumer to notify</w:t>
      </w:r>
      <w:r>
        <w:rPr>
          <w:rFonts w:eastAsia="Batang;바탕"/>
        </w:rPr>
        <w:t xml:space="preserve"> </w:t>
      </w:r>
      <w:r>
        <w:rPr>
          <w:rFonts w:eastAsia="DengXian;DengXian"/>
        </w:rPr>
        <w:t>for event notifications (see also 3GPP TS 23.</w:t>
      </w:r>
      <w:r>
        <w:rPr>
          <w:rFonts w:eastAsia="DengXian;DengXian"/>
          <w:lang w:eastAsia="zh-CN"/>
        </w:rPr>
        <w:t>288</w:t>
      </w:r>
      <w:r>
        <w:rPr>
          <w:rFonts w:eastAsia="DengXian;DengXian"/>
        </w:rPr>
        <w:t> [</w:t>
      </w:r>
      <w:r>
        <w:rPr>
          <w:rFonts w:eastAsia="DengXian;DengXian"/>
          <w:lang w:eastAsia="zh-CN"/>
        </w:rPr>
        <w:t>17</w:t>
      </w:r>
      <w:r>
        <w:rPr>
          <w:rFonts w:eastAsia="DengXian;DengXian"/>
        </w:rPr>
        <w:t>]).</w:t>
      </w:r>
    </w:p>
    <w:p>
      <w:pPr>
        <w:pStyle w:val="TH"/>
        <w:rPr>
          <w:rFonts w:eastAsia="DengXian;DengXian"/>
          <w:lang w:eastAsia="zh-CN"/>
        </w:rPr>
      </w:pPr>
      <w:r>
        <w:rPr/>
        <w:drawing>
          <wp:inline distT="0" distB="0" distL="0" distR="0">
            <wp:extent cx="6080760" cy="1683385"/>
            <wp:effectExtent l="0" t="0" r="0" b="0"/>
            <wp:docPr id="18"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8" descr=""/>
                    <pic:cNvPicPr>
                      <a:picLocks noChangeAspect="1" noChangeArrowheads="1"/>
                    </pic:cNvPicPr>
                  </pic:nvPicPr>
                  <pic:blipFill>
                    <a:blip r:embed="rId13"/>
                    <a:srcRect l="-8" t="-28" r="-8" b="-28"/>
                    <a:stretch>
                      <a:fillRect/>
                    </a:stretch>
                  </pic:blipFill>
                  <pic:spPr bwMode="auto">
                    <a:xfrm>
                      <a:off x="0" y="0"/>
                      <a:ext cx="6080760" cy="1683385"/>
                    </a:xfrm>
                    <a:prstGeom prst="rect">
                      <a:avLst/>
                    </a:prstGeom>
                  </pic:spPr>
                </pic:pic>
              </a:graphicData>
            </a:graphic>
          </wp:inline>
        </w:drawing>
      </w:r>
    </w:p>
    <w:p>
      <w:pPr>
        <w:pStyle w:val="TF"/>
        <w:rPr/>
      </w:pPr>
      <w:r>
        <w:rPr/>
        <w:t>Figure 4.2.2.</w:t>
      </w:r>
      <w:r>
        <w:rPr>
          <w:lang w:eastAsia="zh-CN"/>
        </w:rPr>
        <w:t>4</w:t>
      </w:r>
      <w:r>
        <w:rPr/>
        <w:t>.2-1: NWDAF notifies the</w:t>
      </w:r>
      <w:r>
        <w:rPr>
          <w:rFonts w:eastAsia="Batang;바탕"/>
        </w:rPr>
        <w:t xml:space="preserve"> </w:t>
      </w:r>
      <w:r>
        <w:rPr/>
        <w:t>subscribed event</w:t>
      </w:r>
    </w:p>
    <w:p>
      <w:pPr>
        <w:pStyle w:val="Normal"/>
        <w:rPr/>
      </w:pPr>
      <w:r>
        <w:rPr>
          <w:rFonts w:eastAsia="DengXian;DengXian"/>
        </w:rPr>
        <w:t>The NWDAF shall invoke the Nnwdaf_EventsSubscription_Notify service operation to notify the subscribed event. The NWDAF shall sends an HTTP POST request with "{notificationURI}" received in the Nnwdaf_EventsSubscription_Subscribe service operation as Resource URI, as shown in figure 4.2.2.4.2-1, step 1. The NnwdafEventsSubscriptionNotification data structure provided in the request body that shall include:</w:t>
      </w:r>
    </w:p>
    <w:p>
      <w:pPr>
        <w:pStyle w:val="B1"/>
        <w:rPr/>
      </w:pPr>
      <w:r>
        <w:rPr/>
        <w:t>-</w:t>
        <w:tab/>
        <w:t>a description of the notified event as "</w:t>
      </w:r>
      <w:r>
        <w:rPr>
          <w:lang w:val="en-US" w:eastAsia="en-US"/>
        </w:rPr>
        <w:t>eventNotifications" attribute that for each event shall include:</w:t>
      </w:r>
    </w:p>
    <w:p>
      <w:pPr>
        <w:pStyle w:val="B2"/>
        <w:rPr/>
      </w:pPr>
      <w:r>
        <w:rPr/>
        <w:t>a)</w:t>
        <w:tab/>
        <w:t>an event identifier as "event" attribute;</w:t>
      </w:r>
    </w:p>
    <w:p>
      <w:pPr>
        <w:pStyle w:val="B2"/>
        <w:rPr/>
      </w:pPr>
      <w:r>
        <w:rPr/>
        <w:t>b)</w:t>
        <w:tab/>
        <w:t>network slice load level information in the "sliceLoadLevelInfo" attribute when subscribed event is "SLICE_LOAD_LEVEL";</w:t>
      </w:r>
    </w:p>
    <w:p>
      <w:pPr>
        <w:pStyle w:val="B2"/>
        <w:rPr/>
      </w:pPr>
      <w:r>
        <w:rPr>
          <w:lang w:val="en-US" w:eastAsia="en-US"/>
        </w:rPr>
        <w:t>c)</w:t>
        <w:tab/>
        <w:t xml:space="preserve">service experience information as "svcExps" attribute when subscribed event is "SERVICE_EXPERIENCE"; </w:t>
      </w:r>
    </w:p>
    <w:p>
      <w:pPr>
        <w:pStyle w:val="B2"/>
        <w:rPr/>
      </w:pPr>
      <w:r>
        <w:rPr/>
        <w:t>d)</w:t>
        <w:tab/>
        <w:t xml:space="preserve">UE mobility information in the "ueMobs" attribute when subscribed event is "UE_MOBILITY"; </w:t>
      </w:r>
    </w:p>
    <w:p>
      <w:pPr>
        <w:pStyle w:val="B2"/>
        <w:rPr/>
      </w:pPr>
      <w:r>
        <w:rPr/>
        <w:t>e)</w:t>
        <w:tab/>
        <w:t xml:space="preserve">UE communication information in the "ueComms" attribute when subscribed event is "UE_COMM"; </w:t>
      </w:r>
    </w:p>
    <w:p>
      <w:pPr>
        <w:pStyle w:val="B2"/>
        <w:rPr/>
      </w:pPr>
      <w:r>
        <w:rPr/>
        <w:t>f)</w:t>
        <w:tab/>
        <w:t>Abnormal behaviour information in the "</w:t>
      </w:r>
      <w:r>
        <w:rPr/>
        <w:t>abnor</w:t>
      </w:r>
      <w:r>
        <w:rPr/>
        <w:t>Behavrs" attribute when subscribed event is "ABNORMAL_BEHAVIOUR";</w:t>
      </w:r>
    </w:p>
    <w:p>
      <w:pPr>
        <w:pStyle w:val="B2"/>
        <w:rPr/>
      </w:pPr>
      <w:r>
        <w:rPr>
          <w:lang w:val="en-US" w:eastAsia="en-US"/>
        </w:rPr>
        <w:t>g)</w:t>
        <w:tab/>
        <w:t>User data congestion information in the "userDataCongInfos" attribute when subscribed event is "USER_DATA_CONGESTION";</w:t>
      </w:r>
    </w:p>
    <w:p>
      <w:pPr>
        <w:pStyle w:val="B2"/>
        <w:rPr/>
      </w:pPr>
      <w:r>
        <w:rPr>
          <w:lang w:val="en-US" w:eastAsia="en-US"/>
        </w:rPr>
        <w:t>h)</w:t>
        <w:tab/>
        <w:t xml:space="preserve">QoS sustainability information in the "qosSustainInfos" attribute when subscribed event is "QOS_SUSTAINABILITY"; </w:t>
      </w:r>
    </w:p>
    <w:p>
      <w:pPr>
        <w:pStyle w:val="B2"/>
        <w:rPr/>
      </w:pPr>
      <w:r>
        <w:rPr>
          <w:lang w:val="en-US" w:eastAsia="en-US"/>
        </w:rPr>
        <w:t>i)</w:t>
        <w:tab/>
        <w:t>NF load information in "nfLoadLevelInfos" attribute when subscribed event is "NF_LOAD";</w:t>
      </w:r>
    </w:p>
    <w:p>
      <w:pPr>
        <w:pStyle w:val="B2"/>
        <w:rPr/>
      </w:pPr>
      <w:r>
        <w:rPr>
          <w:lang w:val="en-US" w:eastAsia="en-US"/>
        </w:rPr>
        <w:t>j)</w:t>
        <w:tab/>
      </w:r>
      <w:r>
        <w:rPr/>
        <w:tab/>
        <w:t>Network performance information in the "nwPerfs" attribute when subscribed event is "NETWORK_PERFORMANCE"; and</w:t>
      </w:r>
    </w:p>
    <w:p>
      <w:pPr>
        <w:pStyle w:val="B2"/>
        <w:rPr/>
      </w:pPr>
      <w:r>
        <w:rPr>
          <w:lang w:val="en-US" w:eastAsia="en-US"/>
        </w:rPr>
        <w:t>k)</w:t>
        <w:tab/>
        <w:t>Load level information for the network slice(s) and the optionally associated network slice instance(s) in "nsiLoadLevelInfos" attribute when subscribed event is "NSI_LOAD_LEVEL";</w:t>
      </w:r>
    </w:p>
    <w:p>
      <w:pPr>
        <w:pStyle w:val="B1"/>
        <w:rPr>
          <w:rFonts w:eastAsia="DengXian;DengXian"/>
        </w:rPr>
      </w:pPr>
      <w:r>
        <w:rPr/>
        <w:t>-</w:t>
        <w:tab/>
        <w:t>an event subscriptionId as "subscriptionId" attribute.</w:t>
      </w:r>
    </w:p>
    <w:p>
      <w:pPr>
        <w:pStyle w:val="Normal"/>
        <w:rPr/>
      </w:pPr>
      <w:r>
        <w:rPr>
          <w:rFonts w:eastAsia="DengXian;DengXian"/>
        </w:rPr>
        <w:t xml:space="preserve">Upon the reception of an HTTP POST request with: "{notificationURI}" as Resource URI and NnwdafEventsSubscriptionNotification data structure as request body, if the NF service consumer successfully processed and accepted the received HTTP POST request, the NF Service Consumer shall: </w:t>
      </w:r>
    </w:p>
    <w:p>
      <w:pPr>
        <w:pStyle w:val="B1"/>
        <w:rPr/>
      </w:pPr>
      <w:r>
        <w:rPr/>
        <w:t>-</w:t>
        <w:tab/>
        <w:t>store the notification;</w:t>
      </w:r>
    </w:p>
    <w:p>
      <w:pPr>
        <w:pStyle w:val="B1"/>
        <w:rPr/>
      </w:pPr>
      <w:r>
        <w:rPr/>
        <w:t>-</w:t>
        <w:tab/>
      </w:r>
      <w:r>
        <w:rPr>
          <w:rFonts w:eastAsia="DengXian;DengXian"/>
        </w:rPr>
        <w:t>respond with HTTP "204 No Content" status code.</w:t>
      </w:r>
    </w:p>
    <w:p>
      <w:pPr>
        <w:pStyle w:val="Normal"/>
        <w:rPr/>
      </w:pPr>
      <w:r>
        <w:rPr>
          <w:rFonts w:eastAsia="DengXian;DengXian"/>
        </w:rPr>
        <w:t>If errors occur when processing the HTTP POST request, the NF service consumer shall send an HTTP error response as specified in subclause 5.1.7.</w:t>
      </w:r>
    </w:p>
    <w:p>
      <w:pPr>
        <w:pStyle w:val="Normal"/>
        <w:rPr>
          <w:i/>
          <w:i/>
        </w:rPr>
      </w:pPr>
      <w:r>
        <w:rPr/>
        <w:t xml:space="preserve">If the feature "ES3XX" is supported, and the </w:t>
      </w:r>
      <w:r>
        <w:rPr>
          <w:rFonts w:eastAsia="DengXian;DengXian"/>
        </w:rPr>
        <w:t>NF service consumer</w:t>
      </w:r>
      <w:r>
        <w:rPr/>
        <w:t xml:space="preserve"> determines the received HTTP </w:t>
      </w:r>
      <w:r>
        <w:rPr>
          <w:rFonts w:eastAsia="DengXian;DengXian"/>
        </w:rPr>
        <w:t>POST</w:t>
      </w:r>
      <w:r>
        <w:rPr/>
        <w:t xml:space="preserve"> request needs to be redirected, the </w:t>
      </w:r>
      <w:r>
        <w:rPr>
          <w:rFonts w:eastAsia="DengXian;DengXian"/>
        </w:rPr>
        <w:t>NF service consumer</w:t>
      </w:r>
      <w:r>
        <w:rPr/>
        <w:t xml:space="preserve"> shall send an HTTP redirect response as specified in subclause </w:t>
      </w:r>
      <w:r>
        <w:rPr>
          <w:lang w:eastAsia="zh-CN"/>
        </w:rPr>
        <w:t xml:space="preserve">6.10.9 of </w:t>
      </w:r>
      <w:r>
        <w:rPr>
          <w:lang w:val="en-US"/>
        </w:rPr>
        <w:t>3GPP TS 29.500 [6]</w:t>
      </w:r>
      <w:r>
        <w:rPr/>
        <w:t>.</w:t>
      </w:r>
    </w:p>
    <w:p>
      <w:pPr>
        <w:pStyle w:val="Heading2"/>
        <w:rPr/>
      </w:pPr>
      <w:bookmarkStart w:id="37" w:name="__RefHeading___Toc129287330"/>
      <w:bookmarkEnd w:id="37"/>
      <w:r>
        <w:rPr/>
        <w:t>4.3</w:t>
        <w:tab/>
        <w:t>Nnwdaf_AnalyticsInfo Service</w:t>
      </w:r>
    </w:p>
    <w:p>
      <w:pPr>
        <w:pStyle w:val="Heading3"/>
        <w:rPr/>
      </w:pPr>
      <w:bookmarkStart w:id="38" w:name="__RefHeading___Toc129287331"/>
      <w:bookmarkEnd w:id="38"/>
      <w:r>
        <w:rPr/>
        <w:t>4.3.1</w:t>
        <w:tab/>
        <w:t>Service Description</w:t>
      </w:r>
    </w:p>
    <w:p>
      <w:pPr>
        <w:pStyle w:val="Heading4"/>
        <w:ind w:left="1418" w:hanging="1418"/>
        <w:rPr>
          <w:lang w:eastAsia="zh-CN"/>
        </w:rPr>
      </w:pPr>
      <w:bookmarkStart w:id="39" w:name="__RefHeading___Toc129287332"/>
      <w:bookmarkEnd w:id="39"/>
      <w:r>
        <w:rPr/>
        <w:t>4.3.</w:t>
      </w:r>
      <w:r>
        <w:rPr>
          <w:lang w:eastAsia="zh-CN"/>
        </w:rPr>
        <w:t>1</w:t>
      </w:r>
      <w:r>
        <w:rPr>
          <w:lang w:eastAsia="zh-CN"/>
        </w:rPr>
        <w:t>.1</w:t>
      </w:r>
      <w:r>
        <w:rPr/>
        <w:tab/>
      </w:r>
      <w:r>
        <w:rPr>
          <w:lang w:eastAsia="zh-CN"/>
        </w:rPr>
        <w:t>Overview</w:t>
      </w:r>
    </w:p>
    <w:p>
      <w:pPr>
        <w:pStyle w:val="Normal"/>
        <w:rPr/>
      </w:pPr>
      <w:r>
        <w:rPr/>
        <w:t>The Nnwdaf_AnalyticsInfo Service as defined in 3GPP TS 23.501 [2], 3GPP TS 23.</w:t>
      </w:r>
      <w:r>
        <w:rPr>
          <w:lang w:eastAsia="zh-CN"/>
        </w:rPr>
        <w:t>288</w:t>
      </w:r>
      <w:r>
        <w:rPr/>
        <w:t> [</w:t>
      </w:r>
      <w:r>
        <w:rPr>
          <w:lang w:eastAsia="zh-CN"/>
        </w:rPr>
        <w:t>17</w:t>
      </w:r>
      <w:r>
        <w:rPr/>
        <w:t>] and 3GPP TS 2</w:t>
      </w:r>
      <w:r>
        <w:rPr>
          <w:lang w:eastAsia="zh-CN"/>
        </w:rPr>
        <w:t>3</w:t>
      </w:r>
      <w:r>
        <w:rPr/>
        <w:t>.503 [4], is provided by the Network Data Analytics Function (NWDAF).</w:t>
      </w:r>
    </w:p>
    <w:p>
      <w:pPr>
        <w:pStyle w:val="Normal"/>
        <w:rPr/>
      </w:pPr>
      <w:r>
        <w:rPr/>
        <w:t>This service:</w:t>
      </w:r>
    </w:p>
    <w:p>
      <w:pPr>
        <w:pStyle w:val="B1"/>
        <w:rPr/>
      </w:pPr>
      <w:r>
        <w:rPr/>
        <w:t>-</w:t>
        <w:tab/>
        <w:t>allows NF</w:t>
      </w:r>
      <w:r>
        <w:rPr>
          <w:rFonts w:eastAsia="Batang;바탕"/>
        </w:rPr>
        <w:t xml:space="preserve"> </w:t>
      </w:r>
      <w:r>
        <w:rPr/>
        <w:t>consumers to request and get different type of analytic event information.</w:t>
      </w:r>
    </w:p>
    <w:p>
      <w:pPr>
        <w:pStyle w:val="Normal"/>
        <w:rPr>
          <w:rFonts w:eastAsia="DengXian;DengXian"/>
        </w:rPr>
      </w:pPr>
      <w:r>
        <w:rPr>
          <w:rFonts w:eastAsia="DengXian;DengXian"/>
        </w:rPr>
        <w:t>The types of observed events include:</w:t>
      </w:r>
    </w:p>
    <w:p>
      <w:pPr>
        <w:pStyle w:val="B1"/>
        <w:rPr/>
      </w:pPr>
      <w:r>
        <w:rPr/>
        <w:t>-</w:t>
        <w:tab/>
        <w:t>Slice load level information;</w:t>
      </w:r>
    </w:p>
    <w:p>
      <w:pPr>
        <w:pStyle w:val="B1"/>
        <w:rPr/>
      </w:pPr>
      <w:r>
        <w:rPr/>
        <w:t>-</w:t>
        <w:tab/>
        <w:t>Network slice instance load level information;</w:t>
      </w:r>
    </w:p>
    <w:p>
      <w:pPr>
        <w:pStyle w:val="B1"/>
        <w:rPr/>
      </w:pPr>
      <w:r>
        <w:rPr/>
        <w:t>-</w:t>
        <w:tab/>
        <w:t>Service experience;</w:t>
      </w:r>
    </w:p>
    <w:p>
      <w:pPr>
        <w:pStyle w:val="B1"/>
        <w:rPr/>
      </w:pPr>
      <w:r>
        <w:rPr/>
        <w:t>-</w:t>
        <w:tab/>
        <w:t>NF load;</w:t>
      </w:r>
    </w:p>
    <w:p>
      <w:pPr>
        <w:pStyle w:val="B1"/>
        <w:rPr/>
      </w:pPr>
      <w:r>
        <w:rPr/>
        <w:t>-</w:t>
        <w:tab/>
        <w:t>Network performance;</w:t>
      </w:r>
    </w:p>
    <w:p>
      <w:pPr>
        <w:pStyle w:val="B1"/>
        <w:rPr/>
      </w:pPr>
      <w:r>
        <w:rPr/>
        <w:t>-</w:t>
        <w:tab/>
        <w:t>Abnormal behaviour;</w:t>
      </w:r>
    </w:p>
    <w:p>
      <w:pPr>
        <w:pStyle w:val="B1"/>
        <w:rPr/>
      </w:pPr>
      <w:r>
        <w:rPr/>
        <w:t>-</w:t>
        <w:tab/>
        <w:t>UE mobility;</w:t>
      </w:r>
    </w:p>
    <w:p>
      <w:pPr>
        <w:pStyle w:val="B1"/>
        <w:rPr/>
      </w:pPr>
      <w:r>
        <w:rPr/>
        <w:t>-</w:t>
        <w:tab/>
        <w:t>UE communication;</w:t>
      </w:r>
    </w:p>
    <w:p>
      <w:pPr>
        <w:pStyle w:val="B1"/>
        <w:rPr/>
      </w:pPr>
      <w:r>
        <w:rPr/>
        <w:t>-</w:t>
        <w:tab/>
        <w:t>User data congestion; and</w:t>
      </w:r>
    </w:p>
    <w:p>
      <w:pPr>
        <w:pStyle w:val="B1"/>
        <w:rPr/>
      </w:pPr>
      <w:r>
        <w:rPr/>
        <w:t>-</w:t>
        <w:tab/>
        <w:t>QoS sustainability.</w:t>
      </w:r>
    </w:p>
    <w:p>
      <w:pPr>
        <w:pStyle w:val="Heading4"/>
        <w:ind w:left="1418" w:hanging="1418"/>
        <w:rPr/>
      </w:pPr>
      <w:bookmarkStart w:id="40" w:name="__RefHeading___Toc129287333"/>
      <w:bookmarkEnd w:id="40"/>
      <w:r>
        <w:rPr/>
        <w:t>4.3.</w:t>
      </w:r>
      <w:r>
        <w:rPr/>
        <w:t>1</w:t>
      </w:r>
      <w:r>
        <w:rPr/>
        <w:t>.2</w:t>
      </w:r>
      <w:r>
        <w:rPr/>
        <w:tab/>
      </w:r>
      <w:r>
        <w:rPr/>
        <w:t>Service Architecture</w:t>
      </w:r>
    </w:p>
    <w:p>
      <w:pPr>
        <w:pStyle w:val="Normal"/>
        <w:rPr/>
      </w:pPr>
      <w:r>
        <w:rPr/>
        <w:t>The 5G System Architecture is defined in 3GPP TS 23.501 [2]. The Network Data Analytics Exposure architecture is defined in 3GPP TS 23.288 [17].  The Policy and Charging related 5G architecture is also described in 3GPP TS 2</w:t>
      </w:r>
      <w:r>
        <w:rPr>
          <w:lang w:eastAsia="zh-CN"/>
        </w:rPr>
        <w:t>3</w:t>
      </w:r>
      <w:r>
        <w:rPr/>
        <w:t>.503 [4] and 3GPP TS 29.513 [5].</w:t>
      </w:r>
    </w:p>
    <w:p>
      <w:pPr>
        <w:pStyle w:val="Normal"/>
        <w:rPr/>
      </w:pPr>
      <w:r>
        <w:rPr/>
        <w:t>The</w:t>
      </w:r>
      <w:r>
        <w:rPr>
          <w:rFonts w:eastAsia="Batang;바탕"/>
        </w:rPr>
        <w:t xml:space="preserve"> </w:t>
      </w:r>
      <w:r>
        <w:rPr/>
        <w:t>Nnwdaf_AnalyticsInfo service is part of the Nnwdaf service-based interface exhibited by the Network Data Analytics Function (NWDAF).</w:t>
      </w:r>
    </w:p>
    <w:p>
      <w:pPr>
        <w:pStyle w:val="Normal"/>
        <w:rPr/>
      </w:pPr>
      <w:r>
        <w:rPr/>
        <w:t xml:space="preserve">Known consumers of the Nnwdaf_AnalyticsInfo service are: </w:t>
      </w:r>
    </w:p>
    <w:p>
      <w:pPr>
        <w:pStyle w:val="B1"/>
        <w:rPr/>
      </w:pPr>
      <w:r>
        <w:rPr/>
        <w:t>-</w:t>
        <w:tab/>
        <w:t xml:space="preserve">Policy Control Function (PCF) </w:t>
      </w:r>
    </w:p>
    <w:p>
      <w:pPr>
        <w:pStyle w:val="B1"/>
        <w:rPr/>
      </w:pPr>
      <w:r>
        <w:rPr/>
        <w:t>-</w:t>
        <w:tab/>
        <w:t>Network Slice Selection Function (NSSF)</w:t>
      </w:r>
      <w:r>
        <w:rPr>
          <w:rFonts w:eastAsia="DengXian;DengXian"/>
        </w:rPr>
        <w:t xml:space="preserve"> </w:t>
      </w:r>
    </w:p>
    <w:p>
      <w:pPr>
        <w:pStyle w:val="B1"/>
        <w:rPr/>
      </w:pPr>
      <w:r>
        <w:rPr>
          <w:rFonts w:eastAsia="DengXian;DengXian"/>
        </w:rPr>
        <w:t>-</w:t>
        <w:tab/>
        <w:t xml:space="preserve">Access and Mobility Management Function (AMF) </w:t>
      </w:r>
    </w:p>
    <w:p>
      <w:pPr>
        <w:pStyle w:val="B1"/>
        <w:rPr/>
      </w:pPr>
      <w:r>
        <w:rPr>
          <w:rFonts w:eastAsia="DengXian;DengXian"/>
        </w:rPr>
        <w:t>-</w:t>
        <w:tab/>
        <w:t xml:space="preserve">Session Management Function (SMF) </w:t>
      </w:r>
    </w:p>
    <w:p>
      <w:pPr>
        <w:pStyle w:val="B1"/>
        <w:rPr>
          <w:rFonts w:eastAsia="DengXian;DengXian"/>
        </w:rPr>
      </w:pPr>
      <w:r>
        <w:rPr>
          <w:rFonts w:eastAsia="DengXian;DengXian"/>
        </w:rPr>
        <w:t>-</w:t>
        <w:tab/>
        <w:t xml:space="preserve">Network Exposure Function (NEF) </w:t>
      </w:r>
    </w:p>
    <w:p>
      <w:pPr>
        <w:pStyle w:val="B1"/>
        <w:rPr>
          <w:rFonts w:eastAsia="DengXian;DengXian"/>
        </w:rPr>
      </w:pPr>
      <w:r>
        <w:rPr>
          <w:rFonts w:eastAsia="DengXian;DengXian"/>
        </w:rPr>
        <w:t>-</w:t>
        <w:tab/>
        <w:t>Application Function (AF)</w:t>
      </w:r>
    </w:p>
    <w:p>
      <w:pPr>
        <w:pStyle w:val="B1"/>
        <w:rPr/>
      </w:pPr>
      <w:r>
        <w:rPr/>
        <w:t>-</w:t>
        <w:tab/>
        <w:t>Operation, Administration, and Maintenance (OAM)</w:t>
      </w:r>
    </w:p>
    <w:p>
      <w:pPr>
        <w:pStyle w:val="Normal"/>
        <w:rPr/>
      </w:pPr>
      <w:r>
        <w:rPr/>
        <w:t>The PCF accesses the Nnwdaf_AnalyticsInfo service at the NWDAF via the N23 Reference point. The NSSF accesses the Nnwdaf_AnalyticsInfo service at the NWDAF via the N34 Reference point.</w:t>
      </w:r>
    </w:p>
    <w:p>
      <w:pPr>
        <w:pStyle w:val="TH"/>
        <w:rPr>
          <w:lang w:val="en-US"/>
        </w:rPr>
      </w:pPr>
      <w:r>
        <w:rPr>
          <w:lang w:eastAsia="en-GB"/>
        </w:rPr>
        <w:drawing>
          <wp:inline distT="0" distB="0" distL="0" distR="0">
            <wp:extent cx="6239510" cy="1632585"/>
            <wp:effectExtent l="0" t="0" r="0" b="0"/>
            <wp:docPr id="19"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3" descr=""/>
                    <pic:cNvPicPr>
                      <a:picLocks noChangeAspect="1" noChangeArrowheads="1"/>
                    </pic:cNvPicPr>
                  </pic:nvPicPr>
                  <pic:blipFill>
                    <a:blip r:embed="rId14"/>
                    <a:srcRect l="-6" t="-22" r="-6" b="-22"/>
                    <a:stretch>
                      <a:fillRect/>
                    </a:stretch>
                  </pic:blipFill>
                  <pic:spPr bwMode="auto">
                    <a:xfrm>
                      <a:off x="0" y="0"/>
                      <a:ext cx="6239510" cy="1632585"/>
                    </a:xfrm>
                    <a:prstGeom prst="rect">
                      <a:avLst/>
                    </a:prstGeom>
                  </pic:spPr>
                </pic:pic>
              </a:graphicData>
            </a:graphic>
          </wp:inline>
        </w:drawing>
      </w:r>
    </w:p>
    <w:p>
      <w:pPr>
        <w:pStyle w:val="TF"/>
        <w:rPr/>
      </w:pPr>
      <w:r>
        <w:rPr/>
        <w:t>Figure 4.3.1.2-1</w:t>
      </w:r>
      <w:r>
        <w:rPr>
          <w:lang w:eastAsia="zh-CN"/>
        </w:rPr>
        <w:t>:</w:t>
      </w:r>
      <w:r>
        <w:rPr/>
        <w:t xml:space="preserve"> Reference Architecture for the Nnwdaf_AnalyticsInfo Service; SBI representation</w:t>
      </w:r>
    </w:p>
    <w:p>
      <w:pPr>
        <w:pStyle w:val="TH"/>
        <w:rPr>
          <w:lang w:eastAsia="zh-CN"/>
        </w:rPr>
      </w:pPr>
      <w:r>
        <w:rPr>
          <w:lang w:eastAsia="en-GB"/>
        </w:rPr>
        <w:drawing>
          <wp:inline distT="0" distB="0" distL="0" distR="0">
            <wp:extent cx="6148705" cy="1713865"/>
            <wp:effectExtent l="0" t="0" r="0" b="0"/>
            <wp:docPr id="20"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4" descr=""/>
                    <pic:cNvPicPr>
                      <a:picLocks noChangeAspect="1" noChangeArrowheads="1"/>
                    </pic:cNvPicPr>
                  </pic:nvPicPr>
                  <pic:blipFill>
                    <a:blip r:embed="rId15"/>
                    <a:srcRect l="-6" t="-22" r="-6" b="-22"/>
                    <a:stretch>
                      <a:fillRect/>
                    </a:stretch>
                  </pic:blipFill>
                  <pic:spPr bwMode="auto">
                    <a:xfrm>
                      <a:off x="0" y="0"/>
                      <a:ext cx="6148705" cy="1713865"/>
                    </a:xfrm>
                    <a:prstGeom prst="rect">
                      <a:avLst/>
                    </a:prstGeom>
                  </pic:spPr>
                </pic:pic>
              </a:graphicData>
            </a:graphic>
          </wp:inline>
        </w:drawing>
      </w:r>
    </w:p>
    <w:p>
      <w:pPr>
        <w:pStyle w:val="TF"/>
        <w:rPr/>
      </w:pPr>
      <w:r>
        <w:rPr/>
        <w:t>Figure 4.3.1.2-2</w:t>
      </w:r>
      <w:r>
        <w:rPr>
          <w:lang w:eastAsia="zh-CN"/>
        </w:rPr>
        <w:t>:</w:t>
      </w:r>
      <w:r>
        <w:rPr/>
        <w:t xml:space="preserve"> Reference Architecture for the Nnwdaf_AnalyticsInfo Service: reference point representation</w:t>
      </w:r>
    </w:p>
    <w:p>
      <w:pPr>
        <w:pStyle w:val="Heading4"/>
        <w:ind w:left="1418" w:hanging="1418"/>
        <w:rPr/>
      </w:pPr>
      <w:bookmarkStart w:id="41" w:name="__RefHeading___Toc129287334"/>
      <w:bookmarkEnd w:id="41"/>
      <w:r>
        <w:rPr>
          <w:lang w:val="en-US"/>
        </w:rPr>
        <w:t>4.3.</w:t>
      </w:r>
      <w:r>
        <w:rPr>
          <w:lang w:val="en-US" w:eastAsia="zh-CN"/>
        </w:rPr>
        <w:t>1.3</w:t>
      </w:r>
      <w:r>
        <w:rPr>
          <w:lang w:val="en-US"/>
        </w:rPr>
        <w:tab/>
        <w:t>Network Functions</w:t>
      </w:r>
    </w:p>
    <w:p>
      <w:pPr>
        <w:pStyle w:val="Heading5"/>
        <w:ind w:left="1701" w:hanging="1701"/>
        <w:rPr>
          <w:lang w:eastAsia="zh-CN"/>
        </w:rPr>
      </w:pPr>
      <w:bookmarkStart w:id="42" w:name="__RefHeading___Toc129287335"/>
      <w:bookmarkEnd w:id="42"/>
      <w:r>
        <w:rPr/>
        <w:t>4.3.</w:t>
      </w:r>
      <w:r>
        <w:rPr>
          <w:lang w:eastAsia="zh-CN"/>
        </w:rPr>
        <w:t>1.3.1</w:t>
      </w:r>
      <w:r>
        <w:rPr/>
        <w:tab/>
      </w:r>
      <w:r>
        <w:rPr>
          <w:lang w:val="en-US" w:eastAsia="en-US"/>
        </w:rPr>
        <w:t>Network Data Analytics Function (NWDAF)</w:t>
      </w:r>
    </w:p>
    <w:p>
      <w:pPr>
        <w:pStyle w:val="Normal"/>
        <w:rPr/>
      </w:pPr>
      <w:r>
        <w:rPr/>
        <w:t>The Network Data Analytics Function (NWDAF) provides specific analytics information for different analytic events to NF consumers.</w:t>
      </w:r>
    </w:p>
    <w:p>
      <w:pPr>
        <w:pStyle w:val="Heading5"/>
        <w:ind w:left="1701" w:hanging="1701"/>
        <w:rPr/>
      </w:pPr>
      <w:bookmarkStart w:id="43" w:name="__RefHeading___Toc129287336"/>
      <w:bookmarkEnd w:id="43"/>
      <w:r>
        <w:rPr/>
        <w:t>4.3.</w:t>
      </w:r>
      <w:r>
        <w:rPr>
          <w:lang w:eastAsia="zh-CN"/>
        </w:rPr>
        <w:t>1.3.2</w:t>
      </w:r>
      <w:r>
        <w:rPr/>
        <w:tab/>
      </w:r>
      <w:r>
        <w:rPr>
          <w:lang w:eastAsia="zh-CN"/>
        </w:rPr>
        <w:t xml:space="preserve">NF </w:t>
      </w:r>
      <w:r>
        <w:rPr/>
        <w:t>Service</w:t>
      </w:r>
      <w:r>
        <w:rPr>
          <w:lang w:eastAsia="zh-CN"/>
        </w:rPr>
        <w:t xml:space="preserve"> Consumers</w:t>
      </w:r>
    </w:p>
    <w:p>
      <w:pPr>
        <w:pStyle w:val="Normal"/>
        <w:rPr/>
      </w:pPr>
      <w:r>
        <w:rPr/>
        <w:t>The Policy Control Function (PCF):</w:t>
      </w:r>
    </w:p>
    <w:p>
      <w:pPr>
        <w:pStyle w:val="B1"/>
        <w:rPr/>
      </w:pPr>
      <w:r>
        <w:rPr>
          <w:rFonts w:eastAsia="DengXian;DengXian"/>
        </w:rPr>
        <w:t>-</w:t>
        <w:tab/>
        <w:t>supports taking analytics information for slice load level information from the NWDAF;</w:t>
      </w:r>
    </w:p>
    <w:p>
      <w:pPr>
        <w:pStyle w:val="B1"/>
        <w:rPr/>
      </w:pPr>
      <w:r>
        <w:rPr>
          <w:rFonts w:eastAsia="DengXian;DengXian"/>
        </w:rPr>
        <w:t>-</w:t>
        <w:tab/>
        <w:t>supports taking analytics information for service experience related network data from the NWDAF;</w:t>
      </w:r>
    </w:p>
    <w:p>
      <w:pPr>
        <w:pStyle w:val="B1"/>
        <w:rPr>
          <w:rFonts w:eastAsia="DengXian;DengXian"/>
        </w:rPr>
      </w:pPr>
      <w:r>
        <w:rPr>
          <w:rFonts w:eastAsia="DengXian;DengXian"/>
        </w:rPr>
        <w:t>-</w:t>
        <w:tab/>
        <w:t>supports taking analytics information for network performance from the NWDAF;</w:t>
      </w:r>
    </w:p>
    <w:p>
      <w:pPr>
        <w:pStyle w:val="B1"/>
        <w:rPr/>
      </w:pPr>
      <w:r>
        <w:rPr>
          <w:rFonts w:eastAsia="DengXian;DengXian"/>
        </w:rPr>
        <w:t>-</w:t>
        <w:tab/>
        <w:t>supports taking analytics information for abnormal UE behaviour from the NWDAF;</w:t>
      </w:r>
    </w:p>
    <w:p>
      <w:pPr>
        <w:pStyle w:val="B1"/>
        <w:rPr/>
      </w:pPr>
      <w:r>
        <w:rPr/>
        <w:t>-</w:t>
        <w:tab/>
        <w:t>supports taking one or more above input from NWDAF into consideration for policies on assignment of network resources and/or for traffic steering policies.</w:t>
      </w:r>
    </w:p>
    <w:p>
      <w:pPr>
        <w:pStyle w:val="NO"/>
        <w:overflowPunct w:val="false"/>
        <w:autoSpaceDE w:val="false"/>
        <w:textAlignment w:val="baseline"/>
        <w:rPr/>
      </w:pPr>
      <w:r>
        <w:rPr>
          <w:rFonts w:eastAsia="MS Mincho;ＭＳ 明朝"/>
        </w:rPr>
        <w:t>NOTE:</w:t>
        <w:tab/>
        <w:t>How this information is used by the PCF is not standardized in this release of the specification.</w:t>
      </w:r>
    </w:p>
    <w:p>
      <w:pPr>
        <w:pStyle w:val="Normal"/>
        <w:rPr/>
      </w:pPr>
      <w:r>
        <w:rPr>
          <w:rFonts w:eastAsia="MS Mincho;ＭＳ 明朝"/>
        </w:rPr>
        <w:t xml:space="preserve">The </w:t>
      </w:r>
      <w:r>
        <w:rPr/>
        <w:t>Network Slice Selection Function (NSSF):</w:t>
      </w:r>
    </w:p>
    <w:p>
      <w:pPr>
        <w:pStyle w:val="B1"/>
        <w:rPr/>
      </w:pPr>
      <w:r>
        <w:rPr/>
        <w:t>-</w:t>
        <w:tab/>
        <w:t>supports taking slice load level information or network slice instance load level information from NWDAF into consideration for slice selection.</w:t>
      </w:r>
    </w:p>
    <w:p>
      <w:pPr>
        <w:pStyle w:val="Normal"/>
        <w:rPr/>
      </w:pPr>
      <w:r>
        <w:rPr>
          <w:rFonts w:eastAsia="MS Mincho;ＭＳ 明朝"/>
        </w:rPr>
        <w:t xml:space="preserve">The </w:t>
      </w:r>
      <w:r>
        <w:rPr/>
        <w:t>Access and Mobility Management Function (AMF):</w:t>
      </w:r>
    </w:p>
    <w:p>
      <w:pPr>
        <w:pStyle w:val="B1"/>
        <w:rPr/>
      </w:pPr>
      <w:r>
        <w:rPr/>
        <w:t>-</w:t>
        <w:tab/>
        <w:t>supports taking SMF load information from NWDAF into consideration for SMF selection;</w:t>
      </w:r>
    </w:p>
    <w:p>
      <w:pPr>
        <w:pStyle w:val="B1"/>
        <w:rPr/>
      </w:pPr>
      <w:r>
        <w:rPr/>
        <w:t>-</w:t>
        <w:tab/>
        <w:t>supports taking expected UE behaviour information (UE mobility and/or UE communication) from NWDAF into consideration for monitoring UE behaviour;</w:t>
      </w:r>
    </w:p>
    <w:p>
      <w:pPr>
        <w:pStyle w:val="B1"/>
        <w:rPr/>
      </w:pPr>
      <w:r>
        <w:rPr/>
        <w:t>-</w:t>
        <w:tab/>
        <w:t>supports taking abnormal UE behaviour information from NWDAF into consideration for adjustment of UE mobility related network parameters to solve the abnormal risk.</w:t>
      </w:r>
    </w:p>
    <w:p>
      <w:pPr>
        <w:pStyle w:val="Normal"/>
        <w:rPr/>
      </w:pPr>
      <w:r>
        <w:rPr>
          <w:rFonts w:eastAsia="MS Mincho;ＭＳ 明朝"/>
        </w:rPr>
        <w:t xml:space="preserve">The </w:t>
      </w:r>
      <w:r>
        <w:rPr/>
        <w:t>Session Management Function (SMF):</w:t>
      </w:r>
    </w:p>
    <w:p>
      <w:pPr>
        <w:pStyle w:val="B1"/>
        <w:rPr/>
      </w:pPr>
      <w:r>
        <w:rPr/>
        <w:t>-</w:t>
        <w:tab/>
        <w:t>supports taking UPF load information from NWDAF into consideration for UPF selection;</w:t>
      </w:r>
    </w:p>
    <w:p>
      <w:pPr>
        <w:pStyle w:val="B1"/>
        <w:rPr/>
      </w:pPr>
      <w:r>
        <w:rPr/>
        <w:t>-</w:t>
        <w:tab/>
        <w:t>supports taking expected UE behaviour information (UE mobility and/or UE communication) from NWDAF into consideration for monitoring UE behaviour;</w:t>
      </w:r>
    </w:p>
    <w:p>
      <w:pPr>
        <w:pStyle w:val="B1"/>
        <w:rPr/>
      </w:pPr>
      <w:r>
        <w:rPr/>
        <w:t>-</w:t>
        <w:tab/>
        <w:t>supports taking abnormal UE behaviour information from NWDAF into consideration for adjustment of UE mobility related network parameters to solve the abnormal risk.</w:t>
      </w:r>
    </w:p>
    <w:p>
      <w:pPr>
        <w:pStyle w:val="Normal"/>
        <w:rPr/>
      </w:pPr>
      <w:r>
        <w:rPr>
          <w:rFonts w:eastAsia="MS Mincho;ＭＳ 明朝"/>
        </w:rPr>
        <w:t xml:space="preserve">The </w:t>
      </w:r>
      <w:r>
        <w:rPr/>
        <w:t>Network Exposure Function (NEF):</w:t>
      </w:r>
    </w:p>
    <w:p>
      <w:pPr>
        <w:pStyle w:val="B1"/>
        <w:rPr/>
      </w:pPr>
      <w:r>
        <w:rPr/>
        <w:t>-</w:t>
        <w:tab/>
        <w:t>supports forwarding UE mobility information from NWDAF to the AF when it is untrusted;</w:t>
      </w:r>
    </w:p>
    <w:p>
      <w:pPr>
        <w:pStyle w:val="B1"/>
        <w:rPr/>
      </w:pPr>
      <w:r>
        <w:rPr/>
        <w:t>-</w:t>
        <w:tab/>
        <w:t>supports forwarding UE communication information from NWDAF to the AF when it is untrusted;</w:t>
      </w:r>
    </w:p>
    <w:p>
      <w:pPr>
        <w:pStyle w:val="B1"/>
        <w:rPr/>
      </w:pPr>
      <w:r>
        <w:rPr/>
        <w:t>-</w:t>
        <w:tab/>
        <w:t>supports forwarding expected UE behavioural information (UE mobility and/or UE communication) from NWDAF to the AF when it is untrusted;</w:t>
      </w:r>
    </w:p>
    <w:p>
      <w:pPr>
        <w:pStyle w:val="B1"/>
        <w:rPr/>
      </w:pPr>
      <w:r>
        <w:rPr/>
        <w:t>-</w:t>
        <w:tab/>
        <w:t>supports forwarding abnormal behaviour information from NWDAF to the AF when it is untrusted;</w:t>
      </w:r>
    </w:p>
    <w:p>
      <w:pPr>
        <w:pStyle w:val="B1"/>
        <w:rPr/>
      </w:pPr>
      <w:r>
        <w:rPr/>
        <w:t>-</w:t>
        <w:tab/>
        <w:t>supports forwarding user data congestion information from NWDAF to the AF when it is untrusted;</w:t>
      </w:r>
    </w:p>
    <w:p>
      <w:pPr>
        <w:pStyle w:val="B1"/>
        <w:rPr/>
      </w:pPr>
      <w:r>
        <w:rPr/>
        <w:t>-</w:t>
        <w:tab/>
        <w:t>supports forwarding network performance information from NWDAF to the AF when it is untrusted;</w:t>
      </w:r>
    </w:p>
    <w:p>
      <w:pPr>
        <w:pStyle w:val="B1"/>
        <w:rPr/>
      </w:pPr>
      <w:r>
        <w:rPr/>
        <w:t>-</w:t>
        <w:tab/>
        <w:t>supports forwarding QoS Sustainability information from NWDAF to the AF when it is untrusted.</w:t>
      </w:r>
    </w:p>
    <w:p>
      <w:pPr>
        <w:pStyle w:val="Normal"/>
        <w:rPr/>
      </w:pPr>
      <w:r>
        <w:rPr>
          <w:rFonts w:eastAsia="MS Mincho;ＭＳ 明朝"/>
        </w:rPr>
        <w:t xml:space="preserve">The </w:t>
      </w:r>
      <w:r>
        <w:rPr/>
        <w:t>Application Function (AF):</w:t>
      </w:r>
    </w:p>
    <w:p>
      <w:pPr>
        <w:pStyle w:val="B1"/>
        <w:rPr/>
      </w:pPr>
      <w:r>
        <w:rPr/>
        <w:t>-</w:t>
        <w:tab/>
        <w:t>supports receiving UE mobility information from NWDAF or via the NEF;</w:t>
      </w:r>
    </w:p>
    <w:p>
      <w:pPr>
        <w:pStyle w:val="B1"/>
        <w:rPr/>
      </w:pPr>
      <w:r>
        <w:rPr/>
        <w:t>-</w:t>
        <w:tab/>
        <w:t>supports receiving UE communication information from NWDAF or via the NEF;</w:t>
      </w:r>
    </w:p>
    <w:p>
      <w:pPr>
        <w:pStyle w:val="B1"/>
        <w:rPr/>
      </w:pPr>
      <w:r>
        <w:rPr/>
        <w:t>-</w:t>
        <w:tab/>
        <w:t>supports receiving expected UE behavioural information (UE mobility and/or UE communication) from NWDAF or via the NEF;</w:t>
      </w:r>
    </w:p>
    <w:p>
      <w:pPr>
        <w:pStyle w:val="B1"/>
        <w:rPr/>
      </w:pPr>
      <w:r>
        <w:rPr/>
        <w:t>-</w:t>
        <w:tab/>
        <w:t>supports receiving abnormal behaviour information from NWDAF or via the NEF;</w:t>
      </w:r>
    </w:p>
    <w:p>
      <w:pPr>
        <w:pStyle w:val="B1"/>
        <w:rPr/>
      </w:pPr>
      <w:r>
        <w:rPr/>
        <w:t>-</w:t>
        <w:tab/>
        <w:t>supports receiving user data congestion information from NWDAF or via the NEF;</w:t>
      </w:r>
    </w:p>
    <w:p>
      <w:pPr>
        <w:pStyle w:val="B1"/>
        <w:rPr/>
      </w:pPr>
      <w:r>
        <w:rPr/>
        <w:t>-</w:t>
        <w:tab/>
        <w:t>supports receiving network performance information from NWDAF or via the NEF;</w:t>
      </w:r>
    </w:p>
    <w:p>
      <w:pPr>
        <w:pStyle w:val="B1"/>
        <w:rPr/>
      </w:pPr>
      <w:r>
        <w:rPr/>
        <w:t>-</w:t>
        <w:tab/>
        <w:t>supports receiving QoS Sustainability information from NWDAF or via the NEF.</w:t>
      </w:r>
    </w:p>
    <w:p>
      <w:pPr>
        <w:pStyle w:val="Normal"/>
        <w:rPr>
          <w:rFonts w:eastAsia="DengXian;DengXian"/>
        </w:rPr>
      </w:pPr>
      <w:r>
        <w:rPr>
          <w:rFonts w:eastAsia="DengXian;DengXian"/>
        </w:rPr>
        <w:t>The Operation, Administration, and Maintenance (OAM):</w:t>
      </w:r>
    </w:p>
    <w:p>
      <w:pPr>
        <w:pStyle w:val="B1"/>
        <w:rPr/>
      </w:pPr>
      <w:r>
        <w:rPr/>
        <w:t>-</w:t>
        <w:tab/>
        <w:t>supports receiving observed service experience from NWDAF;</w:t>
      </w:r>
    </w:p>
    <w:p>
      <w:pPr>
        <w:pStyle w:val="B1"/>
        <w:rPr/>
      </w:pPr>
      <w:r>
        <w:rPr/>
        <w:t>-</w:t>
        <w:tab/>
        <w:t>supports receiving NF load information from NWDAF;</w:t>
      </w:r>
    </w:p>
    <w:p>
      <w:pPr>
        <w:pStyle w:val="B1"/>
        <w:rPr/>
      </w:pPr>
      <w:r>
        <w:rPr/>
        <w:t>-</w:t>
        <w:tab/>
        <w:t>supports receiving network performance information from NWDAF;</w:t>
      </w:r>
    </w:p>
    <w:p>
      <w:pPr>
        <w:pStyle w:val="B1"/>
        <w:rPr/>
      </w:pPr>
      <w:r>
        <w:rPr/>
        <w:t>-</w:t>
        <w:tab/>
        <w:t>supports receiving UE mobility information from NWDAF;</w:t>
      </w:r>
    </w:p>
    <w:p>
      <w:pPr>
        <w:pStyle w:val="B1"/>
        <w:rPr/>
      </w:pPr>
      <w:r>
        <w:rPr/>
        <w:t>-</w:t>
        <w:tab/>
        <w:t>supports receiving UE communication information from NWDAF;</w:t>
      </w:r>
    </w:p>
    <w:p>
      <w:pPr>
        <w:pStyle w:val="B1"/>
        <w:rPr/>
      </w:pPr>
      <w:r>
        <w:rPr/>
        <w:t>-</w:t>
        <w:tab/>
        <w:t>supports receiving expected UE behaviour information (UE mobility and/or UE communication) from NWDAF;</w:t>
      </w:r>
    </w:p>
    <w:p>
      <w:pPr>
        <w:pStyle w:val="B1"/>
        <w:rPr/>
      </w:pPr>
      <w:r>
        <w:rPr/>
        <w:t>-</w:t>
        <w:tab/>
        <w:t>supports receiving abnormal UE behaviour information from NWDAF.</w:t>
      </w:r>
    </w:p>
    <w:p>
      <w:pPr>
        <w:pStyle w:val="Heading3"/>
        <w:rPr/>
      </w:pPr>
      <w:bookmarkStart w:id="44" w:name="__RefHeading___Toc129287337"/>
      <w:bookmarkEnd w:id="44"/>
      <w:r>
        <w:rPr/>
        <w:t>4.3.2</w:t>
        <w:tab/>
        <w:t>Service Operations</w:t>
      </w:r>
    </w:p>
    <w:p>
      <w:pPr>
        <w:pStyle w:val="Heading4"/>
        <w:ind w:left="1418" w:hanging="1418"/>
        <w:rPr>
          <w:lang w:eastAsia="zh-CN"/>
        </w:rPr>
      </w:pPr>
      <w:bookmarkStart w:id="45" w:name="__RefHeading___Toc129287338"/>
      <w:bookmarkEnd w:id="45"/>
      <w:r>
        <w:rPr/>
        <w:t>4.</w:t>
      </w:r>
      <w:r>
        <w:rPr>
          <w:lang w:eastAsia="zh-CN"/>
        </w:rPr>
        <w:t>3</w:t>
      </w:r>
      <w:r>
        <w:rPr/>
        <w:t>.2.1</w:t>
        <w:tab/>
        <w:t>Introduction</w:t>
      </w:r>
    </w:p>
    <w:p>
      <w:pPr>
        <w:pStyle w:val="TH"/>
        <w:overflowPunct w:val="false"/>
        <w:autoSpaceDE w:val="false"/>
        <w:textAlignment w:val="baseline"/>
        <w:rPr/>
      </w:pPr>
      <w:r>
        <w:rPr>
          <w:rFonts w:eastAsia="MS Mincho;ＭＳ 明朝"/>
        </w:rPr>
        <w:t>Table 4.3.2.1-1: Operations of the Nnwdaf_Analytic</w:t>
      </w:r>
      <w:r>
        <w:rPr/>
        <w:t>sInfo Service</w:t>
      </w:r>
    </w:p>
    <w:tbl>
      <w:tblPr>
        <w:tblW w:w="9613" w:type="dxa"/>
        <w:jc w:val="left"/>
        <w:tblInd w:w="-122" w:type="dxa"/>
        <w:tblLayout w:type="fixed"/>
        <w:tblCellMar>
          <w:top w:w="0" w:type="dxa"/>
          <w:left w:w="115" w:type="dxa"/>
          <w:bottom w:w="0" w:type="dxa"/>
          <w:right w:w="115" w:type="dxa"/>
        </w:tblCellMar>
      </w:tblPr>
      <w:tblGrid>
        <w:gridCol w:w="3234"/>
        <w:gridCol w:w="4394"/>
        <w:gridCol w:w="1985"/>
      </w:tblGrid>
      <w:tr>
        <w:trPr>
          <w:tblHeader w:val="true"/>
          <w:cantSplit w:val="true"/>
        </w:trPr>
        <w:tc>
          <w:tcPr>
            <w:tcW w:w="3234" w:type="dxa"/>
            <w:tcBorders>
              <w:top w:val="single" w:sz="6" w:space="0" w:color="000000"/>
              <w:left w:val="single" w:sz="6" w:space="0" w:color="000000"/>
              <w:bottom w:val="single" w:sz="6" w:space="0" w:color="000000"/>
              <w:right w:val="single" w:sz="6" w:space="0" w:color="000000"/>
            </w:tcBorders>
            <w:shd w:fill="C0C0C0" w:val="clear"/>
          </w:tcPr>
          <w:p>
            <w:pPr>
              <w:pStyle w:val="TAH"/>
              <w:rPr/>
            </w:pPr>
            <w:r>
              <w:rPr/>
              <w:t>Service operation name</w:t>
            </w:r>
          </w:p>
        </w:tc>
        <w:tc>
          <w:tcPr>
            <w:tcW w:w="4394" w:type="dxa"/>
            <w:tcBorders>
              <w:top w:val="single" w:sz="6" w:space="0" w:color="000000"/>
              <w:left w:val="single" w:sz="6" w:space="0" w:color="000000"/>
              <w:bottom w:val="single" w:sz="6" w:space="0" w:color="000000"/>
              <w:right w:val="single" w:sz="6" w:space="0" w:color="000000"/>
            </w:tcBorders>
            <w:shd w:fill="C0C0C0" w:val="clear"/>
          </w:tcPr>
          <w:p>
            <w:pPr>
              <w:pStyle w:val="TAH"/>
              <w:rPr/>
            </w:pPr>
            <w:r>
              <w:rPr/>
              <w:t>Description</w:t>
            </w:r>
          </w:p>
        </w:tc>
        <w:tc>
          <w:tcPr>
            <w:tcW w:w="1985" w:type="dxa"/>
            <w:tcBorders>
              <w:top w:val="single" w:sz="6" w:space="0" w:color="000000"/>
              <w:left w:val="single" w:sz="6" w:space="0" w:color="000000"/>
              <w:bottom w:val="single" w:sz="6" w:space="0" w:color="000000"/>
              <w:right w:val="single" w:sz="6" w:space="0" w:color="000000"/>
            </w:tcBorders>
            <w:shd w:fill="C0C0C0" w:val="clear"/>
          </w:tcPr>
          <w:p>
            <w:pPr>
              <w:pStyle w:val="TAH"/>
              <w:rPr/>
            </w:pPr>
            <w:r>
              <w:rPr/>
              <w:t>Initiated by</w:t>
            </w:r>
          </w:p>
        </w:tc>
      </w:tr>
      <w:tr>
        <w:trPr>
          <w:cantSplit w:val="true"/>
        </w:trPr>
        <w:tc>
          <w:tcPr>
            <w:tcW w:w="3234" w:type="dxa"/>
            <w:tcBorders>
              <w:top w:val="single" w:sz="6" w:space="0" w:color="000000"/>
              <w:left w:val="single" w:sz="6" w:space="0" w:color="000000"/>
              <w:bottom w:val="single" w:sz="6" w:space="0" w:color="000000"/>
              <w:right w:val="single" w:sz="6" w:space="0" w:color="000000"/>
            </w:tcBorders>
          </w:tcPr>
          <w:p>
            <w:pPr>
              <w:pStyle w:val="TAL"/>
              <w:rPr/>
            </w:pPr>
            <w:r>
              <w:rPr/>
              <w:t>Nnwdaf_AnalyticsInfo_Request</w:t>
            </w:r>
          </w:p>
        </w:tc>
        <w:tc>
          <w:tcPr>
            <w:tcW w:w="4394" w:type="dxa"/>
            <w:tcBorders>
              <w:top w:val="single" w:sz="6" w:space="0" w:color="000000"/>
              <w:left w:val="single" w:sz="6" w:space="0" w:color="000000"/>
              <w:bottom w:val="single" w:sz="6" w:space="0" w:color="000000"/>
              <w:right w:val="single" w:sz="6" w:space="0" w:color="000000"/>
            </w:tcBorders>
          </w:tcPr>
          <w:p>
            <w:pPr>
              <w:pStyle w:val="TAL"/>
              <w:rPr/>
            </w:pPr>
            <w:r>
              <w:rPr/>
              <w:t>This service operation is used by an NF to request and get specific analytics from NWDAF.</w:t>
            </w:r>
          </w:p>
        </w:tc>
        <w:tc>
          <w:tcPr>
            <w:tcW w:w="1985" w:type="dxa"/>
            <w:tcBorders>
              <w:top w:val="single" w:sz="6" w:space="0" w:color="000000"/>
              <w:left w:val="single" w:sz="6" w:space="0" w:color="000000"/>
              <w:bottom w:val="single" w:sz="6" w:space="0" w:color="000000"/>
              <w:right w:val="single" w:sz="6" w:space="0" w:color="000000"/>
            </w:tcBorders>
          </w:tcPr>
          <w:p>
            <w:pPr>
              <w:pStyle w:val="TAL"/>
              <w:rPr/>
            </w:pPr>
            <w:r>
              <w:rPr/>
              <w:t>NF consumer (PCF, NSSF, AMF, SMF, NEF, AF, OAM)</w:t>
            </w:r>
          </w:p>
        </w:tc>
      </w:tr>
    </w:tbl>
    <w:p>
      <w:pPr>
        <w:pStyle w:val="Normal"/>
        <w:rPr/>
      </w:pPr>
      <w:r>
        <w:rPr/>
      </w:r>
    </w:p>
    <w:p>
      <w:pPr>
        <w:pStyle w:val="Heading4"/>
        <w:ind w:left="1418" w:hanging="1418"/>
        <w:rPr/>
      </w:pPr>
      <w:bookmarkStart w:id="46" w:name="__RefHeading___Toc129287339"/>
      <w:bookmarkEnd w:id="46"/>
      <w:r>
        <w:rPr/>
        <w:t>4.3.2.2</w:t>
        <w:tab/>
        <w:t>Nnwdaf_AnalyticsInfo_Request service operation</w:t>
      </w:r>
    </w:p>
    <w:p>
      <w:pPr>
        <w:pStyle w:val="Heading5"/>
        <w:ind w:left="1701" w:hanging="1701"/>
        <w:rPr/>
      </w:pPr>
      <w:bookmarkStart w:id="47" w:name="__RefHeading___Toc129287340"/>
      <w:bookmarkEnd w:id="47"/>
      <w:r>
        <w:rPr/>
        <w:t>4.3.2.2.1</w:t>
        <w:tab/>
        <w:t>General</w:t>
      </w:r>
    </w:p>
    <w:p>
      <w:pPr>
        <w:pStyle w:val="Normal"/>
        <w:rPr/>
      </w:pPr>
      <w:r>
        <w:rPr/>
        <w:t>The</w:t>
      </w:r>
      <w:r>
        <w:rPr>
          <w:rFonts w:eastAsia="Batang;바탕"/>
        </w:rPr>
        <w:t xml:space="preserve"> </w:t>
      </w:r>
      <w:r>
        <w:rPr/>
        <w:t>Nnwdaf_AnalyticsInfo_Request service operation is used by an NF service consumer to request and get specific analytics information from the NWDAF.</w:t>
      </w:r>
    </w:p>
    <w:p>
      <w:pPr>
        <w:pStyle w:val="Heading5"/>
        <w:ind w:left="1701" w:hanging="1701"/>
        <w:rPr/>
      </w:pPr>
      <w:bookmarkStart w:id="48" w:name="__RefHeading___Toc129287341"/>
      <w:bookmarkEnd w:id="48"/>
      <w:r>
        <w:rPr/>
        <w:t>4.3.2.2.2</w:t>
        <w:tab/>
        <w:t>Request and get from NWDAF Analytics information</w:t>
      </w:r>
    </w:p>
    <w:p>
      <w:pPr>
        <w:pStyle w:val="Normal"/>
        <w:rPr/>
      </w:pPr>
      <w:r>
        <w:rPr>
          <w:rFonts w:eastAsia="DengXian;DengXian"/>
        </w:rPr>
        <w:t>Figure 4.3.2.2.2-1 shows a scenario where the NF service consumer (e.g. PCF) sends a request to the NWDAF to request and get from NWDAF analytics information (</w:t>
      </w:r>
      <w:r>
        <w:rPr>
          <w:rFonts w:eastAsia="DengXian;DengXian"/>
          <w:lang w:val="en-US" w:eastAsia="zh-CN"/>
        </w:rPr>
        <w:t xml:space="preserve">as shown in </w:t>
      </w:r>
      <w:r>
        <w:rPr>
          <w:rFonts w:eastAsia="DengXian;DengXian"/>
        </w:rPr>
        <w:t>3GPP TS 23.288 [17]).</w:t>
      </w:r>
    </w:p>
    <w:p>
      <w:pPr>
        <w:pStyle w:val="TH"/>
        <w:rPr/>
      </w:pPr>
      <w:r>
        <w:rPr/>
        <w:object w:dxaOrig="5909" w:dyaOrig="1611">
          <v:shapetype id="_x0000_tole_rId16" coordsize="21600,21600" o:spt="ole_rId1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 type="_x0000_tole_rId16" style="width:434.6pt;height:118.75pt" filled="f" o:ole="">
            <v:imagedata r:id="rId17" o:title=""/>
          </v:shape>
          <o:OLEObject Type="Embed" ProgID="" ShapeID="ole_rId16" DrawAspect="Content" ObjectID="_1006342315" r:id="rId16"/>
        </w:object>
      </w:r>
    </w:p>
    <w:p>
      <w:pPr>
        <w:pStyle w:val="TF"/>
        <w:rPr/>
      </w:pPr>
      <w:r>
        <w:rPr/>
        <w:t>Figure 4.3.2.2.2-1: Requesting a NWDAF Analytics information</w:t>
      </w:r>
    </w:p>
    <w:p>
      <w:pPr>
        <w:pStyle w:val="Normal"/>
        <w:rPr/>
      </w:pPr>
      <w:r>
        <w:rPr>
          <w:rFonts w:eastAsia="DengXian;DengXian"/>
        </w:rPr>
        <w:t>The NF service consumer (e.g. PCF) shall invoke the</w:t>
      </w:r>
      <w:r>
        <w:rPr>
          <w:rFonts w:eastAsia="Batang;바탕"/>
        </w:rPr>
        <w:t xml:space="preserve"> </w:t>
      </w:r>
      <w:r>
        <w:rPr>
          <w:rFonts w:eastAsia="DengXian;DengXian"/>
        </w:rPr>
        <w:t>Nnwdaf_AnalyticsInfo_Request service operation when requesting the NWDAF analytics information. The NF service consumer shall send an HTTP GET request on the resource URI "{apiRoot}/nnwdaf-analyticsinfo/v1/analytics" representing the "NWDAF Analytics" (as shown in figure 4.3.2.2.2-1, step 1), to request analytics data according to the query parameter value of the "event-id"</w:t>
      </w:r>
      <w:r>
        <w:rPr/>
        <w:t xml:space="preserve"> </w:t>
      </w:r>
      <w:r>
        <w:rPr>
          <w:rFonts w:eastAsia="DengXian;DengXian"/>
        </w:rPr>
        <w:t>attribute. In addition, the following information may be provided:</w:t>
      </w:r>
    </w:p>
    <w:p>
      <w:pPr>
        <w:pStyle w:val="B1"/>
        <w:rPr/>
      </w:pPr>
      <w:r>
        <w:rPr/>
        <w:t>-</w:t>
        <w:tab/>
        <w:t>common reporting requirement in the "ana-req" attribute as follows:</w:t>
      </w:r>
    </w:p>
    <w:p>
      <w:pPr>
        <w:pStyle w:val="B2"/>
        <w:rPr/>
      </w:pPr>
      <w:r>
        <w:rPr/>
        <w:t>1)</w:t>
        <w:tab/>
        <w:t xml:space="preserve">identification of time window </w:t>
      </w:r>
      <w:r>
        <w:rPr>
          <w:lang w:eastAsia="zh-CN"/>
        </w:rPr>
        <w:t xml:space="preserve">for the requested </w:t>
      </w:r>
      <w:r>
        <w:rPr>
          <w:rFonts w:eastAsia="DengXian;DengXian"/>
        </w:rPr>
        <w:t>analytics data</w:t>
      </w:r>
      <w:r>
        <w:rPr/>
        <w:t xml:space="preserve"> via identification of date-time(s) in the "startTs" and "endTs" attributes;</w:t>
      </w:r>
    </w:p>
    <w:p>
      <w:pPr>
        <w:pStyle w:val="B2"/>
        <w:rPr/>
      </w:pPr>
      <w:r>
        <w:rPr/>
        <w:t>2)</w:t>
        <w:tab/>
        <w:t xml:space="preserve">preferred level of accuracy of the analytics in "accuracy" attribute; </w:t>
      </w:r>
    </w:p>
    <w:p>
      <w:pPr>
        <w:pStyle w:val="B2"/>
        <w:rPr/>
      </w:pPr>
      <w:r>
        <w:rPr/>
        <w:t>3)</w:t>
        <w:tab/>
        <w:t xml:space="preserve">percentage of sampling among impacted UEs in the "sampRatio" attribute; </w:t>
      </w:r>
    </w:p>
    <w:p>
      <w:pPr>
        <w:pStyle w:val="B2"/>
        <w:rPr/>
      </w:pPr>
      <w:r>
        <w:rPr/>
        <w:t>4)</w:t>
        <w:tab/>
        <w:t>maximum number of objects in the "maxObjectNbr" attribute;</w:t>
      </w:r>
    </w:p>
    <w:p>
      <w:pPr>
        <w:pStyle w:val="B2"/>
        <w:rPr/>
      </w:pPr>
      <w:r>
        <w:rPr/>
        <w:t>5)</w:t>
        <w:tab/>
        <w:t>maximum number of SUPIs expected for an analytics report in the "maxSupiNbr" attribute; and/or</w:t>
      </w:r>
    </w:p>
    <w:p>
      <w:pPr>
        <w:pStyle w:val="B2"/>
        <w:rPr/>
      </w:pPr>
      <w:r>
        <w:rPr/>
        <w:t xml:space="preserve">6) </w:t>
        <w:tab/>
        <w:t>identification of time when analytics information is needed in the "timeAnaNeeded" atribute.</w:t>
      </w:r>
    </w:p>
    <w:p>
      <w:pPr>
        <w:pStyle w:val="Normal"/>
        <w:rPr>
          <w:rFonts w:eastAsia="DengXian;DengXian"/>
        </w:rPr>
      </w:pPr>
      <w:r>
        <w:rPr/>
        <w:t>For different event types:</w:t>
      </w:r>
    </w:p>
    <w:p>
      <w:pPr>
        <w:pStyle w:val="B1"/>
        <w:rPr/>
      </w:pPr>
      <w:r>
        <w:rPr/>
        <w:t>-</w:t>
        <w:tab/>
        <w:t>if the event is "LOAD_LEVEL_INFORMATION", it shall provide the event specific filter information within "event-filter" attribute including identification(s) of the network slice via:</w:t>
      </w:r>
    </w:p>
    <w:p>
      <w:pPr>
        <w:pStyle w:val="B2"/>
        <w:rPr/>
      </w:pPr>
      <w:r>
        <w:rPr/>
        <w:t>1)</w:t>
        <w:tab/>
        <w:t>identification of network slice(s) in the "snssais" attribute; or</w:t>
      </w:r>
    </w:p>
    <w:p>
      <w:pPr>
        <w:pStyle w:val="B2"/>
        <w:rPr/>
      </w:pPr>
      <w:r>
        <w:rPr/>
        <w:t>2)</w:t>
        <w:tab/>
        <w:t xml:space="preserve">any slices indication in the "anySlice" attribute. </w:t>
      </w:r>
    </w:p>
    <w:p>
      <w:pPr>
        <w:pStyle w:val="B1"/>
        <w:rPr/>
      </w:pPr>
      <w:r>
        <w:rPr/>
        <w:t>-</w:t>
        <w:tab/>
        <w:t>if the feature "</w:t>
      </w:r>
      <w:r>
        <w:rPr>
          <w:lang w:eastAsia="zh-CN"/>
        </w:rPr>
        <w:t>NsiLoad</w:t>
      </w:r>
      <w:r>
        <w:rPr/>
        <w:t>" is supported and the event is "</w:t>
      </w:r>
      <w:r>
        <w:rPr>
          <w:lang w:eastAsia="zh-CN"/>
        </w:rPr>
        <w:t>NSI_LOAD_LEVEL</w:t>
      </w:r>
      <w:r>
        <w:rPr/>
        <w:t>", it shall provide the event specific filter information within "event-filter" attribute including identification(s) of the network slice via:</w:t>
      </w:r>
    </w:p>
    <w:p>
      <w:pPr>
        <w:pStyle w:val="B2"/>
        <w:rPr/>
      </w:pPr>
      <w:r>
        <w:rPr/>
        <w:t>1)</w:t>
        <w:tab/>
        <w:t>identification of network slice(s) and the optionally associated instance(s) if available in the "nsiIdInfos" attribute; or</w:t>
      </w:r>
    </w:p>
    <w:p>
      <w:pPr>
        <w:pStyle w:val="B2"/>
        <w:rPr/>
      </w:pPr>
      <w:r>
        <w:rPr/>
        <w:t>2)</w:t>
        <w:tab/>
        <w:t>any slices indication in the "anySlice" attribute.</w:t>
      </w:r>
    </w:p>
    <w:p>
      <w:pPr>
        <w:pStyle w:val="NO"/>
        <w:rPr/>
      </w:pPr>
      <w:r>
        <w:rPr/>
        <w:t>NOTE</w:t>
      </w:r>
      <w:r>
        <w:rPr>
          <w:rFonts w:eastAsia="DengXian;DengXian"/>
        </w:rPr>
        <w:t> 1</w:t>
      </w:r>
      <w:r>
        <w:rPr/>
        <w:t>:</w:t>
        <w:tab/>
        <w:tab/>
        <w:t>The network slice instance of a PDU session is not available in the PCF.</w:t>
      </w:r>
    </w:p>
    <w:p>
      <w:pPr>
        <w:pStyle w:val="B1"/>
        <w:rPr/>
      </w:pPr>
      <w:r>
        <w:rPr/>
        <w:t>-</w:t>
        <w:tab/>
        <w:t>if the feature "NfLoad" is supported and the event is "NF_LOAD", it shall provide:</w:t>
      </w:r>
    </w:p>
    <w:p>
      <w:pPr>
        <w:pStyle w:val="B2"/>
        <w:rPr/>
      </w:pPr>
      <w:r>
        <w:rPr/>
        <w:t>1)</w:t>
        <w:tab/>
        <w:t>identification of target UE(s) to which the subscription applies by "supis" or "anyUe" in the "tgt-ue" attribute; and</w:t>
      </w:r>
    </w:p>
    <w:p>
      <w:pPr>
        <w:pStyle w:val="B2"/>
        <w:rPr/>
      </w:pPr>
      <w:r>
        <w:rPr/>
        <w:t>the "event-filter" attribute may provide:</w:t>
      </w:r>
    </w:p>
    <w:p>
      <w:pPr>
        <w:pStyle w:val="B3"/>
        <w:rPr/>
      </w:pPr>
      <w:r>
        <w:rPr/>
        <w:t>a)</w:t>
        <w:tab/>
        <w:t>either list of NF instance IDs in the "nfInstanceIds" attribute or list of NF set IDs in the "nfSetIds" attribute if the identification of target UE(s) applies to all UEs;</w:t>
      </w:r>
    </w:p>
    <w:p>
      <w:pPr>
        <w:pStyle w:val="B3"/>
        <w:rPr/>
      </w:pPr>
      <w:r>
        <w:rPr/>
        <w:t>b)</w:t>
        <w:tab/>
        <w:t>list of NF instance types in the "nfTypes" attribute; and/or</w:t>
      </w:r>
    </w:p>
    <w:p>
      <w:pPr>
        <w:pStyle w:val="B3"/>
        <w:rPr/>
      </w:pPr>
      <w:r>
        <w:rPr/>
        <w:t>c)</w:t>
        <w:tab/>
        <w:t>identification of network slice(s) in the "snssais" attribute;</w:t>
      </w:r>
    </w:p>
    <w:p>
      <w:pPr>
        <w:pStyle w:val="B1"/>
        <w:rPr/>
      </w:pPr>
      <w:r>
        <w:rPr/>
        <w:t>-</w:t>
        <w:tab/>
        <w:t>if the feature "UeMobility" is supported and the event is "UE_MOBILITY", it shall provide:</w:t>
      </w:r>
    </w:p>
    <w:p>
      <w:pPr>
        <w:pStyle w:val="B2"/>
        <w:rPr/>
      </w:pPr>
      <w:r>
        <w:rPr/>
        <w:t>1)</w:t>
        <w:tab/>
        <w:t>identification of target UE(s) to which the subscription applies by "supis" or "intGroupIds" attribute in the "tgt-ue" attribute;</w:t>
      </w:r>
    </w:p>
    <w:p>
      <w:pPr>
        <w:pStyle w:val="B2"/>
        <w:rPr/>
      </w:pPr>
      <w:r>
        <w:rPr/>
        <w:t>and may provide:</w:t>
      </w:r>
    </w:p>
    <w:p>
      <w:pPr>
        <w:pStyle w:val="B2"/>
        <w:rPr/>
      </w:pPr>
      <w:r>
        <w:rPr/>
        <w:t>1)</w:t>
        <w:tab/>
        <w:t>event specific filter information in the "event-filter" attribute:</w:t>
      </w:r>
    </w:p>
    <w:p>
      <w:pPr>
        <w:pStyle w:val="B3"/>
        <w:rPr/>
      </w:pPr>
      <w:r>
        <w:rPr/>
        <w:t>a)</w:t>
        <w:tab/>
        <w:t>identification of network area to which the subscription applies via identification of network area by "networkArea" attribute;</w:t>
      </w:r>
    </w:p>
    <w:p>
      <w:pPr>
        <w:pStyle w:val="B1"/>
        <w:rPr/>
      </w:pPr>
      <w:r>
        <w:rPr/>
        <w:t>-</w:t>
        <w:tab/>
        <w:t>if the feature "UeCommunication" is supported and the event is "UE_COMM", it shall provide:</w:t>
      </w:r>
    </w:p>
    <w:p>
      <w:pPr>
        <w:pStyle w:val="B2"/>
        <w:rPr/>
      </w:pPr>
      <w:r>
        <w:rPr/>
        <w:t>1)</w:t>
        <w:tab/>
        <w:t>identification of target UE(s) to which the subscription applies by "supis" or "intGroupIds" attribute in the "tgt-ue" attribute;</w:t>
      </w:r>
    </w:p>
    <w:p>
      <w:pPr>
        <w:pStyle w:val="B2"/>
        <w:rPr/>
      </w:pPr>
      <w:r>
        <w:rPr/>
        <w:t>and may provide:</w:t>
      </w:r>
    </w:p>
    <w:p>
      <w:pPr>
        <w:pStyle w:val="B2"/>
        <w:rPr/>
      </w:pPr>
      <w:r>
        <w:rPr/>
        <w:t>1)</w:t>
        <w:tab/>
        <w:t>event specific filter information in the "event-filter" attribute:</w:t>
      </w:r>
    </w:p>
    <w:p>
      <w:pPr>
        <w:pStyle w:val="B3"/>
        <w:rPr/>
      </w:pPr>
      <w:r>
        <w:rPr/>
        <w:t>a)</w:t>
        <w:tab/>
        <w:t>identification of the application as "appIds" attribute;</w:t>
      </w:r>
    </w:p>
    <w:p>
      <w:pPr>
        <w:pStyle w:val="B3"/>
        <w:rPr/>
      </w:pPr>
      <w:r>
        <w:rPr/>
        <w:t>b)</w:t>
        <w:tab/>
        <w:t>identification of network area to which the subscription applies via identification of network area by "networkArea" attribute;</w:t>
      </w:r>
    </w:p>
    <w:p>
      <w:pPr>
        <w:pStyle w:val="B3"/>
        <w:rPr/>
      </w:pPr>
      <w:r>
        <w:rPr/>
        <w:t>c)</w:t>
        <w:tab/>
        <w:t xml:space="preserve">identification of DNN in the "dnns" attribute; and </w:t>
      </w:r>
    </w:p>
    <w:p>
      <w:pPr>
        <w:pStyle w:val="B3"/>
        <w:rPr/>
      </w:pPr>
      <w:r>
        <w:rPr/>
        <w:t>d)</w:t>
        <w:tab/>
        <w:t>identification of  network slice(s) in the "snssais" attribute;</w:t>
      </w:r>
    </w:p>
    <w:p>
      <w:pPr>
        <w:pStyle w:val="B1"/>
        <w:rPr/>
      </w:pPr>
      <w:r>
        <w:rPr/>
        <w:t>-</w:t>
        <w:tab/>
        <w:t>if the feature "NetworkPerformance" is supported and the event is "NETWORK_PERFORMANCE", it shall provide:</w:t>
      </w:r>
    </w:p>
    <w:p>
      <w:pPr>
        <w:pStyle w:val="B2"/>
        <w:rPr/>
      </w:pPr>
      <w:r>
        <w:rPr/>
        <w:t>1)</w:t>
        <w:tab/>
        <w:t>identification of target UE(s) to which the subscription applies by "supis", "intGroupIds" or "anyUe" attribute in the "tgt-ue" attribute; and</w:t>
      </w:r>
    </w:p>
    <w:p>
      <w:pPr>
        <w:pStyle w:val="B2"/>
        <w:rPr/>
      </w:pPr>
      <w:r>
        <w:rPr/>
        <w:t>2)</w:t>
        <w:tab/>
        <w:t>event specific filter information in the "event-filter" attribute which shall provide:</w:t>
      </w:r>
    </w:p>
    <w:p>
      <w:pPr>
        <w:pStyle w:val="B3"/>
        <w:rPr/>
      </w:pPr>
      <w:r>
        <w:rPr/>
        <w:t>a)</w:t>
        <w:tab/>
        <w:t>the network performance types via "nwPerfTypes" attribute; and</w:t>
      </w:r>
    </w:p>
    <w:p>
      <w:pPr>
        <w:pStyle w:val="B2"/>
        <w:rPr/>
      </w:pPr>
      <w:r>
        <w:rPr/>
        <w:t>the "event-filter" attribute may provide:</w:t>
      </w:r>
    </w:p>
    <w:p>
      <w:pPr>
        <w:pStyle w:val="B3"/>
        <w:rPr/>
      </w:pPr>
      <w:r>
        <w:rPr/>
        <w:t>a)</w:t>
        <w:tab/>
        <w:t>identification of network area to which the subscription applies via identification of network area by "networkArea" attribute (mandatory if "anyUe" attribute is set to true).</w:t>
      </w:r>
    </w:p>
    <w:p>
      <w:pPr>
        <w:pStyle w:val="B1"/>
        <w:rPr/>
      </w:pPr>
      <w:r>
        <w:rPr/>
        <w:t>-</w:t>
        <w:tab/>
        <w:t>if the feature "ServiceExperience" is supported and the event is "</w:t>
      </w:r>
      <w:r>
        <w:rPr>
          <w:lang w:val="en-US" w:eastAsia="en-US"/>
        </w:rPr>
        <w:t>SERVICE_EXPERIENCE</w:t>
      </w:r>
      <w:r>
        <w:rPr/>
        <w:t>", it shall provide:</w:t>
      </w:r>
    </w:p>
    <w:p>
      <w:pPr>
        <w:pStyle w:val="B2"/>
        <w:rPr/>
      </w:pPr>
      <w:r>
        <w:rPr/>
        <w:t>1)</w:t>
        <w:tab/>
        <w:t>identification of target UE(s) to which the subscription applies by "supis", "intGroupIds" or "anyUe" attribute in the "tgt-ue" attribute;</w:t>
      </w:r>
    </w:p>
    <w:p>
      <w:pPr>
        <w:pStyle w:val="B2"/>
        <w:rPr/>
      </w:pPr>
      <w:r>
        <w:rPr/>
        <w:t>2)</w:t>
        <w:tab/>
        <w:t>event specific filter information in the "event-filter" attribute which shall provide:</w:t>
      </w:r>
    </w:p>
    <w:p>
      <w:pPr>
        <w:pStyle w:val="B3"/>
        <w:rPr/>
      </w:pPr>
      <w:r>
        <w:rPr/>
        <w:t>a)</w:t>
        <w:tab/>
        <w:t xml:space="preserve">any slices indication in the "anySlice" attribute or identification of network slice(s) together with the optionally associated network slice instance(s) if available, via the "nsiIdInfos" attribute; and </w:t>
      </w:r>
    </w:p>
    <w:p>
      <w:pPr>
        <w:pStyle w:val="NO"/>
        <w:rPr/>
      </w:pPr>
      <w:r>
        <w:rPr/>
        <w:t>NOTE</w:t>
      </w:r>
      <w:r>
        <w:rPr>
          <w:rFonts w:eastAsia="DengXian;DengXian"/>
        </w:rPr>
        <w:t> 2</w:t>
      </w:r>
      <w:r>
        <w:rPr/>
        <w:t>:</w:t>
        <w:tab/>
        <w:tab/>
        <w:tab/>
        <w:t>The network slice instance of a PDU session is not available in the PCF.</w:t>
      </w:r>
    </w:p>
    <w:p>
      <w:pPr>
        <w:pStyle w:val="B2"/>
        <w:rPr/>
      </w:pPr>
      <w:r>
        <w:rPr>
          <w:lang w:eastAsia="zh-CN"/>
        </w:rPr>
        <w:t>t</w:t>
      </w:r>
      <w:r>
        <w:rPr>
          <w:lang w:eastAsia="zh-CN"/>
        </w:rPr>
        <w:t xml:space="preserve">he </w:t>
      </w:r>
      <w:r>
        <w:rPr/>
        <w:t>"event-filter" attribute may provide:</w:t>
      </w:r>
    </w:p>
    <w:p>
      <w:pPr>
        <w:pStyle w:val="B3"/>
        <w:rPr/>
      </w:pPr>
      <w:r>
        <w:rPr/>
        <w:t>a)</w:t>
        <w:tab/>
        <w:t>identification of application(s) to which the subscription applies via "appIds" attribute;</w:t>
      </w:r>
    </w:p>
    <w:p>
      <w:pPr>
        <w:pStyle w:val="B3"/>
        <w:rPr/>
      </w:pPr>
      <w:r>
        <w:rPr/>
        <w:t>b)</w:t>
        <w:tab/>
        <w:t xml:space="preserve">identification of DNN via identification of Dnn(s) by "dnns" attribute; </w:t>
      </w:r>
    </w:p>
    <w:p>
      <w:pPr>
        <w:pStyle w:val="B3"/>
        <w:rPr/>
      </w:pPr>
      <w:r>
        <w:rPr/>
        <w:t>c)</w:t>
        <w:tab/>
        <w:t>identification of user plane accesses to one or more DN(s) where applications are deployed via "dnais" attribute;</w:t>
      </w:r>
    </w:p>
    <w:p>
      <w:pPr>
        <w:pStyle w:val="B3"/>
        <w:rPr/>
      </w:pPr>
      <w:r>
        <w:rPr/>
        <w:t>d)</w:t>
        <w:tab/>
        <w:t>identification of network area to which the subscription applies via identification of network area by "networkArea" attribute (mandatory if "anyUe" attribute is set to true);</w:t>
      </w:r>
    </w:p>
    <w:p>
      <w:pPr>
        <w:pStyle w:val="B3"/>
        <w:rPr/>
      </w:pPr>
      <w:r>
        <w:rPr/>
        <w:t>e)</w:t>
        <w:tab/>
        <w:t>if "appIds" attribute is provided, the bandwidth requirement of each application by "bwRequs" attribute.</w:t>
      </w:r>
    </w:p>
    <w:p>
      <w:pPr>
        <w:pStyle w:val="B1"/>
        <w:rPr/>
      </w:pPr>
      <w:r>
        <w:rPr/>
        <w:t>-</w:t>
        <w:tab/>
        <w:t>if the feature "QoSSustainability" is supported and the event is "</w:t>
      </w:r>
      <w:r>
        <w:rPr>
          <w:lang w:val="en-US" w:eastAsia="en-US"/>
        </w:rPr>
        <w:t>QOS_SUSTAINABILITY</w:t>
      </w:r>
      <w:r>
        <w:rPr/>
        <w:t>", it shall provide:</w:t>
      </w:r>
    </w:p>
    <w:p>
      <w:pPr>
        <w:pStyle w:val="B2"/>
        <w:rPr/>
      </w:pPr>
      <w:r>
        <w:rPr/>
        <w:t>1)</w:t>
        <w:tab/>
        <w:t>event specific filter information in the "event-filter" attribute which shall provide:</w:t>
      </w:r>
    </w:p>
    <w:p>
      <w:pPr>
        <w:pStyle w:val="B3"/>
        <w:rPr>
          <w:lang w:eastAsia="zh-CN"/>
        </w:rPr>
      </w:pPr>
      <w:r>
        <w:rPr/>
        <w:t>a)</w:t>
        <w:tab/>
        <w:t>identification of network area to which the subscription applies via identification of network area by "networkArea" attribute</w:t>
      </w:r>
      <w:r>
        <w:rPr>
          <w:lang w:eastAsia="zh-CN"/>
        </w:rPr>
        <w:t>;</w:t>
      </w:r>
      <w:r>
        <w:rPr/>
        <w:t xml:space="preserve"> </w:t>
      </w:r>
    </w:p>
    <w:p>
      <w:pPr>
        <w:pStyle w:val="B3"/>
        <w:rPr/>
      </w:pPr>
      <w:r>
        <w:rPr>
          <w:lang w:eastAsia="zh-CN"/>
        </w:rPr>
        <w:t>b)</w:t>
        <w:tab/>
        <w:t>QoS requirements via "qosRequ" attribute;</w:t>
      </w:r>
      <w:r>
        <w:rPr/>
        <w:t xml:space="preserve"> </w:t>
      </w:r>
      <w:r>
        <w:rPr>
          <w:lang w:eastAsia="zh-CN"/>
        </w:rPr>
        <w:t>and</w:t>
      </w:r>
    </w:p>
    <w:p>
      <w:pPr>
        <w:pStyle w:val="B2"/>
        <w:rPr/>
      </w:pPr>
      <w:r>
        <w:rPr>
          <w:lang w:eastAsia="zh-CN"/>
        </w:rPr>
        <w:t>2)</w:t>
        <w:tab/>
        <w:t>identification of target UE(s) to which the subscription applies by "anyUe" in the "tgt-ue" attribute;</w:t>
      </w:r>
    </w:p>
    <w:p>
      <w:pPr>
        <w:pStyle w:val="B2"/>
        <w:rPr/>
      </w:pPr>
      <w:r>
        <w:rPr/>
        <w:t>the "event-filter" attribute may provide:</w:t>
      </w:r>
    </w:p>
    <w:p>
      <w:pPr>
        <w:pStyle w:val="B3"/>
        <w:rPr/>
      </w:pPr>
      <w:r>
        <w:rPr/>
        <w:t>a)</w:t>
        <w:tab/>
        <w:t>identification of network slice(s) by "snssais" attribute;</w:t>
      </w:r>
    </w:p>
    <w:p>
      <w:pPr>
        <w:pStyle w:val="B1"/>
        <w:rPr/>
      </w:pPr>
      <w:r>
        <w:rPr/>
        <w:t>-</w:t>
        <w:tab/>
        <w:t>if the feature "AbnormalBehaviour" is supported and the event is "ABNORMAL_BEHAVIOUR", it shall provide:</w:t>
      </w:r>
    </w:p>
    <w:p>
      <w:pPr>
        <w:pStyle w:val="B2"/>
        <w:rPr/>
      </w:pPr>
      <w:r>
        <w:rPr/>
        <w:t>1)</w:t>
        <w:tab/>
        <w:t>identification of target UE(s) to which the subscription applies by "supis", "intGroupIds" or "anyUe" attribute</w:t>
      </w:r>
      <w:r>
        <w:rPr>
          <w:rFonts w:eastAsia="DengXian;DengXian"/>
        </w:rPr>
        <w:t xml:space="preserve"> in the "tgt-ue" attribute; and</w:t>
      </w:r>
    </w:p>
    <w:p>
      <w:pPr>
        <w:pStyle w:val="B2"/>
        <w:rPr/>
      </w:pPr>
      <w:r>
        <w:rPr>
          <w:lang w:val="en-US" w:eastAsia="en-US"/>
        </w:rPr>
        <w:t>2)</w:t>
        <w:tab/>
        <w:t xml:space="preserve">event specific filter information in the "event-filter" attribute which shall provide </w:t>
      </w:r>
    </w:p>
    <w:p>
      <w:pPr>
        <w:pStyle w:val="B3"/>
        <w:rPr/>
      </w:pPr>
      <w:r>
        <w:rPr>
          <w:lang w:val="en-US" w:eastAsia="en-US"/>
        </w:rPr>
        <w:t>a)</w:t>
        <w:tab/>
        <w:t xml:space="preserve">either the expected analytics type via </w:t>
      </w:r>
      <w:r>
        <w:rPr/>
        <w:t xml:space="preserve">"exptAnaType" attribute or </w:t>
      </w:r>
      <w:r>
        <w:rPr>
          <w:lang w:val="en-US" w:eastAsia="en-US"/>
        </w:rPr>
        <w:t xml:space="preserve">a list of exception Ids </w:t>
      </w:r>
      <w:r>
        <w:rPr/>
        <w:t>via "excepIds" attribute.</w:t>
      </w:r>
      <w:r>
        <w:rPr>
          <w:b/>
        </w:rPr>
        <w:t xml:space="preserve"> </w:t>
      </w:r>
      <w:r>
        <w:rPr/>
        <w:t>If the expected analytics type via "exptAnaType" attribute is provided, the NWDAF shall derive the corresponding Exception Ids from the received expected analytics type as follows:</w:t>
      </w:r>
    </w:p>
    <w:p>
      <w:pPr>
        <w:pStyle w:val="B4"/>
        <w:rPr/>
      </w:pPr>
      <w:r>
        <w:rPr/>
        <w:t>-</w:t>
        <w:tab/>
        <w:t>if "exptAnaType" attribute sets to "MOBILITY", the corresponding list of Exception Ids are "UNEXPECTED_UE_LOCATION" "PING_PONG_ACROSS_CELLS", "UNEXPECTED_WAKEUP" and "UNEXPECTED_RADIO_LINK_FAILURES";</w:t>
      </w:r>
    </w:p>
    <w:p>
      <w:pPr>
        <w:pStyle w:val="B4"/>
        <w:rPr/>
      </w:pPr>
      <w:r>
        <w:rPr/>
        <w:t>-</w:t>
        <w:tab/>
        <w:t>if "exptAnaType" attribute sets to "COMMUN", the corresponding list of Exception Ids are "</w:t>
      </w:r>
      <w:r>
        <w:rPr/>
        <w:t>UNEXPECTED_LONG_LIVE_FLOW</w:t>
      </w:r>
      <w:r>
        <w:rPr/>
        <w:t>", "UNEXPECTED_LARGE_RATE_FLOW", "SUSPICION_OF_DDOS_ATTACK", "WRONG_DESTINATION_ADDRESS" adn "TOO_FREQUENT_SERVICE_ACCESS";</w:t>
      </w:r>
    </w:p>
    <w:p>
      <w:pPr>
        <w:pStyle w:val="B4"/>
        <w:rPr/>
      </w:pPr>
      <w:r>
        <w:rPr/>
        <w:t>-</w:t>
        <w:tab/>
        <w:t>if "exptAnaType" attribute sets to "MOBILITY_AND_COMMUN", the corresponding list of Exception Ids includes all above derived exception Ids.</w:t>
      </w:r>
    </w:p>
    <w:p>
      <w:pPr>
        <w:pStyle w:val="Normal"/>
        <w:ind w:left="1134" w:hanging="0"/>
        <w:rPr/>
      </w:pPr>
      <w:r>
        <w:rPr/>
        <w:t xml:space="preserve">The derived list of Exception Ids are used by the NWDAF to notify the NF service consumer when UE's behaviour is exceptional based on one or more Exception Ids within the list. </w:t>
      </w:r>
    </w:p>
    <w:p>
      <w:pPr>
        <w:pStyle w:val="Normal"/>
        <w:ind w:left="1134" w:hanging="0"/>
        <w:rPr/>
      </w:pPr>
      <w:r>
        <w:rPr/>
        <w:t>If the "anyUe" attribute in the "tgt-ue" attribute sets to "true",</w:t>
      </w:r>
    </w:p>
    <w:p>
      <w:pPr>
        <w:pStyle w:val="B4"/>
        <w:rPr/>
      </w:pPr>
      <w:r>
        <w:rPr/>
        <w:t>a)</w:t>
        <w:tab/>
        <w:t>the expected analytics type via the"exptAnaType" attribute or the list of Exception Ids via "excepIds" attribute shall not be requested for both mobility and communication related analytics at the same time.</w:t>
      </w:r>
    </w:p>
    <w:p>
      <w:pPr>
        <w:pStyle w:val="B4"/>
        <w:rPr/>
      </w:pPr>
      <w:r>
        <w:rPr/>
        <w:t>b)</w:t>
        <w:tab/>
        <w:t xml:space="preserve">if the expected analytics type via the"exptAnaType" attribute or the list of Exception Ids via "excepIds" attribute is mobility related, at least one of identification of network area by "networkArea" attribute and identification of network slice(s) by "snssais" attribute should be provided; </w:t>
      </w:r>
    </w:p>
    <w:p>
      <w:pPr>
        <w:pStyle w:val="B4"/>
        <w:rPr/>
      </w:pPr>
      <w:r>
        <w:rPr/>
        <w:t>c)</w:t>
        <w:tab/>
        <w:t>if the expected analytics type via the"exptAnaType" attribute or the list of Exception Ids via "excepIds" attribute is communication related, at least one of identification of network area by "networkArea" attribute, identification of application(s) by "appIds" attribute, identification of DNN(s) in the "dnns" attribute and identification of network slice(s) by "snssais" attribute should be provided;</w:t>
      </w:r>
    </w:p>
    <w:p>
      <w:pPr>
        <w:pStyle w:val="B2"/>
        <w:rPr/>
      </w:pPr>
      <w:r>
        <w:rPr/>
        <w:t>the "event-filter" attribute may provide:</w:t>
      </w:r>
    </w:p>
    <w:p>
      <w:pPr>
        <w:pStyle w:val="B3"/>
        <w:rPr/>
      </w:pPr>
      <w:r>
        <w:rPr>
          <w:lang w:val="en-US" w:eastAsia="en-US"/>
        </w:rPr>
        <w:t>1)</w:t>
        <w:tab/>
      </w:r>
      <w:r>
        <w:rPr/>
        <w:t>expected UE behaviour via "exptUeBehav" attribute</w:t>
      </w:r>
      <w:r>
        <w:rPr>
          <w:lang w:val="en-US" w:eastAsia="en-US"/>
        </w:rPr>
        <w:t>.</w:t>
      </w:r>
    </w:p>
    <w:p>
      <w:pPr>
        <w:pStyle w:val="B1"/>
        <w:rPr/>
      </w:pPr>
      <w:r>
        <w:rPr/>
        <w:t>-</w:t>
        <w:tab/>
        <w:t>if the feature "UserDataCongestion" is supported and the event is "USER_DATA_CONGESTION", it shall provide one of the following attributes:</w:t>
      </w:r>
    </w:p>
    <w:p>
      <w:pPr>
        <w:pStyle w:val="B2"/>
        <w:rPr/>
      </w:pPr>
      <w:r>
        <w:rPr/>
        <w:t>1)</w:t>
        <w:tab/>
      </w:r>
      <w:r>
        <w:rPr>
          <w:lang w:eastAsia="zh-CN"/>
        </w:rPr>
        <w:t xml:space="preserve">identification of target UE(s) via </w:t>
      </w:r>
      <w:r>
        <w:rPr/>
        <w:t>"supis" or "anyUe" attribute within "tgt-ue" attribute;</w:t>
      </w:r>
    </w:p>
    <w:p>
      <w:pPr>
        <w:pStyle w:val="B2"/>
        <w:rPr/>
      </w:pPr>
      <w:r>
        <w:rPr/>
        <w:t xml:space="preserve">and </w:t>
      </w:r>
      <w:r>
        <w:rPr>
          <w:lang w:eastAsia="zh-CN"/>
        </w:rPr>
        <w:t>may provide:</w:t>
      </w:r>
    </w:p>
    <w:p>
      <w:pPr>
        <w:pStyle w:val="B2"/>
        <w:rPr/>
      </w:pPr>
      <w:r>
        <w:rPr>
          <w:lang w:eastAsia="zh-CN"/>
        </w:rPr>
        <w:t>1)</w:t>
        <w:tab/>
      </w:r>
      <w:r>
        <w:rPr/>
        <w:t xml:space="preserve">event specific filter information in </w:t>
      </w:r>
      <w:r>
        <w:rPr>
          <w:lang w:eastAsia="zh-CN"/>
        </w:rPr>
        <w:t>t</w:t>
      </w:r>
      <w:r>
        <w:rPr>
          <w:lang w:eastAsia="zh-CN"/>
        </w:rPr>
        <w:t xml:space="preserve">he </w:t>
      </w:r>
      <w:r>
        <w:rPr/>
        <w:t>"event-filter" attribute which may provide:</w:t>
      </w:r>
    </w:p>
    <w:p>
      <w:pPr>
        <w:pStyle w:val="B3"/>
        <w:rPr/>
      </w:pPr>
      <w:r>
        <w:rPr/>
        <w:t>a</w:t>
      </w:r>
      <w:r>
        <w:rPr>
          <w:lang w:eastAsia="zh-CN"/>
        </w:rPr>
        <w:t>)</w:t>
      </w:r>
      <w:r>
        <w:rPr>
          <w:lang w:eastAsia="zh-CN"/>
        </w:rPr>
        <w:tab/>
      </w:r>
      <w:r>
        <w:rPr>
          <w:lang w:val="en-US" w:eastAsia="en-US"/>
        </w:rPr>
        <w:t>identification of network slice(s) by "snssais" attribute</w:t>
      </w:r>
      <w:r>
        <w:rPr>
          <w:lang w:eastAsia="zh-CN"/>
        </w:rPr>
        <w:t>;</w:t>
      </w:r>
      <w:r>
        <w:rPr/>
        <w:t xml:space="preserve"> and/or</w:t>
      </w:r>
    </w:p>
    <w:p>
      <w:pPr>
        <w:pStyle w:val="B3"/>
        <w:rPr/>
      </w:pPr>
      <w:r>
        <w:rPr/>
        <w:t>b)</w:t>
        <w:tab/>
        <w:t>identification of network area to which the subscription applies via identification of network area by "networkArea" attribute (mandatory if "anyUe" attribute is set to true).</w:t>
      </w:r>
    </w:p>
    <w:p>
      <w:pPr>
        <w:pStyle w:val="Normal"/>
        <w:rPr>
          <w:rFonts w:eastAsia="DengXian;DengXian"/>
        </w:rPr>
      </w:pPr>
      <w:r>
        <w:rPr>
          <w:rFonts w:eastAsia="DengXian;DengXian"/>
        </w:rPr>
        <w:t>Upon the reception of the HTTP GET request, the NWDAF shall:</w:t>
      </w:r>
    </w:p>
    <w:p>
      <w:pPr>
        <w:pStyle w:val="B1"/>
        <w:rPr>
          <w:rFonts w:eastAsia="DengXian;DengXian"/>
        </w:rPr>
      </w:pPr>
      <w:r>
        <w:rPr/>
        <w:t>-</w:t>
        <w:tab/>
        <w:t>analyse the requested analytic data according to the requested event</w:t>
      </w:r>
    </w:p>
    <w:p>
      <w:pPr>
        <w:pStyle w:val="Normal"/>
        <w:rPr/>
      </w:pPr>
      <w:r>
        <w:rPr>
          <w:rFonts w:eastAsia="DengXian;DengXian"/>
        </w:rPr>
        <w:t>If the HTTP request message from the NF service consumer is accepted, the NWDAF shall respond with "200 OK"</w:t>
      </w:r>
      <w:r>
        <w:rPr/>
        <w:t xml:space="preserve"> </w:t>
      </w:r>
      <w:r>
        <w:rPr>
          <w:rFonts w:eastAsia="DengXian;DengXian"/>
        </w:rPr>
        <w:t xml:space="preserve">status code with the </w:t>
      </w:r>
      <w:r>
        <w:rPr/>
        <w:t>message</w:t>
      </w:r>
      <w:r>
        <w:rPr>
          <w:rFonts w:eastAsia="DengXian;DengXian"/>
        </w:rPr>
        <w:t xml:space="preserve"> body containing the analytics with parameters as relevant for the requesting NF service consumer. The AnalyticsData data structure in the response body shall include:</w:t>
      </w:r>
    </w:p>
    <w:p>
      <w:pPr>
        <w:pStyle w:val="B1"/>
        <w:rPr/>
      </w:pPr>
      <w:r>
        <w:rPr/>
        <w:t>-</w:t>
        <w:tab/>
        <w:t>analytics with the corresponding information as described in subclause 4.2.2.4.2.</w:t>
      </w:r>
    </w:p>
    <w:p>
      <w:pPr>
        <w:pStyle w:val="Normal"/>
        <w:rPr/>
      </w:pPr>
      <w:r>
        <w:rPr/>
        <w:t xml:space="preserve">If the request NWDAF Analytics data does not exist, the NWDAF shall respond with "204 No Content". </w:t>
      </w:r>
    </w:p>
    <w:p>
      <w:pPr>
        <w:pStyle w:val="Normal"/>
        <w:rPr/>
      </w:pPr>
      <w:r>
        <w:rPr/>
        <w:t>If the "timeAnaNeeded" attribute within EventReportingRequirement is provided during the request, if the time is reached the consumer does not need to wait for the analytics information any longer, the NWDAF may send an error response to the consumer.</w:t>
      </w:r>
    </w:p>
    <w:p>
      <w:pPr>
        <w:pStyle w:val="Heading1"/>
        <w:ind w:left="1134" w:hanging="1134"/>
        <w:rPr/>
      </w:pPr>
      <w:bookmarkStart w:id="49" w:name="__RefHeading___Toc129287342"/>
      <w:bookmarkEnd w:id="49"/>
      <w:r>
        <w:rPr>
          <w:lang w:eastAsia="zh-CN"/>
        </w:rPr>
        <w:t>5</w:t>
      </w:r>
      <w:r>
        <w:rPr/>
        <w:tab/>
      </w:r>
      <w:r>
        <w:rPr>
          <w:lang w:eastAsia="zh-CN"/>
        </w:rPr>
        <w:t>API Definitions</w:t>
      </w:r>
    </w:p>
    <w:p>
      <w:pPr>
        <w:pStyle w:val="Heading2"/>
        <w:rPr/>
      </w:pPr>
      <w:bookmarkStart w:id="50" w:name="__RefHeading___Toc129287343"/>
      <w:bookmarkEnd w:id="50"/>
      <w:r>
        <w:rPr>
          <w:lang w:eastAsia="zh-CN"/>
        </w:rPr>
        <w:t>5.</w:t>
      </w:r>
      <w:r>
        <w:rPr/>
        <w:t>1</w:t>
        <w:tab/>
        <w:t>Nnwdaf_EventsSubscription Service API</w:t>
      </w:r>
    </w:p>
    <w:p>
      <w:pPr>
        <w:pStyle w:val="Heading3"/>
        <w:rPr/>
      </w:pPr>
      <w:bookmarkStart w:id="51" w:name="__RefHeading___Toc129287344"/>
      <w:bookmarkEnd w:id="51"/>
      <w:r>
        <w:rPr>
          <w:lang w:val="en-US"/>
        </w:rPr>
        <w:t>5.</w:t>
      </w:r>
      <w:r>
        <w:rPr>
          <w:lang w:val="en-US"/>
        </w:rPr>
        <w:t>1.</w:t>
      </w:r>
      <w:r>
        <w:rPr>
          <w:lang w:val="en-US"/>
        </w:rPr>
        <w:t>1</w:t>
        <w:tab/>
        <w:t>Introduction</w:t>
      </w:r>
    </w:p>
    <w:p>
      <w:pPr>
        <w:pStyle w:val="Normal"/>
        <w:rPr/>
      </w:pPr>
      <w:r>
        <w:rPr/>
        <w:t xml:space="preserve">The </w:t>
      </w:r>
      <w:r>
        <w:rPr>
          <w:rFonts w:eastAsia="Times New Roman"/>
        </w:rPr>
        <w:t xml:space="preserve">Nnwdaf_EventsSubscription Service </w:t>
      </w:r>
      <w:r>
        <w:rPr/>
        <w:t xml:space="preserve">shall use the Nnwdaf_EventsSubscription </w:t>
      </w:r>
      <w:r>
        <w:rPr>
          <w:lang w:eastAsia="zh-CN"/>
        </w:rPr>
        <w:t>API.</w:t>
      </w:r>
    </w:p>
    <w:p>
      <w:pPr>
        <w:pStyle w:val="Normal"/>
        <w:rPr/>
      </w:pPr>
      <w:r>
        <w:rPr/>
        <w:t>The API URI of the Nnwdaf_EventsSubscription</w:t>
      </w:r>
      <w:r>
        <w:rPr>
          <w:lang w:val="en-US" w:eastAsia="en-US"/>
        </w:rPr>
        <w:t xml:space="preserve"> API shall be: </w:t>
      </w:r>
    </w:p>
    <w:p>
      <w:pPr>
        <w:pStyle w:val="B1"/>
        <w:rPr>
          <w:lang w:eastAsia="zh-CN"/>
        </w:rPr>
      </w:pPr>
      <w:r>
        <w:rPr>
          <w:b/>
          <w:lang w:val="en-US" w:eastAsia="en-US"/>
        </w:rPr>
        <w:t>{apiRoot}/&lt;apiName&gt;/&lt;apiVersion&gt;/</w:t>
      </w:r>
    </w:p>
    <w:p>
      <w:pPr>
        <w:pStyle w:val="Normal"/>
        <w:rPr/>
      </w:pPr>
      <w:r>
        <w:rPr>
          <w:lang w:eastAsia="zh-CN"/>
        </w:rPr>
        <w:t xml:space="preserve">The request URIs used in each HTTP requests from the NF service consumer towards the NWDAF shall have the </w:t>
      </w:r>
      <w:r>
        <w:rPr>
          <w:lang w:val="en-US" w:eastAsia="en-US"/>
        </w:rPr>
        <w:t>Resource URI</w:t>
      </w:r>
      <w:r>
        <w:rPr>
          <w:lang w:eastAsia="zh-CN"/>
        </w:rPr>
        <w:t xml:space="preserve"> structure defined in subclause 4.4.1 of 3GPP TS 29.501 [7], i.e.:</w:t>
      </w:r>
    </w:p>
    <w:p>
      <w:pPr>
        <w:pStyle w:val="B1"/>
        <w:rPr/>
      </w:pPr>
      <w:r>
        <w:rPr>
          <w:b/>
          <w:bCs/>
        </w:rPr>
        <w:t>{apiRoot}/&lt;apiName&gt;/&lt;apiVersion&gt;/&lt;apiSpecificResourceUriPart&gt;</w:t>
      </w:r>
    </w:p>
    <w:p>
      <w:pPr>
        <w:pStyle w:val="Normal"/>
        <w:rPr>
          <w:lang w:eastAsia="zh-CN"/>
        </w:rPr>
      </w:pPr>
      <w:r>
        <w:rPr>
          <w:lang w:eastAsia="zh-CN"/>
        </w:rPr>
        <w:t>with the following components:</w:t>
      </w:r>
    </w:p>
    <w:p>
      <w:pPr>
        <w:pStyle w:val="B1"/>
        <w:rPr/>
      </w:pPr>
      <w:r>
        <w:rPr>
          <w:lang w:eastAsia="zh-CN"/>
        </w:rPr>
        <w:t>-</w:t>
        <w:tab/>
        <w:t xml:space="preserve">The </w:t>
      </w:r>
      <w:r>
        <w:rPr/>
        <w:t xml:space="preserve">{apiRoot} shall be set as described in </w:t>
      </w:r>
      <w:r>
        <w:rPr>
          <w:lang w:eastAsia="zh-CN"/>
        </w:rPr>
        <w:t>3GPP TS 29.501 [7].</w:t>
      </w:r>
    </w:p>
    <w:p>
      <w:pPr>
        <w:pStyle w:val="B1"/>
        <w:rPr/>
      </w:pPr>
      <w:r>
        <w:rPr>
          <w:lang w:eastAsia="zh-CN"/>
        </w:rPr>
        <w:t>-</w:t>
        <w:tab/>
        <w:t xml:space="preserve">The </w:t>
      </w:r>
      <w:r>
        <w:rPr/>
        <w:t>&lt;apiName&gt;</w:t>
      </w:r>
      <w:r>
        <w:rPr>
          <w:b/>
        </w:rPr>
        <w:t xml:space="preserve"> </w:t>
      </w:r>
      <w:r>
        <w:rPr/>
        <w:t>shall be "nnwdaf-eventssubscription".</w:t>
      </w:r>
    </w:p>
    <w:p>
      <w:pPr>
        <w:pStyle w:val="B1"/>
        <w:rPr/>
      </w:pPr>
      <w:r>
        <w:rPr/>
        <w:t>-</w:t>
        <w:tab/>
        <w:t>The &lt;apiVersion&gt; shall be "v1".</w:t>
      </w:r>
    </w:p>
    <w:p>
      <w:pPr>
        <w:pStyle w:val="B1"/>
        <w:rPr/>
      </w:pPr>
      <w:r>
        <w:rPr/>
        <w:t>-</w:t>
        <w:tab/>
        <w:t>The &lt;apiSpecificResourceUriPart&gt; shall be set as described in subclause</w:t>
      </w:r>
      <w:r>
        <w:rPr>
          <w:lang w:eastAsia="zh-CN"/>
        </w:rPr>
        <w:t> </w:t>
      </w:r>
      <w:r>
        <w:rPr/>
        <w:t>5.1.3.</w:t>
      </w:r>
    </w:p>
    <w:p>
      <w:pPr>
        <w:pStyle w:val="Heading3"/>
        <w:rPr>
          <w:lang w:val="en-US"/>
        </w:rPr>
      </w:pPr>
      <w:bookmarkStart w:id="52" w:name="__RefHeading___Toc129287345"/>
      <w:bookmarkEnd w:id="52"/>
      <w:r>
        <w:rPr>
          <w:lang w:val="en-US"/>
        </w:rPr>
        <w:t>5.1.2</w:t>
        <w:tab/>
        <w:t>Usage of HTTP</w:t>
      </w:r>
    </w:p>
    <w:p>
      <w:pPr>
        <w:pStyle w:val="Heading4"/>
        <w:ind w:left="1418" w:hanging="1418"/>
        <w:rPr/>
      </w:pPr>
      <w:bookmarkStart w:id="53" w:name="__RefHeading___Toc129287346"/>
      <w:bookmarkEnd w:id="53"/>
      <w:r>
        <w:rPr/>
        <w:t>5.1.2.1</w:t>
        <w:tab/>
        <w:t>General</w:t>
      </w:r>
    </w:p>
    <w:p>
      <w:pPr>
        <w:pStyle w:val="Normal"/>
        <w:rPr/>
      </w:pPr>
      <w:r>
        <w:rPr/>
        <w:t>HTTP</w:t>
      </w:r>
      <w:r>
        <w:rPr>
          <w:lang w:eastAsia="zh-CN"/>
        </w:rPr>
        <w:t xml:space="preserve">/2, IETF RFC 7540 [9], </w:t>
      </w:r>
      <w:r>
        <w:rPr/>
        <w:t>shall be used as specified in clause 5 of 3GPP TS 29.500 [6].</w:t>
      </w:r>
    </w:p>
    <w:p>
      <w:pPr>
        <w:pStyle w:val="Normal"/>
        <w:rPr/>
      </w:pPr>
      <w:r>
        <w:rPr/>
        <w:t>HTTP/2 shall be transported as specified in subclause 5.3 of 3GPP TS 29.500 [6].</w:t>
      </w:r>
    </w:p>
    <w:p>
      <w:pPr>
        <w:pStyle w:val="Normal"/>
        <w:rPr/>
      </w:pPr>
      <w:r>
        <w:rPr/>
        <w:t>The OpenAPI [11] specification of HTTP messages and content bodies for the Nnwdaf_EventsSubscription is contained in Annex A.</w:t>
      </w:r>
    </w:p>
    <w:p>
      <w:pPr>
        <w:pStyle w:val="Heading4"/>
        <w:ind w:left="1418" w:hanging="1418"/>
        <w:rPr/>
      </w:pPr>
      <w:bookmarkStart w:id="54" w:name="__RefHeading___Toc129287347"/>
      <w:bookmarkEnd w:id="54"/>
      <w:r>
        <w:rPr/>
        <w:t>5.1.2.2</w:t>
        <w:tab/>
        <w:t>HTTP standard headers</w:t>
      </w:r>
    </w:p>
    <w:p>
      <w:pPr>
        <w:pStyle w:val="Heading5"/>
        <w:ind w:left="1701" w:hanging="1701"/>
        <w:rPr/>
      </w:pPr>
      <w:bookmarkStart w:id="55" w:name="__RefHeading___Toc129287348"/>
      <w:bookmarkEnd w:id="55"/>
      <w:r>
        <w:rPr/>
        <w:t>5.1.2.2.1</w:t>
        <w:tab/>
        <w:t>General</w:t>
      </w:r>
    </w:p>
    <w:p>
      <w:pPr>
        <w:pStyle w:val="Normal"/>
        <w:rPr/>
      </w:pPr>
      <w:r>
        <w:rPr/>
        <w:t>See subclause 5.2.2 of 3GPP TS 29.500 [6] for the usage of HTTP standard headers.</w:t>
      </w:r>
    </w:p>
    <w:p>
      <w:pPr>
        <w:pStyle w:val="Heading5"/>
        <w:ind w:left="1701" w:hanging="1701"/>
        <w:rPr/>
      </w:pPr>
      <w:bookmarkStart w:id="56" w:name="__RefHeading___Toc129287349"/>
      <w:bookmarkEnd w:id="56"/>
      <w:r>
        <w:rPr/>
        <w:t>5.1.2.2.2</w:t>
        <w:tab/>
        <w:t>Content type</w:t>
      </w:r>
    </w:p>
    <w:p>
      <w:pPr>
        <w:pStyle w:val="Normal"/>
        <w:rPr/>
      </w:pPr>
      <w:r>
        <w:rPr/>
        <w:t>JSON, IETF RFC 8259 [10], shall be used as content type of the HTTP bodies specified in the present specification as specified in subclause 5.4 of 3GPP TS 29.500 [6]. The use of the JSON format shall be signalled by the content type "application/json".</w:t>
      </w:r>
    </w:p>
    <w:p>
      <w:pPr>
        <w:pStyle w:val="Normal"/>
        <w:rPr/>
      </w:pPr>
      <w:r>
        <w:rPr>
          <w:rFonts w:eastAsia="DengXian;DengXian"/>
        </w:rPr>
        <w:t xml:space="preserve">"Problem Details" JSON object shall be used to indicate </w:t>
      </w:r>
      <w:r>
        <w:rPr>
          <w:rFonts w:eastAsia="DengXian;DengXian"/>
          <w:lang w:eastAsia="fr-FR"/>
        </w:rPr>
        <w:t xml:space="preserve">additional details of the error </w:t>
      </w:r>
      <w:r>
        <w:rPr>
          <w:rFonts w:eastAsia="DengXian;DengXian"/>
        </w:rPr>
        <w:t>in a HTTP response body and shall be signalled by the content type "application/problem+json", as defined in IETF RFC 7807 [15].</w:t>
      </w:r>
    </w:p>
    <w:p>
      <w:pPr>
        <w:pStyle w:val="Heading4"/>
        <w:ind w:left="1418" w:hanging="1418"/>
        <w:rPr/>
      </w:pPr>
      <w:bookmarkStart w:id="57" w:name="__RefHeading___Toc129287350"/>
      <w:bookmarkEnd w:id="57"/>
      <w:r>
        <w:rPr/>
        <w:t>5.1.2.3</w:t>
        <w:tab/>
        <w:t>HTTP custom headers</w:t>
      </w:r>
    </w:p>
    <w:p>
      <w:pPr>
        <w:pStyle w:val="Normal"/>
        <w:rPr/>
      </w:pPr>
      <w:r>
        <w:rPr/>
        <w:t>The Nnwdaf_EventsSubscription Service API shall support HTTP custom header fields specified in subclause 5.2.3.2 of 3GPP TS 29.500 [6].</w:t>
      </w:r>
    </w:p>
    <w:p>
      <w:pPr>
        <w:pStyle w:val="Normal"/>
        <w:rPr/>
      </w:pPr>
      <w:r>
        <w:rPr/>
        <w:t>In this release of the specification, no specific custom headers are defined for the Nnwdaf_EventsSubscription Service API.</w:t>
      </w:r>
    </w:p>
    <w:p>
      <w:pPr>
        <w:pStyle w:val="Heading3"/>
        <w:rPr/>
      </w:pPr>
      <w:bookmarkStart w:id="58" w:name="__RefHeading___Toc129287351"/>
      <w:bookmarkEnd w:id="58"/>
      <w:r>
        <w:rPr/>
        <w:t>5.1.3</w:t>
        <w:tab/>
        <w:t>Resources</w:t>
      </w:r>
    </w:p>
    <w:p>
      <w:pPr>
        <w:pStyle w:val="Heading4"/>
        <w:ind w:left="1418" w:hanging="1418"/>
        <w:rPr/>
      </w:pPr>
      <w:bookmarkStart w:id="59" w:name="__RefHeading___Toc129287352"/>
      <w:bookmarkEnd w:id="59"/>
      <w:r>
        <w:rPr/>
        <w:t>5.1.3.1</w:t>
        <w:tab/>
        <w:t>Resource Structure</w:t>
      </w:r>
    </w:p>
    <w:p>
      <w:pPr>
        <w:pStyle w:val="TH"/>
        <w:rPr>
          <w:lang w:val="en-US"/>
        </w:rPr>
      </w:pPr>
      <w:r>
        <w:rPr/>
        <w:object w:dxaOrig="4781" w:dyaOrig="2646">
          <v:shapetype id="_x0000_tole_rId18" coordsize="21600,21600" o:spt="ole_rId1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 type="_x0000_tole_rId18" style="width:379.5pt;height:157.5pt" filled="f" o:ole="">
            <v:imagedata r:id="rId19" o:title=""/>
          </v:shape>
          <o:OLEObject Type="Embed" ProgID="" ShapeID="ole_rId18" DrawAspect="Content" ObjectID="_2142899282" r:id="rId18"/>
        </w:object>
      </w:r>
    </w:p>
    <w:p>
      <w:pPr>
        <w:pStyle w:val="TF"/>
        <w:rPr/>
      </w:pPr>
      <w:r>
        <w:rPr/>
        <w:t>Figure 5.1.3.1-</w:t>
      </w:r>
      <w:r>
        <w:rPr>
          <w:lang w:eastAsia="zh-CN"/>
        </w:rPr>
        <w:t>1</w:t>
      </w:r>
      <w:r>
        <w:rPr/>
        <w:t>: Resource URI structure of the Nnwdaf_EventsSubscription API</w:t>
      </w:r>
    </w:p>
    <w:p>
      <w:pPr>
        <w:pStyle w:val="Normal"/>
        <w:rPr/>
      </w:pPr>
      <w:r>
        <w:rPr/>
        <w:t>Table 5.1.3.1-1 provides an overview of the resources and applicable HTTP methods.</w:t>
      </w:r>
    </w:p>
    <w:p>
      <w:pPr>
        <w:pStyle w:val="TH"/>
        <w:overflowPunct w:val="false"/>
        <w:autoSpaceDE w:val="false"/>
        <w:textAlignment w:val="baseline"/>
        <w:rPr/>
      </w:pPr>
      <w:r>
        <w:rPr>
          <w:rFonts w:eastAsia="MS Mincho;ＭＳ 明朝"/>
        </w:rPr>
        <w:t>Table 5.1.3.1-1: Resour</w:t>
      </w:r>
      <w:r>
        <w:rPr/>
        <w:t>ces and methods overview</w:t>
      </w:r>
    </w:p>
    <w:tbl>
      <w:tblPr>
        <w:tblW w:w="4900" w:type="pct"/>
        <w:jc w:val="center"/>
        <w:tblInd w:w="0" w:type="dxa"/>
        <w:tblLayout w:type="fixed"/>
        <w:tblCellMar>
          <w:top w:w="0" w:type="dxa"/>
          <w:left w:w="28" w:type="dxa"/>
          <w:bottom w:w="0" w:type="dxa"/>
          <w:right w:w="108" w:type="dxa"/>
        </w:tblCellMar>
      </w:tblPr>
      <w:tblGrid>
        <w:gridCol w:w="2533"/>
        <w:gridCol w:w="2840"/>
        <w:gridCol w:w="939"/>
        <w:gridCol w:w="3135"/>
      </w:tblGrid>
      <w:tr>
        <w:trPr/>
        <w:tc>
          <w:tcPr>
            <w:tcW w:w="2533" w:type="dxa"/>
            <w:tcBorders>
              <w:top w:val="single" w:sz="6" w:space="0" w:color="000000"/>
              <w:left w:val="single" w:sz="6" w:space="0" w:color="000000"/>
              <w:bottom w:val="single" w:sz="6" w:space="0" w:color="000000"/>
              <w:right w:val="single" w:sz="6" w:space="0" w:color="000000"/>
            </w:tcBorders>
            <w:shd w:fill="C0C0C0" w:val="clear"/>
            <w:vAlign w:val="center"/>
          </w:tcPr>
          <w:p>
            <w:pPr>
              <w:pStyle w:val="TAH"/>
              <w:rPr/>
            </w:pPr>
            <w:r>
              <w:rPr/>
              <w:t>Resource name</w:t>
            </w:r>
          </w:p>
        </w:tc>
        <w:tc>
          <w:tcPr>
            <w:tcW w:w="2840" w:type="dxa"/>
            <w:tcBorders>
              <w:top w:val="single" w:sz="6" w:space="0" w:color="000000"/>
              <w:left w:val="single" w:sz="6" w:space="0" w:color="000000"/>
              <w:bottom w:val="single" w:sz="6" w:space="0" w:color="000000"/>
              <w:right w:val="single" w:sz="6" w:space="0" w:color="000000"/>
            </w:tcBorders>
            <w:shd w:fill="C0C0C0" w:val="clear"/>
            <w:vAlign w:val="center"/>
          </w:tcPr>
          <w:p>
            <w:pPr>
              <w:pStyle w:val="TAH"/>
              <w:rPr/>
            </w:pPr>
            <w:r>
              <w:rPr/>
              <w:t>Resource URI</w:t>
            </w:r>
          </w:p>
        </w:tc>
        <w:tc>
          <w:tcPr>
            <w:tcW w:w="939" w:type="dxa"/>
            <w:tcBorders>
              <w:top w:val="single" w:sz="6" w:space="0" w:color="000000"/>
              <w:left w:val="single" w:sz="6" w:space="0" w:color="000000"/>
              <w:bottom w:val="single" w:sz="6" w:space="0" w:color="000000"/>
              <w:right w:val="single" w:sz="6" w:space="0" w:color="000000"/>
            </w:tcBorders>
            <w:shd w:fill="C0C0C0" w:val="clear"/>
            <w:vAlign w:val="center"/>
          </w:tcPr>
          <w:p>
            <w:pPr>
              <w:pStyle w:val="TAH"/>
              <w:rPr/>
            </w:pPr>
            <w:r>
              <w:rPr/>
              <w:t>HTTP method or custom operation</w:t>
            </w:r>
          </w:p>
        </w:tc>
        <w:tc>
          <w:tcPr>
            <w:tcW w:w="3135" w:type="dxa"/>
            <w:tcBorders>
              <w:top w:val="single" w:sz="6" w:space="0" w:color="000000"/>
              <w:left w:val="single" w:sz="6" w:space="0" w:color="000000"/>
              <w:bottom w:val="single" w:sz="6" w:space="0" w:color="000000"/>
              <w:right w:val="single" w:sz="6" w:space="0" w:color="000000"/>
            </w:tcBorders>
            <w:shd w:fill="C0C0C0" w:val="clear"/>
            <w:vAlign w:val="center"/>
          </w:tcPr>
          <w:p>
            <w:pPr>
              <w:pStyle w:val="TAH"/>
              <w:rPr/>
            </w:pPr>
            <w:r>
              <w:rPr/>
              <w:t>Description</w:t>
            </w:r>
          </w:p>
        </w:tc>
      </w:tr>
      <w:tr>
        <w:trPr/>
        <w:tc>
          <w:tcPr>
            <w:tcW w:w="2533" w:type="dxa"/>
            <w:tcBorders>
              <w:top w:val="single" w:sz="6" w:space="0" w:color="000000"/>
              <w:left w:val="single" w:sz="6" w:space="0" w:color="000000"/>
              <w:bottom w:val="single" w:sz="6" w:space="0" w:color="000000"/>
              <w:right w:val="single" w:sz="6" w:space="0" w:color="000000"/>
            </w:tcBorders>
            <w:vAlign w:val="center"/>
          </w:tcPr>
          <w:p>
            <w:pPr>
              <w:pStyle w:val="TAL"/>
              <w:rPr/>
            </w:pPr>
            <w:r>
              <w:rPr/>
              <w:t>NWDAF Events Subscriptions</w:t>
            </w:r>
          </w:p>
        </w:tc>
        <w:tc>
          <w:tcPr>
            <w:tcW w:w="2840" w:type="dxa"/>
            <w:tcBorders>
              <w:top w:val="single" w:sz="6" w:space="0" w:color="000000"/>
              <w:left w:val="single" w:sz="6" w:space="0" w:color="000000"/>
              <w:bottom w:val="single" w:sz="6" w:space="0" w:color="000000"/>
              <w:right w:val="single" w:sz="6" w:space="0" w:color="000000"/>
            </w:tcBorders>
            <w:vAlign w:val="center"/>
          </w:tcPr>
          <w:p>
            <w:pPr>
              <w:pStyle w:val="TAL"/>
              <w:rPr/>
            </w:pPr>
            <w:r>
              <w:rPr/>
              <w:t>/subscriptions</w:t>
            </w:r>
          </w:p>
        </w:tc>
        <w:tc>
          <w:tcPr>
            <w:tcW w:w="939" w:type="dxa"/>
            <w:tcBorders>
              <w:top w:val="single" w:sz="6" w:space="0" w:color="000000"/>
              <w:left w:val="single" w:sz="6" w:space="0" w:color="000000"/>
              <w:bottom w:val="single" w:sz="6" w:space="0" w:color="000000"/>
              <w:right w:val="single" w:sz="6" w:space="0" w:color="000000"/>
            </w:tcBorders>
          </w:tcPr>
          <w:p>
            <w:pPr>
              <w:pStyle w:val="TAL"/>
              <w:rPr/>
            </w:pPr>
            <w:r>
              <w:rPr/>
              <w:t>POST</w:t>
            </w:r>
          </w:p>
        </w:tc>
        <w:tc>
          <w:tcPr>
            <w:tcW w:w="3135" w:type="dxa"/>
            <w:tcBorders>
              <w:top w:val="single" w:sz="6" w:space="0" w:color="000000"/>
              <w:left w:val="single" w:sz="6" w:space="0" w:color="000000"/>
              <w:bottom w:val="single" w:sz="6" w:space="0" w:color="000000"/>
              <w:right w:val="single" w:sz="6" w:space="0" w:color="000000"/>
            </w:tcBorders>
          </w:tcPr>
          <w:p>
            <w:pPr>
              <w:pStyle w:val="TAL"/>
              <w:rPr/>
            </w:pPr>
            <w:r>
              <w:rPr/>
              <w:t>Creates a new Individual NWDAF Event Subscription resource.</w:t>
            </w:r>
          </w:p>
        </w:tc>
      </w:tr>
      <w:tr>
        <w:trPr/>
        <w:tc>
          <w:tcPr>
            <w:tcW w:w="2533" w:type="dxa"/>
            <w:vMerge w:val="restart"/>
            <w:tcBorders>
              <w:top w:val="single" w:sz="6" w:space="0" w:color="000000"/>
              <w:left w:val="single" w:sz="6" w:space="0" w:color="000000"/>
              <w:bottom w:val="single" w:sz="6" w:space="0" w:color="000000"/>
              <w:right w:val="single" w:sz="6" w:space="0" w:color="000000"/>
            </w:tcBorders>
            <w:vAlign w:val="center"/>
          </w:tcPr>
          <w:p>
            <w:pPr>
              <w:pStyle w:val="TAL"/>
              <w:rPr/>
            </w:pPr>
            <w:r>
              <w:rPr/>
              <w:t>Individual NWDAF Event Subscription</w:t>
            </w:r>
          </w:p>
        </w:tc>
        <w:tc>
          <w:tcPr>
            <w:tcW w:w="2840" w:type="dxa"/>
            <w:vMerge w:val="restart"/>
            <w:tcBorders>
              <w:top w:val="single" w:sz="6" w:space="0" w:color="000000"/>
              <w:left w:val="single" w:sz="6" w:space="0" w:color="000000"/>
              <w:bottom w:val="single" w:sz="6" w:space="0" w:color="000000"/>
              <w:right w:val="single" w:sz="6" w:space="0" w:color="000000"/>
            </w:tcBorders>
            <w:vAlign w:val="center"/>
          </w:tcPr>
          <w:p>
            <w:pPr>
              <w:pStyle w:val="TAL"/>
              <w:rPr/>
            </w:pPr>
            <w:r>
              <w:rPr/>
              <w:t>/subscriptions/{subscriptionId}</w:t>
            </w:r>
          </w:p>
        </w:tc>
        <w:tc>
          <w:tcPr>
            <w:tcW w:w="939" w:type="dxa"/>
            <w:tcBorders>
              <w:top w:val="single" w:sz="6" w:space="0" w:color="000000"/>
              <w:left w:val="single" w:sz="6" w:space="0" w:color="000000"/>
              <w:bottom w:val="single" w:sz="6" w:space="0" w:color="000000"/>
              <w:right w:val="single" w:sz="6" w:space="0" w:color="000000"/>
            </w:tcBorders>
          </w:tcPr>
          <w:p>
            <w:pPr>
              <w:pStyle w:val="TAL"/>
              <w:rPr/>
            </w:pPr>
            <w:r>
              <w:rPr/>
              <w:t>DELETE</w:t>
            </w:r>
          </w:p>
        </w:tc>
        <w:tc>
          <w:tcPr>
            <w:tcW w:w="3135" w:type="dxa"/>
            <w:tcBorders>
              <w:top w:val="single" w:sz="6" w:space="0" w:color="000000"/>
              <w:left w:val="single" w:sz="6" w:space="0" w:color="000000"/>
              <w:bottom w:val="single" w:sz="6" w:space="0" w:color="000000"/>
              <w:right w:val="single" w:sz="6" w:space="0" w:color="000000"/>
            </w:tcBorders>
          </w:tcPr>
          <w:p>
            <w:pPr>
              <w:pStyle w:val="TAL"/>
              <w:rPr/>
            </w:pPr>
            <w:r>
              <w:rPr/>
              <w:t>Deletes an Individual NWDAF Event Subscription identified by subresource {subscriptionId}.</w:t>
            </w:r>
          </w:p>
        </w:tc>
      </w:tr>
      <w:tr>
        <w:trPr/>
        <w:tc>
          <w:tcPr>
            <w:tcW w:w="2533"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rPr/>
            </w:pPr>
            <w:r>
              <w:rPr/>
            </w:r>
          </w:p>
        </w:tc>
        <w:tc>
          <w:tcPr>
            <w:tcW w:w="2840"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rPr/>
            </w:pPr>
            <w:r>
              <w:rPr/>
            </w:r>
          </w:p>
        </w:tc>
        <w:tc>
          <w:tcPr>
            <w:tcW w:w="939" w:type="dxa"/>
            <w:tcBorders>
              <w:top w:val="single" w:sz="6" w:space="0" w:color="000000"/>
              <w:left w:val="single" w:sz="6" w:space="0" w:color="000000"/>
              <w:bottom w:val="single" w:sz="6" w:space="0" w:color="000000"/>
              <w:right w:val="single" w:sz="6" w:space="0" w:color="000000"/>
            </w:tcBorders>
          </w:tcPr>
          <w:p>
            <w:pPr>
              <w:pStyle w:val="TAL"/>
              <w:rPr/>
            </w:pPr>
            <w:r>
              <w:rPr/>
              <w:t>PUT</w:t>
            </w:r>
          </w:p>
        </w:tc>
        <w:tc>
          <w:tcPr>
            <w:tcW w:w="3135" w:type="dxa"/>
            <w:tcBorders>
              <w:top w:val="single" w:sz="6" w:space="0" w:color="000000"/>
              <w:left w:val="single" w:sz="6" w:space="0" w:color="000000"/>
              <w:bottom w:val="single" w:sz="6" w:space="0" w:color="000000"/>
              <w:right w:val="single" w:sz="6" w:space="0" w:color="000000"/>
            </w:tcBorders>
          </w:tcPr>
          <w:p>
            <w:pPr>
              <w:pStyle w:val="TAL"/>
              <w:rPr/>
            </w:pPr>
            <w:r>
              <w:rPr/>
              <w:t>Modifies an existing Individual Event Subscription subresource.</w:t>
            </w:r>
          </w:p>
        </w:tc>
      </w:tr>
    </w:tbl>
    <w:p>
      <w:pPr>
        <w:pStyle w:val="Normal"/>
        <w:rPr/>
      </w:pPr>
      <w:r>
        <w:rPr/>
      </w:r>
    </w:p>
    <w:p>
      <w:pPr>
        <w:pStyle w:val="Heading4"/>
        <w:ind w:left="1418" w:hanging="1418"/>
        <w:rPr/>
      </w:pPr>
      <w:bookmarkStart w:id="60" w:name="__RefHeading___Toc129287353"/>
      <w:bookmarkEnd w:id="60"/>
      <w:r>
        <w:rPr/>
        <w:t>5.1.3.2</w:t>
        <w:tab/>
        <w:t>Resource: NWDAF Events Subscriptions</w:t>
      </w:r>
    </w:p>
    <w:p>
      <w:pPr>
        <w:pStyle w:val="Heading5"/>
        <w:ind w:left="1701" w:hanging="1701"/>
        <w:rPr/>
      </w:pPr>
      <w:bookmarkStart w:id="61" w:name="__RefHeading___Toc129287354"/>
      <w:bookmarkEnd w:id="61"/>
      <w:r>
        <w:rPr/>
        <w:t>5.1.3.2.1</w:t>
        <w:tab/>
        <w:t>Description</w:t>
      </w:r>
    </w:p>
    <w:p>
      <w:pPr>
        <w:pStyle w:val="Normal"/>
        <w:rPr/>
      </w:pPr>
      <w:r>
        <w:rPr/>
        <w:t>The NWDAF Events Subscriptions resource represents all subscriptions to the Nnwdaf_EventsSubscription Service at a given NWDAF. The resource allows an NF service consumer to create a new Individual NWDAF Event Subscription resource.</w:t>
      </w:r>
    </w:p>
    <w:p>
      <w:pPr>
        <w:pStyle w:val="Heading5"/>
        <w:ind w:left="1701" w:hanging="1701"/>
        <w:rPr/>
      </w:pPr>
      <w:bookmarkStart w:id="62" w:name="__RefHeading___Toc129287355"/>
      <w:bookmarkEnd w:id="62"/>
      <w:r>
        <w:rPr/>
        <w:t>5.1.3.2.2</w:t>
        <w:tab/>
        <w:t>Resource definition</w:t>
      </w:r>
    </w:p>
    <w:p>
      <w:pPr>
        <w:pStyle w:val="Normal"/>
        <w:rPr/>
      </w:pPr>
      <w:r>
        <w:rPr/>
        <w:t xml:space="preserve">Resource URI: </w:t>
      </w:r>
      <w:r>
        <w:rPr>
          <w:b/>
        </w:rPr>
        <w:t>{apiRoot}/nnwdaf-eventssubscription/v1/subscriptions</w:t>
      </w:r>
    </w:p>
    <w:p>
      <w:pPr>
        <w:pStyle w:val="Normal"/>
        <w:rPr/>
      </w:pPr>
      <w:r>
        <w:rPr/>
        <w:t>This resource shall support the resource URI variables defined in table 5.1.3.2.2-1</w:t>
      </w:r>
      <w:r>
        <w:rPr>
          <w:rFonts w:cs="Arial" w:ascii="Arial" w:hAnsi="Arial"/>
        </w:rPr>
        <w:t>.</w:t>
      </w:r>
    </w:p>
    <w:p>
      <w:pPr>
        <w:pStyle w:val="TH"/>
        <w:overflowPunct w:val="false"/>
        <w:autoSpaceDE w:val="false"/>
        <w:textAlignment w:val="baseline"/>
        <w:rPr/>
      </w:pPr>
      <w:r>
        <w:rPr/>
        <w:t>Table 5.1.3.2.2-1: Resource URI variables for this resource</w:t>
      </w:r>
    </w:p>
    <w:tbl>
      <w:tblPr>
        <w:tblW w:w="5000" w:type="pct"/>
        <w:jc w:val="center"/>
        <w:tblInd w:w="0" w:type="dxa"/>
        <w:tblLayout w:type="fixed"/>
        <w:tblCellMar>
          <w:top w:w="0" w:type="dxa"/>
          <w:left w:w="28" w:type="dxa"/>
          <w:bottom w:w="0" w:type="dxa"/>
          <w:right w:w="108" w:type="dxa"/>
        </w:tblCellMar>
      </w:tblPr>
      <w:tblGrid>
        <w:gridCol w:w="1077"/>
        <w:gridCol w:w="1226"/>
        <w:gridCol w:w="7337"/>
      </w:tblGrid>
      <w:tr>
        <w:trPr/>
        <w:tc>
          <w:tcPr>
            <w:tcW w:w="1077" w:type="dxa"/>
            <w:tcBorders>
              <w:top w:val="single" w:sz="6" w:space="0" w:color="000000"/>
              <w:left w:val="single" w:sz="6" w:space="0" w:color="000000"/>
              <w:bottom w:val="single" w:sz="6" w:space="0" w:color="000000"/>
              <w:right w:val="single" w:sz="6" w:space="0" w:color="000000"/>
            </w:tcBorders>
            <w:shd w:fill="C0C0C0" w:val="clear"/>
          </w:tcPr>
          <w:p>
            <w:pPr>
              <w:pStyle w:val="TAH"/>
              <w:rPr/>
            </w:pPr>
            <w:r>
              <w:rPr/>
              <w:t>Name</w:t>
            </w:r>
          </w:p>
        </w:tc>
        <w:tc>
          <w:tcPr>
            <w:tcW w:w="1226" w:type="dxa"/>
            <w:tcBorders>
              <w:top w:val="single" w:sz="6" w:space="0" w:color="000000"/>
              <w:left w:val="single" w:sz="6" w:space="0" w:color="000000"/>
              <w:bottom w:val="single" w:sz="6" w:space="0" w:color="000000"/>
              <w:right w:val="single" w:sz="6" w:space="0" w:color="000000"/>
            </w:tcBorders>
            <w:shd w:fill="C0C0C0" w:val="clear"/>
          </w:tcPr>
          <w:p>
            <w:pPr>
              <w:pStyle w:val="TAH"/>
              <w:rPr/>
            </w:pPr>
            <w:r>
              <w:rPr>
                <w:lang w:eastAsia="zh-CN"/>
              </w:rPr>
              <w:t>D</w:t>
            </w:r>
            <w:r>
              <w:rPr>
                <w:lang w:eastAsia="zh-CN"/>
              </w:rPr>
              <w:t>ata type</w:t>
            </w:r>
          </w:p>
        </w:tc>
        <w:tc>
          <w:tcPr>
            <w:tcW w:w="7337" w:type="dxa"/>
            <w:tcBorders>
              <w:top w:val="single" w:sz="6" w:space="0" w:color="000000"/>
              <w:left w:val="single" w:sz="6" w:space="0" w:color="000000"/>
              <w:bottom w:val="single" w:sz="6" w:space="0" w:color="000000"/>
              <w:right w:val="single" w:sz="6" w:space="0" w:color="000000"/>
            </w:tcBorders>
            <w:shd w:fill="C0C0C0" w:val="clear"/>
            <w:vAlign w:val="center"/>
          </w:tcPr>
          <w:p>
            <w:pPr>
              <w:pStyle w:val="TAH"/>
              <w:rPr/>
            </w:pPr>
            <w:r>
              <w:rPr/>
              <w:t>Definition</w:t>
            </w:r>
          </w:p>
        </w:tc>
      </w:tr>
      <w:tr>
        <w:trPr/>
        <w:tc>
          <w:tcPr>
            <w:tcW w:w="1077" w:type="dxa"/>
            <w:tcBorders>
              <w:top w:val="single" w:sz="6" w:space="0" w:color="000000"/>
              <w:left w:val="single" w:sz="6" w:space="0" w:color="000000"/>
              <w:bottom w:val="single" w:sz="6" w:space="0" w:color="000000"/>
              <w:right w:val="single" w:sz="6" w:space="0" w:color="000000"/>
            </w:tcBorders>
          </w:tcPr>
          <w:p>
            <w:pPr>
              <w:pStyle w:val="TAL"/>
              <w:rPr/>
            </w:pPr>
            <w:r>
              <w:rPr/>
              <w:t>apiRoot</w:t>
            </w:r>
          </w:p>
        </w:tc>
        <w:tc>
          <w:tcPr>
            <w:tcW w:w="1226" w:type="dxa"/>
            <w:tcBorders>
              <w:top w:val="single" w:sz="6" w:space="0" w:color="000000"/>
              <w:left w:val="single" w:sz="6" w:space="0" w:color="000000"/>
              <w:bottom w:val="single" w:sz="6" w:space="0" w:color="000000"/>
              <w:right w:val="single" w:sz="6" w:space="0" w:color="000000"/>
            </w:tcBorders>
          </w:tcPr>
          <w:p>
            <w:pPr>
              <w:pStyle w:val="TAL"/>
              <w:rPr/>
            </w:pPr>
            <w:r>
              <w:rPr/>
              <w:t>string</w:t>
            </w:r>
          </w:p>
        </w:tc>
        <w:tc>
          <w:tcPr>
            <w:tcW w:w="7337" w:type="dxa"/>
            <w:tcBorders>
              <w:top w:val="single" w:sz="6" w:space="0" w:color="000000"/>
              <w:left w:val="single" w:sz="6" w:space="0" w:color="000000"/>
              <w:bottom w:val="single" w:sz="6" w:space="0" w:color="000000"/>
              <w:right w:val="single" w:sz="6" w:space="0" w:color="000000"/>
            </w:tcBorders>
            <w:vAlign w:val="center"/>
          </w:tcPr>
          <w:p>
            <w:pPr>
              <w:pStyle w:val="TAL"/>
              <w:rPr/>
            </w:pPr>
            <w:r>
              <w:rPr/>
              <w:t>See subclause</w:t>
            </w:r>
            <w:r>
              <w:rPr>
                <w:lang w:val="en-US" w:eastAsia="zh-CN"/>
              </w:rPr>
              <w:t> </w:t>
            </w:r>
            <w:r>
              <w:rPr/>
              <w:t>5.1.1</w:t>
            </w:r>
          </w:p>
        </w:tc>
      </w:tr>
    </w:tbl>
    <w:p>
      <w:pPr>
        <w:pStyle w:val="Normal"/>
        <w:rPr/>
      </w:pPr>
      <w:r>
        <w:rPr/>
      </w:r>
    </w:p>
    <w:p>
      <w:pPr>
        <w:pStyle w:val="Heading5"/>
        <w:ind w:left="1701" w:hanging="1701"/>
        <w:rPr/>
      </w:pPr>
      <w:bookmarkStart w:id="63" w:name="__RefHeading___Toc129287356"/>
      <w:bookmarkEnd w:id="63"/>
      <w:r>
        <w:rPr/>
        <w:t>5.1.3.2.3</w:t>
        <w:tab/>
        <w:t>Resource Standard Methods</w:t>
      </w:r>
    </w:p>
    <w:p>
      <w:pPr>
        <w:pStyle w:val="Heading6"/>
        <w:rPr/>
      </w:pPr>
      <w:bookmarkStart w:id="64" w:name="__RefHeading___Toc129287357"/>
      <w:bookmarkEnd w:id="64"/>
      <w:r>
        <w:rPr/>
        <w:t>5.1.3.2.3.1</w:t>
        <w:tab/>
        <w:t>POST</w:t>
      </w:r>
    </w:p>
    <w:p>
      <w:pPr>
        <w:pStyle w:val="Normal"/>
        <w:rPr/>
      </w:pPr>
      <w:r>
        <w:rPr/>
        <w:t>This method shall support the URI query parameters specified in table 5.1.3.2.3.1-1.</w:t>
      </w:r>
    </w:p>
    <w:p>
      <w:pPr>
        <w:pStyle w:val="TH"/>
        <w:overflowPunct w:val="false"/>
        <w:autoSpaceDE w:val="false"/>
        <w:textAlignment w:val="baseline"/>
        <w:rPr/>
      </w:pPr>
      <w:r>
        <w:rPr/>
        <w:t>Table 5.1.3.2.3.1-1: URI query parameters supported by the POST method on this resource</w:t>
      </w:r>
    </w:p>
    <w:tbl>
      <w:tblPr>
        <w:tblW w:w="4950" w:type="pct"/>
        <w:jc w:val="center"/>
        <w:tblInd w:w="0" w:type="dxa"/>
        <w:tblLayout w:type="fixed"/>
        <w:tblCellMar>
          <w:top w:w="0" w:type="dxa"/>
          <w:left w:w="28" w:type="dxa"/>
          <w:bottom w:w="0" w:type="dxa"/>
          <w:right w:w="108" w:type="dxa"/>
        </w:tblCellMar>
      </w:tblPr>
      <w:tblGrid>
        <w:gridCol w:w="1574"/>
        <w:gridCol w:w="1397"/>
        <w:gridCol w:w="414"/>
        <w:gridCol w:w="1109"/>
        <w:gridCol w:w="5049"/>
      </w:tblGrid>
      <w:tr>
        <w:trPr/>
        <w:tc>
          <w:tcPr>
            <w:tcW w:w="1574" w:type="dxa"/>
            <w:tcBorders>
              <w:top w:val="single" w:sz="6" w:space="0" w:color="000000"/>
              <w:left w:val="single" w:sz="6" w:space="0" w:color="000000"/>
              <w:bottom w:val="single" w:sz="6" w:space="0" w:color="000000"/>
              <w:right w:val="single" w:sz="6" w:space="0" w:color="000000"/>
            </w:tcBorders>
            <w:shd w:fill="C0C0C0" w:val="clear"/>
          </w:tcPr>
          <w:p>
            <w:pPr>
              <w:pStyle w:val="TAH"/>
              <w:rPr/>
            </w:pPr>
            <w:r>
              <w:rPr/>
              <w:t>Name</w:t>
            </w:r>
          </w:p>
        </w:tc>
        <w:tc>
          <w:tcPr>
            <w:tcW w:w="1397" w:type="dxa"/>
            <w:tcBorders>
              <w:top w:val="single" w:sz="6" w:space="0" w:color="000000"/>
              <w:left w:val="single" w:sz="6" w:space="0" w:color="000000"/>
              <w:bottom w:val="single" w:sz="6" w:space="0" w:color="000000"/>
              <w:right w:val="single" w:sz="6" w:space="0" w:color="000000"/>
            </w:tcBorders>
            <w:shd w:fill="C0C0C0" w:val="clear"/>
          </w:tcPr>
          <w:p>
            <w:pPr>
              <w:pStyle w:val="TAH"/>
              <w:rPr/>
            </w:pPr>
            <w:r>
              <w:rPr/>
              <w:t>Data type</w:t>
            </w:r>
          </w:p>
        </w:tc>
        <w:tc>
          <w:tcPr>
            <w:tcW w:w="414" w:type="dxa"/>
            <w:tcBorders>
              <w:top w:val="single" w:sz="6" w:space="0" w:color="000000"/>
              <w:left w:val="single" w:sz="6" w:space="0" w:color="000000"/>
              <w:bottom w:val="single" w:sz="6" w:space="0" w:color="000000"/>
              <w:right w:val="single" w:sz="6" w:space="0" w:color="000000"/>
            </w:tcBorders>
            <w:shd w:fill="C0C0C0" w:val="clear"/>
          </w:tcPr>
          <w:p>
            <w:pPr>
              <w:pStyle w:val="TAH"/>
              <w:rPr/>
            </w:pPr>
            <w:r>
              <w:rPr/>
              <w:t>P</w:t>
            </w:r>
          </w:p>
        </w:tc>
        <w:tc>
          <w:tcPr>
            <w:tcW w:w="1109" w:type="dxa"/>
            <w:tcBorders>
              <w:top w:val="single" w:sz="6" w:space="0" w:color="000000"/>
              <w:left w:val="single" w:sz="6" w:space="0" w:color="000000"/>
              <w:bottom w:val="single" w:sz="6" w:space="0" w:color="000000"/>
              <w:right w:val="single" w:sz="6" w:space="0" w:color="000000"/>
            </w:tcBorders>
            <w:shd w:fill="C0C0C0" w:val="clear"/>
          </w:tcPr>
          <w:p>
            <w:pPr>
              <w:pStyle w:val="TAH"/>
              <w:rPr/>
            </w:pPr>
            <w:r>
              <w:rPr/>
              <w:t>Cardinality</w:t>
            </w:r>
          </w:p>
        </w:tc>
        <w:tc>
          <w:tcPr>
            <w:tcW w:w="5049" w:type="dxa"/>
            <w:tcBorders>
              <w:top w:val="single" w:sz="6" w:space="0" w:color="000000"/>
              <w:left w:val="single" w:sz="6" w:space="0" w:color="000000"/>
              <w:bottom w:val="single" w:sz="6" w:space="0" w:color="000000"/>
              <w:right w:val="single" w:sz="6" w:space="0" w:color="000000"/>
            </w:tcBorders>
            <w:shd w:fill="C0C0C0" w:val="clear"/>
            <w:vAlign w:val="center"/>
          </w:tcPr>
          <w:p>
            <w:pPr>
              <w:pStyle w:val="TAH"/>
              <w:rPr/>
            </w:pPr>
            <w:r>
              <w:rPr/>
              <w:t>Description</w:t>
            </w:r>
          </w:p>
        </w:tc>
      </w:tr>
      <w:tr>
        <w:trPr/>
        <w:tc>
          <w:tcPr>
            <w:tcW w:w="1574" w:type="dxa"/>
            <w:tcBorders>
              <w:top w:val="single" w:sz="6" w:space="0" w:color="000000"/>
              <w:left w:val="single" w:sz="6" w:space="0" w:color="000000"/>
              <w:bottom w:val="single" w:sz="6" w:space="0" w:color="000000"/>
              <w:right w:val="single" w:sz="6" w:space="0" w:color="000000"/>
            </w:tcBorders>
          </w:tcPr>
          <w:p>
            <w:pPr>
              <w:pStyle w:val="TAL"/>
              <w:rPr/>
            </w:pPr>
            <w:r>
              <w:rPr/>
              <w:t>n/a</w:t>
            </w:r>
          </w:p>
        </w:tc>
        <w:tc>
          <w:tcPr>
            <w:tcW w:w="1397"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414"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1109"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5049" w:type="dxa"/>
            <w:tcBorders>
              <w:top w:val="single" w:sz="6" w:space="0" w:color="000000"/>
              <w:left w:val="single" w:sz="6" w:space="0" w:color="000000"/>
              <w:bottom w:val="single" w:sz="6" w:space="0" w:color="000000"/>
              <w:right w:val="single" w:sz="6" w:space="0" w:color="000000"/>
            </w:tcBorders>
            <w:vAlign w:val="center"/>
          </w:tcPr>
          <w:p>
            <w:pPr>
              <w:pStyle w:val="TAL"/>
              <w:snapToGrid w:val="false"/>
              <w:rPr/>
            </w:pPr>
            <w:r>
              <w:rPr/>
            </w:r>
          </w:p>
        </w:tc>
      </w:tr>
    </w:tbl>
    <w:p>
      <w:pPr>
        <w:pStyle w:val="Normal"/>
        <w:rPr/>
      </w:pPr>
      <w:r>
        <w:rPr/>
      </w:r>
    </w:p>
    <w:p>
      <w:pPr>
        <w:pStyle w:val="Normal"/>
        <w:rPr/>
      </w:pPr>
      <w:r>
        <w:rPr/>
        <w:t>This method shall support the request data structures specified in table 5.1.3.2.3.1-2 and the response data structures and response codes specified in table 5.1.3.2.3.1-3.</w:t>
      </w:r>
    </w:p>
    <w:p>
      <w:pPr>
        <w:pStyle w:val="TH"/>
        <w:overflowPunct w:val="false"/>
        <w:autoSpaceDE w:val="false"/>
        <w:textAlignment w:val="baseline"/>
        <w:rPr/>
      </w:pPr>
      <w:r>
        <w:rPr>
          <w:rFonts w:eastAsia="MS Mincho;ＭＳ 明朝"/>
        </w:rPr>
        <w:t>Table 5.1.3.2.3.1-2: Data structures supported by the POST R</w:t>
      </w:r>
      <w:r>
        <w:rPr/>
        <w:t>equest Body on this resource</w:t>
      </w:r>
    </w:p>
    <w:tbl>
      <w:tblPr>
        <w:tblW w:w="4950" w:type="pct"/>
        <w:jc w:val="center"/>
        <w:tblInd w:w="0" w:type="dxa"/>
        <w:tblLayout w:type="fixed"/>
        <w:tblCellMar>
          <w:top w:w="0" w:type="dxa"/>
          <w:left w:w="28" w:type="dxa"/>
          <w:bottom w:w="0" w:type="dxa"/>
          <w:right w:w="108" w:type="dxa"/>
        </w:tblCellMar>
      </w:tblPr>
      <w:tblGrid>
        <w:gridCol w:w="1589"/>
        <w:gridCol w:w="416"/>
        <w:gridCol w:w="1246"/>
        <w:gridCol w:w="6292"/>
      </w:tblGrid>
      <w:tr>
        <w:trPr/>
        <w:tc>
          <w:tcPr>
            <w:tcW w:w="1589" w:type="dxa"/>
            <w:tcBorders>
              <w:top w:val="single" w:sz="6" w:space="0" w:color="000000"/>
              <w:left w:val="single" w:sz="6" w:space="0" w:color="000000"/>
              <w:bottom w:val="single" w:sz="6" w:space="0" w:color="000000"/>
              <w:right w:val="single" w:sz="6" w:space="0" w:color="000000"/>
            </w:tcBorders>
            <w:shd w:fill="C0C0C0" w:val="clear"/>
          </w:tcPr>
          <w:p>
            <w:pPr>
              <w:pStyle w:val="TAH"/>
              <w:rPr/>
            </w:pPr>
            <w:r>
              <w:rPr/>
              <w:t>Data type</w:t>
            </w:r>
          </w:p>
        </w:tc>
        <w:tc>
          <w:tcPr>
            <w:tcW w:w="416" w:type="dxa"/>
            <w:tcBorders>
              <w:top w:val="single" w:sz="6" w:space="0" w:color="000000"/>
              <w:left w:val="single" w:sz="6" w:space="0" w:color="000000"/>
              <w:bottom w:val="single" w:sz="6" w:space="0" w:color="000000"/>
              <w:right w:val="single" w:sz="6" w:space="0" w:color="000000"/>
            </w:tcBorders>
            <w:shd w:fill="C0C0C0" w:val="clear"/>
          </w:tcPr>
          <w:p>
            <w:pPr>
              <w:pStyle w:val="TAH"/>
              <w:rPr/>
            </w:pPr>
            <w:r>
              <w:rPr/>
              <w:t>P</w:t>
            </w:r>
          </w:p>
        </w:tc>
        <w:tc>
          <w:tcPr>
            <w:tcW w:w="1246" w:type="dxa"/>
            <w:tcBorders>
              <w:top w:val="single" w:sz="6" w:space="0" w:color="000000"/>
              <w:left w:val="single" w:sz="6" w:space="0" w:color="000000"/>
              <w:bottom w:val="single" w:sz="6" w:space="0" w:color="000000"/>
              <w:right w:val="single" w:sz="6" w:space="0" w:color="000000"/>
            </w:tcBorders>
            <w:shd w:fill="C0C0C0" w:val="clear"/>
          </w:tcPr>
          <w:p>
            <w:pPr>
              <w:pStyle w:val="TAH"/>
              <w:rPr/>
            </w:pPr>
            <w:r>
              <w:rPr/>
              <w:t>Cardinality</w:t>
            </w:r>
          </w:p>
        </w:tc>
        <w:tc>
          <w:tcPr>
            <w:tcW w:w="6292" w:type="dxa"/>
            <w:tcBorders>
              <w:top w:val="single" w:sz="6" w:space="0" w:color="000000"/>
              <w:left w:val="single" w:sz="6" w:space="0" w:color="000000"/>
              <w:bottom w:val="single" w:sz="6" w:space="0" w:color="000000"/>
              <w:right w:val="single" w:sz="6" w:space="0" w:color="000000"/>
            </w:tcBorders>
            <w:shd w:fill="C0C0C0" w:val="clear"/>
            <w:vAlign w:val="center"/>
          </w:tcPr>
          <w:p>
            <w:pPr>
              <w:pStyle w:val="TAH"/>
              <w:rPr/>
            </w:pPr>
            <w:r>
              <w:rPr/>
              <w:t>Description</w:t>
            </w:r>
          </w:p>
        </w:tc>
      </w:tr>
      <w:tr>
        <w:trPr/>
        <w:tc>
          <w:tcPr>
            <w:tcW w:w="1589" w:type="dxa"/>
            <w:tcBorders>
              <w:top w:val="single" w:sz="6" w:space="0" w:color="000000"/>
              <w:left w:val="single" w:sz="6" w:space="0" w:color="000000"/>
              <w:bottom w:val="single" w:sz="6" w:space="0" w:color="000000"/>
              <w:right w:val="single" w:sz="6" w:space="0" w:color="000000"/>
            </w:tcBorders>
          </w:tcPr>
          <w:p>
            <w:pPr>
              <w:pStyle w:val="TAL"/>
              <w:rPr/>
            </w:pPr>
            <w:r>
              <w:rPr/>
              <w:t>NnwdafEventsSubscription</w:t>
            </w:r>
          </w:p>
        </w:tc>
        <w:tc>
          <w:tcPr>
            <w:tcW w:w="416"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1246" w:type="dxa"/>
            <w:tcBorders>
              <w:top w:val="single" w:sz="6" w:space="0" w:color="000000"/>
              <w:left w:val="single" w:sz="6" w:space="0" w:color="000000"/>
              <w:bottom w:val="single" w:sz="6" w:space="0" w:color="000000"/>
              <w:right w:val="single" w:sz="6" w:space="0" w:color="000000"/>
            </w:tcBorders>
          </w:tcPr>
          <w:p>
            <w:pPr>
              <w:pStyle w:val="TAL"/>
              <w:rPr/>
            </w:pPr>
            <w:r>
              <w:rPr/>
              <w:t>1</w:t>
            </w:r>
          </w:p>
        </w:tc>
        <w:tc>
          <w:tcPr>
            <w:tcW w:w="6292" w:type="dxa"/>
            <w:tcBorders>
              <w:top w:val="single" w:sz="6" w:space="0" w:color="000000"/>
              <w:left w:val="single" w:sz="6" w:space="0" w:color="000000"/>
              <w:bottom w:val="single" w:sz="6" w:space="0" w:color="000000"/>
              <w:right w:val="single" w:sz="6" w:space="0" w:color="000000"/>
            </w:tcBorders>
          </w:tcPr>
          <w:p>
            <w:pPr>
              <w:pStyle w:val="TAL"/>
              <w:rPr/>
            </w:pPr>
            <w:r>
              <w:rPr/>
              <w:t>Create a new Individual NWDAF Event Subscription resource.</w:t>
            </w:r>
          </w:p>
        </w:tc>
      </w:tr>
    </w:tbl>
    <w:p>
      <w:pPr>
        <w:pStyle w:val="Normal"/>
        <w:rPr/>
      </w:pPr>
      <w:r>
        <w:rPr/>
      </w:r>
    </w:p>
    <w:p>
      <w:pPr>
        <w:pStyle w:val="TH"/>
        <w:overflowPunct w:val="false"/>
        <w:autoSpaceDE w:val="false"/>
        <w:textAlignment w:val="baseline"/>
        <w:rPr/>
      </w:pPr>
      <w:r>
        <w:rPr>
          <w:rFonts w:eastAsia="MS Mincho;ＭＳ 明朝"/>
        </w:rPr>
        <w:t>Table 5.1.3.2.3.1-3: Data structures supported by the POST Response Body on</w:t>
      </w:r>
      <w:r>
        <w:rPr/>
        <w:t xml:space="preserve"> this resource</w:t>
      </w:r>
    </w:p>
    <w:tbl>
      <w:tblPr>
        <w:tblW w:w="4950" w:type="pct"/>
        <w:jc w:val="center"/>
        <w:tblInd w:w="0" w:type="dxa"/>
        <w:tblLayout w:type="fixed"/>
        <w:tblCellMar>
          <w:top w:w="0" w:type="dxa"/>
          <w:left w:w="28" w:type="dxa"/>
          <w:bottom w:w="0" w:type="dxa"/>
          <w:right w:w="108" w:type="dxa"/>
        </w:tblCellMar>
      </w:tblPr>
      <w:tblGrid>
        <w:gridCol w:w="2351"/>
        <w:gridCol w:w="435"/>
        <w:gridCol w:w="1237"/>
        <w:gridCol w:w="1111"/>
        <w:gridCol w:w="4409"/>
      </w:tblGrid>
      <w:tr>
        <w:trPr/>
        <w:tc>
          <w:tcPr>
            <w:tcW w:w="2351" w:type="dxa"/>
            <w:tcBorders>
              <w:top w:val="single" w:sz="6" w:space="0" w:color="000000"/>
              <w:left w:val="single" w:sz="6" w:space="0" w:color="000000"/>
              <w:bottom w:val="single" w:sz="6" w:space="0" w:color="000000"/>
              <w:right w:val="single" w:sz="6" w:space="0" w:color="000000"/>
            </w:tcBorders>
            <w:shd w:fill="C0C0C0" w:val="clear"/>
          </w:tcPr>
          <w:p>
            <w:pPr>
              <w:pStyle w:val="TAH"/>
              <w:rPr/>
            </w:pPr>
            <w:r>
              <w:rPr/>
              <w:t>Data type</w:t>
            </w:r>
          </w:p>
        </w:tc>
        <w:tc>
          <w:tcPr>
            <w:tcW w:w="435" w:type="dxa"/>
            <w:tcBorders>
              <w:top w:val="single" w:sz="6" w:space="0" w:color="000000"/>
              <w:left w:val="single" w:sz="6" w:space="0" w:color="000000"/>
              <w:bottom w:val="single" w:sz="6" w:space="0" w:color="000000"/>
              <w:right w:val="single" w:sz="6" w:space="0" w:color="000000"/>
            </w:tcBorders>
            <w:shd w:fill="C0C0C0" w:val="clear"/>
          </w:tcPr>
          <w:p>
            <w:pPr>
              <w:pStyle w:val="TAH"/>
              <w:rPr/>
            </w:pPr>
            <w:r>
              <w:rPr/>
              <w:t>P</w:t>
            </w:r>
          </w:p>
        </w:tc>
        <w:tc>
          <w:tcPr>
            <w:tcW w:w="1237" w:type="dxa"/>
            <w:tcBorders>
              <w:top w:val="single" w:sz="6" w:space="0" w:color="000000"/>
              <w:left w:val="single" w:sz="6" w:space="0" w:color="000000"/>
              <w:bottom w:val="single" w:sz="6" w:space="0" w:color="000000"/>
              <w:right w:val="single" w:sz="6" w:space="0" w:color="000000"/>
            </w:tcBorders>
            <w:shd w:fill="C0C0C0" w:val="clear"/>
          </w:tcPr>
          <w:p>
            <w:pPr>
              <w:pStyle w:val="TAH"/>
              <w:rPr/>
            </w:pPr>
            <w:r>
              <w:rPr/>
              <w:t>Cardinality</w:t>
            </w:r>
          </w:p>
        </w:tc>
        <w:tc>
          <w:tcPr>
            <w:tcW w:w="1111" w:type="dxa"/>
            <w:tcBorders>
              <w:top w:val="single" w:sz="6" w:space="0" w:color="000000"/>
              <w:left w:val="single" w:sz="6" w:space="0" w:color="000000"/>
              <w:bottom w:val="single" w:sz="6" w:space="0" w:color="000000"/>
              <w:right w:val="single" w:sz="6" w:space="0" w:color="000000"/>
            </w:tcBorders>
            <w:shd w:fill="C0C0C0" w:val="clear"/>
          </w:tcPr>
          <w:p>
            <w:pPr>
              <w:pStyle w:val="TAH"/>
              <w:rPr/>
            </w:pPr>
            <w:r>
              <w:rPr/>
              <w:t>Response</w:t>
            </w:r>
          </w:p>
          <w:p>
            <w:pPr>
              <w:pStyle w:val="TAH"/>
              <w:rPr/>
            </w:pPr>
            <w:r>
              <w:rPr/>
              <w:t>codes</w:t>
            </w:r>
          </w:p>
        </w:tc>
        <w:tc>
          <w:tcPr>
            <w:tcW w:w="4409" w:type="dxa"/>
            <w:tcBorders>
              <w:top w:val="single" w:sz="6" w:space="0" w:color="000000"/>
              <w:left w:val="single" w:sz="6" w:space="0" w:color="000000"/>
              <w:bottom w:val="single" w:sz="6" w:space="0" w:color="000000"/>
              <w:right w:val="single" w:sz="6" w:space="0" w:color="000000"/>
            </w:tcBorders>
            <w:shd w:fill="C0C0C0" w:val="clear"/>
          </w:tcPr>
          <w:p>
            <w:pPr>
              <w:pStyle w:val="TAH"/>
              <w:rPr/>
            </w:pPr>
            <w:r>
              <w:rPr/>
              <w:t>Description</w:t>
            </w:r>
          </w:p>
        </w:tc>
      </w:tr>
      <w:tr>
        <w:trPr/>
        <w:tc>
          <w:tcPr>
            <w:tcW w:w="2351" w:type="dxa"/>
            <w:tcBorders>
              <w:top w:val="single" w:sz="6" w:space="0" w:color="000000"/>
              <w:left w:val="single" w:sz="6" w:space="0" w:color="000000"/>
              <w:bottom w:val="single" w:sz="6" w:space="0" w:color="000000"/>
              <w:right w:val="single" w:sz="6" w:space="0" w:color="000000"/>
            </w:tcBorders>
          </w:tcPr>
          <w:p>
            <w:pPr>
              <w:pStyle w:val="TAL"/>
              <w:rPr/>
            </w:pPr>
            <w:r>
              <w:rPr/>
              <w:t>NnwdafEventsSubscription</w:t>
            </w:r>
          </w:p>
        </w:tc>
        <w:tc>
          <w:tcPr>
            <w:tcW w:w="435" w:type="dxa"/>
            <w:tcBorders>
              <w:top w:val="single" w:sz="6" w:space="0" w:color="000000"/>
              <w:left w:val="single" w:sz="6" w:space="0" w:color="000000"/>
              <w:bottom w:val="single" w:sz="6" w:space="0" w:color="000000"/>
              <w:right w:val="single" w:sz="6" w:space="0" w:color="000000"/>
            </w:tcBorders>
          </w:tcPr>
          <w:p>
            <w:pPr>
              <w:pStyle w:val="TAL"/>
              <w:jc w:val="center"/>
              <w:rPr/>
            </w:pPr>
            <w:r>
              <w:rPr/>
              <w:t>M</w:t>
            </w:r>
          </w:p>
        </w:tc>
        <w:tc>
          <w:tcPr>
            <w:tcW w:w="1237" w:type="dxa"/>
            <w:tcBorders>
              <w:top w:val="single" w:sz="6" w:space="0" w:color="000000"/>
              <w:left w:val="single" w:sz="6" w:space="0" w:color="000000"/>
              <w:bottom w:val="single" w:sz="6" w:space="0" w:color="000000"/>
              <w:right w:val="single" w:sz="6" w:space="0" w:color="000000"/>
            </w:tcBorders>
          </w:tcPr>
          <w:p>
            <w:pPr>
              <w:pStyle w:val="TAL"/>
              <w:rPr/>
            </w:pPr>
            <w:r>
              <w:rPr/>
              <w:t>1</w:t>
            </w:r>
          </w:p>
        </w:tc>
        <w:tc>
          <w:tcPr>
            <w:tcW w:w="1111" w:type="dxa"/>
            <w:tcBorders>
              <w:top w:val="single" w:sz="6" w:space="0" w:color="000000"/>
              <w:left w:val="single" w:sz="6" w:space="0" w:color="000000"/>
              <w:bottom w:val="single" w:sz="6" w:space="0" w:color="000000"/>
              <w:right w:val="single" w:sz="6" w:space="0" w:color="000000"/>
            </w:tcBorders>
          </w:tcPr>
          <w:p>
            <w:pPr>
              <w:pStyle w:val="TAL"/>
              <w:rPr/>
            </w:pPr>
            <w:r>
              <w:rPr/>
              <w:t>201 Created</w:t>
            </w:r>
          </w:p>
        </w:tc>
        <w:tc>
          <w:tcPr>
            <w:tcW w:w="4409" w:type="dxa"/>
            <w:tcBorders>
              <w:top w:val="single" w:sz="6" w:space="0" w:color="000000"/>
              <w:left w:val="single" w:sz="6" w:space="0" w:color="000000"/>
              <w:bottom w:val="single" w:sz="6" w:space="0" w:color="000000"/>
              <w:right w:val="single" w:sz="6" w:space="0" w:color="000000"/>
            </w:tcBorders>
          </w:tcPr>
          <w:p>
            <w:pPr>
              <w:pStyle w:val="TAL"/>
              <w:rPr/>
            </w:pPr>
            <w:r>
              <w:rPr/>
              <w:t>The creation of an Individual NWDAF Event Subscription resource is confirmed and a representation of that resource is returned.</w:t>
            </w:r>
          </w:p>
        </w:tc>
      </w:tr>
      <w:tr>
        <w:trPr/>
        <w:tc>
          <w:tcPr>
            <w:tcW w:w="9543" w:type="dxa"/>
            <w:gridSpan w:val="5"/>
            <w:tcBorders>
              <w:top w:val="single" w:sz="6" w:space="0" w:color="000000"/>
              <w:left w:val="single" w:sz="6" w:space="0" w:color="000000"/>
              <w:bottom w:val="single" w:sz="6" w:space="0" w:color="000000"/>
              <w:right w:val="single" w:sz="6" w:space="0" w:color="000000"/>
            </w:tcBorders>
            <w:tcMar>
              <w:right w:w="115" w:type="dxa"/>
            </w:tcMar>
          </w:tcPr>
          <w:p>
            <w:pPr>
              <w:pStyle w:val="TAN1"/>
              <w:rPr>
                <w:lang w:val="en-US" w:eastAsia="en-US"/>
              </w:rPr>
            </w:pPr>
            <w:r>
              <w:rPr/>
              <w:t>NOTE:</w:t>
            </w:r>
            <w:r>
              <w:rPr>
                <w:lang w:val="en-US" w:eastAsia="en-US"/>
              </w:rPr>
              <w:tab/>
              <w:t xml:space="preserve">The mandatory </w:t>
            </w:r>
            <w:r>
              <w:rPr/>
              <w:t>HTTP error status codes for the POST method listed in table 5.2.7.1-1 of 3GPP TS 29.500 [6] also apply.</w:t>
            </w:r>
          </w:p>
        </w:tc>
      </w:tr>
    </w:tbl>
    <w:p>
      <w:pPr>
        <w:pStyle w:val="Normal"/>
        <w:rPr/>
      </w:pPr>
      <w:r>
        <w:rPr/>
      </w:r>
    </w:p>
    <w:p>
      <w:pPr>
        <w:pStyle w:val="TH"/>
        <w:rPr/>
      </w:pPr>
      <w:r>
        <w:rPr/>
        <w:t>Table</w:t>
      </w:r>
      <w:r>
        <w:rPr>
          <w:lang w:val="en-US" w:eastAsia="en-US"/>
        </w:rPr>
        <w:t> </w:t>
      </w:r>
      <w:r>
        <w:rPr>
          <w:rFonts w:eastAsia="MS Mincho;ＭＳ 明朝"/>
        </w:rPr>
        <w:t>5.1.3.2.3.1</w:t>
      </w:r>
      <w:r>
        <w:rPr/>
        <w:t xml:space="preserve">-4: Headers supported by the 201 Response Code on this resource </w:t>
      </w:r>
    </w:p>
    <w:tbl>
      <w:tblPr>
        <w:tblW w:w="9616" w:type="dxa"/>
        <w:jc w:val="center"/>
        <w:tblInd w:w="0" w:type="dxa"/>
        <w:tblLayout w:type="fixed"/>
        <w:tblCellMar>
          <w:top w:w="0" w:type="dxa"/>
          <w:left w:w="28" w:type="dxa"/>
          <w:bottom w:w="0" w:type="dxa"/>
          <w:right w:w="108" w:type="dxa"/>
        </w:tblCellMar>
      </w:tblPr>
      <w:tblGrid>
        <w:gridCol w:w="1832"/>
        <w:gridCol w:w="1559"/>
        <w:gridCol w:w="426"/>
        <w:gridCol w:w="1275"/>
        <w:gridCol w:w="4524"/>
      </w:tblGrid>
      <w:tr>
        <w:trPr/>
        <w:tc>
          <w:tcPr>
            <w:tcW w:w="1832" w:type="dxa"/>
            <w:tcBorders>
              <w:top w:val="single" w:sz="6" w:space="0" w:color="000000"/>
              <w:left w:val="single" w:sz="6" w:space="0" w:color="000000"/>
              <w:bottom w:val="single" w:sz="6" w:space="0" w:color="000000"/>
              <w:right w:val="single" w:sz="6" w:space="0" w:color="000000"/>
            </w:tcBorders>
            <w:shd w:fill="C0C0C0" w:val="clear"/>
          </w:tcPr>
          <w:p>
            <w:pPr>
              <w:pStyle w:val="TAH"/>
              <w:rPr/>
            </w:pPr>
            <w:r>
              <w:rPr/>
              <w:t>Name</w:t>
            </w:r>
          </w:p>
        </w:tc>
        <w:tc>
          <w:tcPr>
            <w:tcW w:w="1559" w:type="dxa"/>
            <w:tcBorders>
              <w:top w:val="single" w:sz="6" w:space="0" w:color="000000"/>
              <w:left w:val="single" w:sz="6" w:space="0" w:color="000000"/>
              <w:bottom w:val="single" w:sz="6" w:space="0" w:color="000000"/>
              <w:right w:val="single" w:sz="6" w:space="0" w:color="000000"/>
            </w:tcBorders>
            <w:shd w:fill="C0C0C0" w:val="clear"/>
          </w:tcPr>
          <w:p>
            <w:pPr>
              <w:pStyle w:val="TAH"/>
              <w:rPr/>
            </w:pPr>
            <w:r>
              <w:rPr/>
              <w:t>Data type</w:t>
            </w:r>
          </w:p>
        </w:tc>
        <w:tc>
          <w:tcPr>
            <w:tcW w:w="426" w:type="dxa"/>
            <w:tcBorders>
              <w:top w:val="single" w:sz="6" w:space="0" w:color="000000"/>
              <w:left w:val="single" w:sz="6" w:space="0" w:color="000000"/>
              <w:bottom w:val="single" w:sz="6" w:space="0" w:color="000000"/>
              <w:right w:val="single" w:sz="6" w:space="0" w:color="000000"/>
            </w:tcBorders>
            <w:shd w:fill="C0C0C0" w:val="clear"/>
          </w:tcPr>
          <w:p>
            <w:pPr>
              <w:pStyle w:val="TAH"/>
              <w:rPr/>
            </w:pPr>
            <w:r>
              <w:rPr/>
              <w:t>P</w:t>
            </w:r>
          </w:p>
        </w:tc>
        <w:tc>
          <w:tcPr>
            <w:tcW w:w="1275" w:type="dxa"/>
            <w:tcBorders>
              <w:top w:val="single" w:sz="6" w:space="0" w:color="000000"/>
              <w:left w:val="single" w:sz="6" w:space="0" w:color="000000"/>
              <w:bottom w:val="single" w:sz="6" w:space="0" w:color="000000"/>
              <w:right w:val="single" w:sz="6" w:space="0" w:color="000000"/>
            </w:tcBorders>
            <w:shd w:fill="C0C0C0" w:val="clear"/>
          </w:tcPr>
          <w:p>
            <w:pPr>
              <w:pStyle w:val="TAH"/>
              <w:rPr/>
            </w:pPr>
            <w:r>
              <w:rPr/>
              <w:t>Cardinality</w:t>
            </w:r>
          </w:p>
        </w:tc>
        <w:tc>
          <w:tcPr>
            <w:tcW w:w="4524" w:type="dxa"/>
            <w:tcBorders>
              <w:top w:val="single" w:sz="6" w:space="0" w:color="000000"/>
              <w:left w:val="single" w:sz="6" w:space="0" w:color="000000"/>
              <w:bottom w:val="single" w:sz="6" w:space="0" w:color="000000"/>
              <w:right w:val="single" w:sz="6" w:space="0" w:color="000000"/>
            </w:tcBorders>
            <w:shd w:fill="C0C0C0" w:val="clear"/>
            <w:vAlign w:val="center"/>
          </w:tcPr>
          <w:p>
            <w:pPr>
              <w:pStyle w:val="TAH"/>
              <w:rPr/>
            </w:pPr>
            <w:r>
              <w:rPr/>
              <w:t>Description</w:t>
            </w:r>
          </w:p>
        </w:tc>
      </w:tr>
      <w:tr>
        <w:trPr/>
        <w:tc>
          <w:tcPr>
            <w:tcW w:w="1832" w:type="dxa"/>
            <w:tcBorders>
              <w:top w:val="single" w:sz="6" w:space="0" w:color="000000"/>
              <w:left w:val="single" w:sz="6" w:space="0" w:color="000000"/>
              <w:bottom w:val="single" w:sz="6" w:space="0" w:color="000000"/>
              <w:right w:val="single" w:sz="6" w:space="0" w:color="000000"/>
            </w:tcBorders>
          </w:tcPr>
          <w:p>
            <w:pPr>
              <w:pStyle w:val="TAL"/>
              <w:rPr/>
            </w:pPr>
            <w:r>
              <w:rPr/>
              <w:t>Location</w:t>
            </w:r>
          </w:p>
        </w:tc>
        <w:tc>
          <w:tcPr>
            <w:tcW w:w="1559" w:type="dxa"/>
            <w:tcBorders>
              <w:top w:val="single" w:sz="6" w:space="0" w:color="000000"/>
              <w:left w:val="single" w:sz="6" w:space="0" w:color="000000"/>
              <w:bottom w:val="single" w:sz="6" w:space="0" w:color="000000"/>
              <w:right w:val="single" w:sz="6" w:space="0" w:color="000000"/>
            </w:tcBorders>
          </w:tcPr>
          <w:p>
            <w:pPr>
              <w:pStyle w:val="TAL"/>
              <w:rPr/>
            </w:pPr>
            <w:r>
              <w:rPr/>
              <w:t>string</w:t>
            </w:r>
          </w:p>
        </w:tc>
        <w:tc>
          <w:tcPr>
            <w:tcW w:w="426"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1275" w:type="dxa"/>
            <w:tcBorders>
              <w:top w:val="single" w:sz="6" w:space="0" w:color="000000"/>
              <w:left w:val="single" w:sz="6" w:space="0" w:color="000000"/>
              <w:bottom w:val="single" w:sz="6" w:space="0" w:color="000000"/>
              <w:right w:val="single" w:sz="6" w:space="0" w:color="000000"/>
            </w:tcBorders>
          </w:tcPr>
          <w:p>
            <w:pPr>
              <w:pStyle w:val="TAL"/>
              <w:rPr/>
            </w:pPr>
            <w:r>
              <w:rPr/>
              <w:t>1</w:t>
            </w:r>
          </w:p>
        </w:tc>
        <w:tc>
          <w:tcPr>
            <w:tcW w:w="4524" w:type="dxa"/>
            <w:tcBorders>
              <w:top w:val="single" w:sz="6" w:space="0" w:color="000000"/>
              <w:left w:val="single" w:sz="6" w:space="0" w:color="000000"/>
              <w:bottom w:val="single" w:sz="6" w:space="0" w:color="000000"/>
              <w:right w:val="single" w:sz="6" w:space="0" w:color="000000"/>
            </w:tcBorders>
            <w:vAlign w:val="center"/>
          </w:tcPr>
          <w:p>
            <w:pPr>
              <w:pStyle w:val="TAL"/>
              <w:rPr/>
            </w:pPr>
            <w:r>
              <w:rPr/>
              <w:t>Contains the URI of the newly created resource, according to the structure: {apiRoot}/nnwdaf-eventssubscription/v1/subscriptions/{subscriptionId}</w:t>
            </w:r>
          </w:p>
        </w:tc>
      </w:tr>
    </w:tbl>
    <w:p>
      <w:pPr>
        <w:pStyle w:val="Normal"/>
        <w:rPr/>
      </w:pPr>
      <w:r>
        <w:rPr/>
      </w:r>
    </w:p>
    <w:p>
      <w:pPr>
        <w:pStyle w:val="Heading5"/>
        <w:ind w:left="1701" w:hanging="1701"/>
        <w:rPr/>
      </w:pPr>
      <w:bookmarkStart w:id="65" w:name="__RefHeading___Toc129287358"/>
      <w:bookmarkEnd w:id="65"/>
      <w:r>
        <w:rPr/>
        <w:t>5.1.3.2.4</w:t>
        <w:tab/>
        <w:t>Resource Custom Operations</w:t>
      </w:r>
    </w:p>
    <w:p>
      <w:pPr>
        <w:pStyle w:val="Normal"/>
        <w:rPr/>
      </w:pPr>
      <w:r>
        <w:rPr/>
        <w:t>None in this release of the specification.</w:t>
      </w:r>
    </w:p>
    <w:p>
      <w:pPr>
        <w:pStyle w:val="Heading4"/>
        <w:ind w:left="1418" w:hanging="1418"/>
        <w:rPr/>
      </w:pPr>
      <w:bookmarkStart w:id="66" w:name="__RefHeading___Toc129287359"/>
      <w:bookmarkEnd w:id="66"/>
      <w:r>
        <w:rPr/>
        <w:t>5.1.3.3</w:t>
        <w:tab/>
        <w:t>Resource: Individual NWDAF Event Subscription</w:t>
      </w:r>
    </w:p>
    <w:p>
      <w:pPr>
        <w:pStyle w:val="Heading5"/>
        <w:ind w:left="1701" w:hanging="1701"/>
        <w:rPr/>
      </w:pPr>
      <w:bookmarkStart w:id="67" w:name="__RefHeading___Toc129287360"/>
      <w:bookmarkEnd w:id="67"/>
      <w:r>
        <w:rPr/>
        <w:t>5.1.3.3.1</w:t>
        <w:tab/>
        <w:t>Description</w:t>
      </w:r>
    </w:p>
    <w:p>
      <w:pPr>
        <w:pStyle w:val="Normal"/>
        <w:rPr/>
      </w:pPr>
      <w:r>
        <w:rPr/>
        <w:t>The Individual NWDAF Event Subscription resource represents a single subscription to the Nnwdaf_EventsSubscription Service at a given NWDAF.</w:t>
      </w:r>
    </w:p>
    <w:p>
      <w:pPr>
        <w:pStyle w:val="Heading5"/>
        <w:ind w:left="1701" w:hanging="1701"/>
        <w:rPr/>
      </w:pPr>
      <w:bookmarkStart w:id="68" w:name="__RefHeading___Toc129287361"/>
      <w:bookmarkEnd w:id="68"/>
      <w:r>
        <w:rPr/>
        <w:t>5.1.3.3.2</w:t>
        <w:tab/>
        <w:t>Resource definition</w:t>
      </w:r>
    </w:p>
    <w:p>
      <w:pPr>
        <w:pStyle w:val="Normal"/>
        <w:rPr/>
      </w:pPr>
      <w:r>
        <w:rPr/>
        <w:t>Resource URI: {apiRoot}/nnwdaf-eventssubscription/v1/subscriptions/{subscriptionId}</w:t>
      </w:r>
    </w:p>
    <w:p>
      <w:pPr>
        <w:pStyle w:val="Normal"/>
        <w:rPr/>
      </w:pPr>
      <w:r>
        <w:rPr/>
        <w:t>This resource shall support the resource URI variables defined in table 5.1.3.3.2-1</w:t>
      </w:r>
      <w:r>
        <w:rPr>
          <w:rFonts w:cs="Arial" w:ascii="Arial" w:hAnsi="Arial"/>
        </w:rPr>
        <w:t>.</w:t>
      </w:r>
    </w:p>
    <w:p>
      <w:pPr>
        <w:pStyle w:val="TH"/>
        <w:rPr/>
      </w:pPr>
      <w:r>
        <w:rPr/>
        <w:t>Table 5.1.3.3.2-1: Resource URI variables for this resource</w:t>
      </w:r>
    </w:p>
    <w:tbl>
      <w:tblPr>
        <w:tblW w:w="5000" w:type="pct"/>
        <w:jc w:val="center"/>
        <w:tblInd w:w="0" w:type="dxa"/>
        <w:tblLayout w:type="fixed"/>
        <w:tblCellMar>
          <w:top w:w="0" w:type="dxa"/>
          <w:left w:w="28" w:type="dxa"/>
          <w:bottom w:w="0" w:type="dxa"/>
          <w:right w:w="108" w:type="dxa"/>
        </w:tblCellMar>
      </w:tblPr>
      <w:tblGrid>
        <w:gridCol w:w="1231"/>
        <w:gridCol w:w="1631"/>
        <w:gridCol w:w="6778"/>
      </w:tblGrid>
      <w:tr>
        <w:trPr/>
        <w:tc>
          <w:tcPr>
            <w:tcW w:w="1231" w:type="dxa"/>
            <w:tcBorders>
              <w:top w:val="single" w:sz="6" w:space="0" w:color="000000"/>
              <w:left w:val="single" w:sz="6" w:space="0" w:color="000000"/>
              <w:bottom w:val="single" w:sz="6" w:space="0" w:color="000000"/>
              <w:right w:val="single" w:sz="6" w:space="0" w:color="000000"/>
            </w:tcBorders>
            <w:shd w:fill="C0C0C0" w:val="clear"/>
          </w:tcPr>
          <w:p>
            <w:pPr>
              <w:pStyle w:val="TAH"/>
              <w:rPr/>
            </w:pPr>
            <w:r>
              <w:rPr/>
              <w:t>Name</w:t>
            </w:r>
          </w:p>
        </w:tc>
        <w:tc>
          <w:tcPr>
            <w:tcW w:w="1631" w:type="dxa"/>
            <w:tcBorders>
              <w:top w:val="single" w:sz="6" w:space="0" w:color="000000"/>
              <w:left w:val="single" w:sz="6" w:space="0" w:color="000000"/>
              <w:bottom w:val="single" w:sz="6" w:space="0" w:color="000000"/>
              <w:right w:val="single" w:sz="6" w:space="0" w:color="000000"/>
            </w:tcBorders>
            <w:shd w:fill="C0C0C0" w:val="clear"/>
          </w:tcPr>
          <w:p>
            <w:pPr>
              <w:pStyle w:val="TAH"/>
              <w:rPr/>
            </w:pPr>
            <w:r>
              <w:rPr>
                <w:lang w:eastAsia="zh-CN"/>
              </w:rPr>
              <w:t>D</w:t>
            </w:r>
            <w:r>
              <w:rPr>
                <w:lang w:eastAsia="zh-CN"/>
              </w:rPr>
              <w:t>ata type</w:t>
            </w:r>
          </w:p>
        </w:tc>
        <w:tc>
          <w:tcPr>
            <w:tcW w:w="6778" w:type="dxa"/>
            <w:tcBorders>
              <w:top w:val="single" w:sz="6" w:space="0" w:color="000000"/>
              <w:left w:val="single" w:sz="6" w:space="0" w:color="000000"/>
              <w:bottom w:val="single" w:sz="6" w:space="0" w:color="000000"/>
              <w:right w:val="single" w:sz="6" w:space="0" w:color="000000"/>
            </w:tcBorders>
            <w:shd w:fill="C0C0C0" w:val="clear"/>
            <w:vAlign w:val="center"/>
          </w:tcPr>
          <w:p>
            <w:pPr>
              <w:pStyle w:val="TAH"/>
              <w:rPr/>
            </w:pPr>
            <w:r>
              <w:rPr/>
              <w:t>Definition</w:t>
            </w:r>
          </w:p>
        </w:tc>
      </w:tr>
      <w:tr>
        <w:trPr/>
        <w:tc>
          <w:tcPr>
            <w:tcW w:w="1231" w:type="dxa"/>
            <w:tcBorders>
              <w:top w:val="single" w:sz="6" w:space="0" w:color="000000"/>
              <w:left w:val="single" w:sz="6" w:space="0" w:color="000000"/>
              <w:bottom w:val="single" w:sz="6" w:space="0" w:color="000000"/>
              <w:right w:val="single" w:sz="6" w:space="0" w:color="000000"/>
            </w:tcBorders>
          </w:tcPr>
          <w:p>
            <w:pPr>
              <w:pStyle w:val="TAL"/>
              <w:rPr/>
            </w:pPr>
            <w:r>
              <w:rPr/>
              <w:t>apiRoot</w:t>
            </w:r>
          </w:p>
        </w:tc>
        <w:tc>
          <w:tcPr>
            <w:tcW w:w="1631" w:type="dxa"/>
            <w:tcBorders>
              <w:top w:val="single" w:sz="6" w:space="0" w:color="000000"/>
              <w:left w:val="single" w:sz="6" w:space="0" w:color="000000"/>
              <w:bottom w:val="single" w:sz="6" w:space="0" w:color="000000"/>
              <w:right w:val="single" w:sz="6" w:space="0" w:color="000000"/>
            </w:tcBorders>
          </w:tcPr>
          <w:p>
            <w:pPr>
              <w:pStyle w:val="TAL"/>
              <w:rPr/>
            </w:pPr>
            <w:r>
              <w:rPr/>
              <w:t>string</w:t>
            </w:r>
          </w:p>
        </w:tc>
        <w:tc>
          <w:tcPr>
            <w:tcW w:w="6778" w:type="dxa"/>
            <w:tcBorders>
              <w:top w:val="single" w:sz="6" w:space="0" w:color="000000"/>
              <w:left w:val="single" w:sz="6" w:space="0" w:color="000000"/>
              <w:bottom w:val="single" w:sz="6" w:space="0" w:color="000000"/>
              <w:right w:val="single" w:sz="6" w:space="0" w:color="000000"/>
            </w:tcBorders>
            <w:vAlign w:val="center"/>
          </w:tcPr>
          <w:p>
            <w:pPr>
              <w:pStyle w:val="TAL"/>
              <w:rPr/>
            </w:pPr>
            <w:r>
              <w:rPr/>
              <w:t>See subclause</w:t>
            </w:r>
            <w:r>
              <w:rPr>
                <w:lang w:val="en-US" w:eastAsia="zh-CN"/>
              </w:rPr>
              <w:t> </w:t>
            </w:r>
            <w:r>
              <w:rPr/>
              <w:t>5.1.1</w:t>
            </w:r>
          </w:p>
        </w:tc>
      </w:tr>
      <w:tr>
        <w:trPr/>
        <w:tc>
          <w:tcPr>
            <w:tcW w:w="1231" w:type="dxa"/>
            <w:tcBorders>
              <w:top w:val="single" w:sz="6" w:space="0" w:color="000000"/>
              <w:left w:val="single" w:sz="6" w:space="0" w:color="000000"/>
              <w:bottom w:val="single" w:sz="6" w:space="0" w:color="000000"/>
              <w:right w:val="single" w:sz="6" w:space="0" w:color="000000"/>
            </w:tcBorders>
          </w:tcPr>
          <w:p>
            <w:pPr>
              <w:pStyle w:val="TAL"/>
              <w:rPr/>
            </w:pPr>
            <w:r>
              <w:rPr/>
              <w:t>subscriptionId</w:t>
            </w:r>
          </w:p>
        </w:tc>
        <w:tc>
          <w:tcPr>
            <w:tcW w:w="1631" w:type="dxa"/>
            <w:tcBorders>
              <w:top w:val="single" w:sz="6" w:space="0" w:color="000000"/>
              <w:left w:val="single" w:sz="6" w:space="0" w:color="000000"/>
              <w:bottom w:val="single" w:sz="6" w:space="0" w:color="000000"/>
              <w:right w:val="single" w:sz="6" w:space="0" w:color="000000"/>
            </w:tcBorders>
          </w:tcPr>
          <w:p>
            <w:pPr>
              <w:pStyle w:val="TAL"/>
              <w:rPr>
                <w:rFonts w:eastAsia="Batang;바탕"/>
              </w:rPr>
            </w:pPr>
            <w:r>
              <w:rPr/>
              <w:t>string</w:t>
            </w:r>
          </w:p>
        </w:tc>
        <w:tc>
          <w:tcPr>
            <w:tcW w:w="6778" w:type="dxa"/>
            <w:tcBorders>
              <w:top w:val="single" w:sz="6" w:space="0" w:color="000000"/>
              <w:left w:val="single" w:sz="6" w:space="0" w:color="000000"/>
              <w:bottom w:val="single" w:sz="6" w:space="0" w:color="000000"/>
              <w:right w:val="single" w:sz="6" w:space="0" w:color="000000"/>
            </w:tcBorders>
            <w:vAlign w:val="center"/>
          </w:tcPr>
          <w:p>
            <w:pPr>
              <w:pStyle w:val="TAL"/>
              <w:rPr/>
            </w:pPr>
            <w:r>
              <w:rPr>
                <w:rFonts w:eastAsia="Batang;바탕"/>
              </w:rPr>
              <w:t>Identifies a subscription to the Nnwdaf_EventsSubscription Service</w:t>
            </w:r>
          </w:p>
        </w:tc>
      </w:tr>
    </w:tbl>
    <w:p>
      <w:pPr>
        <w:pStyle w:val="Normal"/>
        <w:rPr/>
      </w:pPr>
      <w:r>
        <w:rPr/>
      </w:r>
    </w:p>
    <w:p>
      <w:pPr>
        <w:pStyle w:val="Heading5"/>
        <w:ind w:left="1701" w:hanging="1701"/>
        <w:rPr/>
      </w:pPr>
      <w:bookmarkStart w:id="69" w:name="__RefHeading___Toc129287362"/>
      <w:bookmarkEnd w:id="69"/>
      <w:r>
        <w:rPr/>
        <w:t>5.1.3.3.3</w:t>
        <w:tab/>
        <w:t>Resource Standard Methods</w:t>
      </w:r>
    </w:p>
    <w:p>
      <w:pPr>
        <w:pStyle w:val="Heading6"/>
        <w:rPr/>
      </w:pPr>
      <w:bookmarkStart w:id="70" w:name="__RefHeading___Toc129287363"/>
      <w:bookmarkEnd w:id="70"/>
      <w:r>
        <w:rPr/>
        <w:t>5.1.3.3.3.1</w:t>
        <w:tab/>
        <w:t>DELETE</w:t>
      </w:r>
    </w:p>
    <w:p>
      <w:pPr>
        <w:pStyle w:val="Normal"/>
        <w:rPr/>
      </w:pPr>
      <w:r>
        <w:rPr/>
        <w:t>This method shall support the URI query parameters specified in table 5.1.3.3.3.1-1.</w:t>
      </w:r>
    </w:p>
    <w:p>
      <w:pPr>
        <w:pStyle w:val="TH"/>
        <w:rPr/>
      </w:pPr>
      <w:r>
        <w:rPr/>
        <w:t>Table 5.1.3.3.3.1-1: URI query parameters supported by the DELETE method on this resource</w:t>
      </w:r>
    </w:p>
    <w:tbl>
      <w:tblPr>
        <w:tblW w:w="4950" w:type="pct"/>
        <w:jc w:val="center"/>
        <w:tblInd w:w="0" w:type="dxa"/>
        <w:tblLayout w:type="fixed"/>
        <w:tblCellMar>
          <w:top w:w="0" w:type="dxa"/>
          <w:left w:w="28" w:type="dxa"/>
          <w:bottom w:w="0" w:type="dxa"/>
          <w:right w:w="108" w:type="dxa"/>
        </w:tblCellMar>
      </w:tblPr>
      <w:tblGrid>
        <w:gridCol w:w="1574"/>
        <w:gridCol w:w="1397"/>
        <w:gridCol w:w="414"/>
        <w:gridCol w:w="1109"/>
        <w:gridCol w:w="5049"/>
      </w:tblGrid>
      <w:tr>
        <w:trPr/>
        <w:tc>
          <w:tcPr>
            <w:tcW w:w="1574" w:type="dxa"/>
            <w:tcBorders>
              <w:top w:val="single" w:sz="6" w:space="0" w:color="000000"/>
              <w:left w:val="single" w:sz="6" w:space="0" w:color="000000"/>
              <w:bottom w:val="single" w:sz="6" w:space="0" w:color="000000"/>
              <w:right w:val="single" w:sz="6" w:space="0" w:color="000000"/>
            </w:tcBorders>
            <w:shd w:fill="C0C0C0" w:val="clear"/>
          </w:tcPr>
          <w:p>
            <w:pPr>
              <w:pStyle w:val="TAH"/>
              <w:rPr/>
            </w:pPr>
            <w:r>
              <w:rPr/>
              <w:t>Name</w:t>
            </w:r>
          </w:p>
        </w:tc>
        <w:tc>
          <w:tcPr>
            <w:tcW w:w="1397" w:type="dxa"/>
            <w:tcBorders>
              <w:top w:val="single" w:sz="6" w:space="0" w:color="000000"/>
              <w:left w:val="single" w:sz="6" w:space="0" w:color="000000"/>
              <w:bottom w:val="single" w:sz="6" w:space="0" w:color="000000"/>
              <w:right w:val="single" w:sz="6" w:space="0" w:color="000000"/>
            </w:tcBorders>
            <w:shd w:fill="C0C0C0" w:val="clear"/>
          </w:tcPr>
          <w:p>
            <w:pPr>
              <w:pStyle w:val="TAH"/>
              <w:rPr/>
            </w:pPr>
            <w:r>
              <w:rPr/>
              <w:t>Data type</w:t>
            </w:r>
          </w:p>
        </w:tc>
        <w:tc>
          <w:tcPr>
            <w:tcW w:w="414" w:type="dxa"/>
            <w:tcBorders>
              <w:top w:val="single" w:sz="6" w:space="0" w:color="000000"/>
              <w:left w:val="single" w:sz="6" w:space="0" w:color="000000"/>
              <w:bottom w:val="single" w:sz="6" w:space="0" w:color="000000"/>
              <w:right w:val="single" w:sz="6" w:space="0" w:color="000000"/>
            </w:tcBorders>
            <w:shd w:fill="C0C0C0" w:val="clear"/>
          </w:tcPr>
          <w:p>
            <w:pPr>
              <w:pStyle w:val="TAH"/>
              <w:rPr/>
            </w:pPr>
            <w:r>
              <w:rPr/>
              <w:t>P</w:t>
            </w:r>
          </w:p>
        </w:tc>
        <w:tc>
          <w:tcPr>
            <w:tcW w:w="1109" w:type="dxa"/>
            <w:tcBorders>
              <w:top w:val="single" w:sz="6" w:space="0" w:color="000000"/>
              <w:left w:val="single" w:sz="6" w:space="0" w:color="000000"/>
              <w:bottom w:val="single" w:sz="6" w:space="0" w:color="000000"/>
              <w:right w:val="single" w:sz="6" w:space="0" w:color="000000"/>
            </w:tcBorders>
            <w:shd w:fill="C0C0C0" w:val="clear"/>
          </w:tcPr>
          <w:p>
            <w:pPr>
              <w:pStyle w:val="TAH"/>
              <w:rPr/>
            </w:pPr>
            <w:r>
              <w:rPr/>
              <w:t>Cardinality</w:t>
            </w:r>
          </w:p>
        </w:tc>
        <w:tc>
          <w:tcPr>
            <w:tcW w:w="5049" w:type="dxa"/>
            <w:tcBorders>
              <w:top w:val="single" w:sz="6" w:space="0" w:color="000000"/>
              <w:left w:val="single" w:sz="6" w:space="0" w:color="000000"/>
              <w:bottom w:val="single" w:sz="6" w:space="0" w:color="000000"/>
              <w:right w:val="single" w:sz="6" w:space="0" w:color="000000"/>
            </w:tcBorders>
            <w:shd w:fill="C0C0C0" w:val="clear"/>
            <w:vAlign w:val="center"/>
          </w:tcPr>
          <w:p>
            <w:pPr>
              <w:pStyle w:val="TAH"/>
              <w:rPr/>
            </w:pPr>
            <w:r>
              <w:rPr/>
              <w:t>Description</w:t>
            </w:r>
          </w:p>
        </w:tc>
      </w:tr>
      <w:tr>
        <w:trPr/>
        <w:tc>
          <w:tcPr>
            <w:tcW w:w="1574" w:type="dxa"/>
            <w:tcBorders>
              <w:top w:val="single" w:sz="6" w:space="0" w:color="000000"/>
              <w:left w:val="single" w:sz="6" w:space="0" w:color="000000"/>
              <w:bottom w:val="single" w:sz="6" w:space="0" w:color="000000"/>
              <w:right w:val="single" w:sz="6" w:space="0" w:color="000000"/>
            </w:tcBorders>
          </w:tcPr>
          <w:p>
            <w:pPr>
              <w:pStyle w:val="TAL"/>
              <w:rPr/>
            </w:pPr>
            <w:r>
              <w:rPr/>
              <w:t>n/a</w:t>
            </w:r>
          </w:p>
        </w:tc>
        <w:tc>
          <w:tcPr>
            <w:tcW w:w="1397"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414"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1109"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5049" w:type="dxa"/>
            <w:tcBorders>
              <w:top w:val="single" w:sz="6" w:space="0" w:color="000000"/>
              <w:left w:val="single" w:sz="6" w:space="0" w:color="000000"/>
              <w:bottom w:val="single" w:sz="6" w:space="0" w:color="000000"/>
              <w:right w:val="single" w:sz="6" w:space="0" w:color="000000"/>
            </w:tcBorders>
            <w:vAlign w:val="center"/>
          </w:tcPr>
          <w:p>
            <w:pPr>
              <w:pStyle w:val="TAL"/>
              <w:snapToGrid w:val="false"/>
              <w:rPr/>
            </w:pPr>
            <w:r>
              <w:rPr/>
            </w:r>
          </w:p>
        </w:tc>
      </w:tr>
    </w:tbl>
    <w:p>
      <w:pPr>
        <w:pStyle w:val="Normal"/>
        <w:rPr/>
      </w:pPr>
      <w:r>
        <w:rPr/>
      </w:r>
    </w:p>
    <w:p>
      <w:pPr>
        <w:pStyle w:val="Normal"/>
        <w:rPr/>
      </w:pPr>
      <w:r>
        <w:rPr/>
        <w:t>This method shall support the request data structures specified in table 5.1.3.3.3.1-2 and the response data structures and response codes specified in table 5.1.3.3.3.1-3.</w:t>
      </w:r>
    </w:p>
    <w:p>
      <w:pPr>
        <w:pStyle w:val="TH"/>
        <w:rPr/>
      </w:pPr>
      <w:r>
        <w:rPr/>
        <w:t>Table 5.1.3.3.3.1-2: Data structures supported by the DELETE Request Body on this resource</w:t>
      </w:r>
    </w:p>
    <w:tbl>
      <w:tblPr>
        <w:tblW w:w="4950" w:type="pct"/>
        <w:jc w:val="center"/>
        <w:tblInd w:w="0" w:type="dxa"/>
        <w:tblLayout w:type="fixed"/>
        <w:tblCellMar>
          <w:top w:w="0" w:type="dxa"/>
          <w:left w:w="28" w:type="dxa"/>
          <w:bottom w:w="0" w:type="dxa"/>
          <w:right w:w="108" w:type="dxa"/>
        </w:tblCellMar>
      </w:tblPr>
      <w:tblGrid>
        <w:gridCol w:w="1589"/>
        <w:gridCol w:w="416"/>
        <w:gridCol w:w="1246"/>
        <w:gridCol w:w="6292"/>
      </w:tblGrid>
      <w:tr>
        <w:trPr/>
        <w:tc>
          <w:tcPr>
            <w:tcW w:w="1589" w:type="dxa"/>
            <w:tcBorders>
              <w:top w:val="single" w:sz="6" w:space="0" w:color="000000"/>
              <w:left w:val="single" w:sz="6" w:space="0" w:color="000000"/>
              <w:bottom w:val="single" w:sz="6" w:space="0" w:color="000000"/>
              <w:right w:val="single" w:sz="6" w:space="0" w:color="000000"/>
            </w:tcBorders>
            <w:shd w:fill="C0C0C0" w:val="clear"/>
          </w:tcPr>
          <w:p>
            <w:pPr>
              <w:pStyle w:val="TAH"/>
              <w:rPr/>
            </w:pPr>
            <w:r>
              <w:rPr/>
              <w:t>Data type</w:t>
            </w:r>
          </w:p>
        </w:tc>
        <w:tc>
          <w:tcPr>
            <w:tcW w:w="416" w:type="dxa"/>
            <w:tcBorders>
              <w:top w:val="single" w:sz="6" w:space="0" w:color="000000"/>
              <w:left w:val="single" w:sz="6" w:space="0" w:color="000000"/>
              <w:bottom w:val="single" w:sz="6" w:space="0" w:color="000000"/>
              <w:right w:val="single" w:sz="6" w:space="0" w:color="000000"/>
            </w:tcBorders>
            <w:shd w:fill="C0C0C0" w:val="clear"/>
          </w:tcPr>
          <w:p>
            <w:pPr>
              <w:pStyle w:val="TAH"/>
              <w:rPr/>
            </w:pPr>
            <w:r>
              <w:rPr/>
              <w:t>P</w:t>
            </w:r>
          </w:p>
        </w:tc>
        <w:tc>
          <w:tcPr>
            <w:tcW w:w="1246" w:type="dxa"/>
            <w:tcBorders>
              <w:top w:val="single" w:sz="6" w:space="0" w:color="000000"/>
              <w:left w:val="single" w:sz="6" w:space="0" w:color="000000"/>
              <w:bottom w:val="single" w:sz="6" w:space="0" w:color="000000"/>
              <w:right w:val="single" w:sz="6" w:space="0" w:color="000000"/>
            </w:tcBorders>
            <w:shd w:fill="C0C0C0" w:val="clear"/>
          </w:tcPr>
          <w:p>
            <w:pPr>
              <w:pStyle w:val="TAH"/>
              <w:rPr/>
            </w:pPr>
            <w:r>
              <w:rPr/>
              <w:t>Cardinality</w:t>
            </w:r>
          </w:p>
        </w:tc>
        <w:tc>
          <w:tcPr>
            <w:tcW w:w="6292" w:type="dxa"/>
            <w:tcBorders>
              <w:top w:val="single" w:sz="6" w:space="0" w:color="000000"/>
              <w:left w:val="single" w:sz="6" w:space="0" w:color="000000"/>
              <w:bottom w:val="single" w:sz="6" w:space="0" w:color="000000"/>
              <w:right w:val="single" w:sz="6" w:space="0" w:color="000000"/>
            </w:tcBorders>
            <w:shd w:fill="C0C0C0" w:val="clear"/>
            <w:vAlign w:val="center"/>
          </w:tcPr>
          <w:p>
            <w:pPr>
              <w:pStyle w:val="TAH"/>
              <w:rPr/>
            </w:pPr>
            <w:r>
              <w:rPr/>
              <w:t>Description</w:t>
            </w:r>
          </w:p>
        </w:tc>
      </w:tr>
      <w:tr>
        <w:trPr/>
        <w:tc>
          <w:tcPr>
            <w:tcW w:w="1589" w:type="dxa"/>
            <w:tcBorders>
              <w:top w:val="single" w:sz="6" w:space="0" w:color="000000"/>
              <w:left w:val="single" w:sz="6" w:space="0" w:color="000000"/>
              <w:bottom w:val="single" w:sz="6" w:space="0" w:color="000000"/>
              <w:right w:val="single" w:sz="6" w:space="0" w:color="000000"/>
            </w:tcBorders>
          </w:tcPr>
          <w:p>
            <w:pPr>
              <w:pStyle w:val="TAL"/>
              <w:rPr/>
            </w:pPr>
            <w:r>
              <w:rPr/>
              <w:t>n/a</w:t>
            </w:r>
          </w:p>
        </w:tc>
        <w:tc>
          <w:tcPr>
            <w:tcW w:w="416"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1246"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6292"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r>
    </w:tbl>
    <w:p>
      <w:pPr>
        <w:pStyle w:val="Normal"/>
        <w:rPr/>
      </w:pPr>
      <w:r>
        <w:rPr/>
      </w:r>
    </w:p>
    <w:p>
      <w:pPr>
        <w:pStyle w:val="TH"/>
        <w:rPr/>
      </w:pPr>
      <w:r>
        <w:rPr/>
        <w:t>Table 5.1.3.3.3.1-3: Data structures supported by the DELETE Response Body on this resource</w:t>
      </w:r>
    </w:p>
    <w:tbl>
      <w:tblPr>
        <w:tblW w:w="4950" w:type="pct"/>
        <w:jc w:val="center"/>
        <w:tblInd w:w="0" w:type="dxa"/>
        <w:tblLayout w:type="fixed"/>
        <w:tblCellMar>
          <w:top w:w="0" w:type="dxa"/>
          <w:left w:w="28" w:type="dxa"/>
          <w:bottom w:w="0" w:type="dxa"/>
          <w:right w:w="108" w:type="dxa"/>
        </w:tblCellMar>
      </w:tblPr>
      <w:tblGrid>
        <w:gridCol w:w="1594"/>
        <w:gridCol w:w="432"/>
        <w:gridCol w:w="1233"/>
        <w:gridCol w:w="1109"/>
        <w:gridCol w:w="5175"/>
      </w:tblGrid>
      <w:tr>
        <w:trPr/>
        <w:tc>
          <w:tcPr>
            <w:tcW w:w="1594" w:type="dxa"/>
            <w:tcBorders>
              <w:top w:val="single" w:sz="6" w:space="0" w:color="000000"/>
              <w:left w:val="single" w:sz="6" w:space="0" w:color="000000"/>
              <w:bottom w:val="single" w:sz="6" w:space="0" w:color="000000"/>
              <w:right w:val="single" w:sz="6" w:space="0" w:color="000000"/>
            </w:tcBorders>
            <w:shd w:fill="C0C0C0" w:val="clear"/>
          </w:tcPr>
          <w:p>
            <w:pPr>
              <w:pStyle w:val="TAH"/>
              <w:rPr/>
            </w:pPr>
            <w:r>
              <w:rPr/>
              <w:t>Data type</w:t>
            </w:r>
          </w:p>
        </w:tc>
        <w:tc>
          <w:tcPr>
            <w:tcW w:w="432" w:type="dxa"/>
            <w:tcBorders>
              <w:top w:val="single" w:sz="6" w:space="0" w:color="000000"/>
              <w:left w:val="single" w:sz="6" w:space="0" w:color="000000"/>
              <w:bottom w:val="single" w:sz="6" w:space="0" w:color="000000"/>
              <w:right w:val="single" w:sz="6" w:space="0" w:color="000000"/>
            </w:tcBorders>
            <w:shd w:fill="C0C0C0" w:val="clear"/>
          </w:tcPr>
          <w:p>
            <w:pPr>
              <w:pStyle w:val="TAH"/>
              <w:rPr/>
            </w:pPr>
            <w:r>
              <w:rPr/>
              <w:t>P</w:t>
            </w:r>
          </w:p>
        </w:tc>
        <w:tc>
          <w:tcPr>
            <w:tcW w:w="1233" w:type="dxa"/>
            <w:tcBorders>
              <w:top w:val="single" w:sz="6" w:space="0" w:color="000000"/>
              <w:left w:val="single" w:sz="6" w:space="0" w:color="000000"/>
              <w:bottom w:val="single" w:sz="6" w:space="0" w:color="000000"/>
              <w:right w:val="single" w:sz="6" w:space="0" w:color="000000"/>
            </w:tcBorders>
            <w:shd w:fill="C0C0C0" w:val="clear"/>
          </w:tcPr>
          <w:p>
            <w:pPr>
              <w:pStyle w:val="TAH"/>
              <w:rPr/>
            </w:pPr>
            <w:r>
              <w:rPr/>
              <w:t>Cardinality</w:t>
            </w:r>
          </w:p>
        </w:tc>
        <w:tc>
          <w:tcPr>
            <w:tcW w:w="1109" w:type="dxa"/>
            <w:tcBorders>
              <w:top w:val="single" w:sz="6" w:space="0" w:color="000000"/>
              <w:left w:val="single" w:sz="6" w:space="0" w:color="000000"/>
              <w:bottom w:val="single" w:sz="6" w:space="0" w:color="000000"/>
              <w:right w:val="single" w:sz="6" w:space="0" w:color="000000"/>
            </w:tcBorders>
            <w:shd w:fill="C0C0C0" w:val="clear"/>
          </w:tcPr>
          <w:p>
            <w:pPr>
              <w:pStyle w:val="TAH"/>
              <w:rPr/>
            </w:pPr>
            <w:r>
              <w:rPr/>
              <w:t>Response</w:t>
            </w:r>
          </w:p>
          <w:p>
            <w:pPr>
              <w:pStyle w:val="TAH"/>
              <w:rPr/>
            </w:pPr>
            <w:r>
              <w:rPr/>
              <w:t>codes</w:t>
            </w:r>
          </w:p>
        </w:tc>
        <w:tc>
          <w:tcPr>
            <w:tcW w:w="5175" w:type="dxa"/>
            <w:tcBorders>
              <w:top w:val="single" w:sz="6" w:space="0" w:color="000000"/>
              <w:left w:val="single" w:sz="6" w:space="0" w:color="000000"/>
              <w:bottom w:val="single" w:sz="6" w:space="0" w:color="000000"/>
              <w:right w:val="single" w:sz="6" w:space="0" w:color="000000"/>
            </w:tcBorders>
            <w:shd w:fill="C0C0C0" w:val="clear"/>
          </w:tcPr>
          <w:p>
            <w:pPr>
              <w:pStyle w:val="TAH"/>
              <w:rPr/>
            </w:pPr>
            <w:r>
              <w:rPr/>
              <w:t>Description</w:t>
            </w:r>
          </w:p>
        </w:tc>
      </w:tr>
      <w:tr>
        <w:trPr/>
        <w:tc>
          <w:tcPr>
            <w:tcW w:w="1594" w:type="dxa"/>
            <w:tcBorders>
              <w:top w:val="single" w:sz="6" w:space="0" w:color="000000"/>
              <w:left w:val="single" w:sz="6" w:space="0" w:color="000000"/>
              <w:bottom w:val="single" w:sz="6" w:space="0" w:color="000000"/>
              <w:right w:val="single" w:sz="6" w:space="0" w:color="000000"/>
            </w:tcBorders>
          </w:tcPr>
          <w:p>
            <w:pPr>
              <w:pStyle w:val="TAL"/>
              <w:rPr/>
            </w:pPr>
            <w:r>
              <w:rPr/>
              <w:t>n/a</w:t>
            </w:r>
          </w:p>
        </w:tc>
        <w:tc>
          <w:tcPr>
            <w:tcW w:w="432"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1233"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1109" w:type="dxa"/>
            <w:tcBorders>
              <w:top w:val="single" w:sz="6" w:space="0" w:color="000000"/>
              <w:left w:val="single" w:sz="6" w:space="0" w:color="000000"/>
              <w:bottom w:val="single" w:sz="6" w:space="0" w:color="000000"/>
              <w:right w:val="single" w:sz="6" w:space="0" w:color="000000"/>
            </w:tcBorders>
          </w:tcPr>
          <w:p>
            <w:pPr>
              <w:pStyle w:val="TAL"/>
              <w:rPr/>
            </w:pPr>
            <w:r>
              <w:rPr/>
              <w:t>204 No Content</w:t>
            </w:r>
          </w:p>
        </w:tc>
        <w:tc>
          <w:tcPr>
            <w:tcW w:w="5175" w:type="dxa"/>
            <w:tcBorders>
              <w:top w:val="single" w:sz="6" w:space="0" w:color="000000"/>
              <w:left w:val="single" w:sz="6" w:space="0" w:color="000000"/>
              <w:bottom w:val="single" w:sz="6" w:space="0" w:color="000000"/>
              <w:right w:val="single" w:sz="6" w:space="0" w:color="000000"/>
            </w:tcBorders>
          </w:tcPr>
          <w:p>
            <w:pPr>
              <w:pStyle w:val="TAL"/>
              <w:rPr/>
            </w:pPr>
            <w:r>
              <w:rPr/>
              <w:t>Successful case: The Individual NWDAF Event Subscription resource matching the subscriptionId was deleted.</w:t>
            </w:r>
          </w:p>
        </w:tc>
      </w:tr>
      <w:tr>
        <w:trPr/>
        <w:tc>
          <w:tcPr>
            <w:tcW w:w="1594" w:type="dxa"/>
            <w:tcBorders>
              <w:top w:val="single" w:sz="6" w:space="0" w:color="000000"/>
              <w:left w:val="single" w:sz="6" w:space="0" w:color="000000"/>
              <w:bottom w:val="single" w:sz="6" w:space="0" w:color="000000"/>
              <w:right w:val="single" w:sz="6" w:space="0" w:color="000000"/>
            </w:tcBorders>
          </w:tcPr>
          <w:p>
            <w:pPr>
              <w:pStyle w:val="TAL"/>
              <w:rPr/>
            </w:pPr>
            <w:r>
              <w:rPr/>
              <w:t>RedirectResponse</w:t>
            </w:r>
          </w:p>
        </w:tc>
        <w:tc>
          <w:tcPr>
            <w:tcW w:w="432" w:type="dxa"/>
            <w:tcBorders>
              <w:top w:val="single" w:sz="6" w:space="0" w:color="000000"/>
              <w:left w:val="single" w:sz="6" w:space="0" w:color="000000"/>
              <w:bottom w:val="single" w:sz="6" w:space="0" w:color="000000"/>
              <w:right w:val="single" w:sz="6" w:space="0" w:color="000000"/>
            </w:tcBorders>
          </w:tcPr>
          <w:p>
            <w:pPr>
              <w:pStyle w:val="TAC"/>
              <w:rPr/>
            </w:pPr>
            <w:r>
              <w:rPr/>
              <w:t>O</w:t>
            </w:r>
          </w:p>
        </w:tc>
        <w:tc>
          <w:tcPr>
            <w:tcW w:w="1233" w:type="dxa"/>
            <w:tcBorders>
              <w:top w:val="single" w:sz="6" w:space="0" w:color="000000"/>
              <w:left w:val="single" w:sz="6" w:space="0" w:color="000000"/>
              <w:bottom w:val="single" w:sz="6" w:space="0" w:color="000000"/>
              <w:right w:val="single" w:sz="6" w:space="0" w:color="000000"/>
            </w:tcBorders>
          </w:tcPr>
          <w:p>
            <w:pPr>
              <w:pStyle w:val="TAC"/>
              <w:rPr/>
            </w:pPr>
            <w:r>
              <w:rPr/>
              <w:t>0..1</w:t>
            </w:r>
          </w:p>
        </w:tc>
        <w:tc>
          <w:tcPr>
            <w:tcW w:w="1109" w:type="dxa"/>
            <w:tcBorders>
              <w:top w:val="single" w:sz="6" w:space="0" w:color="000000"/>
              <w:left w:val="single" w:sz="6" w:space="0" w:color="000000"/>
              <w:bottom w:val="single" w:sz="6" w:space="0" w:color="000000"/>
              <w:right w:val="single" w:sz="6" w:space="0" w:color="000000"/>
            </w:tcBorders>
          </w:tcPr>
          <w:p>
            <w:pPr>
              <w:pStyle w:val="TAL"/>
              <w:rPr/>
            </w:pPr>
            <w:r>
              <w:rPr/>
              <w:t>307 Temporary Redirect</w:t>
            </w:r>
          </w:p>
        </w:tc>
        <w:tc>
          <w:tcPr>
            <w:tcW w:w="5175" w:type="dxa"/>
            <w:tcBorders>
              <w:top w:val="single" w:sz="6" w:space="0" w:color="000000"/>
              <w:left w:val="single" w:sz="6" w:space="0" w:color="000000"/>
              <w:bottom w:val="single" w:sz="6" w:space="0" w:color="000000"/>
              <w:right w:val="single" w:sz="6" w:space="0" w:color="000000"/>
            </w:tcBorders>
          </w:tcPr>
          <w:p>
            <w:pPr>
              <w:pStyle w:val="TAL"/>
              <w:rPr/>
            </w:pPr>
            <w:r>
              <w:rPr/>
              <w:t>Temporary redirection, during Individual NWDAF Event Subscription deletion. The response shall include a Location header field containing an alternative URI of the resource located in an alternative NWDAF (service) instance.</w:t>
            </w:r>
          </w:p>
          <w:p>
            <w:pPr>
              <w:pStyle w:val="TAL"/>
              <w:rPr/>
            </w:pPr>
            <w:r>
              <w:rPr/>
              <w:t xml:space="preserve">Applicable if the feature </w:t>
            </w:r>
            <w:r>
              <w:rPr>
                <w:lang w:eastAsia="zh-CN"/>
              </w:rPr>
              <w:t>"</w:t>
            </w:r>
            <w:r>
              <w:rPr>
                <w:rFonts w:cs="Arial"/>
                <w:szCs w:val="18"/>
              </w:rPr>
              <w:t xml:space="preserve">ES3XX" </w:t>
            </w:r>
            <w:r>
              <w:rPr/>
              <w:t>is supported.</w:t>
            </w:r>
          </w:p>
        </w:tc>
      </w:tr>
      <w:tr>
        <w:trPr/>
        <w:tc>
          <w:tcPr>
            <w:tcW w:w="1594" w:type="dxa"/>
            <w:tcBorders>
              <w:top w:val="single" w:sz="6" w:space="0" w:color="000000"/>
              <w:left w:val="single" w:sz="6" w:space="0" w:color="000000"/>
              <w:bottom w:val="single" w:sz="6" w:space="0" w:color="000000"/>
              <w:right w:val="single" w:sz="6" w:space="0" w:color="000000"/>
            </w:tcBorders>
          </w:tcPr>
          <w:p>
            <w:pPr>
              <w:pStyle w:val="TAL"/>
              <w:rPr/>
            </w:pPr>
            <w:r>
              <w:rPr/>
              <w:t>RedirectResponse</w:t>
            </w:r>
          </w:p>
        </w:tc>
        <w:tc>
          <w:tcPr>
            <w:tcW w:w="432" w:type="dxa"/>
            <w:tcBorders>
              <w:top w:val="single" w:sz="6" w:space="0" w:color="000000"/>
              <w:left w:val="single" w:sz="6" w:space="0" w:color="000000"/>
              <w:bottom w:val="single" w:sz="6" w:space="0" w:color="000000"/>
              <w:right w:val="single" w:sz="6" w:space="0" w:color="000000"/>
            </w:tcBorders>
          </w:tcPr>
          <w:p>
            <w:pPr>
              <w:pStyle w:val="TAC"/>
              <w:rPr/>
            </w:pPr>
            <w:r>
              <w:rPr/>
              <w:t>O</w:t>
            </w:r>
          </w:p>
        </w:tc>
        <w:tc>
          <w:tcPr>
            <w:tcW w:w="1233" w:type="dxa"/>
            <w:tcBorders>
              <w:top w:val="single" w:sz="6" w:space="0" w:color="000000"/>
              <w:left w:val="single" w:sz="6" w:space="0" w:color="000000"/>
              <w:bottom w:val="single" w:sz="6" w:space="0" w:color="000000"/>
              <w:right w:val="single" w:sz="6" w:space="0" w:color="000000"/>
            </w:tcBorders>
          </w:tcPr>
          <w:p>
            <w:pPr>
              <w:pStyle w:val="TAC"/>
              <w:rPr/>
            </w:pPr>
            <w:r>
              <w:rPr/>
              <w:t>0..1</w:t>
            </w:r>
          </w:p>
        </w:tc>
        <w:tc>
          <w:tcPr>
            <w:tcW w:w="1109" w:type="dxa"/>
            <w:tcBorders>
              <w:top w:val="single" w:sz="6" w:space="0" w:color="000000"/>
              <w:left w:val="single" w:sz="6" w:space="0" w:color="000000"/>
              <w:bottom w:val="single" w:sz="6" w:space="0" w:color="000000"/>
              <w:right w:val="single" w:sz="6" w:space="0" w:color="000000"/>
            </w:tcBorders>
          </w:tcPr>
          <w:p>
            <w:pPr>
              <w:pStyle w:val="TAL"/>
              <w:rPr/>
            </w:pPr>
            <w:r>
              <w:rPr/>
              <w:t>308 Permanent Redirect</w:t>
            </w:r>
          </w:p>
        </w:tc>
        <w:tc>
          <w:tcPr>
            <w:tcW w:w="5175" w:type="dxa"/>
            <w:tcBorders>
              <w:top w:val="single" w:sz="6" w:space="0" w:color="000000"/>
              <w:left w:val="single" w:sz="6" w:space="0" w:color="000000"/>
              <w:bottom w:val="single" w:sz="6" w:space="0" w:color="000000"/>
              <w:right w:val="single" w:sz="6" w:space="0" w:color="000000"/>
            </w:tcBorders>
          </w:tcPr>
          <w:p>
            <w:pPr>
              <w:pStyle w:val="TAL"/>
              <w:rPr/>
            </w:pPr>
            <w:r>
              <w:rPr/>
              <w:t>Permanent redirection, during Individual NWDAF Event Subscription deletion. The response shall include a Location header field containing an alternative URI of the resource located in an alternative NWDAF (service) instance.</w:t>
            </w:r>
          </w:p>
          <w:p>
            <w:pPr>
              <w:pStyle w:val="TAL"/>
              <w:rPr/>
            </w:pPr>
            <w:r>
              <w:rPr/>
              <w:t xml:space="preserve">Applicable if the feature </w:t>
            </w:r>
            <w:r>
              <w:rPr>
                <w:lang w:eastAsia="zh-CN"/>
              </w:rPr>
              <w:t>"</w:t>
            </w:r>
            <w:r>
              <w:rPr>
                <w:rFonts w:cs="Arial"/>
                <w:szCs w:val="18"/>
              </w:rPr>
              <w:t>ES3XX"</w:t>
            </w:r>
            <w:r>
              <w:rPr/>
              <w:t xml:space="preserve"> is supported.</w:t>
            </w:r>
          </w:p>
        </w:tc>
      </w:tr>
      <w:tr>
        <w:trPr/>
        <w:tc>
          <w:tcPr>
            <w:tcW w:w="1594" w:type="dxa"/>
            <w:tcBorders>
              <w:top w:val="single" w:sz="6" w:space="0" w:color="000000"/>
              <w:left w:val="single" w:sz="6" w:space="0" w:color="000000"/>
              <w:bottom w:val="single" w:sz="6" w:space="0" w:color="000000"/>
              <w:right w:val="single" w:sz="6" w:space="0" w:color="000000"/>
            </w:tcBorders>
          </w:tcPr>
          <w:p>
            <w:pPr>
              <w:pStyle w:val="TAL"/>
              <w:rPr/>
            </w:pPr>
            <w:r>
              <w:rPr/>
              <w:t>ProblemDetails</w:t>
            </w:r>
          </w:p>
        </w:tc>
        <w:tc>
          <w:tcPr>
            <w:tcW w:w="432" w:type="dxa"/>
            <w:tcBorders>
              <w:top w:val="single" w:sz="6" w:space="0" w:color="000000"/>
              <w:left w:val="single" w:sz="6" w:space="0" w:color="000000"/>
              <w:bottom w:val="single" w:sz="6" w:space="0" w:color="000000"/>
              <w:right w:val="single" w:sz="6" w:space="0" w:color="000000"/>
            </w:tcBorders>
          </w:tcPr>
          <w:p>
            <w:pPr>
              <w:pStyle w:val="TAC"/>
              <w:rPr/>
            </w:pPr>
            <w:r>
              <w:rPr/>
              <w:t>O</w:t>
            </w:r>
          </w:p>
        </w:tc>
        <w:tc>
          <w:tcPr>
            <w:tcW w:w="1233" w:type="dxa"/>
            <w:tcBorders>
              <w:top w:val="single" w:sz="6" w:space="0" w:color="000000"/>
              <w:left w:val="single" w:sz="6" w:space="0" w:color="000000"/>
              <w:bottom w:val="single" w:sz="6" w:space="0" w:color="000000"/>
              <w:right w:val="single" w:sz="6" w:space="0" w:color="000000"/>
            </w:tcBorders>
          </w:tcPr>
          <w:p>
            <w:pPr>
              <w:pStyle w:val="TAC"/>
              <w:rPr/>
            </w:pPr>
            <w:r>
              <w:rPr/>
              <w:t>0..1</w:t>
            </w:r>
          </w:p>
        </w:tc>
        <w:tc>
          <w:tcPr>
            <w:tcW w:w="1109" w:type="dxa"/>
            <w:tcBorders>
              <w:top w:val="single" w:sz="6" w:space="0" w:color="000000"/>
              <w:left w:val="single" w:sz="6" w:space="0" w:color="000000"/>
              <w:bottom w:val="single" w:sz="6" w:space="0" w:color="000000"/>
              <w:right w:val="single" w:sz="6" w:space="0" w:color="000000"/>
            </w:tcBorders>
          </w:tcPr>
          <w:p>
            <w:pPr>
              <w:pStyle w:val="TAL"/>
              <w:rPr/>
            </w:pPr>
            <w:r>
              <w:rPr/>
              <w:t>404 Not Found</w:t>
            </w:r>
          </w:p>
        </w:tc>
        <w:tc>
          <w:tcPr>
            <w:tcW w:w="5175" w:type="dxa"/>
            <w:tcBorders>
              <w:top w:val="single" w:sz="6" w:space="0" w:color="000000"/>
              <w:left w:val="single" w:sz="6" w:space="0" w:color="000000"/>
              <w:bottom w:val="single" w:sz="6" w:space="0" w:color="000000"/>
              <w:right w:val="single" w:sz="6" w:space="0" w:color="000000"/>
            </w:tcBorders>
          </w:tcPr>
          <w:p>
            <w:pPr>
              <w:pStyle w:val="TAL"/>
              <w:rPr/>
            </w:pPr>
            <w:r>
              <w:rPr/>
              <w:t>The Individual NWDAF Event Subscription resource does not exist. (NOTE 2)</w:t>
            </w:r>
          </w:p>
        </w:tc>
      </w:tr>
      <w:tr>
        <w:trPr/>
        <w:tc>
          <w:tcPr>
            <w:tcW w:w="9543" w:type="dxa"/>
            <w:gridSpan w:val="5"/>
            <w:tcBorders>
              <w:top w:val="single" w:sz="6" w:space="0" w:color="000000"/>
              <w:left w:val="single" w:sz="6" w:space="0" w:color="000000"/>
              <w:bottom w:val="single" w:sz="6" w:space="0" w:color="000000"/>
              <w:right w:val="single" w:sz="6" w:space="0" w:color="000000"/>
            </w:tcBorders>
          </w:tcPr>
          <w:p>
            <w:pPr>
              <w:pStyle w:val="TAN1"/>
              <w:rPr/>
            </w:pPr>
            <w:r>
              <w:rPr/>
              <w:t>NOTE 1:</w:t>
              <w:tab/>
              <w:t>The mandatory HTTP error status codes for the DELETE method listed in table 5.2.7.1-1 of 3GPP TS 29.500 [6] also apply.</w:t>
            </w:r>
          </w:p>
          <w:p>
            <w:pPr>
              <w:pStyle w:val="TAN1"/>
              <w:rPr/>
            </w:pPr>
            <w:r>
              <w:rPr/>
              <w:t>NOTE 2:</w:t>
              <w:tab/>
              <w:t>Failure cases are described in subclause 5.1.7.</w:t>
            </w:r>
          </w:p>
        </w:tc>
      </w:tr>
    </w:tbl>
    <w:p>
      <w:pPr>
        <w:pStyle w:val="Normal"/>
        <w:rPr>
          <w:lang w:val="en-US" w:eastAsia="en-US"/>
        </w:rPr>
      </w:pPr>
      <w:r>
        <w:rPr>
          <w:lang w:val="en-US" w:eastAsia="en-US"/>
        </w:rPr>
      </w:r>
    </w:p>
    <w:p>
      <w:pPr>
        <w:pStyle w:val="TH"/>
        <w:rPr/>
      </w:pPr>
      <w:r>
        <w:rPr/>
        <w:t>Table 5.1.3.3.3.1-4: Headers supported by the 307 Response Code on this resource</w:t>
      </w:r>
    </w:p>
    <w:tbl>
      <w:tblPr>
        <w:tblW w:w="4950" w:type="pct"/>
        <w:jc w:val="center"/>
        <w:tblInd w:w="0" w:type="dxa"/>
        <w:tblLayout w:type="fixed"/>
        <w:tblCellMar>
          <w:top w:w="0" w:type="dxa"/>
          <w:left w:w="28" w:type="dxa"/>
          <w:bottom w:w="0" w:type="dxa"/>
          <w:right w:w="108" w:type="dxa"/>
        </w:tblCellMar>
      </w:tblPr>
      <w:tblGrid>
        <w:gridCol w:w="1574"/>
        <w:gridCol w:w="1397"/>
        <w:gridCol w:w="414"/>
        <w:gridCol w:w="1109"/>
        <w:gridCol w:w="5049"/>
      </w:tblGrid>
      <w:tr>
        <w:trPr/>
        <w:tc>
          <w:tcPr>
            <w:tcW w:w="1574" w:type="dxa"/>
            <w:tcBorders>
              <w:top w:val="single" w:sz="6" w:space="0" w:color="000000"/>
              <w:left w:val="single" w:sz="6" w:space="0" w:color="000000"/>
              <w:bottom w:val="single" w:sz="6" w:space="0" w:color="000000"/>
              <w:right w:val="single" w:sz="6" w:space="0" w:color="000000"/>
            </w:tcBorders>
            <w:shd w:fill="C0C0C0" w:val="clear"/>
          </w:tcPr>
          <w:p>
            <w:pPr>
              <w:pStyle w:val="TAH"/>
              <w:rPr/>
            </w:pPr>
            <w:r>
              <w:rPr/>
              <w:t>Name</w:t>
            </w:r>
          </w:p>
        </w:tc>
        <w:tc>
          <w:tcPr>
            <w:tcW w:w="1397" w:type="dxa"/>
            <w:tcBorders>
              <w:top w:val="single" w:sz="6" w:space="0" w:color="000000"/>
              <w:left w:val="single" w:sz="6" w:space="0" w:color="000000"/>
              <w:bottom w:val="single" w:sz="6" w:space="0" w:color="000000"/>
              <w:right w:val="single" w:sz="6" w:space="0" w:color="000000"/>
            </w:tcBorders>
            <w:shd w:fill="C0C0C0" w:val="clear"/>
          </w:tcPr>
          <w:p>
            <w:pPr>
              <w:pStyle w:val="TAH"/>
              <w:rPr/>
            </w:pPr>
            <w:r>
              <w:rPr/>
              <w:t>Data type</w:t>
            </w:r>
          </w:p>
        </w:tc>
        <w:tc>
          <w:tcPr>
            <w:tcW w:w="414" w:type="dxa"/>
            <w:tcBorders>
              <w:top w:val="single" w:sz="6" w:space="0" w:color="000000"/>
              <w:left w:val="single" w:sz="6" w:space="0" w:color="000000"/>
              <w:bottom w:val="single" w:sz="6" w:space="0" w:color="000000"/>
              <w:right w:val="single" w:sz="6" w:space="0" w:color="000000"/>
            </w:tcBorders>
            <w:shd w:fill="C0C0C0" w:val="clear"/>
          </w:tcPr>
          <w:p>
            <w:pPr>
              <w:pStyle w:val="TAH"/>
              <w:rPr/>
            </w:pPr>
            <w:r>
              <w:rPr/>
              <w:t>P</w:t>
            </w:r>
          </w:p>
        </w:tc>
        <w:tc>
          <w:tcPr>
            <w:tcW w:w="1109" w:type="dxa"/>
            <w:tcBorders>
              <w:top w:val="single" w:sz="6" w:space="0" w:color="000000"/>
              <w:left w:val="single" w:sz="6" w:space="0" w:color="000000"/>
              <w:bottom w:val="single" w:sz="6" w:space="0" w:color="000000"/>
              <w:right w:val="single" w:sz="6" w:space="0" w:color="000000"/>
            </w:tcBorders>
            <w:shd w:fill="C0C0C0" w:val="clear"/>
          </w:tcPr>
          <w:p>
            <w:pPr>
              <w:pStyle w:val="TAH"/>
              <w:rPr/>
            </w:pPr>
            <w:r>
              <w:rPr/>
              <w:t>Cardinality</w:t>
            </w:r>
          </w:p>
        </w:tc>
        <w:tc>
          <w:tcPr>
            <w:tcW w:w="5049" w:type="dxa"/>
            <w:tcBorders>
              <w:top w:val="single" w:sz="6" w:space="0" w:color="000000"/>
              <w:left w:val="single" w:sz="6" w:space="0" w:color="000000"/>
              <w:bottom w:val="single" w:sz="6" w:space="0" w:color="000000"/>
              <w:right w:val="single" w:sz="6" w:space="0" w:color="000000"/>
            </w:tcBorders>
            <w:shd w:fill="C0C0C0" w:val="clear"/>
            <w:vAlign w:val="center"/>
          </w:tcPr>
          <w:p>
            <w:pPr>
              <w:pStyle w:val="TAH"/>
              <w:rPr/>
            </w:pPr>
            <w:r>
              <w:rPr/>
              <w:t>Description</w:t>
            </w:r>
          </w:p>
        </w:tc>
      </w:tr>
      <w:tr>
        <w:trPr/>
        <w:tc>
          <w:tcPr>
            <w:tcW w:w="1574" w:type="dxa"/>
            <w:tcBorders>
              <w:top w:val="single" w:sz="6" w:space="0" w:color="000000"/>
              <w:left w:val="single" w:sz="6" w:space="0" w:color="000000"/>
              <w:bottom w:val="single" w:sz="6" w:space="0" w:color="000000"/>
              <w:right w:val="single" w:sz="6" w:space="0" w:color="000000"/>
            </w:tcBorders>
          </w:tcPr>
          <w:p>
            <w:pPr>
              <w:pStyle w:val="TAL"/>
              <w:rPr/>
            </w:pPr>
            <w:r>
              <w:rPr/>
              <w:t>Location</w:t>
            </w:r>
          </w:p>
        </w:tc>
        <w:tc>
          <w:tcPr>
            <w:tcW w:w="1397" w:type="dxa"/>
            <w:tcBorders>
              <w:top w:val="single" w:sz="6" w:space="0" w:color="000000"/>
              <w:left w:val="single" w:sz="6" w:space="0" w:color="000000"/>
              <w:bottom w:val="single" w:sz="6" w:space="0" w:color="000000"/>
              <w:right w:val="single" w:sz="6" w:space="0" w:color="000000"/>
            </w:tcBorders>
          </w:tcPr>
          <w:p>
            <w:pPr>
              <w:pStyle w:val="TAL"/>
              <w:rPr/>
            </w:pPr>
            <w:r>
              <w:rPr/>
              <w:t>string</w:t>
            </w:r>
          </w:p>
        </w:tc>
        <w:tc>
          <w:tcPr>
            <w:tcW w:w="414"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1109" w:type="dxa"/>
            <w:tcBorders>
              <w:top w:val="single" w:sz="6" w:space="0" w:color="000000"/>
              <w:left w:val="single" w:sz="6" w:space="0" w:color="000000"/>
              <w:bottom w:val="single" w:sz="6" w:space="0" w:color="000000"/>
              <w:right w:val="single" w:sz="6" w:space="0" w:color="000000"/>
            </w:tcBorders>
          </w:tcPr>
          <w:p>
            <w:pPr>
              <w:pStyle w:val="TAL"/>
              <w:rPr/>
            </w:pPr>
            <w:r>
              <w:rPr/>
              <w:t>1</w:t>
            </w:r>
          </w:p>
        </w:tc>
        <w:tc>
          <w:tcPr>
            <w:tcW w:w="5049" w:type="dxa"/>
            <w:tcBorders>
              <w:top w:val="single" w:sz="6" w:space="0" w:color="000000"/>
              <w:left w:val="single" w:sz="6" w:space="0" w:color="000000"/>
              <w:bottom w:val="single" w:sz="6" w:space="0" w:color="000000"/>
              <w:right w:val="single" w:sz="6" w:space="0" w:color="000000"/>
            </w:tcBorders>
            <w:vAlign w:val="center"/>
          </w:tcPr>
          <w:p>
            <w:pPr>
              <w:pStyle w:val="TAL"/>
              <w:rPr/>
            </w:pPr>
            <w:r>
              <w:rPr/>
              <w:t>An alternative URI of the resource located in an alternative NWDAF (service) instance.</w:t>
            </w:r>
          </w:p>
        </w:tc>
      </w:tr>
      <w:tr>
        <w:trPr/>
        <w:tc>
          <w:tcPr>
            <w:tcW w:w="1574"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3gpp-Sbi-Target-Nf-Id</w:t>
            </w:r>
          </w:p>
        </w:tc>
        <w:tc>
          <w:tcPr>
            <w:tcW w:w="1397" w:type="dxa"/>
            <w:tcBorders>
              <w:top w:val="single" w:sz="6" w:space="0" w:color="000000"/>
              <w:left w:val="single" w:sz="6" w:space="0" w:color="000000"/>
              <w:bottom w:val="single" w:sz="6" w:space="0" w:color="000000"/>
              <w:right w:val="single" w:sz="6" w:space="0" w:color="000000"/>
            </w:tcBorders>
          </w:tcPr>
          <w:p>
            <w:pPr>
              <w:pStyle w:val="TAL"/>
              <w:rPr>
                <w:lang w:eastAsia="fr-FR"/>
              </w:rPr>
            </w:pPr>
            <w:r>
              <w:rPr>
                <w:lang w:eastAsia="fr-FR"/>
              </w:rPr>
              <w:t>string</w:t>
            </w:r>
          </w:p>
        </w:tc>
        <w:tc>
          <w:tcPr>
            <w:tcW w:w="414" w:type="dxa"/>
            <w:tcBorders>
              <w:top w:val="single" w:sz="6" w:space="0" w:color="000000"/>
              <w:left w:val="single" w:sz="6" w:space="0" w:color="000000"/>
              <w:bottom w:val="single" w:sz="6" w:space="0" w:color="000000"/>
              <w:right w:val="single" w:sz="6" w:space="0" w:color="000000"/>
            </w:tcBorders>
          </w:tcPr>
          <w:p>
            <w:pPr>
              <w:pStyle w:val="TAC"/>
              <w:rPr>
                <w:lang w:eastAsia="fr-FR"/>
              </w:rPr>
            </w:pPr>
            <w:r>
              <w:rPr>
                <w:lang w:eastAsia="fr-FR"/>
              </w:rPr>
              <w:t>O</w:t>
            </w:r>
          </w:p>
        </w:tc>
        <w:tc>
          <w:tcPr>
            <w:tcW w:w="1109" w:type="dxa"/>
            <w:tcBorders>
              <w:top w:val="single" w:sz="6" w:space="0" w:color="000000"/>
              <w:left w:val="single" w:sz="6" w:space="0" w:color="000000"/>
              <w:bottom w:val="single" w:sz="6" w:space="0" w:color="000000"/>
              <w:right w:val="single" w:sz="6" w:space="0" w:color="000000"/>
            </w:tcBorders>
          </w:tcPr>
          <w:p>
            <w:pPr>
              <w:pStyle w:val="TAL"/>
              <w:rPr>
                <w:lang w:eastAsia="fr-FR"/>
              </w:rPr>
            </w:pPr>
            <w:r>
              <w:rPr>
                <w:lang w:eastAsia="fr-FR"/>
              </w:rPr>
              <w:t>0..1</w:t>
            </w:r>
          </w:p>
        </w:tc>
        <w:tc>
          <w:tcPr>
            <w:tcW w:w="5049" w:type="dxa"/>
            <w:tcBorders>
              <w:top w:val="single" w:sz="6" w:space="0" w:color="000000"/>
              <w:left w:val="single" w:sz="6" w:space="0" w:color="000000"/>
              <w:bottom w:val="single" w:sz="6" w:space="0" w:color="000000"/>
              <w:right w:val="single" w:sz="6" w:space="0" w:color="000000"/>
            </w:tcBorders>
            <w:vAlign w:val="center"/>
          </w:tcPr>
          <w:p>
            <w:pPr>
              <w:pStyle w:val="TAL"/>
              <w:rPr>
                <w:lang w:eastAsia="fr-FR"/>
              </w:rPr>
            </w:pPr>
            <w:r>
              <w:rPr>
                <w:lang w:eastAsia="fr-FR"/>
              </w:rPr>
              <w:t>Identifier of the target NF (service) instance towards which the request is redirected.</w:t>
            </w:r>
          </w:p>
        </w:tc>
      </w:tr>
    </w:tbl>
    <w:p>
      <w:pPr>
        <w:pStyle w:val="Normal"/>
        <w:rPr/>
      </w:pPr>
      <w:r>
        <w:rPr/>
      </w:r>
    </w:p>
    <w:p>
      <w:pPr>
        <w:pStyle w:val="TH"/>
        <w:rPr/>
      </w:pPr>
      <w:r>
        <w:rPr/>
        <w:t>Table 5.1.3.3.3.1-5: Headers supported by the 308 Response Code on this resource</w:t>
      </w:r>
    </w:p>
    <w:tbl>
      <w:tblPr>
        <w:tblW w:w="4950" w:type="pct"/>
        <w:jc w:val="center"/>
        <w:tblInd w:w="0" w:type="dxa"/>
        <w:tblLayout w:type="fixed"/>
        <w:tblCellMar>
          <w:top w:w="0" w:type="dxa"/>
          <w:left w:w="28" w:type="dxa"/>
          <w:bottom w:w="0" w:type="dxa"/>
          <w:right w:w="108" w:type="dxa"/>
        </w:tblCellMar>
      </w:tblPr>
      <w:tblGrid>
        <w:gridCol w:w="1574"/>
        <w:gridCol w:w="1397"/>
        <w:gridCol w:w="414"/>
        <w:gridCol w:w="1109"/>
        <w:gridCol w:w="5049"/>
      </w:tblGrid>
      <w:tr>
        <w:trPr/>
        <w:tc>
          <w:tcPr>
            <w:tcW w:w="1574" w:type="dxa"/>
            <w:tcBorders>
              <w:top w:val="single" w:sz="6" w:space="0" w:color="000000"/>
              <w:left w:val="single" w:sz="6" w:space="0" w:color="000000"/>
              <w:bottom w:val="single" w:sz="6" w:space="0" w:color="000000"/>
              <w:right w:val="single" w:sz="6" w:space="0" w:color="000000"/>
            </w:tcBorders>
            <w:shd w:fill="C0C0C0" w:val="clear"/>
          </w:tcPr>
          <w:p>
            <w:pPr>
              <w:pStyle w:val="TAH"/>
              <w:rPr/>
            </w:pPr>
            <w:r>
              <w:rPr/>
              <w:t>Name</w:t>
            </w:r>
          </w:p>
        </w:tc>
        <w:tc>
          <w:tcPr>
            <w:tcW w:w="1397" w:type="dxa"/>
            <w:tcBorders>
              <w:top w:val="single" w:sz="6" w:space="0" w:color="000000"/>
              <w:left w:val="single" w:sz="6" w:space="0" w:color="000000"/>
              <w:bottom w:val="single" w:sz="6" w:space="0" w:color="000000"/>
              <w:right w:val="single" w:sz="6" w:space="0" w:color="000000"/>
            </w:tcBorders>
            <w:shd w:fill="C0C0C0" w:val="clear"/>
          </w:tcPr>
          <w:p>
            <w:pPr>
              <w:pStyle w:val="TAH"/>
              <w:rPr/>
            </w:pPr>
            <w:r>
              <w:rPr/>
              <w:t>Data type</w:t>
            </w:r>
          </w:p>
        </w:tc>
        <w:tc>
          <w:tcPr>
            <w:tcW w:w="414" w:type="dxa"/>
            <w:tcBorders>
              <w:top w:val="single" w:sz="6" w:space="0" w:color="000000"/>
              <w:left w:val="single" w:sz="6" w:space="0" w:color="000000"/>
              <w:bottom w:val="single" w:sz="6" w:space="0" w:color="000000"/>
              <w:right w:val="single" w:sz="6" w:space="0" w:color="000000"/>
            </w:tcBorders>
            <w:shd w:fill="C0C0C0" w:val="clear"/>
          </w:tcPr>
          <w:p>
            <w:pPr>
              <w:pStyle w:val="TAH"/>
              <w:rPr/>
            </w:pPr>
            <w:r>
              <w:rPr/>
              <w:t>P</w:t>
            </w:r>
          </w:p>
        </w:tc>
        <w:tc>
          <w:tcPr>
            <w:tcW w:w="1109" w:type="dxa"/>
            <w:tcBorders>
              <w:top w:val="single" w:sz="6" w:space="0" w:color="000000"/>
              <w:left w:val="single" w:sz="6" w:space="0" w:color="000000"/>
              <w:bottom w:val="single" w:sz="6" w:space="0" w:color="000000"/>
              <w:right w:val="single" w:sz="6" w:space="0" w:color="000000"/>
            </w:tcBorders>
            <w:shd w:fill="C0C0C0" w:val="clear"/>
          </w:tcPr>
          <w:p>
            <w:pPr>
              <w:pStyle w:val="TAH"/>
              <w:rPr/>
            </w:pPr>
            <w:r>
              <w:rPr/>
              <w:t>Cardinality</w:t>
            </w:r>
          </w:p>
        </w:tc>
        <w:tc>
          <w:tcPr>
            <w:tcW w:w="5049" w:type="dxa"/>
            <w:tcBorders>
              <w:top w:val="single" w:sz="6" w:space="0" w:color="000000"/>
              <w:left w:val="single" w:sz="6" w:space="0" w:color="000000"/>
              <w:bottom w:val="single" w:sz="6" w:space="0" w:color="000000"/>
              <w:right w:val="single" w:sz="6" w:space="0" w:color="000000"/>
            </w:tcBorders>
            <w:shd w:fill="C0C0C0" w:val="clear"/>
            <w:vAlign w:val="center"/>
          </w:tcPr>
          <w:p>
            <w:pPr>
              <w:pStyle w:val="TAH"/>
              <w:rPr/>
            </w:pPr>
            <w:r>
              <w:rPr/>
              <w:t>Description</w:t>
            </w:r>
          </w:p>
        </w:tc>
      </w:tr>
      <w:tr>
        <w:trPr/>
        <w:tc>
          <w:tcPr>
            <w:tcW w:w="1574" w:type="dxa"/>
            <w:tcBorders>
              <w:top w:val="single" w:sz="6" w:space="0" w:color="000000"/>
              <w:left w:val="single" w:sz="6" w:space="0" w:color="000000"/>
              <w:bottom w:val="single" w:sz="6" w:space="0" w:color="000000"/>
              <w:right w:val="single" w:sz="6" w:space="0" w:color="000000"/>
            </w:tcBorders>
          </w:tcPr>
          <w:p>
            <w:pPr>
              <w:pStyle w:val="TAL"/>
              <w:rPr/>
            </w:pPr>
            <w:r>
              <w:rPr/>
              <w:t>Location</w:t>
            </w:r>
          </w:p>
        </w:tc>
        <w:tc>
          <w:tcPr>
            <w:tcW w:w="1397" w:type="dxa"/>
            <w:tcBorders>
              <w:top w:val="single" w:sz="6" w:space="0" w:color="000000"/>
              <w:left w:val="single" w:sz="6" w:space="0" w:color="000000"/>
              <w:bottom w:val="single" w:sz="6" w:space="0" w:color="000000"/>
              <w:right w:val="single" w:sz="6" w:space="0" w:color="000000"/>
            </w:tcBorders>
          </w:tcPr>
          <w:p>
            <w:pPr>
              <w:pStyle w:val="TAL"/>
              <w:rPr/>
            </w:pPr>
            <w:r>
              <w:rPr/>
              <w:t>string</w:t>
            </w:r>
          </w:p>
        </w:tc>
        <w:tc>
          <w:tcPr>
            <w:tcW w:w="414"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1109" w:type="dxa"/>
            <w:tcBorders>
              <w:top w:val="single" w:sz="6" w:space="0" w:color="000000"/>
              <w:left w:val="single" w:sz="6" w:space="0" w:color="000000"/>
              <w:bottom w:val="single" w:sz="6" w:space="0" w:color="000000"/>
              <w:right w:val="single" w:sz="6" w:space="0" w:color="000000"/>
            </w:tcBorders>
          </w:tcPr>
          <w:p>
            <w:pPr>
              <w:pStyle w:val="TAL"/>
              <w:rPr/>
            </w:pPr>
            <w:r>
              <w:rPr/>
              <w:t>1</w:t>
            </w:r>
          </w:p>
        </w:tc>
        <w:tc>
          <w:tcPr>
            <w:tcW w:w="5049" w:type="dxa"/>
            <w:tcBorders>
              <w:top w:val="single" w:sz="6" w:space="0" w:color="000000"/>
              <w:left w:val="single" w:sz="6" w:space="0" w:color="000000"/>
              <w:bottom w:val="single" w:sz="6" w:space="0" w:color="000000"/>
              <w:right w:val="single" w:sz="6" w:space="0" w:color="000000"/>
            </w:tcBorders>
            <w:vAlign w:val="center"/>
          </w:tcPr>
          <w:p>
            <w:pPr>
              <w:pStyle w:val="TAL"/>
              <w:rPr/>
            </w:pPr>
            <w:r>
              <w:rPr/>
              <w:t>An alternative URI of the resource located in an alternative NWDAF (service) instance.</w:t>
            </w:r>
          </w:p>
        </w:tc>
      </w:tr>
      <w:tr>
        <w:trPr/>
        <w:tc>
          <w:tcPr>
            <w:tcW w:w="1574"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3gpp-Sbi-Target-Nf-Id</w:t>
            </w:r>
          </w:p>
        </w:tc>
        <w:tc>
          <w:tcPr>
            <w:tcW w:w="1397" w:type="dxa"/>
            <w:tcBorders>
              <w:top w:val="single" w:sz="6" w:space="0" w:color="000000"/>
              <w:left w:val="single" w:sz="6" w:space="0" w:color="000000"/>
              <w:bottom w:val="single" w:sz="6" w:space="0" w:color="000000"/>
              <w:right w:val="single" w:sz="6" w:space="0" w:color="000000"/>
            </w:tcBorders>
          </w:tcPr>
          <w:p>
            <w:pPr>
              <w:pStyle w:val="TAL"/>
              <w:rPr>
                <w:lang w:eastAsia="fr-FR"/>
              </w:rPr>
            </w:pPr>
            <w:r>
              <w:rPr>
                <w:lang w:eastAsia="fr-FR"/>
              </w:rPr>
              <w:t>string</w:t>
            </w:r>
          </w:p>
        </w:tc>
        <w:tc>
          <w:tcPr>
            <w:tcW w:w="414" w:type="dxa"/>
            <w:tcBorders>
              <w:top w:val="single" w:sz="6" w:space="0" w:color="000000"/>
              <w:left w:val="single" w:sz="6" w:space="0" w:color="000000"/>
              <w:bottom w:val="single" w:sz="6" w:space="0" w:color="000000"/>
              <w:right w:val="single" w:sz="6" w:space="0" w:color="000000"/>
            </w:tcBorders>
          </w:tcPr>
          <w:p>
            <w:pPr>
              <w:pStyle w:val="TAC"/>
              <w:rPr>
                <w:lang w:eastAsia="fr-FR"/>
              </w:rPr>
            </w:pPr>
            <w:r>
              <w:rPr>
                <w:lang w:eastAsia="fr-FR"/>
              </w:rPr>
              <w:t>O</w:t>
            </w:r>
          </w:p>
        </w:tc>
        <w:tc>
          <w:tcPr>
            <w:tcW w:w="1109" w:type="dxa"/>
            <w:tcBorders>
              <w:top w:val="single" w:sz="6" w:space="0" w:color="000000"/>
              <w:left w:val="single" w:sz="6" w:space="0" w:color="000000"/>
              <w:bottom w:val="single" w:sz="6" w:space="0" w:color="000000"/>
              <w:right w:val="single" w:sz="6" w:space="0" w:color="000000"/>
            </w:tcBorders>
          </w:tcPr>
          <w:p>
            <w:pPr>
              <w:pStyle w:val="TAL"/>
              <w:rPr>
                <w:lang w:eastAsia="fr-FR"/>
              </w:rPr>
            </w:pPr>
            <w:r>
              <w:rPr>
                <w:lang w:eastAsia="fr-FR"/>
              </w:rPr>
              <w:t>0..1</w:t>
            </w:r>
          </w:p>
        </w:tc>
        <w:tc>
          <w:tcPr>
            <w:tcW w:w="5049" w:type="dxa"/>
            <w:tcBorders>
              <w:top w:val="single" w:sz="6" w:space="0" w:color="000000"/>
              <w:left w:val="single" w:sz="6" w:space="0" w:color="000000"/>
              <w:bottom w:val="single" w:sz="6" w:space="0" w:color="000000"/>
              <w:right w:val="single" w:sz="6" w:space="0" w:color="000000"/>
            </w:tcBorders>
            <w:vAlign w:val="center"/>
          </w:tcPr>
          <w:p>
            <w:pPr>
              <w:pStyle w:val="TAL"/>
              <w:rPr/>
            </w:pPr>
            <w:r>
              <w:rPr>
                <w:lang w:eastAsia="fr-FR"/>
              </w:rPr>
              <w:t>Identifier of the target NF (service) instance towards which the request is redirected.</w:t>
            </w:r>
          </w:p>
        </w:tc>
      </w:tr>
    </w:tbl>
    <w:p>
      <w:pPr>
        <w:pStyle w:val="Normal"/>
        <w:rPr/>
      </w:pPr>
      <w:r>
        <w:rPr/>
      </w:r>
    </w:p>
    <w:p>
      <w:pPr>
        <w:pStyle w:val="Heading6"/>
        <w:rPr/>
      </w:pPr>
      <w:bookmarkStart w:id="71" w:name="__RefHeading___Toc129287364"/>
      <w:bookmarkEnd w:id="71"/>
      <w:r>
        <w:rPr/>
        <w:t>5.1.3.3.3.2</w:t>
        <w:tab/>
        <w:t>PUT</w:t>
      </w:r>
    </w:p>
    <w:p>
      <w:pPr>
        <w:pStyle w:val="Normal"/>
        <w:rPr>
          <w:rFonts w:eastAsia="DengXian;DengXian"/>
        </w:rPr>
      </w:pPr>
      <w:r>
        <w:rPr>
          <w:rFonts w:eastAsia="DengXian;DengXian"/>
        </w:rPr>
        <w:t>This method shall support the URI query parameters specified in table 5.1.3.3.3.2-1.</w:t>
      </w:r>
    </w:p>
    <w:p>
      <w:pPr>
        <w:pStyle w:val="TH"/>
        <w:rPr>
          <w:rFonts w:cs="Arial"/>
        </w:rPr>
      </w:pPr>
      <w:r>
        <w:rPr>
          <w:rFonts w:cs="Arial"/>
        </w:rPr>
        <w:t>Table 5.1.3.3.3.2-1: URI query parameters supported by the PUT method on this resource</w:t>
      </w:r>
    </w:p>
    <w:tbl>
      <w:tblPr>
        <w:tblW w:w="4950" w:type="pct"/>
        <w:jc w:val="center"/>
        <w:tblInd w:w="0" w:type="dxa"/>
        <w:tblLayout w:type="fixed"/>
        <w:tblCellMar>
          <w:top w:w="0" w:type="dxa"/>
          <w:left w:w="28" w:type="dxa"/>
          <w:bottom w:w="0" w:type="dxa"/>
          <w:right w:w="108" w:type="dxa"/>
        </w:tblCellMar>
      </w:tblPr>
      <w:tblGrid>
        <w:gridCol w:w="1574"/>
        <w:gridCol w:w="1397"/>
        <w:gridCol w:w="414"/>
        <w:gridCol w:w="1109"/>
        <w:gridCol w:w="5049"/>
      </w:tblGrid>
      <w:tr>
        <w:trPr/>
        <w:tc>
          <w:tcPr>
            <w:tcW w:w="1574" w:type="dxa"/>
            <w:tcBorders>
              <w:top w:val="single" w:sz="6" w:space="0" w:color="000000"/>
              <w:left w:val="single" w:sz="6" w:space="0" w:color="000000"/>
              <w:bottom w:val="single" w:sz="6" w:space="0" w:color="000000"/>
              <w:right w:val="single" w:sz="6" w:space="0" w:color="000000"/>
            </w:tcBorders>
            <w:shd w:fill="C0C0C0" w:val="clear"/>
          </w:tcPr>
          <w:p>
            <w:pPr>
              <w:pStyle w:val="TAH"/>
              <w:rPr/>
            </w:pPr>
            <w:r>
              <w:rPr/>
              <w:t>Name</w:t>
            </w:r>
          </w:p>
        </w:tc>
        <w:tc>
          <w:tcPr>
            <w:tcW w:w="1397" w:type="dxa"/>
            <w:tcBorders>
              <w:top w:val="single" w:sz="6" w:space="0" w:color="000000"/>
              <w:left w:val="single" w:sz="6" w:space="0" w:color="000000"/>
              <w:bottom w:val="single" w:sz="6" w:space="0" w:color="000000"/>
              <w:right w:val="single" w:sz="6" w:space="0" w:color="000000"/>
            </w:tcBorders>
            <w:shd w:fill="C0C0C0" w:val="clear"/>
          </w:tcPr>
          <w:p>
            <w:pPr>
              <w:pStyle w:val="TAH"/>
              <w:rPr/>
            </w:pPr>
            <w:r>
              <w:rPr/>
              <w:t>Data type</w:t>
            </w:r>
          </w:p>
        </w:tc>
        <w:tc>
          <w:tcPr>
            <w:tcW w:w="414" w:type="dxa"/>
            <w:tcBorders>
              <w:top w:val="single" w:sz="6" w:space="0" w:color="000000"/>
              <w:left w:val="single" w:sz="6" w:space="0" w:color="000000"/>
              <w:bottom w:val="single" w:sz="6" w:space="0" w:color="000000"/>
              <w:right w:val="single" w:sz="6" w:space="0" w:color="000000"/>
            </w:tcBorders>
            <w:shd w:fill="C0C0C0" w:val="clear"/>
          </w:tcPr>
          <w:p>
            <w:pPr>
              <w:pStyle w:val="TAH"/>
              <w:rPr/>
            </w:pPr>
            <w:r>
              <w:rPr/>
              <w:t>P</w:t>
            </w:r>
          </w:p>
        </w:tc>
        <w:tc>
          <w:tcPr>
            <w:tcW w:w="1109" w:type="dxa"/>
            <w:tcBorders>
              <w:top w:val="single" w:sz="6" w:space="0" w:color="000000"/>
              <w:left w:val="single" w:sz="6" w:space="0" w:color="000000"/>
              <w:bottom w:val="single" w:sz="6" w:space="0" w:color="000000"/>
              <w:right w:val="single" w:sz="6" w:space="0" w:color="000000"/>
            </w:tcBorders>
            <w:shd w:fill="C0C0C0" w:val="clear"/>
          </w:tcPr>
          <w:p>
            <w:pPr>
              <w:pStyle w:val="TAH"/>
              <w:rPr/>
            </w:pPr>
            <w:r>
              <w:rPr/>
              <w:t>Cardinality</w:t>
            </w:r>
          </w:p>
        </w:tc>
        <w:tc>
          <w:tcPr>
            <w:tcW w:w="5049" w:type="dxa"/>
            <w:tcBorders>
              <w:top w:val="single" w:sz="6" w:space="0" w:color="000000"/>
              <w:left w:val="single" w:sz="6" w:space="0" w:color="000000"/>
              <w:bottom w:val="single" w:sz="6" w:space="0" w:color="000000"/>
              <w:right w:val="single" w:sz="6" w:space="0" w:color="000000"/>
            </w:tcBorders>
            <w:shd w:fill="C0C0C0" w:val="clear"/>
            <w:vAlign w:val="center"/>
          </w:tcPr>
          <w:p>
            <w:pPr>
              <w:pStyle w:val="TAH"/>
              <w:rPr/>
            </w:pPr>
            <w:r>
              <w:rPr/>
              <w:t>Description</w:t>
            </w:r>
          </w:p>
        </w:tc>
      </w:tr>
      <w:tr>
        <w:trPr/>
        <w:tc>
          <w:tcPr>
            <w:tcW w:w="1574" w:type="dxa"/>
            <w:tcBorders>
              <w:top w:val="single" w:sz="6" w:space="0" w:color="000000"/>
              <w:left w:val="single" w:sz="6" w:space="0" w:color="000000"/>
              <w:bottom w:val="single" w:sz="6" w:space="0" w:color="000000"/>
              <w:right w:val="single" w:sz="6" w:space="0" w:color="000000"/>
            </w:tcBorders>
          </w:tcPr>
          <w:p>
            <w:pPr>
              <w:pStyle w:val="TAL"/>
              <w:rPr/>
            </w:pPr>
            <w:r>
              <w:rPr/>
              <w:t>n/a</w:t>
            </w:r>
          </w:p>
        </w:tc>
        <w:tc>
          <w:tcPr>
            <w:tcW w:w="1397"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414"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1109"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5049" w:type="dxa"/>
            <w:tcBorders>
              <w:top w:val="single" w:sz="6" w:space="0" w:color="000000"/>
              <w:left w:val="single" w:sz="6" w:space="0" w:color="000000"/>
              <w:bottom w:val="single" w:sz="6" w:space="0" w:color="000000"/>
              <w:right w:val="single" w:sz="6" w:space="0" w:color="000000"/>
            </w:tcBorders>
            <w:vAlign w:val="center"/>
          </w:tcPr>
          <w:p>
            <w:pPr>
              <w:pStyle w:val="TAL"/>
              <w:snapToGrid w:val="false"/>
              <w:rPr/>
            </w:pPr>
            <w:r>
              <w:rPr/>
            </w:r>
          </w:p>
        </w:tc>
      </w:tr>
    </w:tbl>
    <w:p>
      <w:pPr>
        <w:pStyle w:val="Normal"/>
        <w:rPr>
          <w:rFonts w:eastAsia="DengXian;DengXian"/>
        </w:rPr>
      </w:pPr>
      <w:r>
        <w:rPr>
          <w:rFonts w:eastAsia="DengXian;DengXian"/>
        </w:rPr>
      </w:r>
    </w:p>
    <w:p>
      <w:pPr>
        <w:pStyle w:val="Normal"/>
        <w:rPr/>
      </w:pPr>
      <w:r>
        <w:rPr>
          <w:rFonts w:eastAsia="DengXian;DengXian"/>
        </w:rPr>
        <w:t>This method shall support the request data structures specified in table 5.1.3.3.3.2-2 and the response data structures and response codes specified in table 5.1.3.3.3.2-3.</w:t>
      </w:r>
    </w:p>
    <w:p>
      <w:pPr>
        <w:pStyle w:val="TH"/>
        <w:rPr/>
      </w:pPr>
      <w:r>
        <w:rPr/>
        <w:t>Table 5.1.3.3.3.2-2: Data structures supported by the PUT Request Body on this resource</w:t>
      </w:r>
    </w:p>
    <w:tbl>
      <w:tblPr>
        <w:tblW w:w="4950" w:type="pct"/>
        <w:jc w:val="center"/>
        <w:tblInd w:w="0" w:type="dxa"/>
        <w:tblLayout w:type="fixed"/>
        <w:tblCellMar>
          <w:top w:w="0" w:type="dxa"/>
          <w:left w:w="28" w:type="dxa"/>
          <w:bottom w:w="0" w:type="dxa"/>
          <w:right w:w="108" w:type="dxa"/>
        </w:tblCellMar>
      </w:tblPr>
      <w:tblGrid>
        <w:gridCol w:w="2504"/>
        <w:gridCol w:w="443"/>
        <w:gridCol w:w="1154"/>
        <w:gridCol w:w="5442"/>
      </w:tblGrid>
      <w:tr>
        <w:trPr/>
        <w:tc>
          <w:tcPr>
            <w:tcW w:w="2504" w:type="dxa"/>
            <w:tcBorders>
              <w:top w:val="single" w:sz="6" w:space="0" w:color="000000"/>
              <w:left w:val="single" w:sz="6" w:space="0" w:color="000000"/>
              <w:bottom w:val="single" w:sz="6" w:space="0" w:color="000000"/>
              <w:right w:val="single" w:sz="6" w:space="0" w:color="000000"/>
            </w:tcBorders>
            <w:shd w:fill="C0C0C0" w:val="clear"/>
          </w:tcPr>
          <w:p>
            <w:pPr>
              <w:pStyle w:val="TAH"/>
              <w:rPr/>
            </w:pPr>
            <w:r>
              <w:rPr/>
              <w:t>Data type</w:t>
            </w:r>
          </w:p>
        </w:tc>
        <w:tc>
          <w:tcPr>
            <w:tcW w:w="443" w:type="dxa"/>
            <w:tcBorders>
              <w:top w:val="single" w:sz="6" w:space="0" w:color="000000"/>
              <w:left w:val="single" w:sz="6" w:space="0" w:color="000000"/>
              <w:bottom w:val="single" w:sz="6" w:space="0" w:color="000000"/>
              <w:right w:val="single" w:sz="6" w:space="0" w:color="000000"/>
            </w:tcBorders>
            <w:shd w:fill="C0C0C0" w:val="clear"/>
          </w:tcPr>
          <w:p>
            <w:pPr>
              <w:pStyle w:val="TAH"/>
              <w:rPr/>
            </w:pPr>
            <w:r>
              <w:rPr/>
              <w:t>P</w:t>
            </w:r>
          </w:p>
        </w:tc>
        <w:tc>
          <w:tcPr>
            <w:tcW w:w="1154" w:type="dxa"/>
            <w:tcBorders>
              <w:top w:val="single" w:sz="6" w:space="0" w:color="000000"/>
              <w:left w:val="single" w:sz="6" w:space="0" w:color="000000"/>
              <w:bottom w:val="single" w:sz="6" w:space="0" w:color="000000"/>
              <w:right w:val="single" w:sz="6" w:space="0" w:color="000000"/>
            </w:tcBorders>
            <w:shd w:fill="C0C0C0" w:val="clear"/>
          </w:tcPr>
          <w:p>
            <w:pPr>
              <w:pStyle w:val="TAH"/>
              <w:rPr/>
            </w:pPr>
            <w:r>
              <w:rPr/>
              <w:t>Cardinality</w:t>
            </w:r>
          </w:p>
        </w:tc>
        <w:tc>
          <w:tcPr>
            <w:tcW w:w="5442" w:type="dxa"/>
            <w:tcBorders>
              <w:top w:val="single" w:sz="6" w:space="0" w:color="000000"/>
              <w:left w:val="single" w:sz="6" w:space="0" w:color="000000"/>
              <w:bottom w:val="single" w:sz="6" w:space="0" w:color="000000"/>
              <w:right w:val="single" w:sz="6" w:space="0" w:color="000000"/>
            </w:tcBorders>
            <w:shd w:fill="C0C0C0" w:val="clear"/>
            <w:vAlign w:val="center"/>
          </w:tcPr>
          <w:p>
            <w:pPr>
              <w:pStyle w:val="TAH"/>
              <w:rPr/>
            </w:pPr>
            <w:r>
              <w:rPr/>
              <w:t>Description</w:t>
            </w:r>
          </w:p>
        </w:tc>
      </w:tr>
      <w:tr>
        <w:trPr/>
        <w:tc>
          <w:tcPr>
            <w:tcW w:w="2504" w:type="dxa"/>
            <w:tcBorders>
              <w:top w:val="single" w:sz="6" w:space="0" w:color="000000"/>
              <w:left w:val="single" w:sz="6" w:space="0" w:color="000000"/>
              <w:bottom w:val="single" w:sz="6" w:space="0" w:color="000000"/>
              <w:right w:val="single" w:sz="6" w:space="0" w:color="000000"/>
            </w:tcBorders>
          </w:tcPr>
          <w:p>
            <w:pPr>
              <w:pStyle w:val="TAL"/>
              <w:rPr/>
            </w:pPr>
            <w:r>
              <w:rPr/>
              <w:t>NnwdafEventsSubscription</w:t>
            </w:r>
          </w:p>
        </w:tc>
        <w:tc>
          <w:tcPr>
            <w:tcW w:w="443"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1154"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5442" w:type="dxa"/>
            <w:tcBorders>
              <w:top w:val="single" w:sz="6" w:space="0" w:color="000000"/>
              <w:left w:val="single" w:sz="6" w:space="0" w:color="000000"/>
              <w:bottom w:val="single" w:sz="6" w:space="0" w:color="000000"/>
              <w:right w:val="single" w:sz="6" w:space="0" w:color="000000"/>
            </w:tcBorders>
          </w:tcPr>
          <w:p>
            <w:pPr>
              <w:pStyle w:val="TAL"/>
              <w:rPr/>
            </w:pPr>
            <w:r>
              <w:rPr/>
              <w:t>Parameters to replace a subscription to NWDAF Event Subscription resource.</w:t>
            </w:r>
          </w:p>
        </w:tc>
      </w:tr>
    </w:tbl>
    <w:p>
      <w:pPr>
        <w:pStyle w:val="Normal"/>
        <w:rPr>
          <w:rFonts w:eastAsia="DengXian;DengXian"/>
        </w:rPr>
      </w:pPr>
      <w:r>
        <w:rPr>
          <w:rFonts w:eastAsia="DengXian;DengXian"/>
        </w:rPr>
      </w:r>
    </w:p>
    <w:p>
      <w:pPr>
        <w:pStyle w:val="TH"/>
        <w:rPr/>
      </w:pPr>
      <w:r>
        <w:rPr/>
        <w:t>Table 5.1.3.3.3.2-3: Data structures supported by the PUT Response Body on this resource</w:t>
      </w:r>
    </w:p>
    <w:tbl>
      <w:tblPr>
        <w:tblW w:w="4950" w:type="pct"/>
        <w:jc w:val="center"/>
        <w:tblInd w:w="0" w:type="dxa"/>
        <w:tblLayout w:type="fixed"/>
        <w:tblCellMar>
          <w:top w:w="0" w:type="dxa"/>
          <w:left w:w="28" w:type="dxa"/>
          <w:bottom w:w="0" w:type="dxa"/>
          <w:right w:w="108" w:type="dxa"/>
        </w:tblCellMar>
      </w:tblPr>
      <w:tblGrid>
        <w:gridCol w:w="2504"/>
        <w:gridCol w:w="443"/>
        <w:gridCol w:w="1244"/>
        <w:gridCol w:w="1687"/>
        <w:gridCol w:w="3665"/>
      </w:tblGrid>
      <w:tr>
        <w:trPr/>
        <w:tc>
          <w:tcPr>
            <w:tcW w:w="2504" w:type="dxa"/>
            <w:tcBorders>
              <w:top w:val="single" w:sz="6" w:space="0" w:color="000000"/>
              <w:left w:val="single" w:sz="6" w:space="0" w:color="000000"/>
              <w:bottom w:val="single" w:sz="6" w:space="0" w:color="000000"/>
              <w:right w:val="single" w:sz="6" w:space="0" w:color="000000"/>
            </w:tcBorders>
            <w:shd w:fill="C0C0C0" w:val="clear"/>
          </w:tcPr>
          <w:p>
            <w:pPr>
              <w:pStyle w:val="TAH"/>
              <w:rPr/>
            </w:pPr>
            <w:r>
              <w:rPr/>
              <w:t>Data type</w:t>
            </w:r>
          </w:p>
        </w:tc>
        <w:tc>
          <w:tcPr>
            <w:tcW w:w="443" w:type="dxa"/>
            <w:tcBorders>
              <w:top w:val="single" w:sz="6" w:space="0" w:color="000000"/>
              <w:left w:val="single" w:sz="6" w:space="0" w:color="000000"/>
              <w:bottom w:val="single" w:sz="6" w:space="0" w:color="000000"/>
              <w:right w:val="single" w:sz="6" w:space="0" w:color="000000"/>
            </w:tcBorders>
            <w:shd w:fill="C0C0C0" w:val="clear"/>
          </w:tcPr>
          <w:p>
            <w:pPr>
              <w:pStyle w:val="TAH"/>
              <w:rPr/>
            </w:pPr>
            <w:r>
              <w:rPr/>
              <w:t>P</w:t>
            </w:r>
          </w:p>
        </w:tc>
        <w:tc>
          <w:tcPr>
            <w:tcW w:w="1244" w:type="dxa"/>
            <w:tcBorders>
              <w:top w:val="single" w:sz="6" w:space="0" w:color="000000"/>
              <w:left w:val="single" w:sz="6" w:space="0" w:color="000000"/>
              <w:bottom w:val="single" w:sz="6" w:space="0" w:color="000000"/>
              <w:right w:val="single" w:sz="6" w:space="0" w:color="000000"/>
            </w:tcBorders>
            <w:shd w:fill="C0C0C0" w:val="clear"/>
          </w:tcPr>
          <w:p>
            <w:pPr>
              <w:pStyle w:val="TAH"/>
              <w:rPr/>
            </w:pPr>
            <w:r>
              <w:rPr/>
              <w:t>Cardinality</w:t>
            </w:r>
          </w:p>
        </w:tc>
        <w:tc>
          <w:tcPr>
            <w:tcW w:w="1687" w:type="dxa"/>
            <w:tcBorders>
              <w:top w:val="single" w:sz="6" w:space="0" w:color="000000"/>
              <w:left w:val="single" w:sz="6" w:space="0" w:color="000000"/>
              <w:bottom w:val="single" w:sz="6" w:space="0" w:color="000000"/>
              <w:right w:val="single" w:sz="6" w:space="0" w:color="000000"/>
            </w:tcBorders>
            <w:shd w:fill="C0C0C0" w:val="clear"/>
          </w:tcPr>
          <w:p>
            <w:pPr>
              <w:pStyle w:val="TAH"/>
              <w:rPr/>
            </w:pPr>
            <w:r>
              <w:rPr/>
              <w:t>Response codes</w:t>
            </w:r>
          </w:p>
        </w:tc>
        <w:tc>
          <w:tcPr>
            <w:tcW w:w="3665" w:type="dxa"/>
            <w:tcBorders>
              <w:top w:val="single" w:sz="6" w:space="0" w:color="000000"/>
              <w:left w:val="single" w:sz="6" w:space="0" w:color="000000"/>
              <w:bottom w:val="single" w:sz="6" w:space="0" w:color="000000"/>
              <w:right w:val="single" w:sz="6" w:space="0" w:color="000000"/>
            </w:tcBorders>
            <w:shd w:fill="C0C0C0" w:val="clear"/>
          </w:tcPr>
          <w:p>
            <w:pPr>
              <w:pStyle w:val="TAH"/>
              <w:rPr/>
            </w:pPr>
            <w:r>
              <w:rPr/>
              <w:t>Description</w:t>
            </w:r>
          </w:p>
        </w:tc>
      </w:tr>
      <w:tr>
        <w:trPr/>
        <w:tc>
          <w:tcPr>
            <w:tcW w:w="2504" w:type="dxa"/>
            <w:tcBorders>
              <w:top w:val="single" w:sz="6" w:space="0" w:color="000000"/>
              <w:left w:val="single" w:sz="6" w:space="0" w:color="000000"/>
              <w:bottom w:val="single" w:sz="6" w:space="0" w:color="000000"/>
              <w:right w:val="single" w:sz="6" w:space="0" w:color="000000"/>
            </w:tcBorders>
          </w:tcPr>
          <w:p>
            <w:pPr>
              <w:pStyle w:val="TAL"/>
              <w:rPr/>
            </w:pPr>
            <w:r>
              <w:rPr/>
              <w:t>NnwdafEventsSubscription</w:t>
            </w:r>
          </w:p>
        </w:tc>
        <w:tc>
          <w:tcPr>
            <w:tcW w:w="443"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1244"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1687" w:type="dxa"/>
            <w:tcBorders>
              <w:top w:val="single" w:sz="6" w:space="0" w:color="000000"/>
              <w:left w:val="single" w:sz="6" w:space="0" w:color="000000"/>
              <w:bottom w:val="single" w:sz="6" w:space="0" w:color="000000"/>
              <w:right w:val="single" w:sz="6" w:space="0" w:color="000000"/>
            </w:tcBorders>
          </w:tcPr>
          <w:p>
            <w:pPr>
              <w:pStyle w:val="TAL"/>
              <w:rPr/>
            </w:pPr>
            <w:r>
              <w:rPr/>
              <w:t>20</w:t>
            </w:r>
            <w:r>
              <w:rPr/>
              <w:t>0 OK</w:t>
            </w:r>
          </w:p>
        </w:tc>
        <w:tc>
          <w:tcPr>
            <w:tcW w:w="3665" w:type="dxa"/>
            <w:tcBorders>
              <w:top w:val="single" w:sz="6" w:space="0" w:color="000000"/>
              <w:left w:val="single" w:sz="6" w:space="0" w:color="000000"/>
              <w:bottom w:val="single" w:sz="6" w:space="0" w:color="000000"/>
              <w:right w:val="single" w:sz="6" w:space="0" w:color="000000"/>
            </w:tcBorders>
          </w:tcPr>
          <w:p>
            <w:pPr>
              <w:pStyle w:val="TAL"/>
              <w:rPr/>
            </w:pPr>
            <w:r>
              <w:rPr/>
              <w:t>The Individual NWDAF Event Subscription resource was modified successfully and a representation of that resource is returned.</w:t>
            </w:r>
          </w:p>
        </w:tc>
      </w:tr>
      <w:tr>
        <w:trPr/>
        <w:tc>
          <w:tcPr>
            <w:tcW w:w="2504" w:type="dxa"/>
            <w:tcBorders>
              <w:top w:val="single" w:sz="6" w:space="0" w:color="000000"/>
              <w:left w:val="single" w:sz="6" w:space="0" w:color="000000"/>
              <w:bottom w:val="single" w:sz="6" w:space="0" w:color="000000"/>
              <w:right w:val="single" w:sz="6" w:space="0" w:color="000000"/>
            </w:tcBorders>
          </w:tcPr>
          <w:p>
            <w:pPr>
              <w:pStyle w:val="TAL"/>
              <w:rPr>
                <w:rFonts w:eastAsia="DengXian;DengXian"/>
                <w:lang w:eastAsia="zh-CN"/>
              </w:rPr>
            </w:pPr>
            <w:r>
              <w:rPr>
                <w:rFonts w:eastAsia="DengXian;DengXian"/>
                <w:lang w:eastAsia="zh-CN"/>
              </w:rPr>
              <w:t>n</w:t>
            </w:r>
            <w:r>
              <w:rPr>
                <w:rFonts w:eastAsia="DengXian;DengXian"/>
                <w:lang w:eastAsia="zh-CN"/>
              </w:rPr>
              <w:t>/a</w:t>
            </w:r>
          </w:p>
        </w:tc>
        <w:tc>
          <w:tcPr>
            <w:tcW w:w="443" w:type="dxa"/>
            <w:tcBorders>
              <w:top w:val="single" w:sz="6" w:space="0" w:color="000000"/>
              <w:left w:val="single" w:sz="6" w:space="0" w:color="000000"/>
              <w:bottom w:val="single" w:sz="6" w:space="0" w:color="000000"/>
              <w:right w:val="single" w:sz="6" w:space="0" w:color="000000"/>
            </w:tcBorders>
          </w:tcPr>
          <w:p>
            <w:pPr>
              <w:pStyle w:val="TAC"/>
              <w:snapToGrid w:val="false"/>
              <w:rPr>
                <w:rFonts w:eastAsia="DengXian;DengXian"/>
                <w:lang w:eastAsia="zh-CN"/>
              </w:rPr>
            </w:pPr>
            <w:r>
              <w:rPr>
                <w:rFonts w:eastAsia="DengXian;DengXian"/>
                <w:lang w:eastAsia="zh-CN"/>
              </w:rPr>
            </w:r>
          </w:p>
        </w:tc>
        <w:tc>
          <w:tcPr>
            <w:tcW w:w="1244"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1687" w:type="dxa"/>
            <w:tcBorders>
              <w:top w:val="single" w:sz="6" w:space="0" w:color="000000"/>
              <w:left w:val="single" w:sz="6" w:space="0" w:color="000000"/>
              <w:bottom w:val="single" w:sz="6" w:space="0" w:color="000000"/>
              <w:right w:val="single" w:sz="6" w:space="0" w:color="000000"/>
            </w:tcBorders>
          </w:tcPr>
          <w:p>
            <w:pPr>
              <w:pStyle w:val="TAL"/>
              <w:rPr/>
            </w:pPr>
            <w:r>
              <w:rPr/>
              <w:t>204 No Content</w:t>
            </w:r>
          </w:p>
        </w:tc>
        <w:tc>
          <w:tcPr>
            <w:tcW w:w="3665" w:type="dxa"/>
            <w:tcBorders>
              <w:top w:val="single" w:sz="6" w:space="0" w:color="000000"/>
              <w:left w:val="single" w:sz="6" w:space="0" w:color="000000"/>
              <w:bottom w:val="single" w:sz="6" w:space="0" w:color="000000"/>
              <w:right w:val="single" w:sz="6" w:space="0" w:color="000000"/>
            </w:tcBorders>
          </w:tcPr>
          <w:p>
            <w:pPr>
              <w:pStyle w:val="TAL"/>
              <w:rPr/>
            </w:pPr>
            <w:r>
              <w:rPr/>
              <w:t>The Individual NWDAF Event Subscription resource was modified successfully.</w:t>
            </w:r>
          </w:p>
        </w:tc>
      </w:tr>
      <w:tr>
        <w:trPr/>
        <w:tc>
          <w:tcPr>
            <w:tcW w:w="2504" w:type="dxa"/>
            <w:tcBorders>
              <w:top w:val="single" w:sz="6" w:space="0" w:color="000000"/>
              <w:left w:val="single" w:sz="6" w:space="0" w:color="000000"/>
              <w:bottom w:val="single" w:sz="6" w:space="0" w:color="000000"/>
              <w:right w:val="single" w:sz="6" w:space="0" w:color="000000"/>
            </w:tcBorders>
          </w:tcPr>
          <w:p>
            <w:pPr>
              <w:pStyle w:val="TAL"/>
              <w:rPr>
                <w:rFonts w:eastAsia="DengXian;DengXian"/>
                <w:lang w:eastAsia="zh-CN"/>
              </w:rPr>
            </w:pPr>
            <w:r>
              <w:rPr/>
              <w:t>RedirectResponse</w:t>
            </w:r>
          </w:p>
        </w:tc>
        <w:tc>
          <w:tcPr>
            <w:tcW w:w="443" w:type="dxa"/>
            <w:tcBorders>
              <w:top w:val="single" w:sz="6" w:space="0" w:color="000000"/>
              <w:left w:val="single" w:sz="6" w:space="0" w:color="000000"/>
              <w:bottom w:val="single" w:sz="6" w:space="0" w:color="000000"/>
              <w:right w:val="single" w:sz="6" w:space="0" w:color="000000"/>
            </w:tcBorders>
          </w:tcPr>
          <w:p>
            <w:pPr>
              <w:pStyle w:val="TAC"/>
              <w:rPr/>
            </w:pPr>
            <w:r>
              <w:rPr/>
              <w:t>O</w:t>
            </w:r>
          </w:p>
        </w:tc>
        <w:tc>
          <w:tcPr>
            <w:tcW w:w="1244" w:type="dxa"/>
            <w:tcBorders>
              <w:top w:val="single" w:sz="6" w:space="0" w:color="000000"/>
              <w:left w:val="single" w:sz="6" w:space="0" w:color="000000"/>
              <w:bottom w:val="single" w:sz="6" w:space="0" w:color="000000"/>
              <w:right w:val="single" w:sz="6" w:space="0" w:color="000000"/>
            </w:tcBorders>
          </w:tcPr>
          <w:p>
            <w:pPr>
              <w:pStyle w:val="TAC"/>
              <w:rPr/>
            </w:pPr>
            <w:r>
              <w:rPr/>
              <w:t>0..1</w:t>
            </w:r>
          </w:p>
        </w:tc>
        <w:tc>
          <w:tcPr>
            <w:tcW w:w="1687" w:type="dxa"/>
            <w:tcBorders>
              <w:top w:val="single" w:sz="6" w:space="0" w:color="000000"/>
              <w:left w:val="single" w:sz="6" w:space="0" w:color="000000"/>
              <w:bottom w:val="single" w:sz="6" w:space="0" w:color="000000"/>
              <w:right w:val="single" w:sz="6" w:space="0" w:color="000000"/>
            </w:tcBorders>
          </w:tcPr>
          <w:p>
            <w:pPr>
              <w:pStyle w:val="TAL"/>
              <w:rPr/>
            </w:pPr>
            <w:r>
              <w:rPr/>
              <w:t>307 Temporary Redirect</w:t>
            </w:r>
          </w:p>
        </w:tc>
        <w:tc>
          <w:tcPr>
            <w:tcW w:w="3665" w:type="dxa"/>
            <w:tcBorders>
              <w:top w:val="single" w:sz="6" w:space="0" w:color="000000"/>
              <w:left w:val="single" w:sz="6" w:space="0" w:color="000000"/>
              <w:bottom w:val="single" w:sz="6" w:space="0" w:color="000000"/>
              <w:right w:val="single" w:sz="6" w:space="0" w:color="000000"/>
            </w:tcBorders>
          </w:tcPr>
          <w:p>
            <w:pPr>
              <w:pStyle w:val="TAL"/>
              <w:rPr/>
            </w:pPr>
            <w:r>
              <w:rPr/>
              <w:t>Temporary redirection, during Individual NWDAF Event Subscription modification. The response shall include a Location header field containing an alternative URI of the resource located in an alternative NWDAF (service) instance.</w:t>
            </w:r>
          </w:p>
          <w:p>
            <w:pPr>
              <w:pStyle w:val="TAL"/>
              <w:rPr/>
            </w:pPr>
            <w:r>
              <w:rPr/>
              <w:t xml:space="preserve">Applicable if the feature </w:t>
            </w:r>
            <w:r>
              <w:rPr>
                <w:lang w:eastAsia="zh-CN"/>
              </w:rPr>
              <w:t>"</w:t>
            </w:r>
            <w:r>
              <w:rPr>
                <w:rFonts w:cs="Arial"/>
                <w:szCs w:val="18"/>
              </w:rPr>
              <w:t xml:space="preserve">ES3XX" </w:t>
            </w:r>
            <w:r>
              <w:rPr/>
              <w:t>is supported.</w:t>
            </w:r>
          </w:p>
        </w:tc>
      </w:tr>
      <w:tr>
        <w:trPr/>
        <w:tc>
          <w:tcPr>
            <w:tcW w:w="2504" w:type="dxa"/>
            <w:tcBorders>
              <w:top w:val="single" w:sz="6" w:space="0" w:color="000000"/>
              <w:left w:val="single" w:sz="6" w:space="0" w:color="000000"/>
              <w:bottom w:val="single" w:sz="6" w:space="0" w:color="000000"/>
              <w:right w:val="single" w:sz="6" w:space="0" w:color="000000"/>
            </w:tcBorders>
          </w:tcPr>
          <w:p>
            <w:pPr>
              <w:pStyle w:val="TAL"/>
              <w:rPr>
                <w:rFonts w:eastAsia="DengXian;DengXian"/>
                <w:lang w:eastAsia="zh-CN"/>
              </w:rPr>
            </w:pPr>
            <w:r>
              <w:rPr/>
              <w:t>RedirectResponse</w:t>
            </w:r>
          </w:p>
        </w:tc>
        <w:tc>
          <w:tcPr>
            <w:tcW w:w="443" w:type="dxa"/>
            <w:tcBorders>
              <w:top w:val="single" w:sz="6" w:space="0" w:color="000000"/>
              <w:left w:val="single" w:sz="6" w:space="0" w:color="000000"/>
              <w:bottom w:val="single" w:sz="6" w:space="0" w:color="000000"/>
              <w:right w:val="single" w:sz="6" w:space="0" w:color="000000"/>
            </w:tcBorders>
          </w:tcPr>
          <w:p>
            <w:pPr>
              <w:pStyle w:val="TAC"/>
              <w:rPr/>
            </w:pPr>
            <w:r>
              <w:rPr/>
              <w:t>O</w:t>
            </w:r>
          </w:p>
        </w:tc>
        <w:tc>
          <w:tcPr>
            <w:tcW w:w="1244" w:type="dxa"/>
            <w:tcBorders>
              <w:top w:val="single" w:sz="6" w:space="0" w:color="000000"/>
              <w:left w:val="single" w:sz="6" w:space="0" w:color="000000"/>
              <w:bottom w:val="single" w:sz="6" w:space="0" w:color="000000"/>
              <w:right w:val="single" w:sz="6" w:space="0" w:color="000000"/>
            </w:tcBorders>
          </w:tcPr>
          <w:p>
            <w:pPr>
              <w:pStyle w:val="TAC"/>
              <w:rPr/>
            </w:pPr>
            <w:r>
              <w:rPr/>
              <w:t>0..1</w:t>
            </w:r>
          </w:p>
        </w:tc>
        <w:tc>
          <w:tcPr>
            <w:tcW w:w="1687" w:type="dxa"/>
            <w:tcBorders>
              <w:top w:val="single" w:sz="6" w:space="0" w:color="000000"/>
              <w:left w:val="single" w:sz="6" w:space="0" w:color="000000"/>
              <w:bottom w:val="single" w:sz="6" w:space="0" w:color="000000"/>
              <w:right w:val="single" w:sz="6" w:space="0" w:color="000000"/>
            </w:tcBorders>
          </w:tcPr>
          <w:p>
            <w:pPr>
              <w:pStyle w:val="TAL"/>
              <w:rPr/>
            </w:pPr>
            <w:r>
              <w:rPr/>
              <w:t>308 Permanent Redirect</w:t>
            </w:r>
          </w:p>
        </w:tc>
        <w:tc>
          <w:tcPr>
            <w:tcW w:w="3665" w:type="dxa"/>
            <w:tcBorders>
              <w:top w:val="single" w:sz="6" w:space="0" w:color="000000"/>
              <w:left w:val="single" w:sz="6" w:space="0" w:color="000000"/>
              <w:bottom w:val="single" w:sz="6" w:space="0" w:color="000000"/>
              <w:right w:val="single" w:sz="6" w:space="0" w:color="000000"/>
            </w:tcBorders>
          </w:tcPr>
          <w:p>
            <w:pPr>
              <w:pStyle w:val="TAL"/>
              <w:rPr/>
            </w:pPr>
            <w:r>
              <w:rPr/>
              <w:t>Permanent redirection, during Individual NWDAF Event Subscription modification. The response shall include a Location header field containing an alternative URI of the resource located in an alternative NWDAF (service) instance.</w:t>
            </w:r>
          </w:p>
          <w:p>
            <w:pPr>
              <w:pStyle w:val="TAL"/>
              <w:rPr/>
            </w:pPr>
            <w:r>
              <w:rPr/>
              <w:t xml:space="preserve">Applicable if the feature </w:t>
            </w:r>
            <w:r>
              <w:rPr>
                <w:lang w:eastAsia="zh-CN"/>
              </w:rPr>
              <w:t>"</w:t>
            </w:r>
            <w:r>
              <w:rPr>
                <w:rFonts w:cs="Arial"/>
                <w:szCs w:val="18"/>
              </w:rPr>
              <w:t>ES3XX"</w:t>
            </w:r>
            <w:r>
              <w:rPr/>
              <w:t xml:space="preserve"> is supported.</w:t>
            </w:r>
          </w:p>
        </w:tc>
      </w:tr>
      <w:tr>
        <w:trPr/>
        <w:tc>
          <w:tcPr>
            <w:tcW w:w="2504" w:type="dxa"/>
            <w:tcBorders>
              <w:top w:val="single" w:sz="6" w:space="0" w:color="000000"/>
              <w:left w:val="single" w:sz="6" w:space="0" w:color="000000"/>
              <w:bottom w:val="single" w:sz="6" w:space="0" w:color="000000"/>
              <w:right w:val="single" w:sz="6" w:space="0" w:color="000000"/>
            </w:tcBorders>
          </w:tcPr>
          <w:p>
            <w:pPr>
              <w:pStyle w:val="TAL"/>
              <w:rPr>
                <w:rFonts w:eastAsia="DengXian;DengXian"/>
                <w:lang w:eastAsia="zh-CN"/>
              </w:rPr>
            </w:pPr>
            <w:r>
              <w:rPr/>
              <w:t>ProblemDetails</w:t>
            </w:r>
          </w:p>
        </w:tc>
        <w:tc>
          <w:tcPr>
            <w:tcW w:w="443" w:type="dxa"/>
            <w:tcBorders>
              <w:top w:val="single" w:sz="6" w:space="0" w:color="000000"/>
              <w:left w:val="single" w:sz="6" w:space="0" w:color="000000"/>
              <w:bottom w:val="single" w:sz="6" w:space="0" w:color="000000"/>
              <w:right w:val="single" w:sz="6" w:space="0" w:color="000000"/>
            </w:tcBorders>
          </w:tcPr>
          <w:p>
            <w:pPr>
              <w:pStyle w:val="TAC"/>
              <w:rPr/>
            </w:pPr>
            <w:r>
              <w:rPr/>
              <w:t>O</w:t>
            </w:r>
          </w:p>
        </w:tc>
        <w:tc>
          <w:tcPr>
            <w:tcW w:w="1244" w:type="dxa"/>
            <w:tcBorders>
              <w:top w:val="single" w:sz="6" w:space="0" w:color="000000"/>
              <w:left w:val="single" w:sz="6" w:space="0" w:color="000000"/>
              <w:bottom w:val="single" w:sz="6" w:space="0" w:color="000000"/>
              <w:right w:val="single" w:sz="6" w:space="0" w:color="000000"/>
            </w:tcBorders>
          </w:tcPr>
          <w:p>
            <w:pPr>
              <w:pStyle w:val="TAC"/>
              <w:rPr/>
            </w:pPr>
            <w:r>
              <w:rPr/>
              <w:t>0..1</w:t>
            </w:r>
          </w:p>
        </w:tc>
        <w:tc>
          <w:tcPr>
            <w:tcW w:w="1687" w:type="dxa"/>
            <w:tcBorders>
              <w:top w:val="single" w:sz="6" w:space="0" w:color="000000"/>
              <w:left w:val="single" w:sz="6" w:space="0" w:color="000000"/>
              <w:bottom w:val="single" w:sz="6" w:space="0" w:color="000000"/>
              <w:right w:val="single" w:sz="6" w:space="0" w:color="000000"/>
            </w:tcBorders>
          </w:tcPr>
          <w:p>
            <w:pPr>
              <w:pStyle w:val="TAL"/>
              <w:rPr/>
            </w:pPr>
            <w:r>
              <w:rPr/>
              <w:t>404 Not Found</w:t>
            </w:r>
          </w:p>
        </w:tc>
        <w:tc>
          <w:tcPr>
            <w:tcW w:w="3665" w:type="dxa"/>
            <w:tcBorders>
              <w:top w:val="single" w:sz="6" w:space="0" w:color="000000"/>
              <w:left w:val="single" w:sz="6" w:space="0" w:color="000000"/>
              <w:bottom w:val="single" w:sz="6" w:space="0" w:color="000000"/>
              <w:right w:val="single" w:sz="6" w:space="0" w:color="000000"/>
            </w:tcBorders>
          </w:tcPr>
          <w:p>
            <w:pPr>
              <w:pStyle w:val="TAL"/>
              <w:rPr/>
            </w:pPr>
            <w:r>
              <w:rPr/>
              <w:t>The Individual NWDAF Event Subscription resource does not exist. (NOTE 2)</w:t>
            </w:r>
          </w:p>
        </w:tc>
      </w:tr>
      <w:tr>
        <w:trPr/>
        <w:tc>
          <w:tcPr>
            <w:tcW w:w="9543" w:type="dxa"/>
            <w:gridSpan w:val="5"/>
            <w:tcBorders>
              <w:top w:val="single" w:sz="6" w:space="0" w:color="000000"/>
              <w:left w:val="single" w:sz="6" w:space="0" w:color="000000"/>
              <w:bottom w:val="single" w:sz="6" w:space="0" w:color="000000"/>
              <w:right w:val="single" w:sz="6" w:space="0" w:color="000000"/>
            </w:tcBorders>
          </w:tcPr>
          <w:p>
            <w:pPr>
              <w:pStyle w:val="TAN1"/>
              <w:rPr/>
            </w:pPr>
            <w:r>
              <w:rPr/>
              <w:t>NOTE 1:</w:t>
              <w:tab/>
              <w:t>The mandatory HTTP error status codes for the PUT method listed in table 5.2.7.1-1 of 3GPP TS 29.500 [6] also apply.</w:t>
            </w:r>
          </w:p>
          <w:p>
            <w:pPr>
              <w:pStyle w:val="TAN1"/>
              <w:rPr/>
            </w:pPr>
            <w:r>
              <w:rPr/>
              <w:t>NOTE 2:</w:t>
              <w:tab/>
              <w:t>Failure cases are described in subclause 5.1.7.</w:t>
            </w:r>
          </w:p>
        </w:tc>
      </w:tr>
    </w:tbl>
    <w:p>
      <w:pPr>
        <w:pStyle w:val="Normal"/>
        <w:rPr>
          <w:lang w:val="en-US" w:eastAsia="en-US"/>
        </w:rPr>
      </w:pPr>
      <w:r>
        <w:rPr>
          <w:lang w:val="en-US" w:eastAsia="en-US"/>
        </w:rPr>
      </w:r>
    </w:p>
    <w:p>
      <w:pPr>
        <w:pStyle w:val="TH"/>
        <w:rPr/>
      </w:pPr>
      <w:r>
        <w:rPr/>
        <w:t>Table 5.1.3.3.3.2-4: Headers supported by the 307 Response Code on this resource</w:t>
      </w:r>
    </w:p>
    <w:tbl>
      <w:tblPr>
        <w:tblW w:w="4950" w:type="pct"/>
        <w:jc w:val="center"/>
        <w:tblInd w:w="0" w:type="dxa"/>
        <w:tblLayout w:type="fixed"/>
        <w:tblCellMar>
          <w:top w:w="0" w:type="dxa"/>
          <w:left w:w="28" w:type="dxa"/>
          <w:bottom w:w="0" w:type="dxa"/>
          <w:right w:w="108" w:type="dxa"/>
        </w:tblCellMar>
      </w:tblPr>
      <w:tblGrid>
        <w:gridCol w:w="1574"/>
        <w:gridCol w:w="1397"/>
        <w:gridCol w:w="414"/>
        <w:gridCol w:w="1109"/>
        <w:gridCol w:w="5049"/>
      </w:tblGrid>
      <w:tr>
        <w:trPr/>
        <w:tc>
          <w:tcPr>
            <w:tcW w:w="1574" w:type="dxa"/>
            <w:tcBorders>
              <w:top w:val="single" w:sz="6" w:space="0" w:color="000000"/>
              <w:left w:val="single" w:sz="6" w:space="0" w:color="000000"/>
              <w:bottom w:val="single" w:sz="6" w:space="0" w:color="000000"/>
              <w:right w:val="single" w:sz="6" w:space="0" w:color="000000"/>
            </w:tcBorders>
            <w:shd w:fill="C0C0C0" w:val="clear"/>
          </w:tcPr>
          <w:p>
            <w:pPr>
              <w:pStyle w:val="TAH"/>
              <w:rPr/>
            </w:pPr>
            <w:r>
              <w:rPr/>
              <w:t>Name</w:t>
            </w:r>
          </w:p>
        </w:tc>
        <w:tc>
          <w:tcPr>
            <w:tcW w:w="1397" w:type="dxa"/>
            <w:tcBorders>
              <w:top w:val="single" w:sz="6" w:space="0" w:color="000000"/>
              <w:left w:val="single" w:sz="6" w:space="0" w:color="000000"/>
              <w:bottom w:val="single" w:sz="6" w:space="0" w:color="000000"/>
              <w:right w:val="single" w:sz="6" w:space="0" w:color="000000"/>
            </w:tcBorders>
            <w:shd w:fill="C0C0C0" w:val="clear"/>
          </w:tcPr>
          <w:p>
            <w:pPr>
              <w:pStyle w:val="TAH"/>
              <w:rPr/>
            </w:pPr>
            <w:r>
              <w:rPr/>
              <w:t>Data type</w:t>
            </w:r>
          </w:p>
        </w:tc>
        <w:tc>
          <w:tcPr>
            <w:tcW w:w="414" w:type="dxa"/>
            <w:tcBorders>
              <w:top w:val="single" w:sz="6" w:space="0" w:color="000000"/>
              <w:left w:val="single" w:sz="6" w:space="0" w:color="000000"/>
              <w:bottom w:val="single" w:sz="6" w:space="0" w:color="000000"/>
              <w:right w:val="single" w:sz="6" w:space="0" w:color="000000"/>
            </w:tcBorders>
            <w:shd w:fill="C0C0C0" w:val="clear"/>
          </w:tcPr>
          <w:p>
            <w:pPr>
              <w:pStyle w:val="TAH"/>
              <w:rPr/>
            </w:pPr>
            <w:r>
              <w:rPr/>
              <w:t>P</w:t>
            </w:r>
          </w:p>
        </w:tc>
        <w:tc>
          <w:tcPr>
            <w:tcW w:w="1109" w:type="dxa"/>
            <w:tcBorders>
              <w:top w:val="single" w:sz="6" w:space="0" w:color="000000"/>
              <w:left w:val="single" w:sz="6" w:space="0" w:color="000000"/>
              <w:bottom w:val="single" w:sz="6" w:space="0" w:color="000000"/>
              <w:right w:val="single" w:sz="6" w:space="0" w:color="000000"/>
            </w:tcBorders>
            <w:shd w:fill="C0C0C0" w:val="clear"/>
          </w:tcPr>
          <w:p>
            <w:pPr>
              <w:pStyle w:val="TAH"/>
              <w:rPr/>
            </w:pPr>
            <w:r>
              <w:rPr/>
              <w:t>Cardinality</w:t>
            </w:r>
          </w:p>
        </w:tc>
        <w:tc>
          <w:tcPr>
            <w:tcW w:w="5049" w:type="dxa"/>
            <w:tcBorders>
              <w:top w:val="single" w:sz="6" w:space="0" w:color="000000"/>
              <w:left w:val="single" w:sz="6" w:space="0" w:color="000000"/>
              <w:bottom w:val="single" w:sz="6" w:space="0" w:color="000000"/>
              <w:right w:val="single" w:sz="6" w:space="0" w:color="000000"/>
            </w:tcBorders>
            <w:shd w:fill="C0C0C0" w:val="clear"/>
            <w:vAlign w:val="center"/>
          </w:tcPr>
          <w:p>
            <w:pPr>
              <w:pStyle w:val="TAH"/>
              <w:rPr/>
            </w:pPr>
            <w:r>
              <w:rPr/>
              <w:t>Description</w:t>
            </w:r>
          </w:p>
        </w:tc>
      </w:tr>
      <w:tr>
        <w:trPr/>
        <w:tc>
          <w:tcPr>
            <w:tcW w:w="1574" w:type="dxa"/>
            <w:tcBorders>
              <w:top w:val="single" w:sz="6" w:space="0" w:color="000000"/>
              <w:left w:val="single" w:sz="6" w:space="0" w:color="000000"/>
              <w:bottom w:val="single" w:sz="6" w:space="0" w:color="000000"/>
              <w:right w:val="single" w:sz="6" w:space="0" w:color="000000"/>
            </w:tcBorders>
          </w:tcPr>
          <w:p>
            <w:pPr>
              <w:pStyle w:val="TAL"/>
              <w:rPr/>
            </w:pPr>
            <w:r>
              <w:rPr/>
              <w:t>Location</w:t>
            </w:r>
          </w:p>
        </w:tc>
        <w:tc>
          <w:tcPr>
            <w:tcW w:w="1397" w:type="dxa"/>
            <w:tcBorders>
              <w:top w:val="single" w:sz="6" w:space="0" w:color="000000"/>
              <w:left w:val="single" w:sz="6" w:space="0" w:color="000000"/>
              <w:bottom w:val="single" w:sz="6" w:space="0" w:color="000000"/>
              <w:right w:val="single" w:sz="6" w:space="0" w:color="000000"/>
            </w:tcBorders>
          </w:tcPr>
          <w:p>
            <w:pPr>
              <w:pStyle w:val="TAL"/>
              <w:rPr/>
            </w:pPr>
            <w:r>
              <w:rPr/>
              <w:t>string</w:t>
            </w:r>
          </w:p>
        </w:tc>
        <w:tc>
          <w:tcPr>
            <w:tcW w:w="414"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1109" w:type="dxa"/>
            <w:tcBorders>
              <w:top w:val="single" w:sz="6" w:space="0" w:color="000000"/>
              <w:left w:val="single" w:sz="6" w:space="0" w:color="000000"/>
              <w:bottom w:val="single" w:sz="6" w:space="0" w:color="000000"/>
              <w:right w:val="single" w:sz="6" w:space="0" w:color="000000"/>
            </w:tcBorders>
          </w:tcPr>
          <w:p>
            <w:pPr>
              <w:pStyle w:val="TAL"/>
              <w:rPr/>
            </w:pPr>
            <w:r>
              <w:rPr/>
              <w:t>1</w:t>
            </w:r>
          </w:p>
        </w:tc>
        <w:tc>
          <w:tcPr>
            <w:tcW w:w="5049" w:type="dxa"/>
            <w:tcBorders>
              <w:top w:val="single" w:sz="6" w:space="0" w:color="000000"/>
              <w:left w:val="single" w:sz="6" w:space="0" w:color="000000"/>
              <w:bottom w:val="single" w:sz="6" w:space="0" w:color="000000"/>
              <w:right w:val="single" w:sz="6" w:space="0" w:color="000000"/>
            </w:tcBorders>
            <w:vAlign w:val="center"/>
          </w:tcPr>
          <w:p>
            <w:pPr>
              <w:pStyle w:val="TAL"/>
              <w:rPr/>
            </w:pPr>
            <w:r>
              <w:rPr/>
              <w:t>An alternative URI of the resource located in an alternative NWDAF (service) instance.</w:t>
            </w:r>
          </w:p>
        </w:tc>
      </w:tr>
      <w:tr>
        <w:trPr/>
        <w:tc>
          <w:tcPr>
            <w:tcW w:w="1574"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3gpp-Sbi-Target-Nf-Id</w:t>
            </w:r>
          </w:p>
        </w:tc>
        <w:tc>
          <w:tcPr>
            <w:tcW w:w="1397" w:type="dxa"/>
            <w:tcBorders>
              <w:top w:val="single" w:sz="6" w:space="0" w:color="000000"/>
              <w:left w:val="single" w:sz="6" w:space="0" w:color="000000"/>
              <w:bottom w:val="single" w:sz="6" w:space="0" w:color="000000"/>
              <w:right w:val="single" w:sz="6" w:space="0" w:color="000000"/>
            </w:tcBorders>
          </w:tcPr>
          <w:p>
            <w:pPr>
              <w:pStyle w:val="TAL"/>
              <w:rPr>
                <w:lang w:eastAsia="fr-FR"/>
              </w:rPr>
            </w:pPr>
            <w:r>
              <w:rPr>
                <w:lang w:eastAsia="fr-FR"/>
              </w:rPr>
              <w:t>string</w:t>
            </w:r>
          </w:p>
        </w:tc>
        <w:tc>
          <w:tcPr>
            <w:tcW w:w="414" w:type="dxa"/>
            <w:tcBorders>
              <w:top w:val="single" w:sz="6" w:space="0" w:color="000000"/>
              <w:left w:val="single" w:sz="6" w:space="0" w:color="000000"/>
              <w:bottom w:val="single" w:sz="6" w:space="0" w:color="000000"/>
              <w:right w:val="single" w:sz="6" w:space="0" w:color="000000"/>
            </w:tcBorders>
          </w:tcPr>
          <w:p>
            <w:pPr>
              <w:pStyle w:val="TAC"/>
              <w:rPr>
                <w:lang w:eastAsia="fr-FR"/>
              </w:rPr>
            </w:pPr>
            <w:r>
              <w:rPr>
                <w:lang w:eastAsia="fr-FR"/>
              </w:rPr>
              <w:t>O</w:t>
            </w:r>
          </w:p>
        </w:tc>
        <w:tc>
          <w:tcPr>
            <w:tcW w:w="1109" w:type="dxa"/>
            <w:tcBorders>
              <w:top w:val="single" w:sz="6" w:space="0" w:color="000000"/>
              <w:left w:val="single" w:sz="6" w:space="0" w:color="000000"/>
              <w:bottom w:val="single" w:sz="6" w:space="0" w:color="000000"/>
              <w:right w:val="single" w:sz="6" w:space="0" w:color="000000"/>
            </w:tcBorders>
          </w:tcPr>
          <w:p>
            <w:pPr>
              <w:pStyle w:val="TAL"/>
              <w:rPr>
                <w:lang w:eastAsia="fr-FR"/>
              </w:rPr>
            </w:pPr>
            <w:r>
              <w:rPr>
                <w:lang w:eastAsia="fr-FR"/>
              </w:rPr>
              <w:t>0..1</w:t>
            </w:r>
          </w:p>
        </w:tc>
        <w:tc>
          <w:tcPr>
            <w:tcW w:w="5049" w:type="dxa"/>
            <w:tcBorders>
              <w:top w:val="single" w:sz="6" w:space="0" w:color="000000"/>
              <w:left w:val="single" w:sz="6" w:space="0" w:color="000000"/>
              <w:bottom w:val="single" w:sz="6" w:space="0" w:color="000000"/>
              <w:right w:val="single" w:sz="6" w:space="0" w:color="000000"/>
            </w:tcBorders>
            <w:vAlign w:val="center"/>
          </w:tcPr>
          <w:p>
            <w:pPr>
              <w:pStyle w:val="TAL"/>
              <w:rPr/>
            </w:pPr>
            <w:r>
              <w:rPr>
                <w:lang w:eastAsia="fr-FR"/>
              </w:rPr>
              <w:t>Identifier of the target NF (service) instance towards which the request is redirected.</w:t>
            </w:r>
          </w:p>
        </w:tc>
      </w:tr>
    </w:tbl>
    <w:p>
      <w:pPr>
        <w:pStyle w:val="Normal"/>
        <w:rPr/>
      </w:pPr>
      <w:r>
        <w:rPr/>
      </w:r>
    </w:p>
    <w:p>
      <w:pPr>
        <w:pStyle w:val="TH"/>
        <w:rPr/>
      </w:pPr>
      <w:r>
        <w:rPr/>
        <w:t>Table 5.1.3.3.3.2-5: Headers supported by the 308 Response Code on this resource</w:t>
      </w:r>
    </w:p>
    <w:tbl>
      <w:tblPr>
        <w:tblW w:w="4950" w:type="pct"/>
        <w:jc w:val="center"/>
        <w:tblInd w:w="0" w:type="dxa"/>
        <w:tblLayout w:type="fixed"/>
        <w:tblCellMar>
          <w:top w:w="0" w:type="dxa"/>
          <w:left w:w="28" w:type="dxa"/>
          <w:bottom w:w="0" w:type="dxa"/>
          <w:right w:w="108" w:type="dxa"/>
        </w:tblCellMar>
      </w:tblPr>
      <w:tblGrid>
        <w:gridCol w:w="1574"/>
        <w:gridCol w:w="1397"/>
        <w:gridCol w:w="414"/>
        <w:gridCol w:w="1109"/>
        <w:gridCol w:w="5049"/>
      </w:tblGrid>
      <w:tr>
        <w:trPr/>
        <w:tc>
          <w:tcPr>
            <w:tcW w:w="1574" w:type="dxa"/>
            <w:tcBorders>
              <w:top w:val="single" w:sz="6" w:space="0" w:color="000000"/>
              <w:left w:val="single" w:sz="6" w:space="0" w:color="000000"/>
              <w:bottom w:val="single" w:sz="6" w:space="0" w:color="000000"/>
              <w:right w:val="single" w:sz="6" w:space="0" w:color="000000"/>
            </w:tcBorders>
            <w:shd w:fill="C0C0C0" w:val="clear"/>
          </w:tcPr>
          <w:p>
            <w:pPr>
              <w:pStyle w:val="TAH"/>
              <w:rPr/>
            </w:pPr>
            <w:r>
              <w:rPr/>
              <w:t>Name</w:t>
            </w:r>
          </w:p>
        </w:tc>
        <w:tc>
          <w:tcPr>
            <w:tcW w:w="1397" w:type="dxa"/>
            <w:tcBorders>
              <w:top w:val="single" w:sz="6" w:space="0" w:color="000000"/>
              <w:left w:val="single" w:sz="6" w:space="0" w:color="000000"/>
              <w:bottom w:val="single" w:sz="6" w:space="0" w:color="000000"/>
              <w:right w:val="single" w:sz="6" w:space="0" w:color="000000"/>
            </w:tcBorders>
            <w:shd w:fill="C0C0C0" w:val="clear"/>
          </w:tcPr>
          <w:p>
            <w:pPr>
              <w:pStyle w:val="TAH"/>
              <w:rPr/>
            </w:pPr>
            <w:r>
              <w:rPr/>
              <w:t>Data type</w:t>
            </w:r>
          </w:p>
        </w:tc>
        <w:tc>
          <w:tcPr>
            <w:tcW w:w="414" w:type="dxa"/>
            <w:tcBorders>
              <w:top w:val="single" w:sz="6" w:space="0" w:color="000000"/>
              <w:left w:val="single" w:sz="6" w:space="0" w:color="000000"/>
              <w:bottom w:val="single" w:sz="6" w:space="0" w:color="000000"/>
              <w:right w:val="single" w:sz="6" w:space="0" w:color="000000"/>
            </w:tcBorders>
            <w:shd w:fill="C0C0C0" w:val="clear"/>
          </w:tcPr>
          <w:p>
            <w:pPr>
              <w:pStyle w:val="TAH"/>
              <w:rPr/>
            </w:pPr>
            <w:r>
              <w:rPr/>
              <w:t>P</w:t>
            </w:r>
          </w:p>
        </w:tc>
        <w:tc>
          <w:tcPr>
            <w:tcW w:w="1109" w:type="dxa"/>
            <w:tcBorders>
              <w:top w:val="single" w:sz="6" w:space="0" w:color="000000"/>
              <w:left w:val="single" w:sz="6" w:space="0" w:color="000000"/>
              <w:bottom w:val="single" w:sz="6" w:space="0" w:color="000000"/>
              <w:right w:val="single" w:sz="6" w:space="0" w:color="000000"/>
            </w:tcBorders>
            <w:shd w:fill="C0C0C0" w:val="clear"/>
          </w:tcPr>
          <w:p>
            <w:pPr>
              <w:pStyle w:val="TAH"/>
              <w:rPr/>
            </w:pPr>
            <w:r>
              <w:rPr/>
              <w:t>Cardinality</w:t>
            </w:r>
          </w:p>
        </w:tc>
        <w:tc>
          <w:tcPr>
            <w:tcW w:w="5049" w:type="dxa"/>
            <w:tcBorders>
              <w:top w:val="single" w:sz="6" w:space="0" w:color="000000"/>
              <w:left w:val="single" w:sz="6" w:space="0" w:color="000000"/>
              <w:bottom w:val="single" w:sz="6" w:space="0" w:color="000000"/>
              <w:right w:val="single" w:sz="6" w:space="0" w:color="000000"/>
            </w:tcBorders>
            <w:shd w:fill="C0C0C0" w:val="clear"/>
            <w:vAlign w:val="center"/>
          </w:tcPr>
          <w:p>
            <w:pPr>
              <w:pStyle w:val="TAH"/>
              <w:rPr/>
            </w:pPr>
            <w:r>
              <w:rPr/>
              <w:t>Description</w:t>
            </w:r>
          </w:p>
        </w:tc>
      </w:tr>
      <w:tr>
        <w:trPr/>
        <w:tc>
          <w:tcPr>
            <w:tcW w:w="1574" w:type="dxa"/>
            <w:tcBorders>
              <w:top w:val="single" w:sz="6" w:space="0" w:color="000000"/>
              <w:left w:val="single" w:sz="6" w:space="0" w:color="000000"/>
              <w:bottom w:val="single" w:sz="6" w:space="0" w:color="000000"/>
              <w:right w:val="single" w:sz="6" w:space="0" w:color="000000"/>
            </w:tcBorders>
          </w:tcPr>
          <w:p>
            <w:pPr>
              <w:pStyle w:val="TAL"/>
              <w:rPr/>
            </w:pPr>
            <w:r>
              <w:rPr/>
              <w:t>Location</w:t>
            </w:r>
          </w:p>
        </w:tc>
        <w:tc>
          <w:tcPr>
            <w:tcW w:w="1397" w:type="dxa"/>
            <w:tcBorders>
              <w:top w:val="single" w:sz="6" w:space="0" w:color="000000"/>
              <w:left w:val="single" w:sz="6" w:space="0" w:color="000000"/>
              <w:bottom w:val="single" w:sz="6" w:space="0" w:color="000000"/>
              <w:right w:val="single" w:sz="6" w:space="0" w:color="000000"/>
            </w:tcBorders>
          </w:tcPr>
          <w:p>
            <w:pPr>
              <w:pStyle w:val="TAL"/>
              <w:rPr/>
            </w:pPr>
            <w:r>
              <w:rPr/>
              <w:t>string</w:t>
            </w:r>
          </w:p>
        </w:tc>
        <w:tc>
          <w:tcPr>
            <w:tcW w:w="414"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1109" w:type="dxa"/>
            <w:tcBorders>
              <w:top w:val="single" w:sz="6" w:space="0" w:color="000000"/>
              <w:left w:val="single" w:sz="6" w:space="0" w:color="000000"/>
              <w:bottom w:val="single" w:sz="6" w:space="0" w:color="000000"/>
              <w:right w:val="single" w:sz="6" w:space="0" w:color="000000"/>
            </w:tcBorders>
          </w:tcPr>
          <w:p>
            <w:pPr>
              <w:pStyle w:val="TAL"/>
              <w:rPr/>
            </w:pPr>
            <w:r>
              <w:rPr/>
              <w:t>1</w:t>
            </w:r>
          </w:p>
        </w:tc>
        <w:tc>
          <w:tcPr>
            <w:tcW w:w="5049" w:type="dxa"/>
            <w:tcBorders>
              <w:top w:val="single" w:sz="6" w:space="0" w:color="000000"/>
              <w:left w:val="single" w:sz="6" w:space="0" w:color="000000"/>
              <w:bottom w:val="single" w:sz="6" w:space="0" w:color="000000"/>
              <w:right w:val="single" w:sz="6" w:space="0" w:color="000000"/>
            </w:tcBorders>
            <w:vAlign w:val="center"/>
          </w:tcPr>
          <w:p>
            <w:pPr>
              <w:pStyle w:val="TAL"/>
              <w:rPr/>
            </w:pPr>
            <w:r>
              <w:rPr/>
              <w:t>An alternative URI of the resource located in an alternative NWDAF (service) instance.</w:t>
            </w:r>
          </w:p>
        </w:tc>
      </w:tr>
      <w:tr>
        <w:trPr/>
        <w:tc>
          <w:tcPr>
            <w:tcW w:w="1574"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3gpp-Sbi-Target-Nf-Id</w:t>
            </w:r>
          </w:p>
        </w:tc>
        <w:tc>
          <w:tcPr>
            <w:tcW w:w="1397" w:type="dxa"/>
            <w:tcBorders>
              <w:top w:val="single" w:sz="6" w:space="0" w:color="000000"/>
              <w:left w:val="single" w:sz="6" w:space="0" w:color="000000"/>
              <w:bottom w:val="single" w:sz="6" w:space="0" w:color="000000"/>
              <w:right w:val="single" w:sz="6" w:space="0" w:color="000000"/>
            </w:tcBorders>
          </w:tcPr>
          <w:p>
            <w:pPr>
              <w:pStyle w:val="TAL"/>
              <w:rPr>
                <w:lang w:eastAsia="fr-FR"/>
              </w:rPr>
            </w:pPr>
            <w:r>
              <w:rPr>
                <w:lang w:eastAsia="fr-FR"/>
              </w:rPr>
              <w:t>string</w:t>
            </w:r>
          </w:p>
        </w:tc>
        <w:tc>
          <w:tcPr>
            <w:tcW w:w="414" w:type="dxa"/>
            <w:tcBorders>
              <w:top w:val="single" w:sz="6" w:space="0" w:color="000000"/>
              <w:left w:val="single" w:sz="6" w:space="0" w:color="000000"/>
              <w:bottom w:val="single" w:sz="6" w:space="0" w:color="000000"/>
              <w:right w:val="single" w:sz="6" w:space="0" w:color="000000"/>
            </w:tcBorders>
          </w:tcPr>
          <w:p>
            <w:pPr>
              <w:pStyle w:val="TAC"/>
              <w:rPr>
                <w:lang w:eastAsia="fr-FR"/>
              </w:rPr>
            </w:pPr>
            <w:r>
              <w:rPr>
                <w:lang w:eastAsia="fr-FR"/>
              </w:rPr>
              <w:t>O</w:t>
            </w:r>
          </w:p>
        </w:tc>
        <w:tc>
          <w:tcPr>
            <w:tcW w:w="1109" w:type="dxa"/>
            <w:tcBorders>
              <w:top w:val="single" w:sz="6" w:space="0" w:color="000000"/>
              <w:left w:val="single" w:sz="6" w:space="0" w:color="000000"/>
              <w:bottom w:val="single" w:sz="6" w:space="0" w:color="000000"/>
              <w:right w:val="single" w:sz="6" w:space="0" w:color="000000"/>
            </w:tcBorders>
          </w:tcPr>
          <w:p>
            <w:pPr>
              <w:pStyle w:val="TAL"/>
              <w:rPr>
                <w:lang w:eastAsia="fr-FR"/>
              </w:rPr>
            </w:pPr>
            <w:r>
              <w:rPr>
                <w:lang w:eastAsia="fr-FR"/>
              </w:rPr>
              <w:t>0..1</w:t>
            </w:r>
          </w:p>
        </w:tc>
        <w:tc>
          <w:tcPr>
            <w:tcW w:w="5049" w:type="dxa"/>
            <w:tcBorders>
              <w:top w:val="single" w:sz="6" w:space="0" w:color="000000"/>
              <w:left w:val="single" w:sz="6" w:space="0" w:color="000000"/>
              <w:bottom w:val="single" w:sz="6" w:space="0" w:color="000000"/>
              <w:right w:val="single" w:sz="6" w:space="0" w:color="000000"/>
            </w:tcBorders>
            <w:vAlign w:val="center"/>
          </w:tcPr>
          <w:p>
            <w:pPr>
              <w:pStyle w:val="TAL"/>
              <w:rPr>
                <w:lang w:eastAsia="fr-FR"/>
              </w:rPr>
            </w:pPr>
            <w:r>
              <w:rPr>
                <w:lang w:eastAsia="fr-FR"/>
              </w:rPr>
              <w:t>Identifier of the target NF (service) instance towards which the request is redirected.</w:t>
            </w:r>
          </w:p>
        </w:tc>
      </w:tr>
    </w:tbl>
    <w:p>
      <w:pPr>
        <w:pStyle w:val="Normal"/>
        <w:rPr>
          <w:lang w:eastAsia="ja-JP"/>
        </w:rPr>
      </w:pPr>
      <w:r>
        <w:rPr>
          <w:lang w:eastAsia="ja-JP"/>
        </w:rPr>
      </w:r>
    </w:p>
    <w:p>
      <w:pPr>
        <w:pStyle w:val="Heading5"/>
        <w:ind w:left="1701" w:hanging="1701"/>
        <w:rPr/>
      </w:pPr>
      <w:bookmarkStart w:id="72" w:name="__RefHeading___Toc129287365"/>
      <w:bookmarkEnd w:id="72"/>
      <w:r>
        <w:rPr/>
        <w:t>5.1.3.3.4</w:t>
        <w:tab/>
        <w:t>Resource Custom Operations</w:t>
      </w:r>
    </w:p>
    <w:p>
      <w:pPr>
        <w:pStyle w:val="Normal"/>
        <w:rPr/>
      </w:pPr>
      <w:r>
        <w:rPr/>
        <w:t>None in this release of the specification.</w:t>
      </w:r>
    </w:p>
    <w:p>
      <w:pPr>
        <w:pStyle w:val="Heading3"/>
        <w:rPr/>
      </w:pPr>
      <w:bookmarkStart w:id="73" w:name="__RefHeading___Toc129287366"/>
      <w:bookmarkEnd w:id="73"/>
      <w:r>
        <w:rPr>
          <w:lang w:val="en-US"/>
        </w:rPr>
        <w:t>5.1.4</w:t>
        <w:tab/>
        <w:t>Custom Operations without associated resources</w:t>
      </w:r>
    </w:p>
    <w:p>
      <w:pPr>
        <w:pStyle w:val="Normal"/>
        <w:rPr>
          <w:rFonts w:eastAsia="Batang;바탕"/>
        </w:rPr>
      </w:pPr>
      <w:r>
        <w:rPr>
          <w:rFonts w:eastAsia="Batang;바탕"/>
        </w:rPr>
        <w:t>None in this release of the specification.</w:t>
      </w:r>
    </w:p>
    <w:p>
      <w:pPr>
        <w:pStyle w:val="Heading3"/>
        <w:rPr>
          <w:lang w:val="en-US"/>
        </w:rPr>
      </w:pPr>
      <w:bookmarkStart w:id="74" w:name="__RefHeading___Toc129287367"/>
      <w:bookmarkEnd w:id="74"/>
      <w:r>
        <w:rPr>
          <w:lang w:val="en-US"/>
        </w:rPr>
        <w:t>5.1.5</w:t>
        <w:tab/>
        <w:t>Notifications</w:t>
      </w:r>
    </w:p>
    <w:p>
      <w:pPr>
        <w:pStyle w:val="Heading4"/>
        <w:ind w:left="1418" w:hanging="1418"/>
        <w:rPr/>
      </w:pPr>
      <w:bookmarkStart w:id="75" w:name="__RefHeading___Toc129287368"/>
      <w:bookmarkEnd w:id="75"/>
      <w:r>
        <w:rPr/>
        <w:t>5.1.5.1</w:t>
        <w:tab/>
        <w:t>General</w:t>
      </w:r>
    </w:p>
    <w:p>
      <w:pPr>
        <w:pStyle w:val="Normal"/>
        <w:rPr/>
      </w:pPr>
      <w:r>
        <w:rPr/>
        <w:t>Notifications shall comply with subclause 6.2 of 3GPP TS 29.500 [6] and subclause 4.6.2.3 of 3GPP TS 29.501 [7].</w:t>
      </w:r>
    </w:p>
    <w:p>
      <w:pPr>
        <w:pStyle w:val="TH"/>
        <w:rPr/>
      </w:pPr>
      <w:r>
        <w:rPr/>
        <w:t>Table 5.3.3.4.1-1: Notifications overview</w:t>
      </w:r>
    </w:p>
    <w:tbl>
      <w:tblPr>
        <w:tblW w:w="4950" w:type="pct"/>
        <w:jc w:val="center"/>
        <w:tblInd w:w="0" w:type="dxa"/>
        <w:tblLayout w:type="fixed"/>
        <w:tblCellMar>
          <w:top w:w="0" w:type="dxa"/>
          <w:left w:w="28" w:type="dxa"/>
          <w:bottom w:w="0" w:type="dxa"/>
          <w:right w:w="115" w:type="dxa"/>
        </w:tblCellMar>
      </w:tblPr>
      <w:tblGrid>
        <w:gridCol w:w="2400"/>
        <w:gridCol w:w="2401"/>
        <w:gridCol w:w="1271"/>
        <w:gridCol w:w="3471"/>
      </w:tblGrid>
      <w:tr>
        <w:trPr/>
        <w:tc>
          <w:tcPr>
            <w:tcW w:w="2400" w:type="dxa"/>
            <w:tcBorders>
              <w:top w:val="single" w:sz="6" w:space="0" w:color="000000"/>
              <w:left w:val="single" w:sz="6" w:space="0" w:color="000000"/>
              <w:bottom w:val="single" w:sz="6" w:space="0" w:color="000000"/>
              <w:right w:val="single" w:sz="6" w:space="0" w:color="000000"/>
            </w:tcBorders>
            <w:shd w:fill="C0C0C0" w:val="clear"/>
          </w:tcPr>
          <w:p>
            <w:pPr>
              <w:pStyle w:val="TAH"/>
              <w:rPr/>
            </w:pPr>
            <w:r>
              <w:rPr/>
              <w:t>Notification</w:t>
            </w:r>
          </w:p>
        </w:tc>
        <w:tc>
          <w:tcPr>
            <w:tcW w:w="2401" w:type="dxa"/>
            <w:tcBorders>
              <w:top w:val="single" w:sz="6" w:space="0" w:color="000000"/>
              <w:left w:val="single" w:sz="6" w:space="0" w:color="000000"/>
              <w:bottom w:val="single" w:sz="6" w:space="0" w:color="000000"/>
              <w:right w:val="single" w:sz="6" w:space="0" w:color="000000"/>
            </w:tcBorders>
            <w:shd w:fill="C0C0C0" w:val="clear"/>
            <w:vAlign w:val="center"/>
          </w:tcPr>
          <w:p>
            <w:pPr>
              <w:pStyle w:val="TAH"/>
              <w:rPr/>
            </w:pPr>
            <w:r>
              <w:rPr/>
              <w:t>Callback URI</w:t>
            </w:r>
          </w:p>
        </w:tc>
        <w:tc>
          <w:tcPr>
            <w:tcW w:w="1271" w:type="dxa"/>
            <w:tcBorders>
              <w:top w:val="single" w:sz="6" w:space="0" w:color="000000"/>
              <w:left w:val="single" w:sz="6" w:space="0" w:color="000000"/>
              <w:bottom w:val="single" w:sz="6" w:space="0" w:color="000000"/>
              <w:right w:val="single" w:sz="6" w:space="0" w:color="000000"/>
            </w:tcBorders>
            <w:shd w:fill="C0C0C0" w:val="clear"/>
            <w:vAlign w:val="center"/>
          </w:tcPr>
          <w:p>
            <w:pPr>
              <w:pStyle w:val="TAH"/>
              <w:rPr/>
            </w:pPr>
            <w:r>
              <w:rPr/>
              <w:t>HTTP method or custom operation</w:t>
            </w:r>
          </w:p>
        </w:tc>
        <w:tc>
          <w:tcPr>
            <w:tcW w:w="3471" w:type="dxa"/>
            <w:tcBorders>
              <w:top w:val="single" w:sz="6" w:space="0" w:color="000000"/>
              <w:left w:val="single" w:sz="6" w:space="0" w:color="000000"/>
              <w:bottom w:val="single" w:sz="6" w:space="0" w:color="000000"/>
              <w:right w:val="single" w:sz="6" w:space="0" w:color="000000"/>
            </w:tcBorders>
            <w:shd w:fill="C0C0C0" w:val="clear"/>
            <w:vAlign w:val="center"/>
          </w:tcPr>
          <w:p>
            <w:pPr>
              <w:pStyle w:val="TAH"/>
              <w:rPr/>
            </w:pPr>
            <w:r>
              <w:rPr/>
              <w:t>Description (service operation)</w:t>
            </w:r>
          </w:p>
        </w:tc>
      </w:tr>
      <w:tr>
        <w:trPr/>
        <w:tc>
          <w:tcPr>
            <w:tcW w:w="2400"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rFonts w:cs="Arial"/>
                <w:szCs w:val="18"/>
                <w:lang w:val="en-US"/>
              </w:rPr>
              <w:t>Event Notification</w:t>
            </w:r>
          </w:p>
        </w:tc>
        <w:tc>
          <w:tcPr>
            <w:tcW w:w="2401"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{notificationURI}</w:t>
            </w:r>
          </w:p>
        </w:tc>
        <w:tc>
          <w:tcPr>
            <w:tcW w:w="1271" w:type="dxa"/>
            <w:tcBorders>
              <w:top w:val="single" w:sz="6" w:space="0" w:color="000000"/>
              <w:left w:val="single" w:sz="6" w:space="0" w:color="000000"/>
              <w:bottom w:val="single" w:sz="6" w:space="0" w:color="000000"/>
              <w:right w:val="single" w:sz="6" w:space="0" w:color="000000"/>
            </w:tcBorders>
          </w:tcPr>
          <w:p>
            <w:pPr>
              <w:pStyle w:val="TAL"/>
              <w:rPr/>
            </w:pPr>
            <w:r>
              <w:rPr/>
              <w:t>POST</w:t>
            </w:r>
          </w:p>
        </w:tc>
        <w:tc>
          <w:tcPr>
            <w:tcW w:w="3471" w:type="dxa"/>
            <w:tcBorders>
              <w:top w:val="single" w:sz="6" w:space="0" w:color="000000"/>
              <w:left w:val="single" w:sz="6" w:space="0" w:color="000000"/>
              <w:bottom w:val="single" w:sz="6" w:space="0" w:color="000000"/>
              <w:right w:val="single" w:sz="6" w:space="0" w:color="000000"/>
            </w:tcBorders>
          </w:tcPr>
          <w:p>
            <w:pPr>
              <w:pStyle w:val="TAL"/>
              <w:rPr/>
            </w:pPr>
            <w:r>
              <w:rPr/>
              <w:t>Report one or several observed Events.</w:t>
            </w:r>
          </w:p>
        </w:tc>
      </w:tr>
    </w:tbl>
    <w:p>
      <w:pPr>
        <w:pStyle w:val="Normal"/>
        <w:rPr/>
      </w:pPr>
      <w:r>
        <w:rPr/>
      </w:r>
    </w:p>
    <w:p>
      <w:pPr>
        <w:pStyle w:val="Heading4"/>
        <w:ind w:left="1418" w:hanging="1418"/>
        <w:rPr/>
      </w:pPr>
      <w:bookmarkStart w:id="76" w:name="__RefHeading___Toc129287369"/>
      <w:bookmarkEnd w:id="76"/>
      <w:r>
        <w:rPr/>
        <w:t>5.1.5.2</w:t>
        <w:tab/>
        <w:t>Event Notification</w:t>
      </w:r>
    </w:p>
    <w:p>
      <w:pPr>
        <w:pStyle w:val="Heading5"/>
        <w:ind w:left="1701" w:hanging="1701"/>
        <w:rPr/>
      </w:pPr>
      <w:bookmarkStart w:id="77" w:name="__RefHeading___Toc129287370"/>
      <w:bookmarkEnd w:id="77"/>
      <w:r>
        <w:rPr/>
        <w:t>5.1.5.2.1</w:t>
        <w:tab/>
        <w:t>Description</w:t>
      </w:r>
    </w:p>
    <w:p>
      <w:pPr>
        <w:pStyle w:val="Normal"/>
        <w:rPr/>
      </w:pPr>
      <w:r>
        <w:rPr/>
        <w:t>The Event Notification is used by the NWDAF to report one or several observed Events to a NF service consumer that has subscribed to such Notifications via the Individual NWDAF Event Subscription Resource.</w:t>
      </w:r>
    </w:p>
    <w:p>
      <w:pPr>
        <w:pStyle w:val="Heading5"/>
        <w:ind w:left="1701" w:hanging="1701"/>
        <w:rPr/>
      </w:pPr>
      <w:bookmarkStart w:id="78" w:name="__RefHeading___Toc129287371"/>
      <w:bookmarkEnd w:id="78"/>
      <w:r>
        <w:rPr/>
        <w:t>5.1.5.2.2</w:t>
        <w:tab/>
        <w:t>Operation Definition</w:t>
      </w:r>
    </w:p>
    <w:p>
      <w:pPr>
        <w:pStyle w:val="Normal"/>
        <w:rPr>
          <w:rFonts w:eastAsia="Batang;바탕"/>
        </w:rPr>
      </w:pPr>
      <w:r>
        <w:rPr>
          <w:rFonts w:eastAsia="Batang;바탕"/>
        </w:rPr>
        <w:t>Callback URI:</w:t>
      </w:r>
      <w:r>
        <w:rPr>
          <w:rFonts w:eastAsia="Batang;바탕" w:cs="Arial" w:ascii="Arial" w:hAnsi="Arial"/>
          <w:b/>
          <w:sz w:val="18"/>
        </w:rPr>
        <w:t xml:space="preserve"> {notificationURI}</w:t>
      </w:r>
    </w:p>
    <w:p>
      <w:pPr>
        <w:pStyle w:val="Normal"/>
        <w:rPr>
          <w:rFonts w:ascii="Arial" w:hAnsi="Arial" w:cs="Arial"/>
        </w:rPr>
      </w:pPr>
      <w:r>
        <w:rPr>
          <w:rFonts w:eastAsia="Batang;바탕"/>
        </w:rPr>
        <w:t>The operation shall support the</w:t>
      </w:r>
      <w:r>
        <w:rPr/>
        <w:t xml:space="preserve"> </w:t>
      </w:r>
      <w:r>
        <w:rPr>
          <w:rFonts w:eastAsia="Batang;바탕"/>
        </w:rPr>
        <w:t>callback URI variables defined in table 5.1.5.2.2-1</w:t>
      </w:r>
      <w:r>
        <w:rPr>
          <w:rFonts w:eastAsia="Batang;바탕" w:cs="Arial" w:ascii="Arial" w:hAnsi="Arial"/>
        </w:rPr>
        <w:t xml:space="preserve">, </w:t>
      </w:r>
      <w:r>
        <w:rPr>
          <w:rFonts w:eastAsia="Batang;바탕"/>
        </w:rPr>
        <w:t>the request data structures specified in table 5.1.5.2.2-2 and the response data structure and response codes specified in table 5.1.5.2.2-3.</w:t>
      </w:r>
    </w:p>
    <w:p>
      <w:pPr>
        <w:pStyle w:val="TH"/>
        <w:rPr>
          <w:rFonts w:cs="Arial"/>
        </w:rPr>
      </w:pPr>
      <w:r>
        <w:rPr>
          <w:rFonts w:cs="Arial"/>
        </w:rPr>
        <w:t>Table 5.1.5.2.2-1: Callback URI variables</w:t>
      </w:r>
    </w:p>
    <w:tbl>
      <w:tblPr>
        <w:tblW w:w="4900" w:type="pct"/>
        <w:jc w:val="center"/>
        <w:tblInd w:w="0" w:type="dxa"/>
        <w:tblLayout w:type="fixed"/>
        <w:tblCellMar>
          <w:top w:w="0" w:type="dxa"/>
          <w:left w:w="28" w:type="dxa"/>
          <w:bottom w:w="0" w:type="dxa"/>
          <w:right w:w="108" w:type="dxa"/>
        </w:tblCellMar>
      </w:tblPr>
      <w:tblGrid>
        <w:gridCol w:w="1445"/>
        <w:gridCol w:w="1222"/>
        <w:gridCol w:w="6780"/>
      </w:tblGrid>
      <w:tr>
        <w:trPr/>
        <w:tc>
          <w:tcPr>
            <w:tcW w:w="1445" w:type="dxa"/>
            <w:tcBorders>
              <w:top w:val="single" w:sz="6" w:space="0" w:color="000000"/>
              <w:left w:val="single" w:sz="6" w:space="0" w:color="000000"/>
              <w:bottom w:val="single" w:sz="6" w:space="0" w:color="000000"/>
              <w:right w:val="single" w:sz="6" w:space="0" w:color="000000"/>
            </w:tcBorders>
            <w:shd w:fill="C0C0C0" w:val="clear"/>
          </w:tcPr>
          <w:p>
            <w:pPr>
              <w:pStyle w:val="TAH"/>
              <w:rPr/>
            </w:pPr>
            <w:r>
              <w:rPr/>
              <w:t>Name</w:t>
            </w:r>
          </w:p>
        </w:tc>
        <w:tc>
          <w:tcPr>
            <w:tcW w:w="1222" w:type="dxa"/>
            <w:tcBorders>
              <w:top w:val="single" w:sz="6" w:space="0" w:color="000000"/>
              <w:left w:val="single" w:sz="6" w:space="0" w:color="000000"/>
              <w:bottom w:val="single" w:sz="6" w:space="0" w:color="000000"/>
              <w:right w:val="single" w:sz="6" w:space="0" w:color="000000"/>
            </w:tcBorders>
            <w:shd w:fill="C0C0C0" w:val="clear"/>
          </w:tcPr>
          <w:p>
            <w:pPr>
              <w:pStyle w:val="TAH"/>
              <w:rPr/>
            </w:pPr>
            <w:r>
              <w:rPr/>
              <w:t>Data type</w:t>
            </w:r>
          </w:p>
        </w:tc>
        <w:tc>
          <w:tcPr>
            <w:tcW w:w="6780" w:type="dxa"/>
            <w:tcBorders>
              <w:top w:val="single" w:sz="6" w:space="0" w:color="000000"/>
              <w:left w:val="single" w:sz="6" w:space="0" w:color="000000"/>
              <w:bottom w:val="single" w:sz="6" w:space="0" w:color="000000"/>
              <w:right w:val="single" w:sz="6" w:space="0" w:color="000000"/>
            </w:tcBorders>
            <w:shd w:fill="C0C0C0" w:val="clear"/>
            <w:vAlign w:val="center"/>
          </w:tcPr>
          <w:p>
            <w:pPr>
              <w:pStyle w:val="TAH"/>
              <w:rPr/>
            </w:pPr>
            <w:r>
              <w:rPr/>
              <w:t>Definition</w:t>
            </w:r>
          </w:p>
        </w:tc>
      </w:tr>
      <w:tr>
        <w:trPr/>
        <w:tc>
          <w:tcPr>
            <w:tcW w:w="1445" w:type="dxa"/>
            <w:tcBorders>
              <w:top w:val="single" w:sz="6" w:space="0" w:color="000000"/>
              <w:left w:val="single" w:sz="6" w:space="0" w:color="000000"/>
              <w:bottom w:val="single" w:sz="6" w:space="0" w:color="000000"/>
              <w:right w:val="single" w:sz="6" w:space="0" w:color="000000"/>
            </w:tcBorders>
          </w:tcPr>
          <w:p>
            <w:pPr>
              <w:pStyle w:val="TAL"/>
              <w:rPr/>
            </w:pPr>
            <w:r>
              <w:rPr/>
              <w:t>notificationURI</w:t>
            </w:r>
          </w:p>
        </w:tc>
        <w:tc>
          <w:tcPr>
            <w:tcW w:w="1222" w:type="dxa"/>
            <w:tcBorders>
              <w:top w:val="single" w:sz="6" w:space="0" w:color="000000"/>
              <w:left w:val="single" w:sz="6" w:space="0" w:color="000000"/>
              <w:bottom w:val="single" w:sz="6" w:space="0" w:color="000000"/>
              <w:right w:val="single" w:sz="6" w:space="0" w:color="000000"/>
            </w:tcBorders>
          </w:tcPr>
          <w:p>
            <w:pPr>
              <w:pStyle w:val="TAL"/>
              <w:rPr/>
            </w:pPr>
            <w:r>
              <w:rPr/>
              <w:t>Uri</w:t>
            </w:r>
          </w:p>
        </w:tc>
        <w:tc>
          <w:tcPr>
            <w:tcW w:w="6780" w:type="dxa"/>
            <w:tcBorders>
              <w:top w:val="single" w:sz="6" w:space="0" w:color="000000"/>
              <w:left w:val="single" w:sz="6" w:space="0" w:color="000000"/>
              <w:bottom w:val="single" w:sz="6" w:space="0" w:color="000000"/>
              <w:right w:val="single" w:sz="6" w:space="0" w:color="000000"/>
            </w:tcBorders>
            <w:vAlign w:val="center"/>
          </w:tcPr>
          <w:p>
            <w:pPr>
              <w:pStyle w:val="TAL"/>
              <w:rPr/>
            </w:pPr>
            <w:r>
              <w:rPr/>
              <w:t xml:space="preserve">The Notification Uri as assigned within the Individual NWDAF Event Subscription and described within the </w:t>
            </w:r>
            <w:r>
              <w:rPr>
                <w:lang w:val="en-US" w:eastAsia="en-US"/>
              </w:rPr>
              <w:t>NnwdafEventsSubscription type (see t</w:t>
            </w:r>
            <w:r>
              <w:rPr/>
              <w:t>able 5.1.6.2.2-1).</w:t>
            </w:r>
          </w:p>
        </w:tc>
      </w:tr>
    </w:tbl>
    <w:p>
      <w:pPr>
        <w:pStyle w:val="Normal"/>
        <w:rPr/>
      </w:pPr>
      <w:r>
        <w:rPr/>
      </w:r>
    </w:p>
    <w:p>
      <w:pPr>
        <w:pStyle w:val="TH"/>
        <w:rPr/>
      </w:pPr>
      <w:r>
        <w:rPr/>
        <w:t>Table 5.1.5.2.2-2: Data structures supported by the POST Request Body on this resource</w:t>
      </w:r>
    </w:p>
    <w:tbl>
      <w:tblPr>
        <w:tblW w:w="4950" w:type="pct"/>
        <w:jc w:val="center"/>
        <w:tblInd w:w="0" w:type="dxa"/>
        <w:tblLayout w:type="fixed"/>
        <w:tblCellMar>
          <w:top w:w="0" w:type="dxa"/>
          <w:left w:w="28" w:type="dxa"/>
          <w:bottom w:w="0" w:type="dxa"/>
          <w:right w:w="108" w:type="dxa"/>
        </w:tblCellMar>
      </w:tblPr>
      <w:tblGrid>
        <w:gridCol w:w="2947"/>
        <w:gridCol w:w="354"/>
        <w:gridCol w:w="1331"/>
        <w:gridCol w:w="4911"/>
      </w:tblGrid>
      <w:tr>
        <w:trPr/>
        <w:tc>
          <w:tcPr>
            <w:tcW w:w="2947" w:type="dxa"/>
            <w:tcBorders>
              <w:top w:val="single" w:sz="6" w:space="0" w:color="000000"/>
              <w:left w:val="single" w:sz="6" w:space="0" w:color="000000"/>
              <w:bottom w:val="single" w:sz="6" w:space="0" w:color="000000"/>
              <w:right w:val="single" w:sz="6" w:space="0" w:color="000000"/>
            </w:tcBorders>
            <w:shd w:fill="C0C0C0" w:val="clear"/>
          </w:tcPr>
          <w:p>
            <w:pPr>
              <w:pStyle w:val="TAH"/>
              <w:rPr/>
            </w:pPr>
            <w:r>
              <w:rPr/>
              <w:t>Data type</w:t>
            </w:r>
          </w:p>
        </w:tc>
        <w:tc>
          <w:tcPr>
            <w:tcW w:w="354" w:type="dxa"/>
            <w:tcBorders>
              <w:top w:val="single" w:sz="6" w:space="0" w:color="000000"/>
              <w:left w:val="single" w:sz="6" w:space="0" w:color="000000"/>
              <w:bottom w:val="single" w:sz="6" w:space="0" w:color="000000"/>
              <w:right w:val="single" w:sz="6" w:space="0" w:color="000000"/>
            </w:tcBorders>
            <w:shd w:fill="C0C0C0" w:val="clear"/>
          </w:tcPr>
          <w:p>
            <w:pPr>
              <w:pStyle w:val="TAH"/>
              <w:rPr/>
            </w:pPr>
            <w:r>
              <w:rPr/>
              <w:t>P</w:t>
            </w:r>
          </w:p>
        </w:tc>
        <w:tc>
          <w:tcPr>
            <w:tcW w:w="1331" w:type="dxa"/>
            <w:tcBorders>
              <w:top w:val="single" w:sz="6" w:space="0" w:color="000000"/>
              <w:left w:val="single" w:sz="6" w:space="0" w:color="000000"/>
              <w:bottom w:val="single" w:sz="6" w:space="0" w:color="000000"/>
              <w:right w:val="single" w:sz="6" w:space="0" w:color="000000"/>
            </w:tcBorders>
            <w:shd w:fill="C0C0C0" w:val="clear"/>
          </w:tcPr>
          <w:p>
            <w:pPr>
              <w:pStyle w:val="TAH"/>
              <w:rPr/>
            </w:pPr>
            <w:r>
              <w:rPr/>
              <w:t>Cardinality</w:t>
            </w:r>
          </w:p>
        </w:tc>
        <w:tc>
          <w:tcPr>
            <w:tcW w:w="4911" w:type="dxa"/>
            <w:tcBorders>
              <w:top w:val="single" w:sz="6" w:space="0" w:color="000000"/>
              <w:left w:val="single" w:sz="6" w:space="0" w:color="000000"/>
              <w:bottom w:val="single" w:sz="6" w:space="0" w:color="000000"/>
              <w:right w:val="single" w:sz="6" w:space="0" w:color="000000"/>
            </w:tcBorders>
            <w:shd w:fill="C0C0C0" w:val="clear"/>
            <w:vAlign w:val="center"/>
          </w:tcPr>
          <w:p>
            <w:pPr>
              <w:pStyle w:val="TAH"/>
              <w:rPr/>
            </w:pPr>
            <w:r>
              <w:rPr/>
              <w:t>Description</w:t>
            </w:r>
          </w:p>
        </w:tc>
      </w:tr>
      <w:tr>
        <w:trPr/>
        <w:tc>
          <w:tcPr>
            <w:tcW w:w="2947"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array(NnwdafEventsSubscriptionNotification)</w:t>
            </w:r>
          </w:p>
        </w:tc>
        <w:tc>
          <w:tcPr>
            <w:tcW w:w="354"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1331" w:type="dxa"/>
            <w:tcBorders>
              <w:top w:val="single" w:sz="6" w:space="0" w:color="000000"/>
              <w:left w:val="single" w:sz="6" w:space="0" w:color="000000"/>
              <w:bottom w:val="single" w:sz="6" w:space="0" w:color="000000"/>
              <w:right w:val="single" w:sz="6" w:space="0" w:color="000000"/>
            </w:tcBorders>
          </w:tcPr>
          <w:p>
            <w:pPr>
              <w:pStyle w:val="TAC"/>
              <w:rPr/>
            </w:pPr>
            <w:r>
              <w:rPr/>
              <w:t>1..N</w:t>
            </w:r>
          </w:p>
        </w:tc>
        <w:tc>
          <w:tcPr>
            <w:tcW w:w="4911" w:type="dxa"/>
            <w:tcBorders>
              <w:top w:val="single" w:sz="6" w:space="0" w:color="000000"/>
              <w:left w:val="single" w:sz="6" w:space="0" w:color="000000"/>
              <w:bottom w:val="single" w:sz="6" w:space="0" w:color="000000"/>
              <w:right w:val="single" w:sz="6" w:space="0" w:color="000000"/>
            </w:tcBorders>
          </w:tcPr>
          <w:p>
            <w:pPr>
              <w:pStyle w:val="TAL"/>
              <w:rPr/>
            </w:pPr>
            <w:r>
              <w:rPr/>
              <w:t>Provides Information about observed events</w:t>
            </w:r>
          </w:p>
        </w:tc>
      </w:tr>
    </w:tbl>
    <w:p>
      <w:pPr>
        <w:pStyle w:val="Normal"/>
        <w:rPr/>
      </w:pPr>
      <w:r>
        <w:rPr/>
      </w:r>
    </w:p>
    <w:p>
      <w:pPr>
        <w:pStyle w:val="TH"/>
        <w:rPr/>
      </w:pPr>
      <w:r>
        <w:rPr/>
        <w:t>Table 5.1.5.2.2-3: Data structures supported by the POST Response Body on this resource</w:t>
      </w:r>
    </w:p>
    <w:tbl>
      <w:tblPr>
        <w:tblW w:w="4950" w:type="pct"/>
        <w:jc w:val="center"/>
        <w:tblInd w:w="0" w:type="dxa"/>
        <w:tblLayout w:type="fixed"/>
        <w:tblCellMar>
          <w:top w:w="0" w:type="dxa"/>
          <w:left w:w="28" w:type="dxa"/>
          <w:bottom w:w="0" w:type="dxa"/>
          <w:right w:w="108" w:type="dxa"/>
        </w:tblCellMar>
      </w:tblPr>
      <w:tblGrid>
        <w:gridCol w:w="1908"/>
        <w:gridCol w:w="411"/>
        <w:gridCol w:w="1151"/>
        <w:gridCol w:w="1507"/>
        <w:gridCol w:w="4566"/>
      </w:tblGrid>
      <w:tr>
        <w:trPr/>
        <w:tc>
          <w:tcPr>
            <w:tcW w:w="1908" w:type="dxa"/>
            <w:tcBorders>
              <w:top w:val="single" w:sz="6" w:space="0" w:color="000000"/>
              <w:left w:val="single" w:sz="6" w:space="0" w:color="000000"/>
              <w:bottom w:val="single" w:sz="6" w:space="0" w:color="000000"/>
              <w:right w:val="single" w:sz="6" w:space="0" w:color="000000"/>
            </w:tcBorders>
            <w:shd w:fill="C0C0C0" w:val="clear"/>
          </w:tcPr>
          <w:p>
            <w:pPr>
              <w:pStyle w:val="TAH"/>
              <w:rPr/>
            </w:pPr>
            <w:r>
              <w:rPr/>
              <w:t>Data type</w:t>
            </w:r>
          </w:p>
        </w:tc>
        <w:tc>
          <w:tcPr>
            <w:tcW w:w="411" w:type="dxa"/>
            <w:tcBorders>
              <w:top w:val="single" w:sz="6" w:space="0" w:color="000000"/>
              <w:left w:val="single" w:sz="6" w:space="0" w:color="000000"/>
              <w:bottom w:val="single" w:sz="6" w:space="0" w:color="000000"/>
              <w:right w:val="single" w:sz="6" w:space="0" w:color="000000"/>
            </w:tcBorders>
            <w:shd w:fill="C0C0C0" w:val="clear"/>
          </w:tcPr>
          <w:p>
            <w:pPr>
              <w:pStyle w:val="TAH"/>
              <w:rPr/>
            </w:pPr>
            <w:r>
              <w:rPr/>
              <w:t>P</w:t>
            </w:r>
          </w:p>
        </w:tc>
        <w:tc>
          <w:tcPr>
            <w:tcW w:w="1151" w:type="dxa"/>
            <w:tcBorders>
              <w:top w:val="single" w:sz="6" w:space="0" w:color="000000"/>
              <w:left w:val="single" w:sz="6" w:space="0" w:color="000000"/>
              <w:bottom w:val="single" w:sz="6" w:space="0" w:color="000000"/>
              <w:right w:val="single" w:sz="6" w:space="0" w:color="000000"/>
            </w:tcBorders>
            <w:shd w:fill="C0C0C0" w:val="clear"/>
          </w:tcPr>
          <w:p>
            <w:pPr>
              <w:pStyle w:val="TAH"/>
              <w:rPr/>
            </w:pPr>
            <w:r>
              <w:rPr/>
              <w:t>Cardinality</w:t>
            </w:r>
          </w:p>
        </w:tc>
        <w:tc>
          <w:tcPr>
            <w:tcW w:w="1507" w:type="dxa"/>
            <w:tcBorders>
              <w:top w:val="single" w:sz="6" w:space="0" w:color="000000"/>
              <w:left w:val="single" w:sz="6" w:space="0" w:color="000000"/>
              <w:bottom w:val="single" w:sz="6" w:space="0" w:color="000000"/>
              <w:right w:val="single" w:sz="6" w:space="0" w:color="000000"/>
            </w:tcBorders>
            <w:shd w:fill="C0C0C0" w:val="clear"/>
          </w:tcPr>
          <w:p>
            <w:pPr>
              <w:pStyle w:val="TAH"/>
              <w:rPr/>
            </w:pPr>
            <w:r>
              <w:rPr/>
              <w:t>Response codes</w:t>
            </w:r>
          </w:p>
        </w:tc>
        <w:tc>
          <w:tcPr>
            <w:tcW w:w="4566" w:type="dxa"/>
            <w:tcBorders>
              <w:top w:val="single" w:sz="6" w:space="0" w:color="000000"/>
              <w:left w:val="single" w:sz="6" w:space="0" w:color="000000"/>
              <w:bottom w:val="single" w:sz="6" w:space="0" w:color="000000"/>
              <w:right w:val="single" w:sz="6" w:space="0" w:color="000000"/>
            </w:tcBorders>
            <w:shd w:fill="C0C0C0" w:val="clear"/>
          </w:tcPr>
          <w:p>
            <w:pPr>
              <w:pStyle w:val="TAH"/>
              <w:rPr/>
            </w:pPr>
            <w:r>
              <w:rPr/>
              <w:t>Description</w:t>
            </w:r>
          </w:p>
        </w:tc>
      </w:tr>
      <w:tr>
        <w:trPr/>
        <w:tc>
          <w:tcPr>
            <w:tcW w:w="1908" w:type="dxa"/>
            <w:tcBorders>
              <w:top w:val="single" w:sz="6" w:space="0" w:color="000000"/>
              <w:left w:val="single" w:sz="6" w:space="0" w:color="000000"/>
              <w:bottom w:val="single" w:sz="6" w:space="0" w:color="000000"/>
              <w:right w:val="single" w:sz="6" w:space="0" w:color="000000"/>
            </w:tcBorders>
          </w:tcPr>
          <w:p>
            <w:pPr>
              <w:pStyle w:val="TAL"/>
              <w:rPr/>
            </w:pPr>
            <w:r>
              <w:rPr/>
              <w:t>n/a</w:t>
            </w:r>
          </w:p>
        </w:tc>
        <w:tc>
          <w:tcPr>
            <w:tcW w:w="411"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1151"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1507" w:type="dxa"/>
            <w:tcBorders>
              <w:top w:val="single" w:sz="6" w:space="0" w:color="000000"/>
              <w:left w:val="single" w:sz="6" w:space="0" w:color="000000"/>
              <w:bottom w:val="single" w:sz="6" w:space="0" w:color="000000"/>
              <w:right w:val="single" w:sz="6" w:space="0" w:color="000000"/>
            </w:tcBorders>
          </w:tcPr>
          <w:p>
            <w:pPr>
              <w:pStyle w:val="TAL"/>
              <w:rPr/>
            </w:pPr>
            <w:r>
              <w:rPr/>
              <w:t>204 No Content</w:t>
            </w:r>
          </w:p>
        </w:tc>
        <w:tc>
          <w:tcPr>
            <w:tcW w:w="4566" w:type="dxa"/>
            <w:tcBorders>
              <w:top w:val="single" w:sz="6" w:space="0" w:color="000000"/>
              <w:left w:val="single" w:sz="6" w:space="0" w:color="000000"/>
              <w:bottom w:val="single" w:sz="6" w:space="0" w:color="000000"/>
              <w:right w:val="single" w:sz="6" w:space="0" w:color="000000"/>
            </w:tcBorders>
          </w:tcPr>
          <w:p>
            <w:pPr>
              <w:pStyle w:val="TAL"/>
              <w:rPr/>
            </w:pPr>
            <w:r>
              <w:rPr/>
              <w:t>The receipt of the Notification is acknowledged.</w:t>
            </w:r>
          </w:p>
        </w:tc>
      </w:tr>
      <w:tr>
        <w:trPr/>
        <w:tc>
          <w:tcPr>
            <w:tcW w:w="1908" w:type="dxa"/>
            <w:tcBorders>
              <w:top w:val="single" w:sz="6" w:space="0" w:color="000000"/>
              <w:left w:val="single" w:sz="6" w:space="0" w:color="000000"/>
              <w:bottom w:val="single" w:sz="6" w:space="0" w:color="000000"/>
              <w:right w:val="single" w:sz="6" w:space="0" w:color="000000"/>
            </w:tcBorders>
          </w:tcPr>
          <w:p>
            <w:pPr>
              <w:pStyle w:val="TAL"/>
              <w:rPr/>
            </w:pPr>
            <w:r>
              <w:rPr/>
              <w:t>RedirectResponse</w:t>
            </w:r>
          </w:p>
        </w:tc>
        <w:tc>
          <w:tcPr>
            <w:tcW w:w="411" w:type="dxa"/>
            <w:tcBorders>
              <w:top w:val="single" w:sz="6" w:space="0" w:color="000000"/>
              <w:left w:val="single" w:sz="6" w:space="0" w:color="000000"/>
              <w:bottom w:val="single" w:sz="6" w:space="0" w:color="000000"/>
              <w:right w:val="single" w:sz="6" w:space="0" w:color="000000"/>
            </w:tcBorders>
          </w:tcPr>
          <w:p>
            <w:pPr>
              <w:pStyle w:val="TAC"/>
              <w:rPr/>
            </w:pPr>
            <w:r>
              <w:rPr/>
              <w:t>O</w:t>
            </w:r>
          </w:p>
        </w:tc>
        <w:tc>
          <w:tcPr>
            <w:tcW w:w="1151" w:type="dxa"/>
            <w:tcBorders>
              <w:top w:val="single" w:sz="6" w:space="0" w:color="000000"/>
              <w:left w:val="single" w:sz="6" w:space="0" w:color="000000"/>
              <w:bottom w:val="single" w:sz="6" w:space="0" w:color="000000"/>
              <w:right w:val="single" w:sz="6" w:space="0" w:color="000000"/>
            </w:tcBorders>
          </w:tcPr>
          <w:p>
            <w:pPr>
              <w:pStyle w:val="TAC"/>
              <w:rPr/>
            </w:pPr>
            <w:r>
              <w:rPr/>
              <w:t>0..1</w:t>
            </w:r>
          </w:p>
        </w:tc>
        <w:tc>
          <w:tcPr>
            <w:tcW w:w="1507" w:type="dxa"/>
            <w:tcBorders>
              <w:top w:val="single" w:sz="6" w:space="0" w:color="000000"/>
              <w:left w:val="single" w:sz="6" w:space="0" w:color="000000"/>
              <w:bottom w:val="single" w:sz="6" w:space="0" w:color="000000"/>
              <w:right w:val="single" w:sz="6" w:space="0" w:color="000000"/>
            </w:tcBorders>
          </w:tcPr>
          <w:p>
            <w:pPr>
              <w:pStyle w:val="TAL"/>
              <w:rPr/>
            </w:pPr>
            <w:r>
              <w:rPr/>
              <w:t>307 Temporary Redirect</w:t>
            </w:r>
          </w:p>
        </w:tc>
        <w:tc>
          <w:tcPr>
            <w:tcW w:w="4566" w:type="dxa"/>
            <w:tcBorders>
              <w:top w:val="single" w:sz="6" w:space="0" w:color="000000"/>
              <w:left w:val="single" w:sz="6" w:space="0" w:color="000000"/>
              <w:bottom w:val="single" w:sz="6" w:space="0" w:color="000000"/>
              <w:right w:val="single" w:sz="6" w:space="0" w:color="000000"/>
            </w:tcBorders>
          </w:tcPr>
          <w:p>
            <w:pPr>
              <w:pStyle w:val="TAL"/>
              <w:rPr/>
            </w:pPr>
            <w:r>
              <w:rPr/>
              <w:t>Temporary redirection, during the event notification. The response shall include a Location header field containing an alternative URI representing the end point of an alternative NF consumer (service) instance where the notification should be sent.</w:t>
            </w:r>
          </w:p>
          <w:p>
            <w:pPr>
              <w:pStyle w:val="TAL"/>
              <w:rPr/>
            </w:pPr>
            <w:r>
              <w:rPr/>
              <w:t xml:space="preserve">Applicable if the feature </w:t>
            </w:r>
            <w:r>
              <w:rPr>
                <w:lang w:eastAsia="zh-CN"/>
              </w:rPr>
              <w:t>"</w:t>
            </w:r>
            <w:r>
              <w:rPr>
                <w:rFonts w:cs="Arial"/>
                <w:szCs w:val="18"/>
              </w:rPr>
              <w:t>ES3XX"</w:t>
            </w:r>
            <w:r>
              <w:rPr/>
              <w:t xml:space="preserve"> is supported.</w:t>
            </w:r>
          </w:p>
        </w:tc>
      </w:tr>
      <w:tr>
        <w:trPr/>
        <w:tc>
          <w:tcPr>
            <w:tcW w:w="1908" w:type="dxa"/>
            <w:tcBorders>
              <w:top w:val="single" w:sz="6" w:space="0" w:color="000000"/>
              <w:left w:val="single" w:sz="6" w:space="0" w:color="000000"/>
              <w:bottom w:val="single" w:sz="6" w:space="0" w:color="000000"/>
              <w:right w:val="single" w:sz="6" w:space="0" w:color="000000"/>
            </w:tcBorders>
          </w:tcPr>
          <w:p>
            <w:pPr>
              <w:pStyle w:val="TAL"/>
              <w:rPr/>
            </w:pPr>
            <w:r>
              <w:rPr/>
              <w:t>RedirectResponse</w:t>
            </w:r>
          </w:p>
        </w:tc>
        <w:tc>
          <w:tcPr>
            <w:tcW w:w="411" w:type="dxa"/>
            <w:tcBorders>
              <w:top w:val="single" w:sz="6" w:space="0" w:color="000000"/>
              <w:left w:val="single" w:sz="6" w:space="0" w:color="000000"/>
              <w:bottom w:val="single" w:sz="6" w:space="0" w:color="000000"/>
              <w:right w:val="single" w:sz="6" w:space="0" w:color="000000"/>
            </w:tcBorders>
          </w:tcPr>
          <w:p>
            <w:pPr>
              <w:pStyle w:val="TAC"/>
              <w:rPr/>
            </w:pPr>
            <w:r>
              <w:rPr/>
              <w:t>O</w:t>
            </w:r>
          </w:p>
        </w:tc>
        <w:tc>
          <w:tcPr>
            <w:tcW w:w="1151" w:type="dxa"/>
            <w:tcBorders>
              <w:top w:val="single" w:sz="6" w:space="0" w:color="000000"/>
              <w:left w:val="single" w:sz="6" w:space="0" w:color="000000"/>
              <w:bottom w:val="single" w:sz="6" w:space="0" w:color="000000"/>
              <w:right w:val="single" w:sz="6" w:space="0" w:color="000000"/>
            </w:tcBorders>
          </w:tcPr>
          <w:p>
            <w:pPr>
              <w:pStyle w:val="TAC"/>
              <w:rPr/>
            </w:pPr>
            <w:r>
              <w:rPr/>
              <w:t>0..1</w:t>
            </w:r>
          </w:p>
        </w:tc>
        <w:tc>
          <w:tcPr>
            <w:tcW w:w="1507" w:type="dxa"/>
            <w:tcBorders>
              <w:top w:val="single" w:sz="6" w:space="0" w:color="000000"/>
              <w:left w:val="single" w:sz="6" w:space="0" w:color="000000"/>
              <w:bottom w:val="single" w:sz="6" w:space="0" w:color="000000"/>
              <w:right w:val="single" w:sz="6" w:space="0" w:color="000000"/>
            </w:tcBorders>
          </w:tcPr>
          <w:p>
            <w:pPr>
              <w:pStyle w:val="TAL"/>
              <w:rPr/>
            </w:pPr>
            <w:r>
              <w:rPr/>
              <w:t>308 Permanent Redirect</w:t>
            </w:r>
          </w:p>
        </w:tc>
        <w:tc>
          <w:tcPr>
            <w:tcW w:w="4566" w:type="dxa"/>
            <w:tcBorders>
              <w:top w:val="single" w:sz="6" w:space="0" w:color="000000"/>
              <w:left w:val="single" w:sz="6" w:space="0" w:color="000000"/>
              <w:bottom w:val="single" w:sz="6" w:space="0" w:color="000000"/>
              <w:right w:val="single" w:sz="6" w:space="0" w:color="000000"/>
            </w:tcBorders>
          </w:tcPr>
          <w:p>
            <w:pPr>
              <w:pStyle w:val="TAL"/>
              <w:rPr/>
            </w:pPr>
            <w:r>
              <w:rPr/>
              <w:t>Permanent redirection, during the event notification. The response shall include a Location header field containing an alternative URI representing the end point of an alternative NF consumer (service) instance where the notification should be sent.</w:t>
            </w:r>
          </w:p>
          <w:p>
            <w:pPr>
              <w:pStyle w:val="TAL"/>
              <w:rPr/>
            </w:pPr>
            <w:r>
              <w:rPr/>
              <w:t xml:space="preserve">Applicable if the feature </w:t>
            </w:r>
            <w:r>
              <w:rPr>
                <w:lang w:eastAsia="zh-CN"/>
              </w:rPr>
              <w:t>"</w:t>
            </w:r>
            <w:r>
              <w:rPr>
                <w:rFonts w:cs="Arial"/>
                <w:szCs w:val="18"/>
              </w:rPr>
              <w:t>ES3XX"</w:t>
            </w:r>
            <w:r>
              <w:rPr/>
              <w:t xml:space="preserve"> is supported.</w:t>
            </w:r>
          </w:p>
        </w:tc>
      </w:tr>
      <w:tr>
        <w:trPr/>
        <w:tc>
          <w:tcPr>
            <w:tcW w:w="9543" w:type="dxa"/>
            <w:gridSpan w:val="5"/>
            <w:tcBorders>
              <w:top w:val="single" w:sz="6" w:space="0" w:color="000000"/>
              <w:left w:val="single" w:sz="6" w:space="0" w:color="000000"/>
              <w:bottom w:val="single" w:sz="6" w:space="0" w:color="000000"/>
              <w:right w:val="single" w:sz="6" w:space="0" w:color="000000"/>
            </w:tcBorders>
            <w:tcMar>
              <w:right w:w="115" w:type="dxa"/>
            </w:tcMar>
          </w:tcPr>
          <w:p>
            <w:pPr>
              <w:pStyle w:val="TAN1"/>
              <w:rPr>
                <w:lang w:val="en-US" w:eastAsia="en-US"/>
              </w:rPr>
            </w:pPr>
            <w:r>
              <w:rPr/>
              <w:t>NOTE:</w:t>
            </w:r>
            <w:r>
              <w:rPr>
                <w:lang w:val="en-US" w:eastAsia="en-US"/>
              </w:rPr>
              <w:tab/>
              <w:t xml:space="preserve">The mandatory </w:t>
            </w:r>
            <w:r>
              <w:rPr/>
              <w:t>HTTP error status codes for the POST method listed in table 5.2.7.1-1 of 3GPP TS 29.500 [6] also apply.</w:t>
            </w:r>
          </w:p>
        </w:tc>
      </w:tr>
    </w:tbl>
    <w:p>
      <w:pPr>
        <w:pStyle w:val="Normal"/>
        <w:rPr>
          <w:lang w:val="en-US"/>
        </w:rPr>
      </w:pPr>
      <w:r>
        <w:rPr>
          <w:lang w:val="en-US"/>
        </w:rPr>
      </w:r>
    </w:p>
    <w:p>
      <w:pPr>
        <w:pStyle w:val="TH"/>
        <w:rPr/>
      </w:pPr>
      <w:r>
        <w:rPr/>
        <w:t>Table 5.1.5.2.2-4: Headers supported by the 307 Response Code on this resource</w:t>
      </w:r>
    </w:p>
    <w:tbl>
      <w:tblPr>
        <w:tblW w:w="4950" w:type="pct"/>
        <w:jc w:val="center"/>
        <w:tblInd w:w="0" w:type="dxa"/>
        <w:tblLayout w:type="fixed"/>
        <w:tblCellMar>
          <w:top w:w="0" w:type="dxa"/>
          <w:left w:w="28" w:type="dxa"/>
          <w:bottom w:w="0" w:type="dxa"/>
          <w:right w:w="108" w:type="dxa"/>
        </w:tblCellMar>
      </w:tblPr>
      <w:tblGrid>
        <w:gridCol w:w="1574"/>
        <w:gridCol w:w="1397"/>
        <w:gridCol w:w="414"/>
        <w:gridCol w:w="1109"/>
        <w:gridCol w:w="5049"/>
      </w:tblGrid>
      <w:tr>
        <w:trPr/>
        <w:tc>
          <w:tcPr>
            <w:tcW w:w="1574" w:type="dxa"/>
            <w:tcBorders>
              <w:top w:val="single" w:sz="6" w:space="0" w:color="000000"/>
              <w:left w:val="single" w:sz="6" w:space="0" w:color="000000"/>
              <w:bottom w:val="single" w:sz="6" w:space="0" w:color="000000"/>
              <w:right w:val="single" w:sz="6" w:space="0" w:color="000000"/>
            </w:tcBorders>
            <w:shd w:fill="C0C0C0" w:val="clear"/>
          </w:tcPr>
          <w:p>
            <w:pPr>
              <w:pStyle w:val="TAH"/>
              <w:rPr/>
            </w:pPr>
            <w:r>
              <w:rPr/>
              <w:t>Name</w:t>
            </w:r>
          </w:p>
        </w:tc>
        <w:tc>
          <w:tcPr>
            <w:tcW w:w="1397" w:type="dxa"/>
            <w:tcBorders>
              <w:top w:val="single" w:sz="6" w:space="0" w:color="000000"/>
              <w:left w:val="single" w:sz="6" w:space="0" w:color="000000"/>
              <w:bottom w:val="single" w:sz="6" w:space="0" w:color="000000"/>
              <w:right w:val="single" w:sz="6" w:space="0" w:color="000000"/>
            </w:tcBorders>
            <w:shd w:fill="C0C0C0" w:val="clear"/>
          </w:tcPr>
          <w:p>
            <w:pPr>
              <w:pStyle w:val="TAH"/>
              <w:rPr/>
            </w:pPr>
            <w:r>
              <w:rPr/>
              <w:t>Data type</w:t>
            </w:r>
          </w:p>
        </w:tc>
        <w:tc>
          <w:tcPr>
            <w:tcW w:w="414" w:type="dxa"/>
            <w:tcBorders>
              <w:top w:val="single" w:sz="6" w:space="0" w:color="000000"/>
              <w:left w:val="single" w:sz="6" w:space="0" w:color="000000"/>
              <w:bottom w:val="single" w:sz="6" w:space="0" w:color="000000"/>
              <w:right w:val="single" w:sz="6" w:space="0" w:color="000000"/>
            </w:tcBorders>
            <w:shd w:fill="C0C0C0" w:val="clear"/>
          </w:tcPr>
          <w:p>
            <w:pPr>
              <w:pStyle w:val="TAH"/>
              <w:rPr/>
            </w:pPr>
            <w:r>
              <w:rPr/>
              <w:t>P</w:t>
            </w:r>
          </w:p>
        </w:tc>
        <w:tc>
          <w:tcPr>
            <w:tcW w:w="1109" w:type="dxa"/>
            <w:tcBorders>
              <w:top w:val="single" w:sz="6" w:space="0" w:color="000000"/>
              <w:left w:val="single" w:sz="6" w:space="0" w:color="000000"/>
              <w:bottom w:val="single" w:sz="6" w:space="0" w:color="000000"/>
              <w:right w:val="single" w:sz="6" w:space="0" w:color="000000"/>
            </w:tcBorders>
            <w:shd w:fill="C0C0C0" w:val="clear"/>
          </w:tcPr>
          <w:p>
            <w:pPr>
              <w:pStyle w:val="TAH"/>
              <w:rPr/>
            </w:pPr>
            <w:r>
              <w:rPr/>
              <w:t>Cardinality</w:t>
            </w:r>
          </w:p>
        </w:tc>
        <w:tc>
          <w:tcPr>
            <w:tcW w:w="5049" w:type="dxa"/>
            <w:tcBorders>
              <w:top w:val="single" w:sz="6" w:space="0" w:color="000000"/>
              <w:left w:val="single" w:sz="6" w:space="0" w:color="000000"/>
              <w:bottom w:val="single" w:sz="6" w:space="0" w:color="000000"/>
              <w:right w:val="single" w:sz="6" w:space="0" w:color="000000"/>
            </w:tcBorders>
            <w:shd w:fill="C0C0C0" w:val="clear"/>
            <w:vAlign w:val="center"/>
          </w:tcPr>
          <w:p>
            <w:pPr>
              <w:pStyle w:val="TAH"/>
              <w:rPr/>
            </w:pPr>
            <w:r>
              <w:rPr/>
              <w:t>Description</w:t>
            </w:r>
          </w:p>
        </w:tc>
      </w:tr>
      <w:tr>
        <w:trPr/>
        <w:tc>
          <w:tcPr>
            <w:tcW w:w="1574" w:type="dxa"/>
            <w:tcBorders>
              <w:top w:val="single" w:sz="6" w:space="0" w:color="000000"/>
              <w:left w:val="single" w:sz="6" w:space="0" w:color="000000"/>
              <w:bottom w:val="single" w:sz="6" w:space="0" w:color="000000"/>
              <w:right w:val="single" w:sz="6" w:space="0" w:color="000000"/>
            </w:tcBorders>
          </w:tcPr>
          <w:p>
            <w:pPr>
              <w:pStyle w:val="TAL"/>
              <w:rPr/>
            </w:pPr>
            <w:r>
              <w:rPr/>
              <w:t>Location</w:t>
            </w:r>
          </w:p>
        </w:tc>
        <w:tc>
          <w:tcPr>
            <w:tcW w:w="1397" w:type="dxa"/>
            <w:tcBorders>
              <w:top w:val="single" w:sz="6" w:space="0" w:color="000000"/>
              <w:left w:val="single" w:sz="6" w:space="0" w:color="000000"/>
              <w:bottom w:val="single" w:sz="6" w:space="0" w:color="000000"/>
              <w:right w:val="single" w:sz="6" w:space="0" w:color="000000"/>
            </w:tcBorders>
          </w:tcPr>
          <w:p>
            <w:pPr>
              <w:pStyle w:val="TAL"/>
              <w:rPr/>
            </w:pPr>
            <w:r>
              <w:rPr/>
              <w:t>string</w:t>
            </w:r>
          </w:p>
        </w:tc>
        <w:tc>
          <w:tcPr>
            <w:tcW w:w="414"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1109" w:type="dxa"/>
            <w:tcBorders>
              <w:top w:val="single" w:sz="6" w:space="0" w:color="000000"/>
              <w:left w:val="single" w:sz="6" w:space="0" w:color="000000"/>
              <w:bottom w:val="single" w:sz="6" w:space="0" w:color="000000"/>
              <w:right w:val="single" w:sz="6" w:space="0" w:color="000000"/>
            </w:tcBorders>
          </w:tcPr>
          <w:p>
            <w:pPr>
              <w:pStyle w:val="TAL"/>
              <w:rPr/>
            </w:pPr>
            <w:r>
              <w:rPr/>
              <w:t>1</w:t>
            </w:r>
          </w:p>
        </w:tc>
        <w:tc>
          <w:tcPr>
            <w:tcW w:w="5049" w:type="dxa"/>
            <w:tcBorders>
              <w:top w:val="single" w:sz="6" w:space="0" w:color="000000"/>
              <w:left w:val="single" w:sz="6" w:space="0" w:color="000000"/>
              <w:bottom w:val="single" w:sz="6" w:space="0" w:color="000000"/>
              <w:right w:val="single" w:sz="6" w:space="0" w:color="000000"/>
            </w:tcBorders>
            <w:vAlign w:val="center"/>
          </w:tcPr>
          <w:p>
            <w:pPr>
              <w:pStyle w:val="TAL"/>
              <w:rPr/>
            </w:pPr>
            <w:r>
              <w:rPr>
                <w:lang w:eastAsia="fr-FR"/>
              </w:rPr>
              <w:t>An alternative URI representing the end point of an alternative NF consumer (service) instance towards which the notification should be redirected</w:t>
            </w:r>
            <w:r>
              <w:rPr/>
              <w:t>.</w:t>
            </w:r>
          </w:p>
        </w:tc>
      </w:tr>
      <w:tr>
        <w:trPr/>
        <w:tc>
          <w:tcPr>
            <w:tcW w:w="1574" w:type="dxa"/>
            <w:tcBorders>
              <w:top w:val="single" w:sz="6" w:space="0" w:color="000000"/>
              <w:left w:val="single" w:sz="6" w:space="0" w:color="000000"/>
              <w:bottom w:val="single" w:sz="6" w:space="0" w:color="000000"/>
              <w:right w:val="single" w:sz="6" w:space="0" w:color="000000"/>
            </w:tcBorders>
          </w:tcPr>
          <w:p>
            <w:pPr>
              <w:pStyle w:val="TAL"/>
              <w:rPr/>
            </w:pPr>
            <w:r>
              <w:rPr>
                <w:lang w:eastAsia="zh-CN"/>
              </w:rPr>
              <w:t>3gpp-Sbi-Target-Nf-Id</w:t>
            </w:r>
          </w:p>
        </w:tc>
        <w:tc>
          <w:tcPr>
            <w:tcW w:w="1397" w:type="dxa"/>
            <w:tcBorders>
              <w:top w:val="single" w:sz="6" w:space="0" w:color="000000"/>
              <w:left w:val="single" w:sz="6" w:space="0" w:color="000000"/>
              <w:bottom w:val="single" w:sz="6" w:space="0" w:color="000000"/>
              <w:right w:val="single" w:sz="6" w:space="0" w:color="000000"/>
            </w:tcBorders>
          </w:tcPr>
          <w:p>
            <w:pPr>
              <w:pStyle w:val="TAL"/>
              <w:rPr>
                <w:lang w:eastAsia="fr-FR"/>
              </w:rPr>
            </w:pPr>
            <w:r>
              <w:rPr>
                <w:lang w:eastAsia="fr-FR"/>
              </w:rPr>
              <w:t>string</w:t>
            </w:r>
          </w:p>
        </w:tc>
        <w:tc>
          <w:tcPr>
            <w:tcW w:w="414" w:type="dxa"/>
            <w:tcBorders>
              <w:top w:val="single" w:sz="6" w:space="0" w:color="000000"/>
              <w:left w:val="single" w:sz="6" w:space="0" w:color="000000"/>
              <w:bottom w:val="single" w:sz="6" w:space="0" w:color="000000"/>
              <w:right w:val="single" w:sz="6" w:space="0" w:color="000000"/>
            </w:tcBorders>
          </w:tcPr>
          <w:p>
            <w:pPr>
              <w:pStyle w:val="TAC"/>
              <w:rPr>
                <w:lang w:eastAsia="fr-FR"/>
              </w:rPr>
            </w:pPr>
            <w:r>
              <w:rPr>
                <w:lang w:eastAsia="fr-FR"/>
              </w:rPr>
              <w:t>O</w:t>
            </w:r>
          </w:p>
        </w:tc>
        <w:tc>
          <w:tcPr>
            <w:tcW w:w="1109" w:type="dxa"/>
            <w:tcBorders>
              <w:top w:val="single" w:sz="6" w:space="0" w:color="000000"/>
              <w:left w:val="single" w:sz="6" w:space="0" w:color="000000"/>
              <w:bottom w:val="single" w:sz="6" w:space="0" w:color="000000"/>
              <w:right w:val="single" w:sz="6" w:space="0" w:color="000000"/>
            </w:tcBorders>
          </w:tcPr>
          <w:p>
            <w:pPr>
              <w:pStyle w:val="TAL"/>
              <w:rPr/>
            </w:pPr>
            <w:r>
              <w:rPr>
                <w:lang w:eastAsia="fr-FR"/>
              </w:rPr>
              <w:t>0..1</w:t>
            </w:r>
          </w:p>
        </w:tc>
        <w:tc>
          <w:tcPr>
            <w:tcW w:w="5049" w:type="dxa"/>
            <w:tcBorders>
              <w:top w:val="single" w:sz="6" w:space="0" w:color="000000"/>
              <w:left w:val="single" w:sz="6" w:space="0" w:color="000000"/>
              <w:bottom w:val="single" w:sz="6" w:space="0" w:color="000000"/>
              <w:right w:val="single" w:sz="6" w:space="0" w:color="000000"/>
            </w:tcBorders>
            <w:vAlign w:val="center"/>
          </w:tcPr>
          <w:p>
            <w:pPr>
              <w:pStyle w:val="TAL"/>
              <w:rPr/>
            </w:pPr>
            <w:r>
              <w:rPr>
                <w:lang w:eastAsia="fr-FR"/>
              </w:rPr>
              <w:t>Identifier of the target NF (service) instance towards which the notification request is redirected.</w:t>
            </w:r>
          </w:p>
        </w:tc>
      </w:tr>
    </w:tbl>
    <w:p>
      <w:pPr>
        <w:pStyle w:val="Normal"/>
        <w:rPr/>
      </w:pPr>
      <w:r>
        <w:rPr/>
      </w:r>
    </w:p>
    <w:p>
      <w:pPr>
        <w:pStyle w:val="TH"/>
        <w:rPr/>
      </w:pPr>
      <w:r>
        <w:rPr/>
        <w:t>Table 5.1.5.2.2-5: Headers supported by the 308 Response Code on this resource</w:t>
      </w:r>
    </w:p>
    <w:tbl>
      <w:tblPr>
        <w:tblW w:w="4950" w:type="pct"/>
        <w:jc w:val="center"/>
        <w:tblInd w:w="0" w:type="dxa"/>
        <w:tblLayout w:type="fixed"/>
        <w:tblCellMar>
          <w:top w:w="0" w:type="dxa"/>
          <w:left w:w="28" w:type="dxa"/>
          <w:bottom w:w="0" w:type="dxa"/>
          <w:right w:w="108" w:type="dxa"/>
        </w:tblCellMar>
      </w:tblPr>
      <w:tblGrid>
        <w:gridCol w:w="1574"/>
        <w:gridCol w:w="1397"/>
        <w:gridCol w:w="414"/>
        <w:gridCol w:w="1109"/>
        <w:gridCol w:w="5049"/>
      </w:tblGrid>
      <w:tr>
        <w:trPr/>
        <w:tc>
          <w:tcPr>
            <w:tcW w:w="1574" w:type="dxa"/>
            <w:tcBorders>
              <w:top w:val="single" w:sz="6" w:space="0" w:color="000000"/>
              <w:left w:val="single" w:sz="6" w:space="0" w:color="000000"/>
              <w:bottom w:val="single" w:sz="6" w:space="0" w:color="000000"/>
              <w:right w:val="single" w:sz="6" w:space="0" w:color="000000"/>
            </w:tcBorders>
            <w:shd w:fill="C0C0C0" w:val="clear"/>
          </w:tcPr>
          <w:p>
            <w:pPr>
              <w:pStyle w:val="TAH"/>
              <w:rPr/>
            </w:pPr>
            <w:r>
              <w:rPr/>
              <w:t>Name</w:t>
            </w:r>
          </w:p>
        </w:tc>
        <w:tc>
          <w:tcPr>
            <w:tcW w:w="1397" w:type="dxa"/>
            <w:tcBorders>
              <w:top w:val="single" w:sz="6" w:space="0" w:color="000000"/>
              <w:left w:val="single" w:sz="6" w:space="0" w:color="000000"/>
              <w:bottom w:val="single" w:sz="6" w:space="0" w:color="000000"/>
              <w:right w:val="single" w:sz="6" w:space="0" w:color="000000"/>
            </w:tcBorders>
            <w:shd w:fill="C0C0C0" w:val="clear"/>
          </w:tcPr>
          <w:p>
            <w:pPr>
              <w:pStyle w:val="TAH"/>
              <w:rPr/>
            </w:pPr>
            <w:r>
              <w:rPr/>
              <w:t>Data type</w:t>
            </w:r>
          </w:p>
        </w:tc>
        <w:tc>
          <w:tcPr>
            <w:tcW w:w="414" w:type="dxa"/>
            <w:tcBorders>
              <w:top w:val="single" w:sz="6" w:space="0" w:color="000000"/>
              <w:left w:val="single" w:sz="6" w:space="0" w:color="000000"/>
              <w:bottom w:val="single" w:sz="6" w:space="0" w:color="000000"/>
              <w:right w:val="single" w:sz="6" w:space="0" w:color="000000"/>
            </w:tcBorders>
            <w:shd w:fill="C0C0C0" w:val="clear"/>
          </w:tcPr>
          <w:p>
            <w:pPr>
              <w:pStyle w:val="TAH"/>
              <w:rPr/>
            </w:pPr>
            <w:r>
              <w:rPr/>
              <w:t>P</w:t>
            </w:r>
          </w:p>
        </w:tc>
        <w:tc>
          <w:tcPr>
            <w:tcW w:w="1109" w:type="dxa"/>
            <w:tcBorders>
              <w:top w:val="single" w:sz="6" w:space="0" w:color="000000"/>
              <w:left w:val="single" w:sz="6" w:space="0" w:color="000000"/>
              <w:bottom w:val="single" w:sz="6" w:space="0" w:color="000000"/>
              <w:right w:val="single" w:sz="6" w:space="0" w:color="000000"/>
            </w:tcBorders>
            <w:shd w:fill="C0C0C0" w:val="clear"/>
          </w:tcPr>
          <w:p>
            <w:pPr>
              <w:pStyle w:val="TAH"/>
              <w:rPr/>
            </w:pPr>
            <w:r>
              <w:rPr/>
              <w:t>Cardinality</w:t>
            </w:r>
          </w:p>
        </w:tc>
        <w:tc>
          <w:tcPr>
            <w:tcW w:w="5049" w:type="dxa"/>
            <w:tcBorders>
              <w:top w:val="single" w:sz="6" w:space="0" w:color="000000"/>
              <w:left w:val="single" w:sz="6" w:space="0" w:color="000000"/>
              <w:bottom w:val="single" w:sz="6" w:space="0" w:color="000000"/>
              <w:right w:val="single" w:sz="6" w:space="0" w:color="000000"/>
            </w:tcBorders>
            <w:shd w:fill="C0C0C0" w:val="clear"/>
            <w:vAlign w:val="center"/>
          </w:tcPr>
          <w:p>
            <w:pPr>
              <w:pStyle w:val="TAH"/>
              <w:rPr/>
            </w:pPr>
            <w:r>
              <w:rPr/>
              <w:t>Description</w:t>
            </w:r>
          </w:p>
        </w:tc>
      </w:tr>
      <w:tr>
        <w:trPr/>
        <w:tc>
          <w:tcPr>
            <w:tcW w:w="1574" w:type="dxa"/>
            <w:tcBorders>
              <w:top w:val="single" w:sz="6" w:space="0" w:color="000000"/>
              <w:left w:val="single" w:sz="6" w:space="0" w:color="000000"/>
              <w:bottom w:val="single" w:sz="6" w:space="0" w:color="000000"/>
              <w:right w:val="single" w:sz="6" w:space="0" w:color="000000"/>
            </w:tcBorders>
          </w:tcPr>
          <w:p>
            <w:pPr>
              <w:pStyle w:val="TAL"/>
              <w:rPr/>
            </w:pPr>
            <w:r>
              <w:rPr/>
              <w:t>Location</w:t>
            </w:r>
          </w:p>
        </w:tc>
        <w:tc>
          <w:tcPr>
            <w:tcW w:w="1397" w:type="dxa"/>
            <w:tcBorders>
              <w:top w:val="single" w:sz="6" w:space="0" w:color="000000"/>
              <w:left w:val="single" w:sz="6" w:space="0" w:color="000000"/>
              <w:bottom w:val="single" w:sz="6" w:space="0" w:color="000000"/>
              <w:right w:val="single" w:sz="6" w:space="0" w:color="000000"/>
            </w:tcBorders>
          </w:tcPr>
          <w:p>
            <w:pPr>
              <w:pStyle w:val="TAL"/>
              <w:rPr/>
            </w:pPr>
            <w:r>
              <w:rPr/>
              <w:t>string</w:t>
            </w:r>
          </w:p>
        </w:tc>
        <w:tc>
          <w:tcPr>
            <w:tcW w:w="414"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1109" w:type="dxa"/>
            <w:tcBorders>
              <w:top w:val="single" w:sz="6" w:space="0" w:color="000000"/>
              <w:left w:val="single" w:sz="6" w:space="0" w:color="000000"/>
              <w:bottom w:val="single" w:sz="6" w:space="0" w:color="000000"/>
              <w:right w:val="single" w:sz="6" w:space="0" w:color="000000"/>
            </w:tcBorders>
          </w:tcPr>
          <w:p>
            <w:pPr>
              <w:pStyle w:val="TAL"/>
              <w:rPr/>
            </w:pPr>
            <w:r>
              <w:rPr/>
              <w:t>1</w:t>
            </w:r>
          </w:p>
        </w:tc>
        <w:tc>
          <w:tcPr>
            <w:tcW w:w="5049" w:type="dxa"/>
            <w:tcBorders>
              <w:top w:val="single" w:sz="6" w:space="0" w:color="000000"/>
              <w:left w:val="single" w:sz="6" w:space="0" w:color="000000"/>
              <w:bottom w:val="single" w:sz="6" w:space="0" w:color="000000"/>
              <w:right w:val="single" w:sz="6" w:space="0" w:color="000000"/>
            </w:tcBorders>
            <w:vAlign w:val="center"/>
          </w:tcPr>
          <w:p>
            <w:pPr>
              <w:pStyle w:val="TAL"/>
              <w:rPr/>
            </w:pPr>
            <w:r>
              <w:rPr/>
              <w:t xml:space="preserve">An alternative URI </w:t>
            </w:r>
            <w:r>
              <w:rPr>
                <w:lang w:eastAsia="fr-FR"/>
              </w:rPr>
              <w:t>representing the end point of an alternative NF consumer (service) instance towards which the notification should be redirected</w:t>
            </w:r>
            <w:r>
              <w:rPr/>
              <w:t>.</w:t>
            </w:r>
          </w:p>
        </w:tc>
      </w:tr>
      <w:tr>
        <w:trPr/>
        <w:tc>
          <w:tcPr>
            <w:tcW w:w="1574"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3gpp-Sbi-Target-Nf-Id</w:t>
            </w:r>
          </w:p>
        </w:tc>
        <w:tc>
          <w:tcPr>
            <w:tcW w:w="1397" w:type="dxa"/>
            <w:tcBorders>
              <w:top w:val="single" w:sz="6" w:space="0" w:color="000000"/>
              <w:left w:val="single" w:sz="6" w:space="0" w:color="000000"/>
              <w:bottom w:val="single" w:sz="6" w:space="0" w:color="000000"/>
              <w:right w:val="single" w:sz="6" w:space="0" w:color="000000"/>
            </w:tcBorders>
          </w:tcPr>
          <w:p>
            <w:pPr>
              <w:pStyle w:val="TAL"/>
              <w:rPr>
                <w:lang w:eastAsia="fr-FR"/>
              </w:rPr>
            </w:pPr>
            <w:r>
              <w:rPr>
                <w:lang w:eastAsia="fr-FR"/>
              </w:rPr>
              <w:t>string</w:t>
            </w:r>
          </w:p>
        </w:tc>
        <w:tc>
          <w:tcPr>
            <w:tcW w:w="414" w:type="dxa"/>
            <w:tcBorders>
              <w:top w:val="single" w:sz="6" w:space="0" w:color="000000"/>
              <w:left w:val="single" w:sz="6" w:space="0" w:color="000000"/>
              <w:bottom w:val="single" w:sz="6" w:space="0" w:color="000000"/>
              <w:right w:val="single" w:sz="6" w:space="0" w:color="000000"/>
            </w:tcBorders>
          </w:tcPr>
          <w:p>
            <w:pPr>
              <w:pStyle w:val="TAC"/>
              <w:rPr>
                <w:lang w:eastAsia="fr-FR"/>
              </w:rPr>
            </w:pPr>
            <w:r>
              <w:rPr>
                <w:lang w:eastAsia="fr-FR"/>
              </w:rPr>
              <w:t>O</w:t>
            </w:r>
          </w:p>
        </w:tc>
        <w:tc>
          <w:tcPr>
            <w:tcW w:w="1109" w:type="dxa"/>
            <w:tcBorders>
              <w:top w:val="single" w:sz="6" w:space="0" w:color="000000"/>
              <w:left w:val="single" w:sz="6" w:space="0" w:color="000000"/>
              <w:bottom w:val="single" w:sz="6" w:space="0" w:color="000000"/>
              <w:right w:val="single" w:sz="6" w:space="0" w:color="000000"/>
            </w:tcBorders>
          </w:tcPr>
          <w:p>
            <w:pPr>
              <w:pStyle w:val="TAL"/>
              <w:rPr>
                <w:lang w:eastAsia="fr-FR"/>
              </w:rPr>
            </w:pPr>
            <w:r>
              <w:rPr>
                <w:lang w:eastAsia="fr-FR"/>
              </w:rPr>
              <w:t>0..1</w:t>
            </w:r>
          </w:p>
        </w:tc>
        <w:tc>
          <w:tcPr>
            <w:tcW w:w="5049" w:type="dxa"/>
            <w:tcBorders>
              <w:top w:val="single" w:sz="6" w:space="0" w:color="000000"/>
              <w:left w:val="single" w:sz="6" w:space="0" w:color="000000"/>
              <w:bottom w:val="single" w:sz="6" w:space="0" w:color="000000"/>
              <w:right w:val="single" w:sz="6" w:space="0" w:color="000000"/>
            </w:tcBorders>
            <w:vAlign w:val="center"/>
          </w:tcPr>
          <w:p>
            <w:pPr>
              <w:pStyle w:val="TAL"/>
              <w:rPr/>
            </w:pPr>
            <w:r>
              <w:rPr>
                <w:lang w:eastAsia="fr-FR"/>
              </w:rPr>
              <w:t>Identifier of the target NF (service) instance towards which the notification request is redirected.</w:t>
            </w:r>
          </w:p>
        </w:tc>
      </w:tr>
    </w:tbl>
    <w:p>
      <w:pPr>
        <w:pStyle w:val="Normal"/>
        <w:rPr/>
      </w:pPr>
      <w:r>
        <w:rPr/>
      </w:r>
    </w:p>
    <w:p>
      <w:pPr>
        <w:pStyle w:val="Heading3"/>
        <w:rPr/>
      </w:pPr>
      <w:bookmarkStart w:id="79" w:name="__RefHeading___Toc129287372"/>
      <w:bookmarkEnd w:id="79"/>
      <w:r>
        <w:rPr>
          <w:lang w:val="en-US"/>
        </w:rPr>
        <w:t>5.1.6</w:t>
        <w:tab/>
        <w:t>Data Model</w:t>
      </w:r>
    </w:p>
    <w:p>
      <w:pPr>
        <w:pStyle w:val="Heading4"/>
        <w:ind w:left="1418" w:hanging="1418"/>
        <w:rPr/>
      </w:pPr>
      <w:bookmarkStart w:id="80" w:name="__RefHeading___Toc129287373"/>
      <w:bookmarkEnd w:id="80"/>
      <w:r>
        <w:rPr/>
        <w:t>5.1.6.1</w:t>
        <w:tab/>
        <w:t>General</w:t>
      </w:r>
    </w:p>
    <w:p>
      <w:pPr>
        <w:pStyle w:val="Normal"/>
        <w:rPr/>
      </w:pPr>
      <w:r>
        <w:rPr/>
        <w:t>This subclause specifies the application data model supported by the API.</w:t>
      </w:r>
    </w:p>
    <w:p>
      <w:pPr>
        <w:pStyle w:val="Normal"/>
        <w:rPr/>
      </w:pPr>
      <w:r>
        <w:rPr/>
        <w:t>Table 5.1.6.1-1 specifies the data types defined for the Nnwdaf_EventsSubscription service based interface protocol.</w:t>
      </w:r>
    </w:p>
    <w:p>
      <w:pPr>
        <w:pStyle w:val="TH"/>
        <w:overflowPunct w:val="false"/>
        <w:autoSpaceDE w:val="false"/>
        <w:textAlignment w:val="baseline"/>
        <w:rPr/>
      </w:pPr>
      <w:r>
        <w:rPr>
          <w:rFonts w:eastAsia="MS Mincho;ＭＳ 明朝"/>
        </w:rPr>
        <w:t>Table 5.1.6.1-1: Nnwdaf_EventsSubscription</w:t>
      </w:r>
      <w:r>
        <w:rPr/>
        <w:t xml:space="preserve"> specific Data Types</w:t>
      </w:r>
    </w:p>
    <w:tbl>
      <w:tblPr>
        <w:tblW w:w="9348" w:type="dxa"/>
        <w:jc w:val="center"/>
        <w:tblInd w:w="0" w:type="dxa"/>
        <w:tblLayout w:type="fixed"/>
        <w:tblCellMar>
          <w:top w:w="0" w:type="dxa"/>
          <w:left w:w="28" w:type="dxa"/>
          <w:bottom w:w="0" w:type="dxa"/>
          <w:right w:w="108" w:type="dxa"/>
        </w:tblCellMar>
      </w:tblPr>
      <w:tblGrid>
        <w:gridCol w:w="3265"/>
        <w:gridCol w:w="1404"/>
        <w:gridCol w:w="2822"/>
        <w:gridCol w:w="1857"/>
      </w:tblGrid>
      <w:tr>
        <w:trPr/>
        <w:tc>
          <w:tcPr>
            <w:tcW w:w="3265" w:type="dxa"/>
            <w:tcBorders>
              <w:top w:val="single" w:sz="6" w:space="0" w:color="000000"/>
              <w:left w:val="single" w:sz="6" w:space="0" w:color="000000"/>
              <w:bottom w:val="single" w:sz="6" w:space="0" w:color="000000"/>
              <w:right w:val="single" w:sz="6" w:space="0" w:color="000000"/>
            </w:tcBorders>
            <w:shd w:fill="C0C0C0" w:val="clear"/>
          </w:tcPr>
          <w:p>
            <w:pPr>
              <w:pStyle w:val="TAH"/>
              <w:rPr/>
            </w:pPr>
            <w:r>
              <w:rPr/>
              <w:t>Data type</w:t>
            </w:r>
          </w:p>
        </w:tc>
        <w:tc>
          <w:tcPr>
            <w:tcW w:w="1404" w:type="dxa"/>
            <w:tcBorders>
              <w:top w:val="single" w:sz="6" w:space="0" w:color="000000"/>
              <w:left w:val="single" w:sz="6" w:space="0" w:color="000000"/>
              <w:bottom w:val="single" w:sz="6" w:space="0" w:color="000000"/>
              <w:right w:val="single" w:sz="6" w:space="0" w:color="000000"/>
            </w:tcBorders>
            <w:shd w:fill="C0C0C0" w:val="clear"/>
          </w:tcPr>
          <w:p>
            <w:pPr>
              <w:pStyle w:val="TAH"/>
              <w:rPr/>
            </w:pPr>
            <w:r>
              <w:rPr/>
              <w:t>Section defined</w:t>
            </w:r>
          </w:p>
        </w:tc>
        <w:tc>
          <w:tcPr>
            <w:tcW w:w="2822" w:type="dxa"/>
            <w:tcBorders>
              <w:top w:val="single" w:sz="6" w:space="0" w:color="000000"/>
              <w:left w:val="single" w:sz="6" w:space="0" w:color="000000"/>
              <w:bottom w:val="single" w:sz="6" w:space="0" w:color="000000"/>
              <w:right w:val="single" w:sz="6" w:space="0" w:color="000000"/>
            </w:tcBorders>
            <w:shd w:fill="C0C0C0" w:val="clear"/>
          </w:tcPr>
          <w:p>
            <w:pPr>
              <w:pStyle w:val="TAH"/>
              <w:rPr/>
            </w:pPr>
            <w:r>
              <w:rPr/>
              <w:t>Description</w:t>
            </w:r>
          </w:p>
        </w:tc>
        <w:tc>
          <w:tcPr>
            <w:tcW w:w="1857" w:type="dxa"/>
            <w:tcBorders>
              <w:top w:val="single" w:sz="6" w:space="0" w:color="000000"/>
              <w:left w:val="single" w:sz="6" w:space="0" w:color="000000"/>
              <w:bottom w:val="single" w:sz="6" w:space="0" w:color="000000"/>
              <w:right w:val="single" w:sz="6" w:space="0" w:color="000000"/>
            </w:tcBorders>
            <w:shd w:fill="C0C0C0" w:val="clear"/>
          </w:tcPr>
          <w:p>
            <w:pPr>
              <w:pStyle w:val="TAH"/>
              <w:rPr/>
            </w:pPr>
            <w:r>
              <w:rPr/>
              <w:t>Applicability</w:t>
            </w:r>
          </w:p>
        </w:tc>
      </w:tr>
      <w:tr>
        <w:trPr/>
        <w:tc>
          <w:tcPr>
            <w:tcW w:w="3265" w:type="dxa"/>
            <w:tcBorders>
              <w:top w:val="single" w:sz="6" w:space="0" w:color="000000"/>
              <w:left w:val="single" w:sz="6" w:space="0" w:color="000000"/>
              <w:bottom w:val="single" w:sz="6" w:space="0" w:color="000000"/>
              <w:right w:val="single" w:sz="6" w:space="0" w:color="000000"/>
            </w:tcBorders>
          </w:tcPr>
          <w:p>
            <w:pPr>
              <w:pStyle w:val="TAL"/>
              <w:rPr/>
            </w:pPr>
            <w:r>
              <w:rPr/>
              <w:t>AdditionalMeasurement</w:t>
            </w:r>
          </w:p>
        </w:tc>
        <w:tc>
          <w:tcPr>
            <w:tcW w:w="1404" w:type="dxa"/>
            <w:tcBorders>
              <w:top w:val="single" w:sz="6" w:space="0" w:color="000000"/>
              <w:left w:val="single" w:sz="6" w:space="0" w:color="000000"/>
              <w:bottom w:val="single" w:sz="6" w:space="0" w:color="000000"/>
              <w:right w:val="single" w:sz="6" w:space="0" w:color="000000"/>
            </w:tcBorders>
          </w:tcPr>
          <w:p>
            <w:pPr>
              <w:pStyle w:val="TAL"/>
              <w:rPr/>
            </w:pPr>
            <w:r>
              <w:rPr>
                <w:lang w:eastAsia="zh-CN"/>
              </w:rPr>
              <w:t>5</w:t>
            </w:r>
            <w:r>
              <w:rPr>
                <w:lang w:eastAsia="zh-CN"/>
              </w:rPr>
              <w:t>.1.6.2.26</w:t>
            </w:r>
          </w:p>
        </w:tc>
        <w:tc>
          <w:tcPr>
            <w:tcW w:w="2822"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1857" w:type="dxa"/>
            <w:tcBorders>
              <w:top w:val="single" w:sz="6" w:space="0" w:color="000000"/>
              <w:left w:val="single" w:sz="6" w:space="0" w:color="000000"/>
              <w:bottom w:val="single" w:sz="6" w:space="0" w:color="000000"/>
              <w:right w:val="single" w:sz="6" w:space="0" w:color="000000"/>
            </w:tcBorders>
          </w:tcPr>
          <w:p>
            <w:pPr>
              <w:pStyle w:val="TAL"/>
              <w:rPr>
                <w:rFonts w:cs="Arial"/>
                <w:szCs w:val="18"/>
              </w:rPr>
            </w:pPr>
            <w:r>
              <w:rPr/>
              <w:t>AbnormalBehaviour</w:t>
            </w:r>
          </w:p>
        </w:tc>
      </w:tr>
      <w:tr>
        <w:trPr/>
        <w:tc>
          <w:tcPr>
            <w:tcW w:w="3265"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AddressList</w:t>
            </w:r>
          </w:p>
        </w:tc>
        <w:tc>
          <w:tcPr>
            <w:tcW w:w="1404" w:type="dxa"/>
            <w:tcBorders>
              <w:top w:val="single" w:sz="6" w:space="0" w:color="000000"/>
              <w:left w:val="single" w:sz="6" w:space="0" w:color="000000"/>
              <w:bottom w:val="single" w:sz="6" w:space="0" w:color="000000"/>
              <w:right w:val="single" w:sz="6" w:space="0" w:color="000000"/>
            </w:tcBorders>
          </w:tcPr>
          <w:p>
            <w:pPr>
              <w:pStyle w:val="TAL"/>
              <w:rPr/>
            </w:pPr>
            <w:r>
              <w:rPr>
                <w:lang w:eastAsia="zh-CN"/>
              </w:rPr>
              <w:t>5</w:t>
            </w:r>
            <w:r>
              <w:rPr>
                <w:lang w:eastAsia="zh-CN"/>
              </w:rPr>
              <w:t>.1.6.2.28</w:t>
            </w:r>
          </w:p>
        </w:tc>
        <w:tc>
          <w:tcPr>
            <w:tcW w:w="2822"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1857" w:type="dxa"/>
            <w:tcBorders>
              <w:top w:val="single" w:sz="6" w:space="0" w:color="000000"/>
              <w:left w:val="single" w:sz="6" w:space="0" w:color="000000"/>
              <w:bottom w:val="single" w:sz="6" w:space="0" w:color="000000"/>
              <w:right w:val="single" w:sz="6" w:space="0" w:color="000000"/>
            </w:tcBorders>
          </w:tcPr>
          <w:p>
            <w:pPr>
              <w:pStyle w:val="TAL"/>
              <w:rPr>
                <w:rFonts w:cs="Arial"/>
                <w:szCs w:val="18"/>
              </w:rPr>
            </w:pPr>
            <w:r>
              <w:rPr/>
              <w:t>AbnormalBehaviour</w:t>
            </w:r>
          </w:p>
        </w:tc>
      </w:tr>
      <w:tr>
        <w:trPr/>
        <w:tc>
          <w:tcPr>
            <w:tcW w:w="3265"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t>Accuracy</w:t>
            </w:r>
          </w:p>
        </w:tc>
        <w:tc>
          <w:tcPr>
            <w:tcW w:w="1404"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t>5.1.6.3.5</w:t>
            </w:r>
          </w:p>
        </w:tc>
        <w:tc>
          <w:tcPr>
            <w:tcW w:w="2822"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t>Represents the preferred level of accuracy of the analytics.</w:t>
            </w:r>
          </w:p>
        </w:tc>
        <w:tc>
          <w:tcPr>
            <w:tcW w:w="1857" w:type="dxa"/>
            <w:tcBorders>
              <w:top w:val="single" w:sz="6" w:space="0" w:color="000000"/>
              <w:left w:val="single" w:sz="6" w:space="0" w:color="000000"/>
              <w:bottom w:val="single" w:sz="6" w:space="0" w:color="000000"/>
              <w:right w:val="single" w:sz="6" w:space="0" w:color="000000"/>
            </w:tcBorders>
          </w:tcPr>
          <w:p>
            <w:pPr>
              <w:pStyle w:val="TAL"/>
              <w:snapToGrid w:val="false"/>
              <w:rPr>
                <w:rFonts w:cs="Arial"/>
                <w:szCs w:val="18"/>
                <w:lang w:eastAsia="zh-CN"/>
              </w:rPr>
            </w:pPr>
            <w:r>
              <w:rPr>
                <w:rFonts w:cs="Arial"/>
                <w:szCs w:val="18"/>
                <w:lang w:eastAsia="zh-CN"/>
              </w:rPr>
            </w:r>
          </w:p>
        </w:tc>
      </w:tr>
      <w:tr>
        <w:trPr/>
        <w:tc>
          <w:tcPr>
            <w:tcW w:w="3265" w:type="dxa"/>
            <w:tcBorders>
              <w:top w:val="single" w:sz="6" w:space="0" w:color="000000"/>
              <w:left w:val="single" w:sz="6" w:space="0" w:color="000000"/>
              <w:bottom w:val="single" w:sz="6" w:space="0" w:color="000000"/>
              <w:right w:val="single" w:sz="6" w:space="0" w:color="000000"/>
            </w:tcBorders>
          </w:tcPr>
          <w:p>
            <w:pPr>
              <w:pStyle w:val="TAL"/>
              <w:rPr/>
            </w:pPr>
            <w:r>
              <w:rPr>
                <w:lang w:eastAsia="zh-CN"/>
              </w:rPr>
              <w:t>AnySlice</w:t>
            </w:r>
          </w:p>
        </w:tc>
        <w:tc>
          <w:tcPr>
            <w:tcW w:w="1404"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5.1.6.3.2</w:t>
            </w:r>
          </w:p>
        </w:tc>
        <w:tc>
          <w:tcPr>
            <w:tcW w:w="2822"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Represents the any slices.</w:t>
            </w:r>
          </w:p>
        </w:tc>
        <w:tc>
          <w:tcPr>
            <w:tcW w:w="1857" w:type="dxa"/>
            <w:tcBorders>
              <w:top w:val="single" w:sz="6" w:space="0" w:color="000000"/>
              <w:left w:val="single" w:sz="6" w:space="0" w:color="000000"/>
              <w:bottom w:val="single" w:sz="6" w:space="0" w:color="000000"/>
              <w:right w:val="single" w:sz="6" w:space="0" w:color="000000"/>
            </w:tcBorders>
          </w:tcPr>
          <w:p>
            <w:pPr>
              <w:pStyle w:val="TAL"/>
              <w:snapToGrid w:val="false"/>
              <w:rPr>
                <w:rFonts w:cs="Arial"/>
                <w:szCs w:val="18"/>
                <w:lang w:eastAsia="zh-CN"/>
              </w:rPr>
            </w:pPr>
            <w:r>
              <w:rPr>
                <w:rFonts w:cs="Arial"/>
                <w:szCs w:val="18"/>
                <w:lang w:eastAsia="zh-CN"/>
              </w:rPr>
            </w:r>
          </w:p>
        </w:tc>
      </w:tr>
      <w:tr>
        <w:trPr/>
        <w:tc>
          <w:tcPr>
            <w:tcW w:w="3265"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t>BwRequirement</w:t>
            </w:r>
          </w:p>
        </w:tc>
        <w:tc>
          <w:tcPr>
            <w:tcW w:w="1404"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t>5.1.6.2.25</w:t>
            </w:r>
          </w:p>
        </w:tc>
        <w:tc>
          <w:tcPr>
            <w:tcW w:w="2822"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t>Represents bandwidth requirement.</w:t>
            </w:r>
          </w:p>
        </w:tc>
        <w:tc>
          <w:tcPr>
            <w:tcW w:w="1857" w:type="dxa"/>
            <w:tcBorders>
              <w:top w:val="single" w:sz="6" w:space="0" w:color="000000"/>
              <w:left w:val="single" w:sz="6" w:space="0" w:color="000000"/>
              <w:bottom w:val="single" w:sz="6" w:space="0" w:color="000000"/>
              <w:right w:val="single" w:sz="6" w:space="0" w:color="000000"/>
            </w:tcBorders>
          </w:tcPr>
          <w:p>
            <w:pPr>
              <w:pStyle w:val="TAL"/>
              <w:rPr>
                <w:rFonts w:cs="Arial"/>
                <w:szCs w:val="18"/>
              </w:rPr>
            </w:pPr>
            <w:r>
              <w:rPr/>
              <w:t>ServiceExperience</w:t>
            </w:r>
          </w:p>
        </w:tc>
      </w:tr>
      <w:tr>
        <w:trPr/>
        <w:tc>
          <w:tcPr>
            <w:tcW w:w="3265"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CircumstanceDescription</w:t>
            </w:r>
          </w:p>
        </w:tc>
        <w:tc>
          <w:tcPr>
            <w:tcW w:w="1404" w:type="dxa"/>
            <w:tcBorders>
              <w:top w:val="single" w:sz="6" w:space="0" w:color="000000"/>
              <w:left w:val="single" w:sz="6" w:space="0" w:color="000000"/>
              <w:bottom w:val="single" w:sz="6" w:space="0" w:color="000000"/>
              <w:right w:val="single" w:sz="6" w:space="0" w:color="000000"/>
            </w:tcBorders>
          </w:tcPr>
          <w:p>
            <w:pPr>
              <w:pStyle w:val="TAL"/>
              <w:rPr/>
            </w:pPr>
            <w:r>
              <w:rPr>
                <w:lang w:eastAsia="zh-CN"/>
              </w:rPr>
              <w:t>5</w:t>
            </w:r>
            <w:r>
              <w:rPr>
                <w:lang w:eastAsia="zh-CN"/>
              </w:rPr>
              <w:t>.1.6.2.29</w:t>
            </w:r>
          </w:p>
        </w:tc>
        <w:tc>
          <w:tcPr>
            <w:tcW w:w="2822" w:type="dxa"/>
            <w:tcBorders>
              <w:top w:val="single" w:sz="6" w:space="0" w:color="000000"/>
              <w:left w:val="single" w:sz="6" w:space="0" w:color="000000"/>
              <w:bottom w:val="single" w:sz="6" w:space="0" w:color="000000"/>
              <w:right w:val="single" w:sz="6" w:space="0" w:color="000000"/>
            </w:tcBorders>
          </w:tcPr>
          <w:p>
            <w:pPr>
              <w:pStyle w:val="TAL"/>
              <w:snapToGrid w:val="false"/>
              <w:rPr>
                <w:lang w:eastAsia="zh-CN"/>
              </w:rPr>
            </w:pPr>
            <w:r>
              <w:rPr>
                <w:lang w:eastAsia="zh-CN"/>
              </w:rPr>
            </w:r>
          </w:p>
        </w:tc>
        <w:tc>
          <w:tcPr>
            <w:tcW w:w="1857" w:type="dxa"/>
            <w:tcBorders>
              <w:top w:val="single" w:sz="6" w:space="0" w:color="000000"/>
              <w:left w:val="single" w:sz="6" w:space="0" w:color="000000"/>
              <w:bottom w:val="single" w:sz="6" w:space="0" w:color="000000"/>
              <w:right w:val="single" w:sz="6" w:space="0" w:color="000000"/>
            </w:tcBorders>
          </w:tcPr>
          <w:p>
            <w:pPr>
              <w:pStyle w:val="TAL"/>
              <w:rPr>
                <w:rFonts w:cs="Arial"/>
                <w:szCs w:val="18"/>
              </w:rPr>
            </w:pPr>
            <w:r>
              <w:rPr/>
              <w:t>AbnormalBehaviour</w:t>
            </w:r>
          </w:p>
        </w:tc>
      </w:tr>
      <w:tr>
        <w:trPr/>
        <w:tc>
          <w:tcPr>
            <w:tcW w:w="3265"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t>CongestionInfo</w:t>
            </w:r>
          </w:p>
        </w:tc>
        <w:tc>
          <w:tcPr>
            <w:tcW w:w="1404"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t>5.1.6.2.18</w:t>
            </w:r>
          </w:p>
        </w:tc>
        <w:tc>
          <w:tcPr>
            <w:tcW w:w="2822" w:type="dxa"/>
            <w:tcBorders>
              <w:top w:val="single" w:sz="6" w:space="0" w:color="000000"/>
              <w:left w:val="single" w:sz="6" w:space="0" w:color="000000"/>
              <w:bottom w:val="single" w:sz="6" w:space="0" w:color="000000"/>
              <w:right w:val="single" w:sz="6" w:space="0" w:color="000000"/>
            </w:tcBorders>
          </w:tcPr>
          <w:p>
            <w:pPr>
              <w:pStyle w:val="TAL"/>
              <w:snapToGrid w:val="false"/>
              <w:rPr>
                <w:lang w:eastAsia="zh-CN"/>
              </w:rPr>
            </w:pPr>
            <w:r>
              <w:rPr>
                <w:lang w:eastAsia="zh-CN"/>
              </w:rPr>
            </w:r>
          </w:p>
        </w:tc>
        <w:tc>
          <w:tcPr>
            <w:tcW w:w="1857" w:type="dxa"/>
            <w:tcBorders>
              <w:top w:val="single" w:sz="6" w:space="0" w:color="000000"/>
              <w:left w:val="single" w:sz="6" w:space="0" w:color="000000"/>
              <w:bottom w:val="single" w:sz="6" w:space="0" w:color="000000"/>
              <w:right w:val="single" w:sz="6" w:space="0" w:color="000000"/>
            </w:tcBorders>
          </w:tcPr>
          <w:p>
            <w:pPr>
              <w:pStyle w:val="TAL"/>
              <w:rPr>
                <w:rFonts w:cs="Arial"/>
                <w:szCs w:val="18"/>
              </w:rPr>
            </w:pPr>
            <w:r>
              <w:rPr>
                <w:rFonts w:cs="Arial"/>
                <w:szCs w:val="18"/>
              </w:rPr>
              <w:t>UserDataCongestion</w:t>
            </w:r>
          </w:p>
        </w:tc>
      </w:tr>
      <w:tr>
        <w:trPr/>
        <w:tc>
          <w:tcPr>
            <w:tcW w:w="3265" w:type="dxa"/>
            <w:tcBorders>
              <w:top w:val="single" w:sz="6" w:space="0" w:color="000000"/>
              <w:left w:val="single" w:sz="6" w:space="0" w:color="000000"/>
              <w:bottom w:val="single" w:sz="6" w:space="0" w:color="000000"/>
              <w:right w:val="single" w:sz="6" w:space="0" w:color="000000"/>
            </w:tcBorders>
          </w:tcPr>
          <w:p>
            <w:pPr>
              <w:pStyle w:val="TAL"/>
              <w:rPr/>
            </w:pPr>
            <w:r>
              <w:rPr/>
              <w:t>CongestionType</w:t>
            </w:r>
          </w:p>
        </w:tc>
        <w:tc>
          <w:tcPr>
            <w:tcW w:w="1404" w:type="dxa"/>
            <w:tcBorders>
              <w:top w:val="single" w:sz="6" w:space="0" w:color="000000"/>
              <w:left w:val="single" w:sz="6" w:space="0" w:color="000000"/>
              <w:bottom w:val="single" w:sz="6" w:space="0" w:color="000000"/>
              <w:right w:val="single" w:sz="6" w:space="0" w:color="000000"/>
            </w:tcBorders>
          </w:tcPr>
          <w:p>
            <w:pPr>
              <w:pStyle w:val="TAL"/>
              <w:rPr/>
            </w:pPr>
            <w:r>
              <w:rPr>
                <w:lang w:eastAsia="zh-CN"/>
              </w:rPr>
              <w:t>5</w:t>
            </w:r>
            <w:r>
              <w:rPr>
                <w:lang w:eastAsia="zh-CN"/>
              </w:rPr>
              <w:t>.1.6.3.8</w:t>
            </w:r>
          </w:p>
        </w:tc>
        <w:tc>
          <w:tcPr>
            <w:tcW w:w="2822" w:type="dxa"/>
            <w:tcBorders>
              <w:top w:val="single" w:sz="6" w:space="0" w:color="000000"/>
              <w:left w:val="single" w:sz="6" w:space="0" w:color="000000"/>
              <w:bottom w:val="single" w:sz="6" w:space="0" w:color="000000"/>
              <w:right w:val="single" w:sz="6" w:space="0" w:color="000000"/>
            </w:tcBorders>
          </w:tcPr>
          <w:p>
            <w:pPr>
              <w:pStyle w:val="TAL"/>
              <w:snapToGrid w:val="false"/>
              <w:rPr>
                <w:lang w:eastAsia="zh-CN"/>
              </w:rPr>
            </w:pPr>
            <w:r>
              <w:rPr>
                <w:lang w:eastAsia="zh-CN"/>
              </w:rPr>
            </w:r>
          </w:p>
        </w:tc>
        <w:tc>
          <w:tcPr>
            <w:tcW w:w="1857" w:type="dxa"/>
            <w:tcBorders>
              <w:top w:val="single" w:sz="6" w:space="0" w:color="000000"/>
              <w:left w:val="single" w:sz="6" w:space="0" w:color="000000"/>
              <w:bottom w:val="single" w:sz="6" w:space="0" w:color="000000"/>
              <w:right w:val="single" w:sz="6" w:space="0" w:color="000000"/>
            </w:tcBorders>
          </w:tcPr>
          <w:p>
            <w:pPr>
              <w:pStyle w:val="TAL"/>
              <w:rPr/>
            </w:pPr>
            <w:r>
              <w:rPr>
                <w:rFonts w:cs="Arial"/>
                <w:szCs w:val="18"/>
              </w:rPr>
              <w:t>UserDataCongestion</w:t>
            </w:r>
          </w:p>
        </w:tc>
      </w:tr>
      <w:tr>
        <w:trPr/>
        <w:tc>
          <w:tcPr>
            <w:tcW w:w="3265"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EventNotification</w:t>
            </w:r>
          </w:p>
        </w:tc>
        <w:tc>
          <w:tcPr>
            <w:tcW w:w="1404"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5.1.6.2.5</w:t>
            </w:r>
          </w:p>
        </w:tc>
        <w:tc>
          <w:tcPr>
            <w:tcW w:w="2822" w:type="dxa"/>
            <w:tcBorders>
              <w:top w:val="single" w:sz="6" w:space="0" w:color="000000"/>
              <w:left w:val="single" w:sz="6" w:space="0" w:color="000000"/>
              <w:bottom w:val="single" w:sz="6" w:space="0" w:color="000000"/>
              <w:right w:val="single" w:sz="6" w:space="0" w:color="000000"/>
            </w:tcBorders>
          </w:tcPr>
          <w:p>
            <w:pPr>
              <w:pStyle w:val="TAL"/>
              <w:rPr>
                <w:rFonts w:cs="Arial"/>
                <w:szCs w:val="18"/>
              </w:rPr>
            </w:pPr>
            <w:r>
              <w:rPr>
                <w:lang w:eastAsia="zh-CN"/>
              </w:rPr>
              <w:t>Describes Notifications about events that occurred.</w:t>
            </w:r>
          </w:p>
        </w:tc>
        <w:tc>
          <w:tcPr>
            <w:tcW w:w="1857" w:type="dxa"/>
            <w:tcBorders>
              <w:top w:val="single" w:sz="6" w:space="0" w:color="000000"/>
              <w:left w:val="single" w:sz="6" w:space="0" w:color="000000"/>
              <w:bottom w:val="single" w:sz="6" w:space="0" w:color="000000"/>
              <w:right w:val="single" w:sz="6" w:space="0" w:color="000000"/>
            </w:tcBorders>
          </w:tcPr>
          <w:p>
            <w:pPr>
              <w:pStyle w:val="TAL"/>
              <w:snapToGrid w:val="false"/>
              <w:rPr>
                <w:rFonts w:cs="Arial"/>
                <w:szCs w:val="18"/>
              </w:rPr>
            </w:pPr>
            <w:r>
              <w:rPr>
                <w:rFonts w:cs="Arial"/>
                <w:szCs w:val="18"/>
              </w:rPr>
            </w:r>
          </w:p>
        </w:tc>
      </w:tr>
      <w:tr>
        <w:trPr/>
        <w:tc>
          <w:tcPr>
            <w:tcW w:w="3265"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t>EventReportingRequirement</w:t>
            </w:r>
          </w:p>
        </w:tc>
        <w:tc>
          <w:tcPr>
            <w:tcW w:w="1404"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rFonts w:cs="Arial"/>
              </w:rPr>
              <w:t>5.1.6.2.7</w:t>
            </w:r>
          </w:p>
        </w:tc>
        <w:tc>
          <w:tcPr>
            <w:tcW w:w="2822"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rFonts w:cs="Arial"/>
                <w:szCs w:val="18"/>
              </w:rPr>
              <w:t>Represents the type of reporting the subscription requires.</w:t>
            </w:r>
          </w:p>
        </w:tc>
        <w:tc>
          <w:tcPr>
            <w:tcW w:w="1857" w:type="dxa"/>
            <w:tcBorders>
              <w:top w:val="single" w:sz="6" w:space="0" w:color="000000"/>
              <w:left w:val="single" w:sz="6" w:space="0" w:color="000000"/>
              <w:bottom w:val="single" w:sz="6" w:space="0" w:color="000000"/>
              <w:right w:val="single" w:sz="6" w:space="0" w:color="000000"/>
            </w:tcBorders>
          </w:tcPr>
          <w:p>
            <w:pPr>
              <w:pStyle w:val="TAL"/>
              <w:snapToGrid w:val="false"/>
              <w:rPr>
                <w:rFonts w:cs="Arial"/>
                <w:szCs w:val="18"/>
                <w:lang w:eastAsia="zh-CN"/>
              </w:rPr>
            </w:pPr>
            <w:r>
              <w:rPr>
                <w:rFonts w:cs="Arial"/>
                <w:szCs w:val="18"/>
                <w:lang w:eastAsia="zh-CN"/>
              </w:rPr>
            </w:r>
          </w:p>
        </w:tc>
      </w:tr>
      <w:tr>
        <w:trPr/>
        <w:tc>
          <w:tcPr>
            <w:tcW w:w="3265" w:type="dxa"/>
            <w:tcBorders>
              <w:top w:val="single" w:sz="6" w:space="0" w:color="000000"/>
              <w:left w:val="single" w:sz="6" w:space="0" w:color="000000"/>
              <w:bottom w:val="single" w:sz="6" w:space="0" w:color="000000"/>
              <w:right w:val="single" w:sz="6" w:space="0" w:color="000000"/>
            </w:tcBorders>
          </w:tcPr>
          <w:p>
            <w:pPr>
              <w:pStyle w:val="TAL"/>
              <w:rPr/>
            </w:pPr>
            <w:r>
              <w:rPr>
                <w:lang w:eastAsia="zh-CN"/>
              </w:rPr>
              <w:t>EventSubscription</w:t>
            </w:r>
          </w:p>
        </w:tc>
        <w:tc>
          <w:tcPr>
            <w:tcW w:w="1404"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5.1.6.2.3</w:t>
            </w:r>
          </w:p>
        </w:tc>
        <w:tc>
          <w:tcPr>
            <w:tcW w:w="2822" w:type="dxa"/>
            <w:tcBorders>
              <w:top w:val="single" w:sz="6" w:space="0" w:color="000000"/>
              <w:left w:val="single" w:sz="6" w:space="0" w:color="000000"/>
              <w:bottom w:val="single" w:sz="6" w:space="0" w:color="000000"/>
              <w:right w:val="single" w:sz="6" w:space="0" w:color="000000"/>
            </w:tcBorders>
          </w:tcPr>
          <w:p>
            <w:pPr>
              <w:pStyle w:val="TAL"/>
              <w:rPr/>
            </w:pPr>
            <w:r>
              <w:rPr>
                <w:lang w:eastAsia="zh-CN"/>
              </w:rPr>
              <w:t>Represents the subscription to a single event.</w:t>
            </w:r>
          </w:p>
        </w:tc>
        <w:tc>
          <w:tcPr>
            <w:tcW w:w="1857" w:type="dxa"/>
            <w:tcBorders>
              <w:top w:val="single" w:sz="6" w:space="0" w:color="000000"/>
              <w:left w:val="single" w:sz="6" w:space="0" w:color="000000"/>
              <w:bottom w:val="single" w:sz="6" w:space="0" w:color="000000"/>
              <w:right w:val="single" w:sz="6" w:space="0" w:color="000000"/>
            </w:tcBorders>
          </w:tcPr>
          <w:p>
            <w:pPr>
              <w:pStyle w:val="TAL"/>
              <w:snapToGrid w:val="false"/>
              <w:rPr>
                <w:rFonts w:cs="Arial"/>
                <w:szCs w:val="18"/>
                <w:lang w:eastAsia="zh-CN"/>
              </w:rPr>
            </w:pPr>
            <w:r>
              <w:rPr>
                <w:rFonts w:cs="Arial"/>
                <w:szCs w:val="18"/>
                <w:lang w:eastAsia="zh-CN"/>
              </w:rPr>
            </w:r>
          </w:p>
        </w:tc>
      </w:tr>
      <w:tr>
        <w:trPr/>
        <w:tc>
          <w:tcPr>
            <w:tcW w:w="3265"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t>ExpectedAnalyticsType</w:t>
            </w:r>
          </w:p>
        </w:tc>
        <w:tc>
          <w:tcPr>
            <w:tcW w:w="1404"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t>5.1.6.3.11</w:t>
            </w:r>
          </w:p>
        </w:tc>
        <w:tc>
          <w:tcPr>
            <w:tcW w:w="2822" w:type="dxa"/>
            <w:tcBorders>
              <w:top w:val="single" w:sz="6" w:space="0" w:color="000000"/>
              <w:left w:val="single" w:sz="6" w:space="0" w:color="000000"/>
              <w:bottom w:val="single" w:sz="6" w:space="0" w:color="000000"/>
              <w:right w:val="single" w:sz="6" w:space="0" w:color="000000"/>
            </w:tcBorders>
          </w:tcPr>
          <w:p>
            <w:pPr>
              <w:pStyle w:val="TAL"/>
              <w:snapToGrid w:val="false"/>
              <w:rPr>
                <w:lang w:eastAsia="zh-CN"/>
              </w:rPr>
            </w:pPr>
            <w:r>
              <w:rPr>
                <w:lang w:eastAsia="zh-CN"/>
              </w:rPr>
            </w:r>
          </w:p>
        </w:tc>
        <w:tc>
          <w:tcPr>
            <w:tcW w:w="1857" w:type="dxa"/>
            <w:tcBorders>
              <w:top w:val="single" w:sz="6" w:space="0" w:color="000000"/>
              <w:left w:val="single" w:sz="6" w:space="0" w:color="000000"/>
              <w:bottom w:val="single" w:sz="6" w:space="0" w:color="000000"/>
              <w:right w:val="single" w:sz="6" w:space="0" w:color="000000"/>
            </w:tcBorders>
          </w:tcPr>
          <w:p>
            <w:pPr>
              <w:pStyle w:val="TAL"/>
              <w:rPr>
                <w:rFonts w:cs="Arial"/>
                <w:szCs w:val="18"/>
              </w:rPr>
            </w:pPr>
            <w:r>
              <w:rPr/>
              <w:t>AbnormalBehaviour</w:t>
            </w:r>
          </w:p>
        </w:tc>
      </w:tr>
      <w:tr>
        <w:trPr/>
        <w:tc>
          <w:tcPr>
            <w:tcW w:w="3265"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t>IpEthFlowDescription</w:t>
            </w:r>
          </w:p>
        </w:tc>
        <w:tc>
          <w:tcPr>
            <w:tcW w:w="1404"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t>5.1.6.2.27</w:t>
            </w:r>
          </w:p>
        </w:tc>
        <w:tc>
          <w:tcPr>
            <w:tcW w:w="2822" w:type="dxa"/>
            <w:tcBorders>
              <w:top w:val="single" w:sz="6" w:space="0" w:color="000000"/>
              <w:left w:val="single" w:sz="6" w:space="0" w:color="000000"/>
              <w:bottom w:val="single" w:sz="6" w:space="0" w:color="000000"/>
              <w:right w:val="single" w:sz="6" w:space="0" w:color="000000"/>
            </w:tcBorders>
          </w:tcPr>
          <w:p>
            <w:pPr>
              <w:pStyle w:val="TAL"/>
              <w:snapToGrid w:val="false"/>
              <w:rPr>
                <w:lang w:eastAsia="zh-CN"/>
              </w:rPr>
            </w:pPr>
            <w:r>
              <w:rPr>
                <w:lang w:eastAsia="zh-CN"/>
              </w:rPr>
            </w:r>
          </w:p>
        </w:tc>
        <w:tc>
          <w:tcPr>
            <w:tcW w:w="1857" w:type="dxa"/>
            <w:tcBorders>
              <w:top w:val="single" w:sz="6" w:space="0" w:color="000000"/>
              <w:left w:val="single" w:sz="6" w:space="0" w:color="000000"/>
              <w:bottom w:val="single" w:sz="6" w:space="0" w:color="000000"/>
              <w:right w:val="single" w:sz="6" w:space="0" w:color="000000"/>
            </w:tcBorders>
          </w:tcPr>
          <w:p>
            <w:pPr>
              <w:pStyle w:val="TAL"/>
              <w:rPr>
                <w:rFonts w:cs="Arial"/>
                <w:szCs w:val="18"/>
              </w:rPr>
            </w:pPr>
            <w:r>
              <w:rPr/>
              <w:t>AbnormalBehaviour</w:t>
            </w:r>
          </w:p>
        </w:tc>
      </w:tr>
      <w:tr>
        <w:trPr/>
        <w:tc>
          <w:tcPr>
            <w:tcW w:w="3265"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LoadLevelInformation</w:t>
            </w:r>
          </w:p>
        </w:tc>
        <w:tc>
          <w:tcPr>
            <w:tcW w:w="1404"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5.1.6.3.2</w:t>
            </w:r>
          </w:p>
        </w:tc>
        <w:tc>
          <w:tcPr>
            <w:tcW w:w="2822" w:type="dxa"/>
            <w:tcBorders>
              <w:top w:val="single" w:sz="6" w:space="0" w:color="000000"/>
              <w:left w:val="single" w:sz="6" w:space="0" w:color="000000"/>
              <w:bottom w:val="single" w:sz="6" w:space="0" w:color="000000"/>
              <w:right w:val="single" w:sz="6" w:space="0" w:color="000000"/>
            </w:tcBorders>
          </w:tcPr>
          <w:p>
            <w:pPr>
              <w:pStyle w:val="TAL"/>
              <w:rPr/>
            </w:pPr>
            <w:r>
              <w:rPr>
                <w:lang w:eastAsia="zh-CN"/>
              </w:rPr>
              <w:t>Repres</w:t>
            </w:r>
            <w:r>
              <w:rPr>
                <w:lang w:eastAsia="zh-CN"/>
              </w:rPr>
              <w:t>e</w:t>
            </w:r>
            <w:r>
              <w:rPr>
                <w:lang w:eastAsia="zh-CN"/>
              </w:rPr>
              <w:t xml:space="preserve">nts </w:t>
            </w:r>
            <w:r>
              <w:rPr>
                <w:lang w:eastAsia="zh-CN"/>
              </w:rPr>
              <w:t>load level information of the network slice and the optionally associated network slice instance.</w:t>
            </w:r>
          </w:p>
        </w:tc>
        <w:tc>
          <w:tcPr>
            <w:tcW w:w="1857" w:type="dxa"/>
            <w:tcBorders>
              <w:top w:val="single" w:sz="6" w:space="0" w:color="000000"/>
              <w:left w:val="single" w:sz="6" w:space="0" w:color="000000"/>
              <w:bottom w:val="single" w:sz="6" w:space="0" w:color="000000"/>
              <w:right w:val="single" w:sz="6" w:space="0" w:color="000000"/>
            </w:tcBorders>
          </w:tcPr>
          <w:p>
            <w:pPr>
              <w:pStyle w:val="TAL"/>
              <w:snapToGrid w:val="false"/>
              <w:rPr>
                <w:rFonts w:cs="Arial"/>
                <w:szCs w:val="18"/>
                <w:lang w:eastAsia="zh-CN"/>
              </w:rPr>
            </w:pPr>
            <w:r>
              <w:rPr>
                <w:rFonts w:cs="Arial"/>
                <w:szCs w:val="18"/>
                <w:lang w:eastAsia="zh-CN"/>
              </w:rPr>
            </w:r>
          </w:p>
        </w:tc>
      </w:tr>
      <w:tr>
        <w:trPr/>
        <w:tc>
          <w:tcPr>
            <w:tcW w:w="3265"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LocationInfo</w:t>
            </w:r>
          </w:p>
        </w:tc>
        <w:tc>
          <w:tcPr>
            <w:tcW w:w="1404"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5.1.6.2.11</w:t>
            </w:r>
          </w:p>
        </w:tc>
        <w:tc>
          <w:tcPr>
            <w:tcW w:w="2822" w:type="dxa"/>
            <w:tcBorders>
              <w:top w:val="single" w:sz="6" w:space="0" w:color="000000"/>
              <w:left w:val="single" w:sz="6" w:space="0" w:color="000000"/>
              <w:bottom w:val="single" w:sz="6" w:space="0" w:color="000000"/>
              <w:right w:val="single" w:sz="6" w:space="0" w:color="000000"/>
            </w:tcBorders>
          </w:tcPr>
          <w:p>
            <w:pPr>
              <w:pStyle w:val="TAL"/>
              <w:snapToGrid w:val="false"/>
              <w:rPr>
                <w:lang w:eastAsia="zh-CN"/>
              </w:rPr>
            </w:pPr>
            <w:r>
              <w:rPr>
                <w:lang w:eastAsia="zh-CN"/>
              </w:rPr>
            </w:r>
          </w:p>
        </w:tc>
        <w:tc>
          <w:tcPr>
            <w:tcW w:w="1857" w:type="dxa"/>
            <w:tcBorders>
              <w:top w:val="single" w:sz="6" w:space="0" w:color="000000"/>
              <w:left w:val="single" w:sz="6" w:space="0" w:color="000000"/>
              <w:bottom w:val="single" w:sz="6" w:space="0" w:color="000000"/>
              <w:right w:val="single" w:sz="6" w:space="0" w:color="000000"/>
            </w:tcBorders>
          </w:tcPr>
          <w:p>
            <w:pPr>
              <w:pStyle w:val="TAL"/>
              <w:rPr>
                <w:rFonts w:cs="Arial"/>
                <w:szCs w:val="18"/>
              </w:rPr>
            </w:pPr>
            <w:r>
              <w:rPr>
                <w:rFonts w:cs="Arial"/>
                <w:szCs w:val="18"/>
              </w:rPr>
              <w:t>UeMobility</w:t>
            </w:r>
          </w:p>
          <w:p>
            <w:pPr>
              <w:pStyle w:val="TAL"/>
              <w:rPr>
                <w:rFonts w:cs="Arial"/>
                <w:szCs w:val="18"/>
              </w:rPr>
            </w:pPr>
            <w:r>
              <w:rPr>
                <w:rFonts w:cs="Arial"/>
                <w:szCs w:val="18"/>
              </w:rPr>
            </w:r>
          </w:p>
        </w:tc>
      </w:tr>
      <w:tr>
        <w:trPr/>
        <w:tc>
          <w:tcPr>
            <w:tcW w:w="3265"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MatchingDirection</w:t>
            </w:r>
          </w:p>
        </w:tc>
        <w:tc>
          <w:tcPr>
            <w:tcW w:w="1404"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5.1.6.3.12</w:t>
            </w:r>
          </w:p>
        </w:tc>
        <w:tc>
          <w:tcPr>
            <w:tcW w:w="2822"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Defines the matching direction when crossing a threshold</w:t>
            </w:r>
          </w:p>
        </w:tc>
        <w:tc>
          <w:tcPr>
            <w:tcW w:w="1857" w:type="dxa"/>
            <w:tcBorders>
              <w:top w:val="single" w:sz="6" w:space="0" w:color="000000"/>
              <w:left w:val="single" w:sz="6" w:space="0" w:color="000000"/>
              <w:bottom w:val="single" w:sz="6" w:space="0" w:color="000000"/>
              <w:right w:val="single" w:sz="6" w:space="0" w:color="000000"/>
            </w:tcBorders>
          </w:tcPr>
          <w:p>
            <w:pPr>
              <w:pStyle w:val="TAL"/>
              <w:rPr>
                <w:rFonts w:cs="Arial"/>
                <w:szCs w:val="18"/>
              </w:rPr>
            </w:pPr>
            <w:r>
              <w:rPr>
                <w:rFonts w:cs="Arial"/>
                <w:szCs w:val="18"/>
              </w:rPr>
              <w:t xml:space="preserve">NfLoad, QoSSustainability, UserDataCongestion, </w:t>
            </w:r>
            <w:r>
              <w:rPr/>
              <w:t>NetworkPerformance</w:t>
            </w:r>
          </w:p>
        </w:tc>
      </w:tr>
      <w:tr>
        <w:trPr/>
        <w:tc>
          <w:tcPr>
            <w:tcW w:w="3265"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t>NetworkPerfInfo</w:t>
            </w:r>
          </w:p>
        </w:tc>
        <w:tc>
          <w:tcPr>
            <w:tcW w:w="1404" w:type="dxa"/>
            <w:tcBorders>
              <w:top w:val="single" w:sz="6" w:space="0" w:color="000000"/>
              <w:left w:val="single" w:sz="6" w:space="0" w:color="000000"/>
              <w:bottom w:val="single" w:sz="6" w:space="0" w:color="000000"/>
              <w:right w:val="single" w:sz="6" w:space="0" w:color="000000"/>
            </w:tcBorders>
          </w:tcPr>
          <w:p>
            <w:pPr>
              <w:pStyle w:val="TAL"/>
              <w:rPr/>
            </w:pPr>
            <w:r>
              <w:rPr>
                <w:lang w:eastAsia="zh-CN"/>
              </w:rPr>
              <w:t>5</w:t>
            </w:r>
            <w:r>
              <w:rPr>
                <w:lang w:eastAsia="zh-CN"/>
              </w:rPr>
              <w:t>.1.6.2.23</w:t>
            </w:r>
          </w:p>
        </w:tc>
        <w:tc>
          <w:tcPr>
            <w:tcW w:w="2822" w:type="dxa"/>
            <w:tcBorders>
              <w:top w:val="single" w:sz="6" w:space="0" w:color="000000"/>
              <w:left w:val="single" w:sz="6" w:space="0" w:color="000000"/>
              <w:bottom w:val="single" w:sz="6" w:space="0" w:color="000000"/>
              <w:right w:val="single" w:sz="6" w:space="0" w:color="000000"/>
            </w:tcBorders>
          </w:tcPr>
          <w:p>
            <w:pPr>
              <w:pStyle w:val="TAL"/>
              <w:snapToGrid w:val="false"/>
              <w:rPr>
                <w:lang w:eastAsia="zh-CN"/>
              </w:rPr>
            </w:pPr>
            <w:r>
              <w:rPr>
                <w:lang w:eastAsia="zh-CN"/>
              </w:rPr>
            </w:r>
          </w:p>
        </w:tc>
        <w:tc>
          <w:tcPr>
            <w:tcW w:w="1857" w:type="dxa"/>
            <w:tcBorders>
              <w:top w:val="single" w:sz="6" w:space="0" w:color="000000"/>
              <w:left w:val="single" w:sz="6" w:space="0" w:color="000000"/>
              <w:bottom w:val="single" w:sz="6" w:space="0" w:color="000000"/>
              <w:right w:val="single" w:sz="6" w:space="0" w:color="000000"/>
            </w:tcBorders>
          </w:tcPr>
          <w:p>
            <w:pPr>
              <w:pStyle w:val="TAL"/>
              <w:rPr>
                <w:rFonts w:cs="Arial"/>
                <w:szCs w:val="18"/>
              </w:rPr>
            </w:pPr>
            <w:r>
              <w:rPr/>
              <w:t>NetworkPerformance</w:t>
            </w:r>
          </w:p>
        </w:tc>
      </w:tr>
      <w:tr>
        <w:trPr/>
        <w:tc>
          <w:tcPr>
            <w:tcW w:w="3265"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t>NetworkPerfRequirement</w:t>
            </w:r>
          </w:p>
        </w:tc>
        <w:tc>
          <w:tcPr>
            <w:tcW w:w="1404" w:type="dxa"/>
            <w:tcBorders>
              <w:top w:val="single" w:sz="6" w:space="0" w:color="000000"/>
              <w:left w:val="single" w:sz="6" w:space="0" w:color="000000"/>
              <w:bottom w:val="single" w:sz="6" w:space="0" w:color="000000"/>
              <w:right w:val="single" w:sz="6" w:space="0" w:color="000000"/>
            </w:tcBorders>
          </w:tcPr>
          <w:p>
            <w:pPr>
              <w:pStyle w:val="TAL"/>
              <w:rPr/>
            </w:pPr>
            <w:r>
              <w:rPr>
                <w:lang w:eastAsia="zh-CN"/>
              </w:rPr>
              <w:t>5</w:t>
            </w:r>
            <w:r>
              <w:rPr>
                <w:lang w:eastAsia="zh-CN"/>
              </w:rPr>
              <w:t>.1.6.2.22</w:t>
            </w:r>
          </w:p>
        </w:tc>
        <w:tc>
          <w:tcPr>
            <w:tcW w:w="2822" w:type="dxa"/>
            <w:tcBorders>
              <w:top w:val="single" w:sz="6" w:space="0" w:color="000000"/>
              <w:left w:val="single" w:sz="6" w:space="0" w:color="000000"/>
              <w:bottom w:val="single" w:sz="6" w:space="0" w:color="000000"/>
              <w:right w:val="single" w:sz="6" w:space="0" w:color="000000"/>
            </w:tcBorders>
          </w:tcPr>
          <w:p>
            <w:pPr>
              <w:pStyle w:val="TAL"/>
              <w:snapToGrid w:val="false"/>
              <w:rPr>
                <w:lang w:eastAsia="zh-CN"/>
              </w:rPr>
            </w:pPr>
            <w:r>
              <w:rPr>
                <w:lang w:eastAsia="zh-CN"/>
              </w:rPr>
            </w:r>
          </w:p>
        </w:tc>
        <w:tc>
          <w:tcPr>
            <w:tcW w:w="1857" w:type="dxa"/>
            <w:tcBorders>
              <w:top w:val="single" w:sz="6" w:space="0" w:color="000000"/>
              <w:left w:val="single" w:sz="6" w:space="0" w:color="000000"/>
              <w:bottom w:val="single" w:sz="6" w:space="0" w:color="000000"/>
              <w:right w:val="single" w:sz="6" w:space="0" w:color="000000"/>
            </w:tcBorders>
          </w:tcPr>
          <w:p>
            <w:pPr>
              <w:pStyle w:val="TAL"/>
              <w:rPr>
                <w:rFonts w:cs="Arial"/>
                <w:szCs w:val="18"/>
              </w:rPr>
            </w:pPr>
            <w:r>
              <w:rPr/>
              <w:t>NetworkPerformance</w:t>
            </w:r>
          </w:p>
        </w:tc>
      </w:tr>
      <w:tr>
        <w:trPr/>
        <w:tc>
          <w:tcPr>
            <w:tcW w:w="3265"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t>NetworkPerfType</w:t>
            </w:r>
          </w:p>
        </w:tc>
        <w:tc>
          <w:tcPr>
            <w:tcW w:w="1404" w:type="dxa"/>
            <w:tcBorders>
              <w:top w:val="single" w:sz="6" w:space="0" w:color="000000"/>
              <w:left w:val="single" w:sz="6" w:space="0" w:color="000000"/>
              <w:bottom w:val="single" w:sz="6" w:space="0" w:color="000000"/>
              <w:right w:val="single" w:sz="6" w:space="0" w:color="000000"/>
            </w:tcBorders>
          </w:tcPr>
          <w:p>
            <w:pPr>
              <w:pStyle w:val="TAL"/>
              <w:rPr/>
            </w:pPr>
            <w:r>
              <w:rPr>
                <w:lang w:eastAsia="zh-CN"/>
              </w:rPr>
              <w:t>5</w:t>
            </w:r>
            <w:r>
              <w:rPr>
                <w:lang w:eastAsia="zh-CN"/>
              </w:rPr>
              <w:t>.1.6.3.10</w:t>
            </w:r>
          </w:p>
        </w:tc>
        <w:tc>
          <w:tcPr>
            <w:tcW w:w="2822" w:type="dxa"/>
            <w:tcBorders>
              <w:top w:val="single" w:sz="6" w:space="0" w:color="000000"/>
              <w:left w:val="single" w:sz="6" w:space="0" w:color="000000"/>
              <w:bottom w:val="single" w:sz="6" w:space="0" w:color="000000"/>
              <w:right w:val="single" w:sz="6" w:space="0" w:color="000000"/>
            </w:tcBorders>
          </w:tcPr>
          <w:p>
            <w:pPr>
              <w:pStyle w:val="TAL"/>
              <w:snapToGrid w:val="false"/>
              <w:rPr>
                <w:lang w:eastAsia="zh-CN"/>
              </w:rPr>
            </w:pPr>
            <w:r>
              <w:rPr>
                <w:lang w:eastAsia="zh-CN"/>
              </w:rPr>
            </w:r>
          </w:p>
        </w:tc>
        <w:tc>
          <w:tcPr>
            <w:tcW w:w="1857" w:type="dxa"/>
            <w:tcBorders>
              <w:top w:val="single" w:sz="6" w:space="0" w:color="000000"/>
              <w:left w:val="single" w:sz="6" w:space="0" w:color="000000"/>
              <w:bottom w:val="single" w:sz="6" w:space="0" w:color="000000"/>
              <w:right w:val="single" w:sz="6" w:space="0" w:color="000000"/>
            </w:tcBorders>
          </w:tcPr>
          <w:p>
            <w:pPr>
              <w:pStyle w:val="TAL"/>
              <w:rPr>
                <w:rFonts w:cs="Arial"/>
                <w:szCs w:val="18"/>
              </w:rPr>
            </w:pPr>
            <w:r>
              <w:rPr/>
              <w:t>NetworkPerformance</w:t>
            </w:r>
          </w:p>
        </w:tc>
      </w:tr>
      <w:tr>
        <w:trPr/>
        <w:tc>
          <w:tcPr>
            <w:tcW w:w="3265"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NfLoadLevelInformation</w:t>
            </w:r>
          </w:p>
        </w:tc>
        <w:tc>
          <w:tcPr>
            <w:tcW w:w="1404"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t>5.1.6.2.31</w:t>
            </w:r>
          </w:p>
        </w:tc>
        <w:tc>
          <w:tcPr>
            <w:tcW w:w="2822"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Represents load level information of a given NF instance.</w:t>
            </w:r>
          </w:p>
        </w:tc>
        <w:tc>
          <w:tcPr>
            <w:tcW w:w="1857" w:type="dxa"/>
            <w:tcBorders>
              <w:top w:val="single" w:sz="6" w:space="0" w:color="000000"/>
              <w:left w:val="single" w:sz="6" w:space="0" w:color="000000"/>
              <w:bottom w:val="single" w:sz="6" w:space="0" w:color="000000"/>
              <w:right w:val="single" w:sz="6" w:space="0" w:color="000000"/>
            </w:tcBorders>
          </w:tcPr>
          <w:p>
            <w:pPr>
              <w:pStyle w:val="TAL"/>
              <w:rPr>
                <w:rFonts w:cs="Arial"/>
                <w:szCs w:val="18"/>
              </w:rPr>
            </w:pPr>
            <w:r>
              <w:rPr/>
              <w:t>NfLoad</w:t>
            </w:r>
          </w:p>
        </w:tc>
      </w:tr>
      <w:tr>
        <w:trPr/>
        <w:tc>
          <w:tcPr>
            <w:tcW w:w="3265" w:type="dxa"/>
            <w:tcBorders>
              <w:top w:val="single" w:sz="6" w:space="0" w:color="000000"/>
              <w:left w:val="single" w:sz="6" w:space="0" w:color="000000"/>
              <w:bottom w:val="single" w:sz="6" w:space="0" w:color="000000"/>
              <w:right w:val="single" w:sz="6" w:space="0" w:color="000000"/>
            </w:tcBorders>
          </w:tcPr>
          <w:p>
            <w:pPr>
              <w:pStyle w:val="TAL"/>
              <w:rPr/>
            </w:pPr>
            <w:r>
              <w:rPr>
                <w:lang w:eastAsia="zh-CN"/>
              </w:rPr>
              <w:t>NfStatus</w:t>
            </w:r>
          </w:p>
        </w:tc>
        <w:tc>
          <w:tcPr>
            <w:tcW w:w="1404"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5.1.6.2.32</w:t>
            </w:r>
          </w:p>
        </w:tc>
        <w:tc>
          <w:tcPr>
            <w:tcW w:w="2822" w:type="dxa"/>
            <w:tcBorders>
              <w:top w:val="single" w:sz="6" w:space="0" w:color="000000"/>
              <w:left w:val="single" w:sz="6" w:space="0" w:color="000000"/>
              <w:bottom w:val="single" w:sz="6" w:space="0" w:color="000000"/>
              <w:right w:val="single" w:sz="6" w:space="0" w:color="000000"/>
            </w:tcBorders>
          </w:tcPr>
          <w:p>
            <w:pPr>
              <w:pStyle w:val="TAL"/>
              <w:rPr/>
            </w:pPr>
            <w:r>
              <w:rPr>
                <w:lang w:eastAsia="zh-CN"/>
              </w:rPr>
              <w:t>Provides the percentage of time spent on various NF states</w:t>
            </w:r>
          </w:p>
        </w:tc>
        <w:tc>
          <w:tcPr>
            <w:tcW w:w="1857" w:type="dxa"/>
            <w:tcBorders>
              <w:top w:val="single" w:sz="6" w:space="0" w:color="000000"/>
              <w:left w:val="single" w:sz="6" w:space="0" w:color="000000"/>
              <w:bottom w:val="single" w:sz="6" w:space="0" w:color="000000"/>
              <w:right w:val="single" w:sz="6" w:space="0" w:color="000000"/>
            </w:tcBorders>
          </w:tcPr>
          <w:p>
            <w:pPr>
              <w:pStyle w:val="TAL"/>
              <w:rPr>
                <w:rFonts w:cs="Arial"/>
                <w:szCs w:val="18"/>
              </w:rPr>
            </w:pPr>
            <w:r>
              <w:rPr>
                <w:rFonts w:cs="Arial"/>
                <w:szCs w:val="18"/>
              </w:rPr>
              <w:t>NfLoad</w:t>
            </w:r>
          </w:p>
        </w:tc>
      </w:tr>
      <w:tr>
        <w:trPr/>
        <w:tc>
          <w:tcPr>
            <w:tcW w:w="3265"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NwdafEvent</w:t>
            </w:r>
          </w:p>
        </w:tc>
        <w:tc>
          <w:tcPr>
            <w:tcW w:w="1404"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5.1.6.3.</w:t>
            </w:r>
            <w:r>
              <w:rPr>
                <w:lang w:eastAsia="zh-CN"/>
              </w:rPr>
              <w:t>4</w:t>
            </w:r>
          </w:p>
        </w:tc>
        <w:tc>
          <w:tcPr>
            <w:tcW w:w="2822"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Describes the NWDAF Events.</w:t>
            </w:r>
          </w:p>
        </w:tc>
        <w:tc>
          <w:tcPr>
            <w:tcW w:w="1857" w:type="dxa"/>
            <w:tcBorders>
              <w:top w:val="single" w:sz="6" w:space="0" w:color="000000"/>
              <w:left w:val="single" w:sz="6" w:space="0" w:color="000000"/>
              <w:bottom w:val="single" w:sz="6" w:space="0" w:color="000000"/>
              <w:right w:val="single" w:sz="6" w:space="0" w:color="000000"/>
            </w:tcBorders>
          </w:tcPr>
          <w:p>
            <w:pPr>
              <w:pStyle w:val="TAL"/>
              <w:snapToGrid w:val="false"/>
              <w:rPr>
                <w:rFonts w:cs="Arial"/>
                <w:szCs w:val="18"/>
                <w:lang w:eastAsia="zh-CN"/>
              </w:rPr>
            </w:pPr>
            <w:r>
              <w:rPr>
                <w:rFonts w:cs="Arial"/>
                <w:szCs w:val="18"/>
                <w:lang w:eastAsia="zh-CN"/>
              </w:rPr>
            </w:r>
          </w:p>
        </w:tc>
      </w:tr>
      <w:tr>
        <w:trPr/>
        <w:tc>
          <w:tcPr>
            <w:tcW w:w="3265"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NnwdafEventsSubscription</w:t>
            </w:r>
          </w:p>
        </w:tc>
        <w:tc>
          <w:tcPr>
            <w:tcW w:w="1404"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5.1.6.2.2</w:t>
            </w:r>
          </w:p>
        </w:tc>
        <w:tc>
          <w:tcPr>
            <w:tcW w:w="2822"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Represents an Individual NWDAF Event Subscription resource.</w:t>
            </w:r>
          </w:p>
        </w:tc>
        <w:tc>
          <w:tcPr>
            <w:tcW w:w="1857" w:type="dxa"/>
            <w:tcBorders>
              <w:top w:val="single" w:sz="6" w:space="0" w:color="000000"/>
              <w:left w:val="single" w:sz="6" w:space="0" w:color="000000"/>
              <w:bottom w:val="single" w:sz="6" w:space="0" w:color="000000"/>
              <w:right w:val="single" w:sz="6" w:space="0" w:color="000000"/>
            </w:tcBorders>
          </w:tcPr>
          <w:p>
            <w:pPr>
              <w:pStyle w:val="TAL"/>
              <w:snapToGrid w:val="false"/>
              <w:rPr>
                <w:rFonts w:cs="Arial"/>
                <w:szCs w:val="18"/>
                <w:lang w:eastAsia="zh-CN"/>
              </w:rPr>
            </w:pPr>
            <w:r>
              <w:rPr>
                <w:rFonts w:cs="Arial"/>
                <w:szCs w:val="18"/>
                <w:lang w:eastAsia="zh-CN"/>
              </w:rPr>
            </w:r>
          </w:p>
        </w:tc>
      </w:tr>
      <w:tr>
        <w:trPr/>
        <w:tc>
          <w:tcPr>
            <w:tcW w:w="3265" w:type="dxa"/>
            <w:tcBorders>
              <w:top w:val="single" w:sz="6" w:space="0" w:color="000000"/>
              <w:left w:val="single" w:sz="6" w:space="0" w:color="000000"/>
              <w:bottom w:val="single" w:sz="6" w:space="0" w:color="000000"/>
              <w:right w:val="single" w:sz="6" w:space="0" w:color="000000"/>
            </w:tcBorders>
          </w:tcPr>
          <w:p>
            <w:pPr>
              <w:pStyle w:val="TAL"/>
              <w:rPr/>
            </w:pPr>
            <w:r>
              <w:rPr>
                <w:lang w:eastAsia="zh-CN"/>
              </w:rPr>
              <w:t>NnwdafEventsSubscriptionNotification</w:t>
            </w:r>
          </w:p>
        </w:tc>
        <w:tc>
          <w:tcPr>
            <w:tcW w:w="1404"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5.1.6.2.4</w:t>
            </w:r>
          </w:p>
        </w:tc>
        <w:tc>
          <w:tcPr>
            <w:tcW w:w="2822" w:type="dxa"/>
            <w:tcBorders>
              <w:top w:val="single" w:sz="6" w:space="0" w:color="000000"/>
              <w:left w:val="single" w:sz="6" w:space="0" w:color="000000"/>
              <w:bottom w:val="single" w:sz="6" w:space="0" w:color="000000"/>
              <w:right w:val="single" w:sz="6" w:space="0" w:color="000000"/>
            </w:tcBorders>
          </w:tcPr>
          <w:p>
            <w:pPr>
              <w:pStyle w:val="TAL"/>
              <w:rPr/>
            </w:pPr>
            <w:r>
              <w:rPr>
                <w:lang w:eastAsia="zh-CN"/>
              </w:rPr>
              <w:t>Represents an Individual NWDAF Event Subscription Notification resource.</w:t>
            </w:r>
          </w:p>
        </w:tc>
        <w:tc>
          <w:tcPr>
            <w:tcW w:w="1857" w:type="dxa"/>
            <w:tcBorders>
              <w:top w:val="single" w:sz="6" w:space="0" w:color="000000"/>
              <w:left w:val="single" w:sz="6" w:space="0" w:color="000000"/>
              <w:bottom w:val="single" w:sz="6" w:space="0" w:color="000000"/>
              <w:right w:val="single" w:sz="6" w:space="0" w:color="000000"/>
            </w:tcBorders>
          </w:tcPr>
          <w:p>
            <w:pPr>
              <w:pStyle w:val="TAL"/>
              <w:snapToGrid w:val="false"/>
              <w:rPr>
                <w:rFonts w:cs="Arial"/>
                <w:szCs w:val="18"/>
                <w:lang w:eastAsia="zh-CN"/>
              </w:rPr>
            </w:pPr>
            <w:r>
              <w:rPr>
                <w:rFonts w:cs="Arial"/>
                <w:szCs w:val="18"/>
                <w:lang w:eastAsia="zh-CN"/>
              </w:rPr>
            </w:r>
          </w:p>
        </w:tc>
      </w:tr>
      <w:tr>
        <w:trPr/>
        <w:tc>
          <w:tcPr>
            <w:tcW w:w="3265"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NwdafFailureCode</w:t>
            </w:r>
          </w:p>
        </w:tc>
        <w:tc>
          <w:tcPr>
            <w:tcW w:w="1404"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rFonts w:eastAsia="DengXian;DengXian"/>
              </w:rPr>
              <w:t>5.1.6.3.13</w:t>
            </w:r>
          </w:p>
        </w:tc>
        <w:tc>
          <w:tcPr>
            <w:tcW w:w="2822"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rFonts w:eastAsia="Times New Roman" w:cs="Arial"/>
                <w:szCs w:val="18"/>
              </w:rPr>
              <w:t>Identifies the failure reason.</w:t>
            </w:r>
          </w:p>
        </w:tc>
        <w:tc>
          <w:tcPr>
            <w:tcW w:w="1857" w:type="dxa"/>
            <w:tcBorders>
              <w:top w:val="single" w:sz="6" w:space="0" w:color="000000"/>
              <w:left w:val="single" w:sz="6" w:space="0" w:color="000000"/>
              <w:bottom w:val="single" w:sz="6" w:space="0" w:color="000000"/>
              <w:right w:val="single" w:sz="6" w:space="0" w:color="000000"/>
            </w:tcBorders>
          </w:tcPr>
          <w:p>
            <w:pPr>
              <w:pStyle w:val="TAL"/>
              <w:snapToGrid w:val="false"/>
              <w:rPr>
                <w:rFonts w:cs="Arial"/>
                <w:szCs w:val="18"/>
                <w:lang w:eastAsia="zh-CN"/>
              </w:rPr>
            </w:pPr>
            <w:r>
              <w:rPr>
                <w:rFonts w:cs="Arial"/>
                <w:szCs w:val="18"/>
                <w:lang w:eastAsia="zh-CN"/>
              </w:rPr>
            </w:r>
          </w:p>
        </w:tc>
      </w:tr>
      <w:tr>
        <w:trPr/>
        <w:tc>
          <w:tcPr>
            <w:tcW w:w="3265"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NotificationMethod</w:t>
            </w:r>
          </w:p>
        </w:tc>
        <w:tc>
          <w:tcPr>
            <w:tcW w:w="1404"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5.1.6.3.3</w:t>
            </w:r>
          </w:p>
        </w:tc>
        <w:tc>
          <w:tcPr>
            <w:tcW w:w="2822"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Represents the notification methods that can be subscribed.</w:t>
            </w:r>
          </w:p>
        </w:tc>
        <w:tc>
          <w:tcPr>
            <w:tcW w:w="1857" w:type="dxa"/>
            <w:tcBorders>
              <w:top w:val="single" w:sz="6" w:space="0" w:color="000000"/>
              <w:left w:val="single" w:sz="6" w:space="0" w:color="000000"/>
              <w:bottom w:val="single" w:sz="6" w:space="0" w:color="000000"/>
              <w:right w:val="single" w:sz="6" w:space="0" w:color="000000"/>
            </w:tcBorders>
          </w:tcPr>
          <w:p>
            <w:pPr>
              <w:pStyle w:val="TAL"/>
              <w:snapToGrid w:val="false"/>
              <w:rPr>
                <w:rFonts w:cs="Arial"/>
                <w:szCs w:val="18"/>
                <w:lang w:eastAsia="zh-CN"/>
              </w:rPr>
            </w:pPr>
            <w:r>
              <w:rPr>
                <w:rFonts w:cs="Arial"/>
                <w:szCs w:val="18"/>
                <w:lang w:eastAsia="zh-CN"/>
              </w:rPr>
            </w:r>
          </w:p>
        </w:tc>
      </w:tr>
      <w:tr>
        <w:trPr/>
        <w:tc>
          <w:tcPr>
            <w:tcW w:w="3265"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NsiIdInfo</w:t>
            </w:r>
          </w:p>
        </w:tc>
        <w:tc>
          <w:tcPr>
            <w:tcW w:w="1404"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5.1.6.2.33</w:t>
            </w:r>
          </w:p>
        </w:tc>
        <w:tc>
          <w:tcPr>
            <w:tcW w:w="2822" w:type="dxa"/>
            <w:tcBorders>
              <w:top w:val="single" w:sz="6" w:space="0" w:color="000000"/>
              <w:left w:val="single" w:sz="6" w:space="0" w:color="000000"/>
              <w:bottom w:val="single" w:sz="6" w:space="0" w:color="000000"/>
              <w:right w:val="single" w:sz="6" w:space="0" w:color="000000"/>
            </w:tcBorders>
          </w:tcPr>
          <w:p>
            <w:pPr>
              <w:pStyle w:val="TAL"/>
              <w:rPr/>
            </w:pPr>
            <w:r>
              <w:rPr>
                <w:lang w:eastAsia="zh-CN"/>
              </w:rPr>
              <w:t>Represents the S-NSSAI and the optionally associated Network Slice Instance Identifier(s).</w:t>
            </w:r>
          </w:p>
        </w:tc>
        <w:tc>
          <w:tcPr>
            <w:tcW w:w="1857" w:type="dxa"/>
            <w:tcBorders>
              <w:top w:val="single" w:sz="6" w:space="0" w:color="000000"/>
              <w:left w:val="single" w:sz="6" w:space="0" w:color="000000"/>
              <w:bottom w:val="single" w:sz="6" w:space="0" w:color="000000"/>
              <w:right w:val="single" w:sz="6" w:space="0" w:color="000000"/>
            </w:tcBorders>
          </w:tcPr>
          <w:p>
            <w:pPr>
              <w:pStyle w:val="TAL"/>
              <w:rPr>
                <w:rFonts w:cs="Arial"/>
                <w:szCs w:val="18"/>
              </w:rPr>
            </w:pPr>
            <w:r>
              <w:rPr>
                <w:rFonts w:cs="Arial"/>
                <w:szCs w:val="18"/>
              </w:rPr>
              <w:t>ServiceExperience</w:t>
            </w:r>
          </w:p>
          <w:p>
            <w:pPr>
              <w:pStyle w:val="TAL"/>
              <w:rPr>
                <w:rFonts w:cs="Arial"/>
                <w:szCs w:val="18"/>
              </w:rPr>
            </w:pPr>
            <w:r>
              <w:rPr>
                <w:lang w:eastAsia="zh-CN"/>
              </w:rPr>
              <w:t>NsiLoad</w:t>
            </w:r>
          </w:p>
        </w:tc>
      </w:tr>
      <w:tr>
        <w:trPr/>
        <w:tc>
          <w:tcPr>
            <w:tcW w:w="3265"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NsiLoadLevelInfo</w:t>
            </w:r>
          </w:p>
        </w:tc>
        <w:tc>
          <w:tcPr>
            <w:tcW w:w="1404"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5.1.6.2.34</w:t>
            </w:r>
          </w:p>
        </w:tc>
        <w:tc>
          <w:tcPr>
            <w:tcW w:w="2822" w:type="dxa"/>
            <w:tcBorders>
              <w:top w:val="single" w:sz="6" w:space="0" w:color="000000"/>
              <w:left w:val="single" w:sz="6" w:space="0" w:color="000000"/>
              <w:bottom w:val="single" w:sz="6" w:space="0" w:color="000000"/>
              <w:right w:val="single" w:sz="6" w:space="0" w:color="000000"/>
            </w:tcBorders>
          </w:tcPr>
          <w:p>
            <w:pPr>
              <w:pStyle w:val="TAL"/>
              <w:rPr/>
            </w:pPr>
            <w:r>
              <w:rPr>
                <w:lang w:eastAsia="zh-CN"/>
              </w:rPr>
              <w:t>Represents the load level information for an S-NSSAI and the optionally associated network slice instance.</w:t>
            </w:r>
          </w:p>
        </w:tc>
        <w:tc>
          <w:tcPr>
            <w:tcW w:w="1857" w:type="dxa"/>
            <w:tcBorders>
              <w:top w:val="single" w:sz="6" w:space="0" w:color="000000"/>
              <w:left w:val="single" w:sz="6" w:space="0" w:color="000000"/>
              <w:bottom w:val="single" w:sz="6" w:space="0" w:color="000000"/>
              <w:right w:val="single" w:sz="6" w:space="0" w:color="000000"/>
            </w:tcBorders>
          </w:tcPr>
          <w:p>
            <w:pPr>
              <w:pStyle w:val="TAL"/>
              <w:rPr>
                <w:rFonts w:cs="Arial"/>
                <w:szCs w:val="18"/>
              </w:rPr>
            </w:pPr>
            <w:r>
              <w:rPr>
                <w:lang w:eastAsia="zh-CN"/>
              </w:rPr>
              <w:t>NsiLoad</w:t>
            </w:r>
          </w:p>
        </w:tc>
      </w:tr>
      <w:tr>
        <w:trPr/>
        <w:tc>
          <w:tcPr>
            <w:tcW w:w="3265" w:type="dxa"/>
            <w:tcBorders>
              <w:top w:val="single" w:sz="6" w:space="0" w:color="000000"/>
              <w:left w:val="single" w:sz="6" w:space="0" w:color="000000"/>
              <w:bottom w:val="single" w:sz="6" w:space="0" w:color="000000"/>
              <w:right w:val="single" w:sz="6" w:space="0" w:color="000000"/>
            </w:tcBorders>
          </w:tcPr>
          <w:p>
            <w:pPr>
              <w:pStyle w:val="TAL"/>
              <w:rPr/>
            </w:pPr>
            <w:r>
              <w:rPr>
                <w:lang w:eastAsia="zh-CN"/>
              </w:rPr>
              <w:t>QosRequirement</w:t>
            </w:r>
          </w:p>
        </w:tc>
        <w:tc>
          <w:tcPr>
            <w:tcW w:w="1404"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5.1.6.2.20</w:t>
            </w:r>
          </w:p>
        </w:tc>
        <w:tc>
          <w:tcPr>
            <w:tcW w:w="2822" w:type="dxa"/>
            <w:tcBorders>
              <w:top w:val="single" w:sz="6" w:space="0" w:color="000000"/>
              <w:left w:val="single" w:sz="6" w:space="0" w:color="000000"/>
              <w:bottom w:val="single" w:sz="6" w:space="0" w:color="000000"/>
              <w:right w:val="single" w:sz="6" w:space="0" w:color="000000"/>
            </w:tcBorders>
          </w:tcPr>
          <w:p>
            <w:pPr>
              <w:pStyle w:val="TAL"/>
              <w:snapToGrid w:val="false"/>
              <w:rPr>
                <w:lang w:eastAsia="zh-CN"/>
              </w:rPr>
            </w:pPr>
            <w:r>
              <w:rPr>
                <w:lang w:eastAsia="zh-CN"/>
              </w:rPr>
            </w:r>
          </w:p>
        </w:tc>
        <w:tc>
          <w:tcPr>
            <w:tcW w:w="1857" w:type="dxa"/>
            <w:tcBorders>
              <w:top w:val="single" w:sz="6" w:space="0" w:color="000000"/>
              <w:left w:val="single" w:sz="6" w:space="0" w:color="000000"/>
              <w:bottom w:val="single" w:sz="6" w:space="0" w:color="000000"/>
              <w:right w:val="single" w:sz="6" w:space="0" w:color="000000"/>
            </w:tcBorders>
          </w:tcPr>
          <w:p>
            <w:pPr>
              <w:pStyle w:val="TAL"/>
              <w:rPr/>
            </w:pPr>
            <w:r>
              <w:rPr>
                <w:rFonts w:cs="Arial"/>
                <w:szCs w:val="18"/>
              </w:rPr>
              <w:t>QoSSustainability</w:t>
            </w:r>
          </w:p>
        </w:tc>
      </w:tr>
      <w:tr>
        <w:trPr/>
        <w:tc>
          <w:tcPr>
            <w:tcW w:w="3265"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QosSustainabilityInfo</w:t>
            </w:r>
          </w:p>
        </w:tc>
        <w:tc>
          <w:tcPr>
            <w:tcW w:w="1404"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5.1.6.2.19</w:t>
            </w:r>
          </w:p>
        </w:tc>
        <w:tc>
          <w:tcPr>
            <w:tcW w:w="2822" w:type="dxa"/>
            <w:tcBorders>
              <w:top w:val="single" w:sz="6" w:space="0" w:color="000000"/>
              <w:left w:val="single" w:sz="6" w:space="0" w:color="000000"/>
              <w:bottom w:val="single" w:sz="6" w:space="0" w:color="000000"/>
              <w:right w:val="single" w:sz="6" w:space="0" w:color="000000"/>
            </w:tcBorders>
          </w:tcPr>
          <w:p>
            <w:pPr>
              <w:pStyle w:val="TAL"/>
              <w:rPr/>
            </w:pPr>
            <w:r>
              <w:rPr>
                <w:lang w:eastAsia="zh-CN"/>
              </w:rPr>
              <w:t xml:space="preserve">Represents the </w:t>
            </w:r>
            <w:r>
              <w:rPr>
                <w:rFonts w:eastAsia="Batang;바탕"/>
              </w:rPr>
              <w:t>QoS Sustainability</w:t>
            </w:r>
            <w:r>
              <w:rPr>
                <w:lang w:eastAsia="zh-CN"/>
              </w:rPr>
              <w:t xml:space="preserve"> information.</w:t>
            </w:r>
          </w:p>
        </w:tc>
        <w:tc>
          <w:tcPr>
            <w:tcW w:w="1857" w:type="dxa"/>
            <w:tcBorders>
              <w:top w:val="single" w:sz="6" w:space="0" w:color="000000"/>
              <w:left w:val="single" w:sz="6" w:space="0" w:color="000000"/>
              <w:bottom w:val="single" w:sz="6" w:space="0" w:color="000000"/>
              <w:right w:val="single" w:sz="6" w:space="0" w:color="000000"/>
            </w:tcBorders>
          </w:tcPr>
          <w:p>
            <w:pPr>
              <w:pStyle w:val="TAL"/>
              <w:rPr>
                <w:rFonts w:cs="Arial"/>
                <w:szCs w:val="18"/>
              </w:rPr>
            </w:pPr>
            <w:r>
              <w:rPr>
                <w:rFonts w:cs="Arial"/>
                <w:szCs w:val="18"/>
              </w:rPr>
              <w:t>QoSSustainability</w:t>
            </w:r>
          </w:p>
        </w:tc>
      </w:tr>
      <w:tr>
        <w:trPr/>
        <w:tc>
          <w:tcPr>
            <w:tcW w:w="3265"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t>RetainabilityThreshold</w:t>
            </w:r>
          </w:p>
        </w:tc>
        <w:tc>
          <w:tcPr>
            <w:tcW w:w="1404" w:type="dxa"/>
            <w:tcBorders>
              <w:top w:val="single" w:sz="6" w:space="0" w:color="000000"/>
              <w:left w:val="single" w:sz="6" w:space="0" w:color="000000"/>
              <w:bottom w:val="single" w:sz="6" w:space="0" w:color="000000"/>
              <w:right w:val="single" w:sz="6" w:space="0" w:color="000000"/>
            </w:tcBorders>
          </w:tcPr>
          <w:p>
            <w:pPr>
              <w:pStyle w:val="TAL"/>
              <w:rPr/>
            </w:pPr>
            <w:r>
              <w:rPr>
                <w:lang w:eastAsia="zh-CN"/>
              </w:rPr>
              <w:t>5</w:t>
            </w:r>
            <w:r>
              <w:rPr>
                <w:lang w:eastAsia="zh-CN"/>
              </w:rPr>
              <w:t>.1.6.2.21</w:t>
            </w:r>
          </w:p>
        </w:tc>
        <w:tc>
          <w:tcPr>
            <w:tcW w:w="2822" w:type="dxa"/>
            <w:tcBorders>
              <w:top w:val="single" w:sz="6" w:space="0" w:color="000000"/>
              <w:left w:val="single" w:sz="6" w:space="0" w:color="000000"/>
              <w:bottom w:val="single" w:sz="6" w:space="0" w:color="000000"/>
              <w:right w:val="single" w:sz="6" w:space="0" w:color="000000"/>
            </w:tcBorders>
          </w:tcPr>
          <w:p>
            <w:pPr>
              <w:pStyle w:val="TAL"/>
              <w:snapToGrid w:val="false"/>
              <w:rPr>
                <w:lang w:eastAsia="zh-CN"/>
              </w:rPr>
            </w:pPr>
            <w:r>
              <w:rPr>
                <w:lang w:eastAsia="zh-CN"/>
              </w:rPr>
            </w:r>
          </w:p>
        </w:tc>
        <w:tc>
          <w:tcPr>
            <w:tcW w:w="1857" w:type="dxa"/>
            <w:tcBorders>
              <w:top w:val="single" w:sz="6" w:space="0" w:color="000000"/>
              <w:left w:val="single" w:sz="6" w:space="0" w:color="000000"/>
              <w:bottom w:val="single" w:sz="6" w:space="0" w:color="000000"/>
              <w:right w:val="single" w:sz="6" w:space="0" w:color="000000"/>
            </w:tcBorders>
          </w:tcPr>
          <w:p>
            <w:pPr>
              <w:pStyle w:val="TAL"/>
              <w:rPr>
                <w:rFonts w:cs="Arial"/>
                <w:szCs w:val="18"/>
              </w:rPr>
            </w:pPr>
            <w:r>
              <w:rPr>
                <w:rFonts w:cs="Arial"/>
                <w:szCs w:val="18"/>
              </w:rPr>
              <w:t>QoSSustainability</w:t>
            </w:r>
          </w:p>
        </w:tc>
      </w:tr>
      <w:tr>
        <w:trPr/>
        <w:tc>
          <w:tcPr>
            <w:tcW w:w="3265"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t>ServiceExperienceInfo</w:t>
            </w:r>
          </w:p>
        </w:tc>
        <w:tc>
          <w:tcPr>
            <w:tcW w:w="1404"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t>5.1.6.2.24</w:t>
            </w:r>
          </w:p>
        </w:tc>
        <w:tc>
          <w:tcPr>
            <w:tcW w:w="2822"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t>Represents the service experience information.</w:t>
            </w:r>
          </w:p>
        </w:tc>
        <w:tc>
          <w:tcPr>
            <w:tcW w:w="1857" w:type="dxa"/>
            <w:tcBorders>
              <w:top w:val="single" w:sz="6" w:space="0" w:color="000000"/>
              <w:left w:val="single" w:sz="6" w:space="0" w:color="000000"/>
              <w:bottom w:val="single" w:sz="6" w:space="0" w:color="000000"/>
              <w:right w:val="single" w:sz="6" w:space="0" w:color="000000"/>
            </w:tcBorders>
          </w:tcPr>
          <w:p>
            <w:pPr>
              <w:pStyle w:val="TAL"/>
              <w:rPr>
                <w:rFonts w:cs="Arial"/>
                <w:szCs w:val="18"/>
              </w:rPr>
            </w:pPr>
            <w:r>
              <w:rPr/>
              <w:t>ServiceExperience</w:t>
            </w:r>
          </w:p>
        </w:tc>
      </w:tr>
      <w:tr>
        <w:trPr/>
        <w:tc>
          <w:tcPr>
            <w:tcW w:w="3265" w:type="dxa"/>
            <w:tcBorders>
              <w:top w:val="single" w:sz="6" w:space="0" w:color="000000"/>
              <w:left w:val="single" w:sz="6" w:space="0" w:color="000000"/>
              <w:bottom w:val="single" w:sz="6" w:space="0" w:color="000000"/>
              <w:right w:val="single" w:sz="6" w:space="0" w:color="000000"/>
            </w:tcBorders>
          </w:tcPr>
          <w:p>
            <w:pPr>
              <w:pStyle w:val="TAL"/>
              <w:rPr/>
            </w:pPr>
            <w:r>
              <w:rPr>
                <w:lang w:eastAsia="zh-CN"/>
              </w:rPr>
              <w:t>SliceLoadLevelInforma</w:t>
            </w:r>
            <w:r>
              <w:rPr>
                <w:lang w:eastAsia="zh-CN"/>
              </w:rPr>
              <w:t>tion</w:t>
            </w:r>
          </w:p>
        </w:tc>
        <w:tc>
          <w:tcPr>
            <w:tcW w:w="1404"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5.1.6.2.6</w:t>
            </w:r>
          </w:p>
        </w:tc>
        <w:tc>
          <w:tcPr>
            <w:tcW w:w="2822"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Represents the slices and their load level information.</w:t>
            </w:r>
          </w:p>
        </w:tc>
        <w:tc>
          <w:tcPr>
            <w:tcW w:w="1857" w:type="dxa"/>
            <w:tcBorders>
              <w:top w:val="single" w:sz="6" w:space="0" w:color="000000"/>
              <w:left w:val="single" w:sz="6" w:space="0" w:color="000000"/>
              <w:bottom w:val="single" w:sz="6" w:space="0" w:color="000000"/>
              <w:right w:val="single" w:sz="6" w:space="0" w:color="000000"/>
            </w:tcBorders>
          </w:tcPr>
          <w:p>
            <w:pPr>
              <w:pStyle w:val="TAL"/>
              <w:snapToGrid w:val="false"/>
              <w:rPr>
                <w:rFonts w:cs="Arial"/>
                <w:szCs w:val="18"/>
                <w:lang w:eastAsia="zh-CN"/>
              </w:rPr>
            </w:pPr>
            <w:r>
              <w:rPr>
                <w:rFonts w:cs="Arial"/>
                <w:szCs w:val="18"/>
                <w:lang w:eastAsia="zh-CN"/>
              </w:rPr>
            </w:r>
          </w:p>
        </w:tc>
      </w:tr>
      <w:tr>
        <w:trPr/>
        <w:tc>
          <w:tcPr>
            <w:tcW w:w="3265"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TargetUeInformation</w:t>
            </w:r>
          </w:p>
        </w:tc>
        <w:tc>
          <w:tcPr>
            <w:tcW w:w="1404"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t>5.1.6.2.8</w:t>
            </w:r>
          </w:p>
        </w:tc>
        <w:tc>
          <w:tcPr>
            <w:tcW w:w="2822"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rFonts w:cs="Arial"/>
                <w:szCs w:val="18"/>
              </w:rPr>
              <w:t>Identifies the target UE information.</w:t>
            </w:r>
          </w:p>
        </w:tc>
        <w:tc>
          <w:tcPr>
            <w:tcW w:w="1857"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rFonts w:ascii="Arial" w:hAnsi="Arial" w:cs="Arial"/>
                <w:sz w:val="18"/>
              </w:rPr>
            </w:pPr>
            <w:r>
              <w:rPr>
                <w:rFonts w:cs="Arial" w:ascii="Arial" w:hAnsi="Arial"/>
                <w:sz w:val="18"/>
              </w:rPr>
              <w:t>ServiceExperience</w:t>
            </w:r>
          </w:p>
          <w:p>
            <w:pPr>
              <w:pStyle w:val="Normal"/>
              <w:keepNext w:val="true"/>
              <w:keepLines/>
              <w:spacing w:before="0" w:after="0"/>
              <w:rPr>
                <w:rFonts w:ascii="Arial" w:hAnsi="Arial" w:cs="Arial"/>
                <w:sz w:val="18"/>
              </w:rPr>
            </w:pPr>
            <w:r>
              <w:rPr>
                <w:rFonts w:cs="Arial" w:ascii="Arial" w:hAnsi="Arial"/>
                <w:sz w:val="18"/>
              </w:rPr>
              <w:t>NfLoad</w:t>
            </w:r>
          </w:p>
          <w:p>
            <w:pPr>
              <w:pStyle w:val="Normal"/>
              <w:keepNext w:val="true"/>
              <w:keepLines/>
              <w:spacing w:before="0" w:after="0"/>
              <w:rPr/>
            </w:pPr>
            <w:r>
              <w:rPr>
                <w:rFonts w:cs="Arial" w:ascii="Arial" w:hAnsi="Arial"/>
                <w:sz w:val="18"/>
              </w:rPr>
              <w:t>NetworkPerformance</w:t>
            </w:r>
          </w:p>
          <w:p>
            <w:pPr>
              <w:pStyle w:val="Normal"/>
              <w:keepNext w:val="true"/>
              <w:keepLines/>
              <w:spacing w:before="0" w:after="0"/>
              <w:rPr/>
            </w:pPr>
            <w:r>
              <w:rPr>
                <w:rFonts w:cs="Arial" w:ascii="Arial" w:hAnsi="Arial"/>
                <w:sz w:val="18"/>
              </w:rPr>
              <w:t>UserDataCongestion</w:t>
            </w:r>
          </w:p>
          <w:p>
            <w:pPr>
              <w:pStyle w:val="Normal"/>
              <w:keepNext w:val="true"/>
              <w:keepLines/>
              <w:spacing w:before="0" w:after="0"/>
              <w:rPr>
                <w:rFonts w:ascii="Arial" w:hAnsi="Arial" w:cs="Arial"/>
                <w:sz w:val="18"/>
              </w:rPr>
            </w:pPr>
            <w:r>
              <w:rPr>
                <w:rFonts w:cs="Arial" w:ascii="Arial" w:hAnsi="Arial"/>
                <w:sz w:val="18"/>
              </w:rPr>
              <w:t>UeMobility</w:t>
            </w:r>
          </w:p>
          <w:p>
            <w:pPr>
              <w:pStyle w:val="Normal"/>
              <w:keepNext w:val="true"/>
              <w:keepLines/>
              <w:spacing w:before="0" w:after="0"/>
              <w:rPr>
                <w:rFonts w:ascii="Arial" w:hAnsi="Arial" w:cs="Arial"/>
                <w:sz w:val="18"/>
              </w:rPr>
            </w:pPr>
            <w:r>
              <w:rPr>
                <w:rFonts w:cs="Arial" w:ascii="Arial" w:hAnsi="Arial"/>
                <w:sz w:val="18"/>
              </w:rPr>
              <w:t>UeCommunication</w:t>
            </w:r>
          </w:p>
          <w:p>
            <w:pPr>
              <w:pStyle w:val="Normal"/>
              <w:keepNext w:val="true"/>
              <w:keepLines/>
              <w:spacing w:before="0" w:after="0"/>
              <w:rPr/>
            </w:pPr>
            <w:r>
              <w:rPr>
                <w:rFonts w:cs="Arial" w:ascii="Arial" w:hAnsi="Arial"/>
                <w:sz w:val="18"/>
              </w:rPr>
              <w:t>AbnormalBehaviour</w:t>
            </w:r>
          </w:p>
          <w:p>
            <w:pPr>
              <w:pStyle w:val="TAL"/>
              <w:rPr>
                <w:rFonts w:cs="Arial"/>
                <w:szCs w:val="18"/>
              </w:rPr>
            </w:pPr>
            <w:r>
              <w:rPr/>
              <w:t>QoSSustainability</w:t>
            </w:r>
          </w:p>
        </w:tc>
      </w:tr>
      <w:tr>
        <w:trPr/>
        <w:tc>
          <w:tcPr>
            <w:tcW w:w="3265"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t>ThresholdLevel</w:t>
            </w:r>
          </w:p>
        </w:tc>
        <w:tc>
          <w:tcPr>
            <w:tcW w:w="1404" w:type="dxa"/>
            <w:tcBorders>
              <w:top w:val="single" w:sz="6" w:space="0" w:color="000000"/>
              <w:left w:val="single" w:sz="6" w:space="0" w:color="000000"/>
              <w:bottom w:val="single" w:sz="6" w:space="0" w:color="000000"/>
              <w:right w:val="single" w:sz="6" w:space="0" w:color="000000"/>
            </w:tcBorders>
          </w:tcPr>
          <w:p>
            <w:pPr>
              <w:pStyle w:val="TAL"/>
              <w:rPr/>
            </w:pPr>
            <w:r>
              <w:rPr/>
              <w:t>5.1.6.2.30</w:t>
            </w:r>
          </w:p>
        </w:tc>
        <w:tc>
          <w:tcPr>
            <w:tcW w:w="2822" w:type="dxa"/>
            <w:tcBorders>
              <w:top w:val="single" w:sz="6" w:space="0" w:color="000000"/>
              <w:left w:val="single" w:sz="6" w:space="0" w:color="000000"/>
              <w:bottom w:val="single" w:sz="6" w:space="0" w:color="000000"/>
              <w:right w:val="single" w:sz="6" w:space="0" w:color="000000"/>
            </w:tcBorders>
          </w:tcPr>
          <w:p>
            <w:pPr>
              <w:pStyle w:val="TAL"/>
              <w:rPr>
                <w:rFonts w:cs="Arial"/>
                <w:szCs w:val="18"/>
              </w:rPr>
            </w:pPr>
            <w:r>
              <w:rPr/>
              <w:t>Describe a threshold level</w:t>
            </w:r>
          </w:p>
        </w:tc>
        <w:tc>
          <w:tcPr>
            <w:tcW w:w="1857"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pPr>
            <w:r>
              <w:rPr>
                <w:rFonts w:cs="Arial" w:ascii="Arial" w:hAnsi="Arial"/>
                <w:sz w:val="18"/>
                <w:lang w:eastAsia="zh-CN"/>
              </w:rPr>
              <w:t>U</w:t>
            </w:r>
            <w:r>
              <w:rPr>
                <w:rFonts w:cs="Arial" w:ascii="Arial" w:hAnsi="Arial"/>
                <w:sz w:val="18"/>
                <w:lang w:eastAsia="zh-CN"/>
              </w:rPr>
              <w:t>serDataCongestion</w:t>
            </w:r>
          </w:p>
          <w:p>
            <w:pPr>
              <w:pStyle w:val="Normal"/>
              <w:keepNext w:val="true"/>
              <w:keepLines/>
              <w:spacing w:before="0" w:after="0"/>
              <w:rPr>
                <w:rFonts w:ascii="Arial" w:hAnsi="Arial" w:cs="Arial"/>
                <w:sz w:val="18"/>
              </w:rPr>
            </w:pPr>
            <w:r>
              <w:rPr>
                <w:rFonts w:cs="Arial" w:ascii="Arial" w:hAnsi="Arial"/>
                <w:sz w:val="18"/>
                <w:lang w:eastAsia="zh-CN"/>
              </w:rPr>
              <w:t>NfLoad</w:t>
            </w:r>
          </w:p>
        </w:tc>
      </w:tr>
      <w:tr>
        <w:trPr/>
        <w:tc>
          <w:tcPr>
            <w:tcW w:w="3265" w:type="dxa"/>
            <w:tcBorders>
              <w:top w:val="single" w:sz="6" w:space="0" w:color="000000"/>
              <w:left w:val="single" w:sz="6" w:space="0" w:color="000000"/>
              <w:bottom w:val="single" w:sz="6" w:space="0" w:color="000000"/>
              <w:right w:val="single" w:sz="6" w:space="0" w:color="000000"/>
            </w:tcBorders>
          </w:tcPr>
          <w:p>
            <w:pPr>
              <w:pStyle w:val="TAL"/>
              <w:rPr/>
            </w:pPr>
            <w:r>
              <w:rPr>
                <w:lang w:eastAsia="zh-CN"/>
              </w:rPr>
              <w:t>T</w:t>
            </w:r>
            <w:r>
              <w:rPr>
                <w:lang w:eastAsia="zh-CN"/>
              </w:rPr>
              <w:t>imeUnit</w:t>
            </w:r>
          </w:p>
        </w:tc>
        <w:tc>
          <w:tcPr>
            <w:tcW w:w="1404" w:type="dxa"/>
            <w:tcBorders>
              <w:top w:val="single" w:sz="6" w:space="0" w:color="000000"/>
              <w:left w:val="single" w:sz="6" w:space="0" w:color="000000"/>
              <w:bottom w:val="single" w:sz="6" w:space="0" w:color="000000"/>
              <w:right w:val="single" w:sz="6" w:space="0" w:color="000000"/>
            </w:tcBorders>
          </w:tcPr>
          <w:p>
            <w:pPr>
              <w:pStyle w:val="TAL"/>
              <w:rPr/>
            </w:pPr>
            <w:r>
              <w:rPr>
                <w:lang w:eastAsia="zh-CN"/>
              </w:rPr>
              <w:t>5</w:t>
            </w:r>
            <w:r>
              <w:rPr>
                <w:lang w:eastAsia="zh-CN"/>
              </w:rPr>
              <w:t>.1.6.3.9</w:t>
            </w:r>
          </w:p>
        </w:tc>
        <w:tc>
          <w:tcPr>
            <w:tcW w:w="2822"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1857"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rFonts w:ascii="Arial" w:hAnsi="Arial" w:cs="Arial"/>
                <w:sz w:val="18"/>
                <w:lang w:eastAsia="zh-CN"/>
              </w:rPr>
            </w:pPr>
            <w:r>
              <w:rPr>
                <w:rFonts w:cs="Arial" w:ascii="Arial" w:hAnsi="Arial"/>
                <w:sz w:val="18"/>
              </w:rPr>
              <w:t>QoSSustainability</w:t>
            </w:r>
          </w:p>
        </w:tc>
      </w:tr>
      <w:tr>
        <w:trPr/>
        <w:tc>
          <w:tcPr>
            <w:tcW w:w="3265"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TrafficCharacterization</w:t>
            </w:r>
          </w:p>
        </w:tc>
        <w:tc>
          <w:tcPr>
            <w:tcW w:w="1404"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5.1.6.2.14</w:t>
            </w:r>
          </w:p>
        </w:tc>
        <w:tc>
          <w:tcPr>
            <w:tcW w:w="2822" w:type="dxa"/>
            <w:tcBorders>
              <w:top w:val="single" w:sz="6" w:space="0" w:color="000000"/>
              <w:left w:val="single" w:sz="6" w:space="0" w:color="000000"/>
              <w:bottom w:val="single" w:sz="6" w:space="0" w:color="000000"/>
              <w:right w:val="single" w:sz="6" w:space="0" w:color="000000"/>
            </w:tcBorders>
          </w:tcPr>
          <w:p>
            <w:pPr>
              <w:pStyle w:val="TAL"/>
              <w:snapToGrid w:val="false"/>
              <w:rPr>
                <w:lang w:eastAsia="zh-CN"/>
              </w:rPr>
            </w:pPr>
            <w:r>
              <w:rPr>
                <w:lang w:eastAsia="zh-CN"/>
              </w:rPr>
            </w:r>
          </w:p>
        </w:tc>
        <w:tc>
          <w:tcPr>
            <w:tcW w:w="1857" w:type="dxa"/>
            <w:tcBorders>
              <w:top w:val="single" w:sz="6" w:space="0" w:color="000000"/>
              <w:left w:val="single" w:sz="6" w:space="0" w:color="000000"/>
              <w:bottom w:val="single" w:sz="6" w:space="0" w:color="000000"/>
              <w:right w:val="single" w:sz="6" w:space="0" w:color="000000"/>
            </w:tcBorders>
          </w:tcPr>
          <w:p>
            <w:pPr>
              <w:pStyle w:val="TAL"/>
              <w:rPr/>
            </w:pPr>
            <w:r>
              <w:rPr>
                <w:rFonts w:cs="Arial"/>
                <w:szCs w:val="18"/>
              </w:rPr>
              <w:t>UeCommunication</w:t>
            </w:r>
          </w:p>
        </w:tc>
      </w:tr>
      <w:tr>
        <w:trPr/>
        <w:tc>
          <w:tcPr>
            <w:tcW w:w="3265"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UeCommunication</w:t>
            </w:r>
          </w:p>
        </w:tc>
        <w:tc>
          <w:tcPr>
            <w:tcW w:w="1404" w:type="dxa"/>
            <w:tcBorders>
              <w:top w:val="single" w:sz="6" w:space="0" w:color="000000"/>
              <w:left w:val="single" w:sz="6" w:space="0" w:color="000000"/>
              <w:bottom w:val="single" w:sz="6" w:space="0" w:color="000000"/>
              <w:right w:val="single" w:sz="6" w:space="0" w:color="000000"/>
            </w:tcBorders>
          </w:tcPr>
          <w:p>
            <w:pPr>
              <w:pStyle w:val="TAL"/>
              <w:rPr/>
            </w:pPr>
            <w:r>
              <w:rPr>
                <w:lang w:eastAsia="zh-CN"/>
              </w:rPr>
              <w:t>5.1.6.2.13</w:t>
            </w:r>
          </w:p>
        </w:tc>
        <w:tc>
          <w:tcPr>
            <w:tcW w:w="2822" w:type="dxa"/>
            <w:tcBorders>
              <w:top w:val="single" w:sz="6" w:space="0" w:color="000000"/>
              <w:left w:val="single" w:sz="6" w:space="0" w:color="000000"/>
              <w:bottom w:val="single" w:sz="6" w:space="0" w:color="000000"/>
              <w:right w:val="single" w:sz="6" w:space="0" w:color="000000"/>
            </w:tcBorders>
          </w:tcPr>
          <w:p>
            <w:pPr>
              <w:pStyle w:val="TAL"/>
              <w:snapToGrid w:val="false"/>
              <w:rPr>
                <w:lang w:eastAsia="zh-CN"/>
              </w:rPr>
            </w:pPr>
            <w:r>
              <w:rPr>
                <w:lang w:eastAsia="zh-CN"/>
              </w:rPr>
            </w:r>
          </w:p>
        </w:tc>
        <w:tc>
          <w:tcPr>
            <w:tcW w:w="1857" w:type="dxa"/>
            <w:tcBorders>
              <w:top w:val="single" w:sz="6" w:space="0" w:color="000000"/>
              <w:left w:val="single" w:sz="6" w:space="0" w:color="000000"/>
              <w:bottom w:val="single" w:sz="6" w:space="0" w:color="000000"/>
              <w:right w:val="single" w:sz="6" w:space="0" w:color="000000"/>
            </w:tcBorders>
          </w:tcPr>
          <w:p>
            <w:pPr>
              <w:pStyle w:val="TAL"/>
              <w:rPr>
                <w:rFonts w:cs="Arial"/>
                <w:szCs w:val="18"/>
              </w:rPr>
            </w:pPr>
            <w:r>
              <w:rPr>
                <w:rFonts w:cs="Arial"/>
                <w:szCs w:val="18"/>
              </w:rPr>
              <w:t>UeCommunication</w:t>
            </w:r>
          </w:p>
        </w:tc>
      </w:tr>
      <w:tr>
        <w:trPr/>
        <w:tc>
          <w:tcPr>
            <w:tcW w:w="3265"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UeMobility</w:t>
            </w:r>
          </w:p>
        </w:tc>
        <w:tc>
          <w:tcPr>
            <w:tcW w:w="1404"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5.1.6.2.10</w:t>
            </w:r>
          </w:p>
        </w:tc>
        <w:tc>
          <w:tcPr>
            <w:tcW w:w="2822" w:type="dxa"/>
            <w:tcBorders>
              <w:top w:val="single" w:sz="6" w:space="0" w:color="000000"/>
              <w:left w:val="single" w:sz="6" w:space="0" w:color="000000"/>
              <w:bottom w:val="single" w:sz="6" w:space="0" w:color="000000"/>
              <w:right w:val="single" w:sz="6" w:space="0" w:color="000000"/>
            </w:tcBorders>
          </w:tcPr>
          <w:p>
            <w:pPr>
              <w:pStyle w:val="TAL"/>
              <w:snapToGrid w:val="false"/>
              <w:rPr>
                <w:lang w:eastAsia="zh-CN"/>
              </w:rPr>
            </w:pPr>
            <w:r>
              <w:rPr>
                <w:lang w:eastAsia="zh-CN"/>
              </w:rPr>
            </w:r>
          </w:p>
        </w:tc>
        <w:tc>
          <w:tcPr>
            <w:tcW w:w="1857" w:type="dxa"/>
            <w:tcBorders>
              <w:top w:val="single" w:sz="6" w:space="0" w:color="000000"/>
              <w:left w:val="single" w:sz="6" w:space="0" w:color="000000"/>
              <w:bottom w:val="single" w:sz="6" w:space="0" w:color="000000"/>
              <w:right w:val="single" w:sz="6" w:space="0" w:color="000000"/>
            </w:tcBorders>
          </w:tcPr>
          <w:p>
            <w:pPr>
              <w:pStyle w:val="TAL"/>
              <w:rPr>
                <w:rFonts w:cs="Arial"/>
                <w:szCs w:val="18"/>
              </w:rPr>
            </w:pPr>
            <w:r>
              <w:rPr>
                <w:rFonts w:cs="Arial"/>
                <w:szCs w:val="18"/>
              </w:rPr>
              <w:t>UeMobility</w:t>
            </w:r>
          </w:p>
        </w:tc>
      </w:tr>
      <w:tr>
        <w:trPr/>
        <w:tc>
          <w:tcPr>
            <w:tcW w:w="3265" w:type="dxa"/>
            <w:tcBorders>
              <w:top w:val="single" w:sz="6" w:space="0" w:color="000000"/>
              <w:left w:val="single" w:sz="6" w:space="0" w:color="000000"/>
              <w:bottom w:val="single" w:sz="6" w:space="0" w:color="000000"/>
              <w:right w:val="single" w:sz="6" w:space="0" w:color="000000"/>
            </w:tcBorders>
          </w:tcPr>
          <w:p>
            <w:pPr>
              <w:pStyle w:val="TAL"/>
              <w:rPr/>
            </w:pPr>
            <w:r>
              <w:rPr/>
              <w:t>UserDataCongestionInfo</w:t>
            </w:r>
          </w:p>
        </w:tc>
        <w:tc>
          <w:tcPr>
            <w:tcW w:w="1404"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t>5.1.6.2.17</w:t>
            </w:r>
          </w:p>
        </w:tc>
        <w:tc>
          <w:tcPr>
            <w:tcW w:w="2822" w:type="dxa"/>
            <w:tcBorders>
              <w:top w:val="single" w:sz="6" w:space="0" w:color="000000"/>
              <w:left w:val="single" w:sz="6" w:space="0" w:color="000000"/>
              <w:bottom w:val="single" w:sz="6" w:space="0" w:color="000000"/>
              <w:right w:val="single" w:sz="6" w:space="0" w:color="000000"/>
            </w:tcBorders>
          </w:tcPr>
          <w:p>
            <w:pPr>
              <w:pStyle w:val="TAL"/>
              <w:rPr/>
            </w:pPr>
            <w:r>
              <w:rPr/>
              <w:t>Represents the user data congestion information</w:t>
            </w:r>
          </w:p>
        </w:tc>
        <w:tc>
          <w:tcPr>
            <w:tcW w:w="1857" w:type="dxa"/>
            <w:tcBorders>
              <w:top w:val="single" w:sz="6" w:space="0" w:color="000000"/>
              <w:left w:val="single" w:sz="6" w:space="0" w:color="000000"/>
              <w:bottom w:val="single" w:sz="6" w:space="0" w:color="000000"/>
              <w:right w:val="single" w:sz="6" w:space="0" w:color="000000"/>
            </w:tcBorders>
          </w:tcPr>
          <w:p>
            <w:pPr>
              <w:pStyle w:val="TAL"/>
              <w:rPr>
                <w:rFonts w:cs="Arial"/>
                <w:szCs w:val="18"/>
              </w:rPr>
            </w:pPr>
            <w:r>
              <w:rPr/>
              <w:t>UserDataCongestion</w:t>
            </w:r>
          </w:p>
        </w:tc>
      </w:tr>
      <w:tr>
        <w:trPr/>
        <w:tc>
          <w:tcPr>
            <w:tcW w:w="3265"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t>AbnormalBehaviour</w:t>
            </w:r>
          </w:p>
        </w:tc>
        <w:tc>
          <w:tcPr>
            <w:tcW w:w="1404"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5.1.6.2.15</w:t>
            </w:r>
          </w:p>
        </w:tc>
        <w:tc>
          <w:tcPr>
            <w:tcW w:w="2822"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t>Represents the abnormal behaviour information.</w:t>
            </w:r>
          </w:p>
        </w:tc>
        <w:tc>
          <w:tcPr>
            <w:tcW w:w="1857" w:type="dxa"/>
            <w:tcBorders>
              <w:top w:val="single" w:sz="6" w:space="0" w:color="000000"/>
              <w:left w:val="single" w:sz="6" w:space="0" w:color="000000"/>
              <w:bottom w:val="single" w:sz="6" w:space="0" w:color="000000"/>
              <w:right w:val="single" w:sz="6" w:space="0" w:color="000000"/>
            </w:tcBorders>
          </w:tcPr>
          <w:p>
            <w:pPr>
              <w:pStyle w:val="TAL"/>
              <w:rPr/>
            </w:pPr>
            <w:r>
              <w:rPr>
                <w:rFonts w:cs="Arial"/>
                <w:szCs w:val="18"/>
              </w:rPr>
              <w:t>AbnormalBehaviour</w:t>
            </w:r>
          </w:p>
        </w:tc>
      </w:tr>
      <w:tr>
        <w:trPr/>
        <w:tc>
          <w:tcPr>
            <w:tcW w:w="3265"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t>Exception</w:t>
            </w:r>
          </w:p>
        </w:tc>
        <w:tc>
          <w:tcPr>
            <w:tcW w:w="1404"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5.1.6.2.16</w:t>
            </w:r>
          </w:p>
        </w:tc>
        <w:tc>
          <w:tcPr>
            <w:tcW w:w="2822" w:type="dxa"/>
            <w:tcBorders>
              <w:top w:val="single" w:sz="6" w:space="0" w:color="000000"/>
              <w:left w:val="single" w:sz="6" w:space="0" w:color="000000"/>
              <w:bottom w:val="single" w:sz="6" w:space="0" w:color="000000"/>
              <w:right w:val="single" w:sz="6" w:space="0" w:color="000000"/>
            </w:tcBorders>
          </w:tcPr>
          <w:p>
            <w:pPr>
              <w:pStyle w:val="TAL"/>
              <w:rPr/>
            </w:pPr>
            <w:r>
              <w:rPr>
                <w:lang w:eastAsia="zh-CN"/>
              </w:rPr>
              <w:t>Describes the Exception information.</w:t>
            </w:r>
          </w:p>
        </w:tc>
        <w:tc>
          <w:tcPr>
            <w:tcW w:w="1857" w:type="dxa"/>
            <w:tcBorders>
              <w:top w:val="single" w:sz="6" w:space="0" w:color="000000"/>
              <w:left w:val="single" w:sz="6" w:space="0" w:color="000000"/>
              <w:bottom w:val="single" w:sz="6" w:space="0" w:color="000000"/>
              <w:right w:val="single" w:sz="6" w:space="0" w:color="000000"/>
            </w:tcBorders>
          </w:tcPr>
          <w:p>
            <w:pPr>
              <w:pStyle w:val="TAL"/>
              <w:rPr>
                <w:rFonts w:cs="Arial"/>
                <w:szCs w:val="18"/>
              </w:rPr>
            </w:pPr>
            <w:r>
              <w:rPr>
                <w:rFonts w:cs="Arial"/>
                <w:szCs w:val="18"/>
              </w:rPr>
              <w:t>AbnormalBehaviour</w:t>
            </w:r>
          </w:p>
        </w:tc>
      </w:tr>
      <w:tr>
        <w:trPr/>
        <w:tc>
          <w:tcPr>
            <w:tcW w:w="3265"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t>ExceptionId</w:t>
            </w:r>
          </w:p>
        </w:tc>
        <w:tc>
          <w:tcPr>
            <w:tcW w:w="1404"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5.1.6.3.6</w:t>
            </w:r>
          </w:p>
        </w:tc>
        <w:tc>
          <w:tcPr>
            <w:tcW w:w="2822"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Describes the Exception Id.</w:t>
            </w:r>
          </w:p>
        </w:tc>
        <w:tc>
          <w:tcPr>
            <w:tcW w:w="1857" w:type="dxa"/>
            <w:tcBorders>
              <w:top w:val="single" w:sz="6" w:space="0" w:color="000000"/>
              <w:left w:val="single" w:sz="6" w:space="0" w:color="000000"/>
              <w:bottom w:val="single" w:sz="6" w:space="0" w:color="000000"/>
              <w:right w:val="single" w:sz="6" w:space="0" w:color="000000"/>
            </w:tcBorders>
          </w:tcPr>
          <w:p>
            <w:pPr>
              <w:pStyle w:val="TAL"/>
              <w:rPr>
                <w:rFonts w:cs="Arial"/>
                <w:szCs w:val="18"/>
              </w:rPr>
            </w:pPr>
            <w:r>
              <w:rPr>
                <w:rFonts w:cs="Arial"/>
                <w:szCs w:val="18"/>
              </w:rPr>
              <w:t>AbnormalBehaviour</w:t>
            </w:r>
          </w:p>
        </w:tc>
      </w:tr>
      <w:tr>
        <w:trPr/>
        <w:tc>
          <w:tcPr>
            <w:tcW w:w="3265"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t>ExceptionTrend</w:t>
            </w:r>
          </w:p>
        </w:tc>
        <w:tc>
          <w:tcPr>
            <w:tcW w:w="1404"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5.1.6.3.7</w:t>
            </w:r>
          </w:p>
        </w:tc>
        <w:tc>
          <w:tcPr>
            <w:tcW w:w="2822"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Describes the Exception Trend.</w:t>
            </w:r>
          </w:p>
        </w:tc>
        <w:tc>
          <w:tcPr>
            <w:tcW w:w="1857" w:type="dxa"/>
            <w:tcBorders>
              <w:top w:val="single" w:sz="6" w:space="0" w:color="000000"/>
              <w:left w:val="single" w:sz="6" w:space="0" w:color="000000"/>
              <w:bottom w:val="single" w:sz="6" w:space="0" w:color="000000"/>
              <w:right w:val="single" w:sz="6" w:space="0" w:color="000000"/>
            </w:tcBorders>
          </w:tcPr>
          <w:p>
            <w:pPr>
              <w:pStyle w:val="TAL"/>
              <w:rPr>
                <w:rFonts w:cs="Arial"/>
                <w:szCs w:val="18"/>
              </w:rPr>
            </w:pPr>
            <w:r>
              <w:rPr>
                <w:rFonts w:cs="Arial"/>
                <w:szCs w:val="18"/>
              </w:rPr>
              <w:t>AbnormalBehaviour</w:t>
            </w:r>
          </w:p>
        </w:tc>
      </w:tr>
      <w:tr>
        <w:trPr/>
        <w:tc>
          <w:tcPr>
            <w:tcW w:w="3265" w:type="dxa"/>
            <w:tcBorders>
              <w:top w:val="single" w:sz="6" w:space="0" w:color="000000"/>
              <w:left w:val="single" w:sz="6" w:space="0" w:color="000000"/>
              <w:bottom w:val="single" w:sz="6" w:space="0" w:color="000000"/>
              <w:right w:val="single" w:sz="6" w:space="0" w:color="000000"/>
            </w:tcBorders>
          </w:tcPr>
          <w:p>
            <w:pPr>
              <w:pStyle w:val="TAL"/>
              <w:rPr/>
            </w:pPr>
            <w:r>
              <w:rPr>
                <w:lang w:eastAsia="zh-CN"/>
              </w:rPr>
              <w:t>FailureEventInfo</w:t>
            </w:r>
          </w:p>
        </w:tc>
        <w:tc>
          <w:tcPr>
            <w:tcW w:w="1404"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t>5.1.6.2.35</w:t>
            </w:r>
          </w:p>
        </w:tc>
        <w:tc>
          <w:tcPr>
            <w:tcW w:w="2822" w:type="dxa"/>
            <w:tcBorders>
              <w:top w:val="single" w:sz="6" w:space="0" w:color="000000"/>
              <w:left w:val="single" w:sz="6" w:space="0" w:color="000000"/>
              <w:bottom w:val="single" w:sz="6" w:space="0" w:color="000000"/>
              <w:right w:val="single" w:sz="6" w:space="0" w:color="000000"/>
            </w:tcBorders>
          </w:tcPr>
          <w:p>
            <w:pPr>
              <w:pStyle w:val="TAL"/>
              <w:rPr/>
            </w:pPr>
            <w:r>
              <w:rPr/>
              <w:t>Represents</w:t>
            </w:r>
            <w:r>
              <w:rPr>
                <w:lang w:eastAsia="zh-CN"/>
              </w:rPr>
              <w:t xml:space="preserve"> the failure event and the corresponding failure reason.</w:t>
            </w:r>
          </w:p>
        </w:tc>
        <w:tc>
          <w:tcPr>
            <w:tcW w:w="1857" w:type="dxa"/>
            <w:tcBorders>
              <w:top w:val="single" w:sz="6" w:space="0" w:color="000000"/>
              <w:left w:val="single" w:sz="6" w:space="0" w:color="000000"/>
              <w:bottom w:val="single" w:sz="6" w:space="0" w:color="000000"/>
              <w:right w:val="single" w:sz="6" w:space="0" w:color="000000"/>
            </w:tcBorders>
          </w:tcPr>
          <w:p>
            <w:pPr>
              <w:pStyle w:val="TAL"/>
              <w:snapToGrid w:val="false"/>
              <w:rPr>
                <w:rFonts w:cs="Arial"/>
                <w:szCs w:val="18"/>
                <w:lang w:eastAsia="zh-CN"/>
              </w:rPr>
            </w:pPr>
            <w:r>
              <w:rPr>
                <w:rFonts w:cs="Arial"/>
                <w:szCs w:val="18"/>
                <w:lang w:eastAsia="zh-CN"/>
              </w:rPr>
            </w:r>
          </w:p>
        </w:tc>
      </w:tr>
    </w:tbl>
    <w:p>
      <w:pPr>
        <w:pStyle w:val="Normal"/>
        <w:rPr/>
      </w:pPr>
      <w:r>
        <w:rPr/>
      </w:r>
    </w:p>
    <w:p>
      <w:pPr>
        <w:pStyle w:val="Normal"/>
        <w:rPr/>
      </w:pPr>
      <w:r>
        <w:rPr/>
        <w:t xml:space="preserve">Table 5.1.6.1-2 specifies data types re-used by the Nnwdaf_EventsSubscription service based interface protocol from other specifications, including a reference to their respective specifications and when needed, a short description of their use within the Nnwdaf service based interface. </w:t>
      </w:r>
    </w:p>
    <w:p>
      <w:pPr>
        <w:pStyle w:val="TH"/>
        <w:overflowPunct w:val="false"/>
        <w:autoSpaceDE w:val="false"/>
        <w:textAlignment w:val="baseline"/>
        <w:rPr/>
      </w:pPr>
      <w:r>
        <w:rPr/>
        <w:t>Table 5.1.6.1-2: Nnwdaf_EventsSubscription re-used Data Types</w:t>
      </w:r>
    </w:p>
    <w:tbl>
      <w:tblPr>
        <w:tblW w:w="9470" w:type="dxa"/>
        <w:jc w:val="center"/>
        <w:tblInd w:w="0" w:type="dxa"/>
        <w:tblLayout w:type="fixed"/>
        <w:tblCellMar>
          <w:top w:w="0" w:type="dxa"/>
          <w:left w:w="28" w:type="dxa"/>
          <w:bottom w:w="0" w:type="dxa"/>
          <w:right w:w="108" w:type="dxa"/>
        </w:tblCellMar>
      </w:tblPr>
      <w:tblGrid>
        <w:gridCol w:w="2637"/>
        <w:gridCol w:w="2378"/>
        <w:gridCol w:w="2578"/>
        <w:gridCol w:w="1877"/>
      </w:tblGrid>
      <w:tr>
        <w:trPr/>
        <w:tc>
          <w:tcPr>
            <w:tcW w:w="2637" w:type="dxa"/>
            <w:tcBorders>
              <w:top w:val="single" w:sz="6" w:space="0" w:color="000000"/>
              <w:left w:val="single" w:sz="6" w:space="0" w:color="000000"/>
              <w:bottom w:val="single" w:sz="6" w:space="0" w:color="000000"/>
              <w:right w:val="single" w:sz="6" w:space="0" w:color="000000"/>
            </w:tcBorders>
            <w:shd w:fill="C0C0C0" w:val="clear"/>
          </w:tcPr>
          <w:p>
            <w:pPr>
              <w:pStyle w:val="TAH"/>
              <w:rPr/>
            </w:pPr>
            <w:r>
              <w:rPr/>
              <w:t>Data type</w:t>
            </w:r>
          </w:p>
        </w:tc>
        <w:tc>
          <w:tcPr>
            <w:tcW w:w="2378" w:type="dxa"/>
            <w:tcBorders>
              <w:top w:val="single" w:sz="6" w:space="0" w:color="000000"/>
              <w:left w:val="single" w:sz="6" w:space="0" w:color="000000"/>
              <w:bottom w:val="single" w:sz="6" w:space="0" w:color="000000"/>
              <w:right w:val="single" w:sz="6" w:space="0" w:color="000000"/>
            </w:tcBorders>
            <w:shd w:fill="C0C0C0" w:val="clear"/>
          </w:tcPr>
          <w:p>
            <w:pPr>
              <w:pStyle w:val="TAH"/>
              <w:rPr/>
            </w:pPr>
            <w:r>
              <w:rPr/>
              <w:t>Reference</w:t>
            </w:r>
          </w:p>
        </w:tc>
        <w:tc>
          <w:tcPr>
            <w:tcW w:w="2578" w:type="dxa"/>
            <w:tcBorders>
              <w:top w:val="single" w:sz="6" w:space="0" w:color="000000"/>
              <w:left w:val="single" w:sz="6" w:space="0" w:color="000000"/>
              <w:bottom w:val="single" w:sz="6" w:space="0" w:color="000000"/>
              <w:right w:val="single" w:sz="6" w:space="0" w:color="000000"/>
            </w:tcBorders>
            <w:shd w:fill="C0C0C0" w:val="clear"/>
          </w:tcPr>
          <w:p>
            <w:pPr>
              <w:pStyle w:val="TAH"/>
              <w:rPr/>
            </w:pPr>
            <w:r>
              <w:rPr/>
              <w:t>Comments</w:t>
            </w:r>
          </w:p>
        </w:tc>
        <w:tc>
          <w:tcPr>
            <w:tcW w:w="1877" w:type="dxa"/>
            <w:tcBorders>
              <w:top w:val="single" w:sz="6" w:space="0" w:color="000000"/>
              <w:left w:val="single" w:sz="6" w:space="0" w:color="000000"/>
              <w:bottom w:val="single" w:sz="6" w:space="0" w:color="000000"/>
              <w:right w:val="single" w:sz="6" w:space="0" w:color="000000"/>
            </w:tcBorders>
            <w:shd w:fill="C0C0C0" w:val="clear"/>
          </w:tcPr>
          <w:p>
            <w:pPr>
              <w:pStyle w:val="TAH"/>
              <w:rPr/>
            </w:pPr>
            <w:r>
              <w:rPr/>
              <w:t>Applicability</w:t>
            </w:r>
          </w:p>
        </w:tc>
      </w:tr>
      <w:tr>
        <w:trPr/>
        <w:tc>
          <w:tcPr>
            <w:tcW w:w="2637" w:type="dxa"/>
            <w:tcBorders>
              <w:top w:val="single" w:sz="6" w:space="0" w:color="000000"/>
              <w:left w:val="single" w:sz="6" w:space="0" w:color="000000"/>
              <w:bottom w:val="single" w:sz="6" w:space="0" w:color="000000"/>
              <w:right w:val="single" w:sz="6" w:space="0" w:color="000000"/>
            </w:tcBorders>
          </w:tcPr>
          <w:p>
            <w:pPr>
              <w:pStyle w:val="TAL"/>
              <w:rPr/>
            </w:pPr>
            <w:r>
              <w:rPr/>
              <w:t>5Qi</w:t>
            </w:r>
          </w:p>
        </w:tc>
        <w:tc>
          <w:tcPr>
            <w:tcW w:w="2378"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Arial"/>
              </w:rPr>
              <w:t xml:space="preserve">3GPP TS 29.571 [8] </w:t>
            </w:r>
          </w:p>
        </w:tc>
        <w:tc>
          <w:tcPr>
            <w:tcW w:w="2578" w:type="dxa"/>
            <w:tcBorders>
              <w:top w:val="single" w:sz="6" w:space="0" w:color="000000"/>
              <w:left w:val="single" w:sz="6" w:space="0" w:color="000000"/>
              <w:bottom w:val="single" w:sz="6" w:space="0" w:color="000000"/>
              <w:right w:val="single" w:sz="6" w:space="0" w:color="000000"/>
            </w:tcBorders>
          </w:tcPr>
          <w:p>
            <w:pPr>
              <w:pStyle w:val="TAL"/>
              <w:rPr/>
            </w:pPr>
            <w:r>
              <w:rPr>
                <w:lang w:eastAsia="zh-CN"/>
              </w:rPr>
              <w:t>Identifies the 5G QoS identifier</w:t>
            </w:r>
          </w:p>
        </w:tc>
        <w:tc>
          <w:tcPr>
            <w:tcW w:w="1877" w:type="dxa"/>
            <w:tcBorders>
              <w:top w:val="single" w:sz="6" w:space="0" w:color="000000"/>
              <w:left w:val="single" w:sz="6" w:space="0" w:color="000000"/>
              <w:bottom w:val="single" w:sz="6" w:space="0" w:color="000000"/>
              <w:right w:val="single" w:sz="6" w:space="0" w:color="000000"/>
            </w:tcBorders>
          </w:tcPr>
          <w:p>
            <w:pPr>
              <w:pStyle w:val="TAL"/>
              <w:rPr>
                <w:rFonts w:eastAsia="Batang;바탕"/>
              </w:rPr>
            </w:pPr>
            <w:r>
              <w:rPr>
                <w:rFonts w:eastAsia="Batang;바탕"/>
              </w:rPr>
              <w:t>QoSSustainability</w:t>
            </w:r>
          </w:p>
        </w:tc>
      </w:tr>
      <w:tr>
        <w:trPr/>
        <w:tc>
          <w:tcPr>
            <w:tcW w:w="2637" w:type="dxa"/>
            <w:tcBorders>
              <w:top w:val="single" w:sz="6" w:space="0" w:color="000000"/>
              <w:left w:val="single" w:sz="6" w:space="0" w:color="000000"/>
              <w:bottom w:val="single" w:sz="6" w:space="0" w:color="000000"/>
              <w:right w:val="single" w:sz="6" w:space="0" w:color="000000"/>
            </w:tcBorders>
          </w:tcPr>
          <w:p>
            <w:pPr>
              <w:pStyle w:val="TAL"/>
              <w:rPr/>
            </w:pPr>
            <w:r>
              <w:rPr/>
              <w:t>ApplicationId</w:t>
            </w:r>
          </w:p>
        </w:tc>
        <w:tc>
          <w:tcPr>
            <w:tcW w:w="2378"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Arial"/>
              </w:rPr>
              <w:t>3GPP TS 29.571 [8]</w:t>
            </w:r>
          </w:p>
        </w:tc>
        <w:tc>
          <w:tcPr>
            <w:tcW w:w="2578" w:type="dxa"/>
            <w:tcBorders>
              <w:top w:val="single" w:sz="6" w:space="0" w:color="000000"/>
              <w:left w:val="single" w:sz="6" w:space="0" w:color="000000"/>
              <w:bottom w:val="single" w:sz="6" w:space="0" w:color="000000"/>
              <w:right w:val="single" w:sz="6" w:space="0" w:color="000000"/>
            </w:tcBorders>
          </w:tcPr>
          <w:p>
            <w:pPr>
              <w:pStyle w:val="TAL"/>
              <w:rPr>
                <w:rFonts w:cs="Arial"/>
                <w:szCs w:val="18"/>
                <w:lang w:eastAsia="zh-CN"/>
              </w:rPr>
            </w:pPr>
            <w:r>
              <w:rPr>
                <w:rFonts w:cs="Arial"/>
                <w:szCs w:val="18"/>
                <w:lang w:eastAsia="zh-CN"/>
              </w:rPr>
              <w:t>Identifies the application identifier.</w:t>
            </w:r>
          </w:p>
        </w:tc>
        <w:tc>
          <w:tcPr>
            <w:tcW w:w="1877"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rFonts w:ascii="Arial" w:hAnsi="Arial" w:eastAsia="Batang;바탕" w:cs="Arial"/>
                <w:sz w:val="18"/>
              </w:rPr>
            </w:pPr>
            <w:r>
              <w:rPr>
                <w:rFonts w:eastAsia="Batang;바탕" w:cs="Arial" w:ascii="Arial" w:hAnsi="Arial"/>
                <w:sz w:val="18"/>
              </w:rPr>
              <w:t>ServiceExperience</w:t>
            </w:r>
            <w:r>
              <w:rPr/>
              <w:t xml:space="preserve"> </w:t>
            </w:r>
          </w:p>
          <w:p>
            <w:pPr>
              <w:pStyle w:val="Normal"/>
              <w:keepNext w:val="true"/>
              <w:keepLines/>
              <w:spacing w:before="0" w:after="0"/>
              <w:rPr>
                <w:rFonts w:ascii="Arial" w:hAnsi="Arial" w:eastAsia="Batang;바탕" w:cs="Arial"/>
                <w:sz w:val="18"/>
              </w:rPr>
            </w:pPr>
            <w:r>
              <w:rPr>
                <w:rFonts w:eastAsia="Batang;바탕" w:cs="Arial" w:ascii="Arial" w:hAnsi="Arial"/>
                <w:sz w:val="18"/>
              </w:rPr>
              <w:t>UeCommunication</w:t>
            </w:r>
          </w:p>
          <w:p>
            <w:pPr>
              <w:pStyle w:val="Normal"/>
              <w:keepNext w:val="true"/>
              <w:keepLines/>
              <w:spacing w:before="0" w:after="0"/>
              <w:rPr>
                <w:rFonts w:ascii="Arial" w:hAnsi="Arial" w:cs="Arial"/>
                <w:sz w:val="18"/>
                <w:szCs w:val="18"/>
              </w:rPr>
            </w:pPr>
            <w:r>
              <w:rPr>
                <w:rFonts w:eastAsia="Batang;바탕" w:cs="Arial" w:ascii="Arial" w:hAnsi="Arial"/>
                <w:sz w:val="18"/>
              </w:rPr>
              <w:t>AbnormalBehaviour</w:t>
            </w:r>
          </w:p>
        </w:tc>
      </w:tr>
      <w:tr>
        <w:trPr/>
        <w:tc>
          <w:tcPr>
            <w:tcW w:w="2637" w:type="dxa"/>
            <w:tcBorders>
              <w:top w:val="single" w:sz="6" w:space="0" w:color="000000"/>
              <w:left w:val="single" w:sz="6" w:space="0" w:color="000000"/>
              <w:bottom w:val="single" w:sz="6" w:space="0" w:color="000000"/>
              <w:right w:val="single" w:sz="6" w:space="0" w:color="000000"/>
            </w:tcBorders>
          </w:tcPr>
          <w:p>
            <w:pPr>
              <w:pStyle w:val="TAL"/>
              <w:rPr/>
            </w:pPr>
            <w:r>
              <w:rPr/>
              <w:t>BitRate</w:t>
            </w:r>
          </w:p>
        </w:tc>
        <w:tc>
          <w:tcPr>
            <w:tcW w:w="2378"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Arial"/>
              </w:rPr>
              <w:t>3GPP TS 29.571 [8]</w:t>
            </w:r>
          </w:p>
        </w:tc>
        <w:tc>
          <w:tcPr>
            <w:tcW w:w="2578" w:type="dxa"/>
            <w:tcBorders>
              <w:top w:val="single" w:sz="6" w:space="0" w:color="000000"/>
              <w:left w:val="single" w:sz="6" w:space="0" w:color="000000"/>
              <w:bottom w:val="single" w:sz="6" w:space="0" w:color="000000"/>
              <w:right w:val="single" w:sz="6" w:space="0" w:color="000000"/>
            </w:tcBorders>
          </w:tcPr>
          <w:p>
            <w:pPr>
              <w:pStyle w:val="TAL"/>
              <w:rPr/>
            </w:pPr>
            <w:r>
              <w:rPr>
                <w:rFonts w:cs="Arial"/>
                <w:szCs w:val="18"/>
                <w:lang w:eastAsia="zh-CN"/>
              </w:rPr>
              <w:t>String representing a bit rate that shall be formatted as follows:</w:t>
            </w:r>
          </w:p>
          <w:p>
            <w:pPr>
              <w:pStyle w:val="TAL"/>
              <w:rPr>
                <w:rFonts w:cs="Arial"/>
                <w:szCs w:val="18"/>
                <w:lang w:eastAsia="zh-CN"/>
              </w:rPr>
            </w:pPr>
            <w:r>
              <w:rPr>
                <w:rFonts w:cs="Arial"/>
                <w:szCs w:val="18"/>
                <w:lang w:eastAsia="zh-CN"/>
              </w:rPr>
            </w:r>
          </w:p>
          <w:p>
            <w:pPr>
              <w:pStyle w:val="TAL"/>
              <w:rPr/>
            </w:pPr>
            <w:r>
              <w:rPr>
                <w:rFonts w:cs="Arial"/>
                <w:szCs w:val="18"/>
                <w:lang w:eastAsia="zh-CN"/>
              </w:rPr>
              <w:t>pattern: "^\d+(\.\d+)? (bps|Kbps|Mbps|Gbps|Tbps)$"</w:t>
            </w:r>
          </w:p>
          <w:p>
            <w:pPr>
              <w:pStyle w:val="TAL"/>
              <w:rPr>
                <w:rFonts w:cs="Arial"/>
                <w:szCs w:val="18"/>
                <w:lang w:eastAsia="zh-CN"/>
              </w:rPr>
            </w:pPr>
            <w:r>
              <w:rPr>
                <w:rFonts w:cs="Arial"/>
                <w:szCs w:val="18"/>
                <w:lang w:eastAsia="zh-CN"/>
              </w:rPr>
              <w:t xml:space="preserve">Examples: </w:t>
            </w:r>
          </w:p>
          <w:p>
            <w:pPr>
              <w:pStyle w:val="TAL"/>
              <w:rPr>
                <w:rFonts w:cs="Arial"/>
                <w:szCs w:val="18"/>
                <w:lang w:eastAsia="zh-CN"/>
              </w:rPr>
            </w:pPr>
            <w:r>
              <w:rPr>
                <w:rFonts w:cs="Arial"/>
                <w:szCs w:val="18"/>
                <w:lang w:eastAsia="zh-CN"/>
              </w:rPr>
              <w:t>"125 Mbps", "0.125 Gbps", "125000 Kbps".</w:t>
            </w:r>
          </w:p>
        </w:tc>
        <w:tc>
          <w:tcPr>
            <w:tcW w:w="1877"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rFonts w:ascii="Arial" w:hAnsi="Arial" w:eastAsia="Batang;바탕" w:cs="Arial"/>
                <w:sz w:val="18"/>
              </w:rPr>
            </w:pPr>
            <w:r>
              <w:rPr>
                <w:rFonts w:eastAsia="Batang;바탕" w:cs="Arial" w:ascii="Arial" w:hAnsi="Arial"/>
                <w:sz w:val="18"/>
              </w:rPr>
              <w:t>ServiceExperience</w:t>
            </w:r>
          </w:p>
          <w:p>
            <w:pPr>
              <w:pStyle w:val="Normal"/>
              <w:keepNext w:val="true"/>
              <w:keepLines/>
              <w:spacing w:before="0" w:after="0"/>
              <w:rPr>
                <w:rFonts w:ascii="Arial" w:hAnsi="Arial" w:eastAsia="Batang;바탕" w:cs="Arial"/>
                <w:sz w:val="18"/>
              </w:rPr>
            </w:pPr>
            <w:r>
              <w:rPr>
                <w:rFonts w:eastAsia="Batang;바탕" w:cs="Arial" w:ascii="Arial" w:hAnsi="Arial"/>
                <w:sz w:val="18"/>
              </w:rPr>
              <w:t>QoSSustainability</w:t>
            </w:r>
          </w:p>
        </w:tc>
      </w:tr>
      <w:tr>
        <w:trPr/>
        <w:tc>
          <w:tcPr>
            <w:tcW w:w="2637" w:type="dxa"/>
            <w:tcBorders>
              <w:top w:val="single" w:sz="6" w:space="0" w:color="000000"/>
              <w:left w:val="single" w:sz="6" w:space="0" w:color="000000"/>
              <w:bottom w:val="single" w:sz="6" w:space="0" w:color="000000"/>
              <w:right w:val="single" w:sz="6" w:space="0" w:color="000000"/>
            </w:tcBorders>
          </w:tcPr>
          <w:p>
            <w:pPr>
              <w:pStyle w:val="TAL"/>
              <w:rPr/>
            </w:pPr>
            <w:r>
              <w:rPr/>
              <w:t>DateTime</w:t>
            </w:r>
          </w:p>
        </w:tc>
        <w:tc>
          <w:tcPr>
            <w:tcW w:w="2378"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Arial"/>
              </w:rPr>
              <w:t>3GPP TS 29.571 [8]</w:t>
            </w:r>
          </w:p>
        </w:tc>
        <w:tc>
          <w:tcPr>
            <w:tcW w:w="2578" w:type="dxa"/>
            <w:tcBorders>
              <w:top w:val="single" w:sz="6" w:space="0" w:color="000000"/>
              <w:left w:val="single" w:sz="6" w:space="0" w:color="000000"/>
              <w:bottom w:val="single" w:sz="6" w:space="0" w:color="000000"/>
              <w:right w:val="single" w:sz="6" w:space="0" w:color="000000"/>
            </w:tcBorders>
          </w:tcPr>
          <w:p>
            <w:pPr>
              <w:pStyle w:val="TAL"/>
              <w:rPr>
                <w:rFonts w:cs="Arial"/>
                <w:szCs w:val="18"/>
                <w:lang w:eastAsia="zh-CN"/>
              </w:rPr>
            </w:pPr>
            <w:r>
              <w:rPr>
                <w:rFonts w:cs="Arial"/>
                <w:szCs w:val="18"/>
                <w:lang w:eastAsia="zh-CN"/>
              </w:rPr>
              <w:t>Identifies the time.</w:t>
            </w:r>
          </w:p>
        </w:tc>
        <w:tc>
          <w:tcPr>
            <w:tcW w:w="1877" w:type="dxa"/>
            <w:tcBorders>
              <w:top w:val="single" w:sz="6" w:space="0" w:color="000000"/>
              <w:left w:val="single" w:sz="6" w:space="0" w:color="000000"/>
              <w:bottom w:val="single" w:sz="6" w:space="0" w:color="000000"/>
              <w:right w:val="single" w:sz="6" w:space="0" w:color="000000"/>
            </w:tcBorders>
          </w:tcPr>
          <w:p>
            <w:pPr>
              <w:pStyle w:val="Normal"/>
              <w:keepNext w:val="true"/>
              <w:keepLines/>
              <w:snapToGrid w:val="false"/>
              <w:spacing w:before="0" w:after="0"/>
              <w:rPr>
                <w:rFonts w:ascii="Arial" w:hAnsi="Arial" w:cs="Arial"/>
                <w:sz w:val="18"/>
                <w:szCs w:val="18"/>
              </w:rPr>
            </w:pPr>
            <w:r>
              <w:rPr>
                <w:rFonts w:cs="Arial" w:ascii="Arial" w:hAnsi="Arial"/>
                <w:sz w:val="18"/>
                <w:szCs w:val="18"/>
              </w:rPr>
            </w:r>
          </w:p>
        </w:tc>
      </w:tr>
      <w:tr>
        <w:trPr/>
        <w:tc>
          <w:tcPr>
            <w:tcW w:w="2637" w:type="dxa"/>
            <w:tcBorders>
              <w:top w:val="single" w:sz="6" w:space="0" w:color="000000"/>
              <w:left w:val="single" w:sz="6" w:space="0" w:color="000000"/>
              <w:bottom w:val="single" w:sz="6" w:space="0" w:color="000000"/>
              <w:right w:val="single" w:sz="6" w:space="0" w:color="000000"/>
            </w:tcBorders>
          </w:tcPr>
          <w:p>
            <w:pPr>
              <w:pStyle w:val="TAL"/>
              <w:rPr/>
            </w:pPr>
            <w:r>
              <w:rPr/>
              <w:t>Dnai</w:t>
            </w:r>
          </w:p>
        </w:tc>
        <w:tc>
          <w:tcPr>
            <w:tcW w:w="2378" w:type="dxa"/>
            <w:tcBorders>
              <w:top w:val="single" w:sz="6" w:space="0" w:color="000000"/>
              <w:left w:val="single" w:sz="6" w:space="0" w:color="000000"/>
              <w:bottom w:val="single" w:sz="6" w:space="0" w:color="000000"/>
              <w:right w:val="single" w:sz="6" w:space="0" w:color="000000"/>
            </w:tcBorders>
          </w:tcPr>
          <w:p>
            <w:pPr>
              <w:pStyle w:val="TAL"/>
              <w:rPr>
                <w:rFonts w:cs="Arial"/>
              </w:rPr>
            </w:pPr>
            <w:r>
              <w:rPr/>
              <w:t>3GPP TS 29.571 [8]</w:t>
            </w:r>
          </w:p>
        </w:tc>
        <w:tc>
          <w:tcPr>
            <w:tcW w:w="2578" w:type="dxa"/>
            <w:tcBorders>
              <w:top w:val="single" w:sz="6" w:space="0" w:color="000000"/>
              <w:left w:val="single" w:sz="6" w:space="0" w:color="000000"/>
              <w:bottom w:val="single" w:sz="6" w:space="0" w:color="000000"/>
              <w:right w:val="single" w:sz="6" w:space="0" w:color="000000"/>
            </w:tcBorders>
          </w:tcPr>
          <w:p>
            <w:pPr>
              <w:pStyle w:val="TAL"/>
              <w:rPr>
                <w:rFonts w:cs="Arial"/>
                <w:szCs w:val="18"/>
                <w:lang w:eastAsia="zh-CN"/>
              </w:rPr>
            </w:pPr>
            <w:r>
              <w:rPr/>
              <w:t>Identifies a user plane access to one or more DN(s).</w:t>
            </w:r>
          </w:p>
        </w:tc>
        <w:tc>
          <w:tcPr>
            <w:tcW w:w="1877" w:type="dxa"/>
            <w:tcBorders>
              <w:top w:val="single" w:sz="6" w:space="0" w:color="000000"/>
              <w:left w:val="single" w:sz="6" w:space="0" w:color="000000"/>
              <w:bottom w:val="single" w:sz="6" w:space="0" w:color="000000"/>
              <w:right w:val="single" w:sz="6" w:space="0" w:color="000000"/>
            </w:tcBorders>
          </w:tcPr>
          <w:p>
            <w:pPr>
              <w:pStyle w:val="TAL"/>
              <w:rPr>
                <w:rFonts w:eastAsia="Batang;바탕"/>
              </w:rPr>
            </w:pPr>
            <w:r>
              <w:rPr/>
              <w:t>ServiceExperience</w:t>
            </w:r>
          </w:p>
        </w:tc>
      </w:tr>
      <w:tr>
        <w:trPr/>
        <w:tc>
          <w:tcPr>
            <w:tcW w:w="2637" w:type="dxa"/>
            <w:tcBorders>
              <w:top w:val="single" w:sz="6" w:space="0" w:color="000000"/>
              <w:left w:val="single" w:sz="6" w:space="0" w:color="000000"/>
              <w:bottom w:val="single" w:sz="6" w:space="0" w:color="000000"/>
              <w:right w:val="single" w:sz="6" w:space="0" w:color="000000"/>
            </w:tcBorders>
          </w:tcPr>
          <w:p>
            <w:pPr>
              <w:pStyle w:val="TAL"/>
              <w:rPr/>
            </w:pPr>
            <w:r>
              <w:rPr/>
              <w:t>D</w:t>
            </w:r>
            <w:r>
              <w:rPr/>
              <w:t>nn</w:t>
            </w:r>
          </w:p>
        </w:tc>
        <w:tc>
          <w:tcPr>
            <w:tcW w:w="2378" w:type="dxa"/>
            <w:tcBorders>
              <w:top w:val="single" w:sz="6" w:space="0" w:color="000000"/>
              <w:left w:val="single" w:sz="6" w:space="0" w:color="000000"/>
              <w:bottom w:val="single" w:sz="6" w:space="0" w:color="000000"/>
              <w:right w:val="single" w:sz="6" w:space="0" w:color="000000"/>
            </w:tcBorders>
          </w:tcPr>
          <w:p>
            <w:pPr>
              <w:pStyle w:val="TAL"/>
              <w:rPr/>
            </w:pPr>
            <w:r>
              <w:rPr>
                <w:rFonts w:cs="Arial"/>
              </w:rPr>
              <w:t>3GPP TS 29.571 [8]</w:t>
            </w:r>
          </w:p>
        </w:tc>
        <w:tc>
          <w:tcPr>
            <w:tcW w:w="2578" w:type="dxa"/>
            <w:tcBorders>
              <w:top w:val="single" w:sz="6" w:space="0" w:color="000000"/>
              <w:left w:val="single" w:sz="6" w:space="0" w:color="000000"/>
              <w:bottom w:val="single" w:sz="6" w:space="0" w:color="000000"/>
              <w:right w:val="single" w:sz="6" w:space="0" w:color="000000"/>
            </w:tcBorders>
          </w:tcPr>
          <w:p>
            <w:pPr>
              <w:pStyle w:val="TAL"/>
              <w:rPr>
                <w:rFonts w:cs="Arial"/>
                <w:szCs w:val="18"/>
                <w:lang w:eastAsia="zh-CN"/>
              </w:rPr>
            </w:pPr>
            <w:r>
              <w:rPr>
                <w:rFonts w:cs="Arial"/>
                <w:szCs w:val="18"/>
                <w:lang w:eastAsia="zh-CN"/>
              </w:rPr>
              <w:t>Identifies the DNN.</w:t>
            </w:r>
          </w:p>
        </w:tc>
        <w:tc>
          <w:tcPr>
            <w:tcW w:w="1877"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rFonts w:ascii="Arial" w:hAnsi="Arial" w:eastAsia="Batang;바탕" w:cs="Arial"/>
                <w:sz w:val="18"/>
              </w:rPr>
            </w:pPr>
            <w:r>
              <w:rPr>
                <w:rFonts w:eastAsia="Batang;바탕" w:cs="Arial" w:ascii="Arial" w:hAnsi="Arial"/>
                <w:sz w:val="18"/>
              </w:rPr>
              <w:t>ServiceExperience</w:t>
            </w:r>
          </w:p>
          <w:p>
            <w:pPr>
              <w:pStyle w:val="Normal"/>
              <w:keepNext w:val="true"/>
              <w:keepLines/>
              <w:spacing w:before="0" w:after="0"/>
              <w:rPr>
                <w:rFonts w:ascii="Arial" w:hAnsi="Arial" w:eastAsia="Batang;바탕" w:cs="Arial"/>
                <w:sz w:val="18"/>
              </w:rPr>
            </w:pPr>
            <w:r>
              <w:rPr>
                <w:rFonts w:eastAsia="Batang;바탕" w:cs="Arial" w:ascii="Arial" w:hAnsi="Arial"/>
                <w:sz w:val="18"/>
              </w:rPr>
              <w:t>AbnormalBehaviour</w:t>
            </w:r>
          </w:p>
          <w:p>
            <w:pPr>
              <w:pStyle w:val="Normal"/>
              <w:keepNext w:val="true"/>
              <w:keepLines/>
              <w:spacing w:before="0" w:after="0"/>
              <w:rPr>
                <w:rFonts w:ascii="Arial" w:hAnsi="Arial" w:cs="Arial"/>
                <w:sz w:val="18"/>
                <w:szCs w:val="18"/>
              </w:rPr>
            </w:pPr>
            <w:r>
              <w:rPr>
                <w:rFonts w:cs="Arial" w:ascii="Arial" w:hAnsi="Arial"/>
                <w:sz w:val="18"/>
                <w:szCs w:val="18"/>
              </w:rPr>
              <w:t>UeCommunication</w:t>
            </w:r>
          </w:p>
        </w:tc>
      </w:tr>
      <w:tr>
        <w:trPr/>
        <w:tc>
          <w:tcPr>
            <w:tcW w:w="2637" w:type="dxa"/>
            <w:tcBorders>
              <w:top w:val="single" w:sz="6" w:space="0" w:color="000000"/>
              <w:left w:val="single" w:sz="6" w:space="0" w:color="000000"/>
              <w:bottom w:val="single" w:sz="6" w:space="0" w:color="000000"/>
              <w:right w:val="single" w:sz="6" w:space="0" w:color="000000"/>
            </w:tcBorders>
          </w:tcPr>
          <w:p>
            <w:pPr>
              <w:pStyle w:val="TAL"/>
              <w:rPr/>
            </w:pPr>
            <w:r>
              <w:rPr/>
              <w:t>DurationSec</w:t>
            </w:r>
          </w:p>
        </w:tc>
        <w:tc>
          <w:tcPr>
            <w:tcW w:w="2378" w:type="dxa"/>
            <w:tcBorders>
              <w:top w:val="single" w:sz="6" w:space="0" w:color="000000"/>
              <w:left w:val="single" w:sz="6" w:space="0" w:color="000000"/>
              <w:bottom w:val="single" w:sz="6" w:space="0" w:color="000000"/>
              <w:right w:val="single" w:sz="6" w:space="0" w:color="000000"/>
            </w:tcBorders>
          </w:tcPr>
          <w:p>
            <w:pPr>
              <w:pStyle w:val="TAL"/>
              <w:rPr/>
            </w:pPr>
            <w:r>
              <w:rPr/>
              <w:t>3GPP TS 29.571 [8]</w:t>
            </w:r>
          </w:p>
        </w:tc>
        <w:tc>
          <w:tcPr>
            <w:tcW w:w="2578"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1877" w:type="dxa"/>
            <w:tcBorders>
              <w:top w:val="single" w:sz="6" w:space="0" w:color="000000"/>
              <w:left w:val="single" w:sz="6" w:space="0" w:color="000000"/>
              <w:bottom w:val="single" w:sz="6" w:space="0" w:color="000000"/>
              <w:right w:val="single" w:sz="6" w:space="0" w:color="000000"/>
            </w:tcBorders>
          </w:tcPr>
          <w:p>
            <w:pPr>
              <w:pStyle w:val="TAL"/>
              <w:snapToGrid w:val="false"/>
              <w:rPr>
                <w:rFonts w:cs="Arial"/>
                <w:szCs w:val="18"/>
              </w:rPr>
            </w:pPr>
            <w:r>
              <w:rPr>
                <w:rFonts w:cs="Arial"/>
                <w:szCs w:val="18"/>
              </w:rPr>
            </w:r>
          </w:p>
        </w:tc>
      </w:tr>
      <w:tr>
        <w:trPr/>
        <w:tc>
          <w:tcPr>
            <w:tcW w:w="2637" w:type="dxa"/>
            <w:tcBorders>
              <w:top w:val="single" w:sz="6" w:space="0" w:color="000000"/>
              <w:left w:val="single" w:sz="6" w:space="0" w:color="000000"/>
              <w:bottom w:val="single" w:sz="6" w:space="0" w:color="000000"/>
              <w:right w:val="single" w:sz="6" w:space="0" w:color="000000"/>
            </w:tcBorders>
          </w:tcPr>
          <w:p>
            <w:pPr>
              <w:pStyle w:val="TAL"/>
              <w:rPr/>
            </w:pPr>
            <w:r>
              <w:rPr/>
              <w:t>EthFlowDescription</w:t>
            </w:r>
          </w:p>
        </w:tc>
        <w:tc>
          <w:tcPr>
            <w:tcW w:w="2378" w:type="dxa"/>
            <w:tcBorders>
              <w:top w:val="single" w:sz="6" w:space="0" w:color="000000"/>
              <w:left w:val="single" w:sz="6" w:space="0" w:color="000000"/>
              <w:bottom w:val="single" w:sz="6" w:space="0" w:color="000000"/>
              <w:right w:val="single" w:sz="6" w:space="0" w:color="000000"/>
            </w:tcBorders>
          </w:tcPr>
          <w:p>
            <w:pPr>
              <w:pStyle w:val="TAL"/>
              <w:rPr/>
            </w:pPr>
            <w:r>
              <w:rPr/>
              <w:t>3GPP TS 29.514 [21]</w:t>
            </w:r>
          </w:p>
        </w:tc>
        <w:tc>
          <w:tcPr>
            <w:tcW w:w="2578"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1877" w:type="dxa"/>
            <w:tcBorders>
              <w:top w:val="single" w:sz="6" w:space="0" w:color="000000"/>
              <w:left w:val="single" w:sz="6" w:space="0" w:color="000000"/>
              <w:bottom w:val="single" w:sz="6" w:space="0" w:color="000000"/>
              <w:right w:val="single" w:sz="6" w:space="0" w:color="000000"/>
            </w:tcBorders>
          </w:tcPr>
          <w:p>
            <w:pPr>
              <w:pStyle w:val="TAL"/>
              <w:rPr>
                <w:rFonts w:cs="Arial"/>
                <w:szCs w:val="18"/>
              </w:rPr>
            </w:pPr>
            <w:r>
              <w:rPr>
                <w:rFonts w:cs="Arial"/>
                <w:szCs w:val="18"/>
              </w:rPr>
              <w:t>UeCommunication</w:t>
            </w:r>
          </w:p>
          <w:p>
            <w:pPr>
              <w:pStyle w:val="TAL"/>
              <w:rPr>
                <w:rFonts w:cs="Arial"/>
                <w:szCs w:val="18"/>
              </w:rPr>
            </w:pPr>
            <w:r>
              <w:rPr>
                <w:rFonts w:cs="Arial"/>
                <w:szCs w:val="18"/>
              </w:rPr>
              <w:t>AbnormalBehaviour</w:t>
            </w:r>
          </w:p>
        </w:tc>
      </w:tr>
      <w:tr>
        <w:trPr/>
        <w:tc>
          <w:tcPr>
            <w:tcW w:w="2637" w:type="dxa"/>
            <w:tcBorders>
              <w:top w:val="single" w:sz="6" w:space="0" w:color="000000"/>
              <w:left w:val="single" w:sz="6" w:space="0" w:color="000000"/>
              <w:bottom w:val="single" w:sz="6" w:space="0" w:color="000000"/>
              <w:right w:val="single" w:sz="6" w:space="0" w:color="000000"/>
            </w:tcBorders>
          </w:tcPr>
          <w:p>
            <w:pPr>
              <w:pStyle w:val="TAL"/>
              <w:rPr/>
            </w:pPr>
            <w:r>
              <w:rPr/>
              <w:t>ExpectedUeBehaviourData</w:t>
            </w:r>
          </w:p>
        </w:tc>
        <w:tc>
          <w:tcPr>
            <w:tcW w:w="2378" w:type="dxa"/>
            <w:tcBorders>
              <w:top w:val="single" w:sz="6" w:space="0" w:color="000000"/>
              <w:left w:val="single" w:sz="6" w:space="0" w:color="000000"/>
              <w:bottom w:val="single" w:sz="6" w:space="0" w:color="000000"/>
              <w:right w:val="single" w:sz="6" w:space="0" w:color="000000"/>
            </w:tcBorders>
          </w:tcPr>
          <w:p>
            <w:pPr>
              <w:pStyle w:val="TAL"/>
              <w:rPr/>
            </w:pPr>
            <w:r>
              <w:rPr/>
              <w:t>3GPP TS 29.503 [23]</w:t>
            </w:r>
          </w:p>
        </w:tc>
        <w:tc>
          <w:tcPr>
            <w:tcW w:w="2578"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1877" w:type="dxa"/>
            <w:tcBorders>
              <w:top w:val="single" w:sz="6" w:space="0" w:color="000000"/>
              <w:left w:val="single" w:sz="6" w:space="0" w:color="000000"/>
              <w:bottom w:val="single" w:sz="6" w:space="0" w:color="000000"/>
              <w:right w:val="single" w:sz="6" w:space="0" w:color="000000"/>
            </w:tcBorders>
          </w:tcPr>
          <w:p>
            <w:pPr>
              <w:pStyle w:val="TAL"/>
              <w:rPr>
                <w:rFonts w:cs="Arial"/>
                <w:szCs w:val="18"/>
              </w:rPr>
            </w:pPr>
            <w:r>
              <w:rPr/>
              <w:t>AbnormalBehaviour</w:t>
            </w:r>
          </w:p>
        </w:tc>
      </w:tr>
      <w:tr>
        <w:trPr/>
        <w:tc>
          <w:tcPr>
            <w:tcW w:w="2637" w:type="dxa"/>
            <w:tcBorders>
              <w:top w:val="single" w:sz="6" w:space="0" w:color="000000"/>
              <w:left w:val="single" w:sz="6" w:space="0" w:color="000000"/>
              <w:bottom w:val="single" w:sz="6" w:space="0" w:color="000000"/>
              <w:right w:val="single" w:sz="6" w:space="0" w:color="000000"/>
            </w:tcBorders>
          </w:tcPr>
          <w:p>
            <w:pPr>
              <w:pStyle w:val="TAL"/>
              <w:rPr/>
            </w:pPr>
            <w:r>
              <w:rPr/>
              <w:t>Float</w:t>
            </w:r>
          </w:p>
        </w:tc>
        <w:tc>
          <w:tcPr>
            <w:tcW w:w="2378" w:type="dxa"/>
            <w:tcBorders>
              <w:top w:val="single" w:sz="6" w:space="0" w:color="000000"/>
              <w:left w:val="single" w:sz="6" w:space="0" w:color="000000"/>
              <w:bottom w:val="single" w:sz="6" w:space="0" w:color="000000"/>
              <w:right w:val="single" w:sz="6" w:space="0" w:color="000000"/>
            </w:tcBorders>
          </w:tcPr>
          <w:p>
            <w:pPr>
              <w:pStyle w:val="TAL"/>
              <w:rPr/>
            </w:pPr>
            <w:r>
              <w:rPr/>
              <w:t>3GPP TS 29.571 [8]</w:t>
            </w:r>
          </w:p>
        </w:tc>
        <w:tc>
          <w:tcPr>
            <w:tcW w:w="2578"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1877" w:type="dxa"/>
            <w:tcBorders>
              <w:top w:val="single" w:sz="6" w:space="0" w:color="000000"/>
              <w:left w:val="single" w:sz="6" w:space="0" w:color="000000"/>
              <w:bottom w:val="single" w:sz="6" w:space="0" w:color="000000"/>
              <w:right w:val="single" w:sz="6" w:space="0" w:color="000000"/>
            </w:tcBorders>
          </w:tcPr>
          <w:p>
            <w:pPr>
              <w:pStyle w:val="TAL"/>
              <w:snapToGrid w:val="false"/>
              <w:rPr>
                <w:rFonts w:cs="Arial"/>
                <w:szCs w:val="18"/>
              </w:rPr>
            </w:pPr>
            <w:r>
              <w:rPr>
                <w:rFonts w:cs="Arial"/>
                <w:szCs w:val="18"/>
              </w:rPr>
            </w:r>
          </w:p>
        </w:tc>
      </w:tr>
      <w:tr>
        <w:trPr/>
        <w:tc>
          <w:tcPr>
            <w:tcW w:w="2637" w:type="dxa"/>
            <w:tcBorders>
              <w:top w:val="single" w:sz="6" w:space="0" w:color="000000"/>
              <w:left w:val="single" w:sz="6" w:space="0" w:color="000000"/>
              <w:bottom w:val="single" w:sz="6" w:space="0" w:color="000000"/>
              <w:right w:val="single" w:sz="6" w:space="0" w:color="000000"/>
            </w:tcBorders>
          </w:tcPr>
          <w:p>
            <w:pPr>
              <w:pStyle w:val="TAL"/>
              <w:rPr/>
            </w:pPr>
            <w:r>
              <w:rPr/>
              <w:t>FlowDescription</w:t>
            </w:r>
          </w:p>
        </w:tc>
        <w:tc>
          <w:tcPr>
            <w:tcW w:w="2378" w:type="dxa"/>
            <w:tcBorders>
              <w:top w:val="single" w:sz="6" w:space="0" w:color="000000"/>
              <w:left w:val="single" w:sz="6" w:space="0" w:color="000000"/>
              <w:bottom w:val="single" w:sz="6" w:space="0" w:color="000000"/>
              <w:right w:val="single" w:sz="6" w:space="0" w:color="000000"/>
            </w:tcBorders>
          </w:tcPr>
          <w:p>
            <w:pPr>
              <w:pStyle w:val="TAL"/>
              <w:rPr/>
            </w:pPr>
            <w:r>
              <w:rPr/>
              <w:t>3GPP TS 29.514 [21]</w:t>
            </w:r>
          </w:p>
        </w:tc>
        <w:tc>
          <w:tcPr>
            <w:tcW w:w="2578"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1877" w:type="dxa"/>
            <w:tcBorders>
              <w:top w:val="single" w:sz="6" w:space="0" w:color="000000"/>
              <w:left w:val="single" w:sz="6" w:space="0" w:color="000000"/>
              <w:bottom w:val="single" w:sz="6" w:space="0" w:color="000000"/>
              <w:right w:val="single" w:sz="6" w:space="0" w:color="000000"/>
            </w:tcBorders>
          </w:tcPr>
          <w:p>
            <w:pPr>
              <w:pStyle w:val="TAL"/>
              <w:rPr>
                <w:rFonts w:cs="Arial"/>
                <w:szCs w:val="18"/>
              </w:rPr>
            </w:pPr>
            <w:r>
              <w:rPr>
                <w:rFonts w:cs="Arial"/>
                <w:szCs w:val="18"/>
              </w:rPr>
              <w:t>UeCommunication</w:t>
            </w:r>
          </w:p>
          <w:p>
            <w:pPr>
              <w:pStyle w:val="TAL"/>
              <w:rPr>
                <w:rFonts w:cs="Arial"/>
                <w:szCs w:val="18"/>
              </w:rPr>
            </w:pPr>
            <w:r>
              <w:rPr>
                <w:rFonts w:cs="Arial"/>
                <w:szCs w:val="18"/>
              </w:rPr>
              <w:t>AbnormalBehaviour</w:t>
            </w:r>
          </w:p>
        </w:tc>
      </w:tr>
      <w:tr>
        <w:trPr/>
        <w:tc>
          <w:tcPr>
            <w:tcW w:w="2637"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GroupId</w:t>
            </w:r>
          </w:p>
        </w:tc>
        <w:tc>
          <w:tcPr>
            <w:tcW w:w="2378" w:type="dxa"/>
            <w:tcBorders>
              <w:top w:val="single" w:sz="6" w:space="0" w:color="000000"/>
              <w:left w:val="single" w:sz="6" w:space="0" w:color="000000"/>
              <w:bottom w:val="single" w:sz="6" w:space="0" w:color="000000"/>
              <w:right w:val="single" w:sz="6" w:space="0" w:color="000000"/>
            </w:tcBorders>
          </w:tcPr>
          <w:p>
            <w:pPr>
              <w:pStyle w:val="TAL"/>
              <w:rPr/>
            </w:pPr>
            <w:r>
              <w:rPr/>
              <w:t>3GPP TS 29.571 [8]</w:t>
            </w:r>
          </w:p>
        </w:tc>
        <w:tc>
          <w:tcPr>
            <w:tcW w:w="2578" w:type="dxa"/>
            <w:tcBorders>
              <w:top w:val="single" w:sz="6" w:space="0" w:color="000000"/>
              <w:left w:val="single" w:sz="6" w:space="0" w:color="000000"/>
              <w:bottom w:val="single" w:sz="6" w:space="0" w:color="000000"/>
              <w:right w:val="single" w:sz="6" w:space="0" w:color="000000"/>
            </w:tcBorders>
          </w:tcPr>
          <w:p>
            <w:pPr>
              <w:pStyle w:val="TAL"/>
              <w:rPr>
                <w:rFonts w:cs="Arial"/>
                <w:szCs w:val="18"/>
              </w:rPr>
            </w:pPr>
            <w:r>
              <w:rPr>
                <w:rFonts w:cs="Arial"/>
                <w:szCs w:val="18"/>
              </w:rPr>
              <w:t>Identifies a group of UEs.</w:t>
            </w:r>
          </w:p>
        </w:tc>
        <w:tc>
          <w:tcPr>
            <w:tcW w:w="1877" w:type="dxa"/>
            <w:tcBorders>
              <w:top w:val="single" w:sz="6" w:space="0" w:color="000000"/>
              <w:left w:val="single" w:sz="6" w:space="0" w:color="000000"/>
              <w:bottom w:val="single" w:sz="6" w:space="0" w:color="000000"/>
              <w:right w:val="single" w:sz="6" w:space="0" w:color="000000"/>
            </w:tcBorders>
          </w:tcPr>
          <w:p>
            <w:pPr>
              <w:pStyle w:val="TAL"/>
              <w:rPr>
                <w:rFonts w:cs="Arial"/>
                <w:szCs w:val="18"/>
              </w:rPr>
            </w:pPr>
            <w:r>
              <w:rPr>
                <w:rFonts w:cs="Arial"/>
                <w:szCs w:val="18"/>
              </w:rPr>
              <w:t>UeMobility</w:t>
            </w:r>
          </w:p>
          <w:p>
            <w:pPr>
              <w:pStyle w:val="TAL"/>
              <w:rPr/>
            </w:pPr>
            <w:r>
              <w:rPr>
                <w:rFonts w:cs="Arial"/>
                <w:szCs w:val="18"/>
              </w:rPr>
              <w:t xml:space="preserve">UeCommunication NetworkPerformance </w:t>
            </w:r>
          </w:p>
          <w:p>
            <w:pPr>
              <w:pStyle w:val="TAL"/>
              <w:rPr>
                <w:rFonts w:cs="Arial"/>
                <w:szCs w:val="18"/>
              </w:rPr>
            </w:pPr>
            <w:r>
              <w:rPr>
                <w:rFonts w:cs="Arial"/>
                <w:szCs w:val="18"/>
              </w:rPr>
              <w:t>AbnormalBehaviour</w:t>
            </w:r>
          </w:p>
          <w:p>
            <w:pPr>
              <w:pStyle w:val="TAL"/>
              <w:rPr/>
            </w:pPr>
            <w:r>
              <w:rPr>
                <w:rFonts w:cs="Arial"/>
                <w:szCs w:val="18"/>
              </w:rPr>
              <w:t>ServiceExperience</w:t>
            </w:r>
          </w:p>
        </w:tc>
      </w:tr>
      <w:tr>
        <w:trPr/>
        <w:tc>
          <w:tcPr>
            <w:tcW w:w="2637"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Ipv4Addr</w:t>
            </w:r>
          </w:p>
        </w:tc>
        <w:tc>
          <w:tcPr>
            <w:tcW w:w="2378" w:type="dxa"/>
            <w:tcBorders>
              <w:top w:val="single" w:sz="6" w:space="0" w:color="000000"/>
              <w:left w:val="single" w:sz="6" w:space="0" w:color="000000"/>
              <w:bottom w:val="single" w:sz="6" w:space="0" w:color="000000"/>
              <w:right w:val="single" w:sz="6" w:space="0" w:color="000000"/>
            </w:tcBorders>
          </w:tcPr>
          <w:p>
            <w:pPr>
              <w:pStyle w:val="TAL"/>
              <w:rPr/>
            </w:pPr>
            <w:r>
              <w:rPr/>
              <w:t>3GPP TS 29.571 [8]</w:t>
            </w:r>
          </w:p>
        </w:tc>
        <w:tc>
          <w:tcPr>
            <w:tcW w:w="2578" w:type="dxa"/>
            <w:tcBorders>
              <w:top w:val="single" w:sz="6" w:space="0" w:color="000000"/>
              <w:left w:val="single" w:sz="6" w:space="0" w:color="000000"/>
              <w:bottom w:val="single" w:sz="6" w:space="0" w:color="000000"/>
              <w:right w:val="single" w:sz="6" w:space="0" w:color="000000"/>
            </w:tcBorders>
          </w:tcPr>
          <w:p>
            <w:pPr>
              <w:pStyle w:val="TAL"/>
              <w:snapToGrid w:val="false"/>
              <w:rPr>
                <w:rFonts w:cs="Arial"/>
                <w:szCs w:val="18"/>
              </w:rPr>
            </w:pPr>
            <w:r>
              <w:rPr>
                <w:rFonts w:cs="Arial"/>
                <w:szCs w:val="18"/>
              </w:rPr>
            </w:r>
          </w:p>
        </w:tc>
        <w:tc>
          <w:tcPr>
            <w:tcW w:w="1877" w:type="dxa"/>
            <w:tcBorders>
              <w:top w:val="single" w:sz="6" w:space="0" w:color="000000"/>
              <w:left w:val="single" w:sz="6" w:space="0" w:color="000000"/>
              <w:bottom w:val="single" w:sz="6" w:space="0" w:color="000000"/>
              <w:right w:val="single" w:sz="6" w:space="0" w:color="000000"/>
            </w:tcBorders>
          </w:tcPr>
          <w:p>
            <w:pPr>
              <w:pStyle w:val="TAL"/>
              <w:snapToGrid w:val="false"/>
              <w:rPr>
                <w:rFonts w:cs="Arial"/>
                <w:szCs w:val="18"/>
              </w:rPr>
            </w:pPr>
            <w:r>
              <w:rPr>
                <w:rFonts w:cs="Arial"/>
                <w:szCs w:val="18"/>
              </w:rPr>
            </w:r>
          </w:p>
        </w:tc>
      </w:tr>
      <w:tr>
        <w:trPr/>
        <w:tc>
          <w:tcPr>
            <w:tcW w:w="2637"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Ipv6Addr</w:t>
            </w:r>
          </w:p>
        </w:tc>
        <w:tc>
          <w:tcPr>
            <w:tcW w:w="2378" w:type="dxa"/>
            <w:tcBorders>
              <w:top w:val="single" w:sz="6" w:space="0" w:color="000000"/>
              <w:left w:val="single" w:sz="6" w:space="0" w:color="000000"/>
              <w:bottom w:val="single" w:sz="6" w:space="0" w:color="000000"/>
              <w:right w:val="single" w:sz="6" w:space="0" w:color="000000"/>
            </w:tcBorders>
          </w:tcPr>
          <w:p>
            <w:pPr>
              <w:pStyle w:val="TAL"/>
              <w:rPr/>
            </w:pPr>
            <w:r>
              <w:rPr/>
              <w:t>3GPP TS 29.571 [8]</w:t>
            </w:r>
          </w:p>
        </w:tc>
        <w:tc>
          <w:tcPr>
            <w:tcW w:w="2578" w:type="dxa"/>
            <w:tcBorders>
              <w:top w:val="single" w:sz="6" w:space="0" w:color="000000"/>
              <w:left w:val="single" w:sz="6" w:space="0" w:color="000000"/>
              <w:bottom w:val="single" w:sz="6" w:space="0" w:color="000000"/>
              <w:right w:val="single" w:sz="6" w:space="0" w:color="000000"/>
            </w:tcBorders>
          </w:tcPr>
          <w:p>
            <w:pPr>
              <w:pStyle w:val="TAL"/>
              <w:snapToGrid w:val="false"/>
              <w:rPr>
                <w:rFonts w:cs="Arial"/>
                <w:szCs w:val="18"/>
              </w:rPr>
            </w:pPr>
            <w:r>
              <w:rPr>
                <w:rFonts w:cs="Arial"/>
                <w:szCs w:val="18"/>
              </w:rPr>
            </w:r>
          </w:p>
        </w:tc>
        <w:tc>
          <w:tcPr>
            <w:tcW w:w="1877" w:type="dxa"/>
            <w:tcBorders>
              <w:top w:val="single" w:sz="6" w:space="0" w:color="000000"/>
              <w:left w:val="single" w:sz="6" w:space="0" w:color="000000"/>
              <w:bottom w:val="single" w:sz="6" w:space="0" w:color="000000"/>
              <w:right w:val="single" w:sz="6" w:space="0" w:color="000000"/>
            </w:tcBorders>
          </w:tcPr>
          <w:p>
            <w:pPr>
              <w:pStyle w:val="TAL"/>
              <w:snapToGrid w:val="false"/>
              <w:rPr>
                <w:rFonts w:cs="Arial"/>
                <w:szCs w:val="18"/>
              </w:rPr>
            </w:pPr>
            <w:r>
              <w:rPr>
                <w:rFonts w:cs="Arial"/>
                <w:szCs w:val="18"/>
              </w:rPr>
            </w:r>
          </w:p>
        </w:tc>
      </w:tr>
      <w:tr>
        <w:trPr/>
        <w:tc>
          <w:tcPr>
            <w:tcW w:w="2637" w:type="dxa"/>
            <w:tcBorders>
              <w:top w:val="single" w:sz="6" w:space="0" w:color="000000"/>
              <w:left w:val="single" w:sz="6" w:space="0" w:color="000000"/>
              <w:bottom w:val="single" w:sz="6" w:space="0" w:color="000000"/>
              <w:right w:val="single" w:sz="6" w:space="0" w:color="000000"/>
            </w:tcBorders>
          </w:tcPr>
          <w:p>
            <w:pPr>
              <w:pStyle w:val="TAL"/>
              <w:rPr/>
            </w:pPr>
            <w:r>
              <w:rPr/>
              <w:t>NetworkAreaInfo</w:t>
            </w:r>
          </w:p>
        </w:tc>
        <w:tc>
          <w:tcPr>
            <w:tcW w:w="2378"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Arial"/>
              </w:rPr>
              <w:t>3GPP TS 29.554 [18]</w:t>
            </w:r>
          </w:p>
        </w:tc>
        <w:tc>
          <w:tcPr>
            <w:tcW w:w="2578" w:type="dxa"/>
            <w:tcBorders>
              <w:top w:val="single" w:sz="6" w:space="0" w:color="000000"/>
              <w:left w:val="single" w:sz="6" w:space="0" w:color="000000"/>
              <w:bottom w:val="single" w:sz="6" w:space="0" w:color="000000"/>
              <w:right w:val="single" w:sz="6" w:space="0" w:color="000000"/>
            </w:tcBorders>
          </w:tcPr>
          <w:p>
            <w:pPr>
              <w:pStyle w:val="TAL"/>
              <w:rPr>
                <w:rFonts w:cs="Arial"/>
                <w:szCs w:val="18"/>
                <w:lang w:eastAsia="zh-CN"/>
              </w:rPr>
            </w:pPr>
            <w:r>
              <w:rPr>
                <w:rFonts w:cs="Arial"/>
                <w:szCs w:val="18"/>
                <w:lang w:eastAsia="zh-CN"/>
              </w:rPr>
              <w:t>Identifies the network area.</w:t>
            </w:r>
          </w:p>
        </w:tc>
        <w:tc>
          <w:tcPr>
            <w:tcW w:w="1877" w:type="dxa"/>
            <w:tcBorders>
              <w:top w:val="single" w:sz="6" w:space="0" w:color="000000"/>
              <w:left w:val="single" w:sz="6" w:space="0" w:color="000000"/>
              <w:bottom w:val="single" w:sz="6" w:space="0" w:color="000000"/>
              <w:right w:val="single" w:sz="6" w:space="0" w:color="000000"/>
            </w:tcBorders>
          </w:tcPr>
          <w:p>
            <w:pPr>
              <w:pStyle w:val="TAL"/>
              <w:rPr>
                <w:rFonts w:eastAsia="Batang;바탕"/>
              </w:rPr>
            </w:pPr>
            <w:r>
              <w:rPr>
                <w:rFonts w:eastAsia="Batang;바탕"/>
              </w:rPr>
              <w:t>ServiceExperience</w:t>
            </w:r>
          </w:p>
          <w:p>
            <w:pPr>
              <w:pStyle w:val="TAL"/>
              <w:rPr>
                <w:rFonts w:cs="Arial"/>
                <w:szCs w:val="18"/>
              </w:rPr>
            </w:pPr>
            <w:r>
              <w:rPr>
                <w:rFonts w:cs="Arial"/>
                <w:szCs w:val="18"/>
              </w:rPr>
              <w:t>QoSSustainability</w:t>
            </w:r>
          </w:p>
          <w:p>
            <w:pPr>
              <w:pStyle w:val="TAL"/>
              <w:rPr>
                <w:rFonts w:cs="Arial"/>
                <w:szCs w:val="18"/>
              </w:rPr>
            </w:pPr>
            <w:r>
              <w:rPr>
                <w:rFonts w:cs="Arial"/>
                <w:szCs w:val="18"/>
              </w:rPr>
              <w:t>AbnormalBehaviour</w:t>
            </w:r>
          </w:p>
          <w:p>
            <w:pPr>
              <w:pStyle w:val="TAL"/>
              <w:rPr>
                <w:rFonts w:cs="Arial"/>
                <w:szCs w:val="18"/>
              </w:rPr>
            </w:pPr>
            <w:r>
              <w:rPr>
                <w:rFonts w:cs="Arial"/>
                <w:szCs w:val="18"/>
              </w:rPr>
              <w:t>UeMobility</w:t>
            </w:r>
          </w:p>
          <w:p>
            <w:pPr>
              <w:pStyle w:val="TAL"/>
              <w:rPr>
                <w:rFonts w:cs="Arial"/>
                <w:szCs w:val="18"/>
              </w:rPr>
            </w:pPr>
            <w:r>
              <w:rPr>
                <w:rFonts w:cs="Arial"/>
                <w:szCs w:val="18"/>
              </w:rPr>
              <w:t>UserDataCongestion</w:t>
            </w:r>
          </w:p>
          <w:p>
            <w:pPr>
              <w:pStyle w:val="TAL"/>
              <w:rPr/>
            </w:pPr>
            <w:r>
              <w:rPr>
                <w:rFonts w:cs="Arial"/>
                <w:szCs w:val="18"/>
              </w:rPr>
              <w:t>NetworkPerformance</w:t>
            </w:r>
          </w:p>
        </w:tc>
      </w:tr>
      <w:tr>
        <w:trPr/>
        <w:tc>
          <w:tcPr>
            <w:tcW w:w="2637" w:type="dxa"/>
            <w:tcBorders>
              <w:top w:val="single" w:sz="6" w:space="0" w:color="000000"/>
              <w:left w:val="single" w:sz="6" w:space="0" w:color="000000"/>
              <w:bottom w:val="single" w:sz="6" w:space="0" w:color="000000"/>
              <w:right w:val="single" w:sz="6" w:space="0" w:color="000000"/>
            </w:tcBorders>
          </w:tcPr>
          <w:p>
            <w:pPr>
              <w:pStyle w:val="TAL"/>
              <w:rPr/>
            </w:pPr>
            <w:r>
              <w:rPr/>
              <w:t>NfInstanceId</w:t>
            </w:r>
          </w:p>
        </w:tc>
        <w:tc>
          <w:tcPr>
            <w:tcW w:w="2378"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Arial"/>
              </w:rPr>
              <w:t>3GPP TS </w:t>
            </w:r>
            <w:r>
              <w:rPr/>
              <w:t>29.571 [8]</w:t>
            </w:r>
          </w:p>
        </w:tc>
        <w:tc>
          <w:tcPr>
            <w:tcW w:w="2578" w:type="dxa"/>
            <w:tcBorders>
              <w:top w:val="single" w:sz="6" w:space="0" w:color="000000"/>
              <w:left w:val="single" w:sz="6" w:space="0" w:color="000000"/>
              <w:bottom w:val="single" w:sz="6" w:space="0" w:color="000000"/>
              <w:right w:val="single" w:sz="6" w:space="0" w:color="000000"/>
            </w:tcBorders>
          </w:tcPr>
          <w:p>
            <w:pPr>
              <w:pStyle w:val="TAL"/>
              <w:rPr>
                <w:rFonts w:cs="Arial"/>
                <w:szCs w:val="18"/>
                <w:lang w:eastAsia="zh-CN"/>
              </w:rPr>
            </w:pPr>
            <w:r>
              <w:rPr/>
              <w:t>Identifies an NF instance</w:t>
            </w:r>
          </w:p>
        </w:tc>
        <w:tc>
          <w:tcPr>
            <w:tcW w:w="1877" w:type="dxa"/>
            <w:tcBorders>
              <w:top w:val="single" w:sz="6" w:space="0" w:color="000000"/>
              <w:left w:val="single" w:sz="6" w:space="0" w:color="000000"/>
              <w:bottom w:val="single" w:sz="6" w:space="0" w:color="000000"/>
              <w:right w:val="single" w:sz="6" w:space="0" w:color="000000"/>
            </w:tcBorders>
          </w:tcPr>
          <w:p>
            <w:pPr>
              <w:pStyle w:val="TAL"/>
              <w:rPr>
                <w:rFonts w:eastAsia="Batang;바탕"/>
              </w:rPr>
            </w:pPr>
            <w:r>
              <w:rPr/>
              <w:t>NfLoad</w:t>
            </w:r>
          </w:p>
        </w:tc>
      </w:tr>
      <w:tr>
        <w:trPr/>
        <w:tc>
          <w:tcPr>
            <w:tcW w:w="2637" w:type="dxa"/>
            <w:tcBorders>
              <w:top w:val="single" w:sz="6" w:space="0" w:color="000000"/>
              <w:left w:val="single" w:sz="6" w:space="0" w:color="000000"/>
              <w:bottom w:val="single" w:sz="6" w:space="0" w:color="000000"/>
              <w:right w:val="single" w:sz="6" w:space="0" w:color="000000"/>
            </w:tcBorders>
          </w:tcPr>
          <w:p>
            <w:pPr>
              <w:pStyle w:val="TAL"/>
              <w:rPr/>
            </w:pPr>
            <w:r>
              <w:rPr/>
              <w:t>NfSetId</w:t>
            </w:r>
          </w:p>
        </w:tc>
        <w:tc>
          <w:tcPr>
            <w:tcW w:w="2378"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Arial"/>
              </w:rPr>
              <w:t>3GPP TS </w:t>
            </w:r>
            <w:r>
              <w:rPr/>
              <w:t>29.571 [8]</w:t>
            </w:r>
          </w:p>
        </w:tc>
        <w:tc>
          <w:tcPr>
            <w:tcW w:w="2578" w:type="dxa"/>
            <w:tcBorders>
              <w:top w:val="single" w:sz="6" w:space="0" w:color="000000"/>
              <w:left w:val="single" w:sz="6" w:space="0" w:color="000000"/>
              <w:bottom w:val="single" w:sz="6" w:space="0" w:color="000000"/>
              <w:right w:val="single" w:sz="6" w:space="0" w:color="000000"/>
            </w:tcBorders>
          </w:tcPr>
          <w:p>
            <w:pPr>
              <w:pStyle w:val="TAL"/>
              <w:rPr>
                <w:rFonts w:cs="Arial"/>
                <w:szCs w:val="18"/>
                <w:lang w:eastAsia="zh-CN"/>
              </w:rPr>
            </w:pPr>
            <w:r>
              <w:rPr/>
              <w:t>Identifies an NF Set instance</w:t>
            </w:r>
          </w:p>
        </w:tc>
        <w:tc>
          <w:tcPr>
            <w:tcW w:w="1877" w:type="dxa"/>
            <w:tcBorders>
              <w:top w:val="single" w:sz="6" w:space="0" w:color="000000"/>
              <w:left w:val="single" w:sz="6" w:space="0" w:color="000000"/>
              <w:bottom w:val="single" w:sz="6" w:space="0" w:color="000000"/>
              <w:right w:val="single" w:sz="6" w:space="0" w:color="000000"/>
            </w:tcBorders>
          </w:tcPr>
          <w:p>
            <w:pPr>
              <w:pStyle w:val="TAL"/>
              <w:rPr>
                <w:rFonts w:eastAsia="Batang;바탕"/>
              </w:rPr>
            </w:pPr>
            <w:r>
              <w:rPr/>
              <w:t>NfLoad</w:t>
            </w:r>
          </w:p>
        </w:tc>
      </w:tr>
      <w:tr>
        <w:trPr/>
        <w:tc>
          <w:tcPr>
            <w:tcW w:w="2637" w:type="dxa"/>
            <w:tcBorders>
              <w:top w:val="single" w:sz="6" w:space="0" w:color="000000"/>
              <w:left w:val="single" w:sz="6" w:space="0" w:color="000000"/>
              <w:bottom w:val="single" w:sz="6" w:space="0" w:color="000000"/>
              <w:right w:val="single" w:sz="6" w:space="0" w:color="000000"/>
            </w:tcBorders>
          </w:tcPr>
          <w:p>
            <w:pPr>
              <w:pStyle w:val="TAL"/>
              <w:rPr/>
            </w:pPr>
            <w:r>
              <w:rPr/>
              <w:t>NFType</w:t>
            </w:r>
          </w:p>
        </w:tc>
        <w:tc>
          <w:tcPr>
            <w:tcW w:w="2378"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Arial"/>
                <w:szCs w:val="18"/>
              </w:rPr>
              <w:t>3GPP TS 29.5</w:t>
            </w:r>
            <w:r>
              <w:rPr>
                <w:rFonts w:cs="Arial"/>
                <w:szCs w:val="18"/>
                <w:lang w:eastAsia="zh-CN"/>
              </w:rPr>
              <w:t>10</w:t>
            </w:r>
            <w:r>
              <w:rPr>
                <w:rFonts w:cs="Arial"/>
                <w:szCs w:val="18"/>
              </w:rPr>
              <w:t> [12]</w:t>
            </w:r>
          </w:p>
        </w:tc>
        <w:tc>
          <w:tcPr>
            <w:tcW w:w="2578" w:type="dxa"/>
            <w:tcBorders>
              <w:top w:val="single" w:sz="6" w:space="0" w:color="000000"/>
              <w:left w:val="single" w:sz="6" w:space="0" w:color="000000"/>
              <w:bottom w:val="single" w:sz="6" w:space="0" w:color="000000"/>
              <w:right w:val="single" w:sz="6" w:space="0" w:color="000000"/>
            </w:tcBorders>
          </w:tcPr>
          <w:p>
            <w:pPr>
              <w:pStyle w:val="TAL"/>
              <w:rPr>
                <w:rFonts w:cs="Arial"/>
                <w:szCs w:val="18"/>
                <w:lang w:eastAsia="zh-CN"/>
              </w:rPr>
            </w:pPr>
            <w:r>
              <w:rPr/>
              <w:t>Indentifies a type of NF</w:t>
            </w:r>
          </w:p>
        </w:tc>
        <w:tc>
          <w:tcPr>
            <w:tcW w:w="1877" w:type="dxa"/>
            <w:tcBorders>
              <w:top w:val="single" w:sz="6" w:space="0" w:color="000000"/>
              <w:left w:val="single" w:sz="6" w:space="0" w:color="000000"/>
              <w:bottom w:val="single" w:sz="6" w:space="0" w:color="000000"/>
              <w:right w:val="single" w:sz="6" w:space="0" w:color="000000"/>
            </w:tcBorders>
          </w:tcPr>
          <w:p>
            <w:pPr>
              <w:pStyle w:val="TAL"/>
              <w:rPr>
                <w:rFonts w:eastAsia="Batang;바탕"/>
              </w:rPr>
            </w:pPr>
            <w:r>
              <w:rPr/>
              <w:t>NfLoad</w:t>
            </w:r>
          </w:p>
        </w:tc>
      </w:tr>
      <w:tr>
        <w:trPr/>
        <w:tc>
          <w:tcPr>
            <w:tcW w:w="2637" w:type="dxa"/>
            <w:tcBorders>
              <w:top w:val="single" w:sz="6" w:space="0" w:color="000000"/>
              <w:left w:val="single" w:sz="6" w:space="0" w:color="000000"/>
              <w:bottom w:val="single" w:sz="6" w:space="0" w:color="000000"/>
              <w:right w:val="single" w:sz="6" w:space="0" w:color="000000"/>
            </w:tcBorders>
          </w:tcPr>
          <w:p>
            <w:pPr>
              <w:pStyle w:val="TAL"/>
              <w:rPr/>
            </w:pPr>
            <w:r>
              <w:rPr/>
              <w:t>NsiId</w:t>
            </w:r>
          </w:p>
        </w:tc>
        <w:tc>
          <w:tcPr>
            <w:tcW w:w="2378" w:type="dxa"/>
            <w:tcBorders>
              <w:top w:val="single" w:sz="6" w:space="0" w:color="000000"/>
              <w:left w:val="single" w:sz="6" w:space="0" w:color="000000"/>
              <w:bottom w:val="single" w:sz="6" w:space="0" w:color="000000"/>
              <w:right w:val="single" w:sz="6" w:space="0" w:color="000000"/>
            </w:tcBorders>
          </w:tcPr>
          <w:p>
            <w:pPr>
              <w:pStyle w:val="TAL"/>
              <w:rPr>
                <w:rFonts w:cs="Arial"/>
                <w:szCs w:val="18"/>
              </w:rPr>
            </w:pPr>
            <w:r>
              <w:rPr>
                <w:rFonts w:cs="Arial"/>
                <w:szCs w:val="18"/>
              </w:rPr>
              <w:t>3GPP TS 29.531 [24]</w:t>
            </w:r>
          </w:p>
        </w:tc>
        <w:tc>
          <w:tcPr>
            <w:tcW w:w="2578" w:type="dxa"/>
            <w:tcBorders>
              <w:top w:val="single" w:sz="6" w:space="0" w:color="000000"/>
              <w:left w:val="single" w:sz="6" w:space="0" w:color="000000"/>
              <w:bottom w:val="single" w:sz="6" w:space="0" w:color="000000"/>
              <w:right w:val="single" w:sz="6" w:space="0" w:color="000000"/>
            </w:tcBorders>
          </w:tcPr>
          <w:p>
            <w:pPr>
              <w:pStyle w:val="TAL"/>
              <w:rPr/>
            </w:pPr>
            <w:r>
              <w:rPr/>
              <w:t>Identifies a Network Slice Instance</w:t>
            </w:r>
          </w:p>
        </w:tc>
        <w:tc>
          <w:tcPr>
            <w:tcW w:w="1877" w:type="dxa"/>
            <w:tcBorders>
              <w:top w:val="single" w:sz="6" w:space="0" w:color="000000"/>
              <w:left w:val="single" w:sz="6" w:space="0" w:color="000000"/>
              <w:bottom w:val="single" w:sz="6" w:space="0" w:color="000000"/>
              <w:right w:val="single" w:sz="6" w:space="0" w:color="000000"/>
            </w:tcBorders>
          </w:tcPr>
          <w:p>
            <w:pPr>
              <w:pStyle w:val="TAL"/>
              <w:rPr/>
            </w:pPr>
            <w:r>
              <w:rPr/>
              <w:t>ServiceExperience</w:t>
            </w:r>
          </w:p>
          <w:p>
            <w:pPr>
              <w:pStyle w:val="TAL"/>
              <w:rPr/>
            </w:pPr>
            <w:r>
              <w:rPr/>
              <w:t>NsiLoad</w:t>
            </w:r>
          </w:p>
        </w:tc>
      </w:tr>
      <w:tr>
        <w:trPr/>
        <w:tc>
          <w:tcPr>
            <w:tcW w:w="2637" w:type="dxa"/>
            <w:tcBorders>
              <w:top w:val="single" w:sz="6" w:space="0" w:color="000000"/>
              <w:left w:val="single" w:sz="6" w:space="0" w:color="000000"/>
              <w:bottom w:val="single" w:sz="6" w:space="0" w:color="000000"/>
              <w:right w:val="single" w:sz="6" w:space="0" w:color="000000"/>
            </w:tcBorders>
          </w:tcPr>
          <w:p>
            <w:pPr>
              <w:pStyle w:val="TAL"/>
              <w:rPr/>
            </w:pPr>
            <w:r>
              <w:rPr/>
              <w:t>PacketDelBudget</w:t>
            </w:r>
          </w:p>
        </w:tc>
        <w:tc>
          <w:tcPr>
            <w:tcW w:w="2378" w:type="dxa"/>
            <w:tcBorders>
              <w:top w:val="single" w:sz="6" w:space="0" w:color="000000"/>
              <w:left w:val="single" w:sz="6" w:space="0" w:color="000000"/>
              <w:bottom w:val="single" w:sz="6" w:space="0" w:color="000000"/>
              <w:right w:val="single" w:sz="6" w:space="0" w:color="000000"/>
            </w:tcBorders>
          </w:tcPr>
          <w:p>
            <w:pPr>
              <w:pStyle w:val="TAL"/>
              <w:rPr/>
            </w:pPr>
            <w:r>
              <w:rPr/>
              <w:t>3GPP TS 29.571 [8]</w:t>
            </w:r>
          </w:p>
        </w:tc>
        <w:tc>
          <w:tcPr>
            <w:tcW w:w="2578"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1877" w:type="dxa"/>
            <w:tcBorders>
              <w:top w:val="single" w:sz="6" w:space="0" w:color="000000"/>
              <w:left w:val="single" w:sz="6" w:space="0" w:color="000000"/>
              <w:bottom w:val="single" w:sz="6" w:space="0" w:color="000000"/>
              <w:right w:val="single" w:sz="6" w:space="0" w:color="000000"/>
            </w:tcBorders>
          </w:tcPr>
          <w:p>
            <w:pPr>
              <w:pStyle w:val="TAL"/>
              <w:rPr/>
            </w:pPr>
            <w:r>
              <w:rPr/>
              <w:t>QoSSustainability</w:t>
            </w:r>
          </w:p>
        </w:tc>
      </w:tr>
      <w:tr>
        <w:trPr/>
        <w:tc>
          <w:tcPr>
            <w:tcW w:w="2637" w:type="dxa"/>
            <w:tcBorders>
              <w:top w:val="single" w:sz="6" w:space="0" w:color="000000"/>
              <w:left w:val="single" w:sz="6" w:space="0" w:color="000000"/>
              <w:bottom w:val="single" w:sz="6" w:space="0" w:color="000000"/>
              <w:right w:val="single" w:sz="6" w:space="0" w:color="000000"/>
            </w:tcBorders>
          </w:tcPr>
          <w:p>
            <w:pPr>
              <w:pStyle w:val="TAL"/>
              <w:rPr/>
            </w:pPr>
            <w:r>
              <w:rPr/>
              <w:t>PacketErrRate</w:t>
            </w:r>
          </w:p>
        </w:tc>
        <w:tc>
          <w:tcPr>
            <w:tcW w:w="2378" w:type="dxa"/>
            <w:tcBorders>
              <w:top w:val="single" w:sz="6" w:space="0" w:color="000000"/>
              <w:left w:val="single" w:sz="6" w:space="0" w:color="000000"/>
              <w:bottom w:val="single" w:sz="6" w:space="0" w:color="000000"/>
              <w:right w:val="single" w:sz="6" w:space="0" w:color="000000"/>
            </w:tcBorders>
          </w:tcPr>
          <w:p>
            <w:pPr>
              <w:pStyle w:val="TAL"/>
              <w:rPr/>
            </w:pPr>
            <w:r>
              <w:rPr/>
              <w:t>3GPP TS 29.571 [8]</w:t>
            </w:r>
          </w:p>
        </w:tc>
        <w:tc>
          <w:tcPr>
            <w:tcW w:w="2578"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1877" w:type="dxa"/>
            <w:tcBorders>
              <w:top w:val="single" w:sz="6" w:space="0" w:color="000000"/>
              <w:left w:val="single" w:sz="6" w:space="0" w:color="000000"/>
              <w:bottom w:val="single" w:sz="6" w:space="0" w:color="000000"/>
              <w:right w:val="single" w:sz="6" w:space="0" w:color="000000"/>
            </w:tcBorders>
          </w:tcPr>
          <w:p>
            <w:pPr>
              <w:pStyle w:val="TAL"/>
              <w:rPr/>
            </w:pPr>
            <w:r>
              <w:rPr/>
              <w:t>QoSSustainability</w:t>
            </w:r>
          </w:p>
        </w:tc>
      </w:tr>
      <w:tr>
        <w:trPr/>
        <w:tc>
          <w:tcPr>
            <w:tcW w:w="2637" w:type="dxa"/>
            <w:tcBorders>
              <w:top w:val="single" w:sz="6" w:space="0" w:color="000000"/>
              <w:left w:val="single" w:sz="6" w:space="0" w:color="000000"/>
              <w:bottom w:val="single" w:sz="6" w:space="0" w:color="000000"/>
              <w:right w:val="single" w:sz="6" w:space="0" w:color="000000"/>
            </w:tcBorders>
          </w:tcPr>
          <w:p>
            <w:pPr>
              <w:pStyle w:val="TAL"/>
              <w:rPr/>
            </w:pPr>
            <w:r>
              <w:rPr/>
              <w:t>ProblemDetails</w:t>
            </w:r>
          </w:p>
        </w:tc>
        <w:tc>
          <w:tcPr>
            <w:tcW w:w="2378"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Arial"/>
              </w:rPr>
              <w:t>3GPP TS 29.571 [8]</w:t>
            </w:r>
          </w:p>
        </w:tc>
        <w:tc>
          <w:tcPr>
            <w:tcW w:w="2578" w:type="dxa"/>
            <w:tcBorders>
              <w:top w:val="single" w:sz="6" w:space="0" w:color="000000"/>
              <w:left w:val="single" w:sz="6" w:space="0" w:color="000000"/>
              <w:bottom w:val="single" w:sz="6" w:space="0" w:color="000000"/>
              <w:right w:val="single" w:sz="6" w:space="0" w:color="000000"/>
            </w:tcBorders>
          </w:tcPr>
          <w:p>
            <w:pPr>
              <w:pStyle w:val="TAL"/>
              <w:rPr>
                <w:rFonts w:cs="Arial"/>
                <w:szCs w:val="18"/>
              </w:rPr>
            </w:pPr>
            <w:r>
              <w:rPr>
                <w:rFonts w:cs="Arial"/>
                <w:szCs w:val="18"/>
                <w:lang w:eastAsia="zh-CN"/>
              </w:rPr>
              <w:t>Used in error responses to provide more detailed information about an error.</w:t>
            </w:r>
          </w:p>
        </w:tc>
        <w:tc>
          <w:tcPr>
            <w:tcW w:w="1877" w:type="dxa"/>
            <w:tcBorders>
              <w:top w:val="single" w:sz="6" w:space="0" w:color="000000"/>
              <w:left w:val="single" w:sz="6" w:space="0" w:color="000000"/>
              <w:bottom w:val="single" w:sz="6" w:space="0" w:color="000000"/>
              <w:right w:val="single" w:sz="6" w:space="0" w:color="000000"/>
            </w:tcBorders>
          </w:tcPr>
          <w:p>
            <w:pPr>
              <w:pStyle w:val="TAL"/>
              <w:snapToGrid w:val="false"/>
              <w:rPr>
                <w:rFonts w:cs="Arial"/>
                <w:szCs w:val="18"/>
              </w:rPr>
            </w:pPr>
            <w:r>
              <w:rPr>
                <w:rFonts w:cs="Arial"/>
                <w:szCs w:val="18"/>
              </w:rPr>
            </w:r>
          </w:p>
        </w:tc>
      </w:tr>
      <w:tr>
        <w:trPr/>
        <w:tc>
          <w:tcPr>
            <w:tcW w:w="2637" w:type="dxa"/>
            <w:tcBorders>
              <w:top w:val="single" w:sz="6" w:space="0" w:color="000000"/>
              <w:left w:val="single" w:sz="6" w:space="0" w:color="000000"/>
              <w:bottom w:val="single" w:sz="6" w:space="0" w:color="000000"/>
              <w:right w:val="single" w:sz="6" w:space="0" w:color="000000"/>
            </w:tcBorders>
          </w:tcPr>
          <w:p>
            <w:pPr>
              <w:pStyle w:val="TAL"/>
              <w:rPr/>
            </w:pPr>
            <w:r>
              <w:rPr/>
              <w:t>QosResourceType</w:t>
            </w:r>
          </w:p>
        </w:tc>
        <w:tc>
          <w:tcPr>
            <w:tcW w:w="2378" w:type="dxa"/>
            <w:tcBorders>
              <w:top w:val="single" w:sz="6" w:space="0" w:color="000000"/>
              <w:left w:val="single" w:sz="6" w:space="0" w:color="000000"/>
              <w:bottom w:val="single" w:sz="6" w:space="0" w:color="000000"/>
              <w:right w:val="single" w:sz="6" w:space="0" w:color="000000"/>
            </w:tcBorders>
          </w:tcPr>
          <w:p>
            <w:pPr>
              <w:pStyle w:val="TAL"/>
              <w:rPr/>
            </w:pPr>
            <w:r>
              <w:rPr>
                <w:rFonts w:cs="Arial"/>
              </w:rPr>
              <w:t>3GPP TS 29.571 [8]</w:t>
            </w:r>
          </w:p>
        </w:tc>
        <w:tc>
          <w:tcPr>
            <w:tcW w:w="2578" w:type="dxa"/>
            <w:tcBorders>
              <w:top w:val="single" w:sz="6" w:space="0" w:color="000000"/>
              <w:left w:val="single" w:sz="6" w:space="0" w:color="000000"/>
              <w:bottom w:val="single" w:sz="6" w:space="0" w:color="000000"/>
              <w:right w:val="single" w:sz="6" w:space="0" w:color="000000"/>
            </w:tcBorders>
          </w:tcPr>
          <w:p>
            <w:pPr>
              <w:pStyle w:val="TAL"/>
              <w:rPr/>
            </w:pPr>
            <w:r>
              <w:rPr>
                <w:rFonts w:cs="Arial"/>
                <w:szCs w:val="18"/>
                <w:lang w:eastAsia="zh-CN"/>
              </w:rPr>
              <w:t>Identifies the resource type in QoS characteristics.</w:t>
            </w:r>
          </w:p>
        </w:tc>
        <w:tc>
          <w:tcPr>
            <w:tcW w:w="1877" w:type="dxa"/>
            <w:tcBorders>
              <w:top w:val="single" w:sz="6" w:space="0" w:color="000000"/>
              <w:left w:val="single" w:sz="6" w:space="0" w:color="000000"/>
              <w:bottom w:val="single" w:sz="6" w:space="0" w:color="000000"/>
              <w:right w:val="single" w:sz="6" w:space="0" w:color="000000"/>
            </w:tcBorders>
          </w:tcPr>
          <w:p>
            <w:pPr>
              <w:pStyle w:val="TAL"/>
              <w:rPr>
                <w:rFonts w:cs="Arial"/>
                <w:szCs w:val="18"/>
              </w:rPr>
            </w:pPr>
            <w:r>
              <w:rPr>
                <w:rFonts w:cs="Arial"/>
                <w:szCs w:val="18"/>
              </w:rPr>
              <w:t>QoSSustainability</w:t>
            </w:r>
          </w:p>
        </w:tc>
      </w:tr>
      <w:tr>
        <w:trPr/>
        <w:tc>
          <w:tcPr>
            <w:tcW w:w="2637" w:type="dxa"/>
            <w:tcBorders>
              <w:top w:val="single" w:sz="6" w:space="0" w:color="000000"/>
              <w:left w:val="single" w:sz="6" w:space="0" w:color="000000"/>
              <w:bottom w:val="single" w:sz="6" w:space="0" w:color="000000"/>
              <w:right w:val="single" w:sz="6" w:space="0" w:color="000000"/>
            </w:tcBorders>
          </w:tcPr>
          <w:p>
            <w:pPr>
              <w:pStyle w:val="TAL"/>
              <w:rPr/>
            </w:pPr>
            <w:r>
              <w:rPr/>
              <w:t>RedirectResponse</w:t>
            </w:r>
          </w:p>
        </w:tc>
        <w:tc>
          <w:tcPr>
            <w:tcW w:w="2378" w:type="dxa"/>
            <w:tcBorders>
              <w:top w:val="single" w:sz="6" w:space="0" w:color="000000"/>
              <w:left w:val="single" w:sz="6" w:space="0" w:color="000000"/>
              <w:bottom w:val="single" w:sz="6" w:space="0" w:color="000000"/>
              <w:right w:val="single" w:sz="6" w:space="0" w:color="000000"/>
            </w:tcBorders>
          </w:tcPr>
          <w:p>
            <w:pPr>
              <w:pStyle w:val="TAL"/>
              <w:rPr/>
            </w:pPr>
            <w:r>
              <w:rPr/>
              <w:t>3GPP TS 29.571 [8]</w:t>
            </w:r>
          </w:p>
        </w:tc>
        <w:tc>
          <w:tcPr>
            <w:tcW w:w="2578" w:type="dxa"/>
            <w:tcBorders>
              <w:top w:val="single" w:sz="6" w:space="0" w:color="000000"/>
              <w:left w:val="single" w:sz="6" w:space="0" w:color="000000"/>
              <w:bottom w:val="single" w:sz="6" w:space="0" w:color="000000"/>
              <w:right w:val="single" w:sz="6" w:space="0" w:color="000000"/>
            </w:tcBorders>
          </w:tcPr>
          <w:p>
            <w:pPr>
              <w:pStyle w:val="TAL"/>
              <w:rPr>
                <w:rFonts w:cs="Arial"/>
                <w:szCs w:val="18"/>
              </w:rPr>
            </w:pPr>
            <w:r>
              <w:rPr/>
              <w:t>Contains</w:t>
            </w:r>
            <w:r>
              <w:rPr>
                <w:rFonts w:cs="Arial"/>
                <w:szCs w:val="18"/>
                <w:lang w:eastAsia="zh-CN"/>
              </w:rPr>
              <w:t xml:space="preserve"> redirection related information.</w:t>
            </w:r>
          </w:p>
        </w:tc>
        <w:tc>
          <w:tcPr>
            <w:tcW w:w="1877" w:type="dxa"/>
            <w:tcBorders>
              <w:top w:val="single" w:sz="6" w:space="0" w:color="000000"/>
              <w:left w:val="single" w:sz="6" w:space="0" w:color="000000"/>
              <w:bottom w:val="single" w:sz="6" w:space="0" w:color="000000"/>
              <w:right w:val="single" w:sz="6" w:space="0" w:color="000000"/>
            </w:tcBorders>
          </w:tcPr>
          <w:p>
            <w:pPr>
              <w:pStyle w:val="TAL"/>
              <w:rPr>
                <w:rFonts w:cs="Arial"/>
                <w:szCs w:val="18"/>
              </w:rPr>
            </w:pPr>
            <w:r>
              <w:rPr/>
              <w:t>ES3XX</w:t>
            </w:r>
          </w:p>
        </w:tc>
      </w:tr>
      <w:tr>
        <w:trPr/>
        <w:tc>
          <w:tcPr>
            <w:tcW w:w="2637" w:type="dxa"/>
            <w:tcBorders>
              <w:top w:val="single" w:sz="6" w:space="0" w:color="000000"/>
              <w:left w:val="single" w:sz="6" w:space="0" w:color="000000"/>
              <w:bottom w:val="single" w:sz="6" w:space="0" w:color="000000"/>
              <w:right w:val="single" w:sz="6" w:space="0" w:color="000000"/>
            </w:tcBorders>
          </w:tcPr>
          <w:p>
            <w:pPr>
              <w:pStyle w:val="TAL"/>
              <w:rPr/>
            </w:pPr>
            <w:r>
              <w:rPr/>
              <w:t>ReportingInformation</w:t>
            </w:r>
          </w:p>
        </w:tc>
        <w:tc>
          <w:tcPr>
            <w:tcW w:w="2378" w:type="dxa"/>
            <w:tcBorders>
              <w:top w:val="single" w:sz="6" w:space="0" w:color="000000"/>
              <w:left w:val="single" w:sz="6" w:space="0" w:color="000000"/>
              <w:bottom w:val="single" w:sz="6" w:space="0" w:color="000000"/>
              <w:right w:val="single" w:sz="6" w:space="0" w:color="000000"/>
            </w:tcBorders>
          </w:tcPr>
          <w:p>
            <w:pPr>
              <w:pStyle w:val="TAL"/>
              <w:rPr>
                <w:rFonts w:cs="Arial"/>
              </w:rPr>
            </w:pPr>
            <w:r>
              <w:rPr/>
              <w:t>3GPP TS 29.523 [20]</w:t>
            </w:r>
          </w:p>
        </w:tc>
        <w:tc>
          <w:tcPr>
            <w:tcW w:w="2578" w:type="dxa"/>
            <w:tcBorders>
              <w:top w:val="single" w:sz="6" w:space="0" w:color="000000"/>
              <w:left w:val="single" w:sz="6" w:space="0" w:color="000000"/>
              <w:bottom w:val="single" w:sz="6" w:space="0" w:color="000000"/>
              <w:right w:val="single" w:sz="6" w:space="0" w:color="000000"/>
            </w:tcBorders>
          </w:tcPr>
          <w:p>
            <w:pPr>
              <w:pStyle w:val="TAL"/>
              <w:rPr>
                <w:rFonts w:cs="Arial"/>
                <w:szCs w:val="18"/>
                <w:lang w:eastAsia="zh-CN"/>
              </w:rPr>
            </w:pPr>
            <w:r>
              <w:rPr>
                <w:rFonts w:cs="Arial"/>
                <w:szCs w:val="18"/>
              </w:rPr>
              <w:t>Represents the type of reporting the subscription requires.</w:t>
            </w:r>
          </w:p>
        </w:tc>
        <w:tc>
          <w:tcPr>
            <w:tcW w:w="1877" w:type="dxa"/>
            <w:tcBorders>
              <w:top w:val="single" w:sz="6" w:space="0" w:color="000000"/>
              <w:left w:val="single" w:sz="6" w:space="0" w:color="000000"/>
              <w:bottom w:val="single" w:sz="6" w:space="0" w:color="000000"/>
              <w:right w:val="single" w:sz="6" w:space="0" w:color="000000"/>
            </w:tcBorders>
          </w:tcPr>
          <w:p>
            <w:pPr>
              <w:pStyle w:val="TAL"/>
              <w:snapToGrid w:val="false"/>
              <w:rPr>
                <w:rFonts w:cs="Arial"/>
                <w:szCs w:val="18"/>
                <w:lang w:eastAsia="zh-CN"/>
              </w:rPr>
            </w:pPr>
            <w:r>
              <w:rPr>
                <w:rFonts w:cs="Arial"/>
                <w:szCs w:val="18"/>
                <w:lang w:eastAsia="zh-CN"/>
              </w:rPr>
            </w:r>
          </w:p>
        </w:tc>
      </w:tr>
      <w:tr>
        <w:trPr/>
        <w:tc>
          <w:tcPr>
            <w:tcW w:w="2637" w:type="dxa"/>
            <w:tcBorders>
              <w:top w:val="single" w:sz="6" w:space="0" w:color="000000"/>
              <w:left w:val="single" w:sz="6" w:space="0" w:color="000000"/>
              <w:bottom w:val="single" w:sz="6" w:space="0" w:color="000000"/>
              <w:right w:val="single" w:sz="6" w:space="0" w:color="000000"/>
            </w:tcBorders>
          </w:tcPr>
          <w:p>
            <w:pPr>
              <w:pStyle w:val="TAL"/>
              <w:rPr/>
            </w:pPr>
            <w:r>
              <w:rPr/>
              <w:t>SamplingRatio</w:t>
            </w:r>
          </w:p>
        </w:tc>
        <w:tc>
          <w:tcPr>
            <w:tcW w:w="2378" w:type="dxa"/>
            <w:tcBorders>
              <w:top w:val="single" w:sz="6" w:space="0" w:color="000000"/>
              <w:left w:val="single" w:sz="6" w:space="0" w:color="000000"/>
              <w:bottom w:val="single" w:sz="6" w:space="0" w:color="000000"/>
              <w:right w:val="single" w:sz="6" w:space="0" w:color="000000"/>
            </w:tcBorders>
          </w:tcPr>
          <w:p>
            <w:pPr>
              <w:pStyle w:val="TAL"/>
              <w:rPr/>
            </w:pPr>
            <w:r>
              <w:rPr/>
              <w:t>3GPP TS 29.571 [8]</w:t>
            </w:r>
          </w:p>
        </w:tc>
        <w:tc>
          <w:tcPr>
            <w:tcW w:w="2578" w:type="dxa"/>
            <w:tcBorders>
              <w:top w:val="single" w:sz="6" w:space="0" w:color="000000"/>
              <w:left w:val="single" w:sz="6" w:space="0" w:color="000000"/>
              <w:bottom w:val="single" w:sz="6" w:space="0" w:color="000000"/>
              <w:right w:val="single" w:sz="6" w:space="0" w:color="000000"/>
            </w:tcBorders>
          </w:tcPr>
          <w:p>
            <w:pPr>
              <w:pStyle w:val="TAL"/>
              <w:snapToGrid w:val="false"/>
              <w:rPr>
                <w:rFonts w:cs="Arial"/>
                <w:szCs w:val="18"/>
              </w:rPr>
            </w:pPr>
            <w:r>
              <w:rPr>
                <w:rFonts w:cs="Arial"/>
                <w:szCs w:val="18"/>
              </w:rPr>
            </w:r>
          </w:p>
        </w:tc>
        <w:tc>
          <w:tcPr>
            <w:tcW w:w="1877" w:type="dxa"/>
            <w:tcBorders>
              <w:top w:val="single" w:sz="6" w:space="0" w:color="000000"/>
              <w:left w:val="single" w:sz="6" w:space="0" w:color="000000"/>
              <w:bottom w:val="single" w:sz="6" w:space="0" w:color="000000"/>
              <w:right w:val="single" w:sz="6" w:space="0" w:color="000000"/>
            </w:tcBorders>
          </w:tcPr>
          <w:p>
            <w:pPr>
              <w:pStyle w:val="TAL"/>
              <w:snapToGrid w:val="false"/>
              <w:rPr>
                <w:rFonts w:cs="Arial"/>
                <w:szCs w:val="18"/>
              </w:rPr>
            </w:pPr>
            <w:r>
              <w:rPr>
                <w:rFonts w:cs="Arial"/>
                <w:szCs w:val="18"/>
              </w:rPr>
            </w:r>
          </w:p>
        </w:tc>
      </w:tr>
      <w:tr>
        <w:trPr/>
        <w:tc>
          <w:tcPr>
            <w:tcW w:w="2637" w:type="dxa"/>
            <w:tcBorders>
              <w:top w:val="single" w:sz="6" w:space="0" w:color="000000"/>
              <w:left w:val="single" w:sz="6" w:space="0" w:color="000000"/>
              <w:bottom w:val="single" w:sz="6" w:space="0" w:color="000000"/>
              <w:right w:val="single" w:sz="6" w:space="0" w:color="000000"/>
            </w:tcBorders>
          </w:tcPr>
          <w:p>
            <w:pPr>
              <w:pStyle w:val="TAL"/>
              <w:rPr/>
            </w:pPr>
            <w:r>
              <w:rPr/>
              <w:t>ScheduledCommunicationTime</w:t>
            </w:r>
          </w:p>
        </w:tc>
        <w:tc>
          <w:tcPr>
            <w:tcW w:w="2378" w:type="dxa"/>
            <w:tcBorders>
              <w:top w:val="single" w:sz="6" w:space="0" w:color="000000"/>
              <w:left w:val="single" w:sz="6" w:space="0" w:color="000000"/>
              <w:bottom w:val="single" w:sz="6" w:space="0" w:color="000000"/>
              <w:right w:val="single" w:sz="6" w:space="0" w:color="000000"/>
            </w:tcBorders>
          </w:tcPr>
          <w:p>
            <w:pPr>
              <w:pStyle w:val="TAL"/>
              <w:rPr>
                <w:rFonts w:cs="Arial"/>
              </w:rPr>
            </w:pPr>
            <w:r>
              <w:rPr/>
              <w:t>3GPP TS 29.122 [19]</w:t>
            </w:r>
          </w:p>
        </w:tc>
        <w:tc>
          <w:tcPr>
            <w:tcW w:w="2578" w:type="dxa"/>
            <w:tcBorders>
              <w:top w:val="single" w:sz="6" w:space="0" w:color="000000"/>
              <w:left w:val="single" w:sz="6" w:space="0" w:color="000000"/>
              <w:bottom w:val="single" w:sz="6" w:space="0" w:color="000000"/>
              <w:right w:val="single" w:sz="6" w:space="0" w:color="000000"/>
            </w:tcBorders>
          </w:tcPr>
          <w:p>
            <w:pPr>
              <w:pStyle w:val="TAL"/>
              <w:snapToGrid w:val="false"/>
              <w:rPr>
                <w:rFonts w:cs="Arial"/>
                <w:szCs w:val="18"/>
                <w:lang w:eastAsia="zh-CN"/>
              </w:rPr>
            </w:pPr>
            <w:r>
              <w:rPr>
                <w:rFonts w:cs="Arial"/>
                <w:szCs w:val="18"/>
                <w:lang w:eastAsia="zh-CN"/>
              </w:rPr>
            </w:r>
          </w:p>
        </w:tc>
        <w:tc>
          <w:tcPr>
            <w:tcW w:w="1877" w:type="dxa"/>
            <w:tcBorders>
              <w:top w:val="single" w:sz="6" w:space="0" w:color="000000"/>
              <w:left w:val="single" w:sz="6" w:space="0" w:color="000000"/>
              <w:bottom w:val="single" w:sz="6" w:space="0" w:color="000000"/>
              <w:right w:val="single" w:sz="6" w:space="0" w:color="000000"/>
            </w:tcBorders>
          </w:tcPr>
          <w:p>
            <w:pPr>
              <w:pStyle w:val="TAL"/>
              <w:rPr>
                <w:rFonts w:cs="Arial"/>
                <w:szCs w:val="18"/>
              </w:rPr>
            </w:pPr>
            <w:r>
              <w:rPr>
                <w:rFonts w:cs="Arial"/>
                <w:szCs w:val="18"/>
              </w:rPr>
              <w:t>UeMobility UeCommunication</w:t>
            </w:r>
          </w:p>
        </w:tc>
      </w:tr>
      <w:tr>
        <w:trPr/>
        <w:tc>
          <w:tcPr>
            <w:tcW w:w="2637" w:type="dxa"/>
            <w:tcBorders>
              <w:top w:val="single" w:sz="6" w:space="0" w:color="000000"/>
              <w:left w:val="single" w:sz="6" w:space="0" w:color="000000"/>
              <w:bottom w:val="single" w:sz="6" w:space="0" w:color="000000"/>
              <w:right w:val="single" w:sz="6" w:space="0" w:color="000000"/>
            </w:tcBorders>
          </w:tcPr>
          <w:p>
            <w:pPr>
              <w:pStyle w:val="TAL"/>
              <w:rPr/>
            </w:pPr>
            <w:r>
              <w:rPr/>
              <w:t>Snssai</w:t>
            </w:r>
          </w:p>
        </w:tc>
        <w:tc>
          <w:tcPr>
            <w:tcW w:w="2378" w:type="dxa"/>
            <w:tcBorders>
              <w:top w:val="single" w:sz="6" w:space="0" w:color="000000"/>
              <w:left w:val="single" w:sz="6" w:space="0" w:color="000000"/>
              <w:bottom w:val="single" w:sz="6" w:space="0" w:color="000000"/>
              <w:right w:val="single" w:sz="6" w:space="0" w:color="000000"/>
            </w:tcBorders>
          </w:tcPr>
          <w:p>
            <w:pPr>
              <w:pStyle w:val="TAL"/>
              <w:rPr/>
            </w:pPr>
            <w:r>
              <w:rPr/>
              <w:t>3GPP TS 29.571 [8]</w:t>
            </w:r>
          </w:p>
        </w:tc>
        <w:tc>
          <w:tcPr>
            <w:tcW w:w="2578" w:type="dxa"/>
            <w:tcBorders>
              <w:top w:val="single" w:sz="6" w:space="0" w:color="000000"/>
              <w:left w:val="single" w:sz="6" w:space="0" w:color="000000"/>
              <w:bottom w:val="single" w:sz="6" w:space="0" w:color="000000"/>
              <w:right w:val="single" w:sz="6" w:space="0" w:color="000000"/>
            </w:tcBorders>
          </w:tcPr>
          <w:p>
            <w:pPr>
              <w:pStyle w:val="TAL"/>
              <w:rPr/>
            </w:pPr>
            <w:r>
              <w:rPr>
                <w:rFonts w:cs="Arial"/>
                <w:szCs w:val="18"/>
              </w:rPr>
              <w:t>Identifies the S-NSSAI (</w:t>
            </w:r>
            <w:r>
              <w:rPr/>
              <w:t>Single Network Slice Selection Assistance</w:t>
            </w:r>
            <w:r>
              <w:rPr>
                <w:lang w:val="en-US"/>
              </w:rPr>
              <w:t xml:space="preserve"> Information</w:t>
            </w:r>
            <w:r>
              <w:rPr>
                <w:rFonts w:cs="Arial"/>
                <w:szCs w:val="18"/>
              </w:rPr>
              <w:t>).</w:t>
            </w:r>
          </w:p>
        </w:tc>
        <w:tc>
          <w:tcPr>
            <w:tcW w:w="1877" w:type="dxa"/>
            <w:tcBorders>
              <w:top w:val="single" w:sz="6" w:space="0" w:color="000000"/>
              <w:left w:val="single" w:sz="6" w:space="0" w:color="000000"/>
              <w:bottom w:val="single" w:sz="6" w:space="0" w:color="000000"/>
              <w:right w:val="single" w:sz="6" w:space="0" w:color="000000"/>
            </w:tcBorders>
          </w:tcPr>
          <w:p>
            <w:pPr>
              <w:pStyle w:val="TAL"/>
              <w:snapToGrid w:val="false"/>
              <w:rPr>
                <w:rFonts w:cs="Arial"/>
                <w:szCs w:val="18"/>
              </w:rPr>
            </w:pPr>
            <w:r>
              <w:rPr>
                <w:rFonts w:cs="Arial"/>
                <w:szCs w:val="18"/>
              </w:rPr>
            </w:r>
          </w:p>
        </w:tc>
      </w:tr>
      <w:tr>
        <w:trPr/>
        <w:tc>
          <w:tcPr>
            <w:tcW w:w="2637" w:type="dxa"/>
            <w:tcBorders>
              <w:top w:val="single" w:sz="6" w:space="0" w:color="000000"/>
              <w:left w:val="single" w:sz="6" w:space="0" w:color="000000"/>
              <w:bottom w:val="single" w:sz="6" w:space="0" w:color="000000"/>
              <w:right w:val="single" w:sz="6" w:space="0" w:color="000000"/>
            </w:tcBorders>
          </w:tcPr>
          <w:p>
            <w:pPr>
              <w:pStyle w:val="TAL"/>
              <w:rPr/>
            </w:pPr>
            <w:r>
              <w:rPr/>
              <w:t>Supi</w:t>
            </w:r>
          </w:p>
        </w:tc>
        <w:tc>
          <w:tcPr>
            <w:tcW w:w="2378" w:type="dxa"/>
            <w:tcBorders>
              <w:top w:val="single" w:sz="6" w:space="0" w:color="000000"/>
              <w:left w:val="single" w:sz="6" w:space="0" w:color="000000"/>
              <w:bottom w:val="single" w:sz="6" w:space="0" w:color="000000"/>
              <w:right w:val="single" w:sz="6" w:space="0" w:color="000000"/>
            </w:tcBorders>
          </w:tcPr>
          <w:p>
            <w:pPr>
              <w:pStyle w:val="TAL"/>
              <w:rPr/>
            </w:pPr>
            <w:r>
              <w:rPr/>
              <w:t>3GPP TS 29.571 [8]</w:t>
            </w:r>
          </w:p>
        </w:tc>
        <w:tc>
          <w:tcPr>
            <w:tcW w:w="2578" w:type="dxa"/>
            <w:tcBorders>
              <w:top w:val="single" w:sz="6" w:space="0" w:color="000000"/>
              <w:left w:val="single" w:sz="6" w:space="0" w:color="000000"/>
              <w:bottom w:val="single" w:sz="6" w:space="0" w:color="000000"/>
              <w:right w:val="single" w:sz="6" w:space="0" w:color="000000"/>
            </w:tcBorders>
          </w:tcPr>
          <w:p>
            <w:pPr>
              <w:pStyle w:val="TAL"/>
              <w:rPr>
                <w:rFonts w:cs="Arial"/>
                <w:szCs w:val="18"/>
              </w:rPr>
            </w:pPr>
            <w:r>
              <w:rPr>
                <w:rFonts w:cs="Arial"/>
                <w:szCs w:val="18"/>
              </w:rPr>
              <w:t>The SUPI for an UE.</w:t>
            </w:r>
          </w:p>
        </w:tc>
        <w:tc>
          <w:tcPr>
            <w:tcW w:w="1877" w:type="dxa"/>
            <w:tcBorders>
              <w:top w:val="single" w:sz="6" w:space="0" w:color="000000"/>
              <w:left w:val="single" w:sz="6" w:space="0" w:color="000000"/>
              <w:bottom w:val="single" w:sz="6" w:space="0" w:color="000000"/>
              <w:right w:val="single" w:sz="6" w:space="0" w:color="000000"/>
            </w:tcBorders>
          </w:tcPr>
          <w:p>
            <w:pPr>
              <w:pStyle w:val="TAL"/>
              <w:rPr/>
            </w:pPr>
            <w:r>
              <w:rPr>
                <w:rFonts w:cs="Arial"/>
                <w:szCs w:val="18"/>
              </w:rPr>
              <w:t>ServiceExperience,</w:t>
            </w:r>
          </w:p>
          <w:p>
            <w:pPr>
              <w:pStyle w:val="TAL"/>
              <w:rPr>
                <w:rFonts w:cs="Arial"/>
                <w:szCs w:val="18"/>
              </w:rPr>
            </w:pPr>
            <w:r>
              <w:rPr>
                <w:rFonts w:cs="Arial"/>
                <w:szCs w:val="18"/>
              </w:rPr>
              <w:t>NfLoad</w:t>
            </w:r>
          </w:p>
          <w:p>
            <w:pPr>
              <w:pStyle w:val="TAL"/>
              <w:rPr>
                <w:rFonts w:cs="Arial"/>
                <w:szCs w:val="18"/>
              </w:rPr>
            </w:pPr>
            <w:r>
              <w:rPr>
                <w:rFonts w:cs="Arial"/>
                <w:szCs w:val="18"/>
              </w:rPr>
              <w:t>NetworkPerformance,</w:t>
            </w:r>
          </w:p>
          <w:p>
            <w:pPr>
              <w:pStyle w:val="TAL"/>
              <w:rPr>
                <w:rFonts w:cs="Arial"/>
                <w:szCs w:val="18"/>
              </w:rPr>
            </w:pPr>
            <w:r>
              <w:rPr>
                <w:rFonts w:cs="Arial"/>
                <w:szCs w:val="18"/>
              </w:rPr>
              <w:t>UserDataCongestion</w:t>
            </w:r>
          </w:p>
          <w:p>
            <w:pPr>
              <w:pStyle w:val="TAL"/>
              <w:rPr>
                <w:rFonts w:cs="Arial"/>
                <w:szCs w:val="18"/>
              </w:rPr>
            </w:pPr>
            <w:r>
              <w:rPr>
                <w:rFonts w:cs="Arial"/>
                <w:szCs w:val="18"/>
              </w:rPr>
              <w:t>UeMobility</w:t>
            </w:r>
          </w:p>
          <w:p>
            <w:pPr>
              <w:pStyle w:val="TAL"/>
              <w:rPr>
                <w:rFonts w:cs="Arial"/>
                <w:szCs w:val="18"/>
              </w:rPr>
            </w:pPr>
            <w:r>
              <w:rPr>
                <w:rFonts w:cs="Arial"/>
                <w:szCs w:val="18"/>
              </w:rPr>
              <w:t>UeCommunication</w:t>
            </w:r>
          </w:p>
          <w:p>
            <w:pPr>
              <w:pStyle w:val="TAL"/>
              <w:rPr>
                <w:rFonts w:cs="Arial"/>
                <w:szCs w:val="18"/>
              </w:rPr>
            </w:pPr>
            <w:r>
              <w:rPr>
                <w:rFonts w:cs="Arial"/>
                <w:szCs w:val="18"/>
              </w:rPr>
              <w:t>AbnormalBehaviour</w:t>
            </w:r>
          </w:p>
        </w:tc>
      </w:tr>
      <w:tr>
        <w:trPr/>
        <w:tc>
          <w:tcPr>
            <w:tcW w:w="2637" w:type="dxa"/>
            <w:tcBorders>
              <w:top w:val="single" w:sz="6" w:space="0" w:color="000000"/>
              <w:left w:val="single" w:sz="6" w:space="0" w:color="000000"/>
              <w:bottom w:val="single" w:sz="6" w:space="0" w:color="000000"/>
              <w:right w:val="single" w:sz="6" w:space="0" w:color="000000"/>
            </w:tcBorders>
          </w:tcPr>
          <w:p>
            <w:pPr>
              <w:pStyle w:val="TAL"/>
              <w:rPr/>
            </w:pPr>
            <w:r>
              <w:rPr/>
              <w:t>SupportedFeatures</w:t>
            </w:r>
          </w:p>
        </w:tc>
        <w:tc>
          <w:tcPr>
            <w:tcW w:w="2378" w:type="dxa"/>
            <w:tcBorders>
              <w:top w:val="single" w:sz="6" w:space="0" w:color="000000"/>
              <w:left w:val="single" w:sz="6" w:space="0" w:color="000000"/>
              <w:bottom w:val="single" w:sz="6" w:space="0" w:color="000000"/>
              <w:right w:val="single" w:sz="6" w:space="0" w:color="000000"/>
            </w:tcBorders>
          </w:tcPr>
          <w:p>
            <w:pPr>
              <w:pStyle w:val="TAL"/>
              <w:rPr/>
            </w:pPr>
            <w:r>
              <w:rPr/>
              <w:t>3GPP TS 29.571 [8]</w:t>
            </w:r>
          </w:p>
        </w:tc>
        <w:tc>
          <w:tcPr>
            <w:tcW w:w="2578" w:type="dxa"/>
            <w:tcBorders>
              <w:top w:val="single" w:sz="6" w:space="0" w:color="000000"/>
              <w:left w:val="single" w:sz="6" w:space="0" w:color="000000"/>
              <w:bottom w:val="single" w:sz="6" w:space="0" w:color="000000"/>
              <w:right w:val="single" w:sz="6" w:space="0" w:color="000000"/>
            </w:tcBorders>
          </w:tcPr>
          <w:p>
            <w:pPr>
              <w:pStyle w:val="TAL"/>
              <w:rPr/>
            </w:pPr>
            <w:r>
              <w:rPr/>
              <w:t>Used to negotiate the applicability of the optional features defined in table 5.1.8-1.</w:t>
            </w:r>
          </w:p>
        </w:tc>
        <w:tc>
          <w:tcPr>
            <w:tcW w:w="1877" w:type="dxa"/>
            <w:tcBorders>
              <w:top w:val="single" w:sz="6" w:space="0" w:color="000000"/>
              <w:left w:val="single" w:sz="6" w:space="0" w:color="000000"/>
              <w:bottom w:val="single" w:sz="6" w:space="0" w:color="000000"/>
              <w:right w:val="single" w:sz="6" w:space="0" w:color="000000"/>
            </w:tcBorders>
          </w:tcPr>
          <w:p>
            <w:pPr>
              <w:pStyle w:val="TAL"/>
              <w:snapToGrid w:val="false"/>
              <w:rPr>
                <w:rFonts w:cs="Arial"/>
                <w:szCs w:val="18"/>
              </w:rPr>
            </w:pPr>
            <w:r>
              <w:rPr>
                <w:rFonts w:cs="Arial"/>
                <w:szCs w:val="18"/>
              </w:rPr>
            </w:r>
          </w:p>
        </w:tc>
      </w:tr>
      <w:tr>
        <w:trPr/>
        <w:tc>
          <w:tcPr>
            <w:tcW w:w="2637" w:type="dxa"/>
            <w:tcBorders>
              <w:top w:val="single" w:sz="6" w:space="0" w:color="000000"/>
              <w:left w:val="single" w:sz="6" w:space="0" w:color="000000"/>
              <w:bottom w:val="single" w:sz="6" w:space="0" w:color="000000"/>
              <w:right w:val="single" w:sz="6" w:space="0" w:color="000000"/>
            </w:tcBorders>
          </w:tcPr>
          <w:p>
            <w:pPr>
              <w:pStyle w:val="TAL"/>
              <w:rPr/>
            </w:pPr>
            <w:r>
              <w:rPr/>
              <w:t>SvcExperience</w:t>
            </w:r>
          </w:p>
        </w:tc>
        <w:tc>
          <w:tcPr>
            <w:tcW w:w="2378" w:type="dxa"/>
            <w:tcBorders>
              <w:top w:val="single" w:sz="6" w:space="0" w:color="000000"/>
              <w:left w:val="single" w:sz="6" w:space="0" w:color="000000"/>
              <w:bottom w:val="single" w:sz="6" w:space="0" w:color="000000"/>
              <w:right w:val="single" w:sz="6" w:space="0" w:color="000000"/>
            </w:tcBorders>
          </w:tcPr>
          <w:p>
            <w:pPr>
              <w:pStyle w:val="TAL"/>
              <w:rPr/>
            </w:pPr>
            <w:r>
              <w:rPr/>
              <w:t>3GPP TS 29.517 [22]</w:t>
            </w:r>
          </w:p>
        </w:tc>
        <w:tc>
          <w:tcPr>
            <w:tcW w:w="2578"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1877" w:type="dxa"/>
            <w:tcBorders>
              <w:top w:val="single" w:sz="6" w:space="0" w:color="000000"/>
              <w:left w:val="single" w:sz="6" w:space="0" w:color="000000"/>
              <w:bottom w:val="single" w:sz="6" w:space="0" w:color="000000"/>
              <w:right w:val="single" w:sz="6" w:space="0" w:color="000000"/>
            </w:tcBorders>
          </w:tcPr>
          <w:p>
            <w:pPr>
              <w:pStyle w:val="TAL"/>
              <w:rPr>
                <w:rFonts w:cs="Arial"/>
                <w:szCs w:val="18"/>
              </w:rPr>
            </w:pPr>
            <w:r>
              <w:rPr/>
              <w:t>ServiceExperience</w:t>
            </w:r>
          </w:p>
        </w:tc>
      </w:tr>
      <w:tr>
        <w:trPr/>
        <w:tc>
          <w:tcPr>
            <w:tcW w:w="2637" w:type="dxa"/>
            <w:tcBorders>
              <w:top w:val="single" w:sz="6" w:space="0" w:color="000000"/>
              <w:left w:val="single" w:sz="6" w:space="0" w:color="000000"/>
              <w:bottom w:val="single" w:sz="6" w:space="0" w:color="000000"/>
              <w:right w:val="single" w:sz="6" w:space="0" w:color="000000"/>
            </w:tcBorders>
          </w:tcPr>
          <w:p>
            <w:pPr>
              <w:pStyle w:val="TAL"/>
              <w:rPr/>
            </w:pPr>
            <w:r>
              <w:rPr/>
              <w:t>TimeWindow</w:t>
            </w:r>
          </w:p>
        </w:tc>
        <w:tc>
          <w:tcPr>
            <w:tcW w:w="2378" w:type="dxa"/>
            <w:tcBorders>
              <w:top w:val="single" w:sz="6" w:space="0" w:color="000000"/>
              <w:left w:val="single" w:sz="6" w:space="0" w:color="000000"/>
              <w:bottom w:val="single" w:sz="6" w:space="0" w:color="000000"/>
              <w:right w:val="single" w:sz="6" w:space="0" w:color="000000"/>
            </w:tcBorders>
          </w:tcPr>
          <w:p>
            <w:pPr>
              <w:pStyle w:val="TAL"/>
              <w:rPr/>
            </w:pPr>
            <w:r>
              <w:rPr/>
              <w:t>3GPP TS 29.122 [19]</w:t>
            </w:r>
          </w:p>
        </w:tc>
        <w:tc>
          <w:tcPr>
            <w:tcW w:w="2578"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1877" w:type="dxa"/>
            <w:tcBorders>
              <w:top w:val="single" w:sz="6" w:space="0" w:color="000000"/>
              <w:left w:val="single" w:sz="6" w:space="0" w:color="000000"/>
              <w:bottom w:val="single" w:sz="6" w:space="0" w:color="000000"/>
              <w:right w:val="single" w:sz="6" w:space="0" w:color="000000"/>
            </w:tcBorders>
          </w:tcPr>
          <w:p>
            <w:pPr>
              <w:pStyle w:val="TAL"/>
              <w:snapToGrid w:val="false"/>
              <w:rPr>
                <w:rFonts w:cs="Arial"/>
                <w:szCs w:val="18"/>
              </w:rPr>
            </w:pPr>
            <w:r>
              <w:rPr>
                <w:rFonts w:cs="Arial"/>
                <w:szCs w:val="18"/>
              </w:rPr>
            </w:r>
          </w:p>
        </w:tc>
      </w:tr>
      <w:tr>
        <w:trPr/>
        <w:tc>
          <w:tcPr>
            <w:tcW w:w="2637" w:type="dxa"/>
            <w:tcBorders>
              <w:top w:val="single" w:sz="6" w:space="0" w:color="000000"/>
              <w:left w:val="single" w:sz="6" w:space="0" w:color="000000"/>
              <w:bottom w:val="single" w:sz="6" w:space="0" w:color="000000"/>
              <w:right w:val="single" w:sz="6" w:space="0" w:color="000000"/>
            </w:tcBorders>
          </w:tcPr>
          <w:p>
            <w:pPr>
              <w:pStyle w:val="TAL"/>
              <w:rPr/>
            </w:pPr>
            <w:r>
              <w:rPr/>
              <w:t>Uinteger</w:t>
            </w:r>
          </w:p>
        </w:tc>
        <w:tc>
          <w:tcPr>
            <w:tcW w:w="2378" w:type="dxa"/>
            <w:tcBorders>
              <w:top w:val="single" w:sz="6" w:space="0" w:color="000000"/>
              <w:left w:val="single" w:sz="6" w:space="0" w:color="000000"/>
              <w:bottom w:val="single" w:sz="6" w:space="0" w:color="000000"/>
              <w:right w:val="single" w:sz="6" w:space="0" w:color="000000"/>
            </w:tcBorders>
          </w:tcPr>
          <w:p>
            <w:pPr>
              <w:pStyle w:val="TAL"/>
              <w:rPr/>
            </w:pPr>
            <w:r>
              <w:rPr/>
              <w:t>3GPP TS 29.571 [8]</w:t>
            </w:r>
          </w:p>
        </w:tc>
        <w:tc>
          <w:tcPr>
            <w:tcW w:w="2578" w:type="dxa"/>
            <w:tcBorders>
              <w:top w:val="single" w:sz="6" w:space="0" w:color="000000"/>
              <w:left w:val="single" w:sz="6" w:space="0" w:color="000000"/>
              <w:bottom w:val="single" w:sz="6" w:space="0" w:color="000000"/>
              <w:right w:val="single" w:sz="6" w:space="0" w:color="000000"/>
            </w:tcBorders>
          </w:tcPr>
          <w:p>
            <w:pPr>
              <w:pStyle w:val="TAL"/>
              <w:rPr/>
            </w:pPr>
            <w:r>
              <w:rPr/>
              <w:t>Unsigned Integer, i.e. only value 0 and integers above 0 are permissible.</w:t>
            </w:r>
          </w:p>
        </w:tc>
        <w:tc>
          <w:tcPr>
            <w:tcW w:w="1877" w:type="dxa"/>
            <w:tcBorders>
              <w:top w:val="single" w:sz="6" w:space="0" w:color="000000"/>
              <w:left w:val="single" w:sz="6" w:space="0" w:color="000000"/>
              <w:bottom w:val="single" w:sz="6" w:space="0" w:color="000000"/>
              <w:right w:val="single" w:sz="6" w:space="0" w:color="000000"/>
            </w:tcBorders>
          </w:tcPr>
          <w:p>
            <w:pPr>
              <w:pStyle w:val="TAL"/>
              <w:snapToGrid w:val="false"/>
              <w:rPr>
                <w:rFonts w:cs="Arial"/>
                <w:szCs w:val="18"/>
              </w:rPr>
            </w:pPr>
            <w:r>
              <w:rPr>
                <w:rFonts w:cs="Arial"/>
                <w:szCs w:val="18"/>
              </w:rPr>
            </w:r>
          </w:p>
        </w:tc>
      </w:tr>
      <w:tr>
        <w:trPr/>
        <w:tc>
          <w:tcPr>
            <w:tcW w:w="2637" w:type="dxa"/>
            <w:tcBorders>
              <w:top w:val="single" w:sz="6" w:space="0" w:color="000000"/>
              <w:left w:val="single" w:sz="6" w:space="0" w:color="000000"/>
              <w:bottom w:val="single" w:sz="6" w:space="0" w:color="000000"/>
              <w:right w:val="single" w:sz="6" w:space="0" w:color="000000"/>
            </w:tcBorders>
          </w:tcPr>
          <w:p>
            <w:pPr>
              <w:pStyle w:val="TAL"/>
              <w:rPr/>
            </w:pPr>
            <w:r>
              <w:rPr/>
              <w:t>Uri</w:t>
            </w:r>
          </w:p>
        </w:tc>
        <w:tc>
          <w:tcPr>
            <w:tcW w:w="2378" w:type="dxa"/>
            <w:tcBorders>
              <w:top w:val="single" w:sz="6" w:space="0" w:color="000000"/>
              <w:left w:val="single" w:sz="6" w:space="0" w:color="000000"/>
              <w:bottom w:val="single" w:sz="6" w:space="0" w:color="000000"/>
              <w:right w:val="single" w:sz="6" w:space="0" w:color="000000"/>
            </w:tcBorders>
          </w:tcPr>
          <w:p>
            <w:pPr>
              <w:pStyle w:val="TAL"/>
              <w:rPr/>
            </w:pPr>
            <w:r>
              <w:rPr/>
              <w:t>3GPP TS 29.571 [8]</w:t>
            </w:r>
          </w:p>
        </w:tc>
        <w:tc>
          <w:tcPr>
            <w:tcW w:w="2578"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1877" w:type="dxa"/>
            <w:tcBorders>
              <w:top w:val="single" w:sz="6" w:space="0" w:color="000000"/>
              <w:left w:val="single" w:sz="6" w:space="0" w:color="000000"/>
              <w:bottom w:val="single" w:sz="6" w:space="0" w:color="000000"/>
              <w:right w:val="single" w:sz="6" w:space="0" w:color="000000"/>
            </w:tcBorders>
          </w:tcPr>
          <w:p>
            <w:pPr>
              <w:pStyle w:val="TAL"/>
              <w:snapToGrid w:val="false"/>
              <w:rPr>
                <w:rFonts w:cs="Arial"/>
                <w:szCs w:val="18"/>
              </w:rPr>
            </w:pPr>
            <w:r>
              <w:rPr>
                <w:rFonts w:cs="Arial"/>
                <w:szCs w:val="18"/>
              </w:rPr>
            </w:r>
          </w:p>
        </w:tc>
      </w:tr>
      <w:tr>
        <w:trPr/>
        <w:tc>
          <w:tcPr>
            <w:tcW w:w="2637" w:type="dxa"/>
            <w:tcBorders>
              <w:top w:val="single" w:sz="6" w:space="0" w:color="000000"/>
              <w:left w:val="single" w:sz="6" w:space="0" w:color="000000"/>
              <w:bottom w:val="single" w:sz="6" w:space="0" w:color="000000"/>
              <w:right w:val="single" w:sz="6" w:space="0" w:color="000000"/>
            </w:tcBorders>
          </w:tcPr>
          <w:p>
            <w:pPr>
              <w:pStyle w:val="TAL"/>
              <w:rPr/>
            </w:pPr>
            <w:r>
              <w:rPr/>
              <w:t>UserLocation</w:t>
            </w:r>
          </w:p>
        </w:tc>
        <w:tc>
          <w:tcPr>
            <w:tcW w:w="2378" w:type="dxa"/>
            <w:tcBorders>
              <w:top w:val="single" w:sz="6" w:space="0" w:color="000000"/>
              <w:left w:val="single" w:sz="6" w:space="0" w:color="000000"/>
              <w:bottom w:val="single" w:sz="6" w:space="0" w:color="000000"/>
              <w:right w:val="single" w:sz="6" w:space="0" w:color="000000"/>
            </w:tcBorders>
          </w:tcPr>
          <w:p>
            <w:pPr>
              <w:pStyle w:val="TAL"/>
              <w:rPr/>
            </w:pPr>
            <w:r>
              <w:rPr/>
              <w:t>3GPP TS 29.571 [8]</w:t>
            </w:r>
          </w:p>
        </w:tc>
        <w:tc>
          <w:tcPr>
            <w:tcW w:w="2578"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1877" w:type="dxa"/>
            <w:tcBorders>
              <w:top w:val="single" w:sz="6" w:space="0" w:color="000000"/>
              <w:left w:val="single" w:sz="6" w:space="0" w:color="000000"/>
              <w:bottom w:val="single" w:sz="6" w:space="0" w:color="000000"/>
              <w:right w:val="single" w:sz="6" w:space="0" w:color="000000"/>
            </w:tcBorders>
          </w:tcPr>
          <w:p>
            <w:pPr>
              <w:pStyle w:val="TAL"/>
              <w:rPr>
                <w:rFonts w:cs="Arial"/>
                <w:szCs w:val="18"/>
              </w:rPr>
            </w:pPr>
            <w:r>
              <w:rPr>
                <w:rFonts w:cs="Arial"/>
                <w:szCs w:val="18"/>
              </w:rPr>
              <w:t>UeMobility</w:t>
            </w:r>
            <w:r>
              <w:rPr/>
              <w:t xml:space="preserve"> </w:t>
            </w:r>
          </w:p>
        </w:tc>
      </w:tr>
      <w:tr>
        <w:trPr/>
        <w:tc>
          <w:tcPr>
            <w:tcW w:w="2637" w:type="dxa"/>
            <w:tcBorders>
              <w:top w:val="single" w:sz="6" w:space="0" w:color="000000"/>
              <w:left w:val="single" w:sz="6" w:space="0" w:color="000000"/>
              <w:bottom w:val="single" w:sz="6" w:space="0" w:color="000000"/>
              <w:right w:val="single" w:sz="6" w:space="0" w:color="000000"/>
            </w:tcBorders>
          </w:tcPr>
          <w:p>
            <w:pPr>
              <w:pStyle w:val="TAL"/>
              <w:rPr/>
            </w:pPr>
            <w:r>
              <w:rPr/>
              <w:t>Volume</w:t>
            </w:r>
          </w:p>
        </w:tc>
        <w:tc>
          <w:tcPr>
            <w:tcW w:w="2378" w:type="dxa"/>
            <w:tcBorders>
              <w:top w:val="single" w:sz="6" w:space="0" w:color="000000"/>
              <w:left w:val="single" w:sz="6" w:space="0" w:color="000000"/>
              <w:bottom w:val="single" w:sz="6" w:space="0" w:color="000000"/>
              <w:right w:val="single" w:sz="6" w:space="0" w:color="000000"/>
            </w:tcBorders>
          </w:tcPr>
          <w:p>
            <w:pPr>
              <w:pStyle w:val="TAL"/>
              <w:rPr/>
            </w:pPr>
            <w:r>
              <w:rPr/>
              <w:t>3GPP TS 29.122 [19]</w:t>
            </w:r>
          </w:p>
        </w:tc>
        <w:tc>
          <w:tcPr>
            <w:tcW w:w="2578"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1877" w:type="dxa"/>
            <w:tcBorders>
              <w:top w:val="single" w:sz="6" w:space="0" w:color="000000"/>
              <w:left w:val="single" w:sz="6" w:space="0" w:color="000000"/>
              <w:bottom w:val="single" w:sz="6" w:space="0" w:color="000000"/>
              <w:right w:val="single" w:sz="6" w:space="0" w:color="000000"/>
            </w:tcBorders>
          </w:tcPr>
          <w:p>
            <w:pPr>
              <w:pStyle w:val="TAL"/>
              <w:rPr>
                <w:rFonts w:cs="Arial"/>
                <w:szCs w:val="18"/>
              </w:rPr>
            </w:pPr>
            <w:r>
              <w:rPr>
                <w:rFonts w:cs="Arial"/>
                <w:szCs w:val="18"/>
              </w:rPr>
              <w:t>UeCommunication</w:t>
            </w:r>
          </w:p>
          <w:p>
            <w:pPr>
              <w:pStyle w:val="TAL"/>
              <w:rPr>
                <w:rFonts w:cs="Arial"/>
                <w:szCs w:val="18"/>
              </w:rPr>
            </w:pPr>
            <w:r>
              <w:rPr>
                <w:rFonts w:cs="Arial"/>
                <w:szCs w:val="18"/>
              </w:rPr>
              <w:t>AbnormalBehaviour</w:t>
            </w:r>
          </w:p>
        </w:tc>
      </w:tr>
    </w:tbl>
    <w:p>
      <w:pPr>
        <w:pStyle w:val="Normal"/>
        <w:rPr/>
      </w:pPr>
      <w:r>
        <w:rPr/>
      </w:r>
    </w:p>
    <w:p>
      <w:pPr>
        <w:pStyle w:val="Heading4"/>
        <w:ind w:left="1418" w:hanging="1418"/>
        <w:rPr/>
      </w:pPr>
      <w:bookmarkStart w:id="81" w:name="__RefHeading___Toc129287374"/>
      <w:bookmarkEnd w:id="81"/>
      <w:r>
        <w:rPr/>
        <w:t>5.1.6.2</w:t>
        <w:tab/>
        <w:t>Structured data types</w:t>
      </w:r>
    </w:p>
    <w:p>
      <w:pPr>
        <w:pStyle w:val="Heading5"/>
        <w:ind w:left="1701" w:hanging="1701"/>
        <w:rPr/>
      </w:pPr>
      <w:bookmarkStart w:id="82" w:name="__RefHeading___Toc129287375"/>
      <w:bookmarkEnd w:id="82"/>
      <w:r>
        <w:rPr/>
        <w:t>5.1.6.2.1</w:t>
        <w:tab/>
        <w:t>Introduction</w:t>
      </w:r>
    </w:p>
    <w:p>
      <w:pPr>
        <w:pStyle w:val="Normal"/>
        <w:rPr/>
      </w:pPr>
      <w:r>
        <w:rPr/>
        <w:t xml:space="preserve">This subclause defines the structures to be used in resource representations. </w:t>
      </w:r>
    </w:p>
    <w:p>
      <w:pPr>
        <w:pStyle w:val="Heading5"/>
        <w:ind w:left="1701" w:hanging="1701"/>
        <w:rPr/>
      </w:pPr>
      <w:bookmarkStart w:id="83" w:name="__RefHeading___Toc129287376"/>
      <w:bookmarkEnd w:id="83"/>
      <w:r>
        <w:rPr/>
        <w:t>5.1.6.2.2</w:t>
        <w:tab/>
        <w:t>Type NnwdafEventsSubscription</w:t>
      </w:r>
    </w:p>
    <w:p>
      <w:pPr>
        <w:pStyle w:val="TH"/>
        <w:overflowPunct w:val="false"/>
        <w:autoSpaceDE w:val="false"/>
        <w:textAlignment w:val="baseline"/>
        <w:rPr/>
      </w:pPr>
      <w:r>
        <w:rPr>
          <w:rFonts w:eastAsia="MS Mincho;ＭＳ 明朝"/>
        </w:rPr>
        <w:t>Table 5.1.6.2.2-1: Definition of ty</w:t>
      </w:r>
      <w:r>
        <w:rPr/>
        <w:t>pe NnwdafEventsSubscription</w:t>
      </w:r>
    </w:p>
    <w:tbl>
      <w:tblPr>
        <w:tblW w:w="9566" w:type="dxa"/>
        <w:jc w:val="center"/>
        <w:tblInd w:w="0" w:type="dxa"/>
        <w:tblLayout w:type="fixed"/>
        <w:tblCellMar>
          <w:top w:w="0" w:type="dxa"/>
          <w:left w:w="28" w:type="dxa"/>
          <w:bottom w:w="0" w:type="dxa"/>
          <w:right w:w="108" w:type="dxa"/>
        </w:tblCellMar>
      </w:tblPr>
      <w:tblGrid>
        <w:gridCol w:w="1657"/>
        <w:gridCol w:w="2494"/>
        <w:gridCol w:w="487"/>
        <w:gridCol w:w="1067"/>
        <w:gridCol w:w="2697"/>
        <w:gridCol w:w="1164"/>
      </w:tblGrid>
      <w:tr>
        <w:trPr>
          <w:trHeight w:val="209" w:hRule="atLeast"/>
        </w:trPr>
        <w:tc>
          <w:tcPr>
            <w:tcW w:w="1657" w:type="dxa"/>
            <w:tcBorders>
              <w:top w:val="single" w:sz="6" w:space="0" w:color="000000"/>
              <w:left w:val="single" w:sz="6" w:space="0" w:color="000000"/>
              <w:bottom w:val="single" w:sz="6" w:space="0" w:color="000000"/>
              <w:right w:val="single" w:sz="6" w:space="0" w:color="000000"/>
            </w:tcBorders>
            <w:shd w:fill="C0C0C0" w:val="clear"/>
          </w:tcPr>
          <w:p>
            <w:pPr>
              <w:pStyle w:val="TAH"/>
              <w:rPr/>
            </w:pPr>
            <w:r>
              <w:rPr/>
              <w:t>Attribute name</w:t>
            </w:r>
          </w:p>
        </w:tc>
        <w:tc>
          <w:tcPr>
            <w:tcW w:w="2494" w:type="dxa"/>
            <w:tcBorders>
              <w:top w:val="single" w:sz="6" w:space="0" w:color="000000"/>
              <w:left w:val="single" w:sz="6" w:space="0" w:color="000000"/>
              <w:bottom w:val="single" w:sz="6" w:space="0" w:color="000000"/>
              <w:right w:val="single" w:sz="6" w:space="0" w:color="000000"/>
            </w:tcBorders>
            <w:shd w:fill="C0C0C0" w:val="clear"/>
          </w:tcPr>
          <w:p>
            <w:pPr>
              <w:pStyle w:val="TAH"/>
              <w:rPr/>
            </w:pPr>
            <w:r>
              <w:rPr/>
              <w:t>Data type</w:t>
            </w:r>
          </w:p>
        </w:tc>
        <w:tc>
          <w:tcPr>
            <w:tcW w:w="487" w:type="dxa"/>
            <w:tcBorders>
              <w:top w:val="single" w:sz="6" w:space="0" w:color="000000"/>
              <w:left w:val="single" w:sz="6" w:space="0" w:color="000000"/>
              <w:bottom w:val="single" w:sz="6" w:space="0" w:color="000000"/>
              <w:right w:val="single" w:sz="6" w:space="0" w:color="000000"/>
            </w:tcBorders>
            <w:shd w:fill="C0C0C0" w:val="clear"/>
          </w:tcPr>
          <w:p>
            <w:pPr>
              <w:pStyle w:val="TAH"/>
              <w:rPr/>
            </w:pPr>
            <w:r>
              <w:rPr/>
              <w:t>P</w:t>
            </w:r>
          </w:p>
        </w:tc>
        <w:tc>
          <w:tcPr>
            <w:tcW w:w="1067" w:type="dxa"/>
            <w:tcBorders>
              <w:top w:val="single" w:sz="6" w:space="0" w:color="000000"/>
              <w:left w:val="single" w:sz="6" w:space="0" w:color="000000"/>
              <w:bottom w:val="single" w:sz="6" w:space="0" w:color="000000"/>
              <w:right w:val="single" w:sz="6" w:space="0" w:color="000000"/>
            </w:tcBorders>
            <w:shd w:fill="C0C0C0" w:val="clear"/>
          </w:tcPr>
          <w:p>
            <w:pPr>
              <w:pStyle w:val="TAH"/>
              <w:rPr/>
            </w:pPr>
            <w:r>
              <w:rPr/>
              <w:t>Cardinality</w:t>
            </w:r>
          </w:p>
        </w:tc>
        <w:tc>
          <w:tcPr>
            <w:tcW w:w="2697" w:type="dxa"/>
            <w:tcBorders>
              <w:top w:val="single" w:sz="6" w:space="0" w:color="000000"/>
              <w:left w:val="single" w:sz="6" w:space="0" w:color="000000"/>
              <w:bottom w:val="single" w:sz="6" w:space="0" w:color="000000"/>
              <w:right w:val="single" w:sz="6" w:space="0" w:color="000000"/>
            </w:tcBorders>
            <w:shd w:fill="C0C0C0" w:val="clear"/>
          </w:tcPr>
          <w:p>
            <w:pPr>
              <w:pStyle w:val="TAH"/>
              <w:rPr>
                <w:rFonts w:cs="Arial"/>
                <w:szCs w:val="18"/>
              </w:rPr>
            </w:pPr>
            <w:r>
              <w:rPr>
                <w:rFonts w:cs="Arial"/>
                <w:szCs w:val="18"/>
              </w:rPr>
              <w:t>Description</w:t>
            </w:r>
          </w:p>
        </w:tc>
        <w:tc>
          <w:tcPr>
            <w:tcW w:w="1164" w:type="dxa"/>
            <w:tcBorders>
              <w:top w:val="single" w:sz="6" w:space="0" w:color="000000"/>
              <w:left w:val="single" w:sz="6" w:space="0" w:color="000000"/>
              <w:bottom w:val="single" w:sz="6" w:space="0" w:color="000000"/>
              <w:right w:val="single" w:sz="6" w:space="0" w:color="000000"/>
            </w:tcBorders>
            <w:shd w:fill="C0C0C0" w:val="clear"/>
          </w:tcPr>
          <w:p>
            <w:pPr>
              <w:pStyle w:val="TAH"/>
              <w:rPr>
                <w:rFonts w:cs="Arial"/>
                <w:szCs w:val="18"/>
              </w:rPr>
            </w:pPr>
            <w:r>
              <w:rPr>
                <w:rFonts w:cs="Arial"/>
                <w:szCs w:val="18"/>
              </w:rPr>
              <w:t>Applicability</w:t>
            </w:r>
          </w:p>
        </w:tc>
      </w:tr>
      <w:tr>
        <w:trPr>
          <w:trHeight w:val="420" w:hRule="atLeast"/>
        </w:trPr>
        <w:tc>
          <w:tcPr>
            <w:tcW w:w="1657" w:type="dxa"/>
            <w:tcBorders>
              <w:top w:val="single" w:sz="6" w:space="0" w:color="000000"/>
              <w:left w:val="single" w:sz="6" w:space="0" w:color="000000"/>
              <w:bottom w:val="single" w:sz="6" w:space="0" w:color="000000"/>
              <w:right w:val="single" w:sz="6" w:space="0" w:color="000000"/>
            </w:tcBorders>
          </w:tcPr>
          <w:p>
            <w:pPr>
              <w:pStyle w:val="TAL"/>
              <w:rPr/>
            </w:pPr>
            <w:r>
              <w:rPr/>
              <w:t>eventSubscriptions</w:t>
            </w:r>
          </w:p>
        </w:tc>
        <w:tc>
          <w:tcPr>
            <w:tcW w:w="2494" w:type="dxa"/>
            <w:tcBorders>
              <w:top w:val="single" w:sz="6" w:space="0" w:color="000000"/>
              <w:left w:val="single" w:sz="6" w:space="0" w:color="000000"/>
              <w:bottom w:val="single" w:sz="6" w:space="0" w:color="000000"/>
              <w:right w:val="single" w:sz="6" w:space="0" w:color="000000"/>
            </w:tcBorders>
          </w:tcPr>
          <w:p>
            <w:pPr>
              <w:pStyle w:val="TAL"/>
              <w:rPr/>
            </w:pPr>
            <w:r>
              <w:rPr/>
              <w:t>array(EventSubscription)</w:t>
            </w:r>
          </w:p>
        </w:tc>
        <w:tc>
          <w:tcPr>
            <w:tcW w:w="487" w:type="dxa"/>
            <w:tcBorders>
              <w:top w:val="single" w:sz="6" w:space="0" w:color="000000"/>
              <w:left w:val="single" w:sz="6" w:space="0" w:color="000000"/>
              <w:bottom w:val="single" w:sz="6" w:space="0" w:color="000000"/>
              <w:right w:val="single" w:sz="6" w:space="0" w:color="000000"/>
            </w:tcBorders>
          </w:tcPr>
          <w:p>
            <w:pPr>
              <w:pStyle w:val="TAL"/>
              <w:rPr/>
            </w:pPr>
            <w:r>
              <w:rPr/>
              <w:t>M</w:t>
            </w:r>
          </w:p>
        </w:tc>
        <w:tc>
          <w:tcPr>
            <w:tcW w:w="1067" w:type="dxa"/>
            <w:tcBorders>
              <w:top w:val="single" w:sz="6" w:space="0" w:color="000000"/>
              <w:left w:val="single" w:sz="6" w:space="0" w:color="000000"/>
              <w:bottom w:val="single" w:sz="6" w:space="0" w:color="000000"/>
              <w:right w:val="single" w:sz="6" w:space="0" w:color="000000"/>
            </w:tcBorders>
          </w:tcPr>
          <w:p>
            <w:pPr>
              <w:pStyle w:val="TAL"/>
              <w:rPr/>
            </w:pPr>
            <w:r>
              <w:rPr/>
              <w:t>1..N</w:t>
            </w:r>
          </w:p>
        </w:tc>
        <w:tc>
          <w:tcPr>
            <w:tcW w:w="2697" w:type="dxa"/>
            <w:tcBorders>
              <w:top w:val="single" w:sz="6" w:space="0" w:color="000000"/>
              <w:left w:val="single" w:sz="6" w:space="0" w:color="000000"/>
              <w:bottom w:val="single" w:sz="6" w:space="0" w:color="000000"/>
              <w:right w:val="single" w:sz="6" w:space="0" w:color="000000"/>
            </w:tcBorders>
          </w:tcPr>
          <w:p>
            <w:pPr>
              <w:pStyle w:val="TAL"/>
              <w:rPr>
                <w:rFonts w:cs="Arial"/>
                <w:szCs w:val="18"/>
              </w:rPr>
            </w:pPr>
            <w:r>
              <w:rPr/>
              <w:t>Subscribed events</w:t>
            </w:r>
          </w:p>
        </w:tc>
        <w:tc>
          <w:tcPr>
            <w:tcW w:w="1164" w:type="dxa"/>
            <w:tcBorders>
              <w:top w:val="single" w:sz="6" w:space="0" w:color="000000"/>
              <w:left w:val="single" w:sz="6" w:space="0" w:color="000000"/>
              <w:bottom w:val="single" w:sz="6" w:space="0" w:color="000000"/>
              <w:right w:val="single" w:sz="6" w:space="0" w:color="000000"/>
            </w:tcBorders>
          </w:tcPr>
          <w:p>
            <w:pPr>
              <w:pStyle w:val="TAL"/>
              <w:snapToGrid w:val="false"/>
              <w:rPr>
                <w:rFonts w:cs="Arial"/>
                <w:szCs w:val="18"/>
              </w:rPr>
            </w:pPr>
            <w:r>
              <w:rPr>
                <w:rFonts w:cs="Arial"/>
                <w:szCs w:val="18"/>
              </w:rPr>
            </w:r>
          </w:p>
        </w:tc>
      </w:tr>
      <w:tr>
        <w:trPr>
          <w:trHeight w:val="420" w:hRule="atLeast"/>
        </w:trPr>
        <w:tc>
          <w:tcPr>
            <w:tcW w:w="1657" w:type="dxa"/>
            <w:tcBorders>
              <w:top w:val="single" w:sz="6" w:space="0" w:color="000000"/>
              <w:left w:val="single" w:sz="6" w:space="0" w:color="000000"/>
              <w:bottom w:val="single" w:sz="6" w:space="0" w:color="000000"/>
              <w:right w:val="single" w:sz="6" w:space="0" w:color="000000"/>
            </w:tcBorders>
          </w:tcPr>
          <w:p>
            <w:pPr>
              <w:pStyle w:val="TAL"/>
              <w:rPr/>
            </w:pPr>
            <w:r>
              <w:rPr/>
              <w:t>evtReq</w:t>
            </w:r>
          </w:p>
        </w:tc>
        <w:tc>
          <w:tcPr>
            <w:tcW w:w="2494" w:type="dxa"/>
            <w:tcBorders>
              <w:top w:val="single" w:sz="6" w:space="0" w:color="000000"/>
              <w:left w:val="single" w:sz="6" w:space="0" w:color="000000"/>
              <w:bottom w:val="single" w:sz="6" w:space="0" w:color="000000"/>
              <w:right w:val="single" w:sz="6" w:space="0" w:color="000000"/>
            </w:tcBorders>
          </w:tcPr>
          <w:p>
            <w:pPr>
              <w:pStyle w:val="TAL"/>
              <w:rPr>
                <w:rFonts w:eastAsia="DengXian;DengXian"/>
              </w:rPr>
            </w:pPr>
            <w:r>
              <w:rPr>
                <w:rFonts w:eastAsia="DengXian;DengXian"/>
              </w:rPr>
              <w:t>ReportingInformation</w:t>
            </w:r>
          </w:p>
        </w:tc>
        <w:tc>
          <w:tcPr>
            <w:tcW w:w="487" w:type="dxa"/>
            <w:tcBorders>
              <w:top w:val="single" w:sz="6" w:space="0" w:color="000000"/>
              <w:left w:val="single" w:sz="6" w:space="0" w:color="000000"/>
              <w:bottom w:val="single" w:sz="6" w:space="0" w:color="000000"/>
              <w:right w:val="single" w:sz="6" w:space="0" w:color="000000"/>
            </w:tcBorders>
          </w:tcPr>
          <w:p>
            <w:pPr>
              <w:pStyle w:val="TAL"/>
              <w:rPr/>
            </w:pPr>
            <w:r>
              <w:rPr/>
              <w:t>O</w:t>
            </w:r>
          </w:p>
        </w:tc>
        <w:tc>
          <w:tcPr>
            <w:tcW w:w="1067" w:type="dxa"/>
            <w:tcBorders>
              <w:top w:val="single" w:sz="6" w:space="0" w:color="000000"/>
              <w:left w:val="single" w:sz="6" w:space="0" w:color="000000"/>
              <w:bottom w:val="single" w:sz="6" w:space="0" w:color="000000"/>
              <w:right w:val="single" w:sz="6" w:space="0" w:color="000000"/>
            </w:tcBorders>
          </w:tcPr>
          <w:p>
            <w:pPr>
              <w:pStyle w:val="TAL"/>
              <w:rPr/>
            </w:pPr>
            <w:r>
              <w:rPr/>
              <w:t>0..1</w:t>
            </w:r>
          </w:p>
        </w:tc>
        <w:tc>
          <w:tcPr>
            <w:tcW w:w="2697" w:type="dxa"/>
            <w:tcBorders>
              <w:top w:val="single" w:sz="6" w:space="0" w:color="000000"/>
              <w:left w:val="single" w:sz="6" w:space="0" w:color="000000"/>
              <w:bottom w:val="single" w:sz="6" w:space="0" w:color="000000"/>
              <w:right w:val="single" w:sz="6" w:space="0" w:color="000000"/>
            </w:tcBorders>
          </w:tcPr>
          <w:p>
            <w:pPr>
              <w:pStyle w:val="TAL"/>
              <w:rPr/>
            </w:pPr>
            <w:r>
              <w:rPr/>
              <w:t>Represents the reporting requirements of the event subscription. (NOTE 1</w:t>
            </w:r>
            <w:r>
              <w:rPr>
                <w:lang w:eastAsia="zh-CN"/>
              </w:rPr>
              <w:t>,</w:t>
            </w:r>
            <w:r>
              <w:rPr>
                <w:lang w:eastAsia="zh-CN"/>
              </w:rPr>
              <w:t xml:space="preserve"> NOTE</w:t>
            </w:r>
            <w:r>
              <w:rPr>
                <w:lang w:val="en-US" w:eastAsia="zh-CN"/>
              </w:rPr>
              <w:t> 2</w:t>
            </w:r>
            <w:r>
              <w:rPr/>
              <w:t>)</w:t>
            </w:r>
          </w:p>
          <w:p>
            <w:pPr>
              <w:pStyle w:val="TAL"/>
              <w:rPr/>
            </w:pPr>
            <w:r>
              <w:rPr/>
              <w:t>If omitted, the default values within the ReportingInformation data type apply.</w:t>
            </w:r>
          </w:p>
        </w:tc>
        <w:tc>
          <w:tcPr>
            <w:tcW w:w="1164" w:type="dxa"/>
            <w:tcBorders>
              <w:top w:val="single" w:sz="6" w:space="0" w:color="000000"/>
              <w:left w:val="single" w:sz="6" w:space="0" w:color="000000"/>
              <w:bottom w:val="single" w:sz="6" w:space="0" w:color="000000"/>
              <w:right w:val="single" w:sz="6" w:space="0" w:color="000000"/>
            </w:tcBorders>
          </w:tcPr>
          <w:p>
            <w:pPr>
              <w:pStyle w:val="TAL"/>
              <w:snapToGrid w:val="false"/>
              <w:rPr>
                <w:rFonts w:cs="Arial"/>
                <w:szCs w:val="18"/>
              </w:rPr>
            </w:pPr>
            <w:r>
              <w:rPr>
                <w:rFonts w:cs="Arial"/>
                <w:szCs w:val="18"/>
              </w:rPr>
            </w:r>
          </w:p>
        </w:tc>
      </w:tr>
      <w:tr>
        <w:trPr>
          <w:trHeight w:val="1469" w:hRule="atLeast"/>
        </w:trPr>
        <w:tc>
          <w:tcPr>
            <w:tcW w:w="1657" w:type="dxa"/>
            <w:tcBorders>
              <w:top w:val="single" w:sz="6" w:space="0" w:color="000000"/>
              <w:left w:val="single" w:sz="6" w:space="0" w:color="000000"/>
              <w:bottom w:val="single" w:sz="6" w:space="0" w:color="000000"/>
              <w:right w:val="single" w:sz="6" w:space="0" w:color="000000"/>
            </w:tcBorders>
          </w:tcPr>
          <w:p>
            <w:pPr>
              <w:pStyle w:val="TAL"/>
              <w:rPr/>
            </w:pPr>
            <w:r>
              <w:rPr/>
              <w:t>notificationURI</w:t>
            </w:r>
          </w:p>
        </w:tc>
        <w:tc>
          <w:tcPr>
            <w:tcW w:w="2494" w:type="dxa"/>
            <w:tcBorders>
              <w:top w:val="single" w:sz="6" w:space="0" w:color="000000"/>
              <w:left w:val="single" w:sz="6" w:space="0" w:color="000000"/>
              <w:bottom w:val="single" w:sz="6" w:space="0" w:color="000000"/>
              <w:right w:val="single" w:sz="6" w:space="0" w:color="000000"/>
            </w:tcBorders>
          </w:tcPr>
          <w:p>
            <w:pPr>
              <w:pStyle w:val="TAL"/>
              <w:rPr/>
            </w:pPr>
            <w:r>
              <w:rPr/>
              <w:t>Uri</w:t>
            </w:r>
          </w:p>
        </w:tc>
        <w:tc>
          <w:tcPr>
            <w:tcW w:w="487" w:type="dxa"/>
            <w:tcBorders>
              <w:top w:val="single" w:sz="6" w:space="0" w:color="000000"/>
              <w:left w:val="single" w:sz="6" w:space="0" w:color="000000"/>
              <w:bottom w:val="single" w:sz="6" w:space="0" w:color="000000"/>
              <w:right w:val="single" w:sz="6" w:space="0" w:color="000000"/>
            </w:tcBorders>
          </w:tcPr>
          <w:p>
            <w:pPr>
              <w:pStyle w:val="TAL"/>
              <w:rPr/>
            </w:pPr>
            <w:r>
              <w:rPr/>
              <w:t>C</w:t>
            </w:r>
          </w:p>
        </w:tc>
        <w:tc>
          <w:tcPr>
            <w:tcW w:w="1067" w:type="dxa"/>
            <w:tcBorders>
              <w:top w:val="single" w:sz="6" w:space="0" w:color="000000"/>
              <w:left w:val="single" w:sz="6" w:space="0" w:color="000000"/>
              <w:bottom w:val="single" w:sz="6" w:space="0" w:color="000000"/>
              <w:right w:val="single" w:sz="6" w:space="0" w:color="000000"/>
            </w:tcBorders>
          </w:tcPr>
          <w:p>
            <w:pPr>
              <w:pStyle w:val="TAL"/>
              <w:rPr/>
            </w:pPr>
            <w:r>
              <w:rPr/>
              <w:t>0..1</w:t>
            </w:r>
          </w:p>
        </w:tc>
        <w:tc>
          <w:tcPr>
            <w:tcW w:w="2697" w:type="dxa"/>
            <w:tcBorders>
              <w:top w:val="single" w:sz="6" w:space="0" w:color="000000"/>
              <w:left w:val="single" w:sz="6" w:space="0" w:color="000000"/>
              <w:bottom w:val="single" w:sz="6" w:space="0" w:color="000000"/>
              <w:right w:val="single" w:sz="6" w:space="0" w:color="000000"/>
            </w:tcBorders>
          </w:tcPr>
          <w:p>
            <w:pPr>
              <w:pStyle w:val="TAL"/>
              <w:rPr/>
            </w:pPr>
            <w:r>
              <w:rPr/>
              <w:t>Identifies the recipient of Notifications sent by the NWDAF.</w:t>
            </w:r>
          </w:p>
          <w:p>
            <w:pPr>
              <w:pStyle w:val="TAL"/>
              <w:rPr>
                <w:rFonts w:cs="Arial"/>
                <w:szCs w:val="18"/>
              </w:rPr>
            </w:pPr>
            <w:r>
              <w:rPr/>
              <w:t>This parameter shall be supplied by the NF service consumer in the HTTP POST requests that create the subscriptions for event notifications and in the HTTP PUT requests that update the subscriptions for event notifications.</w:t>
            </w:r>
          </w:p>
        </w:tc>
        <w:tc>
          <w:tcPr>
            <w:tcW w:w="1164" w:type="dxa"/>
            <w:tcBorders>
              <w:top w:val="single" w:sz="6" w:space="0" w:color="000000"/>
              <w:left w:val="single" w:sz="6" w:space="0" w:color="000000"/>
              <w:bottom w:val="single" w:sz="6" w:space="0" w:color="000000"/>
              <w:right w:val="single" w:sz="6" w:space="0" w:color="000000"/>
            </w:tcBorders>
          </w:tcPr>
          <w:p>
            <w:pPr>
              <w:pStyle w:val="TAL"/>
              <w:snapToGrid w:val="false"/>
              <w:rPr>
                <w:rFonts w:cs="Arial"/>
                <w:szCs w:val="18"/>
              </w:rPr>
            </w:pPr>
            <w:r>
              <w:rPr>
                <w:rFonts w:cs="Arial"/>
                <w:szCs w:val="18"/>
              </w:rPr>
            </w:r>
          </w:p>
        </w:tc>
      </w:tr>
      <w:tr>
        <w:trPr>
          <w:trHeight w:val="1469" w:hRule="atLeast"/>
        </w:trPr>
        <w:tc>
          <w:tcPr>
            <w:tcW w:w="1657" w:type="dxa"/>
            <w:tcBorders>
              <w:top w:val="single" w:sz="6" w:space="0" w:color="000000"/>
              <w:left w:val="single" w:sz="6" w:space="0" w:color="000000"/>
              <w:bottom w:val="single" w:sz="6" w:space="0" w:color="000000"/>
              <w:right w:val="single" w:sz="6" w:space="0" w:color="000000"/>
            </w:tcBorders>
          </w:tcPr>
          <w:p>
            <w:pPr>
              <w:pStyle w:val="TAL"/>
              <w:rPr/>
            </w:pPr>
            <w:r>
              <w:rPr/>
              <w:t>eventNotifications</w:t>
            </w:r>
          </w:p>
        </w:tc>
        <w:tc>
          <w:tcPr>
            <w:tcW w:w="2494" w:type="dxa"/>
            <w:tcBorders>
              <w:top w:val="single" w:sz="6" w:space="0" w:color="000000"/>
              <w:left w:val="single" w:sz="6" w:space="0" w:color="000000"/>
              <w:bottom w:val="single" w:sz="6" w:space="0" w:color="000000"/>
              <w:right w:val="single" w:sz="6" w:space="0" w:color="000000"/>
            </w:tcBorders>
          </w:tcPr>
          <w:p>
            <w:pPr>
              <w:pStyle w:val="TAL"/>
              <w:rPr/>
            </w:pPr>
            <w:r>
              <w:rPr/>
              <w:t>array(EventNotification)</w:t>
            </w:r>
          </w:p>
        </w:tc>
        <w:tc>
          <w:tcPr>
            <w:tcW w:w="487" w:type="dxa"/>
            <w:tcBorders>
              <w:top w:val="single" w:sz="6" w:space="0" w:color="000000"/>
              <w:left w:val="single" w:sz="6" w:space="0" w:color="000000"/>
              <w:bottom w:val="single" w:sz="6" w:space="0" w:color="000000"/>
              <w:right w:val="single" w:sz="6" w:space="0" w:color="000000"/>
            </w:tcBorders>
          </w:tcPr>
          <w:p>
            <w:pPr>
              <w:pStyle w:val="TAL"/>
              <w:rPr/>
            </w:pPr>
            <w:r>
              <w:rPr/>
              <w:t>C</w:t>
            </w:r>
          </w:p>
        </w:tc>
        <w:tc>
          <w:tcPr>
            <w:tcW w:w="1067" w:type="dxa"/>
            <w:tcBorders>
              <w:top w:val="single" w:sz="6" w:space="0" w:color="000000"/>
              <w:left w:val="single" w:sz="6" w:space="0" w:color="000000"/>
              <w:bottom w:val="single" w:sz="6" w:space="0" w:color="000000"/>
              <w:right w:val="single" w:sz="6" w:space="0" w:color="000000"/>
            </w:tcBorders>
          </w:tcPr>
          <w:p>
            <w:pPr>
              <w:pStyle w:val="TAL"/>
              <w:rPr/>
            </w:pPr>
            <w:r>
              <w:rPr/>
              <w:t>1..N</w:t>
            </w:r>
          </w:p>
        </w:tc>
        <w:tc>
          <w:tcPr>
            <w:tcW w:w="2697" w:type="dxa"/>
            <w:tcBorders>
              <w:top w:val="single" w:sz="6" w:space="0" w:color="000000"/>
              <w:left w:val="single" w:sz="6" w:space="0" w:color="000000"/>
              <w:bottom w:val="single" w:sz="6" w:space="0" w:color="000000"/>
              <w:right w:val="single" w:sz="6" w:space="0" w:color="000000"/>
            </w:tcBorders>
          </w:tcPr>
          <w:p>
            <w:pPr>
              <w:pStyle w:val="TAL"/>
              <w:rPr/>
            </w:pPr>
            <w:r>
              <w:rPr/>
              <w:t>Notifications about Individual Events.</w:t>
            </w:r>
          </w:p>
          <w:p>
            <w:pPr>
              <w:pStyle w:val="TAL"/>
              <w:rPr/>
            </w:pPr>
            <w:r>
              <w:rPr/>
              <w:t>Shall only be present if the immediate reporting indication in the "immRep" attribute within the "evtReq" attribute sets to true in the event subscription, and the reports are available.</w:t>
            </w:r>
          </w:p>
        </w:tc>
        <w:tc>
          <w:tcPr>
            <w:tcW w:w="1164" w:type="dxa"/>
            <w:tcBorders>
              <w:top w:val="single" w:sz="6" w:space="0" w:color="000000"/>
              <w:left w:val="single" w:sz="6" w:space="0" w:color="000000"/>
              <w:bottom w:val="single" w:sz="6" w:space="0" w:color="000000"/>
              <w:right w:val="single" w:sz="6" w:space="0" w:color="000000"/>
            </w:tcBorders>
          </w:tcPr>
          <w:p>
            <w:pPr>
              <w:pStyle w:val="TAL"/>
              <w:snapToGrid w:val="false"/>
              <w:rPr>
                <w:rFonts w:cs="Arial"/>
                <w:szCs w:val="18"/>
              </w:rPr>
            </w:pPr>
            <w:r>
              <w:rPr>
                <w:rFonts w:cs="Arial"/>
                <w:szCs w:val="18"/>
              </w:rPr>
            </w:r>
          </w:p>
        </w:tc>
      </w:tr>
      <w:tr>
        <w:trPr>
          <w:trHeight w:val="1469" w:hRule="atLeast"/>
        </w:trPr>
        <w:tc>
          <w:tcPr>
            <w:tcW w:w="1657" w:type="dxa"/>
            <w:tcBorders>
              <w:top w:val="single" w:sz="6" w:space="0" w:color="000000"/>
              <w:left w:val="single" w:sz="6" w:space="0" w:color="000000"/>
              <w:bottom w:val="single" w:sz="6" w:space="0" w:color="000000"/>
              <w:right w:val="single" w:sz="6" w:space="0" w:color="000000"/>
            </w:tcBorders>
          </w:tcPr>
          <w:p>
            <w:pPr>
              <w:pStyle w:val="TAL"/>
              <w:rPr/>
            </w:pPr>
            <w:r>
              <w:rPr>
                <w:lang w:eastAsia="zh-CN"/>
              </w:rPr>
              <w:t>f</w:t>
            </w:r>
            <w:r>
              <w:rPr>
                <w:lang w:eastAsia="zh-CN"/>
              </w:rPr>
              <w:t>ailEventReports</w:t>
            </w:r>
          </w:p>
        </w:tc>
        <w:tc>
          <w:tcPr>
            <w:tcW w:w="2494" w:type="dxa"/>
            <w:tcBorders>
              <w:top w:val="single" w:sz="6" w:space="0" w:color="000000"/>
              <w:left w:val="single" w:sz="6" w:space="0" w:color="000000"/>
              <w:bottom w:val="single" w:sz="6" w:space="0" w:color="000000"/>
              <w:right w:val="single" w:sz="6" w:space="0" w:color="000000"/>
            </w:tcBorders>
          </w:tcPr>
          <w:p>
            <w:pPr>
              <w:pStyle w:val="TAL"/>
              <w:rPr/>
            </w:pPr>
            <w:r>
              <w:rPr>
                <w:lang w:eastAsia="zh-CN"/>
              </w:rPr>
              <w:t>array(FailureEventInfo)</w:t>
            </w:r>
          </w:p>
        </w:tc>
        <w:tc>
          <w:tcPr>
            <w:tcW w:w="487"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O</w:t>
            </w:r>
          </w:p>
        </w:tc>
        <w:tc>
          <w:tcPr>
            <w:tcW w:w="1067" w:type="dxa"/>
            <w:tcBorders>
              <w:top w:val="single" w:sz="6" w:space="0" w:color="000000"/>
              <w:left w:val="single" w:sz="6" w:space="0" w:color="000000"/>
              <w:bottom w:val="single" w:sz="6" w:space="0" w:color="000000"/>
              <w:right w:val="single" w:sz="6" w:space="0" w:color="000000"/>
            </w:tcBorders>
          </w:tcPr>
          <w:p>
            <w:pPr>
              <w:pStyle w:val="TAL"/>
              <w:rPr/>
            </w:pPr>
            <w:r>
              <w:rPr>
                <w:lang w:eastAsia="zh-CN"/>
              </w:rPr>
              <w:t>1</w:t>
            </w:r>
            <w:r>
              <w:rPr>
                <w:lang w:eastAsia="zh-CN"/>
              </w:rPr>
              <w:t>..N</w:t>
            </w:r>
          </w:p>
        </w:tc>
        <w:tc>
          <w:tcPr>
            <w:tcW w:w="2697" w:type="dxa"/>
            <w:tcBorders>
              <w:top w:val="single" w:sz="6" w:space="0" w:color="000000"/>
              <w:left w:val="single" w:sz="6" w:space="0" w:color="000000"/>
              <w:bottom w:val="single" w:sz="6" w:space="0" w:color="000000"/>
              <w:right w:val="single" w:sz="6" w:space="0" w:color="000000"/>
            </w:tcBorders>
          </w:tcPr>
          <w:p>
            <w:pPr>
              <w:pStyle w:val="TAL"/>
              <w:rPr/>
            </w:pPr>
            <w:r>
              <w:rPr/>
              <w:t xml:space="preserve">Supplied by the NWDAF When available, shall contain the event(s) for which the subscription is not successful including the failure reason(s). </w:t>
            </w:r>
          </w:p>
        </w:tc>
        <w:tc>
          <w:tcPr>
            <w:tcW w:w="1164" w:type="dxa"/>
            <w:tcBorders>
              <w:top w:val="single" w:sz="6" w:space="0" w:color="000000"/>
              <w:left w:val="single" w:sz="6" w:space="0" w:color="000000"/>
              <w:bottom w:val="single" w:sz="6" w:space="0" w:color="000000"/>
              <w:right w:val="single" w:sz="6" w:space="0" w:color="000000"/>
            </w:tcBorders>
          </w:tcPr>
          <w:p>
            <w:pPr>
              <w:pStyle w:val="TAL"/>
              <w:snapToGrid w:val="false"/>
              <w:rPr>
                <w:rFonts w:cs="Arial"/>
                <w:szCs w:val="18"/>
              </w:rPr>
            </w:pPr>
            <w:r>
              <w:rPr>
                <w:rFonts w:cs="Arial"/>
                <w:szCs w:val="18"/>
              </w:rPr>
            </w:r>
          </w:p>
        </w:tc>
      </w:tr>
      <w:tr>
        <w:trPr>
          <w:trHeight w:val="1888" w:hRule="atLeast"/>
        </w:trPr>
        <w:tc>
          <w:tcPr>
            <w:tcW w:w="1657" w:type="dxa"/>
            <w:tcBorders>
              <w:top w:val="single" w:sz="6" w:space="0" w:color="000000"/>
              <w:left w:val="single" w:sz="6" w:space="0" w:color="000000"/>
              <w:bottom w:val="single" w:sz="6" w:space="0" w:color="000000"/>
              <w:right w:val="single" w:sz="6" w:space="0" w:color="000000"/>
            </w:tcBorders>
          </w:tcPr>
          <w:p>
            <w:pPr>
              <w:pStyle w:val="TAL"/>
              <w:rPr/>
            </w:pPr>
            <w:r>
              <w:rPr/>
              <w:t>supportedFeatures</w:t>
            </w:r>
          </w:p>
        </w:tc>
        <w:tc>
          <w:tcPr>
            <w:tcW w:w="2494" w:type="dxa"/>
            <w:tcBorders>
              <w:top w:val="single" w:sz="6" w:space="0" w:color="000000"/>
              <w:left w:val="single" w:sz="6" w:space="0" w:color="000000"/>
              <w:bottom w:val="single" w:sz="6" w:space="0" w:color="000000"/>
              <w:right w:val="single" w:sz="6" w:space="0" w:color="000000"/>
            </w:tcBorders>
          </w:tcPr>
          <w:p>
            <w:pPr>
              <w:pStyle w:val="TAL"/>
              <w:rPr/>
            </w:pPr>
            <w:r>
              <w:rPr/>
              <w:t>SupportedFeatures</w:t>
            </w:r>
          </w:p>
        </w:tc>
        <w:tc>
          <w:tcPr>
            <w:tcW w:w="487" w:type="dxa"/>
            <w:tcBorders>
              <w:top w:val="single" w:sz="6" w:space="0" w:color="000000"/>
              <w:left w:val="single" w:sz="6" w:space="0" w:color="000000"/>
              <w:bottom w:val="single" w:sz="6" w:space="0" w:color="000000"/>
              <w:right w:val="single" w:sz="6" w:space="0" w:color="000000"/>
            </w:tcBorders>
          </w:tcPr>
          <w:p>
            <w:pPr>
              <w:pStyle w:val="TAL"/>
              <w:rPr/>
            </w:pPr>
            <w:r>
              <w:rPr/>
              <w:t>C</w:t>
            </w:r>
          </w:p>
        </w:tc>
        <w:tc>
          <w:tcPr>
            <w:tcW w:w="1067" w:type="dxa"/>
            <w:tcBorders>
              <w:top w:val="single" w:sz="6" w:space="0" w:color="000000"/>
              <w:left w:val="single" w:sz="6" w:space="0" w:color="000000"/>
              <w:bottom w:val="single" w:sz="6" w:space="0" w:color="000000"/>
              <w:right w:val="single" w:sz="6" w:space="0" w:color="000000"/>
            </w:tcBorders>
          </w:tcPr>
          <w:p>
            <w:pPr>
              <w:pStyle w:val="TAL"/>
              <w:rPr/>
            </w:pPr>
            <w:r>
              <w:rPr/>
              <w:t>0..1</w:t>
            </w:r>
          </w:p>
        </w:tc>
        <w:tc>
          <w:tcPr>
            <w:tcW w:w="2697" w:type="dxa"/>
            <w:tcBorders>
              <w:top w:val="single" w:sz="6" w:space="0" w:color="000000"/>
              <w:left w:val="single" w:sz="6" w:space="0" w:color="000000"/>
              <w:bottom w:val="single" w:sz="6" w:space="0" w:color="000000"/>
              <w:right w:val="single" w:sz="6" w:space="0" w:color="000000"/>
            </w:tcBorders>
          </w:tcPr>
          <w:p>
            <w:pPr>
              <w:pStyle w:val="TAL"/>
              <w:rPr/>
            </w:pPr>
            <w:r>
              <w:rPr/>
              <w:t>List of Supported features used as described in subclause 5.1.8.</w:t>
            </w:r>
          </w:p>
          <w:p>
            <w:pPr>
              <w:pStyle w:val="TAL"/>
              <w:rPr>
                <w:rFonts w:cs="Arial"/>
                <w:szCs w:val="18"/>
              </w:rPr>
            </w:pPr>
            <w:r>
              <w:rPr/>
              <w:t>This parameter shall be supplied by NF service consumer in the POST request that request the creation of an NWDAF Event Subscriptions resource, and shall be supplied by the NWDAF in the reply of corresponding request.</w:t>
            </w:r>
          </w:p>
        </w:tc>
        <w:tc>
          <w:tcPr>
            <w:tcW w:w="1164" w:type="dxa"/>
            <w:tcBorders>
              <w:top w:val="single" w:sz="6" w:space="0" w:color="000000"/>
              <w:left w:val="single" w:sz="6" w:space="0" w:color="000000"/>
              <w:bottom w:val="single" w:sz="6" w:space="0" w:color="000000"/>
              <w:right w:val="single" w:sz="6" w:space="0" w:color="000000"/>
            </w:tcBorders>
          </w:tcPr>
          <w:p>
            <w:pPr>
              <w:pStyle w:val="TAL"/>
              <w:snapToGrid w:val="false"/>
              <w:rPr>
                <w:rFonts w:cs="Arial"/>
                <w:szCs w:val="18"/>
              </w:rPr>
            </w:pPr>
            <w:r>
              <w:rPr>
                <w:rFonts w:cs="Arial"/>
                <w:szCs w:val="18"/>
              </w:rPr>
            </w:r>
          </w:p>
        </w:tc>
      </w:tr>
      <w:tr>
        <w:trPr>
          <w:trHeight w:val="850" w:hRule="atLeast"/>
        </w:trPr>
        <w:tc>
          <w:tcPr>
            <w:tcW w:w="9566" w:type="dxa"/>
            <w:gridSpan w:val="6"/>
            <w:tcBorders>
              <w:top w:val="single" w:sz="6" w:space="0" w:color="000000"/>
              <w:left w:val="single" w:sz="6" w:space="0" w:color="000000"/>
              <w:bottom w:val="single" w:sz="6" w:space="0" w:color="000000"/>
              <w:right w:val="single" w:sz="6" w:space="0" w:color="000000"/>
            </w:tcBorders>
          </w:tcPr>
          <w:p>
            <w:pPr>
              <w:pStyle w:val="TAN1"/>
              <w:rPr/>
            </w:pPr>
            <w:r>
              <w:rPr/>
              <w:t>NOTE 1:</w:t>
              <w:tab/>
              <w:t>If the "evtReq" attribute in the ReportingInformation data type is provided, the notification method indicated by the "notifMethod" attribute within the ReportingInformation data type takes preference over the notification method indicated by the "notificationMethod" attribute within the EventSubscription data type.</w:t>
            </w:r>
            <w:r>
              <w:rPr/>
              <w:t xml:space="preserve"> </w:t>
            </w:r>
          </w:p>
          <w:p>
            <w:pPr>
              <w:pStyle w:val="TAN1"/>
              <w:rPr/>
            </w:pPr>
            <w:r>
              <w:rPr/>
              <w:t>NOTE 2:</w:t>
              <w:tab/>
              <w:t>If the "evtReq" attribute in the ReportingInformation data type is provided, the periodic reporting time indicated by the "repPeriod" attribute in the ReportingInformation data type takes preference over the periodic reporting time indicated by the "repetitionPeriod" attributes in the EventSubscription data type.</w:t>
            </w:r>
          </w:p>
        </w:tc>
      </w:tr>
    </w:tbl>
    <w:p>
      <w:pPr>
        <w:pStyle w:val="Normal"/>
        <w:rPr/>
      </w:pPr>
      <w:r>
        <w:rPr/>
      </w:r>
    </w:p>
    <w:p>
      <w:pPr>
        <w:pStyle w:val="Heading5"/>
        <w:ind w:left="1701" w:hanging="1701"/>
        <w:rPr/>
      </w:pPr>
      <w:bookmarkStart w:id="84" w:name="__RefHeading___Toc129287377"/>
      <w:bookmarkEnd w:id="84"/>
      <w:r>
        <w:rPr/>
        <w:t>5.1.6.2.3</w:t>
        <w:tab/>
        <w:t>Type EventSubscription</w:t>
      </w:r>
    </w:p>
    <w:p>
      <w:pPr>
        <w:pStyle w:val="TH"/>
        <w:rPr/>
      </w:pPr>
      <w:r>
        <w:rPr/>
        <w:t>Table 5.1.6.2.3-1: Definition of type EventSubscription</w:t>
      </w:r>
    </w:p>
    <w:tbl>
      <w:tblPr>
        <w:tblW w:w="8975" w:type="dxa"/>
        <w:jc w:val="center"/>
        <w:tblInd w:w="0" w:type="dxa"/>
        <w:tblLayout w:type="fixed"/>
        <w:tblCellMar>
          <w:top w:w="0" w:type="dxa"/>
          <w:left w:w="28" w:type="dxa"/>
          <w:bottom w:w="0" w:type="dxa"/>
          <w:right w:w="108" w:type="dxa"/>
        </w:tblCellMar>
      </w:tblPr>
      <w:tblGrid>
        <w:gridCol w:w="1510"/>
        <w:gridCol w:w="1893"/>
        <w:gridCol w:w="286"/>
        <w:gridCol w:w="1067"/>
        <w:gridCol w:w="2734"/>
        <w:gridCol w:w="1485"/>
      </w:tblGrid>
      <w:tr>
        <w:trPr/>
        <w:tc>
          <w:tcPr>
            <w:tcW w:w="1510" w:type="dxa"/>
            <w:tcBorders>
              <w:top w:val="single" w:sz="6" w:space="0" w:color="000000"/>
              <w:left w:val="single" w:sz="6" w:space="0" w:color="000000"/>
              <w:bottom w:val="single" w:sz="6" w:space="0" w:color="000000"/>
              <w:right w:val="single" w:sz="6" w:space="0" w:color="000000"/>
            </w:tcBorders>
            <w:shd w:fill="C0C0C0" w:val="clear"/>
          </w:tcPr>
          <w:p>
            <w:pPr>
              <w:pStyle w:val="TAH"/>
              <w:rPr/>
            </w:pPr>
            <w:r>
              <w:rPr/>
              <w:t>Attribute name</w:t>
            </w:r>
          </w:p>
        </w:tc>
        <w:tc>
          <w:tcPr>
            <w:tcW w:w="1893" w:type="dxa"/>
            <w:tcBorders>
              <w:top w:val="single" w:sz="6" w:space="0" w:color="000000"/>
              <w:left w:val="single" w:sz="6" w:space="0" w:color="000000"/>
              <w:bottom w:val="single" w:sz="6" w:space="0" w:color="000000"/>
              <w:right w:val="single" w:sz="6" w:space="0" w:color="000000"/>
            </w:tcBorders>
            <w:shd w:fill="C0C0C0" w:val="clear"/>
          </w:tcPr>
          <w:p>
            <w:pPr>
              <w:pStyle w:val="TAH"/>
              <w:rPr/>
            </w:pPr>
            <w:r>
              <w:rPr/>
              <w:t>Data type</w:t>
            </w:r>
          </w:p>
        </w:tc>
        <w:tc>
          <w:tcPr>
            <w:tcW w:w="286" w:type="dxa"/>
            <w:tcBorders>
              <w:top w:val="single" w:sz="6" w:space="0" w:color="000000"/>
              <w:left w:val="single" w:sz="6" w:space="0" w:color="000000"/>
              <w:bottom w:val="single" w:sz="6" w:space="0" w:color="000000"/>
              <w:right w:val="single" w:sz="6" w:space="0" w:color="000000"/>
            </w:tcBorders>
            <w:shd w:fill="C0C0C0" w:val="clear"/>
          </w:tcPr>
          <w:p>
            <w:pPr>
              <w:pStyle w:val="TAH"/>
              <w:rPr/>
            </w:pPr>
            <w:r>
              <w:rPr/>
              <w:t>P</w:t>
            </w:r>
          </w:p>
        </w:tc>
        <w:tc>
          <w:tcPr>
            <w:tcW w:w="1067" w:type="dxa"/>
            <w:tcBorders>
              <w:top w:val="single" w:sz="6" w:space="0" w:color="000000"/>
              <w:left w:val="single" w:sz="6" w:space="0" w:color="000000"/>
              <w:bottom w:val="single" w:sz="6" w:space="0" w:color="000000"/>
              <w:right w:val="single" w:sz="6" w:space="0" w:color="000000"/>
            </w:tcBorders>
            <w:shd w:fill="C0C0C0" w:val="clear"/>
          </w:tcPr>
          <w:p>
            <w:pPr>
              <w:pStyle w:val="TAH"/>
              <w:rPr/>
            </w:pPr>
            <w:r>
              <w:rPr/>
              <w:t>Cardinality</w:t>
            </w:r>
          </w:p>
        </w:tc>
        <w:tc>
          <w:tcPr>
            <w:tcW w:w="2734" w:type="dxa"/>
            <w:tcBorders>
              <w:top w:val="single" w:sz="6" w:space="0" w:color="000000"/>
              <w:left w:val="single" w:sz="6" w:space="0" w:color="000000"/>
              <w:bottom w:val="single" w:sz="6" w:space="0" w:color="000000"/>
              <w:right w:val="single" w:sz="6" w:space="0" w:color="000000"/>
            </w:tcBorders>
            <w:shd w:fill="C0C0C0" w:val="clear"/>
          </w:tcPr>
          <w:p>
            <w:pPr>
              <w:pStyle w:val="TAH"/>
              <w:rPr>
                <w:rFonts w:cs="Arial"/>
                <w:szCs w:val="18"/>
              </w:rPr>
            </w:pPr>
            <w:r>
              <w:rPr>
                <w:rFonts w:cs="Arial"/>
                <w:szCs w:val="18"/>
              </w:rPr>
              <w:t>Description</w:t>
            </w:r>
          </w:p>
        </w:tc>
        <w:tc>
          <w:tcPr>
            <w:tcW w:w="1485" w:type="dxa"/>
            <w:tcBorders>
              <w:top w:val="single" w:sz="6" w:space="0" w:color="000000"/>
              <w:left w:val="single" w:sz="6" w:space="0" w:color="000000"/>
              <w:bottom w:val="single" w:sz="6" w:space="0" w:color="000000"/>
              <w:right w:val="single" w:sz="6" w:space="0" w:color="000000"/>
            </w:tcBorders>
            <w:shd w:fill="C0C0C0" w:val="clear"/>
          </w:tcPr>
          <w:p>
            <w:pPr>
              <w:pStyle w:val="TAH"/>
              <w:rPr/>
            </w:pPr>
            <w:r>
              <w:rPr>
                <w:rFonts w:cs="Arial"/>
                <w:szCs w:val="18"/>
              </w:rPr>
              <w:t>Applicability</w:t>
            </w:r>
          </w:p>
        </w:tc>
      </w:tr>
      <w:tr>
        <w:trPr/>
        <w:tc>
          <w:tcPr>
            <w:tcW w:w="1510" w:type="dxa"/>
            <w:tcBorders>
              <w:top w:val="single" w:sz="6" w:space="0" w:color="000000"/>
              <w:left w:val="single" w:sz="6" w:space="0" w:color="000000"/>
              <w:bottom w:val="single" w:sz="6" w:space="0" w:color="000000"/>
              <w:right w:val="single" w:sz="6" w:space="0" w:color="000000"/>
            </w:tcBorders>
          </w:tcPr>
          <w:p>
            <w:pPr>
              <w:pStyle w:val="TAL"/>
              <w:rPr/>
            </w:pPr>
            <w:r>
              <w:rPr/>
              <w:t>anySlice</w:t>
            </w:r>
          </w:p>
        </w:tc>
        <w:tc>
          <w:tcPr>
            <w:tcW w:w="1893" w:type="dxa"/>
            <w:tcBorders>
              <w:top w:val="single" w:sz="6" w:space="0" w:color="000000"/>
              <w:left w:val="single" w:sz="6" w:space="0" w:color="000000"/>
              <w:bottom w:val="single" w:sz="6" w:space="0" w:color="000000"/>
              <w:right w:val="single" w:sz="6" w:space="0" w:color="000000"/>
            </w:tcBorders>
          </w:tcPr>
          <w:p>
            <w:pPr>
              <w:pStyle w:val="TAL"/>
              <w:rPr/>
            </w:pPr>
            <w:r>
              <w:rPr/>
              <w:t>AnySlice</w:t>
            </w:r>
          </w:p>
        </w:tc>
        <w:tc>
          <w:tcPr>
            <w:tcW w:w="286" w:type="dxa"/>
            <w:tcBorders>
              <w:top w:val="single" w:sz="6" w:space="0" w:color="000000"/>
              <w:left w:val="single" w:sz="6" w:space="0" w:color="000000"/>
              <w:bottom w:val="single" w:sz="6" w:space="0" w:color="000000"/>
              <w:right w:val="single" w:sz="6" w:space="0" w:color="000000"/>
            </w:tcBorders>
          </w:tcPr>
          <w:p>
            <w:pPr>
              <w:pStyle w:val="TAC"/>
              <w:rPr/>
            </w:pPr>
            <w:r>
              <w:rPr/>
              <w:t>C</w:t>
            </w:r>
          </w:p>
        </w:tc>
        <w:tc>
          <w:tcPr>
            <w:tcW w:w="1067" w:type="dxa"/>
            <w:tcBorders>
              <w:top w:val="single" w:sz="6" w:space="0" w:color="000000"/>
              <w:left w:val="single" w:sz="6" w:space="0" w:color="000000"/>
              <w:bottom w:val="single" w:sz="6" w:space="0" w:color="000000"/>
              <w:right w:val="single" w:sz="6" w:space="0" w:color="000000"/>
            </w:tcBorders>
          </w:tcPr>
          <w:p>
            <w:pPr>
              <w:pStyle w:val="TAL"/>
              <w:rPr/>
            </w:pPr>
            <w:r>
              <w:rPr/>
              <w:t>0..1</w:t>
            </w:r>
          </w:p>
        </w:tc>
        <w:tc>
          <w:tcPr>
            <w:tcW w:w="2734" w:type="dxa"/>
            <w:tcBorders>
              <w:top w:val="single" w:sz="6" w:space="0" w:color="000000"/>
              <w:left w:val="single" w:sz="6" w:space="0" w:color="000000"/>
              <w:bottom w:val="single" w:sz="6" w:space="0" w:color="000000"/>
              <w:right w:val="single" w:sz="6" w:space="0" w:color="000000"/>
            </w:tcBorders>
          </w:tcPr>
          <w:p>
            <w:pPr>
              <w:pStyle w:val="TAL"/>
              <w:rPr/>
            </w:pPr>
            <w:r>
              <w:rPr/>
              <w:t>Default is "false". (NOTE 1)</w:t>
            </w:r>
          </w:p>
        </w:tc>
        <w:tc>
          <w:tcPr>
            <w:tcW w:w="1485" w:type="dxa"/>
            <w:tcBorders>
              <w:top w:val="single" w:sz="6" w:space="0" w:color="000000"/>
              <w:left w:val="single" w:sz="6" w:space="0" w:color="000000"/>
              <w:bottom w:val="single" w:sz="6" w:space="0" w:color="000000"/>
              <w:right w:val="single" w:sz="6" w:space="0" w:color="000000"/>
            </w:tcBorders>
          </w:tcPr>
          <w:p>
            <w:pPr>
              <w:pStyle w:val="TAL"/>
              <w:snapToGrid w:val="false"/>
              <w:rPr>
                <w:rFonts w:cs="Arial"/>
                <w:szCs w:val="18"/>
              </w:rPr>
            </w:pPr>
            <w:r>
              <w:rPr>
                <w:rFonts w:cs="Arial"/>
                <w:szCs w:val="18"/>
              </w:rPr>
            </w:r>
          </w:p>
        </w:tc>
      </w:tr>
      <w:tr>
        <w:trPr/>
        <w:tc>
          <w:tcPr>
            <w:tcW w:w="1510" w:type="dxa"/>
            <w:tcBorders>
              <w:top w:val="single" w:sz="6" w:space="0" w:color="000000"/>
              <w:left w:val="single" w:sz="6" w:space="0" w:color="000000"/>
              <w:bottom w:val="single" w:sz="6" w:space="0" w:color="000000"/>
              <w:right w:val="single" w:sz="6" w:space="0" w:color="000000"/>
            </w:tcBorders>
          </w:tcPr>
          <w:p>
            <w:pPr>
              <w:pStyle w:val="TAL"/>
              <w:rPr/>
            </w:pPr>
            <w:r>
              <w:rPr/>
              <w:t>a</w:t>
            </w:r>
            <w:r>
              <w:rPr/>
              <w:t>ppIds</w:t>
            </w:r>
          </w:p>
        </w:tc>
        <w:tc>
          <w:tcPr>
            <w:tcW w:w="1893" w:type="dxa"/>
            <w:tcBorders>
              <w:top w:val="single" w:sz="6" w:space="0" w:color="000000"/>
              <w:left w:val="single" w:sz="6" w:space="0" w:color="000000"/>
              <w:bottom w:val="single" w:sz="6" w:space="0" w:color="000000"/>
              <w:right w:val="single" w:sz="6" w:space="0" w:color="000000"/>
            </w:tcBorders>
          </w:tcPr>
          <w:p>
            <w:pPr>
              <w:pStyle w:val="TAL"/>
              <w:rPr/>
            </w:pPr>
            <w:r>
              <w:rPr/>
              <w:t>array(ApplicationId)</w:t>
            </w:r>
          </w:p>
        </w:tc>
        <w:tc>
          <w:tcPr>
            <w:tcW w:w="286" w:type="dxa"/>
            <w:tcBorders>
              <w:top w:val="single" w:sz="6" w:space="0" w:color="000000"/>
              <w:left w:val="single" w:sz="6" w:space="0" w:color="000000"/>
              <w:bottom w:val="single" w:sz="6" w:space="0" w:color="000000"/>
              <w:right w:val="single" w:sz="6" w:space="0" w:color="000000"/>
            </w:tcBorders>
          </w:tcPr>
          <w:p>
            <w:pPr>
              <w:pStyle w:val="TAC"/>
              <w:rPr/>
            </w:pPr>
            <w:r>
              <w:rPr/>
              <w:t>C</w:t>
            </w:r>
          </w:p>
        </w:tc>
        <w:tc>
          <w:tcPr>
            <w:tcW w:w="1067" w:type="dxa"/>
            <w:tcBorders>
              <w:top w:val="single" w:sz="6" w:space="0" w:color="000000"/>
              <w:left w:val="single" w:sz="6" w:space="0" w:color="000000"/>
              <w:bottom w:val="single" w:sz="6" w:space="0" w:color="000000"/>
              <w:right w:val="single" w:sz="6" w:space="0" w:color="000000"/>
            </w:tcBorders>
          </w:tcPr>
          <w:p>
            <w:pPr>
              <w:pStyle w:val="TAL"/>
              <w:rPr/>
            </w:pPr>
            <w:r>
              <w:rPr/>
              <w:t>1..N</w:t>
            </w:r>
          </w:p>
        </w:tc>
        <w:tc>
          <w:tcPr>
            <w:tcW w:w="2734" w:type="dxa"/>
            <w:tcBorders>
              <w:top w:val="single" w:sz="6" w:space="0" w:color="000000"/>
              <w:left w:val="single" w:sz="6" w:space="0" w:color="000000"/>
              <w:bottom w:val="single" w:sz="6" w:space="0" w:color="000000"/>
              <w:right w:val="single" w:sz="6" w:space="0" w:color="000000"/>
            </w:tcBorders>
          </w:tcPr>
          <w:p>
            <w:pPr>
              <w:pStyle w:val="TAL"/>
              <w:rPr/>
            </w:pPr>
            <w:r>
              <w:rPr/>
              <w:t xml:space="preserve">Identification(s) of application to which the subscription applies. </w:t>
            </w:r>
          </w:p>
          <w:p>
            <w:pPr>
              <w:pStyle w:val="TAL"/>
              <w:rPr/>
            </w:pPr>
            <w:r>
              <w:rPr/>
              <w:t>The absence of appIds means subscription to all applications. (NOTE 8)</w:t>
            </w:r>
          </w:p>
        </w:tc>
        <w:tc>
          <w:tcPr>
            <w:tcW w:w="1485" w:type="dxa"/>
            <w:tcBorders>
              <w:top w:val="single" w:sz="6" w:space="0" w:color="000000"/>
              <w:left w:val="single" w:sz="6" w:space="0" w:color="000000"/>
              <w:bottom w:val="single" w:sz="6" w:space="0" w:color="000000"/>
              <w:right w:val="single" w:sz="6" w:space="0" w:color="000000"/>
            </w:tcBorders>
          </w:tcPr>
          <w:p>
            <w:pPr>
              <w:pStyle w:val="TAL"/>
              <w:rPr/>
            </w:pPr>
            <w:r>
              <w:rPr>
                <w:rFonts w:eastAsia="Batang;바탕"/>
              </w:rPr>
              <w:t>ServiceExperience</w:t>
            </w:r>
          </w:p>
          <w:p>
            <w:pPr>
              <w:pStyle w:val="TAL"/>
              <w:rPr>
                <w:rFonts w:cs="Arial"/>
                <w:szCs w:val="18"/>
              </w:rPr>
            </w:pPr>
            <w:r>
              <w:rPr>
                <w:rFonts w:cs="Arial"/>
                <w:szCs w:val="18"/>
              </w:rPr>
              <w:t>UeCommunication</w:t>
            </w:r>
            <w:r>
              <w:rPr/>
              <w:t xml:space="preserve"> </w:t>
            </w:r>
          </w:p>
          <w:p>
            <w:pPr>
              <w:pStyle w:val="TAL"/>
              <w:rPr/>
            </w:pPr>
            <w:r>
              <w:rPr>
                <w:rFonts w:cs="Arial"/>
                <w:szCs w:val="18"/>
              </w:rPr>
              <w:t>AbnormalBehaviour</w:t>
            </w:r>
          </w:p>
        </w:tc>
      </w:tr>
      <w:tr>
        <w:trPr/>
        <w:tc>
          <w:tcPr>
            <w:tcW w:w="1510" w:type="dxa"/>
            <w:tcBorders>
              <w:top w:val="single" w:sz="6" w:space="0" w:color="000000"/>
              <w:left w:val="single" w:sz="6" w:space="0" w:color="000000"/>
              <w:bottom w:val="single" w:sz="6" w:space="0" w:color="000000"/>
              <w:right w:val="single" w:sz="6" w:space="0" w:color="000000"/>
            </w:tcBorders>
          </w:tcPr>
          <w:p>
            <w:pPr>
              <w:pStyle w:val="TAL"/>
              <w:rPr/>
            </w:pPr>
            <w:r>
              <w:rPr/>
              <w:t>d</w:t>
            </w:r>
            <w:r>
              <w:rPr/>
              <w:t>nns</w:t>
            </w:r>
          </w:p>
        </w:tc>
        <w:tc>
          <w:tcPr>
            <w:tcW w:w="1893" w:type="dxa"/>
            <w:tcBorders>
              <w:top w:val="single" w:sz="6" w:space="0" w:color="000000"/>
              <w:left w:val="single" w:sz="6" w:space="0" w:color="000000"/>
              <w:bottom w:val="single" w:sz="6" w:space="0" w:color="000000"/>
              <w:right w:val="single" w:sz="6" w:space="0" w:color="000000"/>
            </w:tcBorders>
          </w:tcPr>
          <w:p>
            <w:pPr>
              <w:pStyle w:val="TAL"/>
              <w:rPr/>
            </w:pPr>
            <w:r>
              <w:rPr/>
              <w:t>a</w:t>
            </w:r>
            <w:r>
              <w:rPr/>
              <w:t>rray(Dnn)</w:t>
            </w:r>
          </w:p>
        </w:tc>
        <w:tc>
          <w:tcPr>
            <w:tcW w:w="286" w:type="dxa"/>
            <w:tcBorders>
              <w:top w:val="single" w:sz="6" w:space="0" w:color="000000"/>
              <w:left w:val="single" w:sz="6" w:space="0" w:color="000000"/>
              <w:bottom w:val="single" w:sz="6" w:space="0" w:color="000000"/>
              <w:right w:val="single" w:sz="6" w:space="0" w:color="000000"/>
            </w:tcBorders>
          </w:tcPr>
          <w:p>
            <w:pPr>
              <w:pStyle w:val="TAC"/>
              <w:rPr/>
            </w:pPr>
            <w:r>
              <w:rPr/>
              <w:t>C</w:t>
            </w:r>
          </w:p>
        </w:tc>
        <w:tc>
          <w:tcPr>
            <w:tcW w:w="1067" w:type="dxa"/>
            <w:tcBorders>
              <w:top w:val="single" w:sz="6" w:space="0" w:color="000000"/>
              <w:left w:val="single" w:sz="6" w:space="0" w:color="000000"/>
              <w:bottom w:val="single" w:sz="6" w:space="0" w:color="000000"/>
              <w:right w:val="single" w:sz="6" w:space="0" w:color="000000"/>
            </w:tcBorders>
          </w:tcPr>
          <w:p>
            <w:pPr>
              <w:pStyle w:val="TAL"/>
              <w:rPr/>
            </w:pPr>
            <w:r>
              <w:rPr/>
              <w:t>1</w:t>
            </w:r>
            <w:r>
              <w:rPr/>
              <w:t>..N</w:t>
            </w:r>
          </w:p>
        </w:tc>
        <w:tc>
          <w:tcPr>
            <w:tcW w:w="2734" w:type="dxa"/>
            <w:tcBorders>
              <w:top w:val="single" w:sz="6" w:space="0" w:color="000000"/>
              <w:left w:val="single" w:sz="6" w:space="0" w:color="000000"/>
              <w:bottom w:val="single" w:sz="6" w:space="0" w:color="000000"/>
              <w:right w:val="single" w:sz="6" w:space="0" w:color="000000"/>
            </w:tcBorders>
          </w:tcPr>
          <w:p>
            <w:pPr>
              <w:pStyle w:val="TAL"/>
              <w:rPr/>
            </w:pPr>
            <w:r>
              <w:rPr/>
              <w:t>Identification(s) of DNN to which the subscription applies. Each DNN is a full DNN with both the Network Identifier and Operator Identifier, or a DNN with the Network Identifier only.</w:t>
            </w:r>
          </w:p>
          <w:p>
            <w:pPr>
              <w:pStyle w:val="TAL"/>
              <w:rPr/>
            </w:pPr>
            <w:r>
              <w:rPr/>
              <w:t>The absence of dnns means subscription to all DNNs (NOTE 8)</w:t>
            </w:r>
          </w:p>
        </w:tc>
        <w:tc>
          <w:tcPr>
            <w:tcW w:w="1485" w:type="dxa"/>
            <w:tcBorders>
              <w:top w:val="single" w:sz="6" w:space="0" w:color="000000"/>
              <w:left w:val="single" w:sz="6" w:space="0" w:color="000000"/>
              <w:bottom w:val="single" w:sz="6" w:space="0" w:color="000000"/>
              <w:right w:val="single" w:sz="6" w:space="0" w:color="000000"/>
            </w:tcBorders>
          </w:tcPr>
          <w:p>
            <w:pPr>
              <w:pStyle w:val="TAL"/>
              <w:rPr/>
            </w:pPr>
            <w:r>
              <w:rPr/>
              <w:t>ServiceExperience, AbnormalBehaviour</w:t>
            </w:r>
          </w:p>
          <w:p>
            <w:pPr>
              <w:pStyle w:val="TAL"/>
              <w:rPr>
                <w:rFonts w:cs="Arial"/>
                <w:szCs w:val="18"/>
              </w:rPr>
            </w:pPr>
            <w:r>
              <w:rPr>
                <w:rFonts w:cs="Arial"/>
                <w:szCs w:val="18"/>
              </w:rPr>
              <w:t>UeCommunication</w:t>
            </w:r>
          </w:p>
        </w:tc>
      </w:tr>
      <w:tr>
        <w:trPr/>
        <w:tc>
          <w:tcPr>
            <w:tcW w:w="1510" w:type="dxa"/>
            <w:tcBorders>
              <w:top w:val="single" w:sz="6" w:space="0" w:color="000000"/>
              <w:left w:val="single" w:sz="6" w:space="0" w:color="000000"/>
              <w:bottom w:val="single" w:sz="6" w:space="0" w:color="000000"/>
              <w:right w:val="single" w:sz="6" w:space="0" w:color="000000"/>
            </w:tcBorders>
          </w:tcPr>
          <w:p>
            <w:pPr>
              <w:pStyle w:val="TAL"/>
              <w:rPr/>
            </w:pPr>
            <w:r>
              <w:rPr/>
              <w:t>dnais</w:t>
            </w:r>
          </w:p>
        </w:tc>
        <w:tc>
          <w:tcPr>
            <w:tcW w:w="1893" w:type="dxa"/>
            <w:tcBorders>
              <w:top w:val="single" w:sz="6" w:space="0" w:color="000000"/>
              <w:left w:val="single" w:sz="6" w:space="0" w:color="000000"/>
              <w:bottom w:val="single" w:sz="6" w:space="0" w:color="000000"/>
              <w:right w:val="single" w:sz="6" w:space="0" w:color="000000"/>
            </w:tcBorders>
          </w:tcPr>
          <w:p>
            <w:pPr>
              <w:pStyle w:val="TAL"/>
              <w:rPr/>
            </w:pPr>
            <w:r>
              <w:rPr/>
              <w:t>array(Dnai)</w:t>
            </w:r>
          </w:p>
        </w:tc>
        <w:tc>
          <w:tcPr>
            <w:tcW w:w="286" w:type="dxa"/>
            <w:tcBorders>
              <w:top w:val="single" w:sz="6" w:space="0" w:color="000000"/>
              <w:left w:val="single" w:sz="6" w:space="0" w:color="000000"/>
              <w:bottom w:val="single" w:sz="6" w:space="0" w:color="000000"/>
              <w:right w:val="single" w:sz="6" w:space="0" w:color="000000"/>
            </w:tcBorders>
          </w:tcPr>
          <w:p>
            <w:pPr>
              <w:pStyle w:val="TAC"/>
              <w:rPr/>
            </w:pPr>
            <w:r>
              <w:rPr/>
              <w:t>C</w:t>
            </w:r>
          </w:p>
        </w:tc>
        <w:tc>
          <w:tcPr>
            <w:tcW w:w="1067" w:type="dxa"/>
            <w:tcBorders>
              <w:top w:val="single" w:sz="6" w:space="0" w:color="000000"/>
              <w:left w:val="single" w:sz="6" w:space="0" w:color="000000"/>
              <w:bottom w:val="single" w:sz="6" w:space="0" w:color="000000"/>
              <w:right w:val="single" w:sz="6" w:space="0" w:color="000000"/>
            </w:tcBorders>
          </w:tcPr>
          <w:p>
            <w:pPr>
              <w:pStyle w:val="TAL"/>
              <w:rPr/>
            </w:pPr>
            <w:r>
              <w:rPr/>
              <w:t>1..N</w:t>
            </w:r>
          </w:p>
        </w:tc>
        <w:tc>
          <w:tcPr>
            <w:tcW w:w="2734" w:type="dxa"/>
            <w:tcBorders>
              <w:top w:val="single" w:sz="6" w:space="0" w:color="000000"/>
              <w:left w:val="single" w:sz="6" w:space="0" w:color="000000"/>
              <w:bottom w:val="single" w:sz="6" w:space="0" w:color="000000"/>
              <w:right w:val="single" w:sz="6" w:space="0" w:color="000000"/>
            </w:tcBorders>
          </w:tcPr>
          <w:p>
            <w:pPr>
              <w:pStyle w:val="TAL"/>
              <w:rPr/>
            </w:pPr>
            <w:r>
              <w:rPr/>
              <w:t>Identification(s) of user plane access to DN(s) which the subscription applies.</w:t>
            </w:r>
          </w:p>
        </w:tc>
        <w:tc>
          <w:tcPr>
            <w:tcW w:w="1485" w:type="dxa"/>
            <w:tcBorders>
              <w:top w:val="single" w:sz="6" w:space="0" w:color="000000"/>
              <w:left w:val="single" w:sz="6" w:space="0" w:color="000000"/>
              <w:bottom w:val="single" w:sz="6" w:space="0" w:color="000000"/>
              <w:right w:val="single" w:sz="6" w:space="0" w:color="000000"/>
            </w:tcBorders>
          </w:tcPr>
          <w:p>
            <w:pPr>
              <w:pStyle w:val="TAL"/>
              <w:rPr>
                <w:rFonts w:eastAsia="Batang;바탕"/>
              </w:rPr>
            </w:pPr>
            <w:r>
              <w:rPr>
                <w:rFonts w:cs="Arial"/>
                <w:szCs w:val="18"/>
              </w:rPr>
              <w:t>ServiceExperience</w:t>
            </w:r>
          </w:p>
        </w:tc>
      </w:tr>
      <w:tr>
        <w:trPr/>
        <w:tc>
          <w:tcPr>
            <w:tcW w:w="1510" w:type="dxa"/>
            <w:tcBorders>
              <w:top w:val="single" w:sz="6" w:space="0" w:color="000000"/>
              <w:left w:val="single" w:sz="6" w:space="0" w:color="000000"/>
              <w:bottom w:val="single" w:sz="6" w:space="0" w:color="000000"/>
              <w:right w:val="single" w:sz="6" w:space="0" w:color="000000"/>
            </w:tcBorders>
          </w:tcPr>
          <w:p>
            <w:pPr>
              <w:pStyle w:val="TAL"/>
              <w:rPr/>
            </w:pPr>
            <w:r>
              <w:rPr/>
              <w:t>e</w:t>
            </w:r>
            <w:r>
              <w:rPr/>
              <w:t>vent</w:t>
            </w:r>
          </w:p>
        </w:tc>
        <w:tc>
          <w:tcPr>
            <w:tcW w:w="1893" w:type="dxa"/>
            <w:tcBorders>
              <w:top w:val="single" w:sz="6" w:space="0" w:color="000000"/>
              <w:left w:val="single" w:sz="6" w:space="0" w:color="000000"/>
              <w:bottom w:val="single" w:sz="6" w:space="0" w:color="000000"/>
              <w:right w:val="single" w:sz="6" w:space="0" w:color="000000"/>
            </w:tcBorders>
          </w:tcPr>
          <w:p>
            <w:pPr>
              <w:pStyle w:val="TAL"/>
              <w:rPr/>
            </w:pPr>
            <w:r>
              <w:rPr/>
              <w:t>NwdafEvent</w:t>
            </w:r>
          </w:p>
        </w:tc>
        <w:tc>
          <w:tcPr>
            <w:tcW w:w="286"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1067" w:type="dxa"/>
            <w:tcBorders>
              <w:top w:val="single" w:sz="6" w:space="0" w:color="000000"/>
              <w:left w:val="single" w:sz="6" w:space="0" w:color="000000"/>
              <w:bottom w:val="single" w:sz="6" w:space="0" w:color="000000"/>
              <w:right w:val="single" w:sz="6" w:space="0" w:color="000000"/>
            </w:tcBorders>
          </w:tcPr>
          <w:p>
            <w:pPr>
              <w:pStyle w:val="TAL"/>
              <w:rPr/>
            </w:pPr>
            <w:r>
              <w:rPr/>
              <w:t>1</w:t>
            </w:r>
          </w:p>
        </w:tc>
        <w:tc>
          <w:tcPr>
            <w:tcW w:w="2734" w:type="dxa"/>
            <w:tcBorders>
              <w:top w:val="single" w:sz="6" w:space="0" w:color="000000"/>
              <w:left w:val="single" w:sz="6" w:space="0" w:color="000000"/>
              <w:bottom w:val="single" w:sz="6" w:space="0" w:color="000000"/>
              <w:right w:val="single" w:sz="6" w:space="0" w:color="000000"/>
            </w:tcBorders>
          </w:tcPr>
          <w:p>
            <w:pPr>
              <w:pStyle w:val="TAL"/>
              <w:rPr/>
            </w:pPr>
            <w:r>
              <w:rPr/>
              <w:t>Event that is subscribed.</w:t>
            </w:r>
          </w:p>
        </w:tc>
        <w:tc>
          <w:tcPr>
            <w:tcW w:w="1485" w:type="dxa"/>
            <w:tcBorders>
              <w:top w:val="single" w:sz="6" w:space="0" w:color="000000"/>
              <w:left w:val="single" w:sz="6" w:space="0" w:color="000000"/>
              <w:bottom w:val="single" w:sz="6" w:space="0" w:color="000000"/>
              <w:right w:val="single" w:sz="6" w:space="0" w:color="000000"/>
            </w:tcBorders>
          </w:tcPr>
          <w:p>
            <w:pPr>
              <w:pStyle w:val="TAL"/>
              <w:snapToGrid w:val="false"/>
              <w:rPr>
                <w:rFonts w:cs="Arial"/>
                <w:szCs w:val="18"/>
              </w:rPr>
            </w:pPr>
            <w:r>
              <w:rPr>
                <w:rFonts w:cs="Arial"/>
                <w:szCs w:val="18"/>
              </w:rPr>
            </w:r>
          </w:p>
        </w:tc>
      </w:tr>
      <w:tr>
        <w:trPr/>
        <w:tc>
          <w:tcPr>
            <w:tcW w:w="1510" w:type="dxa"/>
            <w:tcBorders>
              <w:top w:val="single" w:sz="6" w:space="0" w:color="000000"/>
              <w:left w:val="single" w:sz="6" w:space="0" w:color="000000"/>
              <w:bottom w:val="single" w:sz="6" w:space="0" w:color="000000"/>
              <w:right w:val="single" w:sz="6" w:space="0" w:color="000000"/>
            </w:tcBorders>
          </w:tcPr>
          <w:p>
            <w:pPr>
              <w:pStyle w:val="TAL"/>
              <w:rPr/>
            </w:pPr>
            <w:r>
              <w:rPr/>
              <w:t>extraReportReq</w:t>
            </w:r>
          </w:p>
        </w:tc>
        <w:tc>
          <w:tcPr>
            <w:tcW w:w="1893" w:type="dxa"/>
            <w:tcBorders>
              <w:top w:val="single" w:sz="6" w:space="0" w:color="000000"/>
              <w:left w:val="single" w:sz="6" w:space="0" w:color="000000"/>
              <w:bottom w:val="single" w:sz="6" w:space="0" w:color="000000"/>
              <w:right w:val="single" w:sz="6" w:space="0" w:color="000000"/>
            </w:tcBorders>
          </w:tcPr>
          <w:p>
            <w:pPr>
              <w:pStyle w:val="TAL"/>
              <w:rPr/>
            </w:pPr>
            <w:r>
              <w:rPr/>
              <w:t>EventReportingRequirement</w:t>
            </w:r>
          </w:p>
        </w:tc>
        <w:tc>
          <w:tcPr>
            <w:tcW w:w="286" w:type="dxa"/>
            <w:tcBorders>
              <w:top w:val="single" w:sz="6" w:space="0" w:color="000000"/>
              <w:left w:val="single" w:sz="6" w:space="0" w:color="000000"/>
              <w:bottom w:val="single" w:sz="6" w:space="0" w:color="000000"/>
              <w:right w:val="single" w:sz="6" w:space="0" w:color="000000"/>
            </w:tcBorders>
          </w:tcPr>
          <w:p>
            <w:pPr>
              <w:pStyle w:val="TAC"/>
              <w:rPr/>
            </w:pPr>
            <w:r>
              <w:rPr>
                <w:rFonts w:cs="Arial"/>
                <w:szCs w:val="18"/>
                <w:lang w:eastAsia="zh-CN"/>
              </w:rPr>
              <w:t>O</w:t>
            </w:r>
          </w:p>
        </w:tc>
        <w:tc>
          <w:tcPr>
            <w:tcW w:w="1067" w:type="dxa"/>
            <w:tcBorders>
              <w:top w:val="single" w:sz="6" w:space="0" w:color="000000"/>
              <w:left w:val="single" w:sz="6" w:space="0" w:color="000000"/>
              <w:bottom w:val="single" w:sz="6" w:space="0" w:color="000000"/>
              <w:right w:val="single" w:sz="6" w:space="0" w:color="000000"/>
            </w:tcBorders>
          </w:tcPr>
          <w:p>
            <w:pPr>
              <w:pStyle w:val="TAL"/>
              <w:rPr/>
            </w:pPr>
            <w:r>
              <w:rPr>
                <w:rFonts w:cs="Arial"/>
                <w:szCs w:val="18"/>
                <w:lang w:eastAsia="zh-CN"/>
              </w:rPr>
              <w:t>0..1</w:t>
            </w:r>
          </w:p>
        </w:tc>
        <w:tc>
          <w:tcPr>
            <w:tcW w:w="2734" w:type="dxa"/>
            <w:tcBorders>
              <w:top w:val="single" w:sz="6" w:space="0" w:color="000000"/>
              <w:left w:val="single" w:sz="6" w:space="0" w:color="000000"/>
              <w:bottom w:val="single" w:sz="6" w:space="0" w:color="000000"/>
              <w:right w:val="single" w:sz="6" w:space="0" w:color="000000"/>
            </w:tcBorders>
          </w:tcPr>
          <w:p>
            <w:pPr>
              <w:pStyle w:val="TAL"/>
              <w:rPr/>
            </w:pPr>
            <w:r>
              <w:rPr>
                <w:rFonts w:cs="Arial"/>
                <w:szCs w:val="18"/>
              </w:rPr>
              <w:t>The extra event reporting requirement information.</w:t>
            </w:r>
            <w:r>
              <w:rPr/>
              <w:t xml:space="preserve"> </w:t>
            </w:r>
          </w:p>
        </w:tc>
        <w:tc>
          <w:tcPr>
            <w:tcW w:w="1485" w:type="dxa"/>
            <w:tcBorders>
              <w:top w:val="single" w:sz="6" w:space="0" w:color="000000"/>
              <w:left w:val="single" w:sz="6" w:space="0" w:color="000000"/>
              <w:bottom w:val="single" w:sz="6" w:space="0" w:color="000000"/>
              <w:right w:val="single" w:sz="6" w:space="0" w:color="000000"/>
            </w:tcBorders>
          </w:tcPr>
          <w:p>
            <w:pPr>
              <w:pStyle w:val="TAL"/>
              <w:snapToGrid w:val="false"/>
              <w:rPr>
                <w:rFonts w:cs="Arial"/>
                <w:szCs w:val="18"/>
              </w:rPr>
            </w:pPr>
            <w:r>
              <w:rPr>
                <w:rFonts w:cs="Arial"/>
                <w:szCs w:val="18"/>
              </w:rPr>
            </w:r>
          </w:p>
        </w:tc>
      </w:tr>
      <w:tr>
        <w:trPr/>
        <w:tc>
          <w:tcPr>
            <w:tcW w:w="1510" w:type="dxa"/>
            <w:tcBorders>
              <w:top w:val="single" w:sz="6" w:space="0" w:color="000000"/>
              <w:left w:val="single" w:sz="6" w:space="0" w:color="000000"/>
              <w:bottom w:val="single" w:sz="6" w:space="0" w:color="000000"/>
              <w:right w:val="single" w:sz="6" w:space="0" w:color="000000"/>
            </w:tcBorders>
          </w:tcPr>
          <w:p>
            <w:pPr>
              <w:pStyle w:val="TAL"/>
              <w:rPr/>
            </w:pPr>
            <w:r>
              <w:rPr/>
              <w:t>loadLevelThreshold</w:t>
            </w:r>
          </w:p>
        </w:tc>
        <w:tc>
          <w:tcPr>
            <w:tcW w:w="1893" w:type="dxa"/>
            <w:tcBorders>
              <w:top w:val="single" w:sz="6" w:space="0" w:color="000000"/>
              <w:left w:val="single" w:sz="6" w:space="0" w:color="000000"/>
              <w:bottom w:val="single" w:sz="6" w:space="0" w:color="000000"/>
              <w:right w:val="single" w:sz="6" w:space="0" w:color="000000"/>
            </w:tcBorders>
          </w:tcPr>
          <w:p>
            <w:pPr>
              <w:pStyle w:val="TAL"/>
              <w:rPr/>
            </w:pPr>
            <w:r>
              <w:rPr/>
              <w:t>integer</w:t>
            </w:r>
          </w:p>
        </w:tc>
        <w:tc>
          <w:tcPr>
            <w:tcW w:w="286" w:type="dxa"/>
            <w:tcBorders>
              <w:top w:val="single" w:sz="6" w:space="0" w:color="000000"/>
              <w:left w:val="single" w:sz="6" w:space="0" w:color="000000"/>
              <w:bottom w:val="single" w:sz="6" w:space="0" w:color="000000"/>
              <w:right w:val="single" w:sz="6" w:space="0" w:color="000000"/>
            </w:tcBorders>
          </w:tcPr>
          <w:p>
            <w:pPr>
              <w:pStyle w:val="TAC"/>
              <w:rPr/>
            </w:pPr>
            <w:r>
              <w:rPr/>
              <w:t>C</w:t>
            </w:r>
          </w:p>
        </w:tc>
        <w:tc>
          <w:tcPr>
            <w:tcW w:w="1067" w:type="dxa"/>
            <w:tcBorders>
              <w:top w:val="single" w:sz="6" w:space="0" w:color="000000"/>
              <w:left w:val="single" w:sz="6" w:space="0" w:color="000000"/>
              <w:bottom w:val="single" w:sz="6" w:space="0" w:color="000000"/>
              <w:right w:val="single" w:sz="6" w:space="0" w:color="000000"/>
            </w:tcBorders>
          </w:tcPr>
          <w:p>
            <w:pPr>
              <w:pStyle w:val="TAL"/>
              <w:rPr/>
            </w:pPr>
            <w:r>
              <w:rPr/>
              <w:t>0..1</w:t>
            </w:r>
          </w:p>
        </w:tc>
        <w:tc>
          <w:tcPr>
            <w:tcW w:w="2734" w:type="dxa"/>
            <w:tcBorders>
              <w:top w:val="single" w:sz="6" w:space="0" w:color="000000"/>
              <w:left w:val="single" w:sz="6" w:space="0" w:color="000000"/>
              <w:bottom w:val="single" w:sz="6" w:space="0" w:color="000000"/>
              <w:right w:val="single" w:sz="6" w:space="0" w:color="000000"/>
            </w:tcBorders>
          </w:tcPr>
          <w:p>
            <w:pPr>
              <w:pStyle w:val="TAL"/>
              <w:rPr/>
            </w:pPr>
            <w:r>
              <w:rPr/>
              <w:t>Indicates that the NWDAF shall report the corresponding network slice load level to the NF service consumer where the load level of the network slice identified by snssais is reached. (NOTE 4)</w:t>
            </w:r>
          </w:p>
          <w:p>
            <w:pPr>
              <w:pStyle w:val="TAL"/>
              <w:rPr/>
            </w:pPr>
            <w:r>
              <w:rPr/>
            </w:r>
          </w:p>
          <w:p>
            <w:pPr>
              <w:pStyle w:val="TAL"/>
              <w:rPr/>
            </w:pPr>
            <w:r>
              <w:rPr/>
              <w:t>May be included when subscribed event is "SLICE_LOAD_LEVEL".</w:t>
            </w:r>
          </w:p>
        </w:tc>
        <w:tc>
          <w:tcPr>
            <w:tcW w:w="1485" w:type="dxa"/>
            <w:tcBorders>
              <w:top w:val="single" w:sz="6" w:space="0" w:color="000000"/>
              <w:left w:val="single" w:sz="6" w:space="0" w:color="000000"/>
              <w:bottom w:val="single" w:sz="6" w:space="0" w:color="000000"/>
              <w:right w:val="single" w:sz="6" w:space="0" w:color="000000"/>
            </w:tcBorders>
          </w:tcPr>
          <w:p>
            <w:pPr>
              <w:pStyle w:val="TAL"/>
              <w:snapToGrid w:val="false"/>
              <w:rPr>
                <w:rFonts w:cs="Arial"/>
                <w:szCs w:val="18"/>
              </w:rPr>
            </w:pPr>
            <w:r>
              <w:rPr>
                <w:rFonts w:cs="Arial"/>
                <w:szCs w:val="18"/>
              </w:rPr>
            </w:r>
          </w:p>
        </w:tc>
      </w:tr>
      <w:tr>
        <w:trPr/>
        <w:tc>
          <w:tcPr>
            <w:tcW w:w="1510" w:type="dxa"/>
            <w:tcBorders>
              <w:top w:val="single" w:sz="6" w:space="0" w:color="000000"/>
              <w:left w:val="single" w:sz="6" w:space="0" w:color="000000"/>
              <w:bottom w:val="single" w:sz="6" w:space="0" w:color="000000"/>
              <w:right w:val="single" w:sz="6" w:space="0" w:color="000000"/>
            </w:tcBorders>
          </w:tcPr>
          <w:p>
            <w:pPr>
              <w:pStyle w:val="TAL"/>
              <w:rPr/>
            </w:pPr>
            <w:r>
              <w:rPr/>
              <w:t>matchingDir</w:t>
            </w:r>
          </w:p>
        </w:tc>
        <w:tc>
          <w:tcPr>
            <w:tcW w:w="1893" w:type="dxa"/>
            <w:tcBorders>
              <w:top w:val="single" w:sz="6" w:space="0" w:color="000000"/>
              <w:left w:val="single" w:sz="6" w:space="0" w:color="000000"/>
              <w:bottom w:val="single" w:sz="6" w:space="0" w:color="000000"/>
              <w:right w:val="single" w:sz="6" w:space="0" w:color="000000"/>
            </w:tcBorders>
          </w:tcPr>
          <w:p>
            <w:pPr>
              <w:pStyle w:val="TAL"/>
              <w:rPr/>
            </w:pPr>
            <w:r>
              <w:rPr/>
              <w:t>MatchingDirection</w:t>
            </w:r>
          </w:p>
        </w:tc>
        <w:tc>
          <w:tcPr>
            <w:tcW w:w="286" w:type="dxa"/>
            <w:tcBorders>
              <w:top w:val="single" w:sz="6" w:space="0" w:color="000000"/>
              <w:left w:val="single" w:sz="6" w:space="0" w:color="000000"/>
              <w:bottom w:val="single" w:sz="6" w:space="0" w:color="000000"/>
              <w:right w:val="single" w:sz="6" w:space="0" w:color="000000"/>
            </w:tcBorders>
          </w:tcPr>
          <w:p>
            <w:pPr>
              <w:pStyle w:val="TAC"/>
              <w:rPr/>
            </w:pPr>
            <w:r>
              <w:rPr/>
              <w:t>O</w:t>
            </w:r>
          </w:p>
        </w:tc>
        <w:tc>
          <w:tcPr>
            <w:tcW w:w="1067" w:type="dxa"/>
            <w:tcBorders>
              <w:top w:val="single" w:sz="6" w:space="0" w:color="000000"/>
              <w:left w:val="single" w:sz="6" w:space="0" w:color="000000"/>
              <w:bottom w:val="single" w:sz="6" w:space="0" w:color="000000"/>
              <w:right w:val="single" w:sz="6" w:space="0" w:color="000000"/>
            </w:tcBorders>
          </w:tcPr>
          <w:p>
            <w:pPr>
              <w:pStyle w:val="TAL"/>
              <w:rPr/>
            </w:pPr>
            <w:r>
              <w:rPr/>
              <w:t>0..1</w:t>
            </w:r>
          </w:p>
        </w:tc>
        <w:tc>
          <w:tcPr>
            <w:tcW w:w="2734" w:type="dxa"/>
            <w:tcBorders>
              <w:top w:val="single" w:sz="6" w:space="0" w:color="000000"/>
              <w:left w:val="single" w:sz="6" w:space="0" w:color="000000"/>
              <w:bottom w:val="single" w:sz="6" w:space="0" w:color="000000"/>
              <w:right w:val="single" w:sz="6" w:space="0" w:color="000000"/>
            </w:tcBorders>
          </w:tcPr>
          <w:p>
            <w:pPr>
              <w:pStyle w:val="TAL"/>
              <w:rPr/>
            </w:pPr>
            <w:r>
              <w:rPr/>
              <w:t>A matching direction may be provided alongside a threshold. If omitted, the default value is CROSSED.</w:t>
            </w:r>
          </w:p>
        </w:tc>
        <w:tc>
          <w:tcPr>
            <w:tcW w:w="1485" w:type="dxa"/>
            <w:tcBorders>
              <w:top w:val="single" w:sz="6" w:space="0" w:color="000000"/>
              <w:left w:val="single" w:sz="6" w:space="0" w:color="000000"/>
              <w:bottom w:val="single" w:sz="6" w:space="0" w:color="000000"/>
              <w:right w:val="single" w:sz="6" w:space="0" w:color="000000"/>
            </w:tcBorders>
          </w:tcPr>
          <w:p>
            <w:pPr>
              <w:pStyle w:val="TAL"/>
              <w:rPr/>
            </w:pPr>
            <w:r>
              <w:rPr>
                <w:rFonts w:cs="Arial"/>
                <w:szCs w:val="18"/>
              </w:rPr>
              <w:t xml:space="preserve">NfLoad, QoSSustainability, UserDataCongestion, </w:t>
            </w:r>
            <w:r>
              <w:rPr/>
              <w:t>NetworkPerformance</w:t>
            </w:r>
            <w:r>
              <w:rPr>
                <w:rFonts w:cs="Arial"/>
                <w:szCs w:val="18"/>
              </w:rPr>
              <w:t xml:space="preserve"> </w:t>
            </w:r>
          </w:p>
        </w:tc>
      </w:tr>
      <w:tr>
        <w:trPr/>
        <w:tc>
          <w:tcPr>
            <w:tcW w:w="1510" w:type="dxa"/>
            <w:tcBorders>
              <w:top w:val="single" w:sz="6" w:space="0" w:color="000000"/>
              <w:left w:val="single" w:sz="6" w:space="0" w:color="000000"/>
              <w:bottom w:val="single" w:sz="6" w:space="0" w:color="000000"/>
              <w:right w:val="single" w:sz="6" w:space="0" w:color="000000"/>
            </w:tcBorders>
          </w:tcPr>
          <w:p>
            <w:pPr>
              <w:pStyle w:val="TAL"/>
              <w:rPr/>
            </w:pPr>
            <w:r>
              <w:rPr/>
              <w:t>nfLoadLvlThds</w:t>
            </w:r>
          </w:p>
        </w:tc>
        <w:tc>
          <w:tcPr>
            <w:tcW w:w="1893" w:type="dxa"/>
            <w:tcBorders>
              <w:top w:val="single" w:sz="6" w:space="0" w:color="000000"/>
              <w:left w:val="single" w:sz="6" w:space="0" w:color="000000"/>
              <w:bottom w:val="single" w:sz="6" w:space="0" w:color="000000"/>
              <w:right w:val="single" w:sz="6" w:space="0" w:color="000000"/>
            </w:tcBorders>
          </w:tcPr>
          <w:p>
            <w:pPr>
              <w:pStyle w:val="TAL"/>
              <w:rPr/>
            </w:pPr>
            <w:r>
              <w:rPr/>
              <w:t>array(ThresholdLevel)</w:t>
            </w:r>
          </w:p>
        </w:tc>
        <w:tc>
          <w:tcPr>
            <w:tcW w:w="286" w:type="dxa"/>
            <w:tcBorders>
              <w:top w:val="single" w:sz="6" w:space="0" w:color="000000"/>
              <w:left w:val="single" w:sz="6" w:space="0" w:color="000000"/>
              <w:bottom w:val="single" w:sz="6" w:space="0" w:color="000000"/>
              <w:right w:val="single" w:sz="6" w:space="0" w:color="000000"/>
            </w:tcBorders>
          </w:tcPr>
          <w:p>
            <w:pPr>
              <w:pStyle w:val="TAC"/>
              <w:rPr/>
            </w:pPr>
            <w:r>
              <w:rPr/>
              <w:t>C</w:t>
            </w:r>
          </w:p>
        </w:tc>
        <w:tc>
          <w:tcPr>
            <w:tcW w:w="1067"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1..N</w:t>
            </w:r>
          </w:p>
        </w:tc>
        <w:tc>
          <w:tcPr>
            <w:tcW w:w="2734" w:type="dxa"/>
            <w:tcBorders>
              <w:top w:val="single" w:sz="6" w:space="0" w:color="000000"/>
              <w:left w:val="single" w:sz="6" w:space="0" w:color="000000"/>
              <w:bottom w:val="single" w:sz="6" w:space="0" w:color="000000"/>
              <w:right w:val="single" w:sz="6" w:space="0" w:color="000000"/>
            </w:tcBorders>
          </w:tcPr>
          <w:p>
            <w:pPr>
              <w:pStyle w:val="TAL"/>
              <w:rPr/>
            </w:pPr>
            <w:r>
              <w:rPr/>
              <w:t>Shall be supplied in order to start reporting when an average load level is reached.(</w:t>
            </w:r>
            <w:r>
              <w:rPr>
                <w:rFonts w:cs="Arial"/>
                <w:szCs w:val="18"/>
              </w:rPr>
              <w:t>NOTE 4)</w:t>
            </w:r>
          </w:p>
        </w:tc>
        <w:tc>
          <w:tcPr>
            <w:tcW w:w="1485" w:type="dxa"/>
            <w:tcBorders>
              <w:top w:val="single" w:sz="6" w:space="0" w:color="000000"/>
              <w:left w:val="single" w:sz="6" w:space="0" w:color="000000"/>
              <w:bottom w:val="single" w:sz="6" w:space="0" w:color="000000"/>
              <w:right w:val="single" w:sz="6" w:space="0" w:color="000000"/>
            </w:tcBorders>
          </w:tcPr>
          <w:p>
            <w:pPr>
              <w:pStyle w:val="TAL"/>
              <w:rPr>
                <w:rFonts w:cs="Arial"/>
                <w:szCs w:val="18"/>
              </w:rPr>
            </w:pPr>
            <w:r>
              <w:rPr>
                <w:rFonts w:cs="Arial"/>
                <w:szCs w:val="18"/>
              </w:rPr>
              <w:t>NfLoad</w:t>
            </w:r>
          </w:p>
        </w:tc>
      </w:tr>
      <w:tr>
        <w:trPr/>
        <w:tc>
          <w:tcPr>
            <w:tcW w:w="1510" w:type="dxa"/>
            <w:tcBorders>
              <w:top w:val="single" w:sz="6" w:space="0" w:color="000000"/>
              <w:left w:val="single" w:sz="6" w:space="0" w:color="000000"/>
              <w:bottom w:val="single" w:sz="6" w:space="0" w:color="000000"/>
              <w:right w:val="single" w:sz="6" w:space="0" w:color="000000"/>
            </w:tcBorders>
          </w:tcPr>
          <w:p>
            <w:pPr>
              <w:pStyle w:val="TAL"/>
              <w:rPr/>
            </w:pPr>
            <w:r>
              <w:rPr/>
              <w:t>networkArea</w:t>
            </w:r>
          </w:p>
        </w:tc>
        <w:tc>
          <w:tcPr>
            <w:tcW w:w="1893" w:type="dxa"/>
            <w:tcBorders>
              <w:top w:val="single" w:sz="6" w:space="0" w:color="000000"/>
              <w:left w:val="single" w:sz="6" w:space="0" w:color="000000"/>
              <w:bottom w:val="single" w:sz="6" w:space="0" w:color="000000"/>
              <w:right w:val="single" w:sz="6" w:space="0" w:color="000000"/>
            </w:tcBorders>
          </w:tcPr>
          <w:p>
            <w:pPr>
              <w:pStyle w:val="TAL"/>
              <w:rPr/>
            </w:pPr>
            <w:r>
              <w:rPr/>
              <w:t>NetworkAreaInfo</w:t>
            </w:r>
          </w:p>
        </w:tc>
        <w:tc>
          <w:tcPr>
            <w:tcW w:w="286" w:type="dxa"/>
            <w:tcBorders>
              <w:top w:val="single" w:sz="6" w:space="0" w:color="000000"/>
              <w:left w:val="single" w:sz="6" w:space="0" w:color="000000"/>
              <w:bottom w:val="single" w:sz="6" w:space="0" w:color="000000"/>
              <w:right w:val="single" w:sz="6" w:space="0" w:color="000000"/>
            </w:tcBorders>
          </w:tcPr>
          <w:p>
            <w:pPr>
              <w:pStyle w:val="TAC"/>
              <w:rPr/>
            </w:pPr>
            <w:r>
              <w:rPr/>
              <w:t>C</w:t>
            </w:r>
          </w:p>
        </w:tc>
        <w:tc>
          <w:tcPr>
            <w:tcW w:w="1067" w:type="dxa"/>
            <w:tcBorders>
              <w:top w:val="single" w:sz="6" w:space="0" w:color="000000"/>
              <w:left w:val="single" w:sz="6" w:space="0" w:color="000000"/>
              <w:bottom w:val="single" w:sz="6" w:space="0" w:color="000000"/>
              <w:right w:val="single" w:sz="6" w:space="0" w:color="000000"/>
            </w:tcBorders>
          </w:tcPr>
          <w:p>
            <w:pPr>
              <w:pStyle w:val="TAL"/>
              <w:rPr/>
            </w:pPr>
            <w:r>
              <w:rPr/>
              <w:t>0..1</w:t>
            </w:r>
          </w:p>
        </w:tc>
        <w:tc>
          <w:tcPr>
            <w:tcW w:w="2734" w:type="dxa"/>
            <w:tcBorders>
              <w:top w:val="single" w:sz="6" w:space="0" w:color="000000"/>
              <w:left w:val="single" w:sz="6" w:space="0" w:color="000000"/>
              <w:bottom w:val="single" w:sz="6" w:space="0" w:color="000000"/>
              <w:right w:val="single" w:sz="6" w:space="0" w:color="000000"/>
            </w:tcBorders>
          </w:tcPr>
          <w:p>
            <w:pPr>
              <w:pStyle w:val="TAL"/>
              <w:rPr/>
            </w:pPr>
            <w:r>
              <w:rPr/>
              <w:t xml:space="preserve">Identification of network area to which the subscription applies. </w:t>
            </w:r>
          </w:p>
          <w:p>
            <w:pPr>
              <w:pStyle w:val="TAL"/>
              <w:rPr>
                <w:rFonts w:eastAsia="Batang;바탕"/>
              </w:rPr>
            </w:pPr>
            <w:r>
              <w:rPr/>
              <w:t>The absence of networkArea means subscription to all network areas. (NOTE 7), (NOTE 8)</w:t>
            </w:r>
          </w:p>
          <w:p>
            <w:pPr>
              <w:pStyle w:val="TAL"/>
              <w:rPr>
                <w:rFonts w:eastAsia="Batang;바탕"/>
              </w:rPr>
            </w:pPr>
            <w:r>
              <w:rPr>
                <w:rFonts w:eastAsia="Batang;바탕"/>
              </w:rPr>
            </w:r>
          </w:p>
        </w:tc>
        <w:tc>
          <w:tcPr>
            <w:tcW w:w="1485" w:type="dxa"/>
            <w:tcBorders>
              <w:top w:val="single" w:sz="6" w:space="0" w:color="000000"/>
              <w:left w:val="single" w:sz="6" w:space="0" w:color="000000"/>
              <w:bottom w:val="single" w:sz="6" w:space="0" w:color="000000"/>
              <w:right w:val="single" w:sz="6" w:space="0" w:color="000000"/>
            </w:tcBorders>
          </w:tcPr>
          <w:p>
            <w:pPr>
              <w:pStyle w:val="TAL"/>
              <w:rPr/>
            </w:pPr>
            <w:r>
              <w:rPr>
                <w:rFonts w:eastAsia="Batang;바탕"/>
              </w:rPr>
              <w:t xml:space="preserve">ServiceExperience </w:t>
            </w:r>
            <w:r>
              <w:rPr>
                <w:rFonts w:cs="Arial"/>
                <w:szCs w:val="18"/>
              </w:rPr>
              <w:t>UeMobility</w:t>
            </w:r>
          </w:p>
          <w:p>
            <w:pPr>
              <w:pStyle w:val="TAL"/>
              <w:rPr/>
            </w:pPr>
            <w:r>
              <w:rPr>
                <w:rFonts w:cs="Arial"/>
                <w:szCs w:val="18"/>
              </w:rPr>
              <w:t>UeCommunication</w:t>
            </w:r>
          </w:p>
          <w:p>
            <w:pPr>
              <w:pStyle w:val="TAL"/>
              <w:rPr>
                <w:rFonts w:cs="Arial"/>
                <w:szCs w:val="18"/>
              </w:rPr>
            </w:pPr>
            <w:r>
              <w:rPr>
                <w:rFonts w:cs="Arial"/>
                <w:szCs w:val="18"/>
              </w:rPr>
              <w:t>QoSSustainability</w:t>
            </w:r>
          </w:p>
          <w:p>
            <w:pPr>
              <w:pStyle w:val="TAL"/>
              <w:rPr/>
            </w:pPr>
            <w:r>
              <w:rPr>
                <w:rFonts w:cs="Arial"/>
                <w:szCs w:val="18"/>
              </w:rPr>
              <w:t>AbnormalBehaviour</w:t>
            </w:r>
          </w:p>
          <w:p>
            <w:pPr>
              <w:pStyle w:val="TAL"/>
              <w:rPr/>
            </w:pPr>
            <w:r>
              <w:rPr>
                <w:rFonts w:cs="Arial"/>
                <w:szCs w:val="18"/>
              </w:rPr>
              <w:t>UserDataCongestion</w:t>
            </w:r>
          </w:p>
          <w:p>
            <w:pPr>
              <w:pStyle w:val="TAL"/>
              <w:rPr>
                <w:rFonts w:cs="Arial"/>
                <w:szCs w:val="18"/>
              </w:rPr>
            </w:pPr>
            <w:r>
              <w:rPr>
                <w:rFonts w:cs="Arial"/>
                <w:szCs w:val="18"/>
              </w:rPr>
              <w:t>NetworkPerformance</w:t>
            </w:r>
          </w:p>
        </w:tc>
      </w:tr>
      <w:tr>
        <w:trPr/>
        <w:tc>
          <w:tcPr>
            <w:tcW w:w="1510" w:type="dxa"/>
            <w:tcBorders>
              <w:top w:val="single" w:sz="6" w:space="0" w:color="000000"/>
              <w:left w:val="single" w:sz="6" w:space="0" w:color="000000"/>
              <w:bottom w:val="single" w:sz="6" w:space="0" w:color="000000"/>
              <w:right w:val="single" w:sz="6" w:space="0" w:color="000000"/>
            </w:tcBorders>
          </w:tcPr>
          <w:p>
            <w:pPr>
              <w:pStyle w:val="TAL"/>
              <w:rPr/>
            </w:pPr>
            <w:r>
              <w:rPr/>
              <w:t>nfInstanceIds</w:t>
            </w:r>
          </w:p>
        </w:tc>
        <w:tc>
          <w:tcPr>
            <w:tcW w:w="1893" w:type="dxa"/>
            <w:tcBorders>
              <w:top w:val="single" w:sz="6" w:space="0" w:color="000000"/>
              <w:left w:val="single" w:sz="6" w:space="0" w:color="000000"/>
              <w:bottom w:val="single" w:sz="6" w:space="0" w:color="000000"/>
              <w:right w:val="single" w:sz="6" w:space="0" w:color="000000"/>
            </w:tcBorders>
          </w:tcPr>
          <w:p>
            <w:pPr>
              <w:pStyle w:val="TAL"/>
              <w:rPr/>
            </w:pPr>
            <w:r>
              <w:rPr/>
              <w:t>array(NfInstanceId)</w:t>
            </w:r>
          </w:p>
        </w:tc>
        <w:tc>
          <w:tcPr>
            <w:tcW w:w="286" w:type="dxa"/>
            <w:tcBorders>
              <w:top w:val="single" w:sz="6" w:space="0" w:color="000000"/>
              <w:left w:val="single" w:sz="6" w:space="0" w:color="000000"/>
              <w:bottom w:val="single" w:sz="6" w:space="0" w:color="000000"/>
              <w:right w:val="single" w:sz="6" w:space="0" w:color="000000"/>
            </w:tcBorders>
          </w:tcPr>
          <w:p>
            <w:pPr>
              <w:pStyle w:val="TAC"/>
              <w:rPr/>
            </w:pPr>
            <w:r>
              <w:rPr/>
              <w:t>O</w:t>
            </w:r>
          </w:p>
        </w:tc>
        <w:tc>
          <w:tcPr>
            <w:tcW w:w="1067" w:type="dxa"/>
            <w:tcBorders>
              <w:top w:val="single" w:sz="6" w:space="0" w:color="000000"/>
              <w:left w:val="single" w:sz="6" w:space="0" w:color="000000"/>
              <w:bottom w:val="single" w:sz="6" w:space="0" w:color="000000"/>
              <w:right w:val="single" w:sz="6" w:space="0" w:color="000000"/>
            </w:tcBorders>
          </w:tcPr>
          <w:p>
            <w:pPr>
              <w:pStyle w:val="TAL"/>
              <w:rPr/>
            </w:pPr>
            <w:r>
              <w:rPr/>
              <w:t>1..N</w:t>
            </w:r>
          </w:p>
        </w:tc>
        <w:tc>
          <w:tcPr>
            <w:tcW w:w="2734" w:type="dxa"/>
            <w:tcBorders>
              <w:top w:val="single" w:sz="6" w:space="0" w:color="000000"/>
              <w:left w:val="single" w:sz="6" w:space="0" w:color="000000"/>
              <w:bottom w:val="single" w:sz="6" w:space="0" w:color="000000"/>
              <w:right w:val="single" w:sz="6" w:space="0" w:color="000000"/>
            </w:tcBorders>
          </w:tcPr>
          <w:p>
            <w:pPr>
              <w:pStyle w:val="TAL"/>
              <w:rPr>
                <w:rFonts w:eastAsia="Batang;바탕"/>
              </w:rPr>
            </w:pPr>
            <w:r>
              <w:rPr/>
              <w:t>Identification(s) of NF instances.</w:t>
            </w:r>
          </w:p>
        </w:tc>
        <w:tc>
          <w:tcPr>
            <w:tcW w:w="1485" w:type="dxa"/>
            <w:tcBorders>
              <w:top w:val="single" w:sz="6" w:space="0" w:color="000000"/>
              <w:left w:val="single" w:sz="6" w:space="0" w:color="000000"/>
              <w:bottom w:val="single" w:sz="6" w:space="0" w:color="000000"/>
              <w:right w:val="single" w:sz="6" w:space="0" w:color="000000"/>
            </w:tcBorders>
          </w:tcPr>
          <w:p>
            <w:pPr>
              <w:pStyle w:val="TAL"/>
              <w:rPr>
                <w:rFonts w:cs="Arial"/>
                <w:szCs w:val="18"/>
              </w:rPr>
            </w:pPr>
            <w:r>
              <w:rPr>
                <w:rFonts w:cs="Arial"/>
                <w:szCs w:val="18"/>
              </w:rPr>
              <w:t>NfLoad</w:t>
            </w:r>
          </w:p>
        </w:tc>
      </w:tr>
      <w:tr>
        <w:trPr/>
        <w:tc>
          <w:tcPr>
            <w:tcW w:w="1510" w:type="dxa"/>
            <w:tcBorders>
              <w:top w:val="single" w:sz="6" w:space="0" w:color="000000"/>
              <w:left w:val="single" w:sz="6" w:space="0" w:color="000000"/>
              <w:bottom w:val="single" w:sz="6" w:space="0" w:color="000000"/>
              <w:right w:val="single" w:sz="6" w:space="0" w:color="000000"/>
            </w:tcBorders>
          </w:tcPr>
          <w:p>
            <w:pPr>
              <w:pStyle w:val="TAL"/>
              <w:rPr/>
            </w:pPr>
            <w:r>
              <w:rPr/>
              <w:t>nfSetIds</w:t>
            </w:r>
          </w:p>
        </w:tc>
        <w:tc>
          <w:tcPr>
            <w:tcW w:w="1893" w:type="dxa"/>
            <w:tcBorders>
              <w:top w:val="single" w:sz="6" w:space="0" w:color="000000"/>
              <w:left w:val="single" w:sz="6" w:space="0" w:color="000000"/>
              <w:bottom w:val="single" w:sz="6" w:space="0" w:color="000000"/>
              <w:right w:val="single" w:sz="6" w:space="0" w:color="000000"/>
            </w:tcBorders>
          </w:tcPr>
          <w:p>
            <w:pPr>
              <w:pStyle w:val="TAL"/>
              <w:rPr/>
            </w:pPr>
            <w:r>
              <w:rPr/>
              <w:t>array(NfSetId)</w:t>
            </w:r>
          </w:p>
        </w:tc>
        <w:tc>
          <w:tcPr>
            <w:tcW w:w="286" w:type="dxa"/>
            <w:tcBorders>
              <w:top w:val="single" w:sz="6" w:space="0" w:color="000000"/>
              <w:left w:val="single" w:sz="6" w:space="0" w:color="000000"/>
              <w:bottom w:val="single" w:sz="6" w:space="0" w:color="000000"/>
              <w:right w:val="single" w:sz="6" w:space="0" w:color="000000"/>
            </w:tcBorders>
          </w:tcPr>
          <w:p>
            <w:pPr>
              <w:pStyle w:val="TAC"/>
              <w:rPr/>
            </w:pPr>
            <w:r>
              <w:rPr/>
              <w:t>O</w:t>
            </w:r>
          </w:p>
        </w:tc>
        <w:tc>
          <w:tcPr>
            <w:tcW w:w="1067" w:type="dxa"/>
            <w:tcBorders>
              <w:top w:val="single" w:sz="6" w:space="0" w:color="000000"/>
              <w:left w:val="single" w:sz="6" w:space="0" w:color="000000"/>
              <w:bottom w:val="single" w:sz="6" w:space="0" w:color="000000"/>
              <w:right w:val="single" w:sz="6" w:space="0" w:color="000000"/>
            </w:tcBorders>
          </w:tcPr>
          <w:p>
            <w:pPr>
              <w:pStyle w:val="TAL"/>
              <w:rPr/>
            </w:pPr>
            <w:r>
              <w:rPr/>
              <w:t>1..N</w:t>
            </w:r>
          </w:p>
        </w:tc>
        <w:tc>
          <w:tcPr>
            <w:tcW w:w="2734" w:type="dxa"/>
            <w:tcBorders>
              <w:top w:val="single" w:sz="6" w:space="0" w:color="000000"/>
              <w:left w:val="single" w:sz="6" w:space="0" w:color="000000"/>
              <w:bottom w:val="single" w:sz="6" w:space="0" w:color="000000"/>
              <w:right w:val="single" w:sz="6" w:space="0" w:color="000000"/>
            </w:tcBorders>
          </w:tcPr>
          <w:p>
            <w:pPr>
              <w:pStyle w:val="TAL"/>
              <w:rPr>
                <w:rFonts w:eastAsia="Batang;바탕"/>
              </w:rPr>
            </w:pPr>
            <w:r>
              <w:rPr/>
              <w:t>Identification(s) of NF instance sets.</w:t>
            </w:r>
          </w:p>
        </w:tc>
        <w:tc>
          <w:tcPr>
            <w:tcW w:w="1485" w:type="dxa"/>
            <w:tcBorders>
              <w:top w:val="single" w:sz="6" w:space="0" w:color="000000"/>
              <w:left w:val="single" w:sz="6" w:space="0" w:color="000000"/>
              <w:bottom w:val="single" w:sz="6" w:space="0" w:color="000000"/>
              <w:right w:val="single" w:sz="6" w:space="0" w:color="000000"/>
            </w:tcBorders>
          </w:tcPr>
          <w:p>
            <w:pPr>
              <w:pStyle w:val="TAL"/>
              <w:rPr>
                <w:rFonts w:cs="Arial"/>
                <w:szCs w:val="18"/>
              </w:rPr>
            </w:pPr>
            <w:r>
              <w:rPr>
                <w:rFonts w:cs="Arial"/>
                <w:szCs w:val="18"/>
              </w:rPr>
              <w:t>NfLoad</w:t>
            </w:r>
          </w:p>
        </w:tc>
      </w:tr>
      <w:tr>
        <w:trPr/>
        <w:tc>
          <w:tcPr>
            <w:tcW w:w="1510" w:type="dxa"/>
            <w:tcBorders>
              <w:top w:val="single" w:sz="6" w:space="0" w:color="000000"/>
              <w:left w:val="single" w:sz="6" w:space="0" w:color="000000"/>
              <w:bottom w:val="single" w:sz="6" w:space="0" w:color="000000"/>
              <w:right w:val="single" w:sz="6" w:space="0" w:color="000000"/>
            </w:tcBorders>
          </w:tcPr>
          <w:p>
            <w:pPr>
              <w:pStyle w:val="TAL"/>
              <w:rPr/>
            </w:pPr>
            <w:r>
              <w:rPr/>
              <w:t>nfTypes</w:t>
            </w:r>
          </w:p>
        </w:tc>
        <w:tc>
          <w:tcPr>
            <w:tcW w:w="1893" w:type="dxa"/>
            <w:tcBorders>
              <w:top w:val="single" w:sz="6" w:space="0" w:color="000000"/>
              <w:left w:val="single" w:sz="6" w:space="0" w:color="000000"/>
              <w:bottom w:val="single" w:sz="6" w:space="0" w:color="000000"/>
              <w:right w:val="single" w:sz="6" w:space="0" w:color="000000"/>
            </w:tcBorders>
          </w:tcPr>
          <w:p>
            <w:pPr>
              <w:pStyle w:val="TAL"/>
              <w:rPr/>
            </w:pPr>
            <w:r>
              <w:rPr/>
              <w:t>array(NFType)</w:t>
            </w:r>
          </w:p>
        </w:tc>
        <w:tc>
          <w:tcPr>
            <w:tcW w:w="286" w:type="dxa"/>
            <w:tcBorders>
              <w:top w:val="single" w:sz="6" w:space="0" w:color="000000"/>
              <w:left w:val="single" w:sz="6" w:space="0" w:color="000000"/>
              <w:bottom w:val="single" w:sz="6" w:space="0" w:color="000000"/>
              <w:right w:val="single" w:sz="6" w:space="0" w:color="000000"/>
            </w:tcBorders>
          </w:tcPr>
          <w:p>
            <w:pPr>
              <w:pStyle w:val="TAC"/>
              <w:rPr/>
            </w:pPr>
            <w:r>
              <w:rPr/>
              <w:t>O</w:t>
            </w:r>
          </w:p>
        </w:tc>
        <w:tc>
          <w:tcPr>
            <w:tcW w:w="1067" w:type="dxa"/>
            <w:tcBorders>
              <w:top w:val="single" w:sz="6" w:space="0" w:color="000000"/>
              <w:left w:val="single" w:sz="6" w:space="0" w:color="000000"/>
              <w:bottom w:val="single" w:sz="6" w:space="0" w:color="000000"/>
              <w:right w:val="single" w:sz="6" w:space="0" w:color="000000"/>
            </w:tcBorders>
          </w:tcPr>
          <w:p>
            <w:pPr>
              <w:pStyle w:val="TAL"/>
              <w:rPr/>
            </w:pPr>
            <w:r>
              <w:rPr/>
              <w:t>1..N</w:t>
            </w:r>
          </w:p>
        </w:tc>
        <w:tc>
          <w:tcPr>
            <w:tcW w:w="2734" w:type="dxa"/>
            <w:tcBorders>
              <w:top w:val="single" w:sz="6" w:space="0" w:color="000000"/>
              <w:left w:val="single" w:sz="6" w:space="0" w:color="000000"/>
              <w:bottom w:val="single" w:sz="6" w:space="0" w:color="000000"/>
              <w:right w:val="single" w:sz="6" w:space="0" w:color="000000"/>
            </w:tcBorders>
          </w:tcPr>
          <w:p>
            <w:pPr>
              <w:pStyle w:val="TAL"/>
              <w:rPr>
                <w:rFonts w:eastAsia="Batang;바탕"/>
              </w:rPr>
            </w:pPr>
            <w:r>
              <w:rPr/>
              <w:t>Identification(s) of NF types.</w:t>
            </w:r>
          </w:p>
        </w:tc>
        <w:tc>
          <w:tcPr>
            <w:tcW w:w="1485" w:type="dxa"/>
            <w:tcBorders>
              <w:top w:val="single" w:sz="6" w:space="0" w:color="000000"/>
              <w:left w:val="single" w:sz="6" w:space="0" w:color="000000"/>
              <w:bottom w:val="single" w:sz="6" w:space="0" w:color="000000"/>
              <w:right w:val="single" w:sz="6" w:space="0" w:color="000000"/>
            </w:tcBorders>
          </w:tcPr>
          <w:p>
            <w:pPr>
              <w:pStyle w:val="TAL"/>
              <w:rPr>
                <w:rFonts w:cs="Arial"/>
                <w:szCs w:val="18"/>
              </w:rPr>
            </w:pPr>
            <w:r>
              <w:rPr>
                <w:rFonts w:cs="Arial"/>
                <w:szCs w:val="18"/>
              </w:rPr>
              <w:t>NfLoad</w:t>
            </w:r>
          </w:p>
        </w:tc>
      </w:tr>
      <w:tr>
        <w:trPr/>
        <w:tc>
          <w:tcPr>
            <w:tcW w:w="1510" w:type="dxa"/>
            <w:tcBorders>
              <w:top w:val="single" w:sz="6" w:space="0" w:color="000000"/>
              <w:left w:val="single" w:sz="6" w:space="0" w:color="000000"/>
              <w:bottom w:val="single" w:sz="6" w:space="0" w:color="000000"/>
              <w:right w:val="single" w:sz="6" w:space="0" w:color="000000"/>
            </w:tcBorders>
          </w:tcPr>
          <w:p>
            <w:pPr>
              <w:pStyle w:val="TAL"/>
              <w:rPr/>
            </w:pPr>
            <w:r>
              <w:rPr/>
              <w:t>notificationMethod</w:t>
            </w:r>
          </w:p>
        </w:tc>
        <w:tc>
          <w:tcPr>
            <w:tcW w:w="1893" w:type="dxa"/>
            <w:tcBorders>
              <w:top w:val="single" w:sz="6" w:space="0" w:color="000000"/>
              <w:left w:val="single" w:sz="6" w:space="0" w:color="000000"/>
              <w:bottom w:val="single" w:sz="6" w:space="0" w:color="000000"/>
              <w:right w:val="single" w:sz="6" w:space="0" w:color="000000"/>
            </w:tcBorders>
          </w:tcPr>
          <w:p>
            <w:pPr>
              <w:pStyle w:val="TAL"/>
              <w:rPr/>
            </w:pPr>
            <w:r>
              <w:rPr/>
              <w:t>NotificationMethod</w:t>
            </w:r>
          </w:p>
        </w:tc>
        <w:tc>
          <w:tcPr>
            <w:tcW w:w="286" w:type="dxa"/>
            <w:tcBorders>
              <w:top w:val="single" w:sz="6" w:space="0" w:color="000000"/>
              <w:left w:val="single" w:sz="6" w:space="0" w:color="000000"/>
              <w:bottom w:val="single" w:sz="6" w:space="0" w:color="000000"/>
              <w:right w:val="single" w:sz="6" w:space="0" w:color="000000"/>
            </w:tcBorders>
          </w:tcPr>
          <w:p>
            <w:pPr>
              <w:pStyle w:val="TAC"/>
              <w:rPr/>
            </w:pPr>
            <w:r>
              <w:rPr/>
              <w:t>O</w:t>
            </w:r>
          </w:p>
        </w:tc>
        <w:tc>
          <w:tcPr>
            <w:tcW w:w="1067" w:type="dxa"/>
            <w:tcBorders>
              <w:top w:val="single" w:sz="6" w:space="0" w:color="000000"/>
              <w:left w:val="single" w:sz="6" w:space="0" w:color="000000"/>
              <w:bottom w:val="single" w:sz="6" w:space="0" w:color="000000"/>
              <w:right w:val="single" w:sz="6" w:space="0" w:color="000000"/>
            </w:tcBorders>
          </w:tcPr>
          <w:p>
            <w:pPr>
              <w:pStyle w:val="TAL"/>
              <w:rPr/>
            </w:pPr>
            <w:r>
              <w:rPr/>
              <w:t>0..1</w:t>
            </w:r>
          </w:p>
        </w:tc>
        <w:tc>
          <w:tcPr>
            <w:tcW w:w="2734" w:type="dxa"/>
            <w:tcBorders>
              <w:top w:val="single" w:sz="6" w:space="0" w:color="000000"/>
              <w:left w:val="single" w:sz="6" w:space="0" w:color="000000"/>
              <w:bottom w:val="single" w:sz="6" w:space="0" w:color="000000"/>
              <w:right w:val="single" w:sz="6" w:space="0" w:color="000000"/>
            </w:tcBorders>
          </w:tcPr>
          <w:p>
            <w:pPr>
              <w:pStyle w:val="TAL"/>
              <w:rPr/>
            </w:pPr>
            <w:r>
              <w:rPr>
                <w:rFonts w:eastAsia="Batang;바탕"/>
              </w:rPr>
              <w:t>Indicate the notification method.</w:t>
            </w:r>
            <w:r>
              <w:rPr>
                <w:rFonts w:eastAsia="Batang;바탕"/>
              </w:rPr>
              <w:t xml:space="preserve"> </w:t>
            </w:r>
            <w:r>
              <w:rPr>
                <w:rFonts w:eastAsia="Batang;바탕"/>
              </w:rPr>
              <w:t>(</w:t>
            </w:r>
            <w:r>
              <w:rPr>
                <w:rFonts w:eastAsia="Batang;바탕"/>
              </w:rPr>
              <w:t>NOTE</w:t>
            </w:r>
            <w:r>
              <w:rPr/>
              <w:t> </w:t>
            </w:r>
            <w:r>
              <w:rPr>
                <w:rFonts w:eastAsia="Batang;바탕"/>
              </w:rPr>
              <w:t>2)</w:t>
            </w:r>
          </w:p>
        </w:tc>
        <w:tc>
          <w:tcPr>
            <w:tcW w:w="1485" w:type="dxa"/>
            <w:tcBorders>
              <w:top w:val="single" w:sz="6" w:space="0" w:color="000000"/>
              <w:left w:val="single" w:sz="6" w:space="0" w:color="000000"/>
              <w:bottom w:val="single" w:sz="6" w:space="0" w:color="000000"/>
              <w:right w:val="single" w:sz="6" w:space="0" w:color="000000"/>
            </w:tcBorders>
          </w:tcPr>
          <w:p>
            <w:pPr>
              <w:pStyle w:val="TAL"/>
              <w:snapToGrid w:val="false"/>
              <w:rPr>
                <w:rFonts w:cs="Arial"/>
                <w:szCs w:val="18"/>
              </w:rPr>
            </w:pPr>
            <w:r>
              <w:rPr>
                <w:rFonts w:cs="Arial"/>
                <w:szCs w:val="18"/>
              </w:rPr>
            </w:r>
          </w:p>
        </w:tc>
      </w:tr>
      <w:tr>
        <w:trPr/>
        <w:tc>
          <w:tcPr>
            <w:tcW w:w="1510" w:type="dxa"/>
            <w:tcBorders>
              <w:top w:val="single" w:sz="6" w:space="0" w:color="000000"/>
              <w:left w:val="single" w:sz="6" w:space="0" w:color="000000"/>
              <w:bottom w:val="single" w:sz="6" w:space="0" w:color="000000"/>
              <w:right w:val="single" w:sz="6" w:space="0" w:color="000000"/>
            </w:tcBorders>
          </w:tcPr>
          <w:p>
            <w:pPr>
              <w:pStyle w:val="TAL"/>
              <w:rPr/>
            </w:pPr>
            <w:r>
              <w:rPr/>
              <w:t>nsiIdInfos</w:t>
            </w:r>
          </w:p>
        </w:tc>
        <w:tc>
          <w:tcPr>
            <w:tcW w:w="1893" w:type="dxa"/>
            <w:tcBorders>
              <w:top w:val="single" w:sz="6" w:space="0" w:color="000000"/>
              <w:left w:val="single" w:sz="6" w:space="0" w:color="000000"/>
              <w:bottom w:val="single" w:sz="6" w:space="0" w:color="000000"/>
              <w:right w:val="single" w:sz="6" w:space="0" w:color="000000"/>
            </w:tcBorders>
          </w:tcPr>
          <w:p>
            <w:pPr>
              <w:pStyle w:val="TAL"/>
              <w:rPr/>
            </w:pPr>
            <w:r>
              <w:rPr/>
              <w:t>array(NsiIdInfo)</w:t>
            </w:r>
          </w:p>
        </w:tc>
        <w:tc>
          <w:tcPr>
            <w:tcW w:w="286" w:type="dxa"/>
            <w:tcBorders>
              <w:top w:val="single" w:sz="6" w:space="0" w:color="000000"/>
              <w:left w:val="single" w:sz="6" w:space="0" w:color="000000"/>
              <w:bottom w:val="single" w:sz="6" w:space="0" w:color="000000"/>
              <w:right w:val="single" w:sz="6" w:space="0" w:color="000000"/>
            </w:tcBorders>
          </w:tcPr>
          <w:p>
            <w:pPr>
              <w:pStyle w:val="TAC"/>
              <w:rPr/>
            </w:pPr>
            <w:r>
              <w:rPr/>
              <w:t>O</w:t>
            </w:r>
          </w:p>
        </w:tc>
        <w:tc>
          <w:tcPr>
            <w:tcW w:w="1067" w:type="dxa"/>
            <w:tcBorders>
              <w:top w:val="single" w:sz="6" w:space="0" w:color="000000"/>
              <w:left w:val="single" w:sz="6" w:space="0" w:color="000000"/>
              <w:bottom w:val="single" w:sz="6" w:space="0" w:color="000000"/>
              <w:right w:val="single" w:sz="6" w:space="0" w:color="000000"/>
            </w:tcBorders>
          </w:tcPr>
          <w:p>
            <w:pPr>
              <w:pStyle w:val="TAL"/>
              <w:rPr/>
            </w:pPr>
            <w:r>
              <w:rPr/>
              <w:t>1..N</w:t>
            </w:r>
          </w:p>
        </w:tc>
        <w:tc>
          <w:tcPr>
            <w:tcW w:w="2734" w:type="dxa"/>
            <w:tcBorders>
              <w:top w:val="single" w:sz="6" w:space="0" w:color="000000"/>
              <w:left w:val="single" w:sz="6" w:space="0" w:color="000000"/>
              <w:bottom w:val="single" w:sz="6" w:space="0" w:color="000000"/>
              <w:right w:val="single" w:sz="6" w:space="0" w:color="000000"/>
            </w:tcBorders>
          </w:tcPr>
          <w:p>
            <w:pPr>
              <w:pStyle w:val="TAL"/>
              <w:rPr/>
            </w:pPr>
            <w:r>
              <w:rPr>
                <w:rFonts w:eastAsia="Batang;바탕"/>
              </w:rPr>
              <w:t>Each element identifies the S-NSSAI and the optionally associated network slice instance(s).</w:t>
            </w:r>
          </w:p>
          <w:p>
            <w:pPr>
              <w:pStyle w:val="TAL"/>
              <w:rPr/>
            </w:pPr>
            <w:r>
              <w:rPr>
                <w:rFonts w:eastAsia="Batang;바탕"/>
              </w:rPr>
              <w:t>May be included when subscribed event is "</w:t>
            </w:r>
            <w:r>
              <w:rPr>
                <w:lang w:eastAsia="zh-CN"/>
              </w:rPr>
              <w:t>NSI_LOAD_LEVEL</w:t>
            </w:r>
            <w:r>
              <w:rPr>
                <w:rFonts w:eastAsia="Batang;바탕"/>
              </w:rPr>
              <w:t xml:space="preserve">" or </w:t>
            </w:r>
          </w:p>
          <w:p>
            <w:pPr>
              <w:pStyle w:val="TAL"/>
              <w:rPr/>
            </w:pPr>
            <w:r>
              <w:rPr>
                <w:rFonts w:eastAsia="Batang;바탕"/>
              </w:rPr>
              <w:t>"</w:t>
            </w:r>
            <w:r>
              <w:rPr/>
              <w:t>SERVICE_EXPERIENCE</w:t>
            </w:r>
            <w:r>
              <w:rPr>
                <w:rFonts w:eastAsia="Batang;바탕"/>
              </w:rPr>
              <w:t>".</w:t>
            </w:r>
          </w:p>
          <w:p>
            <w:pPr>
              <w:pStyle w:val="TAL"/>
              <w:rPr>
                <w:rFonts w:eastAsia="Batang;바탕"/>
              </w:rPr>
            </w:pPr>
            <w:r>
              <w:rPr>
                <w:rFonts w:eastAsia="Batang;바탕"/>
              </w:rPr>
              <w:t>(NOTE 1)</w:t>
            </w:r>
          </w:p>
        </w:tc>
        <w:tc>
          <w:tcPr>
            <w:tcW w:w="1485" w:type="dxa"/>
            <w:tcBorders>
              <w:top w:val="single" w:sz="6" w:space="0" w:color="000000"/>
              <w:left w:val="single" w:sz="6" w:space="0" w:color="000000"/>
              <w:bottom w:val="single" w:sz="6" w:space="0" w:color="000000"/>
              <w:right w:val="single" w:sz="6" w:space="0" w:color="000000"/>
            </w:tcBorders>
          </w:tcPr>
          <w:p>
            <w:pPr>
              <w:pStyle w:val="TAL"/>
              <w:rPr/>
            </w:pPr>
            <w:r>
              <w:rPr>
                <w:rFonts w:cs="Arial"/>
                <w:szCs w:val="18"/>
              </w:rPr>
              <w:t>ServiceExperience</w:t>
            </w:r>
            <w:r>
              <w:rPr>
                <w:lang w:eastAsia="zh-CN"/>
              </w:rPr>
              <w:t xml:space="preserve"> </w:t>
            </w:r>
          </w:p>
          <w:p>
            <w:pPr>
              <w:pStyle w:val="TAL"/>
              <w:rPr>
                <w:rFonts w:cs="Arial"/>
                <w:szCs w:val="18"/>
              </w:rPr>
            </w:pPr>
            <w:r>
              <w:rPr>
                <w:lang w:eastAsia="zh-CN"/>
              </w:rPr>
              <w:t>NsiLoad</w:t>
            </w:r>
          </w:p>
        </w:tc>
      </w:tr>
      <w:tr>
        <w:trPr/>
        <w:tc>
          <w:tcPr>
            <w:tcW w:w="1510" w:type="dxa"/>
            <w:tcBorders>
              <w:top w:val="single" w:sz="6" w:space="0" w:color="000000"/>
              <w:left w:val="single" w:sz="6" w:space="0" w:color="000000"/>
              <w:bottom w:val="single" w:sz="6" w:space="0" w:color="000000"/>
              <w:right w:val="single" w:sz="6" w:space="0" w:color="000000"/>
            </w:tcBorders>
          </w:tcPr>
          <w:p>
            <w:pPr>
              <w:pStyle w:val="TAL"/>
              <w:rPr/>
            </w:pPr>
            <w:r>
              <w:rPr/>
              <w:t>nsiLevelThrds</w:t>
            </w:r>
          </w:p>
        </w:tc>
        <w:tc>
          <w:tcPr>
            <w:tcW w:w="1893" w:type="dxa"/>
            <w:tcBorders>
              <w:top w:val="single" w:sz="6" w:space="0" w:color="000000"/>
              <w:left w:val="single" w:sz="6" w:space="0" w:color="000000"/>
              <w:bottom w:val="single" w:sz="6" w:space="0" w:color="000000"/>
              <w:right w:val="single" w:sz="6" w:space="0" w:color="000000"/>
            </w:tcBorders>
          </w:tcPr>
          <w:p>
            <w:pPr>
              <w:pStyle w:val="TAL"/>
              <w:rPr/>
            </w:pPr>
            <w:r>
              <w:rPr/>
              <w:t>array(Uinteger)</w:t>
            </w:r>
          </w:p>
        </w:tc>
        <w:tc>
          <w:tcPr>
            <w:tcW w:w="286" w:type="dxa"/>
            <w:tcBorders>
              <w:top w:val="single" w:sz="6" w:space="0" w:color="000000"/>
              <w:left w:val="single" w:sz="6" w:space="0" w:color="000000"/>
              <w:bottom w:val="single" w:sz="6" w:space="0" w:color="000000"/>
              <w:right w:val="single" w:sz="6" w:space="0" w:color="000000"/>
            </w:tcBorders>
          </w:tcPr>
          <w:p>
            <w:pPr>
              <w:pStyle w:val="TAC"/>
              <w:rPr>
                <w:lang w:eastAsia="zh-CN"/>
              </w:rPr>
            </w:pPr>
            <w:r>
              <w:rPr>
                <w:lang w:eastAsia="zh-CN"/>
              </w:rPr>
              <w:t>O</w:t>
            </w:r>
          </w:p>
        </w:tc>
        <w:tc>
          <w:tcPr>
            <w:tcW w:w="1067"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1..N</w:t>
            </w:r>
          </w:p>
        </w:tc>
        <w:tc>
          <w:tcPr>
            <w:tcW w:w="2734" w:type="dxa"/>
            <w:tcBorders>
              <w:top w:val="single" w:sz="6" w:space="0" w:color="000000"/>
              <w:left w:val="single" w:sz="6" w:space="0" w:color="000000"/>
              <w:bottom w:val="single" w:sz="6" w:space="0" w:color="000000"/>
              <w:right w:val="single" w:sz="6" w:space="0" w:color="000000"/>
            </w:tcBorders>
          </w:tcPr>
          <w:p>
            <w:pPr>
              <w:pStyle w:val="TAL"/>
              <w:rPr/>
            </w:pPr>
            <w:r>
              <w:rPr>
                <w:rFonts w:eastAsia="DengXian;DengXian"/>
                <w:lang w:eastAsia="zh-CN"/>
              </w:rPr>
              <w:t xml:space="preserve">Identifies the load threshold for each S-NSSAI or S-NSSAI and the optionally associated network slice instance identified by the </w:t>
            </w:r>
            <w:r>
              <w:rPr>
                <w:rFonts w:eastAsia="Batang;바탕"/>
              </w:rPr>
              <w:t>"</w:t>
            </w:r>
            <w:r>
              <w:rPr/>
              <w:t>nsiIds</w:t>
            </w:r>
            <w:r>
              <w:rPr>
                <w:rFonts w:eastAsia="Batang;바탕"/>
              </w:rPr>
              <w:t>"</w:t>
            </w:r>
            <w:r>
              <w:rPr>
                <w:rFonts w:eastAsia="DengXian;DengXian"/>
                <w:lang w:eastAsia="zh-CN"/>
              </w:rPr>
              <w:t xml:space="preserve"> attribute within the </w:t>
            </w:r>
            <w:r>
              <w:rPr>
                <w:rFonts w:eastAsia="Batang;바탕"/>
              </w:rPr>
              <w:t>"</w:t>
            </w:r>
            <w:r>
              <w:rPr/>
              <w:t>nsiIdInfos</w:t>
            </w:r>
            <w:r>
              <w:rPr>
                <w:rFonts w:eastAsia="Batang;바탕"/>
              </w:rPr>
              <w:t>"</w:t>
            </w:r>
            <w:r>
              <w:rPr>
                <w:rFonts w:eastAsia="DengXian;DengXian"/>
                <w:lang w:eastAsia="zh-CN"/>
              </w:rPr>
              <w:t xml:space="preserve"> attribute. </w:t>
            </w:r>
          </w:p>
          <w:p>
            <w:pPr>
              <w:pStyle w:val="TAL"/>
              <w:rPr>
                <w:rFonts w:eastAsia="Batang;바탕"/>
              </w:rPr>
            </w:pPr>
            <w:r>
              <w:rPr>
                <w:rFonts w:eastAsia="DengXian;DengXian"/>
                <w:lang w:eastAsia="zh-CN"/>
              </w:rPr>
              <w:t>(NOTE</w:t>
            </w:r>
            <w:r>
              <w:rPr>
                <w:rFonts w:eastAsia="DengXian;DengXian"/>
                <w:lang w:val="en-US" w:eastAsia="zh-CN"/>
              </w:rPr>
              <w:t> 4</w:t>
            </w:r>
            <w:r>
              <w:rPr>
                <w:rFonts w:eastAsia="DengXian;DengXian"/>
                <w:lang w:eastAsia="zh-CN"/>
              </w:rPr>
              <w:t>)</w:t>
            </w:r>
          </w:p>
        </w:tc>
        <w:tc>
          <w:tcPr>
            <w:tcW w:w="1485" w:type="dxa"/>
            <w:tcBorders>
              <w:top w:val="single" w:sz="6" w:space="0" w:color="000000"/>
              <w:left w:val="single" w:sz="6" w:space="0" w:color="000000"/>
              <w:bottom w:val="single" w:sz="6" w:space="0" w:color="000000"/>
              <w:right w:val="single" w:sz="6" w:space="0" w:color="000000"/>
            </w:tcBorders>
          </w:tcPr>
          <w:p>
            <w:pPr>
              <w:pStyle w:val="TAL"/>
              <w:rPr>
                <w:rFonts w:cs="Arial"/>
                <w:szCs w:val="18"/>
              </w:rPr>
            </w:pPr>
            <w:r>
              <w:rPr>
                <w:lang w:eastAsia="zh-CN"/>
              </w:rPr>
              <w:t>NsiLoad</w:t>
            </w:r>
          </w:p>
        </w:tc>
      </w:tr>
      <w:tr>
        <w:trPr/>
        <w:tc>
          <w:tcPr>
            <w:tcW w:w="1510" w:type="dxa"/>
            <w:tcBorders>
              <w:top w:val="single" w:sz="6" w:space="0" w:color="000000"/>
              <w:left w:val="single" w:sz="6" w:space="0" w:color="000000"/>
              <w:bottom w:val="single" w:sz="6" w:space="0" w:color="000000"/>
              <w:right w:val="single" w:sz="6" w:space="0" w:color="000000"/>
            </w:tcBorders>
          </w:tcPr>
          <w:p>
            <w:pPr>
              <w:pStyle w:val="TAL"/>
              <w:rPr/>
            </w:pPr>
            <w:r>
              <w:rPr/>
              <w:t>qosRequ</w:t>
            </w:r>
          </w:p>
        </w:tc>
        <w:tc>
          <w:tcPr>
            <w:tcW w:w="1893" w:type="dxa"/>
            <w:tcBorders>
              <w:top w:val="single" w:sz="6" w:space="0" w:color="000000"/>
              <w:left w:val="single" w:sz="6" w:space="0" w:color="000000"/>
              <w:bottom w:val="single" w:sz="6" w:space="0" w:color="000000"/>
              <w:right w:val="single" w:sz="6" w:space="0" w:color="000000"/>
            </w:tcBorders>
          </w:tcPr>
          <w:p>
            <w:pPr>
              <w:pStyle w:val="TAL"/>
              <w:rPr/>
            </w:pPr>
            <w:r>
              <w:rPr/>
              <w:t>QosRequirement</w:t>
            </w:r>
          </w:p>
        </w:tc>
        <w:tc>
          <w:tcPr>
            <w:tcW w:w="286" w:type="dxa"/>
            <w:tcBorders>
              <w:top w:val="single" w:sz="6" w:space="0" w:color="000000"/>
              <w:left w:val="single" w:sz="6" w:space="0" w:color="000000"/>
              <w:bottom w:val="single" w:sz="6" w:space="0" w:color="000000"/>
              <w:right w:val="single" w:sz="6" w:space="0" w:color="000000"/>
            </w:tcBorders>
          </w:tcPr>
          <w:p>
            <w:pPr>
              <w:pStyle w:val="TAC"/>
              <w:rPr/>
            </w:pPr>
            <w:r>
              <w:rPr/>
              <w:t>C</w:t>
            </w:r>
          </w:p>
        </w:tc>
        <w:tc>
          <w:tcPr>
            <w:tcW w:w="1067" w:type="dxa"/>
            <w:tcBorders>
              <w:top w:val="single" w:sz="6" w:space="0" w:color="000000"/>
              <w:left w:val="single" w:sz="6" w:space="0" w:color="000000"/>
              <w:bottom w:val="single" w:sz="6" w:space="0" w:color="000000"/>
              <w:right w:val="single" w:sz="6" w:space="0" w:color="000000"/>
            </w:tcBorders>
          </w:tcPr>
          <w:p>
            <w:pPr>
              <w:pStyle w:val="TAL"/>
              <w:rPr/>
            </w:pPr>
            <w:r>
              <w:rPr/>
              <w:t>0..1</w:t>
            </w:r>
          </w:p>
        </w:tc>
        <w:tc>
          <w:tcPr>
            <w:tcW w:w="2734" w:type="dxa"/>
            <w:tcBorders>
              <w:top w:val="single" w:sz="6" w:space="0" w:color="000000"/>
              <w:left w:val="single" w:sz="6" w:space="0" w:color="000000"/>
              <w:bottom w:val="single" w:sz="6" w:space="0" w:color="000000"/>
              <w:right w:val="single" w:sz="6" w:space="0" w:color="000000"/>
            </w:tcBorders>
          </w:tcPr>
          <w:p>
            <w:pPr>
              <w:pStyle w:val="TAL"/>
              <w:rPr/>
            </w:pPr>
            <w:r>
              <w:rPr>
                <w:rFonts w:eastAsia="Batang;바탕"/>
              </w:rPr>
              <w:t xml:space="preserve">Indicates the QoS requirements. It shall be included when subscribed event is </w:t>
            </w:r>
            <w:r>
              <w:rPr/>
              <w:t>"QOS_SUSTAINABILITY".</w:t>
            </w:r>
          </w:p>
        </w:tc>
        <w:tc>
          <w:tcPr>
            <w:tcW w:w="1485" w:type="dxa"/>
            <w:tcBorders>
              <w:top w:val="single" w:sz="6" w:space="0" w:color="000000"/>
              <w:left w:val="single" w:sz="6" w:space="0" w:color="000000"/>
              <w:bottom w:val="single" w:sz="6" w:space="0" w:color="000000"/>
              <w:right w:val="single" w:sz="6" w:space="0" w:color="000000"/>
            </w:tcBorders>
          </w:tcPr>
          <w:p>
            <w:pPr>
              <w:pStyle w:val="TAL"/>
              <w:rPr/>
            </w:pPr>
            <w:r>
              <w:rPr>
                <w:rFonts w:cs="Arial"/>
                <w:szCs w:val="18"/>
              </w:rPr>
              <w:t>QoSSustainability</w:t>
            </w:r>
          </w:p>
        </w:tc>
      </w:tr>
      <w:tr>
        <w:trPr/>
        <w:tc>
          <w:tcPr>
            <w:tcW w:w="1510" w:type="dxa"/>
            <w:tcBorders>
              <w:top w:val="single" w:sz="6" w:space="0" w:color="000000"/>
              <w:left w:val="single" w:sz="6" w:space="0" w:color="000000"/>
              <w:bottom w:val="single" w:sz="6" w:space="0" w:color="000000"/>
              <w:right w:val="single" w:sz="6" w:space="0" w:color="000000"/>
            </w:tcBorders>
          </w:tcPr>
          <w:p>
            <w:pPr>
              <w:pStyle w:val="TAL"/>
              <w:rPr/>
            </w:pPr>
            <w:r>
              <w:rPr/>
              <w:t>qosFlowRetThds</w:t>
            </w:r>
          </w:p>
        </w:tc>
        <w:tc>
          <w:tcPr>
            <w:tcW w:w="1893" w:type="dxa"/>
            <w:tcBorders>
              <w:top w:val="single" w:sz="6" w:space="0" w:color="000000"/>
              <w:left w:val="single" w:sz="6" w:space="0" w:color="000000"/>
              <w:bottom w:val="single" w:sz="6" w:space="0" w:color="000000"/>
              <w:right w:val="single" w:sz="6" w:space="0" w:color="000000"/>
            </w:tcBorders>
          </w:tcPr>
          <w:p>
            <w:pPr>
              <w:pStyle w:val="TAL"/>
              <w:rPr/>
            </w:pPr>
            <w:r>
              <w:rPr/>
              <w:t>array(RetainabilityThreshold)</w:t>
            </w:r>
          </w:p>
        </w:tc>
        <w:tc>
          <w:tcPr>
            <w:tcW w:w="286" w:type="dxa"/>
            <w:tcBorders>
              <w:top w:val="single" w:sz="6" w:space="0" w:color="000000"/>
              <w:left w:val="single" w:sz="6" w:space="0" w:color="000000"/>
              <w:bottom w:val="single" w:sz="6" w:space="0" w:color="000000"/>
              <w:right w:val="single" w:sz="6" w:space="0" w:color="000000"/>
            </w:tcBorders>
          </w:tcPr>
          <w:p>
            <w:pPr>
              <w:pStyle w:val="TAC"/>
              <w:rPr/>
            </w:pPr>
            <w:r>
              <w:rPr/>
              <w:t>C</w:t>
            </w:r>
          </w:p>
        </w:tc>
        <w:tc>
          <w:tcPr>
            <w:tcW w:w="1067"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1..N</w:t>
            </w:r>
          </w:p>
        </w:tc>
        <w:tc>
          <w:tcPr>
            <w:tcW w:w="2734" w:type="dxa"/>
            <w:tcBorders>
              <w:top w:val="single" w:sz="6" w:space="0" w:color="000000"/>
              <w:left w:val="single" w:sz="6" w:space="0" w:color="000000"/>
              <w:bottom w:val="single" w:sz="6" w:space="0" w:color="000000"/>
              <w:right w:val="single" w:sz="6" w:space="0" w:color="000000"/>
            </w:tcBorders>
          </w:tcPr>
          <w:p>
            <w:pPr>
              <w:pStyle w:val="TAL"/>
              <w:rPr>
                <w:rFonts w:eastAsia="Batang;바탕"/>
              </w:rPr>
            </w:pPr>
            <w:r>
              <w:rPr>
                <w:rFonts w:eastAsia="Batang;바탕"/>
              </w:rPr>
              <w:t>Represents the QoS flow retainability thresholds.Shall be supplied for the 5QI ("5qi" in "qosRequ") or resource type ("resType" in "qosRequ") of GBR resource type. (NOTE 4)</w:t>
            </w:r>
          </w:p>
        </w:tc>
        <w:tc>
          <w:tcPr>
            <w:tcW w:w="1485" w:type="dxa"/>
            <w:tcBorders>
              <w:top w:val="single" w:sz="6" w:space="0" w:color="000000"/>
              <w:left w:val="single" w:sz="6" w:space="0" w:color="000000"/>
              <w:bottom w:val="single" w:sz="6" w:space="0" w:color="000000"/>
              <w:right w:val="single" w:sz="6" w:space="0" w:color="000000"/>
            </w:tcBorders>
          </w:tcPr>
          <w:p>
            <w:pPr>
              <w:pStyle w:val="TAL"/>
              <w:rPr>
                <w:rFonts w:cs="Arial"/>
                <w:szCs w:val="18"/>
              </w:rPr>
            </w:pPr>
            <w:r>
              <w:rPr>
                <w:rFonts w:cs="Arial"/>
                <w:szCs w:val="18"/>
              </w:rPr>
              <w:t>QoSSustainability</w:t>
            </w:r>
          </w:p>
        </w:tc>
      </w:tr>
      <w:tr>
        <w:trPr/>
        <w:tc>
          <w:tcPr>
            <w:tcW w:w="1510" w:type="dxa"/>
            <w:tcBorders>
              <w:top w:val="single" w:sz="6" w:space="0" w:color="000000"/>
              <w:left w:val="single" w:sz="6" w:space="0" w:color="000000"/>
              <w:bottom w:val="single" w:sz="6" w:space="0" w:color="000000"/>
              <w:right w:val="single" w:sz="6" w:space="0" w:color="000000"/>
            </w:tcBorders>
          </w:tcPr>
          <w:p>
            <w:pPr>
              <w:pStyle w:val="TAL"/>
              <w:rPr/>
            </w:pPr>
            <w:r>
              <w:rPr/>
              <w:t>ranUeThrouThds</w:t>
            </w:r>
          </w:p>
        </w:tc>
        <w:tc>
          <w:tcPr>
            <w:tcW w:w="1893" w:type="dxa"/>
            <w:tcBorders>
              <w:top w:val="single" w:sz="6" w:space="0" w:color="000000"/>
              <w:left w:val="single" w:sz="6" w:space="0" w:color="000000"/>
              <w:bottom w:val="single" w:sz="6" w:space="0" w:color="000000"/>
              <w:right w:val="single" w:sz="6" w:space="0" w:color="000000"/>
            </w:tcBorders>
          </w:tcPr>
          <w:p>
            <w:pPr>
              <w:pStyle w:val="TAL"/>
              <w:rPr/>
            </w:pPr>
            <w:r>
              <w:rPr/>
              <w:t>array(BitRate)</w:t>
            </w:r>
          </w:p>
        </w:tc>
        <w:tc>
          <w:tcPr>
            <w:tcW w:w="286" w:type="dxa"/>
            <w:tcBorders>
              <w:top w:val="single" w:sz="6" w:space="0" w:color="000000"/>
              <w:left w:val="single" w:sz="6" w:space="0" w:color="000000"/>
              <w:bottom w:val="single" w:sz="6" w:space="0" w:color="000000"/>
              <w:right w:val="single" w:sz="6" w:space="0" w:color="000000"/>
            </w:tcBorders>
          </w:tcPr>
          <w:p>
            <w:pPr>
              <w:pStyle w:val="TAC"/>
              <w:rPr/>
            </w:pPr>
            <w:r>
              <w:rPr/>
              <w:t>C</w:t>
            </w:r>
          </w:p>
        </w:tc>
        <w:tc>
          <w:tcPr>
            <w:tcW w:w="1067"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1..N</w:t>
            </w:r>
          </w:p>
        </w:tc>
        <w:tc>
          <w:tcPr>
            <w:tcW w:w="2734" w:type="dxa"/>
            <w:tcBorders>
              <w:top w:val="single" w:sz="6" w:space="0" w:color="000000"/>
              <w:left w:val="single" w:sz="6" w:space="0" w:color="000000"/>
              <w:bottom w:val="single" w:sz="6" w:space="0" w:color="000000"/>
              <w:right w:val="single" w:sz="6" w:space="0" w:color="000000"/>
            </w:tcBorders>
          </w:tcPr>
          <w:p>
            <w:pPr>
              <w:pStyle w:val="TAL"/>
              <w:rPr/>
            </w:pPr>
            <w:r>
              <w:rPr>
                <w:rFonts w:eastAsia="Batang;바탕"/>
              </w:rPr>
              <w:t>Represents the RAN UE throughput thresholds.</w:t>
            </w:r>
          </w:p>
          <w:p>
            <w:pPr>
              <w:pStyle w:val="TAL"/>
              <w:rPr>
                <w:rFonts w:eastAsia="Batang;바탕"/>
              </w:rPr>
            </w:pPr>
            <w:r>
              <w:rPr>
                <w:rFonts w:eastAsia="Batang;바탕"/>
              </w:rPr>
              <w:t>Shall be supplied for the 5QI ("5qi" in "qosRequ") or resource type ("resType" in "qosRequ") of non-GBR resource type.(NOTE 4)</w:t>
            </w:r>
          </w:p>
        </w:tc>
        <w:tc>
          <w:tcPr>
            <w:tcW w:w="1485" w:type="dxa"/>
            <w:tcBorders>
              <w:top w:val="single" w:sz="6" w:space="0" w:color="000000"/>
              <w:left w:val="single" w:sz="6" w:space="0" w:color="000000"/>
              <w:bottom w:val="single" w:sz="6" w:space="0" w:color="000000"/>
              <w:right w:val="single" w:sz="6" w:space="0" w:color="000000"/>
            </w:tcBorders>
          </w:tcPr>
          <w:p>
            <w:pPr>
              <w:pStyle w:val="TAL"/>
              <w:rPr>
                <w:rFonts w:cs="Arial"/>
                <w:szCs w:val="18"/>
              </w:rPr>
            </w:pPr>
            <w:r>
              <w:rPr>
                <w:rFonts w:cs="Arial"/>
                <w:szCs w:val="18"/>
              </w:rPr>
              <w:t>QoSSustainability</w:t>
            </w:r>
          </w:p>
        </w:tc>
      </w:tr>
      <w:tr>
        <w:trPr/>
        <w:tc>
          <w:tcPr>
            <w:tcW w:w="1510" w:type="dxa"/>
            <w:tcBorders>
              <w:top w:val="single" w:sz="6" w:space="0" w:color="000000"/>
              <w:left w:val="single" w:sz="6" w:space="0" w:color="000000"/>
              <w:bottom w:val="single" w:sz="6" w:space="0" w:color="000000"/>
              <w:right w:val="single" w:sz="6" w:space="0" w:color="000000"/>
            </w:tcBorders>
          </w:tcPr>
          <w:p>
            <w:pPr>
              <w:pStyle w:val="TAL"/>
              <w:rPr/>
            </w:pPr>
            <w:r>
              <w:rPr/>
              <w:t>repetitionPeriod</w:t>
            </w:r>
          </w:p>
        </w:tc>
        <w:tc>
          <w:tcPr>
            <w:tcW w:w="1893" w:type="dxa"/>
            <w:tcBorders>
              <w:top w:val="single" w:sz="6" w:space="0" w:color="000000"/>
              <w:left w:val="single" w:sz="6" w:space="0" w:color="000000"/>
              <w:bottom w:val="single" w:sz="6" w:space="0" w:color="000000"/>
              <w:right w:val="single" w:sz="6" w:space="0" w:color="000000"/>
            </w:tcBorders>
          </w:tcPr>
          <w:p>
            <w:pPr>
              <w:pStyle w:val="TAL"/>
              <w:rPr/>
            </w:pPr>
            <w:r>
              <w:rPr/>
              <w:t>DurationSec</w:t>
            </w:r>
          </w:p>
        </w:tc>
        <w:tc>
          <w:tcPr>
            <w:tcW w:w="286" w:type="dxa"/>
            <w:tcBorders>
              <w:top w:val="single" w:sz="6" w:space="0" w:color="000000"/>
              <w:left w:val="single" w:sz="6" w:space="0" w:color="000000"/>
              <w:bottom w:val="single" w:sz="6" w:space="0" w:color="000000"/>
              <w:right w:val="single" w:sz="6" w:space="0" w:color="000000"/>
            </w:tcBorders>
          </w:tcPr>
          <w:p>
            <w:pPr>
              <w:pStyle w:val="TAC"/>
              <w:rPr/>
            </w:pPr>
            <w:r>
              <w:rPr/>
              <w:t>C</w:t>
            </w:r>
          </w:p>
        </w:tc>
        <w:tc>
          <w:tcPr>
            <w:tcW w:w="1067" w:type="dxa"/>
            <w:tcBorders>
              <w:top w:val="single" w:sz="6" w:space="0" w:color="000000"/>
              <w:left w:val="single" w:sz="6" w:space="0" w:color="000000"/>
              <w:bottom w:val="single" w:sz="6" w:space="0" w:color="000000"/>
              <w:right w:val="single" w:sz="6" w:space="0" w:color="000000"/>
            </w:tcBorders>
          </w:tcPr>
          <w:p>
            <w:pPr>
              <w:pStyle w:val="TAL"/>
              <w:rPr/>
            </w:pPr>
            <w:r>
              <w:rPr/>
              <w:t>0..1</w:t>
            </w:r>
          </w:p>
        </w:tc>
        <w:tc>
          <w:tcPr>
            <w:tcW w:w="2734" w:type="dxa"/>
            <w:tcBorders>
              <w:top w:val="single" w:sz="6" w:space="0" w:color="000000"/>
              <w:left w:val="single" w:sz="6" w:space="0" w:color="000000"/>
              <w:bottom w:val="single" w:sz="6" w:space="0" w:color="000000"/>
              <w:right w:val="single" w:sz="6" w:space="0" w:color="000000"/>
            </w:tcBorders>
          </w:tcPr>
          <w:p>
            <w:pPr>
              <w:pStyle w:val="TAL"/>
              <w:rPr/>
            </w:pPr>
            <w:r>
              <w:rPr/>
              <w:t>Shall be supplied for notification Method "PERIODIC" by the "notificationMethod" attribute.</w:t>
            </w:r>
          </w:p>
        </w:tc>
        <w:tc>
          <w:tcPr>
            <w:tcW w:w="1485" w:type="dxa"/>
            <w:tcBorders>
              <w:top w:val="single" w:sz="6" w:space="0" w:color="000000"/>
              <w:left w:val="single" w:sz="6" w:space="0" w:color="000000"/>
              <w:bottom w:val="single" w:sz="6" w:space="0" w:color="000000"/>
              <w:right w:val="single" w:sz="6" w:space="0" w:color="000000"/>
            </w:tcBorders>
          </w:tcPr>
          <w:p>
            <w:pPr>
              <w:pStyle w:val="TAL"/>
              <w:snapToGrid w:val="false"/>
              <w:rPr>
                <w:rFonts w:cs="Arial"/>
                <w:szCs w:val="18"/>
              </w:rPr>
            </w:pPr>
            <w:r>
              <w:rPr>
                <w:rFonts w:cs="Arial"/>
                <w:szCs w:val="18"/>
              </w:rPr>
            </w:r>
          </w:p>
        </w:tc>
      </w:tr>
      <w:tr>
        <w:trPr/>
        <w:tc>
          <w:tcPr>
            <w:tcW w:w="1510" w:type="dxa"/>
            <w:tcBorders>
              <w:top w:val="single" w:sz="6" w:space="0" w:color="000000"/>
              <w:left w:val="single" w:sz="6" w:space="0" w:color="000000"/>
              <w:bottom w:val="single" w:sz="6" w:space="0" w:color="000000"/>
              <w:right w:val="single" w:sz="6" w:space="0" w:color="000000"/>
            </w:tcBorders>
          </w:tcPr>
          <w:p>
            <w:pPr>
              <w:pStyle w:val="TAL"/>
              <w:rPr/>
            </w:pPr>
            <w:r>
              <w:rPr/>
              <w:t>snssais</w:t>
            </w:r>
          </w:p>
        </w:tc>
        <w:tc>
          <w:tcPr>
            <w:tcW w:w="1893" w:type="dxa"/>
            <w:tcBorders>
              <w:top w:val="single" w:sz="6" w:space="0" w:color="000000"/>
              <w:left w:val="single" w:sz="6" w:space="0" w:color="000000"/>
              <w:bottom w:val="single" w:sz="6" w:space="0" w:color="000000"/>
              <w:right w:val="single" w:sz="6" w:space="0" w:color="000000"/>
            </w:tcBorders>
          </w:tcPr>
          <w:p>
            <w:pPr>
              <w:pStyle w:val="TAL"/>
              <w:rPr/>
            </w:pPr>
            <w:r>
              <w:rPr/>
              <w:t>array(Snssai)</w:t>
            </w:r>
          </w:p>
        </w:tc>
        <w:tc>
          <w:tcPr>
            <w:tcW w:w="286" w:type="dxa"/>
            <w:tcBorders>
              <w:top w:val="single" w:sz="6" w:space="0" w:color="000000"/>
              <w:left w:val="single" w:sz="6" w:space="0" w:color="000000"/>
              <w:bottom w:val="single" w:sz="6" w:space="0" w:color="000000"/>
              <w:right w:val="single" w:sz="6" w:space="0" w:color="000000"/>
            </w:tcBorders>
          </w:tcPr>
          <w:p>
            <w:pPr>
              <w:pStyle w:val="TAC"/>
              <w:rPr/>
            </w:pPr>
            <w:r>
              <w:rPr/>
              <w:t>C</w:t>
            </w:r>
          </w:p>
        </w:tc>
        <w:tc>
          <w:tcPr>
            <w:tcW w:w="1067" w:type="dxa"/>
            <w:tcBorders>
              <w:top w:val="single" w:sz="6" w:space="0" w:color="000000"/>
              <w:left w:val="single" w:sz="6" w:space="0" w:color="000000"/>
              <w:bottom w:val="single" w:sz="6" w:space="0" w:color="000000"/>
              <w:right w:val="single" w:sz="6" w:space="0" w:color="000000"/>
            </w:tcBorders>
          </w:tcPr>
          <w:p>
            <w:pPr>
              <w:pStyle w:val="TAL"/>
              <w:rPr/>
            </w:pPr>
            <w:r>
              <w:rPr/>
              <w:t>1..N</w:t>
            </w:r>
          </w:p>
        </w:tc>
        <w:tc>
          <w:tcPr>
            <w:tcW w:w="2734" w:type="dxa"/>
            <w:tcBorders>
              <w:top w:val="single" w:sz="6" w:space="0" w:color="000000"/>
              <w:left w:val="single" w:sz="6" w:space="0" w:color="000000"/>
              <w:bottom w:val="single" w:sz="6" w:space="0" w:color="000000"/>
              <w:right w:val="single" w:sz="6" w:space="0" w:color="000000"/>
            </w:tcBorders>
          </w:tcPr>
          <w:p>
            <w:pPr>
              <w:pStyle w:val="TAL"/>
              <w:rPr/>
            </w:pPr>
            <w:r>
              <w:rPr/>
              <w:t>Identification(s) of network slice to which the subscription applies. (NOTE 1), (NOTE 8)</w:t>
            </w:r>
          </w:p>
        </w:tc>
        <w:tc>
          <w:tcPr>
            <w:tcW w:w="1485" w:type="dxa"/>
            <w:tcBorders>
              <w:top w:val="single" w:sz="6" w:space="0" w:color="000000"/>
              <w:left w:val="single" w:sz="6" w:space="0" w:color="000000"/>
              <w:bottom w:val="single" w:sz="6" w:space="0" w:color="000000"/>
              <w:right w:val="single" w:sz="6" w:space="0" w:color="000000"/>
            </w:tcBorders>
          </w:tcPr>
          <w:p>
            <w:pPr>
              <w:pStyle w:val="TAL"/>
              <w:snapToGrid w:val="false"/>
              <w:rPr>
                <w:rFonts w:cs="Arial"/>
                <w:szCs w:val="18"/>
              </w:rPr>
            </w:pPr>
            <w:r>
              <w:rPr>
                <w:rFonts w:cs="Arial"/>
                <w:szCs w:val="18"/>
              </w:rPr>
            </w:r>
          </w:p>
        </w:tc>
      </w:tr>
      <w:tr>
        <w:trPr/>
        <w:tc>
          <w:tcPr>
            <w:tcW w:w="1510" w:type="dxa"/>
            <w:tcBorders>
              <w:top w:val="single" w:sz="6" w:space="0" w:color="000000"/>
              <w:left w:val="single" w:sz="6" w:space="0" w:color="000000"/>
              <w:bottom w:val="single" w:sz="6" w:space="0" w:color="000000"/>
              <w:right w:val="single" w:sz="6" w:space="0" w:color="000000"/>
            </w:tcBorders>
          </w:tcPr>
          <w:p>
            <w:pPr>
              <w:pStyle w:val="TAL"/>
              <w:rPr/>
            </w:pPr>
            <w:r>
              <w:rPr/>
              <w:t>tgtUe</w:t>
            </w:r>
          </w:p>
        </w:tc>
        <w:tc>
          <w:tcPr>
            <w:tcW w:w="1893" w:type="dxa"/>
            <w:tcBorders>
              <w:top w:val="single" w:sz="6" w:space="0" w:color="000000"/>
              <w:left w:val="single" w:sz="6" w:space="0" w:color="000000"/>
              <w:bottom w:val="single" w:sz="6" w:space="0" w:color="000000"/>
              <w:right w:val="single" w:sz="6" w:space="0" w:color="000000"/>
            </w:tcBorders>
          </w:tcPr>
          <w:p>
            <w:pPr>
              <w:pStyle w:val="TAL"/>
              <w:rPr/>
            </w:pPr>
            <w:r>
              <w:rPr/>
              <w:t>TargetUeInformation</w:t>
            </w:r>
          </w:p>
        </w:tc>
        <w:tc>
          <w:tcPr>
            <w:tcW w:w="286" w:type="dxa"/>
            <w:tcBorders>
              <w:top w:val="single" w:sz="6" w:space="0" w:color="000000"/>
              <w:left w:val="single" w:sz="6" w:space="0" w:color="000000"/>
              <w:bottom w:val="single" w:sz="6" w:space="0" w:color="000000"/>
              <w:right w:val="single" w:sz="6" w:space="0" w:color="000000"/>
            </w:tcBorders>
          </w:tcPr>
          <w:p>
            <w:pPr>
              <w:pStyle w:val="TAC"/>
              <w:rPr>
                <w:rFonts w:cs="Arial"/>
                <w:szCs w:val="18"/>
                <w:lang w:eastAsia="zh-CN"/>
              </w:rPr>
            </w:pPr>
            <w:r>
              <w:rPr>
                <w:rFonts w:cs="Arial"/>
                <w:szCs w:val="18"/>
                <w:lang w:eastAsia="zh-CN"/>
              </w:rPr>
              <w:t>O</w:t>
            </w:r>
          </w:p>
        </w:tc>
        <w:tc>
          <w:tcPr>
            <w:tcW w:w="1067" w:type="dxa"/>
            <w:tcBorders>
              <w:top w:val="single" w:sz="6" w:space="0" w:color="000000"/>
              <w:left w:val="single" w:sz="6" w:space="0" w:color="000000"/>
              <w:bottom w:val="single" w:sz="6" w:space="0" w:color="000000"/>
              <w:right w:val="single" w:sz="6" w:space="0" w:color="000000"/>
            </w:tcBorders>
          </w:tcPr>
          <w:p>
            <w:pPr>
              <w:pStyle w:val="TAL"/>
              <w:rPr>
                <w:rFonts w:cs="Arial"/>
                <w:szCs w:val="18"/>
                <w:lang w:eastAsia="zh-CN"/>
              </w:rPr>
            </w:pPr>
            <w:r>
              <w:rPr>
                <w:rFonts w:cs="Arial"/>
                <w:szCs w:val="18"/>
                <w:lang w:eastAsia="zh-CN"/>
              </w:rPr>
              <w:t>0..1</w:t>
            </w:r>
          </w:p>
        </w:tc>
        <w:tc>
          <w:tcPr>
            <w:tcW w:w="2734" w:type="dxa"/>
            <w:tcBorders>
              <w:top w:val="single" w:sz="6" w:space="0" w:color="000000"/>
              <w:left w:val="single" w:sz="6" w:space="0" w:color="000000"/>
              <w:bottom w:val="single" w:sz="6" w:space="0" w:color="000000"/>
              <w:right w:val="single" w:sz="6" w:space="0" w:color="000000"/>
            </w:tcBorders>
          </w:tcPr>
          <w:p>
            <w:pPr>
              <w:pStyle w:val="TAL"/>
              <w:rPr/>
            </w:pPr>
            <w:r>
              <w:rPr>
                <w:rFonts w:cs="Arial"/>
                <w:szCs w:val="18"/>
              </w:rPr>
              <w:t>Identifies target UE information.</w:t>
            </w:r>
          </w:p>
          <w:p>
            <w:pPr>
              <w:pStyle w:val="TAL"/>
              <w:rPr>
                <w:rFonts w:cs="Arial"/>
                <w:szCs w:val="18"/>
              </w:rPr>
            </w:pPr>
            <w:r>
              <w:rPr>
                <w:rFonts w:cs="Arial"/>
                <w:szCs w:val="18"/>
              </w:rPr>
              <w:t>(NOTE 3)</w:t>
            </w:r>
          </w:p>
        </w:tc>
        <w:tc>
          <w:tcPr>
            <w:tcW w:w="1485" w:type="dxa"/>
            <w:tcBorders>
              <w:top w:val="single" w:sz="6" w:space="0" w:color="000000"/>
              <w:left w:val="single" w:sz="6" w:space="0" w:color="000000"/>
              <w:bottom w:val="single" w:sz="6" w:space="0" w:color="000000"/>
              <w:right w:val="single" w:sz="6" w:space="0" w:color="000000"/>
            </w:tcBorders>
          </w:tcPr>
          <w:p>
            <w:pPr>
              <w:pStyle w:val="TAL"/>
              <w:snapToGrid w:val="false"/>
              <w:rPr>
                <w:rFonts w:eastAsia="Batang;바탕" w:cs="Arial"/>
                <w:szCs w:val="18"/>
              </w:rPr>
            </w:pPr>
            <w:r>
              <w:rPr>
                <w:rFonts w:eastAsia="Batang;바탕" w:cs="Arial"/>
                <w:szCs w:val="18"/>
              </w:rPr>
            </w:r>
          </w:p>
        </w:tc>
      </w:tr>
      <w:tr>
        <w:trPr/>
        <w:tc>
          <w:tcPr>
            <w:tcW w:w="1510" w:type="dxa"/>
            <w:tcBorders>
              <w:top w:val="single" w:sz="6" w:space="0" w:color="000000"/>
              <w:left w:val="single" w:sz="6" w:space="0" w:color="000000"/>
              <w:bottom w:val="single" w:sz="6" w:space="0" w:color="000000"/>
              <w:right w:val="single" w:sz="6" w:space="0" w:color="000000"/>
            </w:tcBorders>
          </w:tcPr>
          <w:p>
            <w:pPr>
              <w:pStyle w:val="TAL"/>
              <w:rPr/>
            </w:pPr>
            <w:r>
              <w:rPr/>
              <w:t>congThresholds</w:t>
            </w:r>
          </w:p>
        </w:tc>
        <w:tc>
          <w:tcPr>
            <w:tcW w:w="1893" w:type="dxa"/>
            <w:tcBorders>
              <w:top w:val="single" w:sz="6" w:space="0" w:color="000000"/>
              <w:left w:val="single" w:sz="6" w:space="0" w:color="000000"/>
              <w:bottom w:val="single" w:sz="6" w:space="0" w:color="000000"/>
              <w:right w:val="single" w:sz="6" w:space="0" w:color="000000"/>
            </w:tcBorders>
          </w:tcPr>
          <w:p>
            <w:pPr>
              <w:pStyle w:val="TAL"/>
              <w:rPr/>
            </w:pPr>
            <w:r>
              <w:rPr/>
              <w:t>array(ThresholdLevel)</w:t>
            </w:r>
          </w:p>
        </w:tc>
        <w:tc>
          <w:tcPr>
            <w:tcW w:w="286" w:type="dxa"/>
            <w:tcBorders>
              <w:top w:val="single" w:sz="6" w:space="0" w:color="000000"/>
              <w:left w:val="single" w:sz="6" w:space="0" w:color="000000"/>
              <w:bottom w:val="single" w:sz="6" w:space="0" w:color="000000"/>
              <w:right w:val="single" w:sz="6" w:space="0" w:color="000000"/>
            </w:tcBorders>
          </w:tcPr>
          <w:p>
            <w:pPr>
              <w:pStyle w:val="TAC"/>
              <w:rPr>
                <w:rFonts w:cs="Arial"/>
                <w:szCs w:val="18"/>
                <w:lang w:eastAsia="zh-CN"/>
              </w:rPr>
            </w:pPr>
            <w:r>
              <w:rPr>
                <w:rFonts w:cs="Arial"/>
                <w:szCs w:val="18"/>
                <w:lang w:eastAsia="zh-CN"/>
              </w:rPr>
              <w:t>C</w:t>
            </w:r>
          </w:p>
        </w:tc>
        <w:tc>
          <w:tcPr>
            <w:tcW w:w="1067" w:type="dxa"/>
            <w:tcBorders>
              <w:top w:val="single" w:sz="6" w:space="0" w:color="000000"/>
              <w:left w:val="single" w:sz="6" w:space="0" w:color="000000"/>
              <w:bottom w:val="single" w:sz="6" w:space="0" w:color="000000"/>
              <w:right w:val="single" w:sz="6" w:space="0" w:color="000000"/>
            </w:tcBorders>
          </w:tcPr>
          <w:p>
            <w:pPr>
              <w:pStyle w:val="TAL"/>
              <w:rPr>
                <w:rFonts w:cs="Arial"/>
                <w:szCs w:val="18"/>
                <w:lang w:eastAsia="zh-CN"/>
              </w:rPr>
            </w:pPr>
            <w:r>
              <w:rPr>
                <w:rFonts w:cs="Arial"/>
                <w:szCs w:val="18"/>
                <w:lang w:eastAsia="zh-CN"/>
              </w:rPr>
              <w:t>1..N</w:t>
            </w:r>
          </w:p>
        </w:tc>
        <w:tc>
          <w:tcPr>
            <w:tcW w:w="2734" w:type="dxa"/>
            <w:tcBorders>
              <w:top w:val="single" w:sz="6" w:space="0" w:color="000000"/>
              <w:left w:val="single" w:sz="6" w:space="0" w:color="000000"/>
              <w:bottom w:val="single" w:sz="6" w:space="0" w:color="000000"/>
              <w:right w:val="single" w:sz="6" w:space="0" w:color="000000"/>
            </w:tcBorders>
          </w:tcPr>
          <w:p>
            <w:pPr>
              <w:pStyle w:val="TAL"/>
              <w:rPr>
                <w:rFonts w:cs="Arial"/>
                <w:szCs w:val="18"/>
              </w:rPr>
            </w:pPr>
            <w:r>
              <w:rPr>
                <w:rFonts w:cs="Arial"/>
                <w:szCs w:val="18"/>
              </w:rPr>
              <w:t>Represents the congestion threshold levels. (NOTE 4)</w:t>
            </w:r>
          </w:p>
        </w:tc>
        <w:tc>
          <w:tcPr>
            <w:tcW w:w="1485" w:type="dxa"/>
            <w:tcBorders>
              <w:top w:val="single" w:sz="6" w:space="0" w:color="000000"/>
              <w:left w:val="single" w:sz="6" w:space="0" w:color="000000"/>
              <w:bottom w:val="single" w:sz="6" w:space="0" w:color="000000"/>
              <w:right w:val="single" w:sz="6" w:space="0" w:color="000000"/>
            </w:tcBorders>
          </w:tcPr>
          <w:p>
            <w:pPr>
              <w:pStyle w:val="TAL"/>
              <w:rPr>
                <w:rFonts w:eastAsia="Batang;바탕"/>
              </w:rPr>
            </w:pPr>
            <w:r>
              <w:rPr>
                <w:rFonts w:eastAsia="Batang;바탕"/>
              </w:rPr>
              <w:t>UserDataCongestion</w:t>
            </w:r>
          </w:p>
        </w:tc>
      </w:tr>
      <w:tr>
        <w:trPr/>
        <w:tc>
          <w:tcPr>
            <w:tcW w:w="1510" w:type="dxa"/>
            <w:tcBorders>
              <w:top w:val="single" w:sz="6" w:space="0" w:color="000000"/>
              <w:left w:val="single" w:sz="6" w:space="0" w:color="000000"/>
              <w:bottom w:val="single" w:sz="6" w:space="0" w:color="000000"/>
              <w:right w:val="single" w:sz="6" w:space="0" w:color="000000"/>
            </w:tcBorders>
          </w:tcPr>
          <w:p>
            <w:pPr>
              <w:pStyle w:val="TAL"/>
              <w:rPr/>
            </w:pPr>
            <w:r>
              <w:rPr/>
              <w:t>nwPerfRequs</w:t>
            </w:r>
          </w:p>
        </w:tc>
        <w:tc>
          <w:tcPr>
            <w:tcW w:w="1893" w:type="dxa"/>
            <w:tcBorders>
              <w:top w:val="single" w:sz="6" w:space="0" w:color="000000"/>
              <w:left w:val="single" w:sz="6" w:space="0" w:color="000000"/>
              <w:bottom w:val="single" w:sz="6" w:space="0" w:color="000000"/>
              <w:right w:val="single" w:sz="6" w:space="0" w:color="000000"/>
            </w:tcBorders>
          </w:tcPr>
          <w:p>
            <w:pPr>
              <w:pStyle w:val="TAL"/>
              <w:rPr/>
            </w:pPr>
            <w:r>
              <w:rPr/>
              <w:t>array(NetworkPerfRequirement)</w:t>
            </w:r>
          </w:p>
        </w:tc>
        <w:tc>
          <w:tcPr>
            <w:tcW w:w="286" w:type="dxa"/>
            <w:tcBorders>
              <w:top w:val="single" w:sz="6" w:space="0" w:color="000000"/>
              <w:left w:val="single" w:sz="6" w:space="0" w:color="000000"/>
              <w:bottom w:val="single" w:sz="6" w:space="0" w:color="000000"/>
              <w:right w:val="single" w:sz="6" w:space="0" w:color="000000"/>
            </w:tcBorders>
          </w:tcPr>
          <w:p>
            <w:pPr>
              <w:pStyle w:val="TAC"/>
              <w:rPr>
                <w:rFonts w:cs="Arial"/>
                <w:szCs w:val="18"/>
                <w:lang w:eastAsia="zh-CN"/>
              </w:rPr>
            </w:pPr>
            <w:r>
              <w:rPr>
                <w:rFonts w:cs="Arial"/>
                <w:szCs w:val="18"/>
                <w:lang w:eastAsia="zh-CN"/>
              </w:rPr>
              <w:t>C</w:t>
            </w:r>
          </w:p>
        </w:tc>
        <w:tc>
          <w:tcPr>
            <w:tcW w:w="1067" w:type="dxa"/>
            <w:tcBorders>
              <w:top w:val="single" w:sz="6" w:space="0" w:color="000000"/>
              <w:left w:val="single" w:sz="6" w:space="0" w:color="000000"/>
              <w:bottom w:val="single" w:sz="6" w:space="0" w:color="000000"/>
              <w:right w:val="single" w:sz="6" w:space="0" w:color="000000"/>
            </w:tcBorders>
          </w:tcPr>
          <w:p>
            <w:pPr>
              <w:pStyle w:val="TAL"/>
              <w:rPr>
                <w:rFonts w:cs="Arial"/>
                <w:szCs w:val="18"/>
                <w:lang w:eastAsia="zh-CN"/>
              </w:rPr>
            </w:pPr>
            <w:r>
              <w:rPr/>
              <w:t>1..N</w:t>
            </w:r>
          </w:p>
        </w:tc>
        <w:tc>
          <w:tcPr>
            <w:tcW w:w="2734" w:type="dxa"/>
            <w:tcBorders>
              <w:top w:val="single" w:sz="6" w:space="0" w:color="000000"/>
              <w:left w:val="single" w:sz="6" w:space="0" w:color="000000"/>
              <w:bottom w:val="single" w:sz="6" w:space="0" w:color="000000"/>
              <w:right w:val="single" w:sz="6" w:space="0" w:color="000000"/>
            </w:tcBorders>
          </w:tcPr>
          <w:p>
            <w:pPr>
              <w:pStyle w:val="TAL"/>
              <w:rPr>
                <w:rFonts w:cs="Arial"/>
                <w:szCs w:val="18"/>
              </w:rPr>
            </w:pPr>
            <w:r>
              <w:rPr/>
              <w:t>Represents the network performance requirements. This attribute shall be included when subscribed eventis "NETWORK_PERFORMANCE".</w:t>
            </w:r>
          </w:p>
        </w:tc>
        <w:tc>
          <w:tcPr>
            <w:tcW w:w="1485" w:type="dxa"/>
            <w:tcBorders>
              <w:top w:val="single" w:sz="6" w:space="0" w:color="000000"/>
              <w:left w:val="single" w:sz="6" w:space="0" w:color="000000"/>
              <w:bottom w:val="single" w:sz="6" w:space="0" w:color="000000"/>
              <w:right w:val="single" w:sz="6" w:space="0" w:color="000000"/>
            </w:tcBorders>
          </w:tcPr>
          <w:p>
            <w:pPr>
              <w:pStyle w:val="TAL"/>
              <w:rPr>
                <w:rFonts w:eastAsia="Batang;바탕"/>
              </w:rPr>
            </w:pPr>
            <w:r>
              <w:rPr>
                <w:rFonts w:cs="Arial"/>
                <w:szCs w:val="18"/>
              </w:rPr>
              <w:t>NetworkPerformance</w:t>
            </w:r>
          </w:p>
        </w:tc>
      </w:tr>
      <w:tr>
        <w:trPr/>
        <w:tc>
          <w:tcPr>
            <w:tcW w:w="1510" w:type="dxa"/>
            <w:tcBorders>
              <w:top w:val="single" w:sz="6" w:space="0" w:color="000000"/>
              <w:left w:val="single" w:sz="6" w:space="0" w:color="000000"/>
              <w:bottom w:val="single" w:sz="6" w:space="0" w:color="000000"/>
              <w:right w:val="single" w:sz="6" w:space="0" w:color="000000"/>
            </w:tcBorders>
          </w:tcPr>
          <w:p>
            <w:pPr>
              <w:pStyle w:val="TAL"/>
              <w:rPr/>
            </w:pPr>
            <w:r>
              <w:rPr/>
              <w:t>bwRequs</w:t>
            </w:r>
          </w:p>
        </w:tc>
        <w:tc>
          <w:tcPr>
            <w:tcW w:w="1893" w:type="dxa"/>
            <w:tcBorders>
              <w:top w:val="single" w:sz="6" w:space="0" w:color="000000"/>
              <w:left w:val="single" w:sz="6" w:space="0" w:color="000000"/>
              <w:bottom w:val="single" w:sz="6" w:space="0" w:color="000000"/>
              <w:right w:val="single" w:sz="6" w:space="0" w:color="000000"/>
            </w:tcBorders>
          </w:tcPr>
          <w:p>
            <w:pPr>
              <w:pStyle w:val="TAL"/>
              <w:rPr/>
            </w:pPr>
            <w:r>
              <w:rPr/>
              <w:t>array(BwRequirement)</w:t>
            </w:r>
          </w:p>
        </w:tc>
        <w:tc>
          <w:tcPr>
            <w:tcW w:w="286" w:type="dxa"/>
            <w:tcBorders>
              <w:top w:val="single" w:sz="6" w:space="0" w:color="000000"/>
              <w:left w:val="single" w:sz="6" w:space="0" w:color="000000"/>
              <w:bottom w:val="single" w:sz="6" w:space="0" w:color="000000"/>
              <w:right w:val="single" w:sz="6" w:space="0" w:color="000000"/>
            </w:tcBorders>
          </w:tcPr>
          <w:p>
            <w:pPr>
              <w:pStyle w:val="TAC"/>
              <w:rPr>
                <w:rFonts w:cs="Arial"/>
                <w:szCs w:val="18"/>
                <w:lang w:eastAsia="zh-CN"/>
              </w:rPr>
            </w:pPr>
            <w:r>
              <w:rPr/>
              <w:t>O</w:t>
            </w:r>
          </w:p>
        </w:tc>
        <w:tc>
          <w:tcPr>
            <w:tcW w:w="1067" w:type="dxa"/>
            <w:tcBorders>
              <w:top w:val="single" w:sz="6" w:space="0" w:color="000000"/>
              <w:left w:val="single" w:sz="6" w:space="0" w:color="000000"/>
              <w:bottom w:val="single" w:sz="6" w:space="0" w:color="000000"/>
              <w:right w:val="single" w:sz="6" w:space="0" w:color="000000"/>
            </w:tcBorders>
          </w:tcPr>
          <w:p>
            <w:pPr>
              <w:pStyle w:val="TAL"/>
              <w:rPr/>
            </w:pPr>
            <w:r>
              <w:rPr/>
              <w:t>1..N</w:t>
            </w:r>
          </w:p>
        </w:tc>
        <w:tc>
          <w:tcPr>
            <w:tcW w:w="2734" w:type="dxa"/>
            <w:tcBorders>
              <w:top w:val="single" w:sz="6" w:space="0" w:color="000000"/>
              <w:left w:val="single" w:sz="6" w:space="0" w:color="000000"/>
              <w:bottom w:val="single" w:sz="6" w:space="0" w:color="000000"/>
              <w:right w:val="single" w:sz="6" w:space="0" w:color="000000"/>
            </w:tcBorders>
          </w:tcPr>
          <w:p>
            <w:pPr>
              <w:pStyle w:val="TAL"/>
              <w:rPr/>
            </w:pPr>
            <w:r>
              <w:rPr/>
              <w:t>Represents the bandwidth requirement for each application.</w:t>
            </w:r>
          </w:p>
        </w:tc>
        <w:tc>
          <w:tcPr>
            <w:tcW w:w="1485" w:type="dxa"/>
            <w:tcBorders>
              <w:top w:val="single" w:sz="6" w:space="0" w:color="000000"/>
              <w:left w:val="single" w:sz="6" w:space="0" w:color="000000"/>
              <w:bottom w:val="single" w:sz="6" w:space="0" w:color="000000"/>
              <w:right w:val="single" w:sz="6" w:space="0" w:color="000000"/>
            </w:tcBorders>
          </w:tcPr>
          <w:p>
            <w:pPr>
              <w:pStyle w:val="TAL"/>
              <w:rPr>
                <w:rFonts w:cs="Arial"/>
                <w:szCs w:val="18"/>
              </w:rPr>
            </w:pPr>
            <w:r>
              <w:rPr/>
              <w:t>ServiceExperience</w:t>
            </w:r>
          </w:p>
        </w:tc>
      </w:tr>
      <w:tr>
        <w:trPr/>
        <w:tc>
          <w:tcPr>
            <w:tcW w:w="1510" w:type="dxa"/>
            <w:tcBorders>
              <w:top w:val="single" w:sz="6" w:space="0" w:color="000000"/>
              <w:left w:val="single" w:sz="6" w:space="0" w:color="000000"/>
              <w:bottom w:val="single" w:sz="6" w:space="0" w:color="000000"/>
              <w:right w:val="single" w:sz="6" w:space="0" w:color="000000"/>
            </w:tcBorders>
          </w:tcPr>
          <w:p>
            <w:pPr>
              <w:pStyle w:val="TAL"/>
              <w:rPr/>
            </w:pPr>
            <w:r>
              <w:rPr/>
              <w:t>excepRequs</w:t>
            </w:r>
          </w:p>
        </w:tc>
        <w:tc>
          <w:tcPr>
            <w:tcW w:w="1893" w:type="dxa"/>
            <w:tcBorders>
              <w:top w:val="single" w:sz="6" w:space="0" w:color="000000"/>
              <w:left w:val="single" w:sz="6" w:space="0" w:color="000000"/>
              <w:bottom w:val="single" w:sz="6" w:space="0" w:color="000000"/>
              <w:right w:val="single" w:sz="6" w:space="0" w:color="000000"/>
            </w:tcBorders>
          </w:tcPr>
          <w:p>
            <w:pPr>
              <w:pStyle w:val="TAL"/>
              <w:rPr/>
            </w:pPr>
            <w:r>
              <w:rPr/>
              <w:t>array(Exception)</w:t>
            </w:r>
          </w:p>
        </w:tc>
        <w:tc>
          <w:tcPr>
            <w:tcW w:w="286" w:type="dxa"/>
            <w:tcBorders>
              <w:top w:val="single" w:sz="6" w:space="0" w:color="000000"/>
              <w:left w:val="single" w:sz="6" w:space="0" w:color="000000"/>
              <w:bottom w:val="single" w:sz="6" w:space="0" w:color="000000"/>
              <w:right w:val="single" w:sz="6" w:space="0" w:color="000000"/>
            </w:tcBorders>
          </w:tcPr>
          <w:p>
            <w:pPr>
              <w:pStyle w:val="TAC"/>
              <w:rPr>
                <w:rFonts w:cs="Arial"/>
                <w:szCs w:val="18"/>
                <w:lang w:eastAsia="zh-CN"/>
              </w:rPr>
            </w:pPr>
            <w:r>
              <w:rPr>
                <w:rFonts w:cs="Arial"/>
                <w:szCs w:val="18"/>
                <w:lang w:eastAsia="zh-CN"/>
              </w:rPr>
              <w:t>C</w:t>
            </w:r>
          </w:p>
        </w:tc>
        <w:tc>
          <w:tcPr>
            <w:tcW w:w="1067" w:type="dxa"/>
            <w:tcBorders>
              <w:top w:val="single" w:sz="6" w:space="0" w:color="000000"/>
              <w:left w:val="single" w:sz="6" w:space="0" w:color="000000"/>
              <w:bottom w:val="single" w:sz="6" w:space="0" w:color="000000"/>
              <w:right w:val="single" w:sz="6" w:space="0" w:color="000000"/>
            </w:tcBorders>
          </w:tcPr>
          <w:p>
            <w:pPr>
              <w:pStyle w:val="TAL"/>
              <w:rPr>
                <w:rFonts w:cs="Arial"/>
                <w:szCs w:val="18"/>
                <w:lang w:eastAsia="zh-CN"/>
              </w:rPr>
            </w:pPr>
            <w:r>
              <w:rPr>
                <w:rFonts w:cs="Arial"/>
                <w:szCs w:val="18"/>
                <w:lang w:eastAsia="zh-CN"/>
              </w:rPr>
              <w:t>1..N</w:t>
            </w:r>
          </w:p>
        </w:tc>
        <w:tc>
          <w:tcPr>
            <w:tcW w:w="2734" w:type="dxa"/>
            <w:tcBorders>
              <w:top w:val="single" w:sz="6" w:space="0" w:color="000000"/>
              <w:left w:val="single" w:sz="6" w:space="0" w:color="000000"/>
              <w:bottom w:val="single" w:sz="6" w:space="0" w:color="000000"/>
              <w:right w:val="single" w:sz="6" w:space="0" w:color="000000"/>
            </w:tcBorders>
          </w:tcPr>
          <w:p>
            <w:pPr>
              <w:pStyle w:val="TAL"/>
              <w:rPr/>
            </w:pPr>
            <w:r>
              <w:rPr>
                <w:rFonts w:cs="Arial"/>
                <w:szCs w:val="18"/>
              </w:rPr>
              <w:t>Represents a list of Exception Ids with associated thresholds.</w:t>
            </w:r>
            <w:r>
              <w:rPr/>
              <w:t xml:space="preserve"> </w:t>
            </w:r>
            <w:r>
              <w:rPr>
                <w:rFonts w:cs="Arial"/>
                <w:szCs w:val="18"/>
              </w:rPr>
              <w:t>May only be present when subscribed event is "ABNORMAL_BEHAVIOUR".</w:t>
            </w:r>
          </w:p>
          <w:p>
            <w:pPr>
              <w:pStyle w:val="TAL"/>
              <w:rPr>
                <w:rFonts w:cs="Arial"/>
                <w:szCs w:val="18"/>
              </w:rPr>
            </w:pPr>
            <w:r>
              <w:rPr>
                <w:rFonts w:cs="Arial"/>
                <w:szCs w:val="18"/>
              </w:rPr>
              <w:t>(NOTE 5, NOTE 6)</w:t>
            </w:r>
          </w:p>
        </w:tc>
        <w:tc>
          <w:tcPr>
            <w:tcW w:w="1485" w:type="dxa"/>
            <w:tcBorders>
              <w:top w:val="single" w:sz="6" w:space="0" w:color="000000"/>
              <w:left w:val="single" w:sz="6" w:space="0" w:color="000000"/>
              <w:bottom w:val="single" w:sz="6" w:space="0" w:color="000000"/>
              <w:right w:val="single" w:sz="6" w:space="0" w:color="000000"/>
            </w:tcBorders>
          </w:tcPr>
          <w:p>
            <w:pPr>
              <w:pStyle w:val="TAL"/>
              <w:rPr>
                <w:rFonts w:cs="Arial"/>
                <w:szCs w:val="18"/>
              </w:rPr>
            </w:pPr>
            <w:r>
              <w:rPr>
                <w:rFonts w:cs="Arial"/>
                <w:szCs w:val="18"/>
              </w:rPr>
              <w:t>AbnormalBehaviour</w:t>
            </w:r>
          </w:p>
        </w:tc>
      </w:tr>
      <w:tr>
        <w:trPr/>
        <w:tc>
          <w:tcPr>
            <w:tcW w:w="1510" w:type="dxa"/>
            <w:tcBorders>
              <w:top w:val="single" w:sz="6" w:space="0" w:color="000000"/>
              <w:left w:val="single" w:sz="6" w:space="0" w:color="000000"/>
              <w:bottom w:val="single" w:sz="6" w:space="0" w:color="000000"/>
              <w:right w:val="single" w:sz="6" w:space="0" w:color="000000"/>
            </w:tcBorders>
          </w:tcPr>
          <w:p>
            <w:pPr>
              <w:pStyle w:val="TAL"/>
              <w:rPr/>
            </w:pPr>
            <w:r>
              <w:rPr/>
              <w:t>exptAnaType</w:t>
            </w:r>
          </w:p>
        </w:tc>
        <w:tc>
          <w:tcPr>
            <w:tcW w:w="1893" w:type="dxa"/>
            <w:tcBorders>
              <w:top w:val="single" w:sz="6" w:space="0" w:color="000000"/>
              <w:left w:val="single" w:sz="6" w:space="0" w:color="000000"/>
              <w:bottom w:val="single" w:sz="6" w:space="0" w:color="000000"/>
              <w:right w:val="single" w:sz="6" w:space="0" w:color="000000"/>
            </w:tcBorders>
          </w:tcPr>
          <w:p>
            <w:pPr>
              <w:pStyle w:val="TAL"/>
              <w:rPr/>
            </w:pPr>
            <w:r>
              <w:rPr/>
              <w:t>ExpectedAnalyticsType</w:t>
            </w:r>
          </w:p>
        </w:tc>
        <w:tc>
          <w:tcPr>
            <w:tcW w:w="286" w:type="dxa"/>
            <w:tcBorders>
              <w:top w:val="single" w:sz="6" w:space="0" w:color="000000"/>
              <w:left w:val="single" w:sz="6" w:space="0" w:color="000000"/>
              <w:bottom w:val="single" w:sz="6" w:space="0" w:color="000000"/>
              <w:right w:val="single" w:sz="6" w:space="0" w:color="000000"/>
            </w:tcBorders>
          </w:tcPr>
          <w:p>
            <w:pPr>
              <w:pStyle w:val="TAC"/>
              <w:rPr>
                <w:rFonts w:cs="Arial"/>
                <w:szCs w:val="18"/>
                <w:lang w:eastAsia="zh-CN"/>
              </w:rPr>
            </w:pPr>
            <w:r>
              <w:rPr>
                <w:rFonts w:cs="Arial"/>
                <w:szCs w:val="18"/>
                <w:lang w:eastAsia="zh-CN"/>
              </w:rPr>
              <w:t>C</w:t>
            </w:r>
          </w:p>
        </w:tc>
        <w:tc>
          <w:tcPr>
            <w:tcW w:w="1067" w:type="dxa"/>
            <w:tcBorders>
              <w:top w:val="single" w:sz="6" w:space="0" w:color="000000"/>
              <w:left w:val="single" w:sz="6" w:space="0" w:color="000000"/>
              <w:bottom w:val="single" w:sz="6" w:space="0" w:color="000000"/>
              <w:right w:val="single" w:sz="6" w:space="0" w:color="000000"/>
            </w:tcBorders>
          </w:tcPr>
          <w:p>
            <w:pPr>
              <w:pStyle w:val="TAL"/>
              <w:rPr>
                <w:rFonts w:cs="Arial"/>
                <w:szCs w:val="18"/>
                <w:lang w:eastAsia="zh-CN"/>
              </w:rPr>
            </w:pPr>
            <w:r>
              <w:rPr>
                <w:rFonts w:cs="Arial"/>
                <w:szCs w:val="18"/>
                <w:lang w:eastAsia="zh-CN"/>
              </w:rPr>
              <w:t>0..1</w:t>
            </w:r>
          </w:p>
        </w:tc>
        <w:tc>
          <w:tcPr>
            <w:tcW w:w="2734" w:type="dxa"/>
            <w:tcBorders>
              <w:top w:val="single" w:sz="6" w:space="0" w:color="000000"/>
              <w:left w:val="single" w:sz="6" w:space="0" w:color="000000"/>
              <w:bottom w:val="single" w:sz="6" w:space="0" w:color="000000"/>
              <w:right w:val="single" w:sz="6" w:space="0" w:color="000000"/>
            </w:tcBorders>
          </w:tcPr>
          <w:p>
            <w:pPr>
              <w:pStyle w:val="TAL"/>
              <w:rPr>
                <w:rFonts w:cs="Arial"/>
                <w:szCs w:val="18"/>
              </w:rPr>
            </w:pPr>
            <w:r>
              <w:rPr>
                <w:rFonts w:cs="Arial"/>
                <w:szCs w:val="18"/>
              </w:rPr>
              <w:t>Represents expected UE analytics type.</w:t>
            </w:r>
          </w:p>
          <w:p>
            <w:pPr>
              <w:pStyle w:val="TAL"/>
              <w:rPr/>
            </w:pPr>
            <w:r>
              <w:rPr>
                <w:rFonts w:cs="Arial"/>
                <w:szCs w:val="18"/>
              </w:rPr>
              <w:t xml:space="preserve">It shall not be present if the </w:t>
            </w:r>
            <w:r>
              <w:rPr/>
              <w:t>"excepRequs" attribute is provided. (NOTE 6)</w:t>
            </w:r>
          </w:p>
        </w:tc>
        <w:tc>
          <w:tcPr>
            <w:tcW w:w="1485" w:type="dxa"/>
            <w:tcBorders>
              <w:top w:val="single" w:sz="6" w:space="0" w:color="000000"/>
              <w:left w:val="single" w:sz="6" w:space="0" w:color="000000"/>
              <w:bottom w:val="single" w:sz="6" w:space="0" w:color="000000"/>
              <w:right w:val="single" w:sz="6" w:space="0" w:color="000000"/>
            </w:tcBorders>
          </w:tcPr>
          <w:p>
            <w:pPr>
              <w:pStyle w:val="TAL"/>
              <w:rPr>
                <w:rFonts w:cs="Arial"/>
                <w:szCs w:val="18"/>
              </w:rPr>
            </w:pPr>
            <w:r>
              <w:rPr>
                <w:rFonts w:cs="Arial"/>
                <w:szCs w:val="18"/>
              </w:rPr>
              <w:t>AbnormalBehaviour</w:t>
            </w:r>
          </w:p>
        </w:tc>
      </w:tr>
      <w:tr>
        <w:trPr/>
        <w:tc>
          <w:tcPr>
            <w:tcW w:w="1510" w:type="dxa"/>
            <w:tcBorders>
              <w:top w:val="single" w:sz="6" w:space="0" w:color="000000"/>
              <w:left w:val="single" w:sz="6" w:space="0" w:color="000000"/>
              <w:bottom w:val="single" w:sz="6" w:space="0" w:color="000000"/>
              <w:right w:val="single" w:sz="6" w:space="0" w:color="000000"/>
            </w:tcBorders>
          </w:tcPr>
          <w:p>
            <w:pPr>
              <w:pStyle w:val="TAL"/>
              <w:rPr/>
            </w:pPr>
            <w:r>
              <w:rPr/>
              <w:t>exptUeBehav</w:t>
            </w:r>
          </w:p>
        </w:tc>
        <w:tc>
          <w:tcPr>
            <w:tcW w:w="1893" w:type="dxa"/>
            <w:tcBorders>
              <w:top w:val="single" w:sz="6" w:space="0" w:color="000000"/>
              <w:left w:val="single" w:sz="6" w:space="0" w:color="000000"/>
              <w:bottom w:val="single" w:sz="6" w:space="0" w:color="000000"/>
              <w:right w:val="single" w:sz="6" w:space="0" w:color="000000"/>
            </w:tcBorders>
          </w:tcPr>
          <w:p>
            <w:pPr>
              <w:pStyle w:val="TAL"/>
              <w:rPr/>
            </w:pPr>
            <w:r>
              <w:rPr/>
              <w:t>ExpectedUeBehaviourData</w:t>
            </w:r>
          </w:p>
        </w:tc>
        <w:tc>
          <w:tcPr>
            <w:tcW w:w="286" w:type="dxa"/>
            <w:tcBorders>
              <w:top w:val="single" w:sz="6" w:space="0" w:color="000000"/>
              <w:left w:val="single" w:sz="6" w:space="0" w:color="000000"/>
              <w:bottom w:val="single" w:sz="6" w:space="0" w:color="000000"/>
              <w:right w:val="single" w:sz="6" w:space="0" w:color="000000"/>
            </w:tcBorders>
          </w:tcPr>
          <w:p>
            <w:pPr>
              <w:pStyle w:val="TAC"/>
              <w:rPr>
                <w:rFonts w:cs="Arial"/>
                <w:szCs w:val="18"/>
                <w:lang w:eastAsia="zh-CN"/>
              </w:rPr>
            </w:pPr>
            <w:r>
              <w:rPr>
                <w:rFonts w:cs="Arial"/>
                <w:szCs w:val="18"/>
                <w:lang w:eastAsia="zh-CN"/>
              </w:rPr>
              <w:t>O</w:t>
            </w:r>
          </w:p>
        </w:tc>
        <w:tc>
          <w:tcPr>
            <w:tcW w:w="1067" w:type="dxa"/>
            <w:tcBorders>
              <w:top w:val="single" w:sz="6" w:space="0" w:color="000000"/>
              <w:left w:val="single" w:sz="6" w:space="0" w:color="000000"/>
              <w:bottom w:val="single" w:sz="6" w:space="0" w:color="000000"/>
              <w:right w:val="single" w:sz="6" w:space="0" w:color="000000"/>
            </w:tcBorders>
          </w:tcPr>
          <w:p>
            <w:pPr>
              <w:pStyle w:val="TAL"/>
              <w:rPr>
                <w:rFonts w:cs="Arial"/>
                <w:szCs w:val="18"/>
                <w:lang w:eastAsia="zh-CN"/>
              </w:rPr>
            </w:pPr>
            <w:r>
              <w:rPr>
                <w:rFonts w:cs="Arial"/>
                <w:szCs w:val="18"/>
                <w:lang w:eastAsia="zh-CN"/>
              </w:rPr>
              <w:t>0..1</w:t>
            </w:r>
          </w:p>
        </w:tc>
        <w:tc>
          <w:tcPr>
            <w:tcW w:w="2734" w:type="dxa"/>
            <w:tcBorders>
              <w:top w:val="single" w:sz="6" w:space="0" w:color="000000"/>
              <w:left w:val="single" w:sz="6" w:space="0" w:color="000000"/>
              <w:bottom w:val="single" w:sz="6" w:space="0" w:color="000000"/>
              <w:right w:val="single" w:sz="6" w:space="0" w:color="000000"/>
            </w:tcBorders>
          </w:tcPr>
          <w:p>
            <w:pPr>
              <w:pStyle w:val="TAL"/>
              <w:rPr>
                <w:rFonts w:cs="Arial"/>
                <w:szCs w:val="18"/>
              </w:rPr>
            </w:pPr>
            <w:r>
              <w:rPr>
                <w:rFonts w:cs="Arial"/>
                <w:szCs w:val="18"/>
              </w:rPr>
              <w:t>Represents expected UE behaviour.</w:t>
            </w:r>
          </w:p>
        </w:tc>
        <w:tc>
          <w:tcPr>
            <w:tcW w:w="1485" w:type="dxa"/>
            <w:tcBorders>
              <w:top w:val="single" w:sz="6" w:space="0" w:color="000000"/>
              <w:left w:val="single" w:sz="6" w:space="0" w:color="000000"/>
              <w:bottom w:val="single" w:sz="6" w:space="0" w:color="000000"/>
              <w:right w:val="single" w:sz="6" w:space="0" w:color="000000"/>
            </w:tcBorders>
          </w:tcPr>
          <w:p>
            <w:pPr>
              <w:pStyle w:val="TAL"/>
              <w:rPr>
                <w:rFonts w:cs="Arial"/>
                <w:szCs w:val="18"/>
              </w:rPr>
            </w:pPr>
            <w:r>
              <w:rPr>
                <w:rFonts w:cs="Arial"/>
                <w:szCs w:val="18"/>
              </w:rPr>
              <w:t>AbnormalBehaviour</w:t>
            </w:r>
          </w:p>
        </w:tc>
      </w:tr>
      <w:tr>
        <w:trPr/>
        <w:tc>
          <w:tcPr>
            <w:tcW w:w="8975" w:type="dxa"/>
            <w:gridSpan w:val="6"/>
            <w:tcBorders>
              <w:top w:val="single" w:sz="6" w:space="0" w:color="000000"/>
              <w:left w:val="single" w:sz="6" w:space="0" w:color="000000"/>
              <w:bottom w:val="single" w:sz="6" w:space="0" w:color="000000"/>
              <w:right w:val="single" w:sz="6" w:space="0" w:color="000000"/>
            </w:tcBorders>
          </w:tcPr>
          <w:p>
            <w:pPr>
              <w:pStyle w:val="TAN1"/>
              <w:rPr/>
            </w:pPr>
            <w:r>
              <w:rPr/>
              <w:t>NOTE 1:</w:t>
              <w:tab/>
              <w:t>The "anySlice" attribute is not applicable to features "UeMobility" and "NetworkPerformance". The "snssais" attribute is not applicable to features "ServiceExperience", "NsiLoad", "UeMobility" and "NetworkPerformance". When subscribed event is "SLICE_LOAD_LEVEL", the identifications of network slices, either information about slice(s) identified by "snssais", or "anySlice" set to "true" shall be included. When subscribed event is "QOS_SUSTAINABILITY", "NF_LOAD", "UE_COMM", "ABNORMAL_BEHAVIOUR" or "USER_DATA_CONGESTION", the identifications of network slices identified by "snssais" is optional. When subscribed event is "NSI_LOAD_LEVEL" or "SERVICE_EXPERIENCE", either the "nsiIdInfos" attribute or "anySlice" set to "true" shall be included.</w:t>
            </w:r>
          </w:p>
          <w:p>
            <w:pPr>
              <w:pStyle w:val="TAN1"/>
              <w:rPr/>
            </w:pPr>
            <w:r>
              <w:rPr/>
              <w:t>NOTE 2:</w:t>
              <w:tab/>
              <w:t>When notificationMethod is not supplied, the default value is "THRESHOLD".</w:t>
            </w:r>
          </w:p>
          <w:p>
            <w:pPr>
              <w:pStyle w:val="TAN1"/>
              <w:rPr>
                <w:rFonts w:cs="Arial"/>
                <w:szCs w:val="18"/>
              </w:rPr>
            </w:pPr>
            <w:r>
              <w:rPr>
                <w:rFonts w:cs="Arial"/>
                <w:szCs w:val="18"/>
              </w:rPr>
              <w:t>NOTE 3:</w:t>
              <w:tab/>
              <w:t>Applicability is further described in the corresponding data type.</w:t>
            </w:r>
            <w:r>
              <w:rPr/>
              <w:t xml:space="preserve"> </w:t>
            </w:r>
          </w:p>
          <w:p>
            <w:pPr>
              <w:pStyle w:val="TAN1"/>
              <w:rPr/>
            </w:pPr>
            <w:r>
              <w:rPr>
                <w:rFonts w:cs="Arial"/>
                <w:szCs w:val="18"/>
              </w:rPr>
              <w:t>NOTE </w:t>
            </w:r>
            <w:r>
              <w:rPr>
                <w:rFonts w:cs="Arial"/>
                <w:szCs w:val="18"/>
                <w:lang w:eastAsia="zh-CN"/>
              </w:rPr>
              <w:t>4</w:t>
            </w:r>
            <w:r>
              <w:rPr>
                <w:rFonts w:cs="Arial"/>
                <w:szCs w:val="18"/>
              </w:rPr>
              <w:t>:</w:t>
              <w:tab/>
            </w:r>
            <w:r>
              <w:rPr/>
              <w:t xml:space="preserve"> </w:t>
            </w:r>
            <w:r>
              <w:rPr>
                <w:rFonts w:cs="Arial"/>
                <w:szCs w:val="18"/>
              </w:rPr>
              <w:t xml:space="preserve">This property shall be provided if the "notifMethod" in "evtReq" is set to "ON_EVENT_DETECTION" or "notificationMethod" in "eventSubscriptions" is set to "THRESHOLD" or omitted. </w:t>
            </w:r>
          </w:p>
          <w:p>
            <w:pPr>
              <w:pStyle w:val="TAN1"/>
              <w:rPr/>
            </w:pPr>
            <w:r>
              <w:rPr>
                <w:rFonts w:cs="Arial"/>
                <w:szCs w:val="18"/>
                <w:lang w:eastAsia="zh-CN"/>
              </w:rPr>
              <w:t>NOTE </w:t>
            </w:r>
            <w:r>
              <w:rPr>
                <w:rFonts w:cs="Arial"/>
                <w:szCs w:val="18"/>
                <w:lang w:eastAsia="zh-CN"/>
              </w:rPr>
              <w:t>5</w:t>
            </w:r>
            <w:r>
              <w:rPr>
                <w:rFonts w:cs="Arial"/>
                <w:szCs w:val="18"/>
                <w:lang w:eastAsia="zh-CN"/>
              </w:rPr>
              <w:t>:</w:t>
            </w:r>
            <w:r>
              <w:rPr>
                <w:rFonts w:cs="Arial"/>
                <w:szCs w:val="18"/>
              </w:rPr>
              <w:tab/>
            </w:r>
            <w:r>
              <w:rPr/>
              <w:t xml:space="preserve">Only </w:t>
            </w:r>
            <w:r>
              <w:rPr>
                <w:lang w:eastAsia="zh-CN"/>
              </w:rPr>
              <w:t>"</w:t>
            </w:r>
            <w:r>
              <w:rPr/>
              <w:t>excepId</w:t>
            </w:r>
            <w:r>
              <w:rPr>
                <w:lang w:eastAsia="zh-CN"/>
              </w:rPr>
              <w:t>" and "</w:t>
            </w:r>
            <w:r>
              <w:rPr/>
              <w:t>excepLevel</w:t>
            </w:r>
            <w:r>
              <w:rPr>
                <w:lang w:eastAsia="zh-CN"/>
              </w:rPr>
              <w:t>"</w:t>
            </w:r>
            <w:r>
              <w:rPr/>
              <w:t xml:space="preserve"> within the Exception data type apply to the "excepRequs" attribute within EventSubscription data type.</w:t>
            </w:r>
          </w:p>
          <w:p>
            <w:pPr>
              <w:pStyle w:val="TAN1"/>
              <w:rPr/>
            </w:pPr>
            <w:r>
              <w:rPr>
                <w:rFonts w:cs="Arial"/>
                <w:szCs w:val="18"/>
                <w:lang w:eastAsia="zh-CN"/>
              </w:rPr>
              <w:t>NOTE </w:t>
            </w:r>
            <w:r>
              <w:rPr>
                <w:rFonts w:cs="Arial"/>
                <w:szCs w:val="18"/>
                <w:lang w:eastAsia="zh-CN"/>
              </w:rPr>
              <w:t>6</w:t>
            </w:r>
            <w:r>
              <w:rPr>
                <w:rFonts w:cs="Arial"/>
                <w:szCs w:val="18"/>
                <w:lang w:eastAsia="zh-CN"/>
              </w:rPr>
              <w:t>:</w:t>
            </w:r>
            <w:r>
              <w:rPr>
                <w:rFonts w:cs="Arial"/>
                <w:szCs w:val="18"/>
              </w:rPr>
              <w:tab/>
            </w:r>
            <w:r>
              <w:rPr/>
              <w:t xml:space="preserve">Either </w:t>
            </w:r>
            <w:r>
              <w:rPr>
                <w:lang w:eastAsia="zh-CN"/>
              </w:rPr>
              <w:t>"</w:t>
            </w:r>
            <w:r>
              <w:rPr/>
              <w:t>excepRequs</w:t>
            </w:r>
            <w:r>
              <w:rPr>
                <w:lang w:eastAsia="zh-CN"/>
              </w:rPr>
              <w:t>" or "</w:t>
            </w:r>
            <w:r>
              <w:rPr/>
              <w:t>exptAnaType</w:t>
            </w:r>
            <w:r>
              <w:rPr>
                <w:lang w:eastAsia="zh-CN"/>
              </w:rPr>
              <w:t>"</w:t>
            </w:r>
            <w:r>
              <w:rPr/>
              <w:t xml:space="preserve"> shall be provided if subscribed event is "ABNORMAL_BEHAVIOUR".</w:t>
            </w:r>
          </w:p>
          <w:p>
            <w:pPr>
              <w:pStyle w:val="TAN1"/>
              <w:rPr/>
            </w:pPr>
            <w:r>
              <w:rPr/>
              <w:t xml:space="preserve">NOTE 7: </w:t>
              <w:tab/>
            </w:r>
            <w:r>
              <w:rPr>
                <w:rFonts w:cs="Arial"/>
                <w:szCs w:val="18"/>
              </w:rPr>
              <w:t xml:space="preserve">For "NETWORK_PERFORMANCE", "SERVICE_EXPERIENCE" or </w:t>
            </w:r>
            <w:r>
              <w:rPr/>
              <w:t>"USER_DATA_CONGESTION" event</w:t>
            </w:r>
            <w:r>
              <w:rPr>
                <w:rFonts w:cs="Arial"/>
                <w:szCs w:val="18"/>
              </w:rPr>
              <w:t>, this attribute shall be provided if the event applied for all UEs (i.e. "anyUe" attribute set to true within the "</w:t>
            </w:r>
            <w:r>
              <w:rPr/>
              <w:t>tgtUe</w:t>
            </w:r>
            <w:r>
              <w:rPr>
                <w:rFonts w:cs="Arial"/>
                <w:szCs w:val="18"/>
              </w:rPr>
              <w:t>"</w:t>
            </w:r>
            <w:r>
              <w:rPr/>
              <w:t xml:space="preserve"> attribute</w:t>
            </w:r>
            <w:r>
              <w:rPr>
                <w:rFonts w:cs="Arial"/>
                <w:szCs w:val="18"/>
              </w:rPr>
              <w:t>). For "QOS_SUSTAINABILITY", this attribute shall be provided.</w:t>
            </w:r>
          </w:p>
          <w:p>
            <w:pPr>
              <w:pStyle w:val="TAN1"/>
              <w:rPr/>
            </w:pPr>
            <w:r>
              <w:rPr/>
              <w:t xml:space="preserve">NOTE 8: </w:t>
              <w:tab/>
            </w:r>
            <w:r>
              <w:rPr>
                <w:rFonts w:cs="Arial"/>
                <w:szCs w:val="18"/>
              </w:rPr>
              <w:t xml:space="preserve">For "ABNORMAL_BEHAVIOUR" </w:t>
            </w:r>
            <w:r>
              <w:rPr/>
              <w:t>event</w:t>
            </w:r>
            <w:r>
              <w:rPr>
                <w:rFonts w:cs="Arial"/>
                <w:szCs w:val="18"/>
              </w:rPr>
              <w:t xml:space="preserve"> with "anyUe" attribute in "tgtUe" attribute sets to true,</w:t>
            </w:r>
          </w:p>
          <w:p>
            <w:pPr>
              <w:pStyle w:val="TAN1"/>
              <w:ind w:left="1135" w:hanging="284"/>
              <w:rPr/>
            </w:pPr>
            <w:r>
              <w:rPr>
                <w:rFonts w:cs="Arial"/>
                <w:szCs w:val="18"/>
              </w:rPr>
              <w:t>-</w:t>
              <w:tab/>
              <w:t>at least one of the "networkArea" and the "snssais" attribute should be included, if the expected analytics type via the"exptAnaType" attribute or the list of Exception Ids via the "excepRequs" attribute is mobility related;</w:t>
            </w:r>
          </w:p>
          <w:p>
            <w:pPr>
              <w:pStyle w:val="TAN1"/>
              <w:ind w:left="1135" w:hanging="284"/>
              <w:rPr/>
            </w:pPr>
            <w:r>
              <w:rPr>
                <w:rFonts w:cs="Arial"/>
                <w:szCs w:val="18"/>
              </w:rPr>
              <w:t>-</w:t>
              <w:tab/>
              <w:t xml:space="preserve">at least one of the "networkArea", "appIds", "dnns" and "snssais" attribute should be included, if the expected analytics type via the"exptAnaType" attribute or the list of Exception Ids via the "excepRequs" attribute is communication related; </w:t>
            </w:r>
          </w:p>
          <w:p>
            <w:pPr>
              <w:pStyle w:val="TAN1"/>
              <w:ind w:left="1135" w:hanging="284"/>
              <w:rPr/>
            </w:pPr>
            <w:r>
              <w:rPr>
                <w:rFonts w:cs="Arial"/>
                <w:szCs w:val="18"/>
              </w:rPr>
              <w:t>-</w:t>
              <w:tab/>
              <w:t>the expected analytics type via the"exptAnaType" attribute or the list of Exception Ids via "excepRequs" attribute shall not be requested for both mobility and communication related analytics at the same time.</w:t>
            </w:r>
          </w:p>
        </w:tc>
      </w:tr>
    </w:tbl>
    <w:p>
      <w:pPr>
        <w:pStyle w:val="Normal"/>
        <w:rPr/>
      </w:pPr>
      <w:r>
        <w:rPr/>
      </w:r>
    </w:p>
    <w:p>
      <w:pPr>
        <w:pStyle w:val="Heading5"/>
        <w:ind w:left="1701" w:hanging="1701"/>
        <w:rPr/>
      </w:pPr>
      <w:bookmarkStart w:id="85" w:name="__RefHeading___Toc129287378"/>
      <w:bookmarkEnd w:id="85"/>
      <w:r>
        <w:rPr/>
        <w:t>5.1.6.2.4</w:t>
        <w:tab/>
        <w:t>Type NnwdafEventsSubscriptionNotification</w:t>
      </w:r>
    </w:p>
    <w:p>
      <w:pPr>
        <w:pStyle w:val="TH"/>
        <w:rPr/>
      </w:pPr>
      <w:r>
        <w:rPr/>
        <w:t>Table 5.1.6.2.4-1: Definition of type NnwdafEventsSubscriptionNotification</w:t>
      </w:r>
    </w:p>
    <w:tbl>
      <w:tblPr>
        <w:tblW w:w="9348" w:type="dxa"/>
        <w:jc w:val="center"/>
        <w:tblInd w:w="0" w:type="dxa"/>
        <w:tblLayout w:type="fixed"/>
        <w:tblCellMar>
          <w:top w:w="0" w:type="dxa"/>
          <w:left w:w="28" w:type="dxa"/>
          <w:bottom w:w="0" w:type="dxa"/>
          <w:right w:w="108" w:type="dxa"/>
        </w:tblCellMar>
      </w:tblPr>
      <w:tblGrid>
        <w:gridCol w:w="1531"/>
        <w:gridCol w:w="1559"/>
        <w:gridCol w:w="425"/>
        <w:gridCol w:w="1134"/>
        <w:gridCol w:w="2856"/>
        <w:gridCol w:w="1843"/>
      </w:tblGrid>
      <w:tr>
        <w:trPr/>
        <w:tc>
          <w:tcPr>
            <w:tcW w:w="1531" w:type="dxa"/>
            <w:tcBorders>
              <w:top w:val="single" w:sz="6" w:space="0" w:color="000000"/>
              <w:left w:val="single" w:sz="6" w:space="0" w:color="000000"/>
              <w:bottom w:val="single" w:sz="6" w:space="0" w:color="000000"/>
              <w:right w:val="single" w:sz="6" w:space="0" w:color="000000"/>
            </w:tcBorders>
            <w:shd w:fill="C0C0C0" w:val="clear"/>
          </w:tcPr>
          <w:p>
            <w:pPr>
              <w:pStyle w:val="TAH"/>
              <w:rPr/>
            </w:pPr>
            <w:r>
              <w:rPr/>
              <w:t>Attribute name</w:t>
            </w:r>
          </w:p>
        </w:tc>
        <w:tc>
          <w:tcPr>
            <w:tcW w:w="1559" w:type="dxa"/>
            <w:tcBorders>
              <w:top w:val="single" w:sz="6" w:space="0" w:color="000000"/>
              <w:left w:val="single" w:sz="6" w:space="0" w:color="000000"/>
              <w:bottom w:val="single" w:sz="6" w:space="0" w:color="000000"/>
              <w:right w:val="single" w:sz="6" w:space="0" w:color="000000"/>
            </w:tcBorders>
            <w:shd w:fill="C0C0C0" w:val="clear"/>
          </w:tcPr>
          <w:p>
            <w:pPr>
              <w:pStyle w:val="TAH"/>
              <w:rPr/>
            </w:pPr>
            <w:r>
              <w:rPr/>
              <w:t>Data type</w:t>
            </w:r>
          </w:p>
        </w:tc>
        <w:tc>
          <w:tcPr>
            <w:tcW w:w="425" w:type="dxa"/>
            <w:tcBorders>
              <w:top w:val="single" w:sz="6" w:space="0" w:color="000000"/>
              <w:left w:val="single" w:sz="6" w:space="0" w:color="000000"/>
              <w:bottom w:val="single" w:sz="6" w:space="0" w:color="000000"/>
              <w:right w:val="single" w:sz="6" w:space="0" w:color="000000"/>
            </w:tcBorders>
            <w:shd w:fill="C0C0C0" w:val="clear"/>
          </w:tcPr>
          <w:p>
            <w:pPr>
              <w:pStyle w:val="TAH"/>
              <w:rPr/>
            </w:pPr>
            <w:r>
              <w:rPr/>
              <w:t>P</w:t>
            </w:r>
          </w:p>
        </w:tc>
        <w:tc>
          <w:tcPr>
            <w:tcW w:w="1134" w:type="dxa"/>
            <w:tcBorders>
              <w:top w:val="single" w:sz="6" w:space="0" w:color="000000"/>
              <w:left w:val="single" w:sz="6" w:space="0" w:color="000000"/>
              <w:bottom w:val="single" w:sz="6" w:space="0" w:color="000000"/>
              <w:right w:val="single" w:sz="6" w:space="0" w:color="000000"/>
            </w:tcBorders>
            <w:shd w:fill="C0C0C0" w:val="clear"/>
          </w:tcPr>
          <w:p>
            <w:pPr>
              <w:pStyle w:val="TAH"/>
              <w:rPr/>
            </w:pPr>
            <w:r>
              <w:rPr/>
              <w:t>Cardinality</w:t>
            </w:r>
          </w:p>
        </w:tc>
        <w:tc>
          <w:tcPr>
            <w:tcW w:w="2856" w:type="dxa"/>
            <w:tcBorders>
              <w:top w:val="single" w:sz="6" w:space="0" w:color="000000"/>
              <w:left w:val="single" w:sz="6" w:space="0" w:color="000000"/>
              <w:bottom w:val="single" w:sz="6" w:space="0" w:color="000000"/>
              <w:right w:val="single" w:sz="6" w:space="0" w:color="000000"/>
            </w:tcBorders>
            <w:shd w:fill="C0C0C0" w:val="clear"/>
          </w:tcPr>
          <w:p>
            <w:pPr>
              <w:pStyle w:val="TAH"/>
              <w:rPr>
                <w:rFonts w:cs="Arial"/>
                <w:szCs w:val="18"/>
              </w:rPr>
            </w:pPr>
            <w:r>
              <w:rPr>
                <w:rFonts w:cs="Arial"/>
                <w:szCs w:val="18"/>
              </w:rPr>
              <w:t>Description</w:t>
            </w:r>
          </w:p>
        </w:tc>
        <w:tc>
          <w:tcPr>
            <w:tcW w:w="1843" w:type="dxa"/>
            <w:tcBorders>
              <w:top w:val="single" w:sz="6" w:space="0" w:color="000000"/>
              <w:left w:val="single" w:sz="6" w:space="0" w:color="000000"/>
              <w:bottom w:val="single" w:sz="6" w:space="0" w:color="000000"/>
              <w:right w:val="single" w:sz="6" w:space="0" w:color="000000"/>
            </w:tcBorders>
            <w:shd w:fill="C0C0C0" w:val="clear"/>
          </w:tcPr>
          <w:p>
            <w:pPr>
              <w:pStyle w:val="TAH"/>
              <w:rPr>
                <w:rFonts w:cs="Arial"/>
                <w:szCs w:val="18"/>
              </w:rPr>
            </w:pPr>
            <w:r>
              <w:rPr>
                <w:rFonts w:cs="Arial"/>
                <w:szCs w:val="18"/>
              </w:rPr>
              <w:t>Applicability</w:t>
            </w:r>
          </w:p>
        </w:tc>
      </w:tr>
      <w:tr>
        <w:trPr/>
        <w:tc>
          <w:tcPr>
            <w:tcW w:w="1531" w:type="dxa"/>
            <w:tcBorders>
              <w:top w:val="single" w:sz="6" w:space="0" w:color="000000"/>
              <w:left w:val="single" w:sz="6" w:space="0" w:color="000000"/>
              <w:bottom w:val="single" w:sz="6" w:space="0" w:color="000000"/>
              <w:right w:val="single" w:sz="6" w:space="0" w:color="000000"/>
            </w:tcBorders>
          </w:tcPr>
          <w:p>
            <w:pPr>
              <w:pStyle w:val="TAL"/>
              <w:rPr/>
            </w:pPr>
            <w:r>
              <w:rPr/>
              <w:t>eventNotifications</w:t>
            </w:r>
          </w:p>
        </w:tc>
        <w:tc>
          <w:tcPr>
            <w:tcW w:w="1559" w:type="dxa"/>
            <w:tcBorders>
              <w:top w:val="single" w:sz="6" w:space="0" w:color="000000"/>
              <w:left w:val="single" w:sz="6" w:space="0" w:color="000000"/>
              <w:bottom w:val="single" w:sz="6" w:space="0" w:color="000000"/>
              <w:right w:val="single" w:sz="6" w:space="0" w:color="000000"/>
            </w:tcBorders>
          </w:tcPr>
          <w:p>
            <w:pPr>
              <w:pStyle w:val="TAL"/>
              <w:rPr/>
            </w:pPr>
            <w:r>
              <w:rPr/>
              <w:t>array(EventNotification)</w:t>
            </w:r>
          </w:p>
        </w:tc>
        <w:tc>
          <w:tcPr>
            <w:tcW w:w="425"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1134" w:type="dxa"/>
            <w:tcBorders>
              <w:top w:val="single" w:sz="6" w:space="0" w:color="000000"/>
              <w:left w:val="single" w:sz="6" w:space="0" w:color="000000"/>
              <w:bottom w:val="single" w:sz="6" w:space="0" w:color="000000"/>
              <w:right w:val="single" w:sz="6" w:space="0" w:color="000000"/>
            </w:tcBorders>
          </w:tcPr>
          <w:p>
            <w:pPr>
              <w:pStyle w:val="TAL"/>
              <w:rPr/>
            </w:pPr>
            <w:r>
              <w:rPr/>
              <w:t>1..N</w:t>
            </w:r>
          </w:p>
        </w:tc>
        <w:tc>
          <w:tcPr>
            <w:tcW w:w="2856" w:type="dxa"/>
            <w:tcBorders>
              <w:top w:val="single" w:sz="6" w:space="0" w:color="000000"/>
              <w:left w:val="single" w:sz="6" w:space="0" w:color="000000"/>
              <w:bottom w:val="single" w:sz="6" w:space="0" w:color="000000"/>
              <w:right w:val="single" w:sz="6" w:space="0" w:color="000000"/>
            </w:tcBorders>
          </w:tcPr>
          <w:p>
            <w:pPr>
              <w:pStyle w:val="TAL"/>
              <w:rPr/>
            </w:pPr>
            <w:r>
              <w:rPr/>
              <w:t>Notifications about Individual Events</w:t>
            </w:r>
          </w:p>
        </w:tc>
        <w:tc>
          <w:tcPr>
            <w:tcW w:w="1843" w:type="dxa"/>
            <w:tcBorders>
              <w:top w:val="single" w:sz="6" w:space="0" w:color="000000"/>
              <w:left w:val="single" w:sz="6" w:space="0" w:color="000000"/>
              <w:bottom w:val="single" w:sz="6" w:space="0" w:color="000000"/>
              <w:right w:val="single" w:sz="6" w:space="0" w:color="000000"/>
            </w:tcBorders>
          </w:tcPr>
          <w:p>
            <w:pPr>
              <w:pStyle w:val="TAL"/>
              <w:snapToGrid w:val="false"/>
              <w:rPr>
                <w:rFonts w:cs="Arial"/>
                <w:szCs w:val="18"/>
              </w:rPr>
            </w:pPr>
            <w:r>
              <w:rPr>
                <w:rFonts w:cs="Arial"/>
                <w:szCs w:val="18"/>
              </w:rPr>
            </w:r>
          </w:p>
        </w:tc>
      </w:tr>
      <w:tr>
        <w:trPr/>
        <w:tc>
          <w:tcPr>
            <w:tcW w:w="1531" w:type="dxa"/>
            <w:tcBorders>
              <w:top w:val="single" w:sz="6" w:space="0" w:color="000000"/>
              <w:left w:val="single" w:sz="6" w:space="0" w:color="000000"/>
              <w:bottom w:val="single" w:sz="6" w:space="0" w:color="000000"/>
              <w:right w:val="single" w:sz="6" w:space="0" w:color="000000"/>
            </w:tcBorders>
          </w:tcPr>
          <w:p>
            <w:pPr>
              <w:pStyle w:val="TAL"/>
              <w:rPr/>
            </w:pPr>
            <w:r>
              <w:rPr/>
              <w:t>subscriptionId</w:t>
            </w:r>
          </w:p>
        </w:tc>
        <w:tc>
          <w:tcPr>
            <w:tcW w:w="1559" w:type="dxa"/>
            <w:tcBorders>
              <w:top w:val="single" w:sz="6" w:space="0" w:color="000000"/>
              <w:left w:val="single" w:sz="6" w:space="0" w:color="000000"/>
              <w:bottom w:val="single" w:sz="6" w:space="0" w:color="000000"/>
              <w:right w:val="single" w:sz="6" w:space="0" w:color="000000"/>
            </w:tcBorders>
          </w:tcPr>
          <w:p>
            <w:pPr>
              <w:pStyle w:val="TAL"/>
              <w:rPr/>
            </w:pPr>
            <w:r>
              <w:rPr/>
              <w:t>string</w:t>
            </w:r>
          </w:p>
        </w:tc>
        <w:tc>
          <w:tcPr>
            <w:tcW w:w="425"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1134" w:type="dxa"/>
            <w:tcBorders>
              <w:top w:val="single" w:sz="6" w:space="0" w:color="000000"/>
              <w:left w:val="single" w:sz="6" w:space="0" w:color="000000"/>
              <w:bottom w:val="single" w:sz="6" w:space="0" w:color="000000"/>
              <w:right w:val="single" w:sz="6" w:space="0" w:color="000000"/>
            </w:tcBorders>
          </w:tcPr>
          <w:p>
            <w:pPr>
              <w:pStyle w:val="TAL"/>
              <w:rPr/>
            </w:pPr>
            <w:r>
              <w:rPr/>
              <w:t>1</w:t>
            </w:r>
          </w:p>
        </w:tc>
        <w:tc>
          <w:tcPr>
            <w:tcW w:w="2856" w:type="dxa"/>
            <w:tcBorders>
              <w:top w:val="single" w:sz="6" w:space="0" w:color="000000"/>
              <w:left w:val="single" w:sz="6" w:space="0" w:color="000000"/>
              <w:bottom w:val="single" w:sz="6" w:space="0" w:color="000000"/>
              <w:right w:val="single" w:sz="6" w:space="0" w:color="000000"/>
            </w:tcBorders>
            <w:vAlign w:val="center"/>
          </w:tcPr>
          <w:p>
            <w:pPr>
              <w:pStyle w:val="TAL"/>
              <w:rPr/>
            </w:pPr>
            <w:r>
              <w:rPr/>
              <w:t>String identifying a subscription to the Nnwdaf_EventsSubscription Service</w:t>
            </w:r>
          </w:p>
        </w:tc>
        <w:tc>
          <w:tcPr>
            <w:tcW w:w="1843" w:type="dxa"/>
            <w:tcBorders>
              <w:top w:val="single" w:sz="6" w:space="0" w:color="000000"/>
              <w:left w:val="single" w:sz="6" w:space="0" w:color="000000"/>
              <w:bottom w:val="single" w:sz="6" w:space="0" w:color="000000"/>
              <w:right w:val="single" w:sz="6" w:space="0" w:color="000000"/>
            </w:tcBorders>
          </w:tcPr>
          <w:p>
            <w:pPr>
              <w:pStyle w:val="TAL"/>
              <w:snapToGrid w:val="false"/>
              <w:rPr>
                <w:rFonts w:cs="Arial"/>
                <w:szCs w:val="18"/>
              </w:rPr>
            </w:pPr>
            <w:r>
              <w:rPr>
                <w:rFonts w:cs="Arial"/>
                <w:szCs w:val="18"/>
              </w:rPr>
            </w:r>
          </w:p>
        </w:tc>
      </w:tr>
    </w:tbl>
    <w:p>
      <w:pPr>
        <w:pStyle w:val="Normal"/>
        <w:rPr>
          <w:lang w:eastAsia="zh-CN"/>
        </w:rPr>
      </w:pPr>
      <w:r>
        <w:rPr>
          <w:lang w:eastAsia="zh-CN"/>
        </w:rPr>
      </w:r>
    </w:p>
    <w:p>
      <w:pPr>
        <w:pStyle w:val="Heading5"/>
        <w:ind w:left="1701" w:hanging="1701"/>
        <w:rPr/>
      </w:pPr>
      <w:bookmarkStart w:id="86" w:name="__RefHeading___Toc129287379"/>
      <w:bookmarkEnd w:id="86"/>
      <w:r>
        <w:rPr/>
        <w:t>5.1.6.2.5</w:t>
        <w:tab/>
        <w:t>Type EventNotification</w:t>
      </w:r>
    </w:p>
    <w:p>
      <w:pPr>
        <w:pStyle w:val="TH"/>
        <w:rPr/>
      </w:pPr>
      <w:r>
        <w:rPr/>
        <w:t>Table 5.1.6.2.5-1: Definition of type EventNotification</w:t>
      </w:r>
    </w:p>
    <w:tbl>
      <w:tblPr>
        <w:tblW w:w="9348" w:type="dxa"/>
        <w:jc w:val="center"/>
        <w:tblInd w:w="0" w:type="dxa"/>
        <w:tblLayout w:type="fixed"/>
        <w:tblCellMar>
          <w:top w:w="0" w:type="dxa"/>
          <w:left w:w="28" w:type="dxa"/>
          <w:bottom w:w="0" w:type="dxa"/>
          <w:right w:w="108" w:type="dxa"/>
        </w:tblCellMar>
      </w:tblPr>
      <w:tblGrid>
        <w:gridCol w:w="1531"/>
        <w:gridCol w:w="1559"/>
        <w:gridCol w:w="425"/>
        <w:gridCol w:w="1134"/>
        <w:gridCol w:w="2856"/>
        <w:gridCol w:w="1843"/>
      </w:tblGrid>
      <w:tr>
        <w:trPr/>
        <w:tc>
          <w:tcPr>
            <w:tcW w:w="1531" w:type="dxa"/>
            <w:tcBorders>
              <w:top w:val="single" w:sz="6" w:space="0" w:color="000000"/>
              <w:left w:val="single" w:sz="6" w:space="0" w:color="000000"/>
              <w:bottom w:val="single" w:sz="6" w:space="0" w:color="000000"/>
              <w:right w:val="single" w:sz="6" w:space="0" w:color="000000"/>
            </w:tcBorders>
            <w:shd w:fill="C0C0C0" w:val="clear"/>
          </w:tcPr>
          <w:p>
            <w:pPr>
              <w:pStyle w:val="TAH"/>
              <w:rPr/>
            </w:pPr>
            <w:r>
              <w:rPr/>
              <w:t>Attribute name</w:t>
            </w:r>
          </w:p>
        </w:tc>
        <w:tc>
          <w:tcPr>
            <w:tcW w:w="1559" w:type="dxa"/>
            <w:tcBorders>
              <w:top w:val="single" w:sz="6" w:space="0" w:color="000000"/>
              <w:left w:val="single" w:sz="6" w:space="0" w:color="000000"/>
              <w:bottom w:val="single" w:sz="6" w:space="0" w:color="000000"/>
              <w:right w:val="single" w:sz="6" w:space="0" w:color="000000"/>
            </w:tcBorders>
            <w:shd w:fill="C0C0C0" w:val="clear"/>
          </w:tcPr>
          <w:p>
            <w:pPr>
              <w:pStyle w:val="TAH"/>
              <w:rPr/>
            </w:pPr>
            <w:r>
              <w:rPr/>
              <w:t>Data type</w:t>
            </w:r>
          </w:p>
        </w:tc>
        <w:tc>
          <w:tcPr>
            <w:tcW w:w="425" w:type="dxa"/>
            <w:tcBorders>
              <w:top w:val="single" w:sz="6" w:space="0" w:color="000000"/>
              <w:left w:val="single" w:sz="6" w:space="0" w:color="000000"/>
              <w:bottom w:val="single" w:sz="6" w:space="0" w:color="000000"/>
              <w:right w:val="single" w:sz="6" w:space="0" w:color="000000"/>
            </w:tcBorders>
            <w:shd w:fill="C0C0C0" w:val="clear"/>
          </w:tcPr>
          <w:p>
            <w:pPr>
              <w:pStyle w:val="TAH"/>
              <w:rPr/>
            </w:pPr>
            <w:r>
              <w:rPr/>
              <w:t>P</w:t>
            </w:r>
          </w:p>
        </w:tc>
        <w:tc>
          <w:tcPr>
            <w:tcW w:w="1134" w:type="dxa"/>
            <w:tcBorders>
              <w:top w:val="single" w:sz="6" w:space="0" w:color="000000"/>
              <w:left w:val="single" w:sz="6" w:space="0" w:color="000000"/>
              <w:bottom w:val="single" w:sz="6" w:space="0" w:color="000000"/>
              <w:right w:val="single" w:sz="6" w:space="0" w:color="000000"/>
            </w:tcBorders>
            <w:shd w:fill="C0C0C0" w:val="clear"/>
          </w:tcPr>
          <w:p>
            <w:pPr>
              <w:pStyle w:val="TAH"/>
              <w:rPr/>
            </w:pPr>
            <w:r>
              <w:rPr/>
              <w:t>Cardinality</w:t>
            </w:r>
          </w:p>
        </w:tc>
        <w:tc>
          <w:tcPr>
            <w:tcW w:w="2856" w:type="dxa"/>
            <w:tcBorders>
              <w:top w:val="single" w:sz="6" w:space="0" w:color="000000"/>
              <w:left w:val="single" w:sz="6" w:space="0" w:color="000000"/>
              <w:bottom w:val="single" w:sz="6" w:space="0" w:color="000000"/>
              <w:right w:val="single" w:sz="6" w:space="0" w:color="000000"/>
            </w:tcBorders>
            <w:shd w:fill="C0C0C0" w:val="clear"/>
          </w:tcPr>
          <w:p>
            <w:pPr>
              <w:pStyle w:val="TAH"/>
              <w:rPr/>
            </w:pPr>
            <w:r>
              <w:rPr>
                <w:rFonts w:cs="Arial"/>
                <w:szCs w:val="18"/>
              </w:rPr>
              <w:t>Description</w:t>
            </w:r>
          </w:p>
        </w:tc>
        <w:tc>
          <w:tcPr>
            <w:tcW w:w="1843" w:type="dxa"/>
            <w:tcBorders>
              <w:top w:val="single" w:sz="6" w:space="0" w:color="000000"/>
              <w:left w:val="single" w:sz="6" w:space="0" w:color="000000"/>
              <w:bottom w:val="single" w:sz="6" w:space="0" w:color="000000"/>
              <w:right w:val="single" w:sz="6" w:space="0" w:color="000000"/>
            </w:tcBorders>
            <w:shd w:fill="C0C0C0" w:val="clear"/>
          </w:tcPr>
          <w:p>
            <w:pPr>
              <w:pStyle w:val="TAH"/>
              <w:rPr>
                <w:rFonts w:cs="Arial"/>
                <w:szCs w:val="18"/>
              </w:rPr>
            </w:pPr>
            <w:r>
              <w:rPr>
                <w:rFonts w:cs="Arial"/>
                <w:szCs w:val="18"/>
              </w:rPr>
              <w:t>Applicability</w:t>
            </w:r>
          </w:p>
        </w:tc>
      </w:tr>
      <w:tr>
        <w:trPr/>
        <w:tc>
          <w:tcPr>
            <w:tcW w:w="1531"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pPr>
            <w:r>
              <w:rPr>
                <w:rFonts w:cs="Arial" w:ascii="Arial" w:hAnsi="Arial"/>
                <w:sz w:val="18"/>
              </w:rPr>
              <w:t>e</w:t>
            </w:r>
            <w:r>
              <w:rPr>
                <w:rFonts w:cs="Arial" w:ascii="Arial" w:hAnsi="Arial"/>
                <w:sz w:val="18"/>
              </w:rPr>
              <w:t>vent</w:t>
            </w:r>
          </w:p>
        </w:tc>
        <w:tc>
          <w:tcPr>
            <w:tcW w:w="1559"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rFonts w:ascii="Arial" w:hAnsi="Arial" w:cs="Arial"/>
                <w:sz w:val="18"/>
              </w:rPr>
            </w:pPr>
            <w:r>
              <w:rPr>
                <w:rFonts w:cs="Arial" w:ascii="Arial" w:hAnsi="Arial"/>
                <w:sz w:val="18"/>
              </w:rPr>
              <w:t>NwdafEvent</w:t>
            </w:r>
          </w:p>
        </w:tc>
        <w:tc>
          <w:tcPr>
            <w:tcW w:w="425"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1134"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rFonts w:ascii="Arial" w:hAnsi="Arial" w:cs="Arial"/>
                <w:sz w:val="18"/>
              </w:rPr>
            </w:pPr>
            <w:r>
              <w:rPr>
                <w:rFonts w:cs="Arial" w:ascii="Arial" w:hAnsi="Arial"/>
                <w:sz w:val="18"/>
              </w:rPr>
              <w:t>1</w:t>
            </w:r>
          </w:p>
        </w:tc>
        <w:tc>
          <w:tcPr>
            <w:tcW w:w="2856"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rFonts w:ascii="Arial" w:hAnsi="Arial" w:cs="Arial"/>
                <w:sz w:val="18"/>
              </w:rPr>
            </w:pPr>
            <w:r>
              <w:rPr>
                <w:rFonts w:cs="Arial" w:ascii="Arial" w:hAnsi="Arial"/>
                <w:sz w:val="18"/>
              </w:rPr>
              <w:t>Event that is notified.</w:t>
            </w:r>
          </w:p>
        </w:tc>
        <w:tc>
          <w:tcPr>
            <w:tcW w:w="1843" w:type="dxa"/>
            <w:tcBorders>
              <w:top w:val="single" w:sz="6" w:space="0" w:color="000000"/>
              <w:left w:val="single" w:sz="6" w:space="0" w:color="000000"/>
              <w:bottom w:val="single" w:sz="6" w:space="0" w:color="000000"/>
              <w:right w:val="single" w:sz="6" w:space="0" w:color="000000"/>
            </w:tcBorders>
          </w:tcPr>
          <w:p>
            <w:pPr>
              <w:pStyle w:val="Normal"/>
              <w:keepNext w:val="true"/>
              <w:keepLines/>
              <w:snapToGrid w:val="false"/>
              <w:spacing w:before="0" w:after="0"/>
              <w:rPr>
                <w:rFonts w:ascii="Arial" w:hAnsi="Arial" w:cs="Arial"/>
                <w:sz w:val="18"/>
                <w:szCs w:val="18"/>
              </w:rPr>
            </w:pPr>
            <w:r>
              <w:rPr>
                <w:rFonts w:cs="Arial" w:ascii="Arial" w:hAnsi="Arial"/>
                <w:sz w:val="18"/>
                <w:szCs w:val="18"/>
              </w:rPr>
            </w:r>
          </w:p>
        </w:tc>
      </w:tr>
      <w:tr>
        <w:trPr/>
        <w:tc>
          <w:tcPr>
            <w:tcW w:w="1531" w:type="dxa"/>
            <w:tcBorders>
              <w:top w:val="single" w:sz="6" w:space="0" w:color="000000"/>
              <w:left w:val="single" w:sz="6" w:space="0" w:color="000000"/>
              <w:bottom w:val="single" w:sz="6" w:space="0" w:color="000000"/>
              <w:right w:val="single" w:sz="6" w:space="0" w:color="000000"/>
            </w:tcBorders>
          </w:tcPr>
          <w:p>
            <w:pPr>
              <w:pStyle w:val="TAL"/>
              <w:rPr/>
            </w:pPr>
            <w:r>
              <w:rPr/>
              <w:t>expiry</w:t>
            </w:r>
          </w:p>
        </w:tc>
        <w:tc>
          <w:tcPr>
            <w:tcW w:w="1559" w:type="dxa"/>
            <w:tcBorders>
              <w:top w:val="single" w:sz="6" w:space="0" w:color="000000"/>
              <w:left w:val="single" w:sz="6" w:space="0" w:color="000000"/>
              <w:bottom w:val="single" w:sz="6" w:space="0" w:color="000000"/>
              <w:right w:val="single" w:sz="6" w:space="0" w:color="000000"/>
            </w:tcBorders>
          </w:tcPr>
          <w:p>
            <w:pPr>
              <w:pStyle w:val="TAL"/>
              <w:rPr/>
            </w:pPr>
            <w:r>
              <w:rPr/>
              <w:t>DateTime</w:t>
            </w:r>
          </w:p>
        </w:tc>
        <w:tc>
          <w:tcPr>
            <w:tcW w:w="425" w:type="dxa"/>
            <w:tcBorders>
              <w:top w:val="single" w:sz="6" w:space="0" w:color="000000"/>
              <w:left w:val="single" w:sz="6" w:space="0" w:color="000000"/>
              <w:bottom w:val="single" w:sz="6" w:space="0" w:color="000000"/>
              <w:right w:val="single" w:sz="6" w:space="0" w:color="000000"/>
            </w:tcBorders>
          </w:tcPr>
          <w:p>
            <w:pPr>
              <w:pStyle w:val="TAC"/>
              <w:rPr/>
            </w:pPr>
            <w:r>
              <w:rPr/>
              <w:t>O</w:t>
            </w:r>
          </w:p>
        </w:tc>
        <w:tc>
          <w:tcPr>
            <w:tcW w:w="1134" w:type="dxa"/>
            <w:tcBorders>
              <w:top w:val="single" w:sz="6" w:space="0" w:color="000000"/>
              <w:left w:val="single" w:sz="6" w:space="0" w:color="000000"/>
              <w:bottom w:val="single" w:sz="6" w:space="0" w:color="000000"/>
              <w:right w:val="single" w:sz="6" w:space="0" w:color="000000"/>
            </w:tcBorders>
          </w:tcPr>
          <w:p>
            <w:pPr>
              <w:pStyle w:val="TAL"/>
              <w:rPr/>
            </w:pPr>
            <w:r>
              <w:rPr/>
              <w:t>0..1</w:t>
            </w:r>
          </w:p>
        </w:tc>
        <w:tc>
          <w:tcPr>
            <w:tcW w:w="2856" w:type="dxa"/>
            <w:tcBorders>
              <w:top w:val="single" w:sz="6" w:space="0" w:color="000000"/>
              <w:left w:val="single" w:sz="6" w:space="0" w:color="000000"/>
              <w:bottom w:val="single" w:sz="6" w:space="0" w:color="000000"/>
              <w:right w:val="single" w:sz="6" w:space="0" w:color="000000"/>
            </w:tcBorders>
          </w:tcPr>
          <w:p>
            <w:pPr>
              <w:pStyle w:val="TAL"/>
              <w:rPr/>
            </w:pPr>
            <w:r>
              <w:rPr/>
              <w:t>It defines the expiration time after which the analytics information will become invalid.</w:t>
            </w:r>
          </w:p>
        </w:tc>
        <w:tc>
          <w:tcPr>
            <w:tcW w:w="1843" w:type="dxa"/>
            <w:tcBorders>
              <w:top w:val="single" w:sz="6" w:space="0" w:color="000000"/>
              <w:left w:val="single" w:sz="6" w:space="0" w:color="000000"/>
              <w:bottom w:val="single" w:sz="6" w:space="0" w:color="000000"/>
              <w:right w:val="single" w:sz="6" w:space="0" w:color="000000"/>
            </w:tcBorders>
          </w:tcPr>
          <w:p>
            <w:pPr>
              <w:pStyle w:val="TAL"/>
              <w:snapToGrid w:val="false"/>
              <w:rPr>
                <w:rFonts w:cs="Arial"/>
                <w:szCs w:val="18"/>
              </w:rPr>
            </w:pPr>
            <w:r>
              <w:rPr>
                <w:rFonts w:cs="Arial"/>
                <w:szCs w:val="18"/>
              </w:rPr>
            </w:r>
          </w:p>
        </w:tc>
      </w:tr>
      <w:tr>
        <w:trPr/>
        <w:tc>
          <w:tcPr>
            <w:tcW w:w="1531" w:type="dxa"/>
            <w:tcBorders>
              <w:top w:val="single" w:sz="6" w:space="0" w:color="000000"/>
              <w:left w:val="single" w:sz="6" w:space="0" w:color="000000"/>
              <w:bottom w:val="single" w:sz="6" w:space="0" w:color="000000"/>
              <w:right w:val="single" w:sz="6" w:space="0" w:color="000000"/>
            </w:tcBorders>
          </w:tcPr>
          <w:p>
            <w:pPr>
              <w:pStyle w:val="TAL"/>
              <w:rPr/>
            </w:pPr>
            <w:r>
              <w:rPr/>
              <w:t>timeStampGen</w:t>
            </w:r>
          </w:p>
        </w:tc>
        <w:tc>
          <w:tcPr>
            <w:tcW w:w="1559" w:type="dxa"/>
            <w:tcBorders>
              <w:top w:val="single" w:sz="6" w:space="0" w:color="000000"/>
              <w:left w:val="single" w:sz="6" w:space="0" w:color="000000"/>
              <w:bottom w:val="single" w:sz="6" w:space="0" w:color="000000"/>
              <w:right w:val="single" w:sz="6" w:space="0" w:color="000000"/>
            </w:tcBorders>
          </w:tcPr>
          <w:p>
            <w:pPr>
              <w:pStyle w:val="TAL"/>
              <w:rPr/>
            </w:pPr>
            <w:r>
              <w:rPr/>
              <w:t>DateTime</w:t>
            </w:r>
          </w:p>
        </w:tc>
        <w:tc>
          <w:tcPr>
            <w:tcW w:w="425" w:type="dxa"/>
            <w:tcBorders>
              <w:top w:val="single" w:sz="6" w:space="0" w:color="000000"/>
              <w:left w:val="single" w:sz="6" w:space="0" w:color="000000"/>
              <w:bottom w:val="single" w:sz="6" w:space="0" w:color="000000"/>
              <w:right w:val="single" w:sz="6" w:space="0" w:color="000000"/>
            </w:tcBorders>
          </w:tcPr>
          <w:p>
            <w:pPr>
              <w:pStyle w:val="TAC"/>
              <w:rPr/>
            </w:pPr>
            <w:r>
              <w:rPr/>
              <w:t>O</w:t>
            </w:r>
          </w:p>
        </w:tc>
        <w:tc>
          <w:tcPr>
            <w:tcW w:w="1134" w:type="dxa"/>
            <w:tcBorders>
              <w:top w:val="single" w:sz="6" w:space="0" w:color="000000"/>
              <w:left w:val="single" w:sz="6" w:space="0" w:color="000000"/>
              <w:bottom w:val="single" w:sz="6" w:space="0" w:color="000000"/>
              <w:right w:val="single" w:sz="6" w:space="0" w:color="000000"/>
            </w:tcBorders>
          </w:tcPr>
          <w:p>
            <w:pPr>
              <w:pStyle w:val="TAL"/>
              <w:rPr/>
            </w:pPr>
            <w:r>
              <w:rPr/>
              <w:t>0..1</w:t>
            </w:r>
          </w:p>
        </w:tc>
        <w:tc>
          <w:tcPr>
            <w:tcW w:w="2856" w:type="dxa"/>
            <w:tcBorders>
              <w:top w:val="single" w:sz="6" w:space="0" w:color="000000"/>
              <w:left w:val="single" w:sz="6" w:space="0" w:color="000000"/>
              <w:bottom w:val="single" w:sz="6" w:space="0" w:color="000000"/>
              <w:right w:val="single" w:sz="6" w:space="0" w:color="000000"/>
            </w:tcBorders>
          </w:tcPr>
          <w:p>
            <w:pPr>
              <w:pStyle w:val="TAL"/>
              <w:rPr/>
            </w:pPr>
            <w:r>
              <w:rPr/>
              <w:t>It defines the timestamp of analytics generation.</w:t>
            </w:r>
          </w:p>
        </w:tc>
        <w:tc>
          <w:tcPr>
            <w:tcW w:w="1843"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r>
      <w:tr>
        <w:trPr/>
        <w:tc>
          <w:tcPr>
            <w:tcW w:w="1531" w:type="dxa"/>
            <w:tcBorders>
              <w:top w:val="single" w:sz="6" w:space="0" w:color="000000"/>
              <w:left w:val="single" w:sz="6" w:space="0" w:color="000000"/>
              <w:bottom w:val="single" w:sz="6" w:space="0" w:color="000000"/>
              <w:right w:val="single" w:sz="6" w:space="0" w:color="000000"/>
            </w:tcBorders>
          </w:tcPr>
          <w:p>
            <w:pPr>
              <w:pStyle w:val="TAL"/>
              <w:rPr/>
            </w:pPr>
            <w:r>
              <w:rPr/>
              <w:t>nwPerfs</w:t>
            </w:r>
          </w:p>
        </w:tc>
        <w:tc>
          <w:tcPr>
            <w:tcW w:w="1559" w:type="dxa"/>
            <w:tcBorders>
              <w:top w:val="single" w:sz="6" w:space="0" w:color="000000"/>
              <w:left w:val="single" w:sz="6" w:space="0" w:color="000000"/>
              <w:bottom w:val="single" w:sz="6" w:space="0" w:color="000000"/>
              <w:right w:val="single" w:sz="6" w:space="0" w:color="000000"/>
            </w:tcBorders>
          </w:tcPr>
          <w:p>
            <w:pPr>
              <w:pStyle w:val="TAL"/>
              <w:rPr/>
            </w:pPr>
            <w:r>
              <w:rPr/>
              <w:t>array(NetworkPerfInfo)</w:t>
            </w:r>
          </w:p>
        </w:tc>
        <w:tc>
          <w:tcPr>
            <w:tcW w:w="425" w:type="dxa"/>
            <w:tcBorders>
              <w:top w:val="single" w:sz="6" w:space="0" w:color="000000"/>
              <w:left w:val="single" w:sz="6" w:space="0" w:color="000000"/>
              <w:bottom w:val="single" w:sz="6" w:space="0" w:color="000000"/>
              <w:right w:val="single" w:sz="6" w:space="0" w:color="000000"/>
            </w:tcBorders>
          </w:tcPr>
          <w:p>
            <w:pPr>
              <w:pStyle w:val="TAC"/>
              <w:rPr/>
            </w:pPr>
            <w:r>
              <w:rPr/>
              <w:t>C</w:t>
            </w:r>
          </w:p>
        </w:tc>
        <w:tc>
          <w:tcPr>
            <w:tcW w:w="1134" w:type="dxa"/>
            <w:tcBorders>
              <w:top w:val="single" w:sz="6" w:space="0" w:color="000000"/>
              <w:left w:val="single" w:sz="6" w:space="0" w:color="000000"/>
              <w:bottom w:val="single" w:sz="6" w:space="0" w:color="000000"/>
              <w:right w:val="single" w:sz="6" w:space="0" w:color="000000"/>
            </w:tcBorders>
          </w:tcPr>
          <w:p>
            <w:pPr>
              <w:pStyle w:val="TAL"/>
              <w:rPr/>
            </w:pPr>
            <w:r>
              <w:rPr/>
              <w:t>1..N</w:t>
            </w:r>
          </w:p>
        </w:tc>
        <w:tc>
          <w:tcPr>
            <w:tcW w:w="2856" w:type="dxa"/>
            <w:tcBorders>
              <w:top w:val="single" w:sz="6" w:space="0" w:color="000000"/>
              <w:left w:val="single" w:sz="6" w:space="0" w:color="000000"/>
              <w:bottom w:val="single" w:sz="6" w:space="0" w:color="000000"/>
              <w:right w:val="single" w:sz="6" w:space="0" w:color="000000"/>
            </w:tcBorders>
          </w:tcPr>
          <w:p>
            <w:pPr>
              <w:pStyle w:val="TAL"/>
              <w:rPr>
                <w:rFonts w:cs="Arial"/>
                <w:szCs w:val="18"/>
              </w:rPr>
            </w:pPr>
            <w:r>
              <w:rPr/>
              <w:t>The network performance information.</w:t>
            </w:r>
          </w:p>
        </w:tc>
        <w:tc>
          <w:tcPr>
            <w:tcW w:w="1843" w:type="dxa"/>
            <w:tcBorders>
              <w:top w:val="single" w:sz="6" w:space="0" w:color="000000"/>
              <w:left w:val="single" w:sz="6" w:space="0" w:color="000000"/>
              <w:bottom w:val="single" w:sz="6" w:space="0" w:color="000000"/>
              <w:right w:val="single" w:sz="6" w:space="0" w:color="000000"/>
            </w:tcBorders>
          </w:tcPr>
          <w:p>
            <w:pPr>
              <w:pStyle w:val="TAL"/>
              <w:rPr>
                <w:rFonts w:cs="Arial"/>
                <w:szCs w:val="18"/>
              </w:rPr>
            </w:pPr>
            <w:r>
              <w:rPr/>
              <w:t>NetworkPerformance</w:t>
            </w:r>
          </w:p>
        </w:tc>
      </w:tr>
      <w:tr>
        <w:trPr/>
        <w:tc>
          <w:tcPr>
            <w:tcW w:w="1531" w:type="dxa"/>
            <w:tcBorders>
              <w:top w:val="single" w:sz="6" w:space="0" w:color="000000"/>
              <w:left w:val="single" w:sz="6" w:space="0" w:color="000000"/>
              <w:bottom w:val="single" w:sz="6" w:space="0" w:color="000000"/>
              <w:right w:val="single" w:sz="6" w:space="0" w:color="000000"/>
            </w:tcBorders>
          </w:tcPr>
          <w:p>
            <w:pPr>
              <w:pStyle w:val="TAL"/>
              <w:rPr/>
            </w:pPr>
            <w:r>
              <w:rPr/>
              <w:t>nfLoadLevelInfos</w:t>
            </w:r>
          </w:p>
        </w:tc>
        <w:tc>
          <w:tcPr>
            <w:tcW w:w="1559" w:type="dxa"/>
            <w:tcBorders>
              <w:top w:val="single" w:sz="6" w:space="0" w:color="000000"/>
              <w:left w:val="single" w:sz="6" w:space="0" w:color="000000"/>
              <w:bottom w:val="single" w:sz="6" w:space="0" w:color="000000"/>
              <w:right w:val="single" w:sz="6" w:space="0" w:color="000000"/>
            </w:tcBorders>
          </w:tcPr>
          <w:p>
            <w:pPr>
              <w:pStyle w:val="TAL"/>
              <w:rPr/>
            </w:pPr>
            <w:r>
              <w:rPr/>
              <w:t>array(NfLoadLevelInformation)</w:t>
            </w:r>
          </w:p>
        </w:tc>
        <w:tc>
          <w:tcPr>
            <w:tcW w:w="425" w:type="dxa"/>
            <w:tcBorders>
              <w:top w:val="single" w:sz="6" w:space="0" w:color="000000"/>
              <w:left w:val="single" w:sz="6" w:space="0" w:color="000000"/>
              <w:bottom w:val="single" w:sz="6" w:space="0" w:color="000000"/>
              <w:right w:val="single" w:sz="6" w:space="0" w:color="000000"/>
            </w:tcBorders>
          </w:tcPr>
          <w:p>
            <w:pPr>
              <w:pStyle w:val="TAC"/>
              <w:rPr/>
            </w:pPr>
            <w:r>
              <w:rPr/>
              <w:t>C</w:t>
            </w:r>
          </w:p>
        </w:tc>
        <w:tc>
          <w:tcPr>
            <w:tcW w:w="1134" w:type="dxa"/>
            <w:tcBorders>
              <w:top w:val="single" w:sz="6" w:space="0" w:color="000000"/>
              <w:left w:val="single" w:sz="6" w:space="0" w:color="000000"/>
              <w:bottom w:val="single" w:sz="6" w:space="0" w:color="000000"/>
              <w:right w:val="single" w:sz="6" w:space="0" w:color="000000"/>
            </w:tcBorders>
          </w:tcPr>
          <w:p>
            <w:pPr>
              <w:pStyle w:val="TAL"/>
              <w:rPr/>
            </w:pPr>
            <w:r>
              <w:rPr/>
              <w:t>1..N</w:t>
            </w:r>
          </w:p>
        </w:tc>
        <w:tc>
          <w:tcPr>
            <w:tcW w:w="2856" w:type="dxa"/>
            <w:tcBorders>
              <w:top w:val="single" w:sz="6" w:space="0" w:color="000000"/>
              <w:left w:val="single" w:sz="6" w:space="0" w:color="000000"/>
              <w:bottom w:val="single" w:sz="6" w:space="0" w:color="000000"/>
              <w:right w:val="single" w:sz="6" w:space="0" w:color="000000"/>
            </w:tcBorders>
          </w:tcPr>
          <w:p>
            <w:pPr>
              <w:pStyle w:val="TAL"/>
              <w:rPr/>
            </w:pPr>
            <w:r>
              <w:rPr>
                <w:rFonts w:cs="Arial"/>
                <w:szCs w:val="18"/>
              </w:rPr>
              <w:t>The NF load level information. When subscribed event is "NF_LOAD", the nfLoadLevelInfos shall be included.</w:t>
            </w:r>
          </w:p>
        </w:tc>
        <w:tc>
          <w:tcPr>
            <w:tcW w:w="1843" w:type="dxa"/>
            <w:tcBorders>
              <w:top w:val="single" w:sz="6" w:space="0" w:color="000000"/>
              <w:left w:val="single" w:sz="6" w:space="0" w:color="000000"/>
              <w:bottom w:val="single" w:sz="6" w:space="0" w:color="000000"/>
              <w:right w:val="single" w:sz="6" w:space="0" w:color="000000"/>
            </w:tcBorders>
          </w:tcPr>
          <w:p>
            <w:pPr>
              <w:pStyle w:val="TAL"/>
              <w:rPr>
                <w:rFonts w:cs="Arial"/>
                <w:szCs w:val="18"/>
              </w:rPr>
            </w:pPr>
            <w:r>
              <w:rPr>
                <w:rFonts w:cs="Arial"/>
                <w:szCs w:val="18"/>
              </w:rPr>
              <w:t>NfLoad</w:t>
            </w:r>
          </w:p>
        </w:tc>
      </w:tr>
      <w:tr>
        <w:trPr/>
        <w:tc>
          <w:tcPr>
            <w:tcW w:w="1531" w:type="dxa"/>
            <w:tcBorders>
              <w:top w:val="single" w:sz="6" w:space="0" w:color="000000"/>
              <w:left w:val="single" w:sz="6" w:space="0" w:color="000000"/>
              <w:bottom w:val="single" w:sz="6" w:space="0" w:color="000000"/>
              <w:right w:val="single" w:sz="6" w:space="0" w:color="000000"/>
            </w:tcBorders>
          </w:tcPr>
          <w:p>
            <w:pPr>
              <w:pStyle w:val="TAL"/>
              <w:rPr/>
            </w:pPr>
            <w:r>
              <w:rPr/>
              <w:t>nsiLoadLevelInfos</w:t>
            </w:r>
          </w:p>
        </w:tc>
        <w:tc>
          <w:tcPr>
            <w:tcW w:w="1559" w:type="dxa"/>
            <w:tcBorders>
              <w:top w:val="single" w:sz="6" w:space="0" w:color="000000"/>
              <w:left w:val="single" w:sz="6" w:space="0" w:color="000000"/>
              <w:bottom w:val="single" w:sz="6" w:space="0" w:color="000000"/>
              <w:right w:val="single" w:sz="6" w:space="0" w:color="000000"/>
            </w:tcBorders>
          </w:tcPr>
          <w:p>
            <w:pPr>
              <w:pStyle w:val="TAL"/>
              <w:rPr/>
            </w:pPr>
            <w:r>
              <w:rPr/>
              <w:t>array(NsiLoadLevelInfo)</w:t>
            </w:r>
          </w:p>
        </w:tc>
        <w:tc>
          <w:tcPr>
            <w:tcW w:w="425" w:type="dxa"/>
            <w:tcBorders>
              <w:top w:val="single" w:sz="6" w:space="0" w:color="000000"/>
              <w:left w:val="single" w:sz="6" w:space="0" w:color="000000"/>
              <w:bottom w:val="single" w:sz="6" w:space="0" w:color="000000"/>
              <w:right w:val="single" w:sz="6" w:space="0" w:color="000000"/>
            </w:tcBorders>
          </w:tcPr>
          <w:p>
            <w:pPr>
              <w:pStyle w:val="TAC"/>
              <w:rPr/>
            </w:pPr>
            <w:r>
              <w:rPr/>
              <w:t>C</w:t>
            </w:r>
          </w:p>
        </w:tc>
        <w:tc>
          <w:tcPr>
            <w:tcW w:w="1134" w:type="dxa"/>
            <w:tcBorders>
              <w:top w:val="single" w:sz="6" w:space="0" w:color="000000"/>
              <w:left w:val="single" w:sz="6" w:space="0" w:color="000000"/>
              <w:bottom w:val="single" w:sz="6" w:space="0" w:color="000000"/>
              <w:right w:val="single" w:sz="6" w:space="0" w:color="000000"/>
            </w:tcBorders>
          </w:tcPr>
          <w:p>
            <w:pPr>
              <w:pStyle w:val="TAL"/>
              <w:rPr/>
            </w:pPr>
            <w:r>
              <w:rPr/>
              <w:t>1..N</w:t>
            </w:r>
          </w:p>
        </w:tc>
        <w:tc>
          <w:tcPr>
            <w:tcW w:w="2856"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Each element identifies the load level information for each S-NSSAI and the optionally associated network slice instance.</w:t>
            </w:r>
          </w:p>
          <w:p>
            <w:pPr>
              <w:pStyle w:val="TAL"/>
              <w:rPr>
                <w:rFonts w:cs="Arial"/>
                <w:szCs w:val="18"/>
              </w:rPr>
            </w:pPr>
            <w:r>
              <w:rPr/>
              <w:t>Shall be included when subscribed event is "</w:t>
            </w:r>
            <w:r>
              <w:rPr>
                <w:lang w:eastAsia="zh-CN"/>
              </w:rPr>
              <w:t>NSI_LOAD_LEVEL</w:t>
            </w:r>
            <w:r>
              <w:rPr/>
              <w:t>".</w:t>
            </w:r>
          </w:p>
        </w:tc>
        <w:tc>
          <w:tcPr>
            <w:tcW w:w="1843" w:type="dxa"/>
            <w:tcBorders>
              <w:top w:val="single" w:sz="6" w:space="0" w:color="000000"/>
              <w:left w:val="single" w:sz="6" w:space="0" w:color="000000"/>
              <w:bottom w:val="single" w:sz="6" w:space="0" w:color="000000"/>
              <w:right w:val="single" w:sz="6" w:space="0" w:color="000000"/>
            </w:tcBorders>
          </w:tcPr>
          <w:p>
            <w:pPr>
              <w:pStyle w:val="TAL"/>
              <w:rPr>
                <w:rFonts w:cs="Arial"/>
                <w:szCs w:val="18"/>
              </w:rPr>
            </w:pPr>
            <w:r>
              <w:rPr>
                <w:lang w:eastAsia="zh-CN"/>
              </w:rPr>
              <w:t>NsiLoad</w:t>
            </w:r>
          </w:p>
        </w:tc>
      </w:tr>
      <w:tr>
        <w:trPr/>
        <w:tc>
          <w:tcPr>
            <w:tcW w:w="1531"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rFonts w:ascii="Arial" w:hAnsi="Arial" w:cs="Arial"/>
                <w:sz w:val="18"/>
              </w:rPr>
            </w:pPr>
            <w:r>
              <w:rPr>
                <w:rFonts w:cs="Arial" w:ascii="Arial" w:hAnsi="Arial"/>
                <w:sz w:val="18"/>
              </w:rPr>
              <w:t>qosSustainInfos</w:t>
            </w:r>
          </w:p>
        </w:tc>
        <w:tc>
          <w:tcPr>
            <w:tcW w:w="1559"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rFonts w:ascii="Arial" w:hAnsi="Arial" w:cs="Arial"/>
                <w:sz w:val="18"/>
              </w:rPr>
            </w:pPr>
            <w:r>
              <w:rPr>
                <w:rFonts w:cs="Arial" w:ascii="Arial" w:hAnsi="Arial"/>
                <w:sz w:val="18"/>
              </w:rPr>
              <w:t>array(QosSustainabilityInfo)</w:t>
            </w:r>
          </w:p>
        </w:tc>
        <w:tc>
          <w:tcPr>
            <w:tcW w:w="425" w:type="dxa"/>
            <w:tcBorders>
              <w:top w:val="single" w:sz="6" w:space="0" w:color="000000"/>
              <w:left w:val="single" w:sz="6" w:space="0" w:color="000000"/>
              <w:bottom w:val="single" w:sz="6" w:space="0" w:color="000000"/>
              <w:right w:val="single" w:sz="6" w:space="0" w:color="000000"/>
            </w:tcBorders>
          </w:tcPr>
          <w:p>
            <w:pPr>
              <w:pStyle w:val="TAC"/>
              <w:rPr>
                <w:lang w:eastAsia="zh-CN"/>
              </w:rPr>
            </w:pPr>
            <w:r>
              <w:rPr/>
              <w:t>C</w:t>
            </w:r>
          </w:p>
        </w:tc>
        <w:tc>
          <w:tcPr>
            <w:tcW w:w="1134"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rFonts w:ascii="Arial" w:hAnsi="Arial" w:cs="Arial"/>
                <w:sz w:val="18"/>
              </w:rPr>
            </w:pPr>
            <w:r>
              <w:rPr>
                <w:rFonts w:cs="Arial" w:ascii="Arial" w:hAnsi="Arial"/>
                <w:sz w:val="18"/>
              </w:rPr>
              <w:t>1..N</w:t>
            </w:r>
          </w:p>
        </w:tc>
        <w:tc>
          <w:tcPr>
            <w:tcW w:w="2856"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The QoS sustainability information.</w:t>
            </w:r>
          </w:p>
          <w:p>
            <w:pPr>
              <w:pStyle w:val="Normal"/>
              <w:keepNext w:val="true"/>
              <w:keepLines/>
              <w:spacing w:before="0" w:after="0"/>
              <w:rPr/>
            </w:pPr>
            <w:r>
              <w:rPr>
                <w:rFonts w:cs="Arial" w:ascii="Arial" w:hAnsi="Arial"/>
                <w:sz w:val="18"/>
                <w:szCs w:val="18"/>
              </w:rPr>
              <w:t>When subscribed event is "QOS_SUSTAINABILITY", the qosSustainInfos shall be included.</w:t>
            </w:r>
          </w:p>
        </w:tc>
        <w:tc>
          <w:tcPr>
            <w:tcW w:w="1843"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QoSSustainability</w:t>
            </w:r>
          </w:p>
        </w:tc>
      </w:tr>
      <w:tr>
        <w:trPr/>
        <w:tc>
          <w:tcPr>
            <w:tcW w:w="1531"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rFonts w:ascii="Arial" w:hAnsi="Arial" w:cs="Arial"/>
                <w:sz w:val="18"/>
              </w:rPr>
            </w:pPr>
            <w:r>
              <w:rPr>
                <w:rFonts w:cs="Arial" w:ascii="Arial" w:hAnsi="Arial"/>
                <w:sz w:val="18"/>
              </w:rPr>
              <w:t>sliceLoadLevelInfo</w:t>
            </w:r>
          </w:p>
        </w:tc>
        <w:tc>
          <w:tcPr>
            <w:tcW w:w="1559"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rFonts w:ascii="Arial" w:hAnsi="Arial" w:cs="Arial"/>
                <w:sz w:val="18"/>
              </w:rPr>
            </w:pPr>
            <w:r>
              <w:rPr>
                <w:rFonts w:cs="Arial" w:ascii="Arial" w:hAnsi="Arial"/>
                <w:sz w:val="18"/>
              </w:rPr>
              <w:t>SliceLoadLevelInformation</w:t>
            </w:r>
          </w:p>
        </w:tc>
        <w:tc>
          <w:tcPr>
            <w:tcW w:w="425" w:type="dxa"/>
            <w:tcBorders>
              <w:top w:val="single" w:sz="6" w:space="0" w:color="000000"/>
              <w:left w:val="single" w:sz="6" w:space="0" w:color="000000"/>
              <w:bottom w:val="single" w:sz="6" w:space="0" w:color="000000"/>
              <w:right w:val="single" w:sz="6" w:space="0" w:color="000000"/>
            </w:tcBorders>
          </w:tcPr>
          <w:p>
            <w:pPr>
              <w:pStyle w:val="TAC"/>
              <w:rPr/>
            </w:pPr>
            <w:r>
              <w:rPr>
                <w:lang w:eastAsia="zh-CN"/>
              </w:rPr>
              <w:t>C</w:t>
            </w:r>
          </w:p>
        </w:tc>
        <w:tc>
          <w:tcPr>
            <w:tcW w:w="1134"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pPr>
            <w:r>
              <w:rPr>
                <w:rFonts w:cs="Arial" w:ascii="Arial" w:hAnsi="Arial"/>
                <w:sz w:val="18"/>
              </w:rPr>
              <w:t>0..</w:t>
            </w:r>
            <w:r>
              <w:rPr>
                <w:rFonts w:cs="Arial" w:ascii="Arial" w:hAnsi="Arial"/>
                <w:sz w:val="18"/>
              </w:rPr>
              <w:t>1</w:t>
            </w:r>
          </w:p>
        </w:tc>
        <w:tc>
          <w:tcPr>
            <w:tcW w:w="2856"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pPr>
            <w:r>
              <w:rPr>
                <w:rFonts w:cs="Arial" w:ascii="Arial" w:hAnsi="Arial"/>
                <w:sz w:val="18"/>
                <w:szCs w:val="18"/>
              </w:rPr>
              <w:t>The slices and the load level information.</w:t>
            </w:r>
          </w:p>
          <w:p>
            <w:pPr>
              <w:pStyle w:val="Normal"/>
              <w:keepNext w:val="true"/>
              <w:keepLines/>
              <w:spacing w:before="0" w:after="0"/>
              <w:rPr>
                <w:rFonts w:ascii="Arial" w:hAnsi="Arial" w:cs="Arial"/>
                <w:sz w:val="18"/>
              </w:rPr>
            </w:pPr>
            <w:r>
              <w:rPr>
                <w:rFonts w:cs="Arial" w:ascii="Arial" w:hAnsi="Arial"/>
                <w:sz w:val="18"/>
              </w:rPr>
              <w:t>When subscribed event is "SLICE_LOAD_LEVEL", the sliceLoadLevelInfo shall be included.</w:t>
            </w:r>
          </w:p>
        </w:tc>
        <w:tc>
          <w:tcPr>
            <w:tcW w:w="1843" w:type="dxa"/>
            <w:tcBorders>
              <w:top w:val="single" w:sz="6" w:space="0" w:color="000000"/>
              <w:left w:val="single" w:sz="6" w:space="0" w:color="000000"/>
              <w:bottom w:val="single" w:sz="6" w:space="0" w:color="000000"/>
              <w:right w:val="single" w:sz="6" w:space="0" w:color="000000"/>
            </w:tcBorders>
          </w:tcPr>
          <w:p>
            <w:pPr>
              <w:pStyle w:val="Normal"/>
              <w:keepNext w:val="true"/>
              <w:keepLines/>
              <w:snapToGrid w:val="false"/>
              <w:spacing w:before="0" w:after="0"/>
              <w:rPr>
                <w:rFonts w:ascii="Arial" w:hAnsi="Arial" w:cs="Arial"/>
                <w:sz w:val="18"/>
                <w:szCs w:val="18"/>
              </w:rPr>
            </w:pPr>
            <w:r>
              <w:rPr>
                <w:rFonts w:cs="Arial" w:ascii="Arial" w:hAnsi="Arial"/>
                <w:sz w:val="18"/>
                <w:szCs w:val="18"/>
              </w:rPr>
            </w:r>
          </w:p>
        </w:tc>
      </w:tr>
      <w:tr>
        <w:trPr/>
        <w:tc>
          <w:tcPr>
            <w:tcW w:w="1531"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rFonts w:ascii="Arial" w:hAnsi="Arial" w:cs="Arial"/>
                <w:sz w:val="18"/>
              </w:rPr>
            </w:pPr>
            <w:r>
              <w:rPr>
                <w:rFonts w:cs="Arial" w:ascii="Arial" w:hAnsi="Arial"/>
                <w:sz w:val="18"/>
              </w:rPr>
              <w:t>svcExp</w:t>
            </w:r>
            <w:r>
              <w:rPr>
                <w:rFonts w:cs="Arial" w:ascii="Arial" w:hAnsi="Arial"/>
                <w:sz w:val="18"/>
                <w:lang w:val="en-US"/>
              </w:rPr>
              <w:t>s</w:t>
            </w:r>
          </w:p>
        </w:tc>
        <w:tc>
          <w:tcPr>
            <w:tcW w:w="1559"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rFonts w:ascii="Arial" w:hAnsi="Arial" w:cs="Arial"/>
                <w:sz w:val="18"/>
              </w:rPr>
            </w:pPr>
            <w:r>
              <w:rPr>
                <w:rFonts w:cs="Arial" w:ascii="Arial" w:hAnsi="Arial"/>
                <w:sz w:val="18"/>
              </w:rPr>
              <w:t>array(ServiceExperienceInfo)</w:t>
            </w:r>
          </w:p>
        </w:tc>
        <w:tc>
          <w:tcPr>
            <w:tcW w:w="425" w:type="dxa"/>
            <w:tcBorders>
              <w:top w:val="single" w:sz="6" w:space="0" w:color="000000"/>
              <w:left w:val="single" w:sz="6" w:space="0" w:color="000000"/>
              <w:bottom w:val="single" w:sz="6" w:space="0" w:color="000000"/>
              <w:right w:val="single" w:sz="6" w:space="0" w:color="000000"/>
            </w:tcBorders>
          </w:tcPr>
          <w:p>
            <w:pPr>
              <w:pStyle w:val="TAC"/>
              <w:rPr>
                <w:lang w:eastAsia="zh-CN"/>
              </w:rPr>
            </w:pPr>
            <w:r>
              <w:rPr/>
              <w:t>C</w:t>
            </w:r>
          </w:p>
        </w:tc>
        <w:tc>
          <w:tcPr>
            <w:tcW w:w="1134"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pPr>
            <w:r>
              <w:rPr>
                <w:rFonts w:cs="Arial" w:ascii="Arial" w:hAnsi="Arial"/>
                <w:sz w:val="18"/>
              </w:rPr>
              <w:t>1</w:t>
            </w:r>
            <w:r>
              <w:rPr>
                <w:rFonts w:cs="Arial" w:ascii="Arial" w:hAnsi="Arial"/>
                <w:sz w:val="18"/>
              </w:rPr>
              <w:t>..N</w:t>
            </w:r>
          </w:p>
        </w:tc>
        <w:tc>
          <w:tcPr>
            <w:tcW w:w="2856"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The service experience information.</w:t>
            </w:r>
          </w:p>
          <w:p>
            <w:pPr>
              <w:pStyle w:val="Normal"/>
              <w:keepNext w:val="true"/>
              <w:keepLines/>
              <w:spacing w:before="0" w:after="0"/>
              <w:rPr/>
            </w:pPr>
            <w:r>
              <w:rPr>
                <w:rFonts w:cs="Arial" w:ascii="Arial" w:hAnsi="Arial"/>
                <w:sz w:val="18"/>
                <w:szCs w:val="18"/>
              </w:rPr>
              <w:t>When subscribed event is "SERVICE_EXPERIENCE", the svcExps shall be included.</w:t>
            </w:r>
          </w:p>
        </w:tc>
        <w:tc>
          <w:tcPr>
            <w:tcW w:w="1843"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ServiceExperience</w:t>
            </w:r>
          </w:p>
        </w:tc>
      </w:tr>
      <w:tr>
        <w:trPr/>
        <w:tc>
          <w:tcPr>
            <w:tcW w:w="1531"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ueComms</w:t>
            </w:r>
          </w:p>
        </w:tc>
        <w:tc>
          <w:tcPr>
            <w:tcW w:w="1559" w:type="dxa"/>
            <w:tcBorders>
              <w:top w:val="single" w:sz="6" w:space="0" w:color="000000"/>
              <w:left w:val="single" w:sz="6" w:space="0" w:color="000000"/>
              <w:bottom w:val="single" w:sz="6" w:space="0" w:color="000000"/>
              <w:right w:val="single" w:sz="6" w:space="0" w:color="000000"/>
            </w:tcBorders>
          </w:tcPr>
          <w:p>
            <w:pPr>
              <w:pStyle w:val="TAL"/>
              <w:rPr/>
            </w:pPr>
            <w:r>
              <w:rPr/>
              <w:t>array(UeCommunication)</w:t>
            </w:r>
          </w:p>
        </w:tc>
        <w:tc>
          <w:tcPr>
            <w:tcW w:w="425" w:type="dxa"/>
            <w:tcBorders>
              <w:top w:val="single" w:sz="6" w:space="0" w:color="000000"/>
              <w:left w:val="single" w:sz="6" w:space="0" w:color="000000"/>
              <w:bottom w:val="single" w:sz="6" w:space="0" w:color="000000"/>
              <w:right w:val="single" w:sz="6" w:space="0" w:color="000000"/>
            </w:tcBorders>
          </w:tcPr>
          <w:p>
            <w:pPr>
              <w:pStyle w:val="TAC"/>
              <w:rPr/>
            </w:pPr>
            <w:r>
              <w:rPr/>
              <w:t>C</w:t>
            </w:r>
          </w:p>
        </w:tc>
        <w:tc>
          <w:tcPr>
            <w:tcW w:w="1134" w:type="dxa"/>
            <w:tcBorders>
              <w:top w:val="single" w:sz="6" w:space="0" w:color="000000"/>
              <w:left w:val="single" w:sz="6" w:space="0" w:color="000000"/>
              <w:bottom w:val="single" w:sz="6" w:space="0" w:color="000000"/>
              <w:right w:val="single" w:sz="6" w:space="0" w:color="000000"/>
            </w:tcBorders>
          </w:tcPr>
          <w:p>
            <w:pPr>
              <w:pStyle w:val="TAL"/>
              <w:rPr/>
            </w:pPr>
            <w:r>
              <w:rPr/>
              <w:t>1..N</w:t>
            </w:r>
          </w:p>
        </w:tc>
        <w:tc>
          <w:tcPr>
            <w:tcW w:w="2856" w:type="dxa"/>
            <w:tcBorders>
              <w:top w:val="single" w:sz="6" w:space="0" w:color="000000"/>
              <w:left w:val="single" w:sz="6" w:space="0" w:color="000000"/>
              <w:bottom w:val="single" w:sz="6" w:space="0" w:color="000000"/>
              <w:right w:val="single" w:sz="6" w:space="0" w:color="000000"/>
            </w:tcBorders>
          </w:tcPr>
          <w:p>
            <w:pPr>
              <w:pStyle w:val="TAL"/>
              <w:rPr/>
            </w:pPr>
            <w:r>
              <w:rPr/>
              <w:t>The UE communication information.</w:t>
            </w:r>
          </w:p>
          <w:p>
            <w:pPr>
              <w:pStyle w:val="TAL"/>
              <w:rPr>
                <w:rFonts w:cs="Arial"/>
                <w:szCs w:val="18"/>
              </w:rPr>
            </w:pPr>
            <w:r>
              <w:rPr/>
              <w:t>When subscribed event is "UE_COMM", the ueComms shall be included.</w:t>
            </w:r>
          </w:p>
        </w:tc>
        <w:tc>
          <w:tcPr>
            <w:tcW w:w="1843" w:type="dxa"/>
            <w:tcBorders>
              <w:top w:val="single" w:sz="6" w:space="0" w:color="000000"/>
              <w:left w:val="single" w:sz="6" w:space="0" w:color="000000"/>
              <w:bottom w:val="single" w:sz="6" w:space="0" w:color="000000"/>
              <w:right w:val="single" w:sz="6" w:space="0" w:color="000000"/>
            </w:tcBorders>
          </w:tcPr>
          <w:p>
            <w:pPr>
              <w:pStyle w:val="TAL"/>
              <w:rPr>
                <w:rFonts w:cs="Arial"/>
                <w:szCs w:val="18"/>
              </w:rPr>
            </w:pPr>
            <w:r>
              <w:rPr/>
              <w:t>UeCommunication</w:t>
            </w:r>
          </w:p>
        </w:tc>
      </w:tr>
      <w:tr>
        <w:trPr/>
        <w:tc>
          <w:tcPr>
            <w:tcW w:w="1531" w:type="dxa"/>
            <w:tcBorders>
              <w:top w:val="single" w:sz="6" w:space="0" w:color="000000"/>
              <w:left w:val="single" w:sz="6" w:space="0" w:color="000000"/>
              <w:bottom w:val="single" w:sz="6" w:space="0" w:color="000000"/>
              <w:right w:val="single" w:sz="6" w:space="0" w:color="000000"/>
            </w:tcBorders>
          </w:tcPr>
          <w:p>
            <w:pPr>
              <w:pStyle w:val="TAL"/>
              <w:rPr/>
            </w:pPr>
            <w:r>
              <w:rPr>
                <w:lang w:eastAsia="zh-CN"/>
              </w:rPr>
              <w:t>ueMobs</w:t>
            </w:r>
          </w:p>
        </w:tc>
        <w:tc>
          <w:tcPr>
            <w:tcW w:w="1559" w:type="dxa"/>
            <w:tcBorders>
              <w:top w:val="single" w:sz="6" w:space="0" w:color="000000"/>
              <w:left w:val="single" w:sz="6" w:space="0" w:color="000000"/>
              <w:bottom w:val="single" w:sz="6" w:space="0" w:color="000000"/>
              <w:right w:val="single" w:sz="6" w:space="0" w:color="000000"/>
            </w:tcBorders>
          </w:tcPr>
          <w:p>
            <w:pPr>
              <w:pStyle w:val="TAL"/>
              <w:rPr/>
            </w:pPr>
            <w:r>
              <w:rPr/>
              <w:t>array(UeMobility)</w:t>
            </w:r>
          </w:p>
        </w:tc>
        <w:tc>
          <w:tcPr>
            <w:tcW w:w="425" w:type="dxa"/>
            <w:tcBorders>
              <w:top w:val="single" w:sz="6" w:space="0" w:color="000000"/>
              <w:left w:val="single" w:sz="6" w:space="0" w:color="000000"/>
              <w:bottom w:val="single" w:sz="6" w:space="0" w:color="000000"/>
              <w:right w:val="single" w:sz="6" w:space="0" w:color="000000"/>
            </w:tcBorders>
          </w:tcPr>
          <w:p>
            <w:pPr>
              <w:pStyle w:val="TAC"/>
              <w:rPr/>
            </w:pPr>
            <w:r>
              <w:rPr/>
              <w:t>C</w:t>
            </w:r>
          </w:p>
        </w:tc>
        <w:tc>
          <w:tcPr>
            <w:tcW w:w="1134" w:type="dxa"/>
            <w:tcBorders>
              <w:top w:val="single" w:sz="6" w:space="0" w:color="000000"/>
              <w:left w:val="single" w:sz="6" w:space="0" w:color="000000"/>
              <w:bottom w:val="single" w:sz="6" w:space="0" w:color="000000"/>
              <w:right w:val="single" w:sz="6" w:space="0" w:color="000000"/>
            </w:tcBorders>
          </w:tcPr>
          <w:p>
            <w:pPr>
              <w:pStyle w:val="TAL"/>
              <w:rPr/>
            </w:pPr>
            <w:r>
              <w:rPr/>
              <w:t>1..N</w:t>
            </w:r>
          </w:p>
        </w:tc>
        <w:tc>
          <w:tcPr>
            <w:tcW w:w="2856" w:type="dxa"/>
            <w:tcBorders>
              <w:top w:val="single" w:sz="6" w:space="0" w:color="000000"/>
              <w:left w:val="single" w:sz="6" w:space="0" w:color="000000"/>
              <w:bottom w:val="single" w:sz="6" w:space="0" w:color="000000"/>
              <w:right w:val="single" w:sz="6" w:space="0" w:color="000000"/>
            </w:tcBorders>
          </w:tcPr>
          <w:p>
            <w:pPr>
              <w:pStyle w:val="TAL"/>
              <w:rPr/>
            </w:pPr>
            <w:r>
              <w:rPr/>
              <w:t>The UE mobility information.</w:t>
            </w:r>
          </w:p>
          <w:p>
            <w:pPr>
              <w:pStyle w:val="TAL"/>
              <w:rPr>
                <w:rFonts w:cs="Arial"/>
                <w:szCs w:val="18"/>
              </w:rPr>
            </w:pPr>
            <w:r>
              <w:rPr/>
              <w:t>When subscribed event is "UE_MOBILITY", the ueMobs shall be included.</w:t>
            </w:r>
          </w:p>
        </w:tc>
        <w:tc>
          <w:tcPr>
            <w:tcW w:w="1843" w:type="dxa"/>
            <w:tcBorders>
              <w:top w:val="single" w:sz="6" w:space="0" w:color="000000"/>
              <w:left w:val="single" w:sz="6" w:space="0" w:color="000000"/>
              <w:bottom w:val="single" w:sz="6" w:space="0" w:color="000000"/>
              <w:right w:val="single" w:sz="6" w:space="0" w:color="000000"/>
            </w:tcBorders>
          </w:tcPr>
          <w:p>
            <w:pPr>
              <w:pStyle w:val="TAL"/>
              <w:rPr>
                <w:rFonts w:cs="Arial"/>
                <w:szCs w:val="18"/>
              </w:rPr>
            </w:pPr>
            <w:r>
              <w:rPr/>
              <w:t>UeMobility</w:t>
            </w:r>
          </w:p>
        </w:tc>
      </w:tr>
      <w:tr>
        <w:trPr/>
        <w:tc>
          <w:tcPr>
            <w:tcW w:w="1531"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t>abnorBehavrs</w:t>
            </w:r>
          </w:p>
        </w:tc>
        <w:tc>
          <w:tcPr>
            <w:tcW w:w="1559" w:type="dxa"/>
            <w:tcBorders>
              <w:top w:val="single" w:sz="6" w:space="0" w:color="000000"/>
              <w:left w:val="single" w:sz="6" w:space="0" w:color="000000"/>
              <w:bottom w:val="single" w:sz="6" w:space="0" w:color="000000"/>
              <w:right w:val="single" w:sz="6" w:space="0" w:color="000000"/>
            </w:tcBorders>
          </w:tcPr>
          <w:p>
            <w:pPr>
              <w:pStyle w:val="TAL"/>
              <w:rPr/>
            </w:pPr>
            <w:r>
              <w:rPr/>
              <w:t>array(AbnormalBehaviour)</w:t>
            </w:r>
          </w:p>
        </w:tc>
        <w:tc>
          <w:tcPr>
            <w:tcW w:w="425" w:type="dxa"/>
            <w:tcBorders>
              <w:top w:val="single" w:sz="6" w:space="0" w:color="000000"/>
              <w:left w:val="single" w:sz="6" w:space="0" w:color="000000"/>
              <w:bottom w:val="single" w:sz="6" w:space="0" w:color="000000"/>
              <w:right w:val="single" w:sz="6" w:space="0" w:color="000000"/>
            </w:tcBorders>
          </w:tcPr>
          <w:p>
            <w:pPr>
              <w:pStyle w:val="TAC"/>
              <w:rPr/>
            </w:pPr>
            <w:r>
              <w:rPr/>
              <w:t>C</w:t>
            </w:r>
          </w:p>
        </w:tc>
        <w:tc>
          <w:tcPr>
            <w:tcW w:w="1134" w:type="dxa"/>
            <w:tcBorders>
              <w:top w:val="single" w:sz="6" w:space="0" w:color="000000"/>
              <w:left w:val="single" w:sz="6" w:space="0" w:color="000000"/>
              <w:bottom w:val="single" w:sz="6" w:space="0" w:color="000000"/>
              <w:right w:val="single" w:sz="6" w:space="0" w:color="000000"/>
            </w:tcBorders>
          </w:tcPr>
          <w:p>
            <w:pPr>
              <w:pStyle w:val="TAL"/>
              <w:rPr/>
            </w:pPr>
            <w:r>
              <w:rPr/>
              <w:t>1..N</w:t>
            </w:r>
          </w:p>
        </w:tc>
        <w:tc>
          <w:tcPr>
            <w:tcW w:w="2856" w:type="dxa"/>
            <w:tcBorders>
              <w:top w:val="single" w:sz="6" w:space="0" w:color="000000"/>
              <w:left w:val="single" w:sz="6" w:space="0" w:color="000000"/>
              <w:bottom w:val="single" w:sz="6" w:space="0" w:color="000000"/>
              <w:right w:val="single" w:sz="6" w:space="0" w:color="000000"/>
            </w:tcBorders>
          </w:tcPr>
          <w:p>
            <w:pPr>
              <w:pStyle w:val="TAL"/>
              <w:rPr/>
            </w:pPr>
            <w:r>
              <w:rPr/>
              <w:t>The Abnormal Behaviour information.</w:t>
            </w:r>
          </w:p>
          <w:p>
            <w:pPr>
              <w:pStyle w:val="TAL"/>
              <w:rPr/>
            </w:pPr>
            <w:r>
              <w:rPr/>
              <w:t xml:space="preserve">When subscribed event is "ABNORMAL_BEHAVIOUR", the </w:t>
            </w:r>
            <w:r>
              <w:rPr>
                <w:lang w:val="en-US" w:eastAsia="en-US"/>
              </w:rPr>
              <w:t>abnor</w:t>
            </w:r>
            <w:r>
              <w:rPr>
                <w:lang w:val="en-US" w:eastAsia="en-US"/>
              </w:rPr>
              <w:t>Behavrs</w:t>
            </w:r>
            <w:r>
              <w:rPr/>
              <w:t xml:space="preserve"> shall be included.</w:t>
            </w:r>
          </w:p>
        </w:tc>
        <w:tc>
          <w:tcPr>
            <w:tcW w:w="1843" w:type="dxa"/>
            <w:tcBorders>
              <w:top w:val="single" w:sz="6" w:space="0" w:color="000000"/>
              <w:left w:val="single" w:sz="6" w:space="0" w:color="000000"/>
              <w:bottom w:val="single" w:sz="6" w:space="0" w:color="000000"/>
              <w:right w:val="single" w:sz="6" w:space="0" w:color="000000"/>
            </w:tcBorders>
          </w:tcPr>
          <w:p>
            <w:pPr>
              <w:pStyle w:val="TAL"/>
              <w:rPr/>
            </w:pPr>
            <w:r>
              <w:rPr/>
              <w:t>AbnormalBehaviour</w:t>
            </w:r>
          </w:p>
        </w:tc>
      </w:tr>
      <w:tr>
        <w:trPr/>
        <w:tc>
          <w:tcPr>
            <w:tcW w:w="1531"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userDataCongInfos</w:t>
            </w:r>
          </w:p>
        </w:tc>
        <w:tc>
          <w:tcPr>
            <w:tcW w:w="1559" w:type="dxa"/>
            <w:tcBorders>
              <w:top w:val="single" w:sz="6" w:space="0" w:color="000000"/>
              <w:left w:val="single" w:sz="6" w:space="0" w:color="000000"/>
              <w:bottom w:val="single" w:sz="6" w:space="0" w:color="000000"/>
              <w:right w:val="single" w:sz="6" w:space="0" w:color="000000"/>
            </w:tcBorders>
          </w:tcPr>
          <w:p>
            <w:pPr>
              <w:pStyle w:val="TAL"/>
              <w:rPr/>
            </w:pPr>
            <w:r>
              <w:rPr/>
              <w:t>array(UserDataCongestionInfo)</w:t>
            </w:r>
          </w:p>
        </w:tc>
        <w:tc>
          <w:tcPr>
            <w:tcW w:w="425" w:type="dxa"/>
            <w:tcBorders>
              <w:top w:val="single" w:sz="6" w:space="0" w:color="000000"/>
              <w:left w:val="single" w:sz="6" w:space="0" w:color="000000"/>
              <w:bottom w:val="single" w:sz="6" w:space="0" w:color="000000"/>
              <w:right w:val="single" w:sz="6" w:space="0" w:color="000000"/>
            </w:tcBorders>
          </w:tcPr>
          <w:p>
            <w:pPr>
              <w:pStyle w:val="TAC"/>
              <w:rPr/>
            </w:pPr>
            <w:r>
              <w:rPr/>
              <w:t>C</w:t>
            </w:r>
          </w:p>
        </w:tc>
        <w:tc>
          <w:tcPr>
            <w:tcW w:w="1134" w:type="dxa"/>
            <w:tcBorders>
              <w:top w:val="single" w:sz="6" w:space="0" w:color="000000"/>
              <w:left w:val="single" w:sz="6" w:space="0" w:color="000000"/>
              <w:bottom w:val="single" w:sz="6" w:space="0" w:color="000000"/>
              <w:right w:val="single" w:sz="6" w:space="0" w:color="000000"/>
            </w:tcBorders>
          </w:tcPr>
          <w:p>
            <w:pPr>
              <w:pStyle w:val="TAL"/>
              <w:rPr/>
            </w:pPr>
            <w:r>
              <w:rPr/>
              <w:t>1..N</w:t>
            </w:r>
          </w:p>
        </w:tc>
        <w:tc>
          <w:tcPr>
            <w:tcW w:w="2856" w:type="dxa"/>
            <w:tcBorders>
              <w:top w:val="single" w:sz="6" w:space="0" w:color="000000"/>
              <w:left w:val="single" w:sz="6" w:space="0" w:color="000000"/>
              <w:bottom w:val="single" w:sz="6" w:space="0" w:color="000000"/>
              <w:right w:val="single" w:sz="6" w:space="0" w:color="000000"/>
            </w:tcBorders>
          </w:tcPr>
          <w:p>
            <w:pPr>
              <w:pStyle w:val="TAL"/>
              <w:rPr/>
            </w:pPr>
            <w:r>
              <w:rPr/>
              <w:t xml:space="preserve">The location and user data congestion information. </w:t>
            </w:r>
          </w:p>
          <w:p>
            <w:pPr>
              <w:pStyle w:val="TAL"/>
              <w:rPr/>
            </w:pPr>
            <w:r>
              <w:rPr/>
              <w:t>Shall be present if the subscribed event is "USER_DATA_CONGESTION".</w:t>
            </w:r>
          </w:p>
        </w:tc>
        <w:tc>
          <w:tcPr>
            <w:tcW w:w="1843" w:type="dxa"/>
            <w:tcBorders>
              <w:top w:val="single" w:sz="6" w:space="0" w:color="000000"/>
              <w:left w:val="single" w:sz="6" w:space="0" w:color="000000"/>
              <w:bottom w:val="single" w:sz="6" w:space="0" w:color="000000"/>
              <w:right w:val="single" w:sz="6" w:space="0" w:color="000000"/>
            </w:tcBorders>
          </w:tcPr>
          <w:p>
            <w:pPr>
              <w:pStyle w:val="TAL"/>
              <w:rPr/>
            </w:pPr>
            <w:r>
              <w:rPr/>
              <w:t>UserDataCongestion</w:t>
            </w:r>
          </w:p>
        </w:tc>
      </w:tr>
    </w:tbl>
    <w:p>
      <w:pPr>
        <w:pStyle w:val="Normal"/>
        <w:rPr/>
      </w:pPr>
      <w:r>
        <w:rPr/>
      </w:r>
    </w:p>
    <w:p>
      <w:pPr>
        <w:pStyle w:val="Heading5"/>
        <w:ind w:left="1701" w:hanging="1701"/>
        <w:rPr/>
      </w:pPr>
      <w:bookmarkStart w:id="87" w:name="__RefHeading___Toc129287380"/>
      <w:bookmarkEnd w:id="87"/>
      <w:r>
        <w:rPr/>
        <w:t>5.1.6.2.6</w:t>
        <w:tab/>
        <w:t>Type SliceLoadLevelInformation</w:t>
      </w:r>
    </w:p>
    <w:p>
      <w:pPr>
        <w:pStyle w:val="TH"/>
        <w:rPr/>
      </w:pPr>
      <w:r>
        <w:rPr/>
        <w:t>Table 5.1.6.2.6-1: Definition of type SliceLoadLevelInformation</w:t>
      </w:r>
    </w:p>
    <w:tbl>
      <w:tblPr>
        <w:tblW w:w="9348" w:type="dxa"/>
        <w:jc w:val="center"/>
        <w:tblInd w:w="0" w:type="dxa"/>
        <w:tblLayout w:type="fixed"/>
        <w:tblCellMar>
          <w:top w:w="0" w:type="dxa"/>
          <w:left w:w="28" w:type="dxa"/>
          <w:bottom w:w="0" w:type="dxa"/>
          <w:right w:w="108" w:type="dxa"/>
        </w:tblCellMar>
      </w:tblPr>
      <w:tblGrid>
        <w:gridCol w:w="1531"/>
        <w:gridCol w:w="1559"/>
        <w:gridCol w:w="425"/>
        <w:gridCol w:w="1134"/>
        <w:gridCol w:w="2856"/>
        <w:gridCol w:w="1843"/>
      </w:tblGrid>
      <w:tr>
        <w:trPr/>
        <w:tc>
          <w:tcPr>
            <w:tcW w:w="1531" w:type="dxa"/>
            <w:tcBorders>
              <w:top w:val="single" w:sz="6" w:space="0" w:color="000000"/>
              <w:left w:val="single" w:sz="6" w:space="0" w:color="000000"/>
              <w:bottom w:val="single" w:sz="6" w:space="0" w:color="000000"/>
              <w:right w:val="single" w:sz="6" w:space="0" w:color="000000"/>
            </w:tcBorders>
            <w:shd w:fill="C0C0C0" w:val="clear"/>
          </w:tcPr>
          <w:p>
            <w:pPr>
              <w:pStyle w:val="TAH"/>
              <w:rPr/>
            </w:pPr>
            <w:r>
              <w:rPr/>
              <w:t>Attribute name</w:t>
            </w:r>
          </w:p>
        </w:tc>
        <w:tc>
          <w:tcPr>
            <w:tcW w:w="1559" w:type="dxa"/>
            <w:tcBorders>
              <w:top w:val="single" w:sz="6" w:space="0" w:color="000000"/>
              <w:left w:val="single" w:sz="6" w:space="0" w:color="000000"/>
              <w:bottom w:val="single" w:sz="6" w:space="0" w:color="000000"/>
              <w:right w:val="single" w:sz="6" w:space="0" w:color="000000"/>
            </w:tcBorders>
            <w:shd w:fill="C0C0C0" w:val="clear"/>
          </w:tcPr>
          <w:p>
            <w:pPr>
              <w:pStyle w:val="TAH"/>
              <w:rPr/>
            </w:pPr>
            <w:r>
              <w:rPr/>
              <w:t>Data type</w:t>
            </w:r>
          </w:p>
        </w:tc>
        <w:tc>
          <w:tcPr>
            <w:tcW w:w="425" w:type="dxa"/>
            <w:tcBorders>
              <w:top w:val="single" w:sz="6" w:space="0" w:color="000000"/>
              <w:left w:val="single" w:sz="6" w:space="0" w:color="000000"/>
              <w:bottom w:val="single" w:sz="6" w:space="0" w:color="000000"/>
              <w:right w:val="single" w:sz="6" w:space="0" w:color="000000"/>
            </w:tcBorders>
            <w:shd w:fill="C0C0C0" w:val="clear"/>
          </w:tcPr>
          <w:p>
            <w:pPr>
              <w:pStyle w:val="TAH"/>
              <w:rPr/>
            </w:pPr>
            <w:r>
              <w:rPr/>
              <w:t>P</w:t>
            </w:r>
          </w:p>
        </w:tc>
        <w:tc>
          <w:tcPr>
            <w:tcW w:w="1134" w:type="dxa"/>
            <w:tcBorders>
              <w:top w:val="single" w:sz="6" w:space="0" w:color="000000"/>
              <w:left w:val="single" w:sz="6" w:space="0" w:color="000000"/>
              <w:bottom w:val="single" w:sz="6" w:space="0" w:color="000000"/>
              <w:right w:val="single" w:sz="6" w:space="0" w:color="000000"/>
            </w:tcBorders>
            <w:shd w:fill="C0C0C0" w:val="clear"/>
          </w:tcPr>
          <w:p>
            <w:pPr>
              <w:pStyle w:val="TAH"/>
              <w:rPr/>
            </w:pPr>
            <w:r>
              <w:rPr/>
              <w:t>Cardinality</w:t>
            </w:r>
          </w:p>
        </w:tc>
        <w:tc>
          <w:tcPr>
            <w:tcW w:w="2856" w:type="dxa"/>
            <w:tcBorders>
              <w:top w:val="single" w:sz="6" w:space="0" w:color="000000"/>
              <w:left w:val="single" w:sz="6" w:space="0" w:color="000000"/>
              <w:bottom w:val="single" w:sz="6" w:space="0" w:color="000000"/>
              <w:right w:val="single" w:sz="6" w:space="0" w:color="000000"/>
            </w:tcBorders>
            <w:shd w:fill="C0C0C0" w:val="clear"/>
          </w:tcPr>
          <w:p>
            <w:pPr>
              <w:pStyle w:val="TAH"/>
              <w:rPr>
                <w:rFonts w:cs="Arial"/>
                <w:szCs w:val="18"/>
              </w:rPr>
            </w:pPr>
            <w:r>
              <w:rPr>
                <w:rFonts w:cs="Arial"/>
                <w:szCs w:val="18"/>
              </w:rPr>
              <w:t>Description</w:t>
            </w:r>
          </w:p>
        </w:tc>
        <w:tc>
          <w:tcPr>
            <w:tcW w:w="1843" w:type="dxa"/>
            <w:tcBorders>
              <w:top w:val="single" w:sz="6" w:space="0" w:color="000000"/>
              <w:left w:val="single" w:sz="6" w:space="0" w:color="000000"/>
              <w:bottom w:val="single" w:sz="6" w:space="0" w:color="000000"/>
              <w:right w:val="single" w:sz="6" w:space="0" w:color="000000"/>
            </w:tcBorders>
            <w:shd w:fill="C0C0C0" w:val="clear"/>
          </w:tcPr>
          <w:p>
            <w:pPr>
              <w:pStyle w:val="TAH"/>
              <w:rPr>
                <w:rFonts w:cs="Arial"/>
                <w:szCs w:val="18"/>
              </w:rPr>
            </w:pPr>
            <w:r>
              <w:rPr>
                <w:rFonts w:cs="Arial"/>
                <w:szCs w:val="18"/>
              </w:rPr>
              <w:t>Applicability</w:t>
            </w:r>
          </w:p>
        </w:tc>
      </w:tr>
      <w:tr>
        <w:trPr/>
        <w:tc>
          <w:tcPr>
            <w:tcW w:w="1531" w:type="dxa"/>
            <w:tcBorders>
              <w:top w:val="single" w:sz="6" w:space="0" w:color="000000"/>
              <w:left w:val="single" w:sz="6" w:space="0" w:color="000000"/>
              <w:bottom w:val="single" w:sz="6" w:space="0" w:color="000000"/>
              <w:right w:val="single" w:sz="6" w:space="0" w:color="000000"/>
            </w:tcBorders>
          </w:tcPr>
          <w:p>
            <w:pPr>
              <w:pStyle w:val="TAL"/>
              <w:rPr/>
            </w:pPr>
            <w:r>
              <w:rPr/>
              <w:t>loadLevelInformation</w:t>
            </w:r>
          </w:p>
        </w:tc>
        <w:tc>
          <w:tcPr>
            <w:tcW w:w="1559" w:type="dxa"/>
            <w:tcBorders>
              <w:top w:val="single" w:sz="6" w:space="0" w:color="000000"/>
              <w:left w:val="single" w:sz="6" w:space="0" w:color="000000"/>
              <w:bottom w:val="single" w:sz="6" w:space="0" w:color="000000"/>
              <w:right w:val="single" w:sz="6" w:space="0" w:color="000000"/>
            </w:tcBorders>
          </w:tcPr>
          <w:p>
            <w:pPr>
              <w:pStyle w:val="TAL"/>
              <w:rPr/>
            </w:pPr>
            <w:r>
              <w:rPr/>
              <w:t>LoadLevelInformation</w:t>
            </w:r>
          </w:p>
        </w:tc>
        <w:tc>
          <w:tcPr>
            <w:tcW w:w="425"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1134" w:type="dxa"/>
            <w:tcBorders>
              <w:top w:val="single" w:sz="6" w:space="0" w:color="000000"/>
              <w:left w:val="single" w:sz="6" w:space="0" w:color="000000"/>
              <w:bottom w:val="single" w:sz="6" w:space="0" w:color="000000"/>
              <w:right w:val="single" w:sz="6" w:space="0" w:color="000000"/>
            </w:tcBorders>
          </w:tcPr>
          <w:p>
            <w:pPr>
              <w:pStyle w:val="TAL"/>
              <w:rPr/>
            </w:pPr>
            <w:r>
              <w:rPr/>
              <w:t>1</w:t>
            </w:r>
          </w:p>
        </w:tc>
        <w:tc>
          <w:tcPr>
            <w:tcW w:w="2856" w:type="dxa"/>
            <w:tcBorders>
              <w:top w:val="single" w:sz="6" w:space="0" w:color="000000"/>
              <w:left w:val="single" w:sz="6" w:space="0" w:color="000000"/>
              <w:bottom w:val="single" w:sz="6" w:space="0" w:color="000000"/>
              <w:right w:val="single" w:sz="6" w:space="0" w:color="000000"/>
            </w:tcBorders>
          </w:tcPr>
          <w:p>
            <w:pPr>
              <w:pStyle w:val="TAL"/>
              <w:rPr/>
            </w:pPr>
            <w:r>
              <w:rPr>
                <w:rFonts w:cs="Arial"/>
                <w:szCs w:val="18"/>
              </w:rPr>
              <w:t>Load level information which applies for each network slice identified by snssais.</w:t>
            </w:r>
          </w:p>
        </w:tc>
        <w:tc>
          <w:tcPr>
            <w:tcW w:w="1843" w:type="dxa"/>
            <w:tcBorders>
              <w:top w:val="single" w:sz="6" w:space="0" w:color="000000"/>
              <w:left w:val="single" w:sz="6" w:space="0" w:color="000000"/>
              <w:bottom w:val="single" w:sz="6" w:space="0" w:color="000000"/>
              <w:right w:val="single" w:sz="6" w:space="0" w:color="000000"/>
            </w:tcBorders>
          </w:tcPr>
          <w:p>
            <w:pPr>
              <w:pStyle w:val="TAL"/>
              <w:snapToGrid w:val="false"/>
              <w:rPr>
                <w:rFonts w:cs="Arial"/>
                <w:szCs w:val="18"/>
              </w:rPr>
            </w:pPr>
            <w:r>
              <w:rPr>
                <w:rFonts w:cs="Arial"/>
                <w:szCs w:val="18"/>
              </w:rPr>
            </w:r>
          </w:p>
        </w:tc>
      </w:tr>
      <w:tr>
        <w:trPr/>
        <w:tc>
          <w:tcPr>
            <w:tcW w:w="1531" w:type="dxa"/>
            <w:tcBorders>
              <w:top w:val="single" w:sz="6" w:space="0" w:color="000000"/>
              <w:left w:val="single" w:sz="6" w:space="0" w:color="000000"/>
              <w:bottom w:val="single" w:sz="6" w:space="0" w:color="000000"/>
              <w:right w:val="single" w:sz="6" w:space="0" w:color="000000"/>
            </w:tcBorders>
          </w:tcPr>
          <w:p>
            <w:pPr>
              <w:pStyle w:val="TAL"/>
              <w:rPr/>
            </w:pPr>
            <w:r>
              <w:rPr/>
              <w:t>snssais</w:t>
            </w:r>
          </w:p>
        </w:tc>
        <w:tc>
          <w:tcPr>
            <w:tcW w:w="1559" w:type="dxa"/>
            <w:tcBorders>
              <w:top w:val="single" w:sz="6" w:space="0" w:color="000000"/>
              <w:left w:val="single" w:sz="6" w:space="0" w:color="000000"/>
              <w:bottom w:val="single" w:sz="6" w:space="0" w:color="000000"/>
              <w:right w:val="single" w:sz="6" w:space="0" w:color="000000"/>
            </w:tcBorders>
          </w:tcPr>
          <w:p>
            <w:pPr>
              <w:pStyle w:val="TAL"/>
              <w:rPr/>
            </w:pPr>
            <w:r>
              <w:rPr/>
              <w:t>array(Snssai)</w:t>
            </w:r>
          </w:p>
        </w:tc>
        <w:tc>
          <w:tcPr>
            <w:tcW w:w="425"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1134" w:type="dxa"/>
            <w:tcBorders>
              <w:top w:val="single" w:sz="6" w:space="0" w:color="000000"/>
              <w:left w:val="single" w:sz="6" w:space="0" w:color="000000"/>
              <w:bottom w:val="single" w:sz="6" w:space="0" w:color="000000"/>
              <w:right w:val="single" w:sz="6" w:space="0" w:color="000000"/>
            </w:tcBorders>
          </w:tcPr>
          <w:p>
            <w:pPr>
              <w:pStyle w:val="TAL"/>
              <w:rPr/>
            </w:pPr>
            <w:r>
              <w:rPr/>
              <w:t>1</w:t>
            </w:r>
            <w:r>
              <w:rPr/>
              <w:t>..N</w:t>
            </w:r>
          </w:p>
        </w:tc>
        <w:tc>
          <w:tcPr>
            <w:tcW w:w="2856" w:type="dxa"/>
            <w:tcBorders>
              <w:top w:val="single" w:sz="6" w:space="0" w:color="000000"/>
              <w:left w:val="single" w:sz="6" w:space="0" w:color="000000"/>
              <w:bottom w:val="single" w:sz="6" w:space="0" w:color="000000"/>
              <w:right w:val="single" w:sz="6" w:space="0" w:color="000000"/>
            </w:tcBorders>
          </w:tcPr>
          <w:p>
            <w:pPr>
              <w:pStyle w:val="TAL"/>
              <w:rPr>
                <w:rFonts w:cs="Arial"/>
                <w:szCs w:val="18"/>
              </w:rPr>
            </w:pPr>
            <w:r>
              <w:rPr>
                <w:rFonts w:cs="Arial"/>
                <w:szCs w:val="18"/>
              </w:rPr>
              <w:t>Identification(s) of network slice to which the subscription applies.</w:t>
            </w:r>
          </w:p>
        </w:tc>
        <w:tc>
          <w:tcPr>
            <w:tcW w:w="1843" w:type="dxa"/>
            <w:tcBorders>
              <w:top w:val="single" w:sz="6" w:space="0" w:color="000000"/>
              <w:left w:val="single" w:sz="6" w:space="0" w:color="000000"/>
              <w:bottom w:val="single" w:sz="6" w:space="0" w:color="000000"/>
              <w:right w:val="single" w:sz="6" w:space="0" w:color="000000"/>
            </w:tcBorders>
          </w:tcPr>
          <w:p>
            <w:pPr>
              <w:pStyle w:val="TAL"/>
              <w:snapToGrid w:val="false"/>
              <w:rPr>
                <w:rFonts w:cs="Arial"/>
                <w:szCs w:val="18"/>
              </w:rPr>
            </w:pPr>
            <w:r>
              <w:rPr>
                <w:rFonts w:cs="Arial"/>
                <w:szCs w:val="18"/>
              </w:rPr>
            </w:r>
          </w:p>
        </w:tc>
      </w:tr>
    </w:tbl>
    <w:p>
      <w:pPr>
        <w:pStyle w:val="Normal"/>
        <w:rPr/>
      </w:pPr>
      <w:r>
        <w:rPr/>
      </w:r>
    </w:p>
    <w:p>
      <w:pPr>
        <w:pStyle w:val="Heading5"/>
        <w:ind w:left="1701" w:hanging="1701"/>
        <w:rPr/>
      </w:pPr>
      <w:bookmarkStart w:id="88" w:name="__RefHeading___Toc129287381"/>
      <w:bookmarkEnd w:id="88"/>
      <w:r>
        <w:rPr/>
        <w:t>5.1.6.2.7</w:t>
        <w:tab/>
        <w:t>Type EventReportingRequirement</w:t>
      </w:r>
    </w:p>
    <w:p>
      <w:pPr>
        <w:pStyle w:val="TH"/>
        <w:rPr/>
      </w:pPr>
      <w:r>
        <w:rPr/>
        <w:t>Table 5.1.6.2.7-1: Definition of type EventReportingRequirement</w:t>
      </w:r>
    </w:p>
    <w:tbl>
      <w:tblPr>
        <w:tblW w:w="9566" w:type="dxa"/>
        <w:jc w:val="center"/>
        <w:tblInd w:w="0" w:type="dxa"/>
        <w:tblLayout w:type="fixed"/>
        <w:tblCellMar>
          <w:top w:w="0" w:type="dxa"/>
          <w:left w:w="28" w:type="dxa"/>
          <w:bottom w:w="0" w:type="dxa"/>
          <w:right w:w="108" w:type="dxa"/>
        </w:tblCellMar>
      </w:tblPr>
      <w:tblGrid>
        <w:gridCol w:w="1749"/>
        <w:gridCol w:w="1559"/>
        <w:gridCol w:w="425"/>
        <w:gridCol w:w="1134"/>
        <w:gridCol w:w="2856"/>
        <w:gridCol w:w="1843"/>
      </w:tblGrid>
      <w:tr>
        <w:trPr/>
        <w:tc>
          <w:tcPr>
            <w:tcW w:w="1749" w:type="dxa"/>
            <w:tcBorders>
              <w:top w:val="single" w:sz="6" w:space="0" w:color="000000"/>
              <w:left w:val="single" w:sz="6" w:space="0" w:color="000000"/>
              <w:bottom w:val="single" w:sz="6" w:space="0" w:color="000000"/>
              <w:right w:val="single" w:sz="6" w:space="0" w:color="000000"/>
            </w:tcBorders>
            <w:shd w:fill="C0C0C0" w:val="clear"/>
          </w:tcPr>
          <w:p>
            <w:pPr>
              <w:pStyle w:val="TAH"/>
              <w:rPr/>
            </w:pPr>
            <w:r>
              <w:rPr/>
              <w:t>Attribute name</w:t>
            </w:r>
          </w:p>
        </w:tc>
        <w:tc>
          <w:tcPr>
            <w:tcW w:w="1559" w:type="dxa"/>
            <w:tcBorders>
              <w:top w:val="single" w:sz="6" w:space="0" w:color="000000"/>
              <w:left w:val="single" w:sz="6" w:space="0" w:color="000000"/>
              <w:bottom w:val="single" w:sz="6" w:space="0" w:color="000000"/>
              <w:right w:val="single" w:sz="6" w:space="0" w:color="000000"/>
            </w:tcBorders>
            <w:shd w:fill="C0C0C0" w:val="clear"/>
          </w:tcPr>
          <w:p>
            <w:pPr>
              <w:pStyle w:val="TAH"/>
              <w:rPr/>
            </w:pPr>
            <w:r>
              <w:rPr/>
              <w:t>Data type</w:t>
            </w:r>
          </w:p>
        </w:tc>
        <w:tc>
          <w:tcPr>
            <w:tcW w:w="425" w:type="dxa"/>
            <w:tcBorders>
              <w:top w:val="single" w:sz="6" w:space="0" w:color="000000"/>
              <w:left w:val="single" w:sz="6" w:space="0" w:color="000000"/>
              <w:bottom w:val="single" w:sz="6" w:space="0" w:color="000000"/>
              <w:right w:val="single" w:sz="6" w:space="0" w:color="000000"/>
            </w:tcBorders>
            <w:shd w:fill="C0C0C0" w:val="clear"/>
          </w:tcPr>
          <w:p>
            <w:pPr>
              <w:pStyle w:val="TAH"/>
              <w:rPr/>
            </w:pPr>
            <w:r>
              <w:rPr/>
              <w:t>P</w:t>
            </w:r>
          </w:p>
        </w:tc>
        <w:tc>
          <w:tcPr>
            <w:tcW w:w="1134" w:type="dxa"/>
            <w:tcBorders>
              <w:top w:val="single" w:sz="6" w:space="0" w:color="000000"/>
              <w:left w:val="single" w:sz="6" w:space="0" w:color="000000"/>
              <w:bottom w:val="single" w:sz="6" w:space="0" w:color="000000"/>
              <w:right w:val="single" w:sz="6" w:space="0" w:color="000000"/>
            </w:tcBorders>
            <w:shd w:fill="C0C0C0" w:val="clear"/>
          </w:tcPr>
          <w:p>
            <w:pPr>
              <w:pStyle w:val="TAH"/>
              <w:rPr/>
            </w:pPr>
            <w:r>
              <w:rPr/>
              <w:t>Cardinality</w:t>
            </w:r>
          </w:p>
        </w:tc>
        <w:tc>
          <w:tcPr>
            <w:tcW w:w="2856" w:type="dxa"/>
            <w:tcBorders>
              <w:top w:val="single" w:sz="6" w:space="0" w:color="000000"/>
              <w:left w:val="single" w:sz="6" w:space="0" w:color="000000"/>
              <w:bottom w:val="single" w:sz="6" w:space="0" w:color="000000"/>
              <w:right w:val="single" w:sz="6" w:space="0" w:color="000000"/>
            </w:tcBorders>
            <w:shd w:fill="C0C0C0" w:val="clear"/>
          </w:tcPr>
          <w:p>
            <w:pPr>
              <w:pStyle w:val="TAH"/>
              <w:rPr/>
            </w:pPr>
            <w:r>
              <w:rPr/>
              <w:t>Description</w:t>
            </w:r>
          </w:p>
        </w:tc>
        <w:tc>
          <w:tcPr>
            <w:tcW w:w="1843" w:type="dxa"/>
            <w:tcBorders>
              <w:top w:val="single" w:sz="6" w:space="0" w:color="000000"/>
              <w:left w:val="single" w:sz="6" w:space="0" w:color="000000"/>
              <w:bottom w:val="single" w:sz="6" w:space="0" w:color="000000"/>
              <w:right w:val="single" w:sz="6" w:space="0" w:color="000000"/>
            </w:tcBorders>
            <w:shd w:fill="C0C0C0" w:val="clear"/>
          </w:tcPr>
          <w:p>
            <w:pPr>
              <w:pStyle w:val="TAH"/>
              <w:rPr/>
            </w:pPr>
            <w:r>
              <w:rPr/>
              <w:t>Applicability</w:t>
            </w:r>
          </w:p>
        </w:tc>
      </w:tr>
      <w:tr>
        <w:trPr/>
        <w:tc>
          <w:tcPr>
            <w:tcW w:w="1749"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accuracy</w:t>
            </w:r>
          </w:p>
        </w:tc>
        <w:tc>
          <w:tcPr>
            <w:tcW w:w="1559" w:type="dxa"/>
            <w:tcBorders>
              <w:top w:val="single" w:sz="6" w:space="0" w:color="000000"/>
              <w:left w:val="single" w:sz="6" w:space="0" w:color="000000"/>
              <w:bottom w:val="single" w:sz="6" w:space="0" w:color="000000"/>
              <w:right w:val="single" w:sz="6" w:space="0" w:color="000000"/>
            </w:tcBorders>
          </w:tcPr>
          <w:p>
            <w:pPr>
              <w:pStyle w:val="TAL"/>
              <w:rPr/>
            </w:pPr>
            <w:r>
              <w:rPr/>
              <w:t>Accuracy</w:t>
            </w:r>
          </w:p>
        </w:tc>
        <w:tc>
          <w:tcPr>
            <w:tcW w:w="425" w:type="dxa"/>
            <w:tcBorders>
              <w:top w:val="single" w:sz="6" w:space="0" w:color="000000"/>
              <w:left w:val="single" w:sz="6" w:space="0" w:color="000000"/>
              <w:bottom w:val="single" w:sz="6" w:space="0" w:color="000000"/>
              <w:right w:val="single" w:sz="6" w:space="0" w:color="000000"/>
            </w:tcBorders>
          </w:tcPr>
          <w:p>
            <w:pPr>
              <w:pStyle w:val="TAC"/>
              <w:rPr/>
            </w:pPr>
            <w:r>
              <w:rPr/>
              <w:t>O</w:t>
            </w:r>
          </w:p>
        </w:tc>
        <w:tc>
          <w:tcPr>
            <w:tcW w:w="1134" w:type="dxa"/>
            <w:tcBorders>
              <w:top w:val="single" w:sz="6" w:space="0" w:color="000000"/>
              <w:left w:val="single" w:sz="6" w:space="0" w:color="000000"/>
              <w:bottom w:val="single" w:sz="6" w:space="0" w:color="000000"/>
              <w:right w:val="single" w:sz="6" w:space="0" w:color="000000"/>
            </w:tcBorders>
          </w:tcPr>
          <w:p>
            <w:pPr>
              <w:pStyle w:val="TAL"/>
              <w:rPr/>
            </w:pPr>
            <w:r>
              <w:rPr/>
              <w:t>0..1</w:t>
            </w:r>
          </w:p>
        </w:tc>
        <w:tc>
          <w:tcPr>
            <w:tcW w:w="2856" w:type="dxa"/>
            <w:tcBorders>
              <w:top w:val="single" w:sz="6" w:space="0" w:color="000000"/>
              <w:left w:val="single" w:sz="6" w:space="0" w:color="000000"/>
              <w:bottom w:val="single" w:sz="6" w:space="0" w:color="000000"/>
              <w:right w:val="single" w:sz="6" w:space="0" w:color="000000"/>
            </w:tcBorders>
          </w:tcPr>
          <w:p>
            <w:pPr>
              <w:pStyle w:val="TAL"/>
              <w:rPr/>
            </w:pPr>
            <w:r>
              <w:rPr/>
              <w:t>Preferred level of accuracy of the analytics.</w:t>
            </w:r>
          </w:p>
        </w:tc>
        <w:tc>
          <w:tcPr>
            <w:tcW w:w="1843"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r>
      <w:tr>
        <w:trPr/>
        <w:tc>
          <w:tcPr>
            <w:tcW w:w="1749"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t>startTs</w:t>
            </w:r>
          </w:p>
        </w:tc>
        <w:tc>
          <w:tcPr>
            <w:tcW w:w="1559"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t>DateTime</w:t>
            </w:r>
          </w:p>
        </w:tc>
        <w:tc>
          <w:tcPr>
            <w:tcW w:w="425" w:type="dxa"/>
            <w:tcBorders>
              <w:top w:val="single" w:sz="6" w:space="0" w:color="000000"/>
              <w:left w:val="single" w:sz="6" w:space="0" w:color="000000"/>
              <w:bottom w:val="single" w:sz="6" w:space="0" w:color="000000"/>
              <w:right w:val="single" w:sz="6" w:space="0" w:color="000000"/>
            </w:tcBorders>
          </w:tcPr>
          <w:p>
            <w:pPr>
              <w:pStyle w:val="TAC"/>
              <w:rPr>
                <w:rFonts w:eastAsia="Times New Roman"/>
              </w:rPr>
            </w:pPr>
            <w:r>
              <w:rPr/>
              <w:t>O</w:t>
            </w:r>
          </w:p>
        </w:tc>
        <w:tc>
          <w:tcPr>
            <w:tcW w:w="1134" w:type="dxa"/>
            <w:tcBorders>
              <w:top w:val="single" w:sz="6" w:space="0" w:color="000000"/>
              <w:left w:val="single" w:sz="6" w:space="0" w:color="000000"/>
              <w:bottom w:val="single" w:sz="6" w:space="0" w:color="000000"/>
              <w:right w:val="single" w:sz="6" w:space="0" w:color="000000"/>
            </w:tcBorders>
          </w:tcPr>
          <w:p>
            <w:pPr>
              <w:pStyle w:val="TAL"/>
              <w:rPr>
                <w:rFonts w:eastAsia="Times New Roman"/>
              </w:rPr>
            </w:pPr>
            <w:r>
              <w:rPr/>
              <w:t>0..1</w:t>
            </w:r>
          </w:p>
        </w:tc>
        <w:tc>
          <w:tcPr>
            <w:tcW w:w="2856" w:type="dxa"/>
            <w:tcBorders>
              <w:top w:val="single" w:sz="6" w:space="0" w:color="000000"/>
              <w:left w:val="single" w:sz="6" w:space="0" w:color="000000"/>
              <w:bottom w:val="single" w:sz="6" w:space="0" w:color="000000"/>
              <w:right w:val="single" w:sz="6" w:space="0" w:color="000000"/>
            </w:tcBorders>
          </w:tcPr>
          <w:p>
            <w:pPr>
              <w:pStyle w:val="TAL"/>
              <w:rPr/>
            </w:pPr>
            <w:r>
              <w:rPr/>
              <w:t>UTC time indicating the start time of the observation period.</w:t>
            </w:r>
          </w:p>
          <w:p>
            <w:pPr>
              <w:pStyle w:val="TAL"/>
              <w:rPr/>
            </w:pPr>
            <w:r>
              <w:rPr/>
              <w:t>The absence of this attribute means subscription at the present time.</w:t>
            </w:r>
          </w:p>
        </w:tc>
        <w:tc>
          <w:tcPr>
            <w:tcW w:w="1843" w:type="dxa"/>
            <w:tcBorders>
              <w:top w:val="single" w:sz="6" w:space="0" w:color="000000"/>
              <w:left w:val="single" w:sz="6" w:space="0" w:color="000000"/>
              <w:bottom w:val="single" w:sz="6" w:space="0" w:color="000000"/>
              <w:right w:val="single" w:sz="6" w:space="0" w:color="000000"/>
            </w:tcBorders>
          </w:tcPr>
          <w:p>
            <w:pPr>
              <w:pStyle w:val="TAL"/>
              <w:snapToGrid w:val="false"/>
              <w:rPr>
                <w:rFonts w:cs="Arial"/>
                <w:szCs w:val="18"/>
              </w:rPr>
            </w:pPr>
            <w:r>
              <w:rPr>
                <w:rFonts w:cs="Arial"/>
                <w:szCs w:val="18"/>
              </w:rPr>
            </w:r>
          </w:p>
        </w:tc>
      </w:tr>
      <w:tr>
        <w:trPr/>
        <w:tc>
          <w:tcPr>
            <w:tcW w:w="1749"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t>endTs</w:t>
            </w:r>
          </w:p>
        </w:tc>
        <w:tc>
          <w:tcPr>
            <w:tcW w:w="1559"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t>DateTime</w:t>
            </w:r>
          </w:p>
        </w:tc>
        <w:tc>
          <w:tcPr>
            <w:tcW w:w="425" w:type="dxa"/>
            <w:tcBorders>
              <w:top w:val="single" w:sz="6" w:space="0" w:color="000000"/>
              <w:left w:val="single" w:sz="6" w:space="0" w:color="000000"/>
              <w:bottom w:val="single" w:sz="6" w:space="0" w:color="000000"/>
              <w:right w:val="single" w:sz="6" w:space="0" w:color="000000"/>
            </w:tcBorders>
          </w:tcPr>
          <w:p>
            <w:pPr>
              <w:pStyle w:val="TAC"/>
              <w:rPr>
                <w:rFonts w:eastAsia="Times New Roman"/>
              </w:rPr>
            </w:pPr>
            <w:r>
              <w:rPr>
                <w:rFonts w:cs="Arial"/>
                <w:szCs w:val="18"/>
                <w:lang w:eastAsia="zh-CN"/>
              </w:rPr>
              <w:t>O</w:t>
            </w:r>
          </w:p>
        </w:tc>
        <w:tc>
          <w:tcPr>
            <w:tcW w:w="1134" w:type="dxa"/>
            <w:tcBorders>
              <w:top w:val="single" w:sz="6" w:space="0" w:color="000000"/>
              <w:left w:val="single" w:sz="6" w:space="0" w:color="000000"/>
              <w:bottom w:val="single" w:sz="6" w:space="0" w:color="000000"/>
              <w:right w:val="single" w:sz="6" w:space="0" w:color="000000"/>
            </w:tcBorders>
          </w:tcPr>
          <w:p>
            <w:pPr>
              <w:pStyle w:val="TAL"/>
              <w:rPr>
                <w:rFonts w:eastAsia="Times New Roman"/>
              </w:rPr>
            </w:pPr>
            <w:r>
              <w:rPr>
                <w:rFonts w:cs="Arial"/>
                <w:szCs w:val="18"/>
                <w:lang w:eastAsia="zh-CN"/>
              </w:rPr>
              <w:t>0..1</w:t>
            </w:r>
          </w:p>
        </w:tc>
        <w:tc>
          <w:tcPr>
            <w:tcW w:w="2856" w:type="dxa"/>
            <w:tcBorders>
              <w:top w:val="single" w:sz="6" w:space="0" w:color="000000"/>
              <w:left w:val="single" w:sz="6" w:space="0" w:color="000000"/>
              <w:bottom w:val="single" w:sz="6" w:space="0" w:color="000000"/>
              <w:right w:val="single" w:sz="6" w:space="0" w:color="000000"/>
            </w:tcBorders>
          </w:tcPr>
          <w:p>
            <w:pPr>
              <w:pStyle w:val="TAL"/>
              <w:rPr/>
            </w:pPr>
            <w:r>
              <w:rPr/>
              <w:t>UTC time indicating the end time of the observation period.</w:t>
            </w:r>
          </w:p>
          <w:p>
            <w:pPr>
              <w:pStyle w:val="TAL"/>
              <w:rPr/>
            </w:pPr>
            <w:r>
              <w:rPr/>
              <w:t>If the start time is in the past, then the absence of this attribute means that the end time of the subscription is at the present time.</w:t>
            </w:r>
          </w:p>
          <w:p>
            <w:pPr>
              <w:pStyle w:val="TAL"/>
              <w:rPr/>
            </w:pPr>
            <w:r>
              <w:rPr/>
              <w:t>If provided, it shall not be less than the start time.</w:t>
            </w:r>
          </w:p>
        </w:tc>
        <w:tc>
          <w:tcPr>
            <w:tcW w:w="1843" w:type="dxa"/>
            <w:tcBorders>
              <w:top w:val="single" w:sz="6" w:space="0" w:color="000000"/>
              <w:left w:val="single" w:sz="6" w:space="0" w:color="000000"/>
              <w:bottom w:val="single" w:sz="6" w:space="0" w:color="000000"/>
              <w:right w:val="single" w:sz="6" w:space="0" w:color="000000"/>
            </w:tcBorders>
          </w:tcPr>
          <w:p>
            <w:pPr>
              <w:pStyle w:val="TAL"/>
              <w:snapToGrid w:val="false"/>
              <w:rPr>
                <w:rFonts w:cs="Arial"/>
                <w:szCs w:val="18"/>
              </w:rPr>
            </w:pPr>
            <w:r>
              <w:rPr>
                <w:rFonts w:cs="Arial"/>
                <w:szCs w:val="18"/>
              </w:rPr>
            </w:r>
          </w:p>
        </w:tc>
      </w:tr>
      <w:tr>
        <w:trPr/>
        <w:tc>
          <w:tcPr>
            <w:tcW w:w="1749" w:type="dxa"/>
            <w:tcBorders>
              <w:top w:val="single" w:sz="6" w:space="0" w:color="000000"/>
              <w:left w:val="single" w:sz="6" w:space="0" w:color="000000"/>
              <w:bottom w:val="single" w:sz="6" w:space="0" w:color="000000"/>
              <w:right w:val="single" w:sz="6" w:space="0" w:color="000000"/>
            </w:tcBorders>
          </w:tcPr>
          <w:p>
            <w:pPr>
              <w:pStyle w:val="TAL"/>
              <w:rPr>
                <w:rFonts w:cs="Arial"/>
                <w:szCs w:val="18"/>
                <w:lang w:eastAsia="zh-CN"/>
              </w:rPr>
            </w:pPr>
            <w:r>
              <w:rPr>
                <w:rFonts w:cs="Arial"/>
                <w:szCs w:val="18"/>
                <w:lang w:eastAsia="zh-CN"/>
              </w:rPr>
              <w:t>sampRatio</w:t>
            </w:r>
          </w:p>
        </w:tc>
        <w:tc>
          <w:tcPr>
            <w:tcW w:w="1559" w:type="dxa"/>
            <w:tcBorders>
              <w:top w:val="single" w:sz="6" w:space="0" w:color="000000"/>
              <w:left w:val="single" w:sz="6" w:space="0" w:color="000000"/>
              <w:bottom w:val="single" w:sz="6" w:space="0" w:color="000000"/>
              <w:right w:val="single" w:sz="6" w:space="0" w:color="000000"/>
            </w:tcBorders>
          </w:tcPr>
          <w:p>
            <w:pPr>
              <w:pStyle w:val="TAL"/>
              <w:rPr/>
            </w:pPr>
            <w:r>
              <w:rPr/>
              <w:t>SamplingRatio</w:t>
            </w:r>
          </w:p>
        </w:tc>
        <w:tc>
          <w:tcPr>
            <w:tcW w:w="425" w:type="dxa"/>
            <w:tcBorders>
              <w:top w:val="single" w:sz="6" w:space="0" w:color="000000"/>
              <w:left w:val="single" w:sz="6" w:space="0" w:color="000000"/>
              <w:bottom w:val="single" w:sz="6" w:space="0" w:color="000000"/>
              <w:right w:val="single" w:sz="6" w:space="0" w:color="000000"/>
            </w:tcBorders>
          </w:tcPr>
          <w:p>
            <w:pPr>
              <w:pStyle w:val="TAC"/>
              <w:rPr>
                <w:rFonts w:cs="Arial"/>
                <w:szCs w:val="18"/>
                <w:lang w:eastAsia="zh-CN"/>
              </w:rPr>
            </w:pPr>
            <w:r>
              <w:rPr>
                <w:rFonts w:cs="Arial"/>
                <w:szCs w:val="18"/>
                <w:lang w:eastAsia="zh-CN"/>
              </w:rPr>
              <w:t>O</w:t>
            </w:r>
          </w:p>
        </w:tc>
        <w:tc>
          <w:tcPr>
            <w:tcW w:w="1134" w:type="dxa"/>
            <w:tcBorders>
              <w:top w:val="single" w:sz="6" w:space="0" w:color="000000"/>
              <w:left w:val="single" w:sz="6" w:space="0" w:color="000000"/>
              <w:bottom w:val="single" w:sz="6" w:space="0" w:color="000000"/>
              <w:right w:val="single" w:sz="6" w:space="0" w:color="000000"/>
            </w:tcBorders>
          </w:tcPr>
          <w:p>
            <w:pPr>
              <w:pStyle w:val="TAL"/>
              <w:rPr>
                <w:rFonts w:cs="Arial"/>
                <w:szCs w:val="18"/>
                <w:lang w:eastAsia="zh-CN"/>
              </w:rPr>
            </w:pPr>
            <w:r>
              <w:rPr>
                <w:rFonts w:cs="Arial"/>
                <w:szCs w:val="18"/>
                <w:lang w:eastAsia="zh-CN"/>
              </w:rPr>
              <w:t>0..1</w:t>
            </w:r>
          </w:p>
        </w:tc>
        <w:tc>
          <w:tcPr>
            <w:tcW w:w="2856" w:type="dxa"/>
            <w:tcBorders>
              <w:top w:val="single" w:sz="6" w:space="0" w:color="000000"/>
              <w:left w:val="single" w:sz="6" w:space="0" w:color="000000"/>
              <w:bottom w:val="single" w:sz="6" w:space="0" w:color="000000"/>
              <w:right w:val="single" w:sz="6" w:space="0" w:color="000000"/>
            </w:tcBorders>
          </w:tcPr>
          <w:p>
            <w:pPr>
              <w:pStyle w:val="TAL"/>
              <w:rPr/>
            </w:pPr>
            <w:r>
              <w:rPr/>
              <w:t>Percentage of sampling (1%...100%) among impacted UEs.</w:t>
            </w:r>
          </w:p>
          <w:p>
            <w:pPr>
              <w:pStyle w:val="TAL"/>
              <w:rPr/>
            </w:pPr>
            <w:r>
              <w:rPr/>
              <w:t>Applicable to event targeting a group of UEs or any UE.</w:t>
            </w:r>
          </w:p>
          <w:p>
            <w:pPr>
              <w:pStyle w:val="TAL"/>
              <w:rPr/>
            </w:pPr>
            <w:r>
              <w:rPr/>
              <w:t>(NOTE)</w:t>
            </w:r>
          </w:p>
        </w:tc>
        <w:tc>
          <w:tcPr>
            <w:tcW w:w="1843" w:type="dxa"/>
            <w:tcBorders>
              <w:top w:val="single" w:sz="6" w:space="0" w:color="000000"/>
              <w:left w:val="single" w:sz="6" w:space="0" w:color="000000"/>
              <w:bottom w:val="single" w:sz="6" w:space="0" w:color="000000"/>
              <w:right w:val="single" w:sz="6" w:space="0" w:color="000000"/>
            </w:tcBorders>
          </w:tcPr>
          <w:p>
            <w:pPr>
              <w:pStyle w:val="TAL"/>
              <w:snapToGrid w:val="false"/>
              <w:rPr>
                <w:rFonts w:cs="Arial"/>
                <w:szCs w:val="18"/>
              </w:rPr>
            </w:pPr>
            <w:r>
              <w:rPr>
                <w:rFonts w:cs="Arial"/>
                <w:szCs w:val="18"/>
              </w:rPr>
            </w:r>
          </w:p>
        </w:tc>
      </w:tr>
      <w:tr>
        <w:trPr/>
        <w:tc>
          <w:tcPr>
            <w:tcW w:w="1749" w:type="dxa"/>
            <w:tcBorders>
              <w:top w:val="single" w:sz="6" w:space="0" w:color="000000"/>
              <w:left w:val="single" w:sz="6" w:space="0" w:color="000000"/>
              <w:bottom w:val="single" w:sz="6" w:space="0" w:color="000000"/>
              <w:right w:val="single" w:sz="6" w:space="0" w:color="000000"/>
            </w:tcBorders>
          </w:tcPr>
          <w:p>
            <w:pPr>
              <w:pStyle w:val="TAL"/>
              <w:rPr/>
            </w:pPr>
            <w:r>
              <w:rPr>
                <w:lang w:eastAsia="zh-CN"/>
              </w:rPr>
              <w:t>m</w:t>
            </w:r>
            <w:r>
              <w:rPr>
                <w:lang w:eastAsia="zh-CN"/>
              </w:rPr>
              <w:t>axSupiNbr</w:t>
            </w:r>
          </w:p>
        </w:tc>
        <w:tc>
          <w:tcPr>
            <w:tcW w:w="1559"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Uinteger</w:t>
            </w:r>
          </w:p>
        </w:tc>
        <w:tc>
          <w:tcPr>
            <w:tcW w:w="425" w:type="dxa"/>
            <w:tcBorders>
              <w:top w:val="single" w:sz="6" w:space="0" w:color="000000"/>
              <w:left w:val="single" w:sz="6" w:space="0" w:color="000000"/>
              <w:bottom w:val="single" w:sz="6" w:space="0" w:color="000000"/>
              <w:right w:val="single" w:sz="6" w:space="0" w:color="000000"/>
            </w:tcBorders>
          </w:tcPr>
          <w:p>
            <w:pPr>
              <w:pStyle w:val="TAC"/>
              <w:rPr>
                <w:rFonts w:cs="Arial"/>
                <w:szCs w:val="18"/>
                <w:lang w:eastAsia="zh-CN"/>
              </w:rPr>
            </w:pPr>
            <w:r>
              <w:rPr>
                <w:rFonts w:cs="Arial"/>
                <w:szCs w:val="18"/>
                <w:lang w:eastAsia="zh-CN"/>
              </w:rPr>
              <w:t>O</w:t>
            </w:r>
          </w:p>
        </w:tc>
        <w:tc>
          <w:tcPr>
            <w:tcW w:w="1134" w:type="dxa"/>
            <w:tcBorders>
              <w:top w:val="single" w:sz="6" w:space="0" w:color="000000"/>
              <w:left w:val="single" w:sz="6" w:space="0" w:color="000000"/>
              <w:bottom w:val="single" w:sz="6" w:space="0" w:color="000000"/>
              <w:right w:val="single" w:sz="6" w:space="0" w:color="000000"/>
            </w:tcBorders>
          </w:tcPr>
          <w:p>
            <w:pPr>
              <w:pStyle w:val="TAL"/>
              <w:rPr/>
            </w:pPr>
            <w:r>
              <w:rPr>
                <w:rFonts w:cs="Arial"/>
                <w:szCs w:val="18"/>
                <w:lang w:eastAsia="zh-CN"/>
              </w:rPr>
              <w:t>0</w:t>
            </w:r>
            <w:r>
              <w:rPr>
                <w:rFonts w:cs="Arial"/>
                <w:szCs w:val="18"/>
                <w:lang w:eastAsia="zh-CN"/>
              </w:rPr>
              <w:t>..1</w:t>
            </w:r>
          </w:p>
        </w:tc>
        <w:tc>
          <w:tcPr>
            <w:tcW w:w="2856" w:type="dxa"/>
            <w:tcBorders>
              <w:top w:val="single" w:sz="6" w:space="0" w:color="000000"/>
              <w:left w:val="single" w:sz="6" w:space="0" w:color="000000"/>
              <w:bottom w:val="single" w:sz="6" w:space="0" w:color="000000"/>
              <w:right w:val="single" w:sz="6" w:space="0" w:color="000000"/>
            </w:tcBorders>
          </w:tcPr>
          <w:p>
            <w:pPr>
              <w:pStyle w:val="TAL"/>
              <w:rPr/>
            </w:pPr>
            <w:r>
              <w:rPr>
                <w:lang w:val="en-US" w:eastAsia="en-US"/>
              </w:rPr>
              <w:t>Represents the maximum number of SUPIs</w:t>
            </w:r>
            <w:r>
              <w:rPr/>
              <w:t xml:space="preserve"> expected in an object. </w:t>
            </w:r>
          </w:p>
          <w:p>
            <w:pPr>
              <w:pStyle w:val="TAL"/>
              <w:rPr/>
            </w:pPr>
            <w:r>
              <w:rPr/>
              <w:t>Applicable for the event(s) providing a list of SUPIs during the analyticis response.</w:t>
            </w:r>
          </w:p>
        </w:tc>
        <w:tc>
          <w:tcPr>
            <w:tcW w:w="1843" w:type="dxa"/>
            <w:tcBorders>
              <w:top w:val="single" w:sz="6" w:space="0" w:color="000000"/>
              <w:left w:val="single" w:sz="6" w:space="0" w:color="000000"/>
              <w:bottom w:val="single" w:sz="6" w:space="0" w:color="000000"/>
              <w:right w:val="single" w:sz="6" w:space="0" w:color="000000"/>
            </w:tcBorders>
          </w:tcPr>
          <w:p>
            <w:pPr>
              <w:pStyle w:val="TAL"/>
              <w:snapToGrid w:val="false"/>
              <w:rPr>
                <w:rFonts w:cs="Arial"/>
                <w:szCs w:val="18"/>
              </w:rPr>
            </w:pPr>
            <w:r>
              <w:rPr>
                <w:rFonts w:cs="Arial"/>
                <w:szCs w:val="18"/>
              </w:rPr>
            </w:r>
          </w:p>
        </w:tc>
      </w:tr>
      <w:tr>
        <w:trPr/>
        <w:tc>
          <w:tcPr>
            <w:tcW w:w="1749"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t>maxObjectNbr</w:t>
            </w:r>
          </w:p>
        </w:tc>
        <w:tc>
          <w:tcPr>
            <w:tcW w:w="1559"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t>Uinteger</w:t>
            </w:r>
          </w:p>
        </w:tc>
        <w:tc>
          <w:tcPr>
            <w:tcW w:w="425" w:type="dxa"/>
            <w:tcBorders>
              <w:top w:val="single" w:sz="6" w:space="0" w:color="000000"/>
              <w:left w:val="single" w:sz="6" w:space="0" w:color="000000"/>
              <w:bottom w:val="single" w:sz="6" w:space="0" w:color="000000"/>
              <w:right w:val="single" w:sz="6" w:space="0" w:color="000000"/>
            </w:tcBorders>
          </w:tcPr>
          <w:p>
            <w:pPr>
              <w:pStyle w:val="TAC"/>
              <w:rPr>
                <w:rFonts w:cs="Arial"/>
                <w:szCs w:val="18"/>
                <w:lang w:eastAsia="zh-CN"/>
              </w:rPr>
            </w:pPr>
            <w:r>
              <w:rPr/>
              <w:t>O</w:t>
            </w:r>
          </w:p>
        </w:tc>
        <w:tc>
          <w:tcPr>
            <w:tcW w:w="1134" w:type="dxa"/>
            <w:tcBorders>
              <w:top w:val="single" w:sz="6" w:space="0" w:color="000000"/>
              <w:left w:val="single" w:sz="6" w:space="0" w:color="000000"/>
              <w:bottom w:val="single" w:sz="6" w:space="0" w:color="000000"/>
              <w:right w:val="single" w:sz="6" w:space="0" w:color="000000"/>
            </w:tcBorders>
          </w:tcPr>
          <w:p>
            <w:pPr>
              <w:pStyle w:val="TAL"/>
              <w:rPr>
                <w:rFonts w:cs="Arial"/>
                <w:szCs w:val="18"/>
                <w:lang w:eastAsia="zh-CN"/>
              </w:rPr>
            </w:pPr>
            <w:r>
              <w:rPr/>
              <w:t>0..1</w:t>
            </w:r>
          </w:p>
        </w:tc>
        <w:tc>
          <w:tcPr>
            <w:tcW w:w="2856"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t>Maximum number of objects expected for an analytics report. It's only applicable for the event(s) which may provide more than one entries or objects during event notification.</w:t>
            </w:r>
          </w:p>
        </w:tc>
        <w:tc>
          <w:tcPr>
            <w:tcW w:w="1843" w:type="dxa"/>
            <w:tcBorders>
              <w:top w:val="single" w:sz="6" w:space="0" w:color="000000"/>
              <w:left w:val="single" w:sz="6" w:space="0" w:color="000000"/>
              <w:bottom w:val="single" w:sz="6" w:space="0" w:color="000000"/>
              <w:right w:val="single" w:sz="6" w:space="0" w:color="000000"/>
            </w:tcBorders>
          </w:tcPr>
          <w:p>
            <w:pPr>
              <w:pStyle w:val="TAL"/>
              <w:snapToGrid w:val="false"/>
              <w:rPr>
                <w:rFonts w:cs="Arial"/>
                <w:szCs w:val="18"/>
                <w:lang w:val="en-US" w:eastAsia="en-US"/>
              </w:rPr>
            </w:pPr>
            <w:r>
              <w:rPr>
                <w:rFonts w:cs="Arial"/>
                <w:szCs w:val="18"/>
                <w:lang w:val="en-US" w:eastAsia="en-US"/>
              </w:rPr>
            </w:r>
          </w:p>
        </w:tc>
      </w:tr>
      <w:tr>
        <w:trPr/>
        <w:tc>
          <w:tcPr>
            <w:tcW w:w="1749" w:type="dxa"/>
            <w:tcBorders>
              <w:top w:val="single" w:sz="6" w:space="0" w:color="000000"/>
              <w:left w:val="single" w:sz="6" w:space="0" w:color="000000"/>
              <w:bottom w:val="single" w:sz="6" w:space="0" w:color="000000"/>
              <w:right w:val="single" w:sz="6" w:space="0" w:color="000000"/>
            </w:tcBorders>
          </w:tcPr>
          <w:p>
            <w:pPr>
              <w:pStyle w:val="TAL"/>
              <w:rPr/>
            </w:pPr>
            <w:r>
              <w:rPr/>
              <w:t>timeAnaNeeded</w:t>
            </w:r>
          </w:p>
        </w:tc>
        <w:tc>
          <w:tcPr>
            <w:tcW w:w="1559" w:type="dxa"/>
            <w:tcBorders>
              <w:top w:val="single" w:sz="6" w:space="0" w:color="000000"/>
              <w:left w:val="single" w:sz="6" w:space="0" w:color="000000"/>
              <w:bottom w:val="single" w:sz="6" w:space="0" w:color="000000"/>
              <w:right w:val="single" w:sz="6" w:space="0" w:color="000000"/>
            </w:tcBorders>
          </w:tcPr>
          <w:p>
            <w:pPr>
              <w:pStyle w:val="TAL"/>
              <w:rPr/>
            </w:pPr>
            <w:r>
              <w:rPr/>
              <w:t>DateTime</w:t>
            </w:r>
          </w:p>
        </w:tc>
        <w:tc>
          <w:tcPr>
            <w:tcW w:w="425" w:type="dxa"/>
            <w:tcBorders>
              <w:top w:val="single" w:sz="6" w:space="0" w:color="000000"/>
              <w:left w:val="single" w:sz="6" w:space="0" w:color="000000"/>
              <w:bottom w:val="single" w:sz="6" w:space="0" w:color="000000"/>
              <w:right w:val="single" w:sz="6" w:space="0" w:color="000000"/>
            </w:tcBorders>
          </w:tcPr>
          <w:p>
            <w:pPr>
              <w:pStyle w:val="TAC"/>
              <w:rPr/>
            </w:pPr>
            <w:r>
              <w:rPr/>
              <w:t>O</w:t>
            </w:r>
          </w:p>
        </w:tc>
        <w:tc>
          <w:tcPr>
            <w:tcW w:w="1134" w:type="dxa"/>
            <w:tcBorders>
              <w:top w:val="single" w:sz="6" w:space="0" w:color="000000"/>
              <w:left w:val="single" w:sz="6" w:space="0" w:color="000000"/>
              <w:bottom w:val="single" w:sz="6" w:space="0" w:color="000000"/>
              <w:right w:val="single" w:sz="6" w:space="0" w:color="000000"/>
            </w:tcBorders>
          </w:tcPr>
          <w:p>
            <w:pPr>
              <w:pStyle w:val="TAL"/>
              <w:rPr/>
            </w:pPr>
            <w:r>
              <w:rPr/>
              <w:t>0..1</w:t>
            </w:r>
          </w:p>
        </w:tc>
        <w:tc>
          <w:tcPr>
            <w:tcW w:w="2856" w:type="dxa"/>
            <w:tcBorders>
              <w:top w:val="single" w:sz="6" w:space="0" w:color="000000"/>
              <w:left w:val="single" w:sz="6" w:space="0" w:color="000000"/>
              <w:bottom w:val="single" w:sz="6" w:space="0" w:color="000000"/>
              <w:right w:val="single" w:sz="6" w:space="0" w:color="000000"/>
            </w:tcBorders>
          </w:tcPr>
          <w:p>
            <w:pPr>
              <w:pStyle w:val="TAL"/>
              <w:rPr/>
            </w:pPr>
            <w:r>
              <w:rPr/>
              <w:t>UTC time indicating the time when analytics information is needed. (NOTE)</w:t>
            </w:r>
          </w:p>
        </w:tc>
        <w:tc>
          <w:tcPr>
            <w:tcW w:w="1843" w:type="dxa"/>
            <w:tcBorders>
              <w:top w:val="single" w:sz="6" w:space="0" w:color="000000"/>
              <w:left w:val="single" w:sz="6" w:space="0" w:color="000000"/>
              <w:bottom w:val="single" w:sz="6" w:space="0" w:color="000000"/>
              <w:right w:val="single" w:sz="6" w:space="0" w:color="000000"/>
            </w:tcBorders>
          </w:tcPr>
          <w:p>
            <w:pPr>
              <w:pStyle w:val="TAL"/>
              <w:snapToGrid w:val="false"/>
              <w:rPr>
                <w:rFonts w:cs="Arial"/>
                <w:szCs w:val="18"/>
              </w:rPr>
            </w:pPr>
            <w:r>
              <w:rPr>
                <w:rFonts w:cs="Arial"/>
                <w:szCs w:val="18"/>
              </w:rPr>
            </w:r>
          </w:p>
        </w:tc>
      </w:tr>
      <w:tr>
        <w:trPr/>
        <w:tc>
          <w:tcPr>
            <w:tcW w:w="9566" w:type="dxa"/>
            <w:gridSpan w:val="6"/>
            <w:tcBorders>
              <w:top w:val="single" w:sz="6" w:space="0" w:color="000000"/>
              <w:left w:val="single" w:sz="6" w:space="0" w:color="000000"/>
              <w:bottom w:val="single" w:sz="6" w:space="0" w:color="000000"/>
              <w:right w:val="single" w:sz="6" w:space="0" w:color="000000"/>
            </w:tcBorders>
          </w:tcPr>
          <w:p>
            <w:pPr>
              <w:pStyle w:val="TAN1"/>
              <w:rPr>
                <w:rFonts w:cs="Arial"/>
                <w:szCs w:val="18"/>
              </w:rPr>
            </w:pPr>
            <w:r>
              <w:rPr>
                <w:rFonts w:cs="Arial"/>
                <w:szCs w:val="18"/>
              </w:rPr>
              <w:t>NOTE:</w:t>
            </w:r>
            <w:r>
              <w:rPr/>
              <w:tab/>
              <w:t>The "sampRatio" attribute and the "timeAnaNeeded" attribute within EventReportingRequirement data type is not applicable for the Nnwdaf_EventsSubscription API.</w:t>
            </w:r>
          </w:p>
        </w:tc>
      </w:tr>
    </w:tbl>
    <w:p>
      <w:pPr>
        <w:pStyle w:val="Normal"/>
        <w:rPr/>
      </w:pPr>
      <w:r>
        <w:rPr/>
      </w:r>
    </w:p>
    <w:p>
      <w:pPr>
        <w:pStyle w:val="Heading5"/>
        <w:ind w:left="1701" w:hanging="1701"/>
        <w:rPr/>
      </w:pPr>
      <w:bookmarkStart w:id="89" w:name="__RefHeading___Toc129287382"/>
      <w:bookmarkEnd w:id="89"/>
      <w:r>
        <w:rPr/>
        <w:t>5.1.6.2.8</w:t>
        <w:tab/>
        <w:t>Type TargetUeInformation</w:t>
      </w:r>
    </w:p>
    <w:p>
      <w:pPr>
        <w:pStyle w:val="TH"/>
        <w:rPr/>
      </w:pPr>
      <w:r>
        <w:rPr/>
        <w:t>Table 5.1.6.2.8-1: Definition of type TargetUeInformation</w:t>
      </w:r>
    </w:p>
    <w:tbl>
      <w:tblPr>
        <w:tblW w:w="9566" w:type="dxa"/>
        <w:jc w:val="center"/>
        <w:tblInd w:w="0" w:type="dxa"/>
        <w:tblLayout w:type="fixed"/>
        <w:tblCellMar>
          <w:top w:w="0" w:type="dxa"/>
          <w:left w:w="28" w:type="dxa"/>
          <w:bottom w:w="0" w:type="dxa"/>
          <w:right w:w="108" w:type="dxa"/>
        </w:tblCellMar>
      </w:tblPr>
      <w:tblGrid>
        <w:gridCol w:w="1749"/>
        <w:gridCol w:w="1559"/>
        <w:gridCol w:w="425"/>
        <w:gridCol w:w="1134"/>
        <w:gridCol w:w="2856"/>
        <w:gridCol w:w="1843"/>
      </w:tblGrid>
      <w:tr>
        <w:trPr/>
        <w:tc>
          <w:tcPr>
            <w:tcW w:w="1749" w:type="dxa"/>
            <w:tcBorders>
              <w:top w:val="single" w:sz="6" w:space="0" w:color="000000"/>
              <w:left w:val="single" w:sz="6" w:space="0" w:color="000000"/>
              <w:bottom w:val="single" w:sz="6" w:space="0" w:color="000000"/>
              <w:right w:val="single" w:sz="6" w:space="0" w:color="000000"/>
            </w:tcBorders>
            <w:shd w:fill="C0C0C0" w:val="clear"/>
          </w:tcPr>
          <w:p>
            <w:pPr>
              <w:pStyle w:val="Normal"/>
              <w:keepNext w:val="true"/>
              <w:keepLines/>
              <w:spacing w:before="0" w:after="0"/>
              <w:jc w:val="center"/>
              <w:rPr>
                <w:rFonts w:ascii="Arial" w:hAnsi="Arial" w:cs="Arial"/>
                <w:b/>
                <w:b/>
                <w:sz w:val="18"/>
              </w:rPr>
            </w:pPr>
            <w:r>
              <w:rPr>
                <w:rFonts w:cs="Arial" w:ascii="Arial" w:hAnsi="Arial"/>
                <w:b/>
                <w:sz w:val="18"/>
              </w:rPr>
              <w:t>Attribute name</w:t>
            </w:r>
          </w:p>
        </w:tc>
        <w:tc>
          <w:tcPr>
            <w:tcW w:w="1559" w:type="dxa"/>
            <w:tcBorders>
              <w:top w:val="single" w:sz="6" w:space="0" w:color="000000"/>
              <w:left w:val="single" w:sz="6" w:space="0" w:color="000000"/>
              <w:bottom w:val="single" w:sz="6" w:space="0" w:color="000000"/>
              <w:right w:val="single" w:sz="6" w:space="0" w:color="000000"/>
            </w:tcBorders>
            <w:shd w:fill="C0C0C0" w:val="clear"/>
          </w:tcPr>
          <w:p>
            <w:pPr>
              <w:pStyle w:val="Normal"/>
              <w:keepNext w:val="true"/>
              <w:keepLines/>
              <w:spacing w:before="0" w:after="0"/>
              <w:jc w:val="center"/>
              <w:rPr>
                <w:rFonts w:ascii="Arial" w:hAnsi="Arial" w:cs="Arial"/>
                <w:b/>
                <w:b/>
                <w:sz w:val="18"/>
              </w:rPr>
            </w:pPr>
            <w:r>
              <w:rPr>
                <w:rFonts w:cs="Arial" w:ascii="Arial" w:hAnsi="Arial"/>
                <w:b/>
                <w:sz w:val="18"/>
              </w:rPr>
              <w:t>Data type</w:t>
            </w:r>
          </w:p>
        </w:tc>
        <w:tc>
          <w:tcPr>
            <w:tcW w:w="425" w:type="dxa"/>
            <w:tcBorders>
              <w:top w:val="single" w:sz="6" w:space="0" w:color="000000"/>
              <w:left w:val="single" w:sz="6" w:space="0" w:color="000000"/>
              <w:bottom w:val="single" w:sz="6" w:space="0" w:color="000000"/>
              <w:right w:val="single" w:sz="6" w:space="0" w:color="000000"/>
            </w:tcBorders>
            <w:shd w:fill="C0C0C0" w:val="clear"/>
          </w:tcPr>
          <w:p>
            <w:pPr>
              <w:pStyle w:val="Normal"/>
              <w:keepNext w:val="true"/>
              <w:keepLines/>
              <w:spacing w:before="0" w:after="0"/>
              <w:jc w:val="center"/>
              <w:rPr>
                <w:rFonts w:ascii="Arial" w:hAnsi="Arial" w:cs="Arial"/>
                <w:b/>
                <w:b/>
                <w:sz w:val="18"/>
              </w:rPr>
            </w:pPr>
            <w:r>
              <w:rPr>
                <w:rFonts w:cs="Arial" w:ascii="Arial" w:hAnsi="Arial"/>
                <w:b/>
                <w:sz w:val="18"/>
              </w:rPr>
              <w:t>P</w:t>
            </w:r>
          </w:p>
        </w:tc>
        <w:tc>
          <w:tcPr>
            <w:tcW w:w="1134" w:type="dxa"/>
            <w:tcBorders>
              <w:top w:val="single" w:sz="6" w:space="0" w:color="000000"/>
              <w:left w:val="single" w:sz="6" w:space="0" w:color="000000"/>
              <w:bottom w:val="single" w:sz="6" w:space="0" w:color="000000"/>
              <w:right w:val="single" w:sz="6" w:space="0" w:color="000000"/>
            </w:tcBorders>
            <w:shd w:fill="C0C0C0" w:val="clear"/>
          </w:tcPr>
          <w:p>
            <w:pPr>
              <w:pStyle w:val="Normal"/>
              <w:keepNext w:val="true"/>
              <w:keepLines/>
              <w:spacing w:before="0" w:after="0"/>
              <w:jc w:val="center"/>
              <w:rPr>
                <w:rFonts w:ascii="Arial" w:hAnsi="Arial" w:cs="Arial"/>
                <w:b/>
                <w:b/>
                <w:sz w:val="18"/>
              </w:rPr>
            </w:pPr>
            <w:r>
              <w:rPr>
                <w:rFonts w:cs="Arial" w:ascii="Arial" w:hAnsi="Arial"/>
                <w:b/>
                <w:sz w:val="18"/>
              </w:rPr>
              <w:t>Cardinality</w:t>
            </w:r>
          </w:p>
        </w:tc>
        <w:tc>
          <w:tcPr>
            <w:tcW w:w="2856" w:type="dxa"/>
            <w:tcBorders>
              <w:top w:val="single" w:sz="6" w:space="0" w:color="000000"/>
              <w:left w:val="single" w:sz="6" w:space="0" w:color="000000"/>
              <w:bottom w:val="single" w:sz="6" w:space="0" w:color="000000"/>
              <w:right w:val="single" w:sz="6" w:space="0" w:color="000000"/>
            </w:tcBorders>
            <w:shd w:fill="C0C0C0" w:val="clear"/>
          </w:tcPr>
          <w:p>
            <w:pPr>
              <w:pStyle w:val="Normal"/>
              <w:keepNext w:val="true"/>
              <w:keepLines/>
              <w:spacing w:before="0" w:after="0"/>
              <w:jc w:val="center"/>
              <w:rPr>
                <w:rFonts w:ascii="Arial" w:hAnsi="Arial" w:cs="Arial"/>
                <w:b/>
                <w:b/>
                <w:sz w:val="18"/>
              </w:rPr>
            </w:pPr>
            <w:r>
              <w:rPr>
                <w:rFonts w:cs="Arial" w:ascii="Arial" w:hAnsi="Arial"/>
                <w:b/>
                <w:sz w:val="18"/>
              </w:rPr>
              <w:t>Description</w:t>
            </w:r>
          </w:p>
        </w:tc>
        <w:tc>
          <w:tcPr>
            <w:tcW w:w="1843" w:type="dxa"/>
            <w:tcBorders>
              <w:top w:val="single" w:sz="6" w:space="0" w:color="000000"/>
              <w:left w:val="single" w:sz="6" w:space="0" w:color="000000"/>
              <w:bottom w:val="single" w:sz="6" w:space="0" w:color="000000"/>
              <w:right w:val="single" w:sz="6" w:space="0" w:color="000000"/>
            </w:tcBorders>
            <w:shd w:fill="C0C0C0" w:val="clear"/>
          </w:tcPr>
          <w:p>
            <w:pPr>
              <w:pStyle w:val="Normal"/>
              <w:keepNext w:val="true"/>
              <w:keepLines/>
              <w:spacing w:before="0" w:after="0"/>
              <w:jc w:val="center"/>
              <w:rPr/>
            </w:pPr>
            <w:r>
              <w:rPr>
                <w:rFonts w:cs="Arial" w:ascii="Arial" w:hAnsi="Arial"/>
                <w:b/>
                <w:sz w:val="18"/>
              </w:rPr>
              <w:t>Applicability</w:t>
            </w:r>
          </w:p>
        </w:tc>
      </w:tr>
      <w:tr>
        <w:trPr/>
        <w:tc>
          <w:tcPr>
            <w:tcW w:w="1749"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anyUe</w:t>
            </w:r>
          </w:p>
        </w:tc>
        <w:tc>
          <w:tcPr>
            <w:tcW w:w="1559" w:type="dxa"/>
            <w:tcBorders>
              <w:top w:val="single" w:sz="6" w:space="0" w:color="000000"/>
              <w:left w:val="single" w:sz="6" w:space="0" w:color="000000"/>
              <w:bottom w:val="single" w:sz="6" w:space="0" w:color="000000"/>
              <w:right w:val="single" w:sz="6" w:space="0" w:color="000000"/>
            </w:tcBorders>
          </w:tcPr>
          <w:p>
            <w:pPr>
              <w:pStyle w:val="TAL"/>
              <w:rPr/>
            </w:pPr>
            <w:r>
              <w:rPr/>
              <w:t>boolean</w:t>
            </w:r>
          </w:p>
        </w:tc>
        <w:tc>
          <w:tcPr>
            <w:tcW w:w="425" w:type="dxa"/>
            <w:tcBorders>
              <w:top w:val="single" w:sz="6" w:space="0" w:color="000000"/>
              <w:left w:val="single" w:sz="6" w:space="0" w:color="000000"/>
              <w:bottom w:val="single" w:sz="6" w:space="0" w:color="000000"/>
              <w:right w:val="single" w:sz="6" w:space="0" w:color="000000"/>
            </w:tcBorders>
          </w:tcPr>
          <w:p>
            <w:pPr>
              <w:pStyle w:val="TAC"/>
              <w:rPr/>
            </w:pPr>
            <w:r>
              <w:rPr/>
              <w:t>O</w:t>
            </w:r>
          </w:p>
        </w:tc>
        <w:tc>
          <w:tcPr>
            <w:tcW w:w="1134" w:type="dxa"/>
            <w:tcBorders>
              <w:top w:val="single" w:sz="6" w:space="0" w:color="000000"/>
              <w:left w:val="single" w:sz="6" w:space="0" w:color="000000"/>
              <w:bottom w:val="single" w:sz="6" w:space="0" w:color="000000"/>
              <w:right w:val="single" w:sz="6" w:space="0" w:color="000000"/>
            </w:tcBorders>
          </w:tcPr>
          <w:p>
            <w:pPr>
              <w:pStyle w:val="TAL"/>
              <w:rPr/>
            </w:pPr>
            <w:r>
              <w:rPr/>
              <w:t>0..1</w:t>
            </w:r>
          </w:p>
        </w:tc>
        <w:tc>
          <w:tcPr>
            <w:tcW w:w="2856" w:type="dxa"/>
            <w:tcBorders>
              <w:top w:val="single" w:sz="6" w:space="0" w:color="000000"/>
              <w:left w:val="single" w:sz="6" w:space="0" w:color="000000"/>
              <w:bottom w:val="single" w:sz="6" w:space="0" w:color="000000"/>
              <w:right w:val="single" w:sz="6" w:space="0" w:color="000000"/>
            </w:tcBorders>
          </w:tcPr>
          <w:p>
            <w:pPr>
              <w:pStyle w:val="TAL"/>
              <w:rPr/>
            </w:pPr>
            <w:r>
              <w:rPr/>
              <w:t>Identifies any UE when setting to true.</w:t>
            </w:r>
          </w:p>
        </w:tc>
        <w:tc>
          <w:tcPr>
            <w:tcW w:w="1843" w:type="dxa"/>
            <w:tcBorders>
              <w:top w:val="single" w:sz="6" w:space="0" w:color="000000"/>
              <w:left w:val="single" w:sz="6" w:space="0" w:color="000000"/>
              <w:bottom w:val="single" w:sz="6" w:space="0" w:color="000000"/>
              <w:right w:val="single" w:sz="6" w:space="0" w:color="000000"/>
            </w:tcBorders>
          </w:tcPr>
          <w:p>
            <w:pPr>
              <w:pStyle w:val="TAL"/>
              <w:rPr>
                <w:rFonts w:cs="Arial"/>
                <w:szCs w:val="18"/>
              </w:rPr>
            </w:pPr>
            <w:r>
              <w:rPr>
                <w:rFonts w:cs="Arial"/>
                <w:szCs w:val="18"/>
              </w:rPr>
              <w:t>ServiceExperience</w:t>
            </w:r>
          </w:p>
          <w:p>
            <w:pPr>
              <w:pStyle w:val="TAL"/>
              <w:rPr>
                <w:rFonts w:cs="Arial"/>
                <w:szCs w:val="18"/>
              </w:rPr>
            </w:pPr>
            <w:r>
              <w:rPr>
                <w:rFonts w:cs="Arial"/>
                <w:szCs w:val="18"/>
              </w:rPr>
              <w:t>NetworkPerformance</w:t>
            </w:r>
          </w:p>
          <w:p>
            <w:pPr>
              <w:pStyle w:val="TAL"/>
              <w:rPr>
                <w:rFonts w:cs="Arial"/>
                <w:szCs w:val="18"/>
              </w:rPr>
            </w:pPr>
            <w:r>
              <w:rPr>
                <w:rFonts w:cs="Arial"/>
                <w:szCs w:val="18"/>
              </w:rPr>
              <w:t>NfLoad</w:t>
            </w:r>
          </w:p>
          <w:p>
            <w:pPr>
              <w:pStyle w:val="TAL"/>
              <w:rPr>
                <w:rFonts w:cs="Arial"/>
                <w:szCs w:val="18"/>
              </w:rPr>
            </w:pPr>
            <w:r>
              <w:rPr>
                <w:rFonts w:cs="Arial"/>
                <w:szCs w:val="18"/>
              </w:rPr>
              <w:t>UserDataCongestion</w:t>
            </w:r>
          </w:p>
          <w:p>
            <w:pPr>
              <w:pStyle w:val="TAL"/>
              <w:rPr>
                <w:rFonts w:cs="Arial"/>
                <w:szCs w:val="18"/>
              </w:rPr>
            </w:pPr>
            <w:r>
              <w:rPr>
                <w:rFonts w:cs="Arial"/>
                <w:szCs w:val="18"/>
              </w:rPr>
              <w:t>AbnormalBehaviour</w:t>
            </w:r>
          </w:p>
          <w:p>
            <w:pPr>
              <w:pStyle w:val="TAL"/>
              <w:rPr>
                <w:rFonts w:cs="Arial"/>
                <w:szCs w:val="18"/>
              </w:rPr>
            </w:pPr>
            <w:r>
              <w:rPr>
                <w:rFonts w:cs="Arial"/>
                <w:szCs w:val="18"/>
              </w:rPr>
              <w:t>QoSSustainability</w:t>
            </w:r>
          </w:p>
        </w:tc>
      </w:tr>
      <w:tr>
        <w:trPr/>
        <w:tc>
          <w:tcPr>
            <w:tcW w:w="1749"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supis</w:t>
            </w:r>
          </w:p>
        </w:tc>
        <w:tc>
          <w:tcPr>
            <w:tcW w:w="1559"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array(Supi)</w:t>
            </w:r>
          </w:p>
        </w:tc>
        <w:tc>
          <w:tcPr>
            <w:tcW w:w="425" w:type="dxa"/>
            <w:tcBorders>
              <w:top w:val="single" w:sz="6" w:space="0" w:color="000000"/>
              <w:left w:val="single" w:sz="6" w:space="0" w:color="000000"/>
              <w:bottom w:val="single" w:sz="6" w:space="0" w:color="000000"/>
              <w:right w:val="single" w:sz="6" w:space="0" w:color="000000"/>
            </w:tcBorders>
          </w:tcPr>
          <w:p>
            <w:pPr>
              <w:pStyle w:val="TAC"/>
              <w:rPr>
                <w:rFonts w:eastAsia="Times New Roman"/>
              </w:rPr>
            </w:pPr>
            <w:r>
              <w:rPr/>
              <w:t>O</w:t>
            </w:r>
          </w:p>
        </w:tc>
        <w:tc>
          <w:tcPr>
            <w:tcW w:w="1134" w:type="dxa"/>
            <w:tcBorders>
              <w:top w:val="single" w:sz="6" w:space="0" w:color="000000"/>
              <w:left w:val="single" w:sz="6" w:space="0" w:color="000000"/>
              <w:bottom w:val="single" w:sz="6" w:space="0" w:color="000000"/>
              <w:right w:val="single" w:sz="6" w:space="0" w:color="000000"/>
            </w:tcBorders>
          </w:tcPr>
          <w:p>
            <w:pPr>
              <w:pStyle w:val="TAL"/>
              <w:rPr>
                <w:rFonts w:eastAsia="Times New Roman"/>
              </w:rPr>
            </w:pPr>
            <w:r>
              <w:rPr/>
              <w:t>1..N</w:t>
            </w:r>
          </w:p>
        </w:tc>
        <w:tc>
          <w:tcPr>
            <w:tcW w:w="2856" w:type="dxa"/>
            <w:tcBorders>
              <w:top w:val="single" w:sz="6" w:space="0" w:color="000000"/>
              <w:left w:val="single" w:sz="6" w:space="0" w:color="000000"/>
              <w:bottom w:val="single" w:sz="6" w:space="0" w:color="000000"/>
              <w:right w:val="single" w:sz="6" w:space="0" w:color="000000"/>
            </w:tcBorders>
          </w:tcPr>
          <w:p>
            <w:pPr>
              <w:pStyle w:val="TAL"/>
              <w:rPr/>
            </w:pPr>
            <w:r>
              <w:rPr/>
              <w:t>Identifies a SUPI for an UE.</w:t>
            </w:r>
          </w:p>
          <w:p>
            <w:pPr>
              <w:pStyle w:val="TAL"/>
              <w:rPr>
                <w:rFonts w:eastAsia="Times New Roman" w:cs="Arial"/>
                <w:szCs w:val="18"/>
              </w:rPr>
            </w:pPr>
            <w:r>
              <w:rPr>
                <w:rFonts w:eastAsia="Times New Roman" w:cs="Arial"/>
                <w:szCs w:val="18"/>
              </w:rPr>
              <w:t>(NOTE 2)</w:t>
            </w:r>
          </w:p>
        </w:tc>
        <w:tc>
          <w:tcPr>
            <w:tcW w:w="1843" w:type="dxa"/>
            <w:tcBorders>
              <w:top w:val="single" w:sz="6" w:space="0" w:color="000000"/>
              <w:left w:val="single" w:sz="6" w:space="0" w:color="000000"/>
              <w:bottom w:val="single" w:sz="6" w:space="0" w:color="000000"/>
              <w:right w:val="single" w:sz="6" w:space="0" w:color="000000"/>
            </w:tcBorders>
          </w:tcPr>
          <w:p>
            <w:pPr>
              <w:pStyle w:val="TAL"/>
              <w:rPr>
                <w:rFonts w:cs="Arial"/>
                <w:szCs w:val="18"/>
              </w:rPr>
            </w:pPr>
            <w:r>
              <w:rPr>
                <w:rFonts w:cs="Arial"/>
                <w:szCs w:val="18"/>
              </w:rPr>
              <w:t>UeMobility</w:t>
            </w:r>
          </w:p>
          <w:p>
            <w:pPr>
              <w:pStyle w:val="TAL"/>
              <w:rPr/>
            </w:pPr>
            <w:r>
              <w:rPr>
                <w:rFonts w:cs="Arial"/>
                <w:szCs w:val="18"/>
              </w:rPr>
              <w:t>UeCommunication</w:t>
            </w:r>
          </w:p>
          <w:p>
            <w:pPr>
              <w:pStyle w:val="TAL"/>
              <w:rPr>
                <w:rFonts w:cs="Arial"/>
                <w:szCs w:val="18"/>
              </w:rPr>
            </w:pPr>
            <w:r>
              <w:rPr>
                <w:rFonts w:cs="Arial"/>
                <w:szCs w:val="18"/>
              </w:rPr>
              <w:t>NetworkPerformance</w:t>
            </w:r>
            <w:r>
              <w:rPr/>
              <w:t xml:space="preserve"> </w:t>
            </w:r>
          </w:p>
          <w:p>
            <w:pPr>
              <w:pStyle w:val="TAL"/>
              <w:rPr/>
            </w:pPr>
            <w:r>
              <w:rPr>
                <w:rFonts w:cs="Arial"/>
                <w:szCs w:val="18"/>
              </w:rPr>
              <w:t>AbnormalBehaviour</w:t>
            </w:r>
          </w:p>
          <w:p>
            <w:pPr>
              <w:pStyle w:val="TAL"/>
              <w:rPr/>
            </w:pPr>
            <w:r>
              <w:rPr>
                <w:rFonts w:cs="Arial"/>
                <w:szCs w:val="18"/>
              </w:rPr>
              <w:t>UserDataCongestion</w:t>
            </w:r>
          </w:p>
          <w:p>
            <w:pPr>
              <w:pStyle w:val="TAL"/>
              <w:rPr>
                <w:rFonts w:cs="Arial"/>
                <w:szCs w:val="18"/>
              </w:rPr>
            </w:pPr>
            <w:r>
              <w:rPr>
                <w:rFonts w:cs="Arial"/>
                <w:szCs w:val="18"/>
              </w:rPr>
              <w:t>NfLoad</w:t>
            </w:r>
          </w:p>
          <w:p>
            <w:pPr>
              <w:pStyle w:val="TAL"/>
              <w:rPr>
                <w:rFonts w:cs="Arial"/>
                <w:szCs w:val="18"/>
              </w:rPr>
            </w:pPr>
            <w:r>
              <w:rPr>
                <w:rFonts w:cs="Arial"/>
                <w:szCs w:val="18"/>
              </w:rPr>
              <w:t>ServiceExperience</w:t>
            </w:r>
          </w:p>
        </w:tc>
      </w:tr>
      <w:tr>
        <w:trPr/>
        <w:tc>
          <w:tcPr>
            <w:tcW w:w="1749"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t>intGroupIds</w:t>
            </w:r>
          </w:p>
        </w:tc>
        <w:tc>
          <w:tcPr>
            <w:tcW w:w="1559"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t>array(GroupId)</w:t>
            </w:r>
          </w:p>
        </w:tc>
        <w:tc>
          <w:tcPr>
            <w:tcW w:w="425" w:type="dxa"/>
            <w:tcBorders>
              <w:top w:val="single" w:sz="6" w:space="0" w:color="000000"/>
              <w:left w:val="single" w:sz="6" w:space="0" w:color="000000"/>
              <w:bottom w:val="single" w:sz="6" w:space="0" w:color="000000"/>
              <w:right w:val="single" w:sz="6" w:space="0" w:color="000000"/>
            </w:tcBorders>
          </w:tcPr>
          <w:p>
            <w:pPr>
              <w:pStyle w:val="TAC"/>
              <w:rPr>
                <w:rFonts w:eastAsia="Times New Roman"/>
              </w:rPr>
            </w:pPr>
            <w:r>
              <w:rPr>
                <w:rFonts w:cs="Arial"/>
                <w:szCs w:val="18"/>
                <w:lang w:eastAsia="zh-CN"/>
              </w:rPr>
              <w:t>O</w:t>
            </w:r>
          </w:p>
        </w:tc>
        <w:tc>
          <w:tcPr>
            <w:tcW w:w="1134" w:type="dxa"/>
            <w:tcBorders>
              <w:top w:val="single" w:sz="6" w:space="0" w:color="000000"/>
              <w:left w:val="single" w:sz="6" w:space="0" w:color="000000"/>
              <w:bottom w:val="single" w:sz="6" w:space="0" w:color="000000"/>
              <w:right w:val="single" w:sz="6" w:space="0" w:color="000000"/>
            </w:tcBorders>
          </w:tcPr>
          <w:p>
            <w:pPr>
              <w:pStyle w:val="TAL"/>
              <w:rPr>
                <w:rFonts w:eastAsia="Times New Roman"/>
              </w:rPr>
            </w:pPr>
            <w:r>
              <w:rPr>
                <w:rFonts w:cs="Arial"/>
                <w:szCs w:val="18"/>
                <w:lang w:eastAsia="zh-CN"/>
              </w:rPr>
              <w:t>1..N</w:t>
            </w:r>
          </w:p>
        </w:tc>
        <w:tc>
          <w:tcPr>
            <w:tcW w:w="2856" w:type="dxa"/>
            <w:tcBorders>
              <w:top w:val="single" w:sz="6" w:space="0" w:color="000000"/>
              <w:left w:val="single" w:sz="6" w:space="0" w:color="000000"/>
              <w:bottom w:val="single" w:sz="6" w:space="0" w:color="000000"/>
              <w:right w:val="single" w:sz="6" w:space="0" w:color="000000"/>
            </w:tcBorders>
          </w:tcPr>
          <w:p>
            <w:pPr>
              <w:pStyle w:val="TAL"/>
              <w:rPr/>
            </w:pPr>
            <w:r>
              <w:rPr/>
              <w:t>Represents an internal group identifier and identifies a group of UEs.</w:t>
            </w:r>
          </w:p>
          <w:p>
            <w:pPr>
              <w:pStyle w:val="TAL"/>
              <w:rPr>
                <w:rFonts w:eastAsia="Times New Roman" w:cs="Arial"/>
                <w:szCs w:val="18"/>
              </w:rPr>
            </w:pPr>
            <w:r>
              <w:rPr>
                <w:rFonts w:eastAsia="Times New Roman" w:cs="Arial"/>
                <w:szCs w:val="18"/>
              </w:rPr>
              <w:t>(NOTE 2)</w:t>
            </w:r>
          </w:p>
        </w:tc>
        <w:tc>
          <w:tcPr>
            <w:tcW w:w="1843" w:type="dxa"/>
            <w:tcBorders>
              <w:top w:val="single" w:sz="6" w:space="0" w:color="000000"/>
              <w:left w:val="single" w:sz="6" w:space="0" w:color="000000"/>
              <w:bottom w:val="single" w:sz="6" w:space="0" w:color="000000"/>
              <w:right w:val="single" w:sz="6" w:space="0" w:color="000000"/>
            </w:tcBorders>
          </w:tcPr>
          <w:p>
            <w:pPr>
              <w:pStyle w:val="TAL"/>
              <w:rPr>
                <w:rFonts w:cs="Arial"/>
                <w:szCs w:val="18"/>
              </w:rPr>
            </w:pPr>
            <w:r>
              <w:rPr>
                <w:rFonts w:cs="Arial"/>
                <w:szCs w:val="18"/>
              </w:rPr>
              <w:t>UeMobility</w:t>
            </w:r>
          </w:p>
          <w:p>
            <w:pPr>
              <w:pStyle w:val="TAL"/>
              <w:rPr>
                <w:rFonts w:cs="Arial"/>
                <w:szCs w:val="18"/>
              </w:rPr>
            </w:pPr>
            <w:r>
              <w:rPr>
                <w:rFonts w:cs="Arial"/>
                <w:szCs w:val="18"/>
              </w:rPr>
              <w:t>UeCommunication</w:t>
            </w:r>
          </w:p>
          <w:p>
            <w:pPr>
              <w:pStyle w:val="TAL"/>
              <w:rPr>
                <w:rFonts w:cs="Arial"/>
                <w:szCs w:val="18"/>
              </w:rPr>
            </w:pPr>
            <w:r>
              <w:rPr>
                <w:rFonts w:cs="Arial"/>
                <w:szCs w:val="18"/>
              </w:rPr>
              <w:t>NetworkPerformance</w:t>
            </w:r>
            <w:r>
              <w:rPr/>
              <w:t xml:space="preserve"> </w:t>
            </w:r>
          </w:p>
          <w:p>
            <w:pPr>
              <w:pStyle w:val="TAL"/>
              <w:rPr/>
            </w:pPr>
            <w:r>
              <w:rPr>
                <w:rFonts w:cs="Arial"/>
                <w:szCs w:val="18"/>
              </w:rPr>
              <w:t>AbnormalBehaviour</w:t>
            </w:r>
          </w:p>
          <w:p>
            <w:pPr>
              <w:pStyle w:val="TAL"/>
              <w:rPr/>
            </w:pPr>
            <w:r>
              <w:rPr>
                <w:rFonts w:cs="Arial"/>
                <w:szCs w:val="18"/>
              </w:rPr>
              <w:t>ServiceExperience</w:t>
            </w:r>
          </w:p>
        </w:tc>
      </w:tr>
      <w:tr>
        <w:trPr/>
        <w:tc>
          <w:tcPr>
            <w:tcW w:w="9566" w:type="dxa"/>
            <w:gridSpan w:val="6"/>
            <w:tcBorders>
              <w:top w:val="single" w:sz="6" w:space="0" w:color="000000"/>
              <w:left w:val="single" w:sz="6" w:space="0" w:color="000000"/>
              <w:bottom w:val="single" w:sz="6" w:space="0" w:color="000000"/>
              <w:right w:val="single" w:sz="6" w:space="0" w:color="000000"/>
            </w:tcBorders>
          </w:tcPr>
          <w:p>
            <w:pPr>
              <w:pStyle w:val="TAN1"/>
              <w:rPr/>
            </w:pPr>
            <w:r>
              <w:rPr/>
              <w:t>NOTE 1:</w:t>
              <w:tab/>
              <w:t>For an applicable feature, only one attribute identifying the target UE shall be provided.</w:t>
            </w:r>
          </w:p>
          <w:p>
            <w:pPr>
              <w:pStyle w:val="TAN1"/>
              <w:rPr>
                <w:rFonts w:cs="Arial"/>
                <w:szCs w:val="18"/>
              </w:rPr>
            </w:pPr>
            <w:r>
              <w:rPr>
                <w:rFonts w:cs="Arial"/>
                <w:szCs w:val="18"/>
              </w:rPr>
              <w:t>NOTE 2:</w:t>
              <w:tab/>
              <w:t>Only one element in the attribute shall be provided for the applicable events except the "SERVICE_EXPERIENCE" event.</w:t>
            </w:r>
          </w:p>
        </w:tc>
      </w:tr>
    </w:tbl>
    <w:p>
      <w:pPr>
        <w:pStyle w:val="Normal"/>
        <w:rPr/>
      </w:pPr>
      <w:r>
        <w:rPr/>
      </w:r>
    </w:p>
    <w:p>
      <w:pPr>
        <w:pStyle w:val="Heading5"/>
        <w:ind w:left="1701" w:hanging="1701"/>
        <w:rPr/>
      </w:pPr>
      <w:bookmarkStart w:id="90" w:name="__RefHeading___Toc129287383"/>
      <w:bookmarkEnd w:id="90"/>
      <w:r>
        <w:rPr/>
        <w:t>5.1.6.2.9</w:t>
        <w:tab/>
        <w:t>Void</w:t>
      </w:r>
    </w:p>
    <w:p>
      <w:pPr>
        <w:pStyle w:val="Heading5"/>
        <w:ind w:left="1701" w:hanging="1701"/>
        <w:rPr/>
      </w:pPr>
      <w:bookmarkStart w:id="91" w:name="__RefHeading___Toc129287384"/>
      <w:bookmarkEnd w:id="91"/>
      <w:r>
        <w:rPr/>
        <w:t>5.1.6.2.10</w:t>
        <w:tab/>
        <w:t>Type UeMobility</w:t>
      </w:r>
    </w:p>
    <w:p>
      <w:pPr>
        <w:pStyle w:val="TH"/>
        <w:rPr/>
      </w:pPr>
      <w:r>
        <w:rPr/>
        <w:t>Table 5.1.6.2.10-1: Definition of type UeMobility</w:t>
      </w:r>
    </w:p>
    <w:tbl>
      <w:tblPr>
        <w:tblW w:w="9566" w:type="dxa"/>
        <w:jc w:val="center"/>
        <w:tblInd w:w="0" w:type="dxa"/>
        <w:tblLayout w:type="fixed"/>
        <w:tblCellMar>
          <w:top w:w="0" w:type="dxa"/>
          <w:left w:w="28" w:type="dxa"/>
          <w:bottom w:w="0" w:type="dxa"/>
          <w:right w:w="108" w:type="dxa"/>
        </w:tblCellMar>
      </w:tblPr>
      <w:tblGrid>
        <w:gridCol w:w="1749"/>
        <w:gridCol w:w="1559"/>
        <w:gridCol w:w="425"/>
        <w:gridCol w:w="1134"/>
        <w:gridCol w:w="2856"/>
        <w:gridCol w:w="1843"/>
      </w:tblGrid>
      <w:tr>
        <w:trPr/>
        <w:tc>
          <w:tcPr>
            <w:tcW w:w="1749" w:type="dxa"/>
            <w:tcBorders>
              <w:top w:val="single" w:sz="6" w:space="0" w:color="000000"/>
              <w:left w:val="single" w:sz="6" w:space="0" w:color="000000"/>
              <w:bottom w:val="single" w:sz="6" w:space="0" w:color="000000"/>
              <w:right w:val="single" w:sz="6" w:space="0" w:color="000000"/>
            </w:tcBorders>
            <w:shd w:fill="C0C0C0" w:val="clear"/>
          </w:tcPr>
          <w:p>
            <w:pPr>
              <w:pStyle w:val="TAH"/>
              <w:rPr/>
            </w:pPr>
            <w:r>
              <w:rPr/>
              <w:t>Attribute name</w:t>
            </w:r>
          </w:p>
        </w:tc>
        <w:tc>
          <w:tcPr>
            <w:tcW w:w="1559" w:type="dxa"/>
            <w:tcBorders>
              <w:top w:val="single" w:sz="6" w:space="0" w:color="000000"/>
              <w:left w:val="single" w:sz="6" w:space="0" w:color="000000"/>
              <w:bottom w:val="single" w:sz="6" w:space="0" w:color="000000"/>
              <w:right w:val="single" w:sz="6" w:space="0" w:color="000000"/>
            </w:tcBorders>
            <w:shd w:fill="C0C0C0" w:val="clear"/>
          </w:tcPr>
          <w:p>
            <w:pPr>
              <w:pStyle w:val="TAH"/>
              <w:rPr/>
            </w:pPr>
            <w:r>
              <w:rPr/>
              <w:t>Data type</w:t>
            </w:r>
          </w:p>
        </w:tc>
        <w:tc>
          <w:tcPr>
            <w:tcW w:w="425" w:type="dxa"/>
            <w:tcBorders>
              <w:top w:val="single" w:sz="6" w:space="0" w:color="000000"/>
              <w:left w:val="single" w:sz="6" w:space="0" w:color="000000"/>
              <w:bottom w:val="single" w:sz="6" w:space="0" w:color="000000"/>
              <w:right w:val="single" w:sz="6" w:space="0" w:color="000000"/>
            </w:tcBorders>
            <w:shd w:fill="C0C0C0" w:val="clear"/>
          </w:tcPr>
          <w:p>
            <w:pPr>
              <w:pStyle w:val="TAH"/>
              <w:rPr/>
            </w:pPr>
            <w:r>
              <w:rPr/>
              <w:t>P</w:t>
            </w:r>
          </w:p>
        </w:tc>
        <w:tc>
          <w:tcPr>
            <w:tcW w:w="1134" w:type="dxa"/>
            <w:tcBorders>
              <w:top w:val="single" w:sz="6" w:space="0" w:color="000000"/>
              <w:left w:val="single" w:sz="6" w:space="0" w:color="000000"/>
              <w:bottom w:val="single" w:sz="6" w:space="0" w:color="000000"/>
              <w:right w:val="single" w:sz="6" w:space="0" w:color="000000"/>
            </w:tcBorders>
            <w:shd w:fill="C0C0C0" w:val="clear"/>
          </w:tcPr>
          <w:p>
            <w:pPr>
              <w:pStyle w:val="TAH"/>
              <w:rPr/>
            </w:pPr>
            <w:r>
              <w:rPr/>
              <w:t>Cardinality</w:t>
            </w:r>
          </w:p>
        </w:tc>
        <w:tc>
          <w:tcPr>
            <w:tcW w:w="2856" w:type="dxa"/>
            <w:tcBorders>
              <w:top w:val="single" w:sz="6" w:space="0" w:color="000000"/>
              <w:left w:val="single" w:sz="6" w:space="0" w:color="000000"/>
              <w:bottom w:val="single" w:sz="6" w:space="0" w:color="000000"/>
              <w:right w:val="single" w:sz="6" w:space="0" w:color="000000"/>
            </w:tcBorders>
            <w:shd w:fill="C0C0C0" w:val="clear"/>
          </w:tcPr>
          <w:p>
            <w:pPr>
              <w:pStyle w:val="TAH"/>
              <w:rPr/>
            </w:pPr>
            <w:r>
              <w:rPr/>
              <w:t>Description</w:t>
            </w:r>
          </w:p>
        </w:tc>
        <w:tc>
          <w:tcPr>
            <w:tcW w:w="1843" w:type="dxa"/>
            <w:tcBorders>
              <w:top w:val="single" w:sz="6" w:space="0" w:color="000000"/>
              <w:left w:val="single" w:sz="6" w:space="0" w:color="000000"/>
              <w:bottom w:val="single" w:sz="6" w:space="0" w:color="000000"/>
              <w:right w:val="single" w:sz="6" w:space="0" w:color="000000"/>
            </w:tcBorders>
            <w:shd w:fill="C0C0C0" w:val="clear"/>
          </w:tcPr>
          <w:p>
            <w:pPr>
              <w:pStyle w:val="TAH"/>
              <w:rPr/>
            </w:pPr>
            <w:r>
              <w:rPr/>
              <w:t>Applicability</w:t>
            </w:r>
          </w:p>
        </w:tc>
      </w:tr>
      <w:tr>
        <w:trPr/>
        <w:tc>
          <w:tcPr>
            <w:tcW w:w="1749"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t>ts</w:t>
            </w:r>
          </w:p>
        </w:tc>
        <w:tc>
          <w:tcPr>
            <w:tcW w:w="1559"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DateTime</w:t>
            </w:r>
          </w:p>
        </w:tc>
        <w:tc>
          <w:tcPr>
            <w:tcW w:w="425" w:type="dxa"/>
            <w:tcBorders>
              <w:top w:val="single" w:sz="6" w:space="0" w:color="000000"/>
              <w:left w:val="single" w:sz="6" w:space="0" w:color="000000"/>
              <w:bottom w:val="single" w:sz="6" w:space="0" w:color="000000"/>
              <w:right w:val="single" w:sz="6" w:space="0" w:color="000000"/>
            </w:tcBorders>
          </w:tcPr>
          <w:p>
            <w:pPr>
              <w:pStyle w:val="TAC"/>
              <w:rPr/>
            </w:pPr>
            <w:r>
              <w:rPr/>
              <w:t>C</w:t>
            </w:r>
          </w:p>
        </w:tc>
        <w:tc>
          <w:tcPr>
            <w:tcW w:w="1134" w:type="dxa"/>
            <w:tcBorders>
              <w:top w:val="single" w:sz="6" w:space="0" w:color="000000"/>
              <w:left w:val="single" w:sz="6" w:space="0" w:color="000000"/>
              <w:bottom w:val="single" w:sz="6" w:space="0" w:color="000000"/>
              <w:right w:val="single" w:sz="6" w:space="0" w:color="000000"/>
            </w:tcBorders>
          </w:tcPr>
          <w:p>
            <w:pPr>
              <w:pStyle w:val="TAL"/>
              <w:rPr>
                <w:rFonts w:eastAsia="Times New Roman"/>
              </w:rPr>
            </w:pPr>
            <w:r>
              <w:rPr>
                <w:lang w:eastAsia="zh-CN"/>
              </w:rPr>
              <w:t>0..1</w:t>
            </w:r>
          </w:p>
        </w:tc>
        <w:tc>
          <w:tcPr>
            <w:tcW w:w="2856" w:type="dxa"/>
            <w:tcBorders>
              <w:top w:val="single" w:sz="6" w:space="0" w:color="000000"/>
              <w:left w:val="single" w:sz="6" w:space="0" w:color="000000"/>
              <w:bottom w:val="single" w:sz="6" w:space="0" w:color="000000"/>
              <w:right w:val="single" w:sz="6" w:space="0" w:color="000000"/>
            </w:tcBorders>
          </w:tcPr>
          <w:p>
            <w:pPr>
              <w:pStyle w:val="TAL"/>
              <w:rPr>
                <w:rFonts w:eastAsia="Times New Roman" w:cs="Arial"/>
                <w:szCs w:val="18"/>
              </w:rPr>
            </w:pPr>
            <w:r>
              <w:rPr>
                <w:rFonts w:cs="Arial"/>
                <w:szCs w:val="18"/>
                <w:lang w:eastAsia="zh-CN"/>
              </w:rPr>
              <w:t>This attribute identifies the timestamp when the UE arrives the location. (NOTE 1)</w:t>
            </w:r>
          </w:p>
        </w:tc>
        <w:tc>
          <w:tcPr>
            <w:tcW w:w="1843" w:type="dxa"/>
            <w:tcBorders>
              <w:top w:val="single" w:sz="6" w:space="0" w:color="000000"/>
              <w:left w:val="single" w:sz="6" w:space="0" w:color="000000"/>
              <w:bottom w:val="single" w:sz="6" w:space="0" w:color="000000"/>
              <w:right w:val="single" w:sz="6" w:space="0" w:color="000000"/>
            </w:tcBorders>
          </w:tcPr>
          <w:p>
            <w:pPr>
              <w:pStyle w:val="Normal"/>
              <w:keepNext w:val="true"/>
              <w:keepLines/>
              <w:snapToGrid w:val="false"/>
              <w:spacing w:before="0" w:after="0"/>
              <w:rPr>
                <w:rFonts w:ascii="Arial" w:hAnsi="Arial" w:eastAsia="Times New Roman" w:cs="Arial"/>
                <w:sz w:val="18"/>
                <w:szCs w:val="18"/>
              </w:rPr>
            </w:pPr>
            <w:r>
              <w:rPr>
                <w:rFonts w:eastAsia="Times New Roman" w:cs="Arial" w:ascii="Arial" w:hAnsi="Arial"/>
                <w:sz w:val="18"/>
                <w:szCs w:val="18"/>
              </w:rPr>
            </w:r>
          </w:p>
        </w:tc>
      </w:tr>
      <w:tr>
        <w:trPr/>
        <w:tc>
          <w:tcPr>
            <w:tcW w:w="1749" w:type="dxa"/>
            <w:tcBorders>
              <w:top w:val="single" w:sz="6" w:space="0" w:color="000000"/>
              <w:left w:val="single" w:sz="6" w:space="0" w:color="000000"/>
              <w:bottom w:val="single" w:sz="6" w:space="0" w:color="000000"/>
              <w:right w:val="single" w:sz="6" w:space="0" w:color="000000"/>
            </w:tcBorders>
          </w:tcPr>
          <w:p>
            <w:pPr>
              <w:pStyle w:val="TAL"/>
              <w:rPr/>
            </w:pPr>
            <w:r>
              <w:rPr/>
              <w:t>recurringTime</w:t>
            </w:r>
          </w:p>
        </w:tc>
        <w:tc>
          <w:tcPr>
            <w:tcW w:w="1559"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t>ScheduledCommunicationTime</w:t>
            </w:r>
          </w:p>
        </w:tc>
        <w:tc>
          <w:tcPr>
            <w:tcW w:w="425" w:type="dxa"/>
            <w:tcBorders>
              <w:top w:val="single" w:sz="6" w:space="0" w:color="000000"/>
              <w:left w:val="single" w:sz="6" w:space="0" w:color="000000"/>
              <w:bottom w:val="single" w:sz="6" w:space="0" w:color="000000"/>
              <w:right w:val="single" w:sz="6" w:space="0" w:color="000000"/>
            </w:tcBorders>
          </w:tcPr>
          <w:p>
            <w:pPr>
              <w:pStyle w:val="TAC"/>
              <w:rPr/>
            </w:pPr>
            <w:r>
              <w:rPr/>
              <w:t>C</w:t>
            </w:r>
          </w:p>
        </w:tc>
        <w:tc>
          <w:tcPr>
            <w:tcW w:w="1134"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0..1</w:t>
            </w:r>
          </w:p>
        </w:tc>
        <w:tc>
          <w:tcPr>
            <w:tcW w:w="2856" w:type="dxa"/>
            <w:tcBorders>
              <w:top w:val="single" w:sz="6" w:space="0" w:color="000000"/>
              <w:left w:val="single" w:sz="6" w:space="0" w:color="000000"/>
              <w:bottom w:val="single" w:sz="6" w:space="0" w:color="000000"/>
              <w:right w:val="single" w:sz="6" w:space="0" w:color="000000"/>
            </w:tcBorders>
          </w:tcPr>
          <w:p>
            <w:pPr>
              <w:pStyle w:val="TAL"/>
              <w:rPr>
                <w:rFonts w:cs="Arial"/>
                <w:szCs w:val="18"/>
                <w:lang w:eastAsia="zh-CN"/>
              </w:rPr>
            </w:pPr>
            <w:r>
              <w:rPr>
                <w:rFonts w:cs="Arial"/>
                <w:szCs w:val="18"/>
                <w:lang w:eastAsia="zh-CN"/>
              </w:rPr>
              <w:t>Identifies time of the day and day of the week which are valid within the observation period when the UE moves. (NOTE 1, NOTE 2)</w:t>
            </w:r>
          </w:p>
        </w:tc>
        <w:tc>
          <w:tcPr>
            <w:tcW w:w="1843" w:type="dxa"/>
            <w:tcBorders>
              <w:top w:val="single" w:sz="6" w:space="0" w:color="000000"/>
              <w:left w:val="single" w:sz="6" w:space="0" w:color="000000"/>
              <w:bottom w:val="single" w:sz="6" w:space="0" w:color="000000"/>
              <w:right w:val="single" w:sz="6" w:space="0" w:color="000000"/>
            </w:tcBorders>
          </w:tcPr>
          <w:p>
            <w:pPr>
              <w:pStyle w:val="Normal"/>
              <w:keepNext w:val="true"/>
              <w:keepLines/>
              <w:snapToGrid w:val="false"/>
              <w:spacing w:before="0" w:after="0"/>
              <w:rPr>
                <w:rFonts w:ascii="Arial" w:hAnsi="Arial" w:cs="Arial"/>
                <w:sz w:val="18"/>
                <w:szCs w:val="18"/>
                <w:lang w:eastAsia="zh-CN"/>
              </w:rPr>
            </w:pPr>
            <w:r>
              <w:rPr>
                <w:rFonts w:cs="Arial" w:ascii="Arial" w:hAnsi="Arial"/>
                <w:sz w:val="18"/>
                <w:szCs w:val="18"/>
                <w:lang w:eastAsia="zh-CN"/>
              </w:rPr>
            </w:r>
          </w:p>
        </w:tc>
      </w:tr>
      <w:tr>
        <w:trPr/>
        <w:tc>
          <w:tcPr>
            <w:tcW w:w="1749"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t>duration</w:t>
            </w:r>
          </w:p>
        </w:tc>
        <w:tc>
          <w:tcPr>
            <w:tcW w:w="1559"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t>DurationSec</w:t>
            </w:r>
          </w:p>
        </w:tc>
        <w:tc>
          <w:tcPr>
            <w:tcW w:w="425"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1134" w:type="dxa"/>
            <w:tcBorders>
              <w:top w:val="single" w:sz="6" w:space="0" w:color="000000"/>
              <w:left w:val="single" w:sz="6" w:space="0" w:color="000000"/>
              <w:bottom w:val="single" w:sz="6" w:space="0" w:color="000000"/>
              <w:right w:val="single" w:sz="6" w:space="0" w:color="000000"/>
            </w:tcBorders>
          </w:tcPr>
          <w:p>
            <w:pPr>
              <w:pStyle w:val="TAL"/>
              <w:rPr>
                <w:rFonts w:eastAsia="Times New Roman"/>
              </w:rPr>
            </w:pPr>
            <w:r>
              <w:rPr>
                <w:lang w:eastAsia="zh-CN"/>
              </w:rPr>
              <w:t>1</w:t>
            </w:r>
          </w:p>
        </w:tc>
        <w:tc>
          <w:tcPr>
            <w:tcW w:w="2856" w:type="dxa"/>
            <w:tcBorders>
              <w:top w:val="single" w:sz="6" w:space="0" w:color="000000"/>
              <w:left w:val="single" w:sz="6" w:space="0" w:color="000000"/>
              <w:bottom w:val="single" w:sz="6" w:space="0" w:color="000000"/>
              <w:right w:val="single" w:sz="6" w:space="0" w:color="000000"/>
            </w:tcBorders>
          </w:tcPr>
          <w:p>
            <w:pPr>
              <w:pStyle w:val="TAL"/>
              <w:rPr>
                <w:rFonts w:cs="Arial"/>
                <w:szCs w:val="18"/>
                <w:lang w:eastAsia="zh-CN"/>
              </w:rPr>
            </w:pPr>
            <w:r>
              <w:rPr>
                <w:rFonts w:cs="Arial"/>
                <w:szCs w:val="18"/>
                <w:lang w:eastAsia="zh-CN"/>
              </w:rPr>
              <w:t>This attribute identifies the time duration the UE stays in the location.</w:t>
            </w:r>
          </w:p>
          <w:p>
            <w:pPr>
              <w:pStyle w:val="TAL"/>
              <w:rPr/>
            </w:pPr>
            <w:r>
              <w:rPr>
                <w:rFonts w:eastAsia="Times New Roman" w:cs="Arial"/>
                <w:szCs w:val="18"/>
              </w:rPr>
              <w:t>If the analytics result applies for a group of UEs, it indicates the average duration for the group of UEs.</w:t>
            </w:r>
          </w:p>
        </w:tc>
        <w:tc>
          <w:tcPr>
            <w:tcW w:w="1843" w:type="dxa"/>
            <w:tcBorders>
              <w:top w:val="single" w:sz="6" w:space="0" w:color="000000"/>
              <w:left w:val="single" w:sz="6" w:space="0" w:color="000000"/>
              <w:bottom w:val="single" w:sz="6" w:space="0" w:color="000000"/>
              <w:right w:val="single" w:sz="6" w:space="0" w:color="000000"/>
            </w:tcBorders>
          </w:tcPr>
          <w:p>
            <w:pPr>
              <w:pStyle w:val="Normal"/>
              <w:keepNext w:val="true"/>
              <w:keepLines/>
              <w:snapToGrid w:val="false"/>
              <w:spacing w:before="0" w:after="0"/>
              <w:rPr>
                <w:rFonts w:ascii="Arial" w:hAnsi="Arial" w:eastAsia="Times New Roman" w:cs="Arial"/>
                <w:sz w:val="18"/>
                <w:szCs w:val="18"/>
              </w:rPr>
            </w:pPr>
            <w:r>
              <w:rPr>
                <w:rFonts w:eastAsia="Times New Roman" w:cs="Arial" w:ascii="Arial" w:hAnsi="Arial"/>
                <w:sz w:val="18"/>
                <w:szCs w:val="18"/>
              </w:rPr>
            </w:r>
          </w:p>
        </w:tc>
      </w:tr>
      <w:tr>
        <w:trPr/>
        <w:tc>
          <w:tcPr>
            <w:tcW w:w="1749" w:type="dxa"/>
            <w:tcBorders>
              <w:top w:val="single" w:sz="6" w:space="0" w:color="000000"/>
              <w:left w:val="single" w:sz="6" w:space="0" w:color="000000"/>
              <w:bottom w:val="single" w:sz="6" w:space="0" w:color="000000"/>
              <w:right w:val="single" w:sz="6" w:space="0" w:color="000000"/>
            </w:tcBorders>
          </w:tcPr>
          <w:p>
            <w:pPr>
              <w:pStyle w:val="TAL"/>
              <w:rPr/>
            </w:pPr>
            <w:r>
              <w:rPr/>
              <w:t>durationVariance</w:t>
            </w:r>
          </w:p>
        </w:tc>
        <w:tc>
          <w:tcPr>
            <w:tcW w:w="1559" w:type="dxa"/>
            <w:tcBorders>
              <w:top w:val="single" w:sz="6" w:space="0" w:color="000000"/>
              <w:left w:val="single" w:sz="6" w:space="0" w:color="000000"/>
              <w:bottom w:val="single" w:sz="6" w:space="0" w:color="000000"/>
              <w:right w:val="single" w:sz="6" w:space="0" w:color="000000"/>
            </w:tcBorders>
          </w:tcPr>
          <w:p>
            <w:pPr>
              <w:pStyle w:val="TAL"/>
              <w:rPr/>
            </w:pPr>
            <w:r>
              <w:rPr/>
              <w:t>Float</w:t>
            </w:r>
          </w:p>
        </w:tc>
        <w:tc>
          <w:tcPr>
            <w:tcW w:w="425" w:type="dxa"/>
            <w:tcBorders>
              <w:top w:val="single" w:sz="6" w:space="0" w:color="000000"/>
              <w:left w:val="single" w:sz="6" w:space="0" w:color="000000"/>
              <w:bottom w:val="single" w:sz="6" w:space="0" w:color="000000"/>
              <w:right w:val="single" w:sz="6" w:space="0" w:color="000000"/>
            </w:tcBorders>
          </w:tcPr>
          <w:p>
            <w:pPr>
              <w:pStyle w:val="TAC"/>
              <w:rPr>
                <w:rFonts w:eastAsia="Times New Roman"/>
              </w:rPr>
            </w:pPr>
            <w:r>
              <w:rPr>
                <w:rFonts w:eastAsia="Times New Roman"/>
              </w:rPr>
              <w:t>C</w:t>
            </w:r>
          </w:p>
        </w:tc>
        <w:tc>
          <w:tcPr>
            <w:tcW w:w="1134"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0..1</w:t>
            </w:r>
          </w:p>
        </w:tc>
        <w:tc>
          <w:tcPr>
            <w:tcW w:w="2856" w:type="dxa"/>
            <w:tcBorders>
              <w:top w:val="single" w:sz="6" w:space="0" w:color="000000"/>
              <w:left w:val="single" w:sz="6" w:space="0" w:color="000000"/>
              <w:bottom w:val="single" w:sz="6" w:space="0" w:color="000000"/>
              <w:right w:val="single" w:sz="6" w:space="0" w:color="000000"/>
            </w:tcBorders>
          </w:tcPr>
          <w:p>
            <w:pPr>
              <w:pStyle w:val="TAL"/>
              <w:rPr/>
            </w:pPr>
            <w:r>
              <w:rPr>
                <w:rFonts w:cs="Arial"/>
                <w:szCs w:val="18"/>
                <w:lang w:eastAsia="zh-CN"/>
              </w:rPr>
              <w:t>This attribute indicates the variance of the analysed durations for the group of UEs. It shall be provided if the analytics result applies for a group of UEs.</w:t>
            </w:r>
          </w:p>
        </w:tc>
        <w:tc>
          <w:tcPr>
            <w:tcW w:w="1843" w:type="dxa"/>
            <w:tcBorders>
              <w:top w:val="single" w:sz="6" w:space="0" w:color="000000"/>
              <w:left w:val="single" w:sz="6" w:space="0" w:color="000000"/>
              <w:bottom w:val="single" w:sz="6" w:space="0" w:color="000000"/>
              <w:right w:val="single" w:sz="6" w:space="0" w:color="000000"/>
            </w:tcBorders>
          </w:tcPr>
          <w:p>
            <w:pPr>
              <w:pStyle w:val="Normal"/>
              <w:keepNext w:val="true"/>
              <w:keepLines/>
              <w:snapToGrid w:val="false"/>
              <w:spacing w:before="0" w:after="0"/>
              <w:rPr>
                <w:rFonts w:ascii="Arial" w:hAnsi="Arial" w:cs="Arial"/>
                <w:sz w:val="18"/>
                <w:szCs w:val="18"/>
                <w:lang w:eastAsia="zh-CN"/>
              </w:rPr>
            </w:pPr>
            <w:r>
              <w:rPr>
                <w:rFonts w:cs="Arial" w:ascii="Arial" w:hAnsi="Arial"/>
                <w:sz w:val="18"/>
                <w:szCs w:val="18"/>
                <w:lang w:eastAsia="zh-CN"/>
              </w:rPr>
            </w:r>
          </w:p>
        </w:tc>
      </w:tr>
      <w:tr>
        <w:trPr/>
        <w:tc>
          <w:tcPr>
            <w:tcW w:w="1749"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locInfos</w:t>
            </w:r>
          </w:p>
        </w:tc>
        <w:tc>
          <w:tcPr>
            <w:tcW w:w="1559" w:type="dxa"/>
            <w:tcBorders>
              <w:top w:val="single" w:sz="6" w:space="0" w:color="000000"/>
              <w:left w:val="single" w:sz="6" w:space="0" w:color="000000"/>
              <w:bottom w:val="single" w:sz="6" w:space="0" w:color="000000"/>
              <w:right w:val="single" w:sz="6" w:space="0" w:color="000000"/>
            </w:tcBorders>
          </w:tcPr>
          <w:p>
            <w:pPr>
              <w:pStyle w:val="TAL"/>
              <w:rPr/>
            </w:pPr>
            <w:r>
              <w:rPr/>
              <w:t>array(LocationInfo)</w:t>
            </w:r>
          </w:p>
        </w:tc>
        <w:tc>
          <w:tcPr>
            <w:tcW w:w="425"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1134"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1..N</w:t>
            </w:r>
          </w:p>
        </w:tc>
        <w:tc>
          <w:tcPr>
            <w:tcW w:w="2856" w:type="dxa"/>
            <w:tcBorders>
              <w:top w:val="single" w:sz="6" w:space="0" w:color="000000"/>
              <w:left w:val="single" w:sz="6" w:space="0" w:color="000000"/>
              <w:bottom w:val="single" w:sz="6" w:space="0" w:color="000000"/>
              <w:right w:val="single" w:sz="6" w:space="0" w:color="000000"/>
            </w:tcBorders>
          </w:tcPr>
          <w:p>
            <w:pPr>
              <w:pStyle w:val="TAL"/>
              <w:rPr>
                <w:rFonts w:cs="Arial"/>
                <w:szCs w:val="18"/>
                <w:lang w:eastAsia="zh-CN"/>
              </w:rPr>
            </w:pPr>
            <w:r>
              <w:rPr>
                <w:rFonts w:cs="Arial"/>
                <w:szCs w:val="18"/>
                <w:lang w:eastAsia="zh-CN"/>
              </w:rPr>
              <w:t>This attribute includes a list of UE location information during the time duration.</w:t>
            </w:r>
          </w:p>
        </w:tc>
        <w:tc>
          <w:tcPr>
            <w:tcW w:w="1843" w:type="dxa"/>
            <w:tcBorders>
              <w:top w:val="single" w:sz="6" w:space="0" w:color="000000"/>
              <w:left w:val="single" w:sz="6" w:space="0" w:color="000000"/>
              <w:bottom w:val="single" w:sz="6" w:space="0" w:color="000000"/>
              <w:right w:val="single" w:sz="6" w:space="0" w:color="000000"/>
            </w:tcBorders>
          </w:tcPr>
          <w:p>
            <w:pPr>
              <w:pStyle w:val="Normal"/>
              <w:keepNext w:val="true"/>
              <w:keepLines/>
              <w:snapToGrid w:val="false"/>
              <w:spacing w:before="0" w:after="0"/>
              <w:rPr>
                <w:rFonts w:ascii="Arial" w:hAnsi="Arial" w:cs="Arial"/>
                <w:sz w:val="18"/>
                <w:szCs w:val="18"/>
                <w:lang w:eastAsia="zh-CN"/>
              </w:rPr>
            </w:pPr>
            <w:r>
              <w:rPr>
                <w:rFonts w:cs="Arial" w:ascii="Arial" w:hAnsi="Arial"/>
                <w:sz w:val="18"/>
                <w:szCs w:val="18"/>
                <w:lang w:eastAsia="zh-CN"/>
              </w:rPr>
            </w:r>
          </w:p>
        </w:tc>
      </w:tr>
      <w:tr>
        <w:trPr/>
        <w:tc>
          <w:tcPr>
            <w:tcW w:w="9566" w:type="dxa"/>
            <w:gridSpan w:val="6"/>
            <w:tcBorders>
              <w:top w:val="single" w:sz="6" w:space="0" w:color="000000"/>
              <w:left w:val="single" w:sz="6" w:space="0" w:color="000000"/>
              <w:bottom w:val="single" w:sz="6" w:space="0" w:color="000000"/>
              <w:right w:val="single" w:sz="6" w:space="0" w:color="000000"/>
            </w:tcBorders>
            <w:vAlign w:val="center"/>
          </w:tcPr>
          <w:p>
            <w:pPr>
              <w:pStyle w:val="TAN1"/>
              <w:rPr/>
            </w:pPr>
            <w:r>
              <w:rPr/>
              <w:t>NOTE 1:</w:t>
              <w:tab/>
            </w:r>
            <w:r>
              <w:rPr>
                <w:lang w:eastAsia="zh-CN"/>
              </w:rPr>
              <w:t>Either ts or recurringTime shall be provided.</w:t>
            </w:r>
          </w:p>
          <w:p>
            <w:pPr>
              <w:pStyle w:val="TAN1"/>
              <w:rPr/>
            </w:pPr>
            <w:r>
              <w:rPr/>
              <w:t>NOTE 2:</w:t>
              <w:tab/>
            </w:r>
            <w:r>
              <w:rPr>
                <w:lang w:eastAsia="zh-CN"/>
              </w:rPr>
              <w:t>If this attribute is present, it indicates the UE movement is periodic. This attribute is suitable to be present for a recurring mobility in a long observation time.</w:t>
            </w:r>
          </w:p>
        </w:tc>
      </w:tr>
    </w:tbl>
    <w:p>
      <w:pPr>
        <w:pStyle w:val="Normal"/>
        <w:rPr/>
      </w:pPr>
      <w:r>
        <w:rPr/>
      </w:r>
    </w:p>
    <w:p>
      <w:pPr>
        <w:pStyle w:val="Heading5"/>
        <w:ind w:left="1701" w:hanging="1701"/>
        <w:rPr/>
      </w:pPr>
      <w:bookmarkStart w:id="92" w:name="__RefHeading___Toc129287385"/>
      <w:bookmarkEnd w:id="92"/>
      <w:r>
        <w:rPr/>
        <w:t>5.1.6.2.11</w:t>
        <w:tab/>
        <w:t>Type LocationInfo</w:t>
      </w:r>
    </w:p>
    <w:p>
      <w:pPr>
        <w:pStyle w:val="TH"/>
        <w:rPr/>
      </w:pPr>
      <w:r>
        <w:rPr/>
        <w:t>Table 5.1.6.2.11-1: Definition of type LocationInfo</w:t>
      </w:r>
    </w:p>
    <w:tbl>
      <w:tblPr>
        <w:tblW w:w="9566" w:type="dxa"/>
        <w:jc w:val="center"/>
        <w:tblInd w:w="0" w:type="dxa"/>
        <w:tblLayout w:type="fixed"/>
        <w:tblCellMar>
          <w:top w:w="0" w:type="dxa"/>
          <w:left w:w="28" w:type="dxa"/>
          <w:bottom w:w="0" w:type="dxa"/>
          <w:right w:w="108" w:type="dxa"/>
        </w:tblCellMar>
      </w:tblPr>
      <w:tblGrid>
        <w:gridCol w:w="1749"/>
        <w:gridCol w:w="1559"/>
        <w:gridCol w:w="425"/>
        <w:gridCol w:w="1134"/>
        <w:gridCol w:w="2856"/>
        <w:gridCol w:w="1843"/>
      </w:tblGrid>
      <w:tr>
        <w:trPr/>
        <w:tc>
          <w:tcPr>
            <w:tcW w:w="1749" w:type="dxa"/>
            <w:tcBorders>
              <w:top w:val="single" w:sz="6" w:space="0" w:color="000000"/>
              <w:left w:val="single" w:sz="6" w:space="0" w:color="000000"/>
              <w:bottom w:val="single" w:sz="6" w:space="0" w:color="000000"/>
              <w:right w:val="single" w:sz="6" w:space="0" w:color="000000"/>
            </w:tcBorders>
            <w:shd w:fill="C0C0C0" w:val="clear"/>
          </w:tcPr>
          <w:p>
            <w:pPr>
              <w:pStyle w:val="TAH"/>
              <w:rPr/>
            </w:pPr>
            <w:r>
              <w:rPr/>
              <w:t>Attribute name</w:t>
            </w:r>
          </w:p>
        </w:tc>
        <w:tc>
          <w:tcPr>
            <w:tcW w:w="1559" w:type="dxa"/>
            <w:tcBorders>
              <w:top w:val="single" w:sz="6" w:space="0" w:color="000000"/>
              <w:left w:val="single" w:sz="6" w:space="0" w:color="000000"/>
              <w:bottom w:val="single" w:sz="6" w:space="0" w:color="000000"/>
              <w:right w:val="single" w:sz="6" w:space="0" w:color="000000"/>
            </w:tcBorders>
            <w:shd w:fill="C0C0C0" w:val="clear"/>
          </w:tcPr>
          <w:p>
            <w:pPr>
              <w:pStyle w:val="TAH"/>
              <w:rPr/>
            </w:pPr>
            <w:r>
              <w:rPr/>
              <w:t>Data type</w:t>
            </w:r>
          </w:p>
        </w:tc>
        <w:tc>
          <w:tcPr>
            <w:tcW w:w="425" w:type="dxa"/>
            <w:tcBorders>
              <w:top w:val="single" w:sz="6" w:space="0" w:color="000000"/>
              <w:left w:val="single" w:sz="6" w:space="0" w:color="000000"/>
              <w:bottom w:val="single" w:sz="6" w:space="0" w:color="000000"/>
              <w:right w:val="single" w:sz="6" w:space="0" w:color="000000"/>
            </w:tcBorders>
            <w:shd w:fill="C0C0C0" w:val="clear"/>
          </w:tcPr>
          <w:p>
            <w:pPr>
              <w:pStyle w:val="TAH"/>
              <w:rPr/>
            </w:pPr>
            <w:r>
              <w:rPr/>
              <w:t>P</w:t>
            </w:r>
          </w:p>
        </w:tc>
        <w:tc>
          <w:tcPr>
            <w:tcW w:w="1134" w:type="dxa"/>
            <w:tcBorders>
              <w:top w:val="single" w:sz="6" w:space="0" w:color="000000"/>
              <w:left w:val="single" w:sz="6" w:space="0" w:color="000000"/>
              <w:bottom w:val="single" w:sz="6" w:space="0" w:color="000000"/>
              <w:right w:val="single" w:sz="6" w:space="0" w:color="000000"/>
            </w:tcBorders>
            <w:shd w:fill="C0C0C0" w:val="clear"/>
          </w:tcPr>
          <w:p>
            <w:pPr>
              <w:pStyle w:val="TAH"/>
              <w:rPr/>
            </w:pPr>
            <w:r>
              <w:rPr/>
              <w:t>Cardinality</w:t>
            </w:r>
          </w:p>
        </w:tc>
        <w:tc>
          <w:tcPr>
            <w:tcW w:w="2856" w:type="dxa"/>
            <w:tcBorders>
              <w:top w:val="single" w:sz="6" w:space="0" w:color="000000"/>
              <w:left w:val="single" w:sz="6" w:space="0" w:color="000000"/>
              <w:bottom w:val="single" w:sz="6" w:space="0" w:color="000000"/>
              <w:right w:val="single" w:sz="6" w:space="0" w:color="000000"/>
            </w:tcBorders>
            <w:shd w:fill="C0C0C0" w:val="clear"/>
          </w:tcPr>
          <w:p>
            <w:pPr>
              <w:pStyle w:val="TAH"/>
              <w:rPr/>
            </w:pPr>
            <w:r>
              <w:rPr/>
              <w:t>Description</w:t>
            </w:r>
          </w:p>
        </w:tc>
        <w:tc>
          <w:tcPr>
            <w:tcW w:w="1843" w:type="dxa"/>
            <w:tcBorders>
              <w:top w:val="single" w:sz="6" w:space="0" w:color="000000"/>
              <w:left w:val="single" w:sz="6" w:space="0" w:color="000000"/>
              <w:bottom w:val="single" w:sz="6" w:space="0" w:color="000000"/>
              <w:right w:val="single" w:sz="6" w:space="0" w:color="000000"/>
            </w:tcBorders>
            <w:shd w:fill="C0C0C0" w:val="clear"/>
          </w:tcPr>
          <w:p>
            <w:pPr>
              <w:pStyle w:val="TAH"/>
              <w:rPr/>
            </w:pPr>
            <w:r>
              <w:rPr/>
              <w:t>Applicability</w:t>
            </w:r>
          </w:p>
        </w:tc>
      </w:tr>
      <w:tr>
        <w:trPr/>
        <w:tc>
          <w:tcPr>
            <w:tcW w:w="1749"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loc</w:t>
            </w:r>
          </w:p>
        </w:tc>
        <w:tc>
          <w:tcPr>
            <w:tcW w:w="1559"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UserLocation</w:t>
            </w:r>
          </w:p>
        </w:tc>
        <w:tc>
          <w:tcPr>
            <w:tcW w:w="425" w:type="dxa"/>
            <w:tcBorders>
              <w:top w:val="single" w:sz="6" w:space="0" w:color="000000"/>
              <w:left w:val="single" w:sz="6" w:space="0" w:color="000000"/>
              <w:bottom w:val="single" w:sz="6" w:space="0" w:color="000000"/>
              <w:right w:val="single" w:sz="6" w:space="0" w:color="000000"/>
            </w:tcBorders>
          </w:tcPr>
          <w:p>
            <w:pPr>
              <w:pStyle w:val="TAL"/>
              <w:rPr/>
            </w:pPr>
            <w:r>
              <w:rPr/>
              <w:t>M</w:t>
            </w:r>
          </w:p>
        </w:tc>
        <w:tc>
          <w:tcPr>
            <w:tcW w:w="1134" w:type="dxa"/>
            <w:tcBorders>
              <w:top w:val="single" w:sz="6" w:space="0" w:color="000000"/>
              <w:left w:val="single" w:sz="6" w:space="0" w:color="000000"/>
              <w:bottom w:val="single" w:sz="6" w:space="0" w:color="000000"/>
              <w:right w:val="single" w:sz="6" w:space="0" w:color="000000"/>
            </w:tcBorders>
          </w:tcPr>
          <w:p>
            <w:pPr>
              <w:pStyle w:val="TAL"/>
              <w:rPr>
                <w:rFonts w:eastAsia="Times New Roman"/>
              </w:rPr>
            </w:pPr>
            <w:r>
              <w:rPr>
                <w:lang w:eastAsia="zh-CN"/>
              </w:rPr>
              <w:t>1</w:t>
            </w:r>
          </w:p>
        </w:tc>
        <w:tc>
          <w:tcPr>
            <w:tcW w:w="2856" w:type="dxa"/>
            <w:tcBorders>
              <w:top w:val="single" w:sz="6" w:space="0" w:color="000000"/>
              <w:left w:val="single" w:sz="6" w:space="0" w:color="000000"/>
              <w:bottom w:val="single" w:sz="6" w:space="0" w:color="000000"/>
              <w:right w:val="single" w:sz="6" w:space="0" w:color="000000"/>
            </w:tcBorders>
          </w:tcPr>
          <w:p>
            <w:pPr>
              <w:pStyle w:val="TAL"/>
              <w:rPr>
                <w:rFonts w:eastAsia="Times New Roman" w:cs="Arial"/>
                <w:szCs w:val="18"/>
              </w:rPr>
            </w:pPr>
            <w:r>
              <w:rPr>
                <w:rFonts w:cs="Arial"/>
                <w:szCs w:val="18"/>
                <w:lang w:eastAsia="zh-CN"/>
              </w:rPr>
              <w:t xml:space="preserve">This attribute contains the detailed location, the </w:t>
            </w:r>
            <w:r>
              <w:rPr/>
              <w:t>ueLocationTimestamp</w:t>
            </w:r>
            <w:r>
              <w:rPr>
                <w:rFonts w:cs="Arial"/>
                <w:szCs w:val="18"/>
                <w:lang w:eastAsia="zh-CN"/>
              </w:rPr>
              <w:t xml:space="preserve"> attribute in the 3GPP access type of UserLocation data type shall not be provided.</w:t>
            </w:r>
          </w:p>
        </w:tc>
        <w:tc>
          <w:tcPr>
            <w:tcW w:w="1843" w:type="dxa"/>
            <w:tcBorders>
              <w:top w:val="single" w:sz="6" w:space="0" w:color="000000"/>
              <w:left w:val="single" w:sz="6" w:space="0" w:color="000000"/>
              <w:bottom w:val="single" w:sz="6" w:space="0" w:color="000000"/>
              <w:right w:val="single" w:sz="6" w:space="0" w:color="000000"/>
            </w:tcBorders>
          </w:tcPr>
          <w:p>
            <w:pPr>
              <w:pStyle w:val="TAL"/>
              <w:snapToGrid w:val="false"/>
              <w:rPr>
                <w:rFonts w:eastAsia="Times New Roman" w:cs="Arial"/>
                <w:szCs w:val="18"/>
              </w:rPr>
            </w:pPr>
            <w:r>
              <w:rPr>
                <w:rFonts w:eastAsia="Times New Roman" w:cs="Arial"/>
                <w:szCs w:val="18"/>
              </w:rPr>
            </w:r>
          </w:p>
        </w:tc>
      </w:tr>
      <w:tr>
        <w:trPr/>
        <w:tc>
          <w:tcPr>
            <w:tcW w:w="1749"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t>ratio</w:t>
            </w:r>
          </w:p>
        </w:tc>
        <w:tc>
          <w:tcPr>
            <w:tcW w:w="1559"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t>SamplingRatio</w:t>
            </w:r>
          </w:p>
        </w:tc>
        <w:tc>
          <w:tcPr>
            <w:tcW w:w="425" w:type="dxa"/>
            <w:tcBorders>
              <w:top w:val="single" w:sz="6" w:space="0" w:color="000000"/>
              <w:left w:val="single" w:sz="6" w:space="0" w:color="000000"/>
              <w:bottom w:val="single" w:sz="6" w:space="0" w:color="000000"/>
              <w:right w:val="single" w:sz="6" w:space="0" w:color="000000"/>
            </w:tcBorders>
          </w:tcPr>
          <w:p>
            <w:pPr>
              <w:pStyle w:val="TAL"/>
              <w:rPr/>
            </w:pPr>
            <w:r>
              <w:rPr/>
              <w:t>C</w:t>
            </w:r>
          </w:p>
        </w:tc>
        <w:tc>
          <w:tcPr>
            <w:tcW w:w="1134" w:type="dxa"/>
            <w:tcBorders>
              <w:top w:val="single" w:sz="6" w:space="0" w:color="000000"/>
              <w:left w:val="single" w:sz="6" w:space="0" w:color="000000"/>
              <w:bottom w:val="single" w:sz="6" w:space="0" w:color="000000"/>
              <w:right w:val="single" w:sz="6" w:space="0" w:color="000000"/>
            </w:tcBorders>
          </w:tcPr>
          <w:p>
            <w:pPr>
              <w:pStyle w:val="TAL"/>
              <w:rPr>
                <w:rFonts w:eastAsia="Times New Roman"/>
              </w:rPr>
            </w:pPr>
            <w:r>
              <w:rPr>
                <w:lang w:eastAsia="zh-CN"/>
              </w:rPr>
              <w:t>0..1</w:t>
            </w:r>
          </w:p>
        </w:tc>
        <w:tc>
          <w:tcPr>
            <w:tcW w:w="2856" w:type="dxa"/>
            <w:tcBorders>
              <w:top w:val="single" w:sz="6" w:space="0" w:color="000000"/>
              <w:left w:val="single" w:sz="6" w:space="0" w:color="000000"/>
              <w:bottom w:val="single" w:sz="6" w:space="0" w:color="000000"/>
              <w:right w:val="single" w:sz="6" w:space="0" w:color="000000"/>
            </w:tcBorders>
          </w:tcPr>
          <w:p>
            <w:pPr>
              <w:pStyle w:val="TAL"/>
              <w:rPr/>
            </w:pPr>
            <w:r>
              <w:rPr>
                <w:rFonts w:cs="Arial"/>
                <w:szCs w:val="18"/>
                <w:lang w:eastAsia="zh-CN"/>
              </w:rPr>
              <w:t>This attribute contains the percentage of UEs with same analytics result in the group.</w:t>
            </w:r>
          </w:p>
          <w:p>
            <w:pPr>
              <w:pStyle w:val="TAL"/>
              <w:rPr>
                <w:rFonts w:eastAsia="Times New Roman" w:cs="Arial"/>
                <w:szCs w:val="18"/>
              </w:rPr>
            </w:pPr>
            <w:r>
              <w:rPr>
                <w:rFonts w:cs="Arial"/>
                <w:szCs w:val="18"/>
                <w:lang w:eastAsia="zh-CN"/>
              </w:rPr>
              <w:t>Shall be present if the analytics result applies for a group of UEs</w:t>
            </w:r>
            <w:r>
              <w:rPr>
                <w:lang w:eastAsia="zh-CN"/>
              </w:rPr>
              <w:t>.</w:t>
            </w:r>
          </w:p>
        </w:tc>
        <w:tc>
          <w:tcPr>
            <w:tcW w:w="1843" w:type="dxa"/>
            <w:tcBorders>
              <w:top w:val="single" w:sz="6" w:space="0" w:color="000000"/>
              <w:left w:val="single" w:sz="6" w:space="0" w:color="000000"/>
              <w:bottom w:val="single" w:sz="6" w:space="0" w:color="000000"/>
              <w:right w:val="single" w:sz="6" w:space="0" w:color="000000"/>
            </w:tcBorders>
          </w:tcPr>
          <w:p>
            <w:pPr>
              <w:pStyle w:val="TAL"/>
              <w:snapToGrid w:val="false"/>
              <w:rPr>
                <w:rFonts w:eastAsia="Times New Roman" w:cs="Arial"/>
                <w:szCs w:val="18"/>
              </w:rPr>
            </w:pPr>
            <w:r>
              <w:rPr>
                <w:rFonts w:eastAsia="Times New Roman" w:cs="Arial"/>
                <w:szCs w:val="18"/>
              </w:rPr>
            </w:r>
          </w:p>
        </w:tc>
      </w:tr>
      <w:tr>
        <w:trPr/>
        <w:tc>
          <w:tcPr>
            <w:tcW w:w="1749" w:type="dxa"/>
            <w:tcBorders>
              <w:top w:val="single" w:sz="6" w:space="0" w:color="000000"/>
              <w:left w:val="single" w:sz="6" w:space="0" w:color="000000"/>
              <w:bottom w:val="single" w:sz="6" w:space="0" w:color="000000"/>
              <w:right w:val="single" w:sz="6" w:space="0" w:color="000000"/>
            </w:tcBorders>
          </w:tcPr>
          <w:p>
            <w:pPr>
              <w:pStyle w:val="TAL"/>
              <w:rPr/>
            </w:pPr>
            <w:r>
              <w:rPr/>
              <w:t>confidence</w:t>
            </w:r>
          </w:p>
        </w:tc>
        <w:tc>
          <w:tcPr>
            <w:tcW w:w="1559"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Uinteger</w:t>
            </w:r>
          </w:p>
        </w:tc>
        <w:tc>
          <w:tcPr>
            <w:tcW w:w="425" w:type="dxa"/>
            <w:tcBorders>
              <w:top w:val="single" w:sz="6" w:space="0" w:color="000000"/>
              <w:left w:val="single" w:sz="6" w:space="0" w:color="000000"/>
              <w:bottom w:val="single" w:sz="6" w:space="0" w:color="000000"/>
              <w:right w:val="single" w:sz="6" w:space="0" w:color="000000"/>
            </w:tcBorders>
          </w:tcPr>
          <w:p>
            <w:pPr>
              <w:pStyle w:val="TAL"/>
              <w:rPr/>
            </w:pPr>
            <w:r>
              <w:rPr/>
              <w:t>C</w:t>
            </w:r>
          </w:p>
        </w:tc>
        <w:tc>
          <w:tcPr>
            <w:tcW w:w="1134"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t>0..1</w:t>
            </w:r>
          </w:p>
        </w:tc>
        <w:tc>
          <w:tcPr>
            <w:tcW w:w="2856" w:type="dxa"/>
            <w:tcBorders>
              <w:top w:val="single" w:sz="6" w:space="0" w:color="000000"/>
              <w:left w:val="single" w:sz="6" w:space="0" w:color="000000"/>
              <w:bottom w:val="single" w:sz="6" w:space="0" w:color="000000"/>
              <w:right w:val="single" w:sz="6" w:space="0" w:color="000000"/>
            </w:tcBorders>
          </w:tcPr>
          <w:p>
            <w:pPr>
              <w:pStyle w:val="TAL"/>
              <w:rPr/>
            </w:pPr>
            <w:r>
              <w:rPr/>
              <w:t>Indicates the confidence of the prediction. (NOTE)</w:t>
            </w:r>
          </w:p>
          <w:p>
            <w:pPr>
              <w:pStyle w:val="TAL"/>
              <w:rPr/>
            </w:pPr>
            <w:r>
              <w:rPr/>
              <w:t>Shall be present if the analytics result is a prediction.</w:t>
            </w:r>
          </w:p>
          <w:p>
            <w:pPr>
              <w:pStyle w:val="TAL"/>
              <w:rPr>
                <w:rFonts w:cs="Arial"/>
                <w:szCs w:val="18"/>
                <w:lang w:eastAsia="zh-CN"/>
              </w:rPr>
            </w:pPr>
            <w:r>
              <w:rPr>
                <w:rFonts w:cs="Arial"/>
                <w:szCs w:val="18"/>
                <w:lang w:eastAsia="zh-CN"/>
              </w:rPr>
              <w:t>Minimum = 0. Maximum = 100.</w:t>
            </w:r>
          </w:p>
        </w:tc>
        <w:tc>
          <w:tcPr>
            <w:tcW w:w="1843" w:type="dxa"/>
            <w:tcBorders>
              <w:top w:val="single" w:sz="6" w:space="0" w:color="000000"/>
              <w:left w:val="single" w:sz="6" w:space="0" w:color="000000"/>
              <w:bottom w:val="single" w:sz="6" w:space="0" w:color="000000"/>
              <w:right w:val="single" w:sz="6" w:space="0" w:color="000000"/>
            </w:tcBorders>
          </w:tcPr>
          <w:p>
            <w:pPr>
              <w:pStyle w:val="TAL"/>
              <w:snapToGrid w:val="false"/>
              <w:rPr>
                <w:rFonts w:cs="Arial"/>
                <w:szCs w:val="18"/>
                <w:lang w:eastAsia="zh-CN"/>
              </w:rPr>
            </w:pPr>
            <w:r>
              <w:rPr>
                <w:rFonts w:cs="Arial"/>
                <w:szCs w:val="18"/>
                <w:lang w:eastAsia="zh-CN"/>
              </w:rPr>
            </w:r>
          </w:p>
        </w:tc>
      </w:tr>
      <w:tr>
        <w:trPr/>
        <w:tc>
          <w:tcPr>
            <w:tcW w:w="9566" w:type="dxa"/>
            <w:gridSpan w:val="6"/>
            <w:tcBorders>
              <w:top w:val="single" w:sz="6" w:space="0" w:color="000000"/>
              <w:left w:val="single" w:sz="6" w:space="0" w:color="000000"/>
              <w:bottom w:val="single" w:sz="6" w:space="0" w:color="000000"/>
              <w:right w:val="single" w:sz="6" w:space="0" w:color="000000"/>
            </w:tcBorders>
          </w:tcPr>
          <w:p>
            <w:pPr>
              <w:pStyle w:val="TAN1"/>
              <w:rPr>
                <w:rFonts w:cs="Arial"/>
                <w:szCs w:val="18"/>
              </w:rPr>
            </w:pPr>
            <w:r>
              <w:rPr/>
              <w:t>NOTE:</w:t>
              <w:tab/>
              <w:t>If the requested period identified by the "startTs" and "endTs" attributes in the "EventReportingRequirement" type is a future time period, which means the analytics result is a prediction. If no sufficient data is collected to provide the confidence of the prediction before the time deadline, the NWDAF shall return a zero confidence.</w:t>
            </w:r>
          </w:p>
        </w:tc>
      </w:tr>
    </w:tbl>
    <w:p>
      <w:pPr>
        <w:pStyle w:val="Normal"/>
        <w:rPr/>
      </w:pPr>
      <w:r>
        <w:rPr/>
      </w:r>
    </w:p>
    <w:p>
      <w:pPr>
        <w:pStyle w:val="Heading5"/>
        <w:ind w:left="1701" w:hanging="1701"/>
        <w:rPr/>
      </w:pPr>
      <w:bookmarkStart w:id="93" w:name="__RefHeading___Toc129287386"/>
      <w:bookmarkEnd w:id="93"/>
      <w:r>
        <w:rPr/>
        <w:t>5.1.6.2.12</w:t>
        <w:tab/>
        <w:t>Void</w:t>
      </w:r>
    </w:p>
    <w:p>
      <w:pPr>
        <w:pStyle w:val="Heading5"/>
        <w:ind w:left="1701" w:hanging="1701"/>
        <w:rPr/>
      </w:pPr>
      <w:bookmarkStart w:id="94" w:name="__RefHeading___Toc129287387"/>
      <w:bookmarkEnd w:id="94"/>
      <w:r>
        <w:rPr/>
        <w:t>5.1.6.2.13</w:t>
        <w:tab/>
        <w:t>Type UeCommunication</w:t>
      </w:r>
    </w:p>
    <w:p>
      <w:pPr>
        <w:pStyle w:val="TH"/>
        <w:rPr/>
      </w:pPr>
      <w:r>
        <w:rPr/>
        <w:t>Table 5.1.6.2.13-1: Definition of type UeCommunication</w:t>
      </w:r>
    </w:p>
    <w:tbl>
      <w:tblPr>
        <w:tblW w:w="9603" w:type="dxa"/>
        <w:jc w:val="center"/>
        <w:tblInd w:w="0" w:type="dxa"/>
        <w:tblLayout w:type="fixed"/>
        <w:tblCellMar>
          <w:top w:w="0" w:type="dxa"/>
          <w:left w:w="28" w:type="dxa"/>
          <w:bottom w:w="0" w:type="dxa"/>
          <w:right w:w="108" w:type="dxa"/>
        </w:tblCellMar>
      </w:tblPr>
      <w:tblGrid>
        <w:gridCol w:w="1825"/>
        <w:gridCol w:w="1559"/>
        <w:gridCol w:w="426"/>
        <w:gridCol w:w="1134"/>
        <w:gridCol w:w="2835"/>
        <w:gridCol w:w="1824"/>
      </w:tblGrid>
      <w:tr>
        <w:trPr/>
        <w:tc>
          <w:tcPr>
            <w:tcW w:w="1825" w:type="dxa"/>
            <w:tcBorders>
              <w:top w:val="single" w:sz="6" w:space="0" w:color="000000"/>
              <w:left w:val="single" w:sz="6" w:space="0" w:color="000000"/>
              <w:bottom w:val="single" w:sz="6" w:space="0" w:color="000000"/>
              <w:right w:val="single" w:sz="6" w:space="0" w:color="000000"/>
            </w:tcBorders>
            <w:shd w:fill="C0C0C0" w:val="clear"/>
          </w:tcPr>
          <w:p>
            <w:pPr>
              <w:pStyle w:val="TAH"/>
              <w:rPr/>
            </w:pPr>
            <w:r>
              <w:rPr/>
              <w:t>Attribute name</w:t>
            </w:r>
          </w:p>
        </w:tc>
        <w:tc>
          <w:tcPr>
            <w:tcW w:w="1559" w:type="dxa"/>
            <w:tcBorders>
              <w:top w:val="single" w:sz="6" w:space="0" w:color="000000"/>
              <w:left w:val="single" w:sz="6" w:space="0" w:color="000000"/>
              <w:bottom w:val="single" w:sz="6" w:space="0" w:color="000000"/>
              <w:right w:val="single" w:sz="6" w:space="0" w:color="000000"/>
            </w:tcBorders>
            <w:shd w:fill="C0C0C0" w:val="clear"/>
          </w:tcPr>
          <w:p>
            <w:pPr>
              <w:pStyle w:val="TAH"/>
              <w:rPr/>
            </w:pPr>
            <w:r>
              <w:rPr/>
              <w:t>Data type</w:t>
            </w:r>
          </w:p>
        </w:tc>
        <w:tc>
          <w:tcPr>
            <w:tcW w:w="426" w:type="dxa"/>
            <w:tcBorders>
              <w:top w:val="single" w:sz="6" w:space="0" w:color="000000"/>
              <w:left w:val="single" w:sz="6" w:space="0" w:color="000000"/>
              <w:bottom w:val="single" w:sz="6" w:space="0" w:color="000000"/>
              <w:right w:val="single" w:sz="6" w:space="0" w:color="000000"/>
            </w:tcBorders>
            <w:shd w:fill="C0C0C0" w:val="clear"/>
          </w:tcPr>
          <w:p>
            <w:pPr>
              <w:pStyle w:val="TAH"/>
              <w:rPr/>
            </w:pPr>
            <w:r>
              <w:rPr/>
              <w:t>P</w:t>
            </w:r>
          </w:p>
        </w:tc>
        <w:tc>
          <w:tcPr>
            <w:tcW w:w="1134" w:type="dxa"/>
            <w:tcBorders>
              <w:top w:val="single" w:sz="6" w:space="0" w:color="000000"/>
              <w:left w:val="single" w:sz="6" w:space="0" w:color="000000"/>
              <w:bottom w:val="single" w:sz="6" w:space="0" w:color="000000"/>
              <w:right w:val="single" w:sz="6" w:space="0" w:color="000000"/>
            </w:tcBorders>
            <w:shd w:fill="C0C0C0" w:val="clear"/>
          </w:tcPr>
          <w:p>
            <w:pPr>
              <w:pStyle w:val="TAH"/>
              <w:rPr/>
            </w:pPr>
            <w:r>
              <w:rPr/>
              <w:t>Cardinality</w:t>
            </w:r>
          </w:p>
        </w:tc>
        <w:tc>
          <w:tcPr>
            <w:tcW w:w="2835" w:type="dxa"/>
            <w:tcBorders>
              <w:top w:val="single" w:sz="6" w:space="0" w:color="000000"/>
              <w:left w:val="single" w:sz="6" w:space="0" w:color="000000"/>
              <w:bottom w:val="single" w:sz="6" w:space="0" w:color="000000"/>
              <w:right w:val="single" w:sz="6" w:space="0" w:color="000000"/>
            </w:tcBorders>
            <w:shd w:fill="C0C0C0" w:val="clear"/>
          </w:tcPr>
          <w:p>
            <w:pPr>
              <w:pStyle w:val="TAH"/>
              <w:rPr/>
            </w:pPr>
            <w:r>
              <w:rPr/>
              <w:t>Description</w:t>
            </w:r>
          </w:p>
        </w:tc>
        <w:tc>
          <w:tcPr>
            <w:tcW w:w="1824" w:type="dxa"/>
            <w:tcBorders>
              <w:top w:val="single" w:sz="6" w:space="0" w:color="000000"/>
              <w:left w:val="single" w:sz="6" w:space="0" w:color="000000"/>
              <w:bottom w:val="single" w:sz="6" w:space="0" w:color="000000"/>
              <w:right w:val="single" w:sz="6" w:space="0" w:color="000000"/>
            </w:tcBorders>
            <w:shd w:fill="C0C0C0" w:val="clear"/>
          </w:tcPr>
          <w:p>
            <w:pPr>
              <w:pStyle w:val="TAH"/>
              <w:rPr/>
            </w:pPr>
            <w:r>
              <w:rPr/>
              <w:t>Applicability</w:t>
            </w:r>
          </w:p>
        </w:tc>
      </w:tr>
      <w:tr>
        <w:trPr/>
        <w:tc>
          <w:tcPr>
            <w:tcW w:w="1825"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commDur</w:t>
            </w:r>
          </w:p>
        </w:tc>
        <w:tc>
          <w:tcPr>
            <w:tcW w:w="1559" w:type="dxa"/>
            <w:tcBorders>
              <w:top w:val="single" w:sz="6" w:space="0" w:color="000000"/>
              <w:left w:val="single" w:sz="6" w:space="0" w:color="000000"/>
              <w:bottom w:val="single" w:sz="6" w:space="0" w:color="000000"/>
              <w:right w:val="single" w:sz="6" w:space="0" w:color="000000"/>
            </w:tcBorders>
          </w:tcPr>
          <w:p>
            <w:pPr>
              <w:pStyle w:val="TAL"/>
              <w:rPr>
                <w:lang w:eastAsia="zh-CN"/>
              </w:rPr>
            </w:pPr>
            <w:bookmarkStart w:id="95" w:name="_Hlk16251879"/>
            <w:r>
              <w:rPr>
                <w:lang w:eastAsia="zh-CN"/>
              </w:rPr>
              <w:t>DurationSec</w:t>
            </w:r>
            <w:bookmarkEnd w:id="95"/>
          </w:p>
        </w:tc>
        <w:tc>
          <w:tcPr>
            <w:tcW w:w="426"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eastAsia="Times New Roman" w:cs="Arial"/>
                <w:sz w:val="18"/>
              </w:rPr>
            </w:pPr>
            <w:r>
              <w:rPr>
                <w:rFonts w:eastAsia="Times New Roman" w:cs="Arial" w:ascii="Arial" w:hAnsi="Arial"/>
                <w:sz w:val="18"/>
              </w:rPr>
              <w:t>M</w:t>
            </w:r>
          </w:p>
        </w:tc>
        <w:tc>
          <w:tcPr>
            <w:tcW w:w="1134"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0..1</w:t>
            </w:r>
          </w:p>
        </w:tc>
        <w:tc>
          <w:tcPr>
            <w:tcW w:w="2835" w:type="dxa"/>
            <w:tcBorders>
              <w:top w:val="single" w:sz="6" w:space="0" w:color="000000"/>
              <w:left w:val="single" w:sz="6" w:space="0" w:color="000000"/>
              <w:bottom w:val="single" w:sz="6" w:space="0" w:color="000000"/>
              <w:right w:val="single" w:sz="6" w:space="0" w:color="000000"/>
            </w:tcBorders>
          </w:tcPr>
          <w:p>
            <w:pPr>
              <w:pStyle w:val="TAL"/>
              <w:rPr>
                <w:rFonts w:cs="Arial"/>
                <w:szCs w:val="18"/>
                <w:lang w:eastAsia="zh-CN"/>
              </w:rPr>
            </w:pPr>
            <w:r>
              <w:rPr>
                <w:rFonts w:cs="Arial"/>
                <w:szCs w:val="18"/>
                <w:lang w:eastAsia="zh-CN"/>
              </w:rPr>
              <w:t>Identifies the duration of the communication.</w:t>
            </w:r>
          </w:p>
          <w:p>
            <w:pPr>
              <w:pStyle w:val="TAL"/>
              <w:rPr>
                <w:rFonts w:cs="Arial"/>
                <w:szCs w:val="18"/>
                <w:lang w:eastAsia="zh-CN"/>
              </w:rPr>
            </w:pPr>
            <w:r>
              <w:rPr>
                <w:rFonts w:cs="Arial"/>
                <w:szCs w:val="18"/>
                <w:lang w:eastAsia="zh-CN"/>
              </w:rPr>
              <w:t>If the analytics result applies for a group of UEs, it indicates the average duration for the subset of UEs indicated by a given ratio in the group.</w:t>
            </w:r>
          </w:p>
        </w:tc>
        <w:tc>
          <w:tcPr>
            <w:tcW w:w="1824" w:type="dxa"/>
            <w:tcBorders>
              <w:top w:val="single" w:sz="6" w:space="0" w:color="000000"/>
              <w:left w:val="single" w:sz="6" w:space="0" w:color="000000"/>
              <w:bottom w:val="single" w:sz="6" w:space="0" w:color="000000"/>
              <w:right w:val="single" w:sz="6" w:space="0" w:color="000000"/>
            </w:tcBorders>
          </w:tcPr>
          <w:p>
            <w:pPr>
              <w:pStyle w:val="TAL"/>
              <w:snapToGrid w:val="false"/>
              <w:rPr>
                <w:rFonts w:cs="Arial"/>
                <w:szCs w:val="18"/>
                <w:lang w:eastAsia="zh-CN"/>
              </w:rPr>
            </w:pPr>
            <w:r>
              <w:rPr>
                <w:rFonts w:cs="Arial"/>
                <w:szCs w:val="18"/>
                <w:lang w:eastAsia="zh-CN"/>
              </w:rPr>
            </w:r>
          </w:p>
        </w:tc>
      </w:tr>
      <w:tr>
        <w:trPr/>
        <w:tc>
          <w:tcPr>
            <w:tcW w:w="1825"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t>commDurVariance</w:t>
            </w:r>
          </w:p>
        </w:tc>
        <w:tc>
          <w:tcPr>
            <w:tcW w:w="1559"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t>Float</w:t>
            </w:r>
          </w:p>
        </w:tc>
        <w:tc>
          <w:tcPr>
            <w:tcW w:w="426"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eastAsia="Times New Roman" w:cs="Arial"/>
                <w:sz w:val="18"/>
              </w:rPr>
            </w:pPr>
            <w:r>
              <w:rPr>
                <w:rFonts w:eastAsia="Times New Roman" w:cs="Arial" w:ascii="Arial" w:hAnsi="Arial"/>
                <w:sz w:val="18"/>
              </w:rPr>
              <w:t>C</w:t>
            </w:r>
          </w:p>
        </w:tc>
        <w:tc>
          <w:tcPr>
            <w:tcW w:w="1134"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0..1</w:t>
            </w:r>
          </w:p>
        </w:tc>
        <w:tc>
          <w:tcPr>
            <w:tcW w:w="2835" w:type="dxa"/>
            <w:tcBorders>
              <w:top w:val="single" w:sz="6" w:space="0" w:color="000000"/>
              <w:left w:val="single" w:sz="6" w:space="0" w:color="000000"/>
              <w:bottom w:val="single" w:sz="6" w:space="0" w:color="000000"/>
              <w:right w:val="single" w:sz="6" w:space="0" w:color="000000"/>
            </w:tcBorders>
          </w:tcPr>
          <w:p>
            <w:pPr>
              <w:pStyle w:val="TAL"/>
              <w:rPr/>
            </w:pPr>
            <w:r>
              <w:rPr>
                <w:rFonts w:cs="Arial"/>
                <w:szCs w:val="18"/>
                <w:lang w:eastAsia="zh-CN"/>
              </w:rPr>
              <w:t>This attribute indicates the variance of the analysed durations for the subset of UEs indicated by a given ratio in the group. It shall be provided if the analytics result applies for a group of UEs.</w:t>
            </w:r>
          </w:p>
        </w:tc>
        <w:tc>
          <w:tcPr>
            <w:tcW w:w="1824" w:type="dxa"/>
            <w:tcBorders>
              <w:top w:val="single" w:sz="6" w:space="0" w:color="000000"/>
              <w:left w:val="single" w:sz="6" w:space="0" w:color="000000"/>
              <w:bottom w:val="single" w:sz="6" w:space="0" w:color="000000"/>
              <w:right w:val="single" w:sz="6" w:space="0" w:color="000000"/>
            </w:tcBorders>
          </w:tcPr>
          <w:p>
            <w:pPr>
              <w:pStyle w:val="TAL"/>
              <w:snapToGrid w:val="false"/>
              <w:rPr>
                <w:rFonts w:cs="Arial"/>
                <w:szCs w:val="18"/>
                <w:lang w:eastAsia="zh-CN"/>
              </w:rPr>
            </w:pPr>
            <w:r>
              <w:rPr>
                <w:rFonts w:cs="Arial"/>
                <w:szCs w:val="18"/>
                <w:lang w:eastAsia="zh-CN"/>
              </w:rPr>
            </w:r>
          </w:p>
        </w:tc>
      </w:tr>
      <w:tr>
        <w:trPr/>
        <w:tc>
          <w:tcPr>
            <w:tcW w:w="1825" w:type="dxa"/>
            <w:tcBorders>
              <w:top w:val="single" w:sz="6" w:space="0" w:color="000000"/>
              <w:left w:val="single" w:sz="6" w:space="0" w:color="000000"/>
              <w:bottom w:val="single" w:sz="6" w:space="0" w:color="000000"/>
              <w:right w:val="single" w:sz="6" w:space="0" w:color="000000"/>
            </w:tcBorders>
          </w:tcPr>
          <w:p>
            <w:pPr>
              <w:pStyle w:val="TAL"/>
              <w:rPr/>
            </w:pPr>
            <w:r>
              <w:rPr>
                <w:lang w:eastAsia="zh-CN"/>
              </w:rPr>
              <w:t>perioTime</w:t>
            </w:r>
          </w:p>
        </w:tc>
        <w:tc>
          <w:tcPr>
            <w:tcW w:w="1559"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DurationSec</w:t>
            </w:r>
          </w:p>
        </w:tc>
        <w:tc>
          <w:tcPr>
            <w:tcW w:w="426"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eastAsia="Times New Roman" w:cs="Arial"/>
                <w:sz w:val="18"/>
              </w:rPr>
            </w:pPr>
            <w:r>
              <w:rPr>
                <w:rFonts w:eastAsia="Times New Roman" w:cs="Arial" w:ascii="Arial" w:hAnsi="Arial"/>
                <w:sz w:val="18"/>
              </w:rPr>
              <w:t>O</w:t>
            </w:r>
          </w:p>
        </w:tc>
        <w:tc>
          <w:tcPr>
            <w:tcW w:w="1134"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0..1</w:t>
            </w:r>
          </w:p>
        </w:tc>
        <w:tc>
          <w:tcPr>
            <w:tcW w:w="2835" w:type="dxa"/>
            <w:tcBorders>
              <w:top w:val="single" w:sz="6" w:space="0" w:color="000000"/>
              <w:left w:val="single" w:sz="6" w:space="0" w:color="000000"/>
              <w:bottom w:val="single" w:sz="6" w:space="0" w:color="000000"/>
              <w:right w:val="single" w:sz="6" w:space="0" w:color="000000"/>
            </w:tcBorders>
          </w:tcPr>
          <w:p>
            <w:pPr>
              <w:pStyle w:val="TAL"/>
              <w:rPr>
                <w:rFonts w:cs="Arial"/>
                <w:szCs w:val="18"/>
                <w:lang w:eastAsia="zh-CN"/>
              </w:rPr>
            </w:pPr>
            <w:r>
              <w:rPr>
                <w:rFonts w:cs="Arial"/>
                <w:szCs w:val="18"/>
                <w:lang w:eastAsia="zh-CN"/>
              </w:rPr>
              <w:t>Identifies interval time of periodic communication, e.g. every 10 minutes or 1 hour. (NOTE 2)</w:t>
            </w:r>
          </w:p>
          <w:p>
            <w:pPr>
              <w:pStyle w:val="TAL"/>
              <w:rPr>
                <w:rFonts w:cs="Arial"/>
                <w:szCs w:val="18"/>
                <w:lang w:eastAsia="zh-CN"/>
              </w:rPr>
            </w:pPr>
            <w:r>
              <w:rPr>
                <w:rFonts w:cs="Arial"/>
                <w:szCs w:val="18"/>
                <w:lang w:eastAsia="zh-CN"/>
              </w:rPr>
              <w:t>If the analytics result applies for a group of UEs, it indicates the average interval time of periodic communication for the subset of UEs indicated by a given ratio in the group.</w:t>
            </w:r>
          </w:p>
        </w:tc>
        <w:tc>
          <w:tcPr>
            <w:tcW w:w="1824" w:type="dxa"/>
            <w:tcBorders>
              <w:top w:val="single" w:sz="6" w:space="0" w:color="000000"/>
              <w:left w:val="single" w:sz="6" w:space="0" w:color="000000"/>
              <w:bottom w:val="single" w:sz="6" w:space="0" w:color="000000"/>
              <w:right w:val="single" w:sz="6" w:space="0" w:color="000000"/>
            </w:tcBorders>
          </w:tcPr>
          <w:p>
            <w:pPr>
              <w:pStyle w:val="TAL"/>
              <w:snapToGrid w:val="false"/>
              <w:rPr>
                <w:rFonts w:cs="Arial"/>
                <w:szCs w:val="18"/>
                <w:lang w:eastAsia="zh-CN"/>
              </w:rPr>
            </w:pPr>
            <w:r>
              <w:rPr>
                <w:rFonts w:cs="Arial"/>
                <w:szCs w:val="18"/>
                <w:lang w:eastAsia="zh-CN"/>
              </w:rPr>
            </w:r>
          </w:p>
        </w:tc>
      </w:tr>
      <w:tr>
        <w:trPr/>
        <w:tc>
          <w:tcPr>
            <w:tcW w:w="1825"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perioTimeVariance</w:t>
            </w:r>
          </w:p>
        </w:tc>
        <w:tc>
          <w:tcPr>
            <w:tcW w:w="1559"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Float</w:t>
            </w:r>
          </w:p>
        </w:tc>
        <w:tc>
          <w:tcPr>
            <w:tcW w:w="426"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eastAsia="Times New Roman" w:cs="Arial"/>
                <w:sz w:val="18"/>
              </w:rPr>
            </w:pPr>
            <w:r>
              <w:rPr>
                <w:rFonts w:eastAsia="Times New Roman" w:cs="Arial" w:ascii="Arial" w:hAnsi="Arial"/>
                <w:sz w:val="18"/>
              </w:rPr>
              <w:t>C</w:t>
            </w:r>
          </w:p>
        </w:tc>
        <w:tc>
          <w:tcPr>
            <w:tcW w:w="1134"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0..1</w:t>
            </w:r>
          </w:p>
        </w:tc>
        <w:tc>
          <w:tcPr>
            <w:tcW w:w="2835" w:type="dxa"/>
            <w:tcBorders>
              <w:top w:val="single" w:sz="6" w:space="0" w:color="000000"/>
              <w:left w:val="single" w:sz="6" w:space="0" w:color="000000"/>
              <w:bottom w:val="single" w:sz="6" w:space="0" w:color="000000"/>
              <w:right w:val="single" w:sz="6" w:space="0" w:color="000000"/>
            </w:tcBorders>
          </w:tcPr>
          <w:p>
            <w:pPr>
              <w:pStyle w:val="TAL"/>
              <w:rPr/>
            </w:pPr>
            <w:r>
              <w:rPr>
                <w:rFonts w:cs="Arial"/>
                <w:szCs w:val="18"/>
                <w:lang w:eastAsia="zh-CN"/>
              </w:rPr>
              <w:t>This attribute indicates the variance of the analysed intervals of periodic communication for the subset of UEs indicated by a given ratio in the group. It shall be provided if the analytics result applies for a group of UEs.</w:t>
            </w:r>
          </w:p>
        </w:tc>
        <w:tc>
          <w:tcPr>
            <w:tcW w:w="1824" w:type="dxa"/>
            <w:tcBorders>
              <w:top w:val="single" w:sz="6" w:space="0" w:color="000000"/>
              <w:left w:val="single" w:sz="6" w:space="0" w:color="000000"/>
              <w:bottom w:val="single" w:sz="6" w:space="0" w:color="000000"/>
              <w:right w:val="single" w:sz="6" w:space="0" w:color="000000"/>
            </w:tcBorders>
          </w:tcPr>
          <w:p>
            <w:pPr>
              <w:pStyle w:val="TAL"/>
              <w:snapToGrid w:val="false"/>
              <w:rPr>
                <w:rFonts w:cs="Arial"/>
                <w:szCs w:val="18"/>
                <w:lang w:eastAsia="zh-CN"/>
              </w:rPr>
            </w:pPr>
            <w:r>
              <w:rPr>
                <w:rFonts w:cs="Arial"/>
                <w:szCs w:val="18"/>
                <w:lang w:eastAsia="zh-CN"/>
              </w:rPr>
            </w:r>
          </w:p>
        </w:tc>
      </w:tr>
      <w:tr>
        <w:trPr/>
        <w:tc>
          <w:tcPr>
            <w:tcW w:w="1825"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ts</w:t>
            </w:r>
          </w:p>
        </w:tc>
        <w:tc>
          <w:tcPr>
            <w:tcW w:w="1559"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DateTime</w:t>
            </w:r>
          </w:p>
        </w:tc>
        <w:tc>
          <w:tcPr>
            <w:tcW w:w="426"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eastAsia="Times New Roman" w:cs="Arial"/>
                <w:sz w:val="18"/>
              </w:rPr>
            </w:pPr>
            <w:r>
              <w:rPr>
                <w:rFonts w:eastAsia="Times New Roman" w:cs="Arial" w:ascii="Arial" w:hAnsi="Arial"/>
                <w:sz w:val="18"/>
              </w:rPr>
              <w:t>C</w:t>
            </w:r>
          </w:p>
        </w:tc>
        <w:tc>
          <w:tcPr>
            <w:tcW w:w="1134"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0..1</w:t>
            </w:r>
          </w:p>
        </w:tc>
        <w:tc>
          <w:tcPr>
            <w:tcW w:w="2835" w:type="dxa"/>
            <w:tcBorders>
              <w:top w:val="single" w:sz="6" w:space="0" w:color="000000"/>
              <w:left w:val="single" w:sz="6" w:space="0" w:color="000000"/>
              <w:bottom w:val="single" w:sz="6" w:space="0" w:color="000000"/>
              <w:right w:val="single" w:sz="6" w:space="0" w:color="000000"/>
            </w:tcBorders>
          </w:tcPr>
          <w:p>
            <w:pPr>
              <w:pStyle w:val="TAL"/>
              <w:rPr>
                <w:rFonts w:cs="Arial"/>
                <w:szCs w:val="18"/>
                <w:lang w:eastAsia="zh-CN"/>
              </w:rPr>
            </w:pPr>
            <w:r>
              <w:rPr>
                <w:rFonts w:cs="Arial"/>
                <w:szCs w:val="18"/>
                <w:lang w:eastAsia="zh-CN"/>
              </w:rPr>
              <w:t>Identifies the start time of the communication. (NOTE 1)</w:t>
            </w:r>
          </w:p>
        </w:tc>
        <w:tc>
          <w:tcPr>
            <w:tcW w:w="1824" w:type="dxa"/>
            <w:tcBorders>
              <w:top w:val="single" w:sz="6" w:space="0" w:color="000000"/>
              <w:left w:val="single" w:sz="6" w:space="0" w:color="000000"/>
              <w:bottom w:val="single" w:sz="6" w:space="0" w:color="000000"/>
              <w:right w:val="single" w:sz="6" w:space="0" w:color="000000"/>
            </w:tcBorders>
          </w:tcPr>
          <w:p>
            <w:pPr>
              <w:pStyle w:val="TAL"/>
              <w:snapToGrid w:val="false"/>
              <w:rPr>
                <w:rFonts w:cs="Arial"/>
                <w:szCs w:val="18"/>
                <w:lang w:eastAsia="zh-CN"/>
              </w:rPr>
            </w:pPr>
            <w:r>
              <w:rPr>
                <w:rFonts w:cs="Arial"/>
                <w:szCs w:val="18"/>
                <w:lang w:eastAsia="zh-CN"/>
              </w:rPr>
            </w:r>
          </w:p>
        </w:tc>
      </w:tr>
      <w:tr>
        <w:trPr/>
        <w:tc>
          <w:tcPr>
            <w:tcW w:w="1825" w:type="dxa"/>
            <w:tcBorders>
              <w:top w:val="single" w:sz="6" w:space="0" w:color="000000"/>
              <w:left w:val="single" w:sz="6" w:space="0" w:color="000000"/>
              <w:bottom w:val="single" w:sz="6" w:space="0" w:color="000000"/>
              <w:right w:val="single" w:sz="6" w:space="0" w:color="000000"/>
            </w:tcBorders>
          </w:tcPr>
          <w:p>
            <w:pPr>
              <w:pStyle w:val="TAL"/>
              <w:rPr>
                <w:lang w:eastAsia="zh-CN"/>
              </w:rPr>
            </w:pPr>
            <w:bookmarkStart w:id="96" w:name="_Hlk38384073"/>
            <w:r>
              <w:rPr>
                <w:lang w:eastAsia="zh-CN"/>
              </w:rPr>
              <w:t>tsVariance</w:t>
            </w:r>
            <w:bookmarkEnd w:id="96"/>
          </w:p>
        </w:tc>
        <w:tc>
          <w:tcPr>
            <w:tcW w:w="1559"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Float</w:t>
            </w:r>
          </w:p>
        </w:tc>
        <w:tc>
          <w:tcPr>
            <w:tcW w:w="426"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eastAsia="Times New Roman" w:cs="Arial"/>
                <w:sz w:val="18"/>
              </w:rPr>
            </w:pPr>
            <w:r>
              <w:rPr>
                <w:rFonts w:eastAsia="Times New Roman" w:cs="Arial" w:ascii="Arial" w:hAnsi="Arial"/>
                <w:sz w:val="18"/>
              </w:rPr>
              <w:t>O</w:t>
            </w:r>
          </w:p>
        </w:tc>
        <w:tc>
          <w:tcPr>
            <w:tcW w:w="1134"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0..1</w:t>
            </w:r>
          </w:p>
        </w:tc>
        <w:tc>
          <w:tcPr>
            <w:tcW w:w="2835" w:type="dxa"/>
            <w:tcBorders>
              <w:top w:val="single" w:sz="6" w:space="0" w:color="000000"/>
              <w:left w:val="single" w:sz="6" w:space="0" w:color="000000"/>
              <w:bottom w:val="single" w:sz="6" w:space="0" w:color="000000"/>
              <w:right w:val="single" w:sz="6" w:space="0" w:color="000000"/>
            </w:tcBorders>
          </w:tcPr>
          <w:p>
            <w:pPr>
              <w:pStyle w:val="TAL"/>
              <w:rPr/>
            </w:pPr>
            <w:r>
              <w:rPr>
                <w:rFonts w:cs="Arial"/>
                <w:szCs w:val="18"/>
                <w:lang w:eastAsia="zh-CN"/>
              </w:rPr>
              <w:t>This attribute indicates the variance of the analysed start time for the subset of UEs indicated by a given ratio in the group. It may only be provided if the ts attribute is provided.</w:t>
            </w:r>
          </w:p>
        </w:tc>
        <w:tc>
          <w:tcPr>
            <w:tcW w:w="1824" w:type="dxa"/>
            <w:tcBorders>
              <w:top w:val="single" w:sz="6" w:space="0" w:color="000000"/>
              <w:left w:val="single" w:sz="6" w:space="0" w:color="000000"/>
              <w:bottom w:val="single" w:sz="6" w:space="0" w:color="000000"/>
              <w:right w:val="single" w:sz="6" w:space="0" w:color="000000"/>
            </w:tcBorders>
          </w:tcPr>
          <w:p>
            <w:pPr>
              <w:pStyle w:val="TAL"/>
              <w:snapToGrid w:val="false"/>
              <w:rPr>
                <w:rFonts w:cs="Arial"/>
                <w:szCs w:val="18"/>
                <w:lang w:eastAsia="zh-CN"/>
              </w:rPr>
            </w:pPr>
            <w:r>
              <w:rPr>
                <w:rFonts w:cs="Arial"/>
                <w:szCs w:val="18"/>
                <w:lang w:eastAsia="zh-CN"/>
              </w:rPr>
            </w:r>
          </w:p>
        </w:tc>
      </w:tr>
      <w:tr>
        <w:trPr/>
        <w:tc>
          <w:tcPr>
            <w:tcW w:w="1825" w:type="dxa"/>
            <w:tcBorders>
              <w:top w:val="single" w:sz="6" w:space="0" w:color="000000"/>
              <w:left w:val="single" w:sz="6" w:space="0" w:color="000000"/>
              <w:bottom w:val="single" w:sz="6" w:space="0" w:color="000000"/>
              <w:right w:val="single" w:sz="6" w:space="0" w:color="000000"/>
            </w:tcBorders>
          </w:tcPr>
          <w:p>
            <w:pPr>
              <w:pStyle w:val="TAL"/>
              <w:rPr/>
            </w:pPr>
            <w:r>
              <w:rPr/>
              <w:t>recurringTime</w:t>
            </w:r>
          </w:p>
        </w:tc>
        <w:tc>
          <w:tcPr>
            <w:tcW w:w="1559" w:type="dxa"/>
            <w:tcBorders>
              <w:top w:val="single" w:sz="6" w:space="0" w:color="000000"/>
              <w:left w:val="single" w:sz="6" w:space="0" w:color="000000"/>
              <w:bottom w:val="single" w:sz="6" w:space="0" w:color="000000"/>
              <w:right w:val="single" w:sz="6" w:space="0" w:color="000000"/>
            </w:tcBorders>
          </w:tcPr>
          <w:p>
            <w:pPr>
              <w:pStyle w:val="TAL"/>
              <w:rPr/>
            </w:pPr>
            <w:bookmarkStart w:id="97" w:name="_Hlk16251926"/>
            <w:r>
              <w:rPr/>
              <w:t>ScheduledCommunicationTime</w:t>
            </w:r>
            <w:bookmarkEnd w:id="97"/>
          </w:p>
        </w:tc>
        <w:tc>
          <w:tcPr>
            <w:tcW w:w="426"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eastAsia="Times New Roman" w:cs="Arial"/>
                <w:sz w:val="18"/>
              </w:rPr>
            </w:pPr>
            <w:r>
              <w:rPr>
                <w:rFonts w:eastAsia="Times New Roman" w:cs="Arial" w:ascii="Arial" w:hAnsi="Arial"/>
                <w:sz w:val="18"/>
              </w:rPr>
              <w:t>C</w:t>
            </w:r>
          </w:p>
        </w:tc>
        <w:tc>
          <w:tcPr>
            <w:tcW w:w="1134"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0..1</w:t>
            </w:r>
          </w:p>
        </w:tc>
        <w:tc>
          <w:tcPr>
            <w:tcW w:w="2835" w:type="dxa"/>
            <w:tcBorders>
              <w:top w:val="single" w:sz="6" w:space="0" w:color="000000"/>
              <w:left w:val="single" w:sz="6" w:space="0" w:color="000000"/>
              <w:bottom w:val="single" w:sz="6" w:space="0" w:color="000000"/>
              <w:right w:val="single" w:sz="6" w:space="0" w:color="000000"/>
            </w:tcBorders>
          </w:tcPr>
          <w:p>
            <w:pPr>
              <w:pStyle w:val="TAL"/>
              <w:rPr/>
            </w:pPr>
            <w:r>
              <w:rPr>
                <w:rFonts w:cs="Arial"/>
                <w:szCs w:val="18"/>
                <w:lang w:eastAsia="zh-CN"/>
              </w:rPr>
              <w:t>Identifies time of the day and day of the week which are valid within the observation period when the UE has communication. Providing the end time in ScheduledCommunicationTime data type is not required. (NOTE 1, NOTE 3)</w:t>
            </w:r>
          </w:p>
        </w:tc>
        <w:tc>
          <w:tcPr>
            <w:tcW w:w="1824" w:type="dxa"/>
            <w:tcBorders>
              <w:top w:val="single" w:sz="6" w:space="0" w:color="000000"/>
              <w:left w:val="single" w:sz="6" w:space="0" w:color="000000"/>
              <w:bottom w:val="single" w:sz="6" w:space="0" w:color="000000"/>
              <w:right w:val="single" w:sz="6" w:space="0" w:color="000000"/>
            </w:tcBorders>
          </w:tcPr>
          <w:p>
            <w:pPr>
              <w:pStyle w:val="TAL"/>
              <w:snapToGrid w:val="false"/>
              <w:rPr>
                <w:rFonts w:cs="Arial"/>
                <w:szCs w:val="18"/>
                <w:lang w:eastAsia="zh-CN"/>
              </w:rPr>
            </w:pPr>
            <w:r>
              <w:rPr>
                <w:rFonts w:cs="Arial"/>
                <w:szCs w:val="18"/>
                <w:lang w:eastAsia="zh-CN"/>
              </w:rPr>
            </w:r>
          </w:p>
        </w:tc>
      </w:tr>
      <w:tr>
        <w:trPr/>
        <w:tc>
          <w:tcPr>
            <w:tcW w:w="1825" w:type="dxa"/>
            <w:tcBorders>
              <w:top w:val="single" w:sz="6" w:space="0" w:color="000000"/>
              <w:left w:val="single" w:sz="6" w:space="0" w:color="000000"/>
              <w:bottom w:val="single" w:sz="6" w:space="0" w:color="000000"/>
              <w:right w:val="single" w:sz="6" w:space="0" w:color="000000"/>
            </w:tcBorders>
          </w:tcPr>
          <w:p>
            <w:pPr>
              <w:pStyle w:val="TAL"/>
              <w:rPr/>
            </w:pPr>
            <w:r>
              <w:rPr/>
              <w:t>trafChar</w:t>
            </w:r>
          </w:p>
        </w:tc>
        <w:tc>
          <w:tcPr>
            <w:tcW w:w="1559" w:type="dxa"/>
            <w:tcBorders>
              <w:top w:val="single" w:sz="6" w:space="0" w:color="000000"/>
              <w:left w:val="single" w:sz="6" w:space="0" w:color="000000"/>
              <w:bottom w:val="single" w:sz="6" w:space="0" w:color="000000"/>
              <w:right w:val="single" w:sz="6" w:space="0" w:color="000000"/>
            </w:tcBorders>
          </w:tcPr>
          <w:p>
            <w:pPr>
              <w:pStyle w:val="TAL"/>
              <w:rPr/>
            </w:pPr>
            <w:r>
              <w:rPr>
                <w:lang w:eastAsia="zh-CN"/>
              </w:rPr>
              <w:t>TrafficC</w:t>
            </w:r>
            <w:r>
              <w:rPr/>
              <w:t>haracterization</w:t>
            </w:r>
          </w:p>
        </w:tc>
        <w:tc>
          <w:tcPr>
            <w:tcW w:w="426"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eastAsia="Times New Roman" w:cs="Arial"/>
                <w:sz w:val="18"/>
              </w:rPr>
            </w:pPr>
            <w:r>
              <w:rPr>
                <w:rFonts w:cs="Arial" w:ascii="Arial" w:hAnsi="Arial"/>
                <w:sz w:val="18"/>
              </w:rPr>
              <w:t>M</w:t>
            </w:r>
          </w:p>
        </w:tc>
        <w:tc>
          <w:tcPr>
            <w:tcW w:w="1134"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t>1</w:t>
            </w:r>
          </w:p>
        </w:tc>
        <w:tc>
          <w:tcPr>
            <w:tcW w:w="2835" w:type="dxa"/>
            <w:tcBorders>
              <w:top w:val="single" w:sz="6" w:space="0" w:color="000000"/>
              <w:left w:val="single" w:sz="6" w:space="0" w:color="000000"/>
              <w:bottom w:val="single" w:sz="6" w:space="0" w:color="000000"/>
              <w:right w:val="single" w:sz="6" w:space="0" w:color="000000"/>
            </w:tcBorders>
          </w:tcPr>
          <w:p>
            <w:pPr>
              <w:pStyle w:val="TAL"/>
              <w:rPr>
                <w:rFonts w:cs="Arial"/>
                <w:szCs w:val="18"/>
                <w:lang w:eastAsia="zh-CN"/>
              </w:rPr>
            </w:pPr>
            <w:r>
              <w:rPr>
                <w:rFonts w:cs="Arial"/>
                <w:szCs w:val="18"/>
                <w:lang w:eastAsia="zh-CN"/>
              </w:rPr>
              <w:t>Identifies the detailed traffic characterization.</w:t>
            </w:r>
          </w:p>
        </w:tc>
        <w:tc>
          <w:tcPr>
            <w:tcW w:w="1824" w:type="dxa"/>
            <w:tcBorders>
              <w:top w:val="single" w:sz="6" w:space="0" w:color="000000"/>
              <w:left w:val="single" w:sz="6" w:space="0" w:color="000000"/>
              <w:bottom w:val="single" w:sz="6" w:space="0" w:color="000000"/>
              <w:right w:val="single" w:sz="6" w:space="0" w:color="000000"/>
            </w:tcBorders>
          </w:tcPr>
          <w:p>
            <w:pPr>
              <w:pStyle w:val="TAL"/>
              <w:snapToGrid w:val="false"/>
              <w:rPr>
                <w:rFonts w:cs="Arial"/>
                <w:szCs w:val="18"/>
                <w:lang w:eastAsia="zh-CN"/>
              </w:rPr>
            </w:pPr>
            <w:r>
              <w:rPr>
                <w:rFonts w:cs="Arial"/>
                <w:szCs w:val="18"/>
                <w:lang w:eastAsia="zh-CN"/>
              </w:rPr>
            </w:r>
          </w:p>
        </w:tc>
      </w:tr>
      <w:tr>
        <w:trPr/>
        <w:tc>
          <w:tcPr>
            <w:tcW w:w="1825" w:type="dxa"/>
            <w:tcBorders>
              <w:top w:val="single" w:sz="6" w:space="0" w:color="000000"/>
              <w:left w:val="single" w:sz="6" w:space="0" w:color="000000"/>
              <w:bottom w:val="single" w:sz="6" w:space="0" w:color="000000"/>
              <w:right w:val="single" w:sz="6" w:space="0" w:color="000000"/>
            </w:tcBorders>
          </w:tcPr>
          <w:p>
            <w:pPr>
              <w:pStyle w:val="TAL"/>
              <w:rPr/>
            </w:pPr>
            <w:r>
              <w:rPr/>
              <w:t>ratio</w:t>
            </w:r>
          </w:p>
        </w:tc>
        <w:tc>
          <w:tcPr>
            <w:tcW w:w="1559" w:type="dxa"/>
            <w:tcBorders>
              <w:top w:val="single" w:sz="6" w:space="0" w:color="000000"/>
              <w:left w:val="single" w:sz="6" w:space="0" w:color="000000"/>
              <w:bottom w:val="single" w:sz="6" w:space="0" w:color="000000"/>
              <w:right w:val="single" w:sz="6" w:space="0" w:color="000000"/>
            </w:tcBorders>
          </w:tcPr>
          <w:p>
            <w:pPr>
              <w:pStyle w:val="TAL"/>
              <w:rPr/>
            </w:pPr>
            <w:r>
              <w:rPr/>
              <w:t>SamplingRatio</w:t>
            </w:r>
          </w:p>
        </w:tc>
        <w:tc>
          <w:tcPr>
            <w:tcW w:w="426"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eastAsia="Times New Roman" w:cs="Arial"/>
                <w:sz w:val="18"/>
              </w:rPr>
            </w:pPr>
            <w:r>
              <w:rPr>
                <w:rFonts w:eastAsia="Times New Roman" w:cs="Arial" w:ascii="Arial" w:hAnsi="Arial"/>
                <w:sz w:val="18"/>
              </w:rPr>
              <w:t>C</w:t>
            </w:r>
          </w:p>
        </w:tc>
        <w:tc>
          <w:tcPr>
            <w:tcW w:w="1134"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0..1</w:t>
            </w:r>
          </w:p>
        </w:tc>
        <w:tc>
          <w:tcPr>
            <w:tcW w:w="2835" w:type="dxa"/>
            <w:tcBorders>
              <w:top w:val="single" w:sz="6" w:space="0" w:color="000000"/>
              <w:left w:val="single" w:sz="6" w:space="0" w:color="000000"/>
              <w:bottom w:val="single" w:sz="6" w:space="0" w:color="000000"/>
              <w:right w:val="single" w:sz="6" w:space="0" w:color="000000"/>
            </w:tcBorders>
          </w:tcPr>
          <w:p>
            <w:pPr>
              <w:pStyle w:val="TAL"/>
              <w:rPr/>
            </w:pPr>
            <w:r>
              <w:rPr>
                <w:rFonts w:cs="Arial"/>
                <w:szCs w:val="18"/>
                <w:lang w:eastAsia="zh-CN"/>
              </w:rPr>
              <w:t>This attribute contains the percentage of UEs with same analytics result in the group.</w:t>
            </w:r>
          </w:p>
          <w:p>
            <w:pPr>
              <w:pStyle w:val="TAL"/>
              <w:rPr>
                <w:rFonts w:cs="Arial"/>
                <w:szCs w:val="18"/>
                <w:lang w:eastAsia="zh-CN"/>
              </w:rPr>
            </w:pPr>
            <w:r>
              <w:rPr>
                <w:rFonts w:cs="Arial"/>
                <w:szCs w:val="18"/>
                <w:lang w:eastAsia="zh-CN"/>
              </w:rPr>
              <w:t>Shall be present if the analytics result applies for a group of UEs</w:t>
            </w:r>
            <w:r>
              <w:rPr>
                <w:lang w:eastAsia="zh-CN"/>
              </w:rPr>
              <w:t>.</w:t>
            </w:r>
          </w:p>
        </w:tc>
        <w:tc>
          <w:tcPr>
            <w:tcW w:w="1824" w:type="dxa"/>
            <w:tcBorders>
              <w:top w:val="single" w:sz="6" w:space="0" w:color="000000"/>
              <w:left w:val="single" w:sz="6" w:space="0" w:color="000000"/>
              <w:bottom w:val="single" w:sz="6" w:space="0" w:color="000000"/>
              <w:right w:val="single" w:sz="6" w:space="0" w:color="000000"/>
            </w:tcBorders>
          </w:tcPr>
          <w:p>
            <w:pPr>
              <w:pStyle w:val="TAL"/>
              <w:snapToGrid w:val="false"/>
              <w:rPr>
                <w:rFonts w:cs="Arial"/>
                <w:szCs w:val="18"/>
                <w:lang w:eastAsia="zh-CN"/>
              </w:rPr>
            </w:pPr>
            <w:r>
              <w:rPr>
                <w:rFonts w:cs="Arial"/>
                <w:szCs w:val="18"/>
                <w:lang w:eastAsia="zh-CN"/>
              </w:rPr>
            </w:r>
          </w:p>
        </w:tc>
      </w:tr>
      <w:tr>
        <w:trPr/>
        <w:tc>
          <w:tcPr>
            <w:tcW w:w="1825" w:type="dxa"/>
            <w:tcBorders>
              <w:top w:val="single" w:sz="6" w:space="0" w:color="000000"/>
              <w:left w:val="single" w:sz="6" w:space="0" w:color="000000"/>
              <w:bottom w:val="single" w:sz="6" w:space="0" w:color="000000"/>
              <w:right w:val="single" w:sz="6" w:space="0" w:color="000000"/>
            </w:tcBorders>
          </w:tcPr>
          <w:p>
            <w:pPr>
              <w:pStyle w:val="TAL"/>
              <w:rPr/>
            </w:pPr>
            <w:r>
              <w:rPr/>
              <w:t>confidence</w:t>
            </w:r>
          </w:p>
        </w:tc>
        <w:tc>
          <w:tcPr>
            <w:tcW w:w="1559"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Uinteger</w:t>
            </w:r>
          </w:p>
        </w:tc>
        <w:tc>
          <w:tcPr>
            <w:tcW w:w="426"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eastAsia="Times New Roman" w:cs="Arial"/>
                <w:sz w:val="18"/>
              </w:rPr>
            </w:pPr>
            <w:r>
              <w:rPr>
                <w:rFonts w:cs="Arial" w:ascii="Arial" w:hAnsi="Arial"/>
                <w:sz w:val="18"/>
              </w:rPr>
              <w:t>C</w:t>
            </w:r>
          </w:p>
        </w:tc>
        <w:tc>
          <w:tcPr>
            <w:tcW w:w="1134"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t>0..1</w:t>
            </w:r>
          </w:p>
        </w:tc>
        <w:tc>
          <w:tcPr>
            <w:tcW w:w="2835" w:type="dxa"/>
            <w:tcBorders>
              <w:top w:val="single" w:sz="6" w:space="0" w:color="000000"/>
              <w:left w:val="single" w:sz="6" w:space="0" w:color="000000"/>
              <w:bottom w:val="single" w:sz="6" w:space="0" w:color="000000"/>
              <w:right w:val="single" w:sz="6" w:space="0" w:color="000000"/>
            </w:tcBorders>
          </w:tcPr>
          <w:p>
            <w:pPr>
              <w:pStyle w:val="TAL"/>
              <w:rPr/>
            </w:pPr>
            <w:r>
              <w:rPr/>
              <w:t>Indicates the confidence of the prediction. (NOTE 4)</w:t>
            </w:r>
          </w:p>
          <w:p>
            <w:pPr>
              <w:pStyle w:val="TAL"/>
              <w:rPr/>
            </w:pPr>
            <w:r>
              <w:rPr/>
              <w:t>Shall be present if the analytics result is a prediction.</w:t>
            </w:r>
          </w:p>
          <w:p>
            <w:pPr>
              <w:pStyle w:val="TAL"/>
              <w:rPr>
                <w:rFonts w:cs="Arial"/>
                <w:szCs w:val="18"/>
                <w:lang w:eastAsia="zh-CN"/>
              </w:rPr>
            </w:pPr>
            <w:r>
              <w:rPr>
                <w:rFonts w:cs="Arial"/>
                <w:szCs w:val="18"/>
                <w:lang w:eastAsia="zh-CN"/>
              </w:rPr>
              <w:t>Minimum = 0. Maximum = 100.</w:t>
            </w:r>
          </w:p>
        </w:tc>
        <w:tc>
          <w:tcPr>
            <w:tcW w:w="1824" w:type="dxa"/>
            <w:tcBorders>
              <w:top w:val="single" w:sz="6" w:space="0" w:color="000000"/>
              <w:left w:val="single" w:sz="6" w:space="0" w:color="000000"/>
              <w:bottom w:val="single" w:sz="6" w:space="0" w:color="000000"/>
              <w:right w:val="single" w:sz="6" w:space="0" w:color="000000"/>
            </w:tcBorders>
          </w:tcPr>
          <w:p>
            <w:pPr>
              <w:pStyle w:val="TAL"/>
              <w:snapToGrid w:val="false"/>
              <w:rPr>
                <w:rFonts w:cs="Arial"/>
                <w:szCs w:val="18"/>
                <w:lang w:eastAsia="zh-CN"/>
              </w:rPr>
            </w:pPr>
            <w:r>
              <w:rPr>
                <w:rFonts w:cs="Arial"/>
                <w:szCs w:val="18"/>
                <w:lang w:eastAsia="zh-CN"/>
              </w:rPr>
            </w:r>
          </w:p>
        </w:tc>
      </w:tr>
      <w:tr>
        <w:trPr/>
        <w:tc>
          <w:tcPr>
            <w:tcW w:w="9603" w:type="dxa"/>
            <w:gridSpan w:val="6"/>
            <w:tcBorders>
              <w:top w:val="single" w:sz="6" w:space="0" w:color="000000"/>
              <w:left w:val="single" w:sz="6" w:space="0" w:color="000000"/>
              <w:bottom w:val="single" w:sz="6" w:space="0" w:color="000000"/>
              <w:right w:val="single" w:sz="6" w:space="0" w:color="000000"/>
            </w:tcBorders>
            <w:vAlign w:val="center"/>
          </w:tcPr>
          <w:p>
            <w:pPr>
              <w:pStyle w:val="TAN1"/>
              <w:rPr/>
            </w:pPr>
            <w:r>
              <w:rPr/>
              <w:t>NOTE 1:</w:t>
              <w:tab/>
              <w:t>Either ts</w:t>
            </w:r>
            <w:r>
              <w:rPr>
                <w:lang w:eastAsia="zh-CN"/>
              </w:rPr>
              <w:t xml:space="preserve"> or recurringTime shall be provided.</w:t>
            </w:r>
          </w:p>
          <w:p>
            <w:pPr>
              <w:pStyle w:val="TAN1"/>
              <w:rPr/>
            </w:pPr>
            <w:r>
              <w:rPr/>
              <w:t>NOTE 2:</w:t>
              <w:tab/>
            </w:r>
            <w:r>
              <w:rPr>
                <w:lang w:eastAsia="zh-CN"/>
              </w:rPr>
              <w:t>If this attribute is present, it indicates the communication is periodic and its value shall be larger than the commDur value. If this attribute is present with the ts attribute, it indicates the periodic communication time valid within the observation period; if it is present with the recurringTime attribute, it indicates the periodic communication time valid within the day(s).</w:t>
            </w:r>
          </w:p>
          <w:p>
            <w:pPr>
              <w:pStyle w:val="TAN1"/>
              <w:rPr/>
            </w:pPr>
            <w:r>
              <w:rPr/>
              <w:t>NOTE 3:</w:t>
              <w:tab/>
            </w:r>
            <w:r>
              <w:rPr>
                <w:lang w:eastAsia="zh-CN"/>
              </w:rPr>
              <w:t>If this attribute is present, it indicates the communication is periodic. This attribute is suitable to be present for a recurring communication in a long observation time.</w:t>
            </w:r>
          </w:p>
          <w:p>
            <w:pPr>
              <w:pStyle w:val="TAN1"/>
              <w:rPr/>
            </w:pPr>
            <w:r>
              <w:rPr/>
              <w:t>NOTE 4:</w:t>
              <w:tab/>
              <w:t>If the requested period identified by the "startTs" and "endTs" attributes in the "EventReportingRequirement" type is a future time period, which means the analytics result is a prediction. If no sufficient data is collected to provide the confidence of the prediction before the time deadline, the NWDAF shall return a zero confidence.</w:t>
            </w:r>
          </w:p>
        </w:tc>
      </w:tr>
    </w:tbl>
    <w:p>
      <w:pPr>
        <w:pStyle w:val="Normal"/>
        <w:rPr/>
      </w:pPr>
      <w:r>
        <w:rPr/>
      </w:r>
    </w:p>
    <w:p>
      <w:pPr>
        <w:pStyle w:val="Heading5"/>
        <w:ind w:left="1701" w:hanging="1701"/>
        <w:rPr/>
      </w:pPr>
      <w:bookmarkStart w:id="98" w:name="__RefHeading___Toc129287388"/>
      <w:bookmarkEnd w:id="98"/>
      <w:r>
        <w:rPr/>
        <w:t>5.1.6.2.14</w:t>
        <w:tab/>
        <w:t>Type T</w:t>
      </w:r>
      <w:r>
        <w:rPr>
          <w:lang w:eastAsia="zh-CN"/>
        </w:rPr>
        <w:t>rafficC</w:t>
      </w:r>
      <w:r>
        <w:rPr/>
        <w:t>haracterization</w:t>
      </w:r>
    </w:p>
    <w:p>
      <w:pPr>
        <w:pStyle w:val="TH"/>
        <w:rPr/>
      </w:pPr>
      <w:r>
        <w:rPr/>
        <w:t>Table 5.1.6.2.14-1: Definition of type T</w:t>
      </w:r>
      <w:r>
        <w:rPr>
          <w:lang w:eastAsia="zh-CN"/>
        </w:rPr>
        <w:t>rafficC</w:t>
      </w:r>
      <w:r>
        <w:rPr/>
        <w:t>haracterization</w:t>
      </w:r>
    </w:p>
    <w:tbl>
      <w:tblPr>
        <w:tblW w:w="9603" w:type="dxa"/>
        <w:jc w:val="center"/>
        <w:tblInd w:w="0" w:type="dxa"/>
        <w:tblLayout w:type="fixed"/>
        <w:tblCellMar>
          <w:top w:w="0" w:type="dxa"/>
          <w:left w:w="28" w:type="dxa"/>
          <w:bottom w:w="0" w:type="dxa"/>
          <w:right w:w="108" w:type="dxa"/>
        </w:tblCellMar>
      </w:tblPr>
      <w:tblGrid>
        <w:gridCol w:w="1825"/>
        <w:gridCol w:w="1559"/>
        <w:gridCol w:w="426"/>
        <w:gridCol w:w="1134"/>
        <w:gridCol w:w="2835"/>
        <w:gridCol w:w="1824"/>
      </w:tblGrid>
      <w:tr>
        <w:trPr/>
        <w:tc>
          <w:tcPr>
            <w:tcW w:w="1825" w:type="dxa"/>
            <w:tcBorders>
              <w:top w:val="single" w:sz="6" w:space="0" w:color="000000"/>
              <w:left w:val="single" w:sz="6" w:space="0" w:color="000000"/>
              <w:bottom w:val="single" w:sz="6" w:space="0" w:color="000000"/>
              <w:right w:val="single" w:sz="6" w:space="0" w:color="000000"/>
            </w:tcBorders>
            <w:shd w:fill="C0C0C0" w:val="clear"/>
          </w:tcPr>
          <w:p>
            <w:pPr>
              <w:pStyle w:val="TAH"/>
              <w:rPr/>
            </w:pPr>
            <w:r>
              <w:rPr/>
              <w:t>Attribute name</w:t>
            </w:r>
          </w:p>
        </w:tc>
        <w:tc>
          <w:tcPr>
            <w:tcW w:w="1559" w:type="dxa"/>
            <w:tcBorders>
              <w:top w:val="single" w:sz="6" w:space="0" w:color="000000"/>
              <w:left w:val="single" w:sz="6" w:space="0" w:color="000000"/>
              <w:bottom w:val="single" w:sz="6" w:space="0" w:color="000000"/>
              <w:right w:val="single" w:sz="6" w:space="0" w:color="000000"/>
            </w:tcBorders>
            <w:shd w:fill="C0C0C0" w:val="clear"/>
          </w:tcPr>
          <w:p>
            <w:pPr>
              <w:pStyle w:val="TAH"/>
              <w:rPr/>
            </w:pPr>
            <w:r>
              <w:rPr/>
              <w:t>Data type</w:t>
            </w:r>
          </w:p>
        </w:tc>
        <w:tc>
          <w:tcPr>
            <w:tcW w:w="426" w:type="dxa"/>
            <w:tcBorders>
              <w:top w:val="single" w:sz="6" w:space="0" w:color="000000"/>
              <w:left w:val="single" w:sz="6" w:space="0" w:color="000000"/>
              <w:bottom w:val="single" w:sz="6" w:space="0" w:color="000000"/>
              <w:right w:val="single" w:sz="6" w:space="0" w:color="000000"/>
            </w:tcBorders>
            <w:shd w:fill="C0C0C0" w:val="clear"/>
          </w:tcPr>
          <w:p>
            <w:pPr>
              <w:pStyle w:val="TAH"/>
              <w:rPr/>
            </w:pPr>
            <w:r>
              <w:rPr/>
              <w:t>P</w:t>
            </w:r>
          </w:p>
        </w:tc>
        <w:tc>
          <w:tcPr>
            <w:tcW w:w="1134" w:type="dxa"/>
            <w:tcBorders>
              <w:top w:val="single" w:sz="6" w:space="0" w:color="000000"/>
              <w:left w:val="single" w:sz="6" w:space="0" w:color="000000"/>
              <w:bottom w:val="single" w:sz="6" w:space="0" w:color="000000"/>
              <w:right w:val="single" w:sz="6" w:space="0" w:color="000000"/>
            </w:tcBorders>
            <w:shd w:fill="C0C0C0" w:val="clear"/>
          </w:tcPr>
          <w:p>
            <w:pPr>
              <w:pStyle w:val="TAH"/>
              <w:rPr/>
            </w:pPr>
            <w:r>
              <w:rPr/>
              <w:t>Cardinality</w:t>
            </w:r>
          </w:p>
        </w:tc>
        <w:tc>
          <w:tcPr>
            <w:tcW w:w="2835" w:type="dxa"/>
            <w:tcBorders>
              <w:top w:val="single" w:sz="6" w:space="0" w:color="000000"/>
              <w:left w:val="single" w:sz="6" w:space="0" w:color="000000"/>
              <w:bottom w:val="single" w:sz="6" w:space="0" w:color="000000"/>
              <w:right w:val="single" w:sz="6" w:space="0" w:color="000000"/>
            </w:tcBorders>
            <w:shd w:fill="C0C0C0" w:val="clear"/>
          </w:tcPr>
          <w:p>
            <w:pPr>
              <w:pStyle w:val="TAH"/>
              <w:rPr/>
            </w:pPr>
            <w:r>
              <w:rPr/>
              <w:t>Description</w:t>
            </w:r>
          </w:p>
        </w:tc>
        <w:tc>
          <w:tcPr>
            <w:tcW w:w="1824" w:type="dxa"/>
            <w:tcBorders>
              <w:top w:val="single" w:sz="6" w:space="0" w:color="000000"/>
              <w:left w:val="single" w:sz="6" w:space="0" w:color="000000"/>
              <w:bottom w:val="single" w:sz="6" w:space="0" w:color="000000"/>
              <w:right w:val="single" w:sz="6" w:space="0" w:color="000000"/>
            </w:tcBorders>
            <w:shd w:fill="C0C0C0" w:val="clear"/>
          </w:tcPr>
          <w:p>
            <w:pPr>
              <w:pStyle w:val="TAH"/>
              <w:rPr/>
            </w:pPr>
            <w:r>
              <w:rPr/>
              <w:t>Applicability</w:t>
            </w:r>
          </w:p>
        </w:tc>
      </w:tr>
      <w:tr>
        <w:trPr/>
        <w:tc>
          <w:tcPr>
            <w:tcW w:w="1825" w:type="dxa"/>
            <w:tcBorders>
              <w:top w:val="single" w:sz="6" w:space="0" w:color="000000"/>
              <w:left w:val="single" w:sz="6" w:space="0" w:color="000000"/>
              <w:bottom w:val="single" w:sz="6" w:space="0" w:color="000000"/>
              <w:right w:val="single" w:sz="6" w:space="0" w:color="000000"/>
            </w:tcBorders>
          </w:tcPr>
          <w:p>
            <w:pPr>
              <w:pStyle w:val="TAL"/>
              <w:rPr/>
            </w:pPr>
            <w:r>
              <w:rPr/>
              <w:t>appId</w:t>
            </w:r>
          </w:p>
        </w:tc>
        <w:tc>
          <w:tcPr>
            <w:tcW w:w="1559"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t>ApplicationId</w:t>
            </w:r>
          </w:p>
        </w:tc>
        <w:tc>
          <w:tcPr>
            <w:tcW w:w="426" w:type="dxa"/>
            <w:tcBorders>
              <w:top w:val="single" w:sz="6" w:space="0" w:color="000000"/>
              <w:left w:val="single" w:sz="6" w:space="0" w:color="000000"/>
              <w:bottom w:val="single" w:sz="6" w:space="0" w:color="000000"/>
              <w:right w:val="single" w:sz="6" w:space="0" w:color="000000"/>
            </w:tcBorders>
          </w:tcPr>
          <w:p>
            <w:pPr>
              <w:pStyle w:val="TAC"/>
              <w:rPr/>
            </w:pPr>
            <w:r>
              <w:rPr/>
              <w:t>O</w:t>
            </w:r>
          </w:p>
        </w:tc>
        <w:tc>
          <w:tcPr>
            <w:tcW w:w="1134"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t>0..1</w:t>
            </w:r>
          </w:p>
        </w:tc>
        <w:tc>
          <w:tcPr>
            <w:tcW w:w="2835" w:type="dxa"/>
            <w:tcBorders>
              <w:top w:val="single" w:sz="6" w:space="0" w:color="000000"/>
              <w:left w:val="single" w:sz="6" w:space="0" w:color="000000"/>
              <w:bottom w:val="single" w:sz="6" w:space="0" w:color="000000"/>
              <w:right w:val="single" w:sz="6" w:space="0" w:color="000000"/>
            </w:tcBorders>
          </w:tcPr>
          <w:p>
            <w:pPr>
              <w:pStyle w:val="TAL"/>
              <w:rPr>
                <w:rFonts w:cs="Arial"/>
                <w:szCs w:val="18"/>
                <w:lang w:eastAsia="zh-CN"/>
              </w:rPr>
            </w:pPr>
            <w:r>
              <w:rPr/>
              <w:t>Contains the application identifier.</w:t>
            </w:r>
          </w:p>
        </w:tc>
        <w:tc>
          <w:tcPr>
            <w:tcW w:w="1824" w:type="dxa"/>
            <w:tcBorders>
              <w:top w:val="single" w:sz="6" w:space="0" w:color="000000"/>
              <w:left w:val="single" w:sz="6" w:space="0" w:color="000000"/>
              <w:bottom w:val="single" w:sz="6" w:space="0" w:color="000000"/>
              <w:right w:val="single" w:sz="6" w:space="0" w:color="000000"/>
            </w:tcBorders>
          </w:tcPr>
          <w:p>
            <w:pPr>
              <w:pStyle w:val="TAL"/>
              <w:snapToGrid w:val="false"/>
              <w:rPr>
                <w:rFonts w:cs="Arial"/>
                <w:szCs w:val="18"/>
                <w:lang w:eastAsia="zh-CN"/>
              </w:rPr>
            </w:pPr>
            <w:r>
              <w:rPr>
                <w:rFonts w:cs="Arial"/>
                <w:szCs w:val="18"/>
                <w:lang w:eastAsia="zh-CN"/>
              </w:rPr>
            </w:r>
          </w:p>
        </w:tc>
      </w:tr>
      <w:tr>
        <w:trPr/>
        <w:tc>
          <w:tcPr>
            <w:tcW w:w="1825" w:type="dxa"/>
            <w:tcBorders>
              <w:top w:val="single" w:sz="6" w:space="0" w:color="000000"/>
              <w:left w:val="single" w:sz="6" w:space="0" w:color="000000"/>
              <w:bottom w:val="single" w:sz="6" w:space="0" w:color="000000"/>
              <w:right w:val="single" w:sz="6" w:space="0" w:color="000000"/>
            </w:tcBorders>
            <w:vAlign w:val="center"/>
          </w:tcPr>
          <w:p>
            <w:pPr>
              <w:pStyle w:val="TAL"/>
              <w:rPr/>
            </w:pPr>
            <w:r>
              <w:rPr/>
              <w:t>dnn</w:t>
            </w:r>
          </w:p>
        </w:tc>
        <w:tc>
          <w:tcPr>
            <w:tcW w:w="1559"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Dnn</w:t>
            </w:r>
          </w:p>
        </w:tc>
        <w:tc>
          <w:tcPr>
            <w:tcW w:w="426" w:type="dxa"/>
            <w:tcBorders>
              <w:top w:val="single" w:sz="6" w:space="0" w:color="000000"/>
              <w:left w:val="single" w:sz="6" w:space="0" w:color="000000"/>
              <w:bottom w:val="single" w:sz="6" w:space="0" w:color="000000"/>
              <w:right w:val="single" w:sz="6" w:space="0" w:color="000000"/>
            </w:tcBorders>
          </w:tcPr>
          <w:p>
            <w:pPr>
              <w:pStyle w:val="TAC"/>
              <w:rPr/>
            </w:pPr>
            <w:r>
              <w:rPr/>
              <w:t>O</w:t>
            </w:r>
          </w:p>
        </w:tc>
        <w:tc>
          <w:tcPr>
            <w:tcW w:w="1134"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0..1</w:t>
            </w:r>
          </w:p>
        </w:tc>
        <w:tc>
          <w:tcPr>
            <w:tcW w:w="2835" w:type="dxa"/>
            <w:tcBorders>
              <w:top w:val="single" w:sz="6" w:space="0" w:color="000000"/>
              <w:left w:val="single" w:sz="6" w:space="0" w:color="000000"/>
              <w:bottom w:val="single" w:sz="6" w:space="0" w:color="000000"/>
              <w:right w:val="single" w:sz="6" w:space="0" w:color="000000"/>
            </w:tcBorders>
          </w:tcPr>
          <w:p>
            <w:pPr>
              <w:pStyle w:val="TAL"/>
              <w:rPr/>
            </w:pPr>
            <w:r>
              <w:rPr>
                <w:rFonts w:cs="Arial"/>
                <w:szCs w:val="18"/>
                <w:lang w:eastAsia="zh-CN"/>
              </w:rPr>
              <w:t>Identifies DNN, a full DNN with both the Network Identifier and Operator Identifier, or a DNN with the Network Identifier only.</w:t>
            </w:r>
          </w:p>
          <w:p>
            <w:pPr>
              <w:pStyle w:val="TAL"/>
              <w:rPr>
                <w:rFonts w:cs="Arial"/>
                <w:szCs w:val="18"/>
                <w:lang w:eastAsia="zh-CN"/>
              </w:rPr>
            </w:pPr>
            <w:r>
              <w:rPr>
                <w:rFonts w:cs="Arial"/>
                <w:szCs w:val="18"/>
                <w:lang w:eastAsia="zh-CN"/>
              </w:rPr>
              <w:t>Shall be present if the "dnns" was provided within EventSubscription during the subscription for event notification procedure.</w:t>
            </w:r>
          </w:p>
        </w:tc>
        <w:tc>
          <w:tcPr>
            <w:tcW w:w="1824" w:type="dxa"/>
            <w:tcBorders>
              <w:top w:val="single" w:sz="6" w:space="0" w:color="000000"/>
              <w:left w:val="single" w:sz="6" w:space="0" w:color="000000"/>
              <w:bottom w:val="single" w:sz="6" w:space="0" w:color="000000"/>
              <w:right w:val="single" w:sz="6" w:space="0" w:color="000000"/>
            </w:tcBorders>
          </w:tcPr>
          <w:p>
            <w:pPr>
              <w:pStyle w:val="TAL"/>
              <w:snapToGrid w:val="false"/>
              <w:rPr>
                <w:rFonts w:cs="Arial"/>
                <w:szCs w:val="18"/>
                <w:lang w:eastAsia="zh-CN"/>
              </w:rPr>
            </w:pPr>
            <w:r>
              <w:rPr>
                <w:rFonts w:cs="Arial"/>
                <w:szCs w:val="18"/>
                <w:lang w:eastAsia="zh-CN"/>
              </w:rPr>
            </w:r>
          </w:p>
        </w:tc>
      </w:tr>
      <w:tr>
        <w:trPr/>
        <w:tc>
          <w:tcPr>
            <w:tcW w:w="1825" w:type="dxa"/>
            <w:tcBorders>
              <w:top w:val="single" w:sz="6" w:space="0" w:color="000000"/>
              <w:left w:val="single" w:sz="6" w:space="0" w:color="000000"/>
              <w:bottom w:val="single" w:sz="6" w:space="0" w:color="000000"/>
              <w:right w:val="single" w:sz="6" w:space="0" w:color="000000"/>
            </w:tcBorders>
            <w:vAlign w:val="center"/>
          </w:tcPr>
          <w:p>
            <w:pPr>
              <w:pStyle w:val="TAL"/>
              <w:rPr>
                <w:lang w:eastAsia="zh-CN"/>
              </w:rPr>
            </w:pPr>
            <w:r>
              <w:rPr>
                <w:lang w:eastAsia="zh-CN"/>
              </w:rPr>
              <w:t>snssai</w:t>
            </w:r>
          </w:p>
        </w:tc>
        <w:tc>
          <w:tcPr>
            <w:tcW w:w="1559" w:type="dxa"/>
            <w:tcBorders>
              <w:top w:val="single" w:sz="6" w:space="0" w:color="000000"/>
              <w:left w:val="single" w:sz="6" w:space="0" w:color="000000"/>
              <w:bottom w:val="single" w:sz="6" w:space="0" w:color="000000"/>
              <w:right w:val="single" w:sz="6" w:space="0" w:color="000000"/>
            </w:tcBorders>
          </w:tcPr>
          <w:p>
            <w:pPr>
              <w:pStyle w:val="TAL"/>
              <w:rPr/>
            </w:pPr>
            <w:r>
              <w:rPr>
                <w:lang w:eastAsia="zh-CN"/>
              </w:rPr>
              <w:t>Snssai</w:t>
            </w:r>
          </w:p>
        </w:tc>
        <w:tc>
          <w:tcPr>
            <w:tcW w:w="426" w:type="dxa"/>
            <w:tcBorders>
              <w:top w:val="single" w:sz="6" w:space="0" w:color="000000"/>
              <w:left w:val="single" w:sz="6" w:space="0" w:color="000000"/>
              <w:bottom w:val="single" w:sz="6" w:space="0" w:color="000000"/>
              <w:right w:val="single" w:sz="6" w:space="0" w:color="000000"/>
            </w:tcBorders>
          </w:tcPr>
          <w:p>
            <w:pPr>
              <w:pStyle w:val="TAC"/>
              <w:rPr/>
            </w:pPr>
            <w:r>
              <w:rPr/>
              <w:t>C</w:t>
            </w:r>
          </w:p>
        </w:tc>
        <w:tc>
          <w:tcPr>
            <w:tcW w:w="1134"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0..1</w:t>
            </w:r>
          </w:p>
        </w:tc>
        <w:tc>
          <w:tcPr>
            <w:tcW w:w="2835" w:type="dxa"/>
            <w:tcBorders>
              <w:top w:val="single" w:sz="6" w:space="0" w:color="000000"/>
              <w:left w:val="single" w:sz="6" w:space="0" w:color="000000"/>
              <w:bottom w:val="single" w:sz="6" w:space="0" w:color="000000"/>
              <w:right w:val="single" w:sz="6" w:space="0" w:color="000000"/>
            </w:tcBorders>
          </w:tcPr>
          <w:p>
            <w:pPr>
              <w:pStyle w:val="TAL"/>
              <w:rPr/>
            </w:pPr>
            <w:r>
              <w:rPr>
                <w:rFonts w:cs="Arial"/>
                <w:szCs w:val="18"/>
                <w:lang w:eastAsia="zh-CN"/>
              </w:rPr>
              <w:t>Identifies the network slice.</w:t>
            </w:r>
          </w:p>
          <w:p>
            <w:pPr>
              <w:pStyle w:val="TAL"/>
              <w:rPr>
                <w:rFonts w:cs="Arial"/>
                <w:szCs w:val="18"/>
                <w:lang w:eastAsia="zh-CN"/>
              </w:rPr>
            </w:pPr>
            <w:r>
              <w:rPr>
                <w:rFonts w:cs="Arial"/>
                <w:szCs w:val="18"/>
                <w:lang w:eastAsia="zh-CN"/>
              </w:rPr>
              <w:t>Shall be present if the "snssais" was provided within EventSubscription during the subscription for event notification procedure.</w:t>
            </w:r>
          </w:p>
        </w:tc>
        <w:tc>
          <w:tcPr>
            <w:tcW w:w="1824" w:type="dxa"/>
            <w:tcBorders>
              <w:top w:val="single" w:sz="6" w:space="0" w:color="000000"/>
              <w:left w:val="single" w:sz="6" w:space="0" w:color="000000"/>
              <w:bottom w:val="single" w:sz="6" w:space="0" w:color="000000"/>
              <w:right w:val="single" w:sz="6" w:space="0" w:color="000000"/>
            </w:tcBorders>
          </w:tcPr>
          <w:p>
            <w:pPr>
              <w:pStyle w:val="TAL"/>
              <w:snapToGrid w:val="false"/>
              <w:rPr>
                <w:rFonts w:cs="Arial"/>
                <w:szCs w:val="18"/>
                <w:lang w:eastAsia="zh-CN"/>
              </w:rPr>
            </w:pPr>
            <w:r>
              <w:rPr>
                <w:rFonts w:cs="Arial"/>
                <w:szCs w:val="18"/>
                <w:lang w:eastAsia="zh-CN"/>
              </w:rPr>
            </w:r>
          </w:p>
        </w:tc>
      </w:tr>
      <w:tr>
        <w:trPr/>
        <w:tc>
          <w:tcPr>
            <w:tcW w:w="1825" w:type="dxa"/>
            <w:tcBorders>
              <w:top w:val="single" w:sz="6" w:space="0" w:color="000000"/>
              <w:left w:val="single" w:sz="6" w:space="0" w:color="000000"/>
              <w:bottom w:val="single" w:sz="6" w:space="0" w:color="000000"/>
              <w:right w:val="single" w:sz="6" w:space="0" w:color="000000"/>
            </w:tcBorders>
          </w:tcPr>
          <w:p>
            <w:pPr>
              <w:pStyle w:val="TAL"/>
              <w:rPr/>
            </w:pPr>
            <w:r>
              <w:rPr/>
              <w:t>fDescs</w:t>
            </w:r>
          </w:p>
        </w:tc>
        <w:tc>
          <w:tcPr>
            <w:tcW w:w="1559"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t>array(IpEthFlowDescription)</w:t>
            </w:r>
          </w:p>
        </w:tc>
        <w:tc>
          <w:tcPr>
            <w:tcW w:w="426" w:type="dxa"/>
            <w:tcBorders>
              <w:top w:val="single" w:sz="6" w:space="0" w:color="000000"/>
              <w:left w:val="single" w:sz="6" w:space="0" w:color="000000"/>
              <w:bottom w:val="single" w:sz="6" w:space="0" w:color="000000"/>
              <w:right w:val="single" w:sz="6" w:space="0" w:color="000000"/>
            </w:tcBorders>
          </w:tcPr>
          <w:p>
            <w:pPr>
              <w:pStyle w:val="TAC"/>
              <w:rPr/>
            </w:pPr>
            <w:r>
              <w:rPr/>
              <w:t>O</w:t>
            </w:r>
          </w:p>
        </w:tc>
        <w:tc>
          <w:tcPr>
            <w:tcW w:w="1134" w:type="dxa"/>
            <w:tcBorders>
              <w:top w:val="single" w:sz="6" w:space="0" w:color="000000"/>
              <w:left w:val="single" w:sz="6" w:space="0" w:color="000000"/>
              <w:bottom w:val="single" w:sz="6" w:space="0" w:color="000000"/>
              <w:right w:val="single" w:sz="6" w:space="0" w:color="000000"/>
            </w:tcBorders>
          </w:tcPr>
          <w:p>
            <w:pPr>
              <w:pStyle w:val="TAL"/>
              <w:rPr/>
            </w:pPr>
            <w:r>
              <w:rPr/>
              <w:t>1..2</w:t>
            </w:r>
          </w:p>
        </w:tc>
        <w:tc>
          <w:tcPr>
            <w:tcW w:w="2835" w:type="dxa"/>
            <w:tcBorders>
              <w:top w:val="single" w:sz="6" w:space="0" w:color="000000"/>
              <w:left w:val="single" w:sz="6" w:space="0" w:color="000000"/>
              <w:bottom w:val="single" w:sz="6" w:space="0" w:color="000000"/>
              <w:right w:val="single" w:sz="6" w:space="0" w:color="000000"/>
            </w:tcBorders>
          </w:tcPr>
          <w:p>
            <w:pPr>
              <w:pStyle w:val="TAL"/>
              <w:rPr/>
            </w:pPr>
            <w:r>
              <w:rPr>
                <w:rFonts w:cs="Arial"/>
                <w:szCs w:val="18"/>
              </w:rPr>
              <w:t xml:space="preserve">Contains the flow description for the Uplink and/or Downlink flows. </w:t>
            </w:r>
          </w:p>
        </w:tc>
        <w:tc>
          <w:tcPr>
            <w:tcW w:w="1824" w:type="dxa"/>
            <w:tcBorders>
              <w:top w:val="single" w:sz="6" w:space="0" w:color="000000"/>
              <w:left w:val="single" w:sz="6" w:space="0" w:color="000000"/>
              <w:bottom w:val="single" w:sz="6" w:space="0" w:color="000000"/>
              <w:right w:val="single" w:sz="6" w:space="0" w:color="000000"/>
            </w:tcBorders>
          </w:tcPr>
          <w:p>
            <w:pPr>
              <w:pStyle w:val="TAL"/>
              <w:snapToGrid w:val="false"/>
              <w:rPr>
                <w:rFonts w:cs="Arial"/>
                <w:szCs w:val="18"/>
              </w:rPr>
            </w:pPr>
            <w:r>
              <w:rPr>
                <w:rFonts w:cs="Arial"/>
                <w:szCs w:val="18"/>
              </w:rPr>
            </w:r>
          </w:p>
        </w:tc>
      </w:tr>
      <w:tr>
        <w:trPr/>
        <w:tc>
          <w:tcPr>
            <w:tcW w:w="1825" w:type="dxa"/>
            <w:tcBorders>
              <w:top w:val="single" w:sz="6" w:space="0" w:color="000000"/>
              <w:left w:val="single" w:sz="6" w:space="0" w:color="000000"/>
              <w:bottom w:val="single" w:sz="6" w:space="0" w:color="000000"/>
              <w:right w:val="single" w:sz="6" w:space="0" w:color="000000"/>
            </w:tcBorders>
            <w:vAlign w:val="center"/>
          </w:tcPr>
          <w:p>
            <w:pPr>
              <w:pStyle w:val="TAL"/>
              <w:rPr/>
            </w:pPr>
            <w:r>
              <w:rPr/>
              <w:t>ulVol</w:t>
            </w:r>
          </w:p>
        </w:tc>
        <w:tc>
          <w:tcPr>
            <w:tcW w:w="1559" w:type="dxa"/>
            <w:tcBorders>
              <w:top w:val="single" w:sz="6" w:space="0" w:color="000000"/>
              <w:left w:val="single" w:sz="6" w:space="0" w:color="000000"/>
              <w:bottom w:val="single" w:sz="6" w:space="0" w:color="000000"/>
              <w:right w:val="single" w:sz="6" w:space="0" w:color="000000"/>
            </w:tcBorders>
          </w:tcPr>
          <w:p>
            <w:pPr>
              <w:pStyle w:val="TAL"/>
              <w:rPr/>
            </w:pPr>
            <w:r>
              <w:rPr/>
              <w:t>Volume</w:t>
            </w:r>
          </w:p>
        </w:tc>
        <w:tc>
          <w:tcPr>
            <w:tcW w:w="426" w:type="dxa"/>
            <w:tcBorders>
              <w:top w:val="single" w:sz="6" w:space="0" w:color="000000"/>
              <w:left w:val="single" w:sz="6" w:space="0" w:color="000000"/>
              <w:bottom w:val="single" w:sz="6" w:space="0" w:color="000000"/>
              <w:right w:val="single" w:sz="6" w:space="0" w:color="000000"/>
            </w:tcBorders>
          </w:tcPr>
          <w:p>
            <w:pPr>
              <w:pStyle w:val="TAC"/>
              <w:rPr/>
            </w:pPr>
            <w:r>
              <w:rPr/>
              <w:t>C</w:t>
            </w:r>
          </w:p>
        </w:tc>
        <w:tc>
          <w:tcPr>
            <w:tcW w:w="1134"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0..1</w:t>
            </w:r>
          </w:p>
        </w:tc>
        <w:tc>
          <w:tcPr>
            <w:tcW w:w="2835" w:type="dxa"/>
            <w:tcBorders>
              <w:top w:val="single" w:sz="6" w:space="0" w:color="000000"/>
              <w:left w:val="single" w:sz="6" w:space="0" w:color="000000"/>
              <w:bottom w:val="single" w:sz="6" w:space="0" w:color="000000"/>
              <w:right w:val="single" w:sz="6" w:space="0" w:color="000000"/>
            </w:tcBorders>
          </w:tcPr>
          <w:p>
            <w:pPr>
              <w:pStyle w:val="TAL"/>
              <w:rPr>
                <w:rFonts w:cs="Arial"/>
                <w:szCs w:val="18"/>
                <w:lang w:eastAsia="zh-CN"/>
              </w:rPr>
            </w:pPr>
            <w:r>
              <w:rPr>
                <w:rFonts w:cs="Arial"/>
                <w:szCs w:val="18"/>
                <w:lang w:eastAsia="zh-CN"/>
              </w:rPr>
              <w:t>Identifies the uplink traffic volume. (NOTE)</w:t>
            </w:r>
          </w:p>
          <w:p>
            <w:pPr>
              <w:pStyle w:val="TAL"/>
              <w:rPr/>
            </w:pPr>
            <w:r>
              <w:rPr>
                <w:rFonts w:cs="Arial"/>
                <w:szCs w:val="18"/>
              </w:rPr>
              <w:t>If the analytics result applies for a group of UEs, it indicates the average uplink traffic volume for the subset of UEs indicated by a given ratio in the group.</w:t>
            </w:r>
          </w:p>
        </w:tc>
        <w:tc>
          <w:tcPr>
            <w:tcW w:w="1824" w:type="dxa"/>
            <w:tcBorders>
              <w:top w:val="single" w:sz="6" w:space="0" w:color="000000"/>
              <w:left w:val="single" w:sz="6" w:space="0" w:color="000000"/>
              <w:bottom w:val="single" w:sz="6" w:space="0" w:color="000000"/>
              <w:right w:val="single" w:sz="6" w:space="0" w:color="000000"/>
            </w:tcBorders>
          </w:tcPr>
          <w:p>
            <w:pPr>
              <w:pStyle w:val="TAL"/>
              <w:snapToGrid w:val="false"/>
              <w:rPr>
                <w:rFonts w:cs="Arial"/>
                <w:szCs w:val="18"/>
              </w:rPr>
            </w:pPr>
            <w:r>
              <w:rPr>
                <w:rFonts w:cs="Arial"/>
                <w:szCs w:val="18"/>
              </w:rPr>
            </w:r>
          </w:p>
        </w:tc>
      </w:tr>
      <w:tr>
        <w:trPr/>
        <w:tc>
          <w:tcPr>
            <w:tcW w:w="1825" w:type="dxa"/>
            <w:tcBorders>
              <w:top w:val="single" w:sz="6" w:space="0" w:color="000000"/>
              <w:left w:val="single" w:sz="6" w:space="0" w:color="000000"/>
              <w:bottom w:val="single" w:sz="6" w:space="0" w:color="000000"/>
              <w:right w:val="single" w:sz="6" w:space="0" w:color="000000"/>
            </w:tcBorders>
            <w:vAlign w:val="center"/>
          </w:tcPr>
          <w:p>
            <w:pPr>
              <w:pStyle w:val="TAL"/>
              <w:rPr/>
            </w:pPr>
            <w:r>
              <w:rPr/>
              <w:t>ulVolVariance</w:t>
            </w:r>
          </w:p>
        </w:tc>
        <w:tc>
          <w:tcPr>
            <w:tcW w:w="1559" w:type="dxa"/>
            <w:tcBorders>
              <w:top w:val="single" w:sz="6" w:space="0" w:color="000000"/>
              <w:left w:val="single" w:sz="6" w:space="0" w:color="000000"/>
              <w:bottom w:val="single" w:sz="6" w:space="0" w:color="000000"/>
              <w:right w:val="single" w:sz="6" w:space="0" w:color="000000"/>
            </w:tcBorders>
          </w:tcPr>
          <w:p>
            <w:pPr>
              <w:pStyle w:val="TAL"/>
              <w:rPr/>
            </w:pPr>
            <w:r>
              <w:rPr/>
              <w:t>Float</w:t>
            </w:r>
          </w:p>
        </w:tc>
        <w:tc>
          <w:tcPr>
            <w:tcW w:w="426" w:type="dxa"/>
            <w:tcBorders>
              <w:top w:val="single" w:sz="6" w:space="0" w:color="000000"/>
              <w:left w:val="single" w:sz="6" w:space="0" w:color="000000"/>
              <w:bottom w:val="single" w:sz="6" w:space="0" w:color="000000"/>
              <w:right w:val="single" w:sz="6" w:space="0" w:color="000000"/>
            </w:tcBorders>
          </w:tcPr>
          <w:p>
            <w:pPr>
              <w:pStyle w:val="TAC"/>
              <w:rPr/>
            </w:pPr>
            <w:r>
              <w:rPr/>
              <w:t>C</w:t>
            </w:r>
          </w:p>
        </w:tc>
        <w:tc>
          <w:tcPr>
            <w:tcW w:w="1134"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0..1</w:t>
            </w:r>
          </w:p>
        </w:tc>
        <w:tc>
          <w:tcPr>
            <w:tcW w:w="2835" w:type="dxa"/>
            <w:tcBorders>
              <w:top w:val="single" w:sz="6" w:space="0" w:color="000000"/>
              <w:left w:val="single" w:sz="6" w:space="0" w:color="000000"/>
              <w:bottom w:val="single" w:sz="6" w:space="0" w:color="000000"/>
              <w:right w:val="single" w:sz="6" w:space="0" w:color="000000"/>
            </w:tcBorders>
          </w:tcPr>
          <w:p>
            <w:pPr>
              <w:pStyle w:val="TAL"/>
              <w:rPr/>
            </w:pPr>
            <w:r>
              <w:rPr>
                <w:rFonts w:cs="Arial"/>
                <w:szCs w:val="18"/>
                <w:lang w:eastAsia="zh-CN"/>
              </w:rPr>
              <w:t>This attribute indicates the variance of the uplink traffic volumes for the subset of UEs indicated by a given ratio in the group. It shall be provided if the analytics result applies for a group of UEs.</w:t>
            </w:r>
          </w:p>
        </w:tc>
        <w:tc>
          <w:tcPr>
            <w:tcW w:w="1824" w:type="dxa"/>
            <w:tcBorders>
              <w:top w:val="single" w:sz="6" w:space="0" w:color="000000"/>
              <w:left w:val="single" w:sz="6" w:space="0" w:color="000000"/>
              <w:bottom w:val="single" w:sz="6" w:space="0" w:color="000000"/>
              <w:right w:val="single" w:sz="6" w:space="0" w:color="000000"/>
            </w:tcBorders>
          </w:tcPr>
          <w:p>
            <w:pPr>
              <w:pStyle w:val="TAL"/>
              <w:snapToGrid w:val="false"/>
              <w:rPr>
                <w:rFonts w:cs="Arial"/>
                <w:szCs w:val="18"/>
                <w:lang w:eastAsia="zh-CN"/>
              </w:rPr>
            </w:pPr>
            <w:r>
              <w:rPr>
                <w:rFonts w:cs="Arial"/>
                <w:szCs w:val="18"/>
                <w:lang w:eastAsia="zh-CN"/>
              </w:rPr>
            </w:r>
          </w:p>
        </w:tc>
      </w:tr>
      <w:tr>
        <w:trPr/>
        <w:tc>
          <w:tcPr>
            <w:tcW w:w="1825" w:type="dxa"/>
            <w:tcBorders>
              <w:top w:val="single" w:sz="6" w:space="0" w:color="000000"/>
              <w:left w:val="single" w:sz="6" w:space="0" w:color="000000"/>
              <w:bottom w:val="single" w:sz="6" w:space="0" w:color="000000"/>
              <w:right w:val="single" w:sz="6" w:space="0" w:color="000000"/>
            </w:tcBorders>
            <w:vAlign w:val="center"/>
          </w:tcPr>
          <w:p>
            <w:pPr>
              <w:pStyle w:val="TAL"/>
              <w:rPr/>
            </w:pPr>
            <w:r>
              <w:rPr/>
              <w:t>dlVol</w:t>
            </w:r>
          </w:p>
        </w:tc>
        <w:tc>
          <w:tcPr>
            <w:tcW w:w="1559" w:type="dxa"/>
            <w:tcBorders>
              <w:top w:val="single" w:sz="6" w:space="0" w:color="000000"/>
              <w:left w:val="single" w:sz="6" w:space="0" w:color="000000"/>
              <w:bottom w:val="single" w:sz="6" w:space="0" w:color="000000"/>
              <w:right w:val="single" w:sz="6" w:space="0" w:color="000000"/>
            </w:tcBorders>
          </w:tcPr>
          <w:p>
            <w:pPr>
              <w:pStyle w:val="TAL"/>
              <w:rPr/>
            </w:pPr>
            <w:r>
              <w:rPr/>
              <w:t>Volume</w:t>
            </w:r>
          </w:p>
        </w:tc>
        <w:tc>
          <w:tcPr>
            <w:tcW w:w="426" w:type="dxa"/>
            <w:tcBorders>
              <w:top w:val="single" w:sz="6" w:space="0" w:color="000000"/>
              <w:left w:val="single" w:sz="6" w:space="0" w:color="000000"/>
              <w:bottom w:val="single" w:sz="6" w:space="0" w:color="000000"/>
              <w:right w:val="single" w:sz="6" w:space="0" w:color="000000"/>
            </w:tcBorders>
          </w:tcPr>
          <w:p>
            <w:pPr>
              <w:pStyle w:val="TAC"/>
              <w:rPr/>
            </w:pPr>
            <w:r>
              <w:rPr/>
              <w:t>C</w:t>
            </w:r>
          </w:p>
        </w:tc>
        <w:tc>
          <w:tcPr>
            <w:tcW w:w="1134" w:type="dxa"/>
            <w:tcBorders>
              <w:top w:val="single" w:sz="6" w:space="0" w:color="000000"/>
              <w:left w:val="single" w:sz="6" w:space="0" w:color="000000"/>
              <w:bottom w:val="single" w:sz="6" w:space="0" w:color="000000"/>
              <w:right w:val="single" w:sz="6" w:space="0" w:color="000000"/>
            </w:tcBorders>
          </w:tcPr>
          <w:p>
            <w:pPr>
              <w:pStyle w:val="TAL"/>
              <w:rPr/>
            </w:pPr>
            <w:r>
              <w:rPr>
                <w:lang w:eastAsia="zh-CN"/>
              </w:rPr>
              <w:t>0..1</w:t>
            </w:r>
          </w:p>
        </w:tc>
        <w:tc>
          <w:tcPr>
            <w:tcW w:w="2835" w:type="dxa"/>
            <w:tcBorders>
              <w:top w:val="single" w:sz="6" w:space="0" w:color="000000"/>
              <w:left w:val="single" w:sz="6" w:space="0" w:color="000000"/>
              <w:bottom w:val="single" w:sz="6" w:space="0" w:color="000000"/>
              <w:right w:val="single" w:sz="6" w:space="0" w:color="000000"/>
            </w:tcBorders>
          </w:tcPr>
          <w:p>
            <w:pPr>
              <w:pStyle w:val="TAL"/>
              <w:rPr/>
            </w:pPr>
            <w:r>
              <w:rPr>
                <w:rFonts w:cs="Arial"/>
                <w:szCs w:val="18"/>
                <w:lang w:eastAsia="zh-CN"/>
              </w:rPr>
              <w:t>Identifies the downlink traffic volume. (NOTE)</w:t>
            </w:r>
          </w:p>
          <w:p>
            <w:pPr>
              <w:pStyle w:val="TAL"/>
              <w:rPr>
                <w:rFonts w:cs="Arial"/>
                <w:szCs w:val="18"/>
              </w:rPr>
            </w:pPr>
            <w:r>
              <w:rPr>
                <w:rFonts w:cs="Arial"/>
                <w:szCs w:val="18"/>
              </w:rPr>
              <w:t>If the analytics result applies for a group of UEs, it indicates the average downlink traffic volume for the subset of UEs indicated by a given ratio in the group.</w:t>
            </w:r>
          </w:p>
        </w:tc>
        <w:tc>
          <w:tcPr>
            <w:tcW w:w="1824" w:type="dxa"/>
            <w:tcBorders>
              <w:top w:val="single" w:sz="6" w:space="0" w:color="000000"/>
              <w:left w:val="single" w:sz="6" w:space="0" w:color="000000"/>
              <w:bottom w:val="single" w:sz="6" w:space="0" w:color="000000"/>
              <w:right w:val="single" w:sz="6" w:space="0" w:color="000000"/>
            </w:tcBorders>
          </w:tcPr>
          <w:p>
            <w:pPr>
              <w:pStyle w:val="TAL"/>
              <w:snapToGrid w:val="false"/>
              <w:rPr>
                <w:rFonts w:cs="Arial"/>
                <w:szCs w:val="18"/>
              </w:rPr>
            </w:pPr>
            <w:r>
              <w:rPr>
                <w:rFonts w:cs="Arial"/>
                <w:szCs w:val="18"/>
              </w:rPr>
            </w:r>
          </w:p>
        </w:tc>
      </w:tr>
      <w:tr>
        <w:trPr/>
        <w:tc>
          <w:tcPr>
            <w:tcW w:w="1825" w:type="dxa"/>
            <w:tcBorders>
              <w:top w:val="single" w:sz="6" w:space="0" w:color="000000"/>
              <w:left w:val="single" w:sz="6" w:space="0" w:color="000000"/>
              <w:bottom w:val="single" w:sz="6" w:space="0" w:color="000000"/>
              <w:right w:val="single" w:sz="6" w:space="0" w:color="000000"/>
            </w:tcBorders>
            <w:vAlign w:val="center"/>
          </w:tcPr>
          <w:p>
            <w:pPr>
              <w:pStyle w:val="TAL"/>
              <w:rPr/>
            </w:pPr>
            <w:r>
              <w:rPr/>
              <w:t>dlVolVariance</w:t>
            </w:r>
          </w:p>
        </w:tc>
        <w:tc>
          <w:tcPr>
            <w:tcW w:w="1559" w:type="dxa"/>
            <w:tcBorders>
              <w:top w:val="single" w:sz="6" w:space="0" w:color="000000"/>
              <w:left w:val="single" w:sz="6" w:space="0" w:color="000000"/>
              <w:bottom w:val="single" w:sz="6" w:space="0" w:color="000000"/>
              <w:right w:val="single" w:sz="6" w:space="0" w:color="000000"/>
            </w:tcBorders>
          </w:tcPr>
          <w:p>
            <w:pPr>
              <w:pStyle w:val="TAL"/>
              <w:rPr/>
            </w:pPr>
            <w:r>
              <w:rPr/>
              <w:t>Float</w:t>
            </w:r>
          </w:p>
        </w:tc>
        <w:tc>
          <w:tcPr>
            <w:tcW w:w="426" w:type="dxa"/>
            <w:tcBorders>
              <w:top w:val="single" w:sz="6" w:space="0" w:color="000000"/>
              <w:left w:val="single" w:sz="6" w:space="0" w:color="000000"/>
              <w:bottom w:val="single" w:sz="6" w:space="0" w:color="000000"/>
              <w:right w:val="single" w:sz="6" w:space="0" w:color="000000"/>
            </w:tcBorders>
          </w:tcPr>
          <w:p>
            <w:pPr>
              <w:pStyle w:val="TAC"/>
              <w:rPr/>
            </w:pPr>
            <w:r>
              <w:rPr/>
              <w:t>C</w:t>
            </w:r>
          </w:p>
        </w:tc>
        <w:tc>
          <w:tcPr>
            <w:tcW w:w="1134"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0..1</w:t>
            </w:r>
          </w:p>
        </w:tc>
        <w:tc>
          <w:tcPr>
            <w:tcW w:w="2835" w:type="dxa"/>
            <w:tcBorders>
              <w:top w:val="single" w:sz="6" w:space="0" w:color="000000"/>
              <w:left w:val="single" w:sz="6" w:space="0" w:color="000000"/>
              <w:bottom w:val="single" w:sz="6" w:space="0" w:color="000000"/>
              <w:right w:val="single" w:sz="6" w:space="0" w:color="000000"/>
            </w:tcBorders>
          </w:tcPr>
          <w:p>
            <w:pPr>
              <w:pStyle w:val="TAL"/>
              <w:rPr/>
            </w:pPr>
            <w:r>
              <w:rPr>
                <w:rFonts w:cs="Arial"/>
                <w:szCs w:val="18"/>
                <w:lang w:eastAsia="zh-CN"/>
              </w:rPr>
              <w:t>This attribute indicates the variance of the downlink traffic volumes for the subset of UEs indicated by a given ratio in the group. It shall be provided if the analytics result applies for a group of UEs.</w:t>
            </w:r>
          </w:p>
        </w:tc>
        <w:tc>
          <w:tcPr>
            <w:tcW w:w="1824" w:type="dxa"/>
            <w:tcBorders>
              <w:top w:val="single" w:sz="6" w:space="0" w:color="000000"/>
              <w:left w:val="single" w:sz="6" w:space="0" w:color="000000"/>
              <w:bottom w:val="single" w:sz="6" w:space="0" w:color="000000"/>
              <w:right w:val="single" w:sz="6" w:space="0" w:color="000000"/>
            </w:tcBorders>
          </w:tcPr>
          <w:p>
            <w:pPr>
              <w:pStyle w:val="TAL"/>
              <w:snapToGrid w:val="false"/>
              <w:rPr>
                <w:rFonts w:cs="Arial"/>
                <w:szCs w:val="18"/>
                <w:lang w:eastAsia="zh-CN"/>
              </w:rPr>
            </w:pPr>
            <w:r>
              <w:rPr>
                <w:rFonts w:cs="Arial"/>
                <w:szCs w:val="18"/>
                <w:lang w:eastAsia="zh-CN"/>
              </w:rPr>
            </w:r>
          </w:p>
        </w:tc>
      </w:tr>
      <w:tr>
        <w:trPr/>
        <w:tc>
          <w:tcPr>
            <w:tcW w:w="9603" w:type="dxa"/>
            <w:gridSpan w:val="6"/>
            <w:tcBorders>
              <w:top w:val="single" w:sz="6" w:space="0" w:color="000000"/>
              <w:left w:val="single" w:sz="6" w:space="0" w:color="000000"/>
              <w:bottom w:val="single" w:sz="6" w:space="0" w:color="000000"/>
              <w:right w:val="single" w:sz="6" w:space="0" w:color="000000"/>
            </w:tcBorders>
            <w:vAlign w:val="center"/>
          </w:tcPr>
          <w:p>
            <w:pPr>
              <w:pStyle w:val="TAN1"/>
              <w:rPr/>
            </w:pPr>
            <w:r>
              <w:rPr/>
              <w:t>NOTE:</w:t>
              <w:tab/>
            </w:r>
            <w:r>
              <w:rPr>
                <w:lang w:eastAsia="zh-CN"/>
              </w:rPr>
              <w:t>At least one of ulVol or dlVol shall be provided.</w:t>
            </w:r>
          </w:p>
        </w:tc>
      </w:tr>
    </w:tbl>
    <w:p>
      <w:pPr>
        <w:pStyle w:val="Normal"/>
        <w:rPr/>
      </w:pPr>
      <w:r>
        <w:rPr/>
      </w:r>
    </w:p>
    <w:p>
      <w:pPr>
        <w:pStyle w:val="Heading5"/>
        <w:ind w:left="1701" w:hanging="1701"/>
        <w:rPr/>
      </w:pPr>
      <w:bookmarkStart w:id="99" w:name="__RefHeading___Toc129287389"/>
      <w:bookmarkEnd w:id="99"/>
      <w:r>
        <w:rPr/>
        <w:t>5.1.6.2.15</w:t>
        <w:tab/>
        <w:t>Type AbnormalBehaviour</w:t>
      </w:r>
    </w:p>
    <w:p>
      <w:pPr>
        <w:pStyle w:val="TH"/>
        <w:rPr/>
      </w:pPr>
      <w:r>
        <w:rPr/>
        <w:t>Table 5.1.6.2.15-1: Definition of type AbnormalBehaviour</w:t>
      </w:r>
    </w:p>
    <w:tbl>
      <w:tblPr>
        <w:tblW w:w="9603" w:type="dxa"/>
        <w:jc w:val="center"/>
        <w:tblInd w:w="0" w:type="dxa"/>
        <w:tblLayout w:type="fixed"/>
        <w:tblCellMar>
          <w:top w:w="0" w:type="dxa"/>
          <w:left w:w="28" w:type="dxa"/>
          <w:bottom w:w="0" w:type="dxa"/>
          <w:right w:w="108" w:type="dxa"/>
        </w:tblCellMar>
      </w:tblPr>
      <w:tblGrid>
        <w:gridCol w:w="1825"/>
        <w:gridCol w:w="1559"/>
        <w:gridCol w:w="426"/>
        <w:gridCol w:w="1134"/>
        <w:gridCol w:w="2835"/>
        <w:gridCol w:w="1824"/>
      </w:tblGrid>
      <w:tr>
        <w:trPr/>
        <w:tc>
          <w:tcPr>
            <w:tcW w:w="1825" w:type="dxa"/>
            <w:tcBorders>
              <w:top w:val="single" w:sz="6" w:space="0" w:color="000000"/>
              <w:left w:val="single" w:sz="6" w:space="0" w:color="000000"/>
              <w:bottom w:val="single" w:sz="6" w:space="0" w:color="000000"/>
              <w:right w:val="single" w:sz="6" w:space="0" w:color="000000"/>
            </w:tcBorders>
            <w:shd w:fill="C0C0C0" w:val="clear"/>
          </w:tcPr>
          <w:p>
            <w:pPr>
              <w:pStyle w:val="TAH"/>
              <w:rPr/>
            </w:pPr>
            <w:r>
              <w:rPr/>
              <w:t>Attribute name</w:t>
            </w:r>
          </w:p>
        </w:tc>
        <w:tc>
          <w:tcPr>
            <w:tcW w:w="1559" w:type="dxa"/>
            <w:tcBorders>
              <w:top w:val="single" w:sz="6" w:space="0" w:color="000000"/>
              <w:left w:val="single" w:sz="6" w:space="0" w:color="000000"/>
              <w:bottom w:val="single" w:sz="6" w:space="0" w:color="000000"/>
              <w:right w:val="single" w:sz="6" w:space="0" w:color="000000"/>
            </w:tcBorders>
            <w:shd w:fill="C0C0C0" w:val="clear"/>
          </w:tcPr>
          <w:p>
            <w:pPr>
              <w:pStyle w:val="TAH"/>
              <w:rPr/>
            </w:pPr>
            <w:r>
              <w:rPr/>
              <w:t>Data type</w:t>
            </w:r>
          </w:p>
        </w:tc>
        <w:tc>
          <w:tcPr>
            <w:tcW w:w="426" w:type="dxa"/>
            <w:tcBorders>
              <w:top w:val="single" w:sz="6" w:space="0" w:color="000000"/>
              <w:left w:val="single" w:sz="6" w:space="0" w:color="000000"/>
              <w:bottom w:val="single" w:sz="6" w:space="0" w:color="000000"/>
              <w:right w:val="single" w:sz="6" w:space="0" w:color="000000"/>
            </w:tcBorders>
            <w:shd w:fill="C0C0C0" w:val="clear"/>
          </w:tcPr>
          <w:p>
            <w:pPr>
              <w:pStyle w:val="TAH"/>
              <w:rPr/>
            </w:pPr>
            <w:r>
              <w:rPr/>
              <w:t>P</w:t>
            </w:r>
          </w:p>
        </w:tc>
        <w:tc>
          <w:tcPr>
            <w:tcW w:w="1134" w:type="dxa"/>
            <w:tcBorders>
              <w:top w:val="single" w:sz="6" w:space="0" w:color="000000"/>
              <w:left w:val="single" w:sz="6" w:space="0" w:color="000000"/>
              <w:bottom w:val="single" w:sz="6" w:space="0" w:color="000000"/>
              <w:right w:val="single" w:sz="6" w:space="0" w:color="000000"/>
            </w:tcBorders>
            <w:shd w:fill="C0C0C0" w:val="clear"/>
          </w:tcPr>
          <w:p>
            <w:pPr>
              <w:pStyle w:val="TAH"/>
              <w:rPr/>
            </w:pPr>
            <w:r>
              <w:rPr/>
              <w:t>Cardinality</w:t>
            </w:r>
          </w:p>
        </w:tc>
        <w:tc>
          <w:tcPr>
            <w:tcW w:w="2835" w:type="dxa"/>
            <w:tcBorders>
              <w:top w:val="single" w:sz="6" w:space="0" w:color="000000"/>
              <w:left w:val="single" w:sz="6" w:space="0" w:color="000000"/>
              <w:bottom w:val="single" w:sz="6" w:space="0" w:color="000000"/>
              <w:right w:val="single" w:sz="6" w:space="0" w:color="000000"/>
            </w:tcBorders>
            <w:shd w:fill="C0C0C0" w:val="clear"/>
          </w:tcPr>
          <w:p>
            <w:pPr>
              <w:pStyle w:val="TAH"/>
              <w:rPr/>
            </w:pPr>
            <w:r>
              <w:rPr/>
              <w:t>Description</w:t>
            </w:r>
          </w:p>
        </w:tc>
        <w:tc>
          <w:tcPr>
            <w:tcW w:w="1824" w:type="dxa"/>
            <w:tcBorders>
              <w:top w:val="single" w:sz="6" w:space="0" w:color="000000"/>
              <w:left w:val="single" w:sz="6" w:space="0" w:color="000000"/>
              <w:bottom w:val="single" w:sz="6" w:space="0" w:color="000000"/>
              <w:right w:val="single" w:sz="6" w:space="0" w:color="000000"/>
            </w:tcBorders>
            <w:shd w:fill="C0C0C0" w:val="clear"/>
          </w:tcPr>
          <w:p>
            <w:pPr>
              <w:pStyle w:val="TAH"/>
              <w:rPr/>
            </w:pPr>
            <w:r>
              <w:rPr/>
              <w:t>Applicability</w:t>
            </w:r>
          </w:p>
        </w:tc>
      </w:tr>
      <w:tr>
        <w:trPr/>
        <w:tc>
          <w:tcPr>
            <w:tcW w:w="1825" w:type="dxa"/>
            <w:tcBorders>
              <w:top w:val="single" w:sz="6" w:space="0" w:color="000000"/>
              <w:left w:val="single" w:sz="6" w:space="0" w:color="000000"/>
              <w:bottom w:val="single" w:sz="6" w:space="0" w:color="000000"/>
              <w:right w:val="single" w:sz="6" w:space="0" w:color="000000"/>
            </w:tcBorders>
            <w:vAlign w:val="center"/>
          </w:tcPr>
          <w:p>
            <w:pPr>
              <w:pStyle w:val="TAL"/>
              <w:rPr/>
            </w:pPr>
            <w:r>
              <w:rPr/>
              <w:t>supis</w:t>
            </w:r>
          </w:p>
        </w:tc>
        <w:tc>
          <w:tcPr>
            <w:tcW w:w="1559"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array(Supi)</w:t>
            </w:r>
          </w:p>
        </w:tc>
        <w:tc>
          <w:tcPr>
            <w:tcW w:w="426" w:type="dxa"/>
            <w:tcBorders>
              <w:top w:val="single" w:sz="6" w:space="0" w:color="000000"/>
              <w:left w:val="single" w:sz="6" w:space="0" w:color="000000"/>
              <w:bottom w:val="single" w:sz="6" w:space="0" w:color="000000"/>
              <w:right w:val="single" w:sz="6" w:space="0" w:color="000000"/>
            </w:tcBorders>
          </w:tcPr>
          <w:p>
            <w:pPr>
              <w:pStyle w:val="TAC"/>
              <w:rPr/>
            </w:pPr>
            <w:r>
              <w:rPr/>
              <w:t>C</w:t>
            </w:r>
          </w:p>
        </w:tc>
        <w:tc>
          <w:tcPr>
            <w:tcW w:w="1134"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1..N</w:t>
            </w:r>
          </w:p>
        </w:tc>
        <w:tc>
          <w:tcPr>
            <w:tcW w:w="2835" w:type="dxa"/>
            <w:tcBorders>
              <w:top w:val="single" w:sz="6" w:space="0" w:color="000000"/>
              <w:left w:val="single" w:sz="6" w:space="0" w:color="000000"/>
              <w:bottom w:val="single" w:sz="6" w:space="0" w:color="000000"/>
              <w:right w:val="single" w:sz="6" w:space="0" w:color="000000"/>
            </w:tcBorders>
          </w:tcPr>
          <w:p>
            <w:pPr>
              <w:pStyle w:val="TAL"/>
              <w:rPr/>
            </w:pPr>
            <w:r>
              <w:rPr>
                <w:rFonts w:cs="Arial"/>
                <w:szCs w:val="18"/>
                <w:lang w:eastAsia="zh-CN"/>
              </w:rPr>
              <w:t>Each element identifies a UE</w:t>
            </w:r>
            <w:r>
              <w:rPr/>
              <w:t xml:space="preserve"> </w:t>
            </w:r>
            <w:r>
              <w:rPr>
                <w:rFonts w:cs="Arial"/>
                <w:szCs w:val="18"/>
                <w:lang w:eastAsia="zh-CN"/>
              </w:rPr>
              <w:t>which is affected with the Exception.</w:t>
            </w:r>
          </w:p>
          <w:p>
            <w:pPr>
              <w:pStyle w:val="TAL"/>
              <w:rPr/>
            </w:pPr>
            <w:r>
              <w:rPr>
                <w:rFonts w:cs="Arial"/>
                <w:szCs w:val="18"/>
                <w:lang w:eastAsia="zh-CN"/>
              </w:rPr>
              <w:t>Shall be present if the subscription request applies to more than one UE.</w:t>
            </w:r>
          </w:p>
        </w:tc>
        <w:tc>
          <w:tcPr>
            <w:tcW w:w="1824" w:type="dxa"/>
            <w:tcBorders>
              <w:top w:val="single" w:sz="6" w:space="0" w:color="000000"/>
              <w:left w:val="single" w:sz="6" w:space="0" w:color="000000"/>
              <w:bottom w:val="single" w:sz="6" w:space="0" w:color="000000"/>
              <w:right w:val="single" w:sz="6" w:space="0" w:color="000000"/>
            </w:tcBorders>
          </w:tcPr>
          <w:p>
            <w:pPr>
              <w:pStyle w:val="Normal"/>
              <w:keepNext w:val="true"/>
              <w:keepLines/>
              <w:snapToGrid w:val="false"/>
              <w:spacing w:before="0" w:after="0"/>
              <w:rPr>
                <w:rFonts w:ascii="Arial" w:hAnsi="Arial" w:cs="Arial"/>
                <w:sz w:val="18"/>
                <w:szCs w:val="18"/>
                <w:lang w:eastAsia="zh-CN"/>
              </w:rPr>
            </w:pPr>
            <w:r>
              <w:rPr>
                <w:rFonts w:cs="Arial" w:ascii="Arial" w:hAnsi="Arial"/>
                <w:sz w:val="18"/>
                <w:szCs w:val="18"/>
                <w:lang w:eastAsia="zh-CN"/>
              </w:rPr>
            </w:r>
          </w:p>
        </w:tc>
      </w:tr>
      <w:tr>
        <w:trPr/>
        <w:tc>
          <w:tcPr>
            <w:tcW w:w="1825" w:type="dxa"/>
            <w:tcBorders>
              <w:top w:val="single" w:sz="6" w:space="0" w:color="000000"/>
              <w:left w:val="single" w:sz="6" w:space="0" w:color="000000"/>
              <w:bottom w:val="single" w:sz="6" w:space="0" w:color="000000"/>
              <w:right w:val="single" w:sz="6" w:space="0" w:color="000000"/>
            </w:tcBorders>
            <w:vAlign w:val="center"/>
          </w:tcPr>
          <w:p>
            <w:pPr>
              <w:pStyle w:val="TAL"/>
              <w:rPr/>
            </w:pPr>
            <w:r>
              <w:rPr/>
              <w:t>dnn</w:t>
            </w:r>
          </w:p>
        </w:tc>
        <w:tc>
          <w:tcPr>
            <w:tcW w:w="1559"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Dnn</w:t>
            </w:r>
          </w:p>
        </w:tc>
        <w:tc>
          <w:tcPr>
            <w:tcW w:w="426" w:type="dxa"/>
            <w:tcBorders>
              <w:top w:val="single" w:sz="6" w:space="0" w:color="000000"/>
              <w:left w:val="single" w:sz="6" w:space="0" w:color="000000"/>
              <w:bottom w:val="single" w:sz="6" w:space="0" w:color="000000"/>
              <w:right w:val="single" w:sz="6" w:space="0" w:color="000000"/>
            </w:tcBorders>
          </w:tcPr>
          <w:p>
            <w:pPr>
              <w:pStyle w:val="TAC"/>
              <w:rPr/>
            </w:pPr>
            <w:r>
              <w:rPr/>
              <w:t>C</w:t>
            </w:r>
          </w:p>
        </w:tc>
        <w:tc>
          <w:tcPr>
            <w:tcW w:w="1134"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0..1</w:t>
            </w:r>
          </w:p>
        </w:tc>
        <w:tc>
          <w:tcPr>
            <w:tcW w:w="2835" w:type="dxa"/>
            <w:tcBorders>
              <w:top w:val="single" w:sz="6" w:space="0" w:color="000000"/>
              <w:left w:val="single" w:sz="6" w:space="0" w:color="000000"/>
              <w:bottom w:val="single" w:sz="6" w:space="0" w:color="000000"/>
              <w:right w:val="single" w:sz="6" w:space="0" w:color="000000"/>
            </w:tcBorders>
          </w:tcPr>
          <w:p>
            <w:pPr>
              <w:pStyle w:val="TAL"/>
              <w:rPr>
                <w:rFonts w:cs="Arial"/>
                <w:szCs w:val="18"/>
                <w:lang w:eastAsia="zh-CN"/>
              </w:rPr>
            </w:pPr>
            <w:r>
              <w:rPr>
                <w:rFonts w:cs="Arial"/>
                <w:szCs w:val="18"/>
                <w:lang w:eastAsia="zh-CN"/>
              </w:rPr>
              <w:t>Identifies DNN, a full DNN with both the Network Identifier and Operator Identifier, or a DNN with the Network Identifier only.</w:t>
            </w:r>
          </w:p>
          <w:p>
            <w:pPr>
              <w:pStyle w:val="TAL"/>
              <w:rPr>
                <w:rFonts w:cs="Arial"/>
                <w:szCs w:val="18"/>
              </w:rPr>
            </w:pPr>
            <w:r>
              <w:rPr>
                <w:lang w:eastAsia="zh-CN"/>
              </w:rPr>
              <w:t xml:space="preserve">Shall be present if the </w:t>
            </w:r>
            <w:r>
              <w:rPr/>
              <w:t>"dnns" was provided within EventSubscription during the subscription for event notification procedure.</w:t>
            </w:r>
          </w:p>
        </w:tc>
        <w:tc>
          <w:tcPr>
            <w:tcW w:w="1824" w:type="dxa"/>
            <w:tcBorders>
              <w:top w:val="single" w:sz="6" w:space="0" w:color="000000"/>
              <w:left w:val="single" w:sz="6" w:space="0" w:color="000000"/>
              <w:bottom w:val="single" w:sz="6" w:space="0" w:color="000000"/>
              <w:right w:val="single" w:sz="6" w:space="0" w:color="000000"/>
            </w:tcBorders>
          </w:tcPr>
          <w:p>
            <w:pPr>
              <w:pStyle w:val="Normal"/>
              <w:keepNext w:val="true"/>
              <w:keepLines/>
              <w:snapToGrid w:val="false"/>
              <w:spacing w:before="0" w:after="0"/>
              <w:rPr>
                <w:rFonts w:ascii="Arial" w:hAnsi="Arial" w:cs="Arial"/>
                <w:sz w:val="18"/>
                <w:szCs w:val="18"/>
              </w:rPr>
            </w:pPr>
            <w:r>
              <w:rPr>
                <w:rFonts w:cs="Arial" w:ascii="Arial" w:hAnsi="Arial"/>
                <w:sz w:val="18"/>
                <w:szCs w:val="18"/>
              </w:rPr>
            </w:r>
          </w:p>
        </w:tc>
      </w:tr>
      <w:tr>
        <w:trPr/>
        <w:tc>
          <w:tcPr>
            <w:tcW w:w="1825" w:type="dxa"/>
            <w:tcBorders>
              <w:top w:val="single" w:sz="6" w:space="0" w:color="000000"/>
              <w:left w:val="single" w:sz="6" w:space="0" w:color="000000"/>
              <w:bottom w:val="single" w:sz="6" w:space="0" w:color="000000"/>
              <w:right w:val="single" w:sz="6" w:space="0" w:color="000000"/>
            </w:tcBorders>
          </w:tcPr>
          <w:p>
            <w:pPr>
              <w:pStyle w:val="TAL"/>
              <w:rPr/>
            </w:pPr>
            <w:r>
              <w:rPr/>
              <w:t>excep</w:t>
            </w:r>
          </w:p>
        </w:tc>
        <w:tc>
          <w:tcPr>
            <w:tcW w:w="1559"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t>Exception</w:t>
            </w:r>
          </w:p>
        </w:tc>
        <w:tc>
          <w:tcPr>
            <w:tcW w:w="426"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1134" w:type="dxa"/>
            <w:tcBorders>
              <w:top w:val="single" w:sz="6" w:space="0" w:color="000000"/>
              <w:left w:val="single" w:sz="6" w:space="0" w:color="000000"/>
              <w:bottom w:val="single" w:sz="6" w:space="0" w:color="000000"/>
              <w:right w:val="single" w:sz="6" w:space="0" w:color="000000"/>
            </w:tcBorders>
          </w:tcPr>
          <w:p>
            <w:pPr>
              <w:pStyle w:val="TAL"/>
              <w:rPr/>
            </w:pPr>
            <w:r>
              <w:rPr/>
              <w:t>1</w:t>
            </w:r>
          </w:p>
        </w:tc>
        <w:tc>
          <w:tcPr>
            <w:tcW w:w="2835" w:type="dxa"/>
            <w:tcBorders>
              <w:top w:val="single" w:sz="6" w:space="0" w:color="000000"/>
              <w:left w:val="single" w:sz="6" w:space="0" w:color="000000"/>
              <w:bottom w:val="single" w:sz="6" w:space="0" w:color="000000"/>
              <w:right w:val="single" w:sz="6" w:space="0" w:color="000000"/>
            </w:tcBorders>
          </w:tcPr>
          <w:p>
            <w:pPr>
              <w:pStyle w:val="TAL"/>
              <w:rPr>
                <w:rFonts w:cs="Arial"/>
                <w:szCs w:val="18"/>
              </w:rPr>
            </w:pPr>
            <w:r>
              <w:rPr>
                <w:rFonts w:cs="Arial"/>
                <w:szCs w:val="18"/>
              </w:rPr>
              <w:t>Contains the exception information.</w:t>
            </w:r>
          </w:p>
        </w:tc>
        <w:tc>
          <w:tcPr>
            <w:tcW w:w="1824" w:type="dxa"/>
            <w:tcBorders>
              <w:top w:val="single" w:sz="6" w:space="0" w:color="000000"/>
              <w:left w:val="single" w:sz="6" w:space="0" w:color="000000"/>
              <w:bottom w:val="single" w:sz="6" w:space="0" w:color="000000"/>
              <w:right w:val="single" w:sz="6" w:space="0" w:color="000000"/>
            </w:tcBorders>
          </w:tcPr>
          <w:p>
            <w:pPr>
              <w:pStyle w:val="Normal"/>
              <w:keepNext w:val="true"/>
              <w:keepLines/>
              <w:snapToGrid w:val="false"/>
              <w:spacing w:before="0" w:after="0"/>
              <w:rPr>
                <w:rFonts w:ascii="Arial" w:hAnsi="Arial" w:cs="Arial"/>
                <w:sz w:val="18"/>
                <w:szCs w:val="18"/>
              </w:rPr>
            </w:pPr>
            <w:r>
              <w:rPr>
                <w:rFonts w:cs="Arial" w:ascii="Arial" w:hAnsi="Arial"/>
                <w:sz w:val="18"/>
                <w:szCs w:val="18"/>
              </w:rPr>
            </w:r>
          </w:p>
        </w:tc>
      </w:tr>
      <w:tr>
        <w:trPr/>
        <w:tc>
          <w:tcPr>
            <w:tcW w:w="1825" w:type="dxa"/>
            <w:tcBorders>
              <w:top w:val="single" w:sz="6" w:space="0" w:color="000000"/>
              <w:left w:val="single" w:sz="6" w:space="0" w:color="000000"/>
              <w:bottom w:val="single" w:sz="6" w:space="0" w:color="000000"/>
              <w:right w:val="single" w:sz="6" w:space="0" w:color="000000"/>
            </w:tcBorders>
            <w:vAlign w:val="center"/>
          </w:tcPr>
          <w:p>
            <w:pPr>
              <w:pStyle w:val="TAL"/>
              <w:rPr>
                <w:lang w:eastAsia="zh-CN"/>
              </w:rPr>
            </w:pPr>
            <w:r>
              <w:rPr>
                <w:lang w:eastAsia="zh-CN"/>
              </w:rPr>
              <w:t>snssai</w:t>
            </w:r>
          </w:p>
        </w:tc>
        <w:tc>
          <w:tcPr>
            <w:tcW w:w="1559"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Snssai</w:t>
            </w:r>
          </w:p>
        </w:tc>
        <w:tc>
          <w:tcPr>
            <w:tcW w:w="426" w:type="dxa"/>
            <w:tcBorders>
              <w:top w:val="single" w:sz="6" w:space="0" w:color="000000"/>
              <w:left w:val="single" w:sz="6" w:space="0" w:color="000000"/>
              <w:bottom w:val="single" w:sz="6" w:space="0" w:color="000000"/>
              <w:right w:val="single" w:sz="6" w:space="0" w:color="000000"/>
            </w:tcBorders>
          </w:tcPr>
          <w:p>
            <w:pPr>
              <w:pStyle w:val="TAC"/>
              <w:rPr/>
            </w:pPr>
            <w:r>
              <w:rPr/>
              <w:t>C</w:t>
            </w:r>
          </w:p>
        </w:tc>
        <w:tc>
          <w:tcPr>
            <w:tcW w:w="1134"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0..1</w:t>
            </w:r>
          </w:p>
        </w:tc>
        <w:tc>
          <w:tcPr>
            <w:tcW w:w="2835" w:type="dxa"/>
            <w:tcBorders>
              <w:top w:val="single" w:sz="6" w:space="0" w:color="000000"/>
              <w:left w:val="single" w:sz="6" w:space="0" w:color="000000"/>
              <w:bottom w:val="single" w:sz="6" w:space="0" w:color="000000"/>
              <w:right w:val="single" w:sz="6" w:space="0" w:color="000000"/>
            </w:tcBorders>
          </w:tcPr>
          <w:p>
            <w:pPr>
              <w:pStyle w:val="TAL"/>
              <w:rPr>
                <w:rFonts w:cs="Arial"/>
                <w:szCs w:val="18"/>
                <w:lang w:eastAsia="zh-CN"/>
              </w:rPr>
            </w:pPr>
            <w:r>
              <w:rPr>
                <w:rFonts w:cs="Arial"/>
                <w:szCs w:val="18"/>
                <w:lang w:eastAsia="zh-CN"/>
              </w:rPr>
              <w:t>Identifies the network slice information.</w:t>
            </w:r>
          </w:p>
          <w:p>
            <w:pPr>
              <w:pStyle w:val="TAL"/>
              <w:rPr>
                <w:rFonts w:cs="Arial"/>
                <w:szCs w:val="18"/>
              </w:rPr>
            </w:pPr>
            <w:r>
              <w:rPr>
                <w:rFonts w:eastAsia="Batang;바탕"/>
              </w:rPr>
              <w:t xml:space="preserve">Shall be present if the </w:t>
            </w:r>
            <w:r>
              <w:rPr/>
              <w:t>"snssais" was provided within EventSubscription during the subscription for event notification procedure.</w:t>
            </w:r>
          </w:p>
        </w:tc>
        <w:tc>
          <w:tcPr>
            <w:tcW w:w="1824" w:type="dxa"/>
            <w:tcBorders>
              <w:top w:val="single" w:sz="6" w:space="0" w:color="000000"/>
              <w:left w:val="single" w:sz="6" w:space="0" w:color="000000"/>
              <w:bottom w:val="single" w:sz="6" w:space="0" w:color="000000"/>
              <w:right w:val="single" w:sz="6" w:space="0" w:color="000000"/>
            </w:tcBorders>
          </w:tcPr>
          <w:p>
            <w:pPr>
              <w:pStyle w:val="Normal"/>
              <w:keepNext w:val="true"/>
              <w:keepLines/>
              <w:snapToGrid w:val="false"/>
              <w:spacing w:before="0" w:after="0"/>
              <w:rPr>
                <w:rFonts w:ascii="Arial" w:hAnsi="Arial" w:cs="Arial"/>
                <w:sz w:val="18"/>
                <w:szCs w:val="18"/>
              </w:rPr>
            </w:pPr>
            <w:r>
              <w:rPr>
                <w:rFonts w:cs="Arial" w:ascii="Arial" w:hAnsi="Arial"/>
                <w:sz w:val="18"/>
                <w:szCs w:val="18"/>
              </w:rPr>
            </w:r>
          </w:p>
        </w:tc>
      </w:tr>
      <w:tr>
        <w:trPr/>
        <w:tc>
          <w:tcPr>
            <w:tcW w:w="1825" w:type="dxa"/>
            <w:tcBorders>
              <w:top w:val="single" w:sz="6" w:space="0" w:color="000000"/>
              <w:left w:val="single" w:sz="6" w:space="0" w:color="000000"/>
              <w:bottom w:val="single" w:sz="6" w:space="0" w:color="000000"/>
              <w:right w:val="single" w:sz="6" w:space="0" w:color="000000"/>
            </w:tcBorders>
          </w:tcPr>
          <w:p>
            <w:pPr>
              <w:pStyle w:val="TAL"/>
              <w:rPr/>
            </w:pPr>
            <w:r>
              <w:rPr/>
              <w:t>ratio</w:t>
            </w:r>
          </w:p>
        </w:tc>
        <w:tc>
          <w:tcPr>
            <w:tcW w:w="1559" w:type="dxa"/>
            <w:tcBorders>
              <w:top w:val="single" w:sz="6" w:space="0" w:color="000000"/>
              <w:left w:val="single" w:sz="6" w:space="0" w:color="000000"/>
              <w:bottom w:val="single" w:sz="6" w:space="0" w:color="000000"/>
              <w:right w:val="single" w:sz="6" w:space="0" w:color="000000"/>
            </w:tcBorders>
          </w:tcPr>
          <w:p>
            <w:pPr>
              <w:pStyle w:val="TAL"/>
              <w:rPr/>
            </w:pPr>
            <w:r>
              <w:rPr/>
              <w:t>SamplingRatio</w:t>
            </w:r>
          </w:p>
        </w:tc>
        <w:tc>
          <w:tcPr>
            <w:tcW w:w="426" w:type="dxa"/>
            <w:tcBorders>
              <w:top w:val="single" w:sz="6" w:space="0" w:color="000000"/>
              <w:left w:val="single" w:sz="6" w:space="0" w:color="000000"/>
              <w:bottom w:val="single" w:sz="6" w:space="0" w:color="000000"/>
              <w:right w:val="single" w:sz="6" w:space="0" w:color="000000"/>
            </w:tcBorders>
          </w:tcPr>
          <w:p>
            <w:pPr>
              <w:pStyle w:val="TAC"/>
              <w:rPr/>
            </w:pPr>
            <w:r>
              <w:rPr/>
              <w:t>C</w:t>
            </w:r>
          </w:p>
        </w:tc>
        <w:tc>
          <w:tcPr>
            <w:tcW w:w="1134"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0..1</w:t>
            </w:r>
          </w:p>
        </w:tc>
        <w:tc>
          <w:tcPr>
            <w:tcW w:w="2835" w:type="dxa"/>
            <w:tcBorders>
              <w:top w:val="single" w:sz="6" w:space="0" w:color="000000"/>
              <w:left w:val="single" w:sz="6" w:space="0" w:color="000000"/>
              <w:bottom w:val="single" w:sz="6" w:space="0" w:color="000000"/>
              <w:right w:val="single" w:sz="6" w:space="0" w:color="000000"/>
            </w:tcBorders>
          </w:tcPr>
          <w:p>
            <w:pPr>
              <w:pStyle w:val="TAL"/>
              <w:rPr>
                <w:rFonts w:cs="Arial"/>
                <w:szCs w:val="18"/>
                <w:lang w:eastAsia="zh-CN"/>
              </w:rPr>
            </w:pPr>
            <w:r>
              <w:rPr>
                <w:rFonts w:cs="Arial"/>
                <w:szCs w:val="18"/>
                <w:lang w:eastAsia="zh-CN"/>
              </w:rPr>
              <w:t>Contains the percentage of UEs with same analytics result in the group or among all UEs.</w:t>
            </w:r>
          </w:p>
          <w:p>
            <w:pPr>
              <w:pStyle w:val="TAL"/>
              <w:rPr>
                <w:rFonts w:cs="Arial"/>
                <w:szCs w:val="18"/>
              </w:rPr>
            </w:pPr>
            <w:r>
              <w:rPr>
                <w:rFonts w:cs="Arial"/>
                <w:szCs w:val="18"/>
                <w:lang w:eastAsia="zh-CN"/>
              </w:rPr>
              <w:t>Shall be present if the analytics result applies for a group of UEs or any UE</w:t>
            </w:r>
            <w:r>
              <w:rPr>
                <w:lang w:eastAsia="zh-CN"/>
              </w:rPr>
              <w:t>.</w:t>
            </w:r>
          </w:p>
        </w:tc>
        <w:tc>
          <w:tcPr>
            <w:tcW w:w="1824" w:type="dxa"/>
            <w:tcBorders>
              <w:top w:val="single" w:sz="6" w:space="0" w:color="000000"/>
              <w:left w:val="single" w:sz="6" w:space="0" w:color="000000"/>
              <w:bottom w:val="single" w:sz="6" w:space="0" w:color="000000"/>
              <w:right w:val="single" w:sz="6" w:space="0" w:color="000000"/>
            </w:tcBorders>
          </w:tcPr>
          <w:p>
            <w:pPr>
              <w:pStyle w:val="Normal"/>
              <w:keepNext w:val="true"/>
              <w:keepLines/>
              <w:snapToGrid w:val="false"/>
              <w:spacing w:before="0" w:after="0"/>
              <w:rPr>
                <w:rFonts w:ascii="Arial" w:hAnsi="Arial" w:cs="Arial"/>
                <w:sz w:val="18"/>
                <w:szCs w:val="18"/>
              </w:rPr>
            </w:pPr>
            <w:r>
              <w:rPr>
                <w:rFonts w:cs="Arial" w:ascii="Arial" w:hAnsi="Arial"/>
                <w:sz w:val="18"/>
                <w:szCs w:val="18"/>
              </w:rPr>
            </w:r>
          </w:p>
        </w:tc>
      </w:tr>
      <w:tr>
        <w:trPr/>
        <w:tc>
          <w:tcPr>
            <w:tcW w:w="1825" w:type="dxa"/>
            <w:tcBorders>
              <w:top w:val="single" w:sz="6" w:space="0" w:color="000000"/>
              <w:left w:val="single" w:sz="6" w:space="0" w:color="000000"/>
              <w:bottom w:val="single" w:sz="6" w:space="0" w:color="000000"/>
              <w:right w:val="single" w:sz="6" w:space="0" w:color="000000"/>
            </w:tcBorders>
          </w:tcPr>
          <w:p>
            <w:pPr>
              <w:pStyle w:val="TAL"/>
              <w:rPr/>
            </w:pPr>
            <w:r>
              <w:rPr/>
              <w:t>confidence</w:t>
            </w:r>
          </w:p>
        </w:tc>
        <w:tc>
          <w:tcPr>
            <w:tcW w:w="1559"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Uinteger</w:t>
            </w:r>
          </w:p>
        </w:tc>
        <w:tc>
          <w:tcPr>
            <w:tcW w:w="426" w:type="dxa"/>
            <w:tcBorders>
              <w:top w:val="single" w:sz="6" w:space="0" w:color="000000"/>
              <w:left w:val="single" w:sz="6" w:space="0" w:color="000000"/>
              <w:bottom w:val="single" w:sz="6" w:space="0" w:color="000000"/>
              <w:right w:val="single" w:sz="6" w:space="0" w:color="000000"/>
            </w:tcBorders>
          </w:tcPr>
          <w:p>
            <w:pPr>
              <w:pStyle w:val="TAC"/>
              <w:rPr/>
            </w:pPr>
            <w:r>
              <w:rPr/>
              <w:t>C</w:t>
            </w:r>
          </w:p>
        </w:tc>
        <w:tc>
          <w:tcPr>
            <w:tcW w:w="1134" w:type="dxa"/>
            <w:tcBorders>
              <w:top w:val="single" w:sz="6" w:space="0" w:color="000000"/>
              <w:left w:val="single" w:sz="6" w:space="0" w:color="000000"/>
              <w:bottom w:val="single" w:sz="6" w:space="0" w:color="000000"/>
              <w:right w:val="single" w:sz="6" w:space="0" w:color="000000"/>
            </w:tcBorders>
          </w:tcPr>
          <w:p>
            <w:pPr>
              <w:pStyle w:val="TAL"/>
              <w:rPr/>
            </w:pPr>
            <w:r>
              <w:rPr/>
              <w:t>0..1</w:t>
            </w:r>
          </w:p>
        </w:tc>
        <w:tc>
          <w:tcPr>
            <w:tcW w:w="2835" w:type="dxa"/>
            <w:tcBorders>
              <w:top w:val="single" w:sz="6" w:space="0" w:color="000000"/>
              <w:left w:val="single" w:sz="6" w:space="0" w:color="000000"/>
              <w:bottom w:val="single" w:sz="6" w:space="0" w:color="000000"/>
              <w:right w:val="single" w:sz="6" w:space="0" w:color="000000"/>
            </w:tcBorders>
          </w:tcPr>
          <w:p>
            <w:pPr>
              <w:pStyle w:val="TAL"/>
              <w:rPr/>
            </w:pPr>
            <w:r>
              <w:rPr/>
              <w:t>Indicates the confidence of the prediction. (NOTE)</w:t>
            </w:r>
          </w:p>
          <w:p>
            <w:pPr>
              <w:pStyle w:val="TAL"/>
              <w:rPr/>
            </w:pPr>
            <w:r>
              <w:rPr/>
              <w:t>Shall be present if the analytics result is a prediction.</w:t>
            </w:r>
          </w:p>
          <w:p>
            <w:pPr>
              <w:pStyle w:val="TAL"/>
              <w:rPr>
                <w:rFonts w:cs="Arial"/>
                <w:szCs w:val="18"/>
              </w:rPr>
            </w:pPr>
            <w:r>
              <w:rPr>
                <w:rFonts w:cs="Arial"/>
                <w:szCs w:val="18"/>
                <w:lang w:eastAsia="zh-CN"/>
              </w:rPr>
              <w:t>Minimum = 0. Maximum = 100.</w:t>
            </w:r>
          </w:p>
        </w:tc>
        <w:tc>
          <w:tcPr>
            <w:tcW w:w="1824" w:type="dxa"/>
            <w:tcBorders>
              <w:top w:val="single" w:sz="6" w:space="0" w:color="000000"/>
              <w:left w:val="single" w:sz="6" w:space="0" w:color="000000"/>
              <w:bottom w:val="single" w:sz="6" w:space="0" w:color="000000"/>
              <w:right w:val="single" w:sz="6" w:space="0" w:color="000000"/>
            </w:tcBorders>
          </w:tcPr>
          <w:p>
            <w:pPr>
              <w:pStyle w:val="Normal"/>
              <w:keepNext w:val="true"/>
              <w:keepLines/>
              <w:snapToGrid w:val="false"/>
              <w:spacing w:before="0" w:after="0"/>
              <w:rPr>
                <w:rFonts w:ascii="Arial" w:hAnsi="Arial" w:cs="Arial"/>
                <w:sz w:val="18"/>
                <w:szCs w:val="18"/>
              </w:rPr>
            </w:pPr>
            <w:r>
              <w:rPr>
                <w:rFonts w:cs="Arial" w:ascii="Arial" w:hAnsi="Arial"/>
                <w:sz w:val="18"/>
                <w:szCs w:val="18"/>
              </w:rPr>
            </w:r>
          </w:p>
        </w:tc>
      </w:tr>
      <w:tr>
        <w:trPr/>
        <w:tc>
          <w:tcPr>
            <w:tcW w:w="1825" w:type="dxa"/>
            <w:tcBorders>
              <w:top w:val="single" w:sz="6" w:space="0" w:color="000000"/>
              <w:left w:val="single" w:sz="6" w:space="0" w:color="000000"/>
              <w:bottom w:val="single" w:sz="6" w:space="0" w:color="000000"/>
              <w:right w:val="single" w:sz="6" w:space="0" w:color="000000"/>
            </w:tcBorders>
          </w:tcPr>
          <w:p>
            <w:pPr>
              <w:pStyle w:val="TAL"/>
              <w:rPr/>
            </w:pPr>
            <w:r>
              <w:rPr/>
              <w:t>addtMeasInfo</w:t>
            </w:r>
          </w:p>
        </w:tc>
        <w:tc>
          <w:tcPr>
            <w:tcW w:w="1559" w:type="dxa"/>
            <w:tcBorders>
              <w:top w:val="single" w:sz="6" w:space="0" w:color="000000"/>
              <w:left w:val="single" w:sz="6" w:space="0" w:color="000000"/>
              <w:bottom w:val="single" w:sz="6" w:space="0" w:color="000000"/>
              <w:right w:val="single" w:sz="6" w:space="0" w:color="000000"/>
            </w:tcBorders>
          </w:tcPr>
          <w:p>
            <w:pPr>
              <w:pStyle w:val="TAL"/>
              <w:rPr/>
            </w:pPr>
            <w:r>
              <w:rPr/>
              <w:t>AdditionalMeasurement</w:t>
            </w:r>
          </w:p>
        </w:tc>
        <w:tc>
          <w:tcPr>
            <w:tcW w:w="426" w:type="dxa"/>
            <w:tcBorders>
              <w:top w:val="single" w:sz="6" w:space="0" w:color="000000"/>
              <w:left w:val="single" w:sz="6" w:space="0" w:color="000000"/>
              <w:bottom w:val="single" w:sz="6" w:space="0" w:color="000000"/>
              <w:right w:val="single" w:sz="6" w:space="0" w:color="000000"/>
            </w:tcBorders>
          </w:tcPr>
          <w:p>
            <w:pPr>
              <w:pStyle w:val="TAC"/>
              <w:rPr/>
            </w:pPr>
            <w:r>
              <w:rPr/>
              <w:t>O</w:t>
            </w:r>
          </w:p>
        </w:tc>
        <w:tc>
          <w:tcPr>
            <w:tcW w:w="1134" w:type="dxa"/>
            <w:tcBorders>
              <w:top w:val="single" w:sz="6" w:space="0" w:color="000000"/>
              <w:left w:val="single" w:sz="6" w:space="0" w:color="000000"/>
              <w:bottom w:val="single" w:sz="6" w:space="0" w:color="000000"/>
              <w:right w:val="single" w:sz="6" w:space="0" w:color="000000"/>
            </w:tcBorders>
          </w:tcPr>
          <w:p>
            <w:pPr>
              <w:pStyle w:val="TAL"/>
              <w:rPr/>
            </w:pPr>
            <w:r>
              <w:rPr/>
              <w:t>0..1</w:t>
            </w:r>
          </w:p>
        </w:tc>
        <w:tc>
          <w:tcPr>
            <w:tcW w:w="2835" w:type="dxa"/>
            <w:tcBorders>
              <w:top w:val="single" w:sz="6" w:space="0" w:color="000000"/>
              <w:left w:val="single" w:sz="6" w:space="0" w:color="000000"/>
              <w:bottom w:val="single" w:sz="6" w:space="0" w:color="000000"/>
              <w:right w:val="single" w:sz="6" w:space="0" w:color="000000"/>
            </w:tcBorders>
          </w:tcPr>
          <w:p>
            <w:pPr>
              <w:pStyle w:val="TAL"/>
              <w:rPr>
                <w:rFonts w:cs="Arial"/>
                <w:szCs w:val="18"/>
              </w:rPr>
            </w:pPr>
            <w:r>
              <w:rPr/>
              <w:t>Additional measurement.</w:t>
            </w:r>
          </w:p>
        </w:tc>
        <w:tc>
          <w:tcPr>
            <w:tcW w:w="1824" w:type="dxa"/>
            <w:tcBorders>
              <w:top w:val="single" w:sz="6" w:space="0" w:color="000000"/>
              <w:left w:val="single" w:sz="6" w:space="0" w:color="000000"/>
              <w:bottom w:val="single" w:sz="6" w:space="0" w:color="000000"/>
              <w:right w:val="single" w:sz="6" w:space="0" w:color="000000"/>
            </w:tcBorders>
          </w:tcPr>
          <w:p>
            <w:pPr>
              <w:pStyle w:val="Normal"/>
              <w:keepNext w:val="true"/>
              <w:keepLines/>
              <w:snapToGrid w:val="false"/>
              <w:spacing w:before="0" w:after="0"/>
              <w:rPr>
                <w:rFonts w:ascii="Arial" w:hAnsi="Arial" w:cs="Arial"/>
                <w:sz w:val="18"/>
                <w:szCs w:val="18"/>
              </w:rPr>
            </w:pPr>
            <w:r>
              <w:rPr>
                <w:rFonts w:cs="Arial" w:ascii="Arial" w:hAnsi="Arial"/>
                <w:sz w:val="18"/>
                <w:szCs w:val="18"/>
              </w:rPr>
            </w:r>
          </w:p>
        </w:tc>
      </w:tr>
      <w:tr>
        <w:trPr/>
        <w:tc>
          <w:tcPr>
            <w:tcW w:w="9603" w:type="dxa"/>
            <w:gridSpan w:val="6"/>
            <w:tcBorders>
              <w:top w:val="single" w:sz="6" w:space="0" w:color="000000"/>
              <w:left w:val="single" w:sz="6" w:space="0" w:color="000000"/>
              <w:bottom w:val="single" w:sz="6" w:space="0" w:color="000000"/>
              <w:right w:val="single" w:sz="6" w:space="0" w:color="000000"/>
            </w:tcBorders>
          </w:tcPr>
          <w:p>
            <w:pPr>
              <w:pStyle w:val="TAN1"/>
              <w:rPr/>
            </w:pPr>
            <w:r>
              <w:rPr/>
              <w:t>NOTE:</w:t>
              <w:tab/>
              <w:t>If the requested period identified by the "startTs" and "endTs" attributes in the "EventReportingRequirement" type is a future time period, which means the analytics result is a prediction</w:t>
            </w:r>
            <w:r>
              <w:rPr>
                <w:rFonts w:cs="Arial"/>
                <w:szCs w:val="18"/>
              </w:rPr>
              <w:t>. If no sufficient data is collected to provide the confidence of the prediction before the time deadline, the NWDAF shall return a zero confidence.</w:t>
            </w:r>
          </w:p>
        </w:tc>
      </w:tr>
    </w:tbl>
    <w:p>
      <w:pPr>
        <w:pStyle w:val="Normal"/>
        <w:rPr>
          <w:lang w:val="en-US" w:eastAsia="en-US"/>
        </w:rPr>
      </w:pPr>
      <w:r>
        <w:rPr>
          <w:lang w:val="en-US" w:eastAsia="en-US"/>
        </w:rPr>
      </w:r>
    </w:p>
    <w:p>
      <w:pPr>
        <w:pStyle w:val="Heading5"/>
        <w:ind w:left="1701" w:hanging="1701"/>
        <w:rPr/>
      </w:pPr>
      <w:bookmarkStart w:id="100" w:name="__RefHeading___Toc129287390"/>
      <w:bookmarkEnd w:id="100"/>
      <w:r>
        <w:rPr/>
        <w:t>5.1.6.2.16</w:t>
        <w:tab/>
        <w:t>Type Exception</w:t>
      </w:r>
    </w:p>
    <w:p>
      <w:pPr>
        <w:pStyle w:val="TH"/>
        <w:rPr/>
      </w:pPr>
      <w:r>
        <w:rPr/>
        <w:t>Table 5.1.6.2.16-1: Definition of type Exception</w:t>
      </w:r>
    </w:p>
    <w:tbl>
      <w:tblPr>
        <w:tblW w:w="9603" w:type="dxa"/>
        <w:jc w:val="center"/>
        <w:tblInd w:w="0" w:type="dxa"/>
        <w:tblLayout w:type="fixed"/>
        <w:tblCellMar>
          <w:top w:w="0" w:type="dxa"/>
          <w:left w:w="28" w:type="dxa"/>
          <w:bottom w:w="0" w:type="dxa"/>
          <w:right w:w="108" w:type="dxa"/>
        </w:tblCellMar>
      </w:tblPr>
      <w:tblGrid>
        <w:gridCol w:w="1825"/>
        <w:gridCol w:w="1559"/>
        <w:gridCol w:w="426"/>
        <w:gridCol w:w="1134"/>
        <w:gridCol w:w="2835"/>
        <w:gridCol w:w="1824"/>
      </w:tblGrid>
      <w:tr>
        <w:trPr/>
        <w:tc>
          <w:tcPr>
            <w:tcW w:w="1825" w:type="dxa"/>
            <w:tcBorders>
              <w:top w:val="single" w:sz="6" w:space="0" w:color="000000"/>
              <w:left w:val="single" w:sz="6" w:space="0" w:color="000000"/>
              <w:bottom w:val="single" w:sz="6" w:space="0" w:color="000000"/>
              <w:right w:val="single" w:sz="6" w:space="0" w:color="000000"/>
            </w:tcBorders>
            <w:shd w:fill="C0C0C0" w:val="clear"/>
          </w:tcPr>
          <w:p>
            <w:pPr>
              <w:pStyle w:val="TAH"/>
              <w:rPr/>
            </w:pPr>
            <w:r>
              <w:rPr/>
              <w:t>Attribute name</w:t>
            </w:r>
          </w:p>
        </w:tc>
        <w:tc>
          <w:tcPr>
            <w:tcW w:w="1559" w:type="dxa"/>
            <w:tcBorders>
              <w:top w:val="single" w:sz="6" w:space="0" w:color="000000"/>
              <w:left w:val="single" w:sz="6" w:space="0" w:color="000000"/>
              <w:bottom w:val="single" w:sz="6" w:space="0" w:color="000000"/>
              <w:right w:val="single" w:sz="6" w:space="0" w:color="000000"/>
            </w:tcBorders>
            <w:shd w:fill="C0C0C0" w:val="clear"/>
          </w:tcPr>
          <w:p>
            <w:pPr>
              <w:pStyle w:val="TAH"/>
              <w:rPr/>
            </w:pPr>
            <w:r>
              <w:rPr/>
              <w:t>Data type</w:t>
            </w:r>
          </w:p>
        </w:tc>
        <w:tc>
          <w:tcPr>
            <w:tcW w:w="426" w:type="dxa"/>
            <w:tcBorders>
              <w:top w:val="single" w:sz="6" w:space="0" w:color="000000"/>
              <w:left w:val="single" w:sz="6" w:space="0" w:color="000000"/>
              <w:bottom w:val="single" w:sz="6" w:space="0" w:color="000000"/>
              <w:right w:val="single" w:sz="6" w:space="0" w:color="000000"/>
            </w:tcBorders>
            <w:shd w:fill="C0C0C0" w:val="clear"/>
          </w:tcPr>
          <w:p>
            <w:pPr>
              <w:pStyle w:val="TAH"/>
              <w:rPr/>
            </w:pPr>
            <w:r>
              <w:rPr/>
              <w:t>P</w:t>
            </w:r>
          </w:p>
        </w:tc>
        <w:tc>
          <w:tcPr>
            <w:tcW w:w="1134" w:type="dxa"/>
            <w:tcBorders>
              <w:top w:val="single" w:sz="6" w:space="0" w:color="000000"/>
              <w:left w:val="single" w:sz="6" w:space="0" w:color="000000"/>
              <w:bottom w:val="single" w:sz="6" w:space="0" w:color="000000"/>
              <w:right w:val="single" w:sz="6" w:space="0" w:color="000000"/>
            </w:tcBorders>
            <w:shd w:fill="C0C0C0" w:val="clear"/>
          </w:tcPr>
          <w:p>
            <w:pPr>
              <w:pStyle w:val="TAH"/>
              <w:rPr/>
            </w:pPr>
            <w:r>
              <w:rPr/>
              <w:t>Cardinality</w:t>
            </w:r>
          </w:p>
        </w:tc>
        <w:tc>
          <w:tcPr>
            <w:tcW w:w="2835" w:type="dxa"/>
            <w:tcBorders>
              <w:top w:val="single" w:sz="6" w:space="0" w:color="000000"/>
              <w:left w:val="single" w:sz="6" w:space="0" w:color="000000"/>
              <w:bottom w:val="single" w:sz="6" w:space="0" w:color="000000"/>
              <w:right w:val="single" w:sz="6" w:space="0" w:color="000000"/>
            </w:tcBorders>
            <w:shd w:fill="C0C0C0" w:val="clear"/>
          </w:tcPr>
          <w:p>
            <w:pPr>
              <w:pStyle w:val="TAH"/>
              <w:rPr/>
            </w:pPr>
            <w:r>
              <w:rPr/>
              <w:t>Description</w:t>
            </w:r>
          </w:p>
        </w:tc>
        <w:tc>
          <w:tcPr>
            <w:tcW w:w="1824" w:type="dxa"/>
            <w:tcBorders>
              <w:top w:val="single" w:sz="6" w:space="0" w:color="000000"/>
              <w:left w:val="single" w:sz="6" w:space="0" w:color="000000"/>
              <w:bottom w:val="single" w:sz="6" w:space="0" w:color="000000"/>
              <w:right w:val="single" w:sz="6" w:space="0" w:color="000000"/>
            </w:tcBorders>
            <w:shd w:fill="C0C0C0" w:val="clear"/>
          </w:tcPr>
          <w:p>
            <w:pPr>
              <w:pStyle w:val="TAH"/>
              <w:rPr/>
            </w:pPr>
            <w:r>
              <w:rPr/>
              <w:t>Applicability</w:t>
            </w:r>
          </w:p>
        </w:tc>
      </w:tr>
      <w:tr>
        <w:trPr/>
        <w:tc>
          <w:tcPr>
            <w:tcW w:w="1825" w:type="dxa"/>
            <w:tcBorders>
              <w:top w:val="single" w:sz="6" w:space="0" w:color="000000"/>
              <w:left w:val="single" w:sz="6" w:space="0" w:color="000000"/>
              <w:bottom w:val="single" w:sz="6" w:space="0" w:color="000000"/>
              <w:right w:val="single" w:sz="6" w:space="0" w:color="000000"/>
            </w:tcBorders>
            <w:vAlign w:val="center"/>
          </w:tcPr>
          <w:p>
            <w:pPr>
              <w:pStyle w:val="TAL"/>
              <w:rPr/>
            </w:pPr>
            <w:r>
              <w:rPr/>
              <w:t>excepId</w:t>
            </w:r>
          </w:p>
        </w:tc>
        <w:tc>
          <w:tcPr>
            <w:tcW w:w="1559"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ExceptionId</w:t>
            </w:r>
          </w:p>
        </w:tc>
        <w:tc>
          <w:tcPr>
            <w:tcW w:w="426"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1134"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1</w:t>
            </w:r>
          </w:p>
        </w:tc>
        <w:tc>
          <w:tcPr>
            <w:tcW w:w="2835" w:type="dxa"/>
            <w:tcBorders>
              <w:top w:val="single" w:sz="6" w:space="0" w:color="000000"/>
              <w:left w:val="single" w:sz="6" w:space="0" w:color="000000"/>
              <w:bottom w:val="single" w:sz="6" w:space="0" w:color="000000"/>
              <w:right w:val="single" w:sz="6" w:space="0" w:color="000000"/>
            </w:tcBorders>
          </w:tcPr>
          <w:p>
            <w:pPr>
              <w:pStyle w:val="TAL"/>
              <w:rPr/>
            </w:pPr>
            <w:r>
              <w:rPr/>
              <w:t>Indicating the Exception ID.</w:t>
            </w:r>
          </w:p>
        </w:tc>
        <w:tc>
          <w:tcPr>
            <w:tcW w:w="1824" w:type="dxa"/>
            <w:tcBorders>
              <w:top w:val="single" w:sz="6" w:space="0" w:color="000000"/>
              <w:left w:val="single" w:sz="6" w:space="0" w:color="000000"/>
              <w:bottom w:val="single" w:sz="6" w:space="0" w:color="000000"/>
              <w:right w:val="single" w:sz="6" w:space="0" w:color="000000"/>
            </w:tcBorders>
          </w:tcPr>
          <w:p>
            <w:pPr>
              <w:pStyle w:val="Normal"/>
              <w:keepNext w:val="true"/>
              <w:keepLines/>
              <w:snapToGrid w:val="false"/>
              <w:spacing w:before="0" w:after="0"/>
              <w:rPr>
                <w:rFonts w:ascii="Arial" w:hAnsi="Arial" w:cs="Arial"/>
                <w:sz w:val="18"/>
                <w:szCs w:val="18"/>
              </w:rPr>
            </w:pPr>
            <w:r>
              <w:rPr>
                <w:rFonts w:cs="Arial" w:ascii="Arial" w:hAnsi="Arial"/>
                <w:sz w:val="18"/>
                <w:szCs w:val="18"/>
              </w:rPr>
            </w:r>
          </w:p>
        </w:tc>
      </w:tr>
      <w:tr>
        <w:trPr/>
        <w:tc>
          <w:tcPr>
            <w:tcW w:w="1825" w:type="dxa"/>
            <w:tcBorders>
              <w:top w:val="single" w:sz="6" w:space="0" w:color="000000"/>
              <w:left w:val="single" w:sz="6" w:space="0" w:color="000000"/>
              <w:bottom w:val="single" w:sz="6" w:space="0" w:color="000000"/>
              <w:right w:val="single" w:sz="6" w:space="0" w:color="000000"/>
            </w:tcBorders>
          </w:tcPr>
          <w:p>
            <w:pPr>
              <w:pStyle w:val="TAL"/>
              <w:rPr/>
            </w:pPr>
            <w:r>
              <w:rPr/>
              <w:t>excepLevel</w:t>
            </w:r>
          </w:p>
        </w:tc>
        <w:tc>
          <w:tcPr>
            <w:tcW w:w="1559"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t>integer</w:t>
            </w:r>
          </w:p>
        </w:tc>
        <w:tc>
          <w:tcPr>
            <w:tcW w:w="426" w:type="dxa"/>
            <w:tcBorders>
              <w:top w:val="single" w:sz="6" w:space="0" w:color="000000"/>
              <w:left w:val="single" w:sz="6" w:space="0" w:color="000000"/>
              <w:bottom w:val="single" w:sz="6" w:space="0" w:color="000000"/>
              <w:right w:val="single" w:sz="6" w:space="0" w:color="000000"/>
            </w:tcBorders>
          </w:tcPr>
          <w:p>
            <w:pPr>
              <w:pStyle w:val="TAC"/>
              <w:rPr/>
            </w:pPr>
            <w:r>
              <w:rPr/>
              <w:t>O</w:t>
            </w:r>
          </w:p>
        </w:tc>
        <w:tc>
          <w:tcPr>
            <w:tcW w:w="1134" w:type="dxa"/>
            <w:tcBorders>
              <w:top w:val="single" w:sz="6" w:space="0" w:color="000000"/>
              <w:left w:val="single" w:sz="6" w:space="0" w:color="000000"/>
              <w:bottom w:val="single" w:sz="6" w:space="0" w:color="000000"/>
              <w:right w:val="single" w:sz="6" w:space="0" w:color="000000"/>
            </w:tcBorders>
          </w:tcPr>
          <w:p>
            <w:pPr>
              <w:pStyle w:val="TAL"/>
              <w:rPr/>
            </w:pPr>
            <w:r>
              <w:rPr/>
              <w:t>0..1</w:t>
            </w:r>
          </w:p>
        </w:tc>
        <w:tc>
          <w:tcPr>
            <w:tcW w:w="2835" w:type="dxa"/>
            <w:tcBorders>
              <w:top w:val="single" w:sz="6" w:space="0" w:color="000000"/>
              <w:left w:val="single" w:sz="6" w:space="0" w:color="000000"/>
              <w:bottom w:val="single" w:sz="6" w:space="0" w:color="000000"/>
              <w:right w:val="single" w:sz="6" w:space="0" w:color="000000"/>
            </w:tcBorders>
          </w:tcPr>
          <w:p>
            <w:pPr>
              <w:pStyle w:val="TAL"/>
              <w:rPr/>
            </w:pPr>
            <w:r>
              <w:rPr/>
              <w:t>Measured level, compared to the threshold</w:t>
            </w:r>
          </w:p>
        </w:tc>
        <w:tc>
          <w:tcPr>
            <w:tcW w:w="1824" w:type="dxa"/>
            <w:tcBorders>
              <w:top w:val="single" w:sz="6" w:space="0" w:color="000000"/>
              <w:left w:val="single" w:sz="6" w:space="0" w:color="000000"/>
              <w:bottom w:val="single" w:sz="6" w:space="0" w:color="000000"/>
              <w:right w:val="single" w:sz="6" w:space="0" w:color="000000"/>
            </w:tcBorders>
          </w:tcPr>
          <w:p>
            <w:pPr>
              <w:pStyle w:val="Normal"/>
              <w:keepNext w:val="true"/>
              <w:keepLines/>
              <w:snapToGrid w:val="false"/>
              <w:spacing w:before="0" w:after="0"/>
              <w:rPr>
                <w:rFonts w:ascii="Arial" w:hAnsi="Arial" w:cs="Arial"/>
                <w:sz w:val="18"/>
                <w:szCs w:val="18"/>
              </w:rPr>
            </w:pPr>
            <w:r>
              <w:rPr>
                <w:rFonts w:cs="Arial" w:ascii="Arial" w:hAnsi="Arial"/>
                <w:sz w:val="18"/>
                <w:szCs w:val="18"/>
              </w:rPr>
            </w:r>
          </w:p>
        </w:tc>
      </w:tr>
      <w:tr>
        <w:trPr/>
        <w:tc>
          <w:tcPr>
            <w:tcW w:w="1825" w:type="dxa"/>
            <w:tcBorders>
              <w:top w:val="single" w:sz="6" w:space="0" w:color="000000"/>
              <w:left w:val="single" w:sz="6" w:space="0" w:color="000000"/>
              <w:bottom w:val="single" w:sz="6" w:space="0" w:color="000000"/>
              <w:right w:val="single" w:sz="6" w:space="0" w:color="000000"/>
            </w:tcBorders>
          </w:tcPr>
          <w:p>
            <w:pPr>
              <w:pStyle w:val="TAL"/>
              <w:rPr/>
            </w:pPr>
            <w:r>
              <w:rPr/>
              <w:t>excepTrend</w:t>
            </w:r>
          </w:p>
        </w:tc>
        <w:tc>
          <w:tcPr>
            <w:tcW w:w="1559"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t>ExceptionTrend</w:t>
            </w:r>
          </w:p>
        </w:tc>
        <w:tc>
          <w:tcPr>
            <w:tcW w:w="426" w:type="dxa"/>
            <w:tcBorders>
              <w:top w:val="single" w:sz="6" w:space="0" w:color="000000"/>
              <w:left w:val="single" w:sz="6" w:space="0" w:color="000000"/>
              <w:bottom w:val="single" w:sz="6" w:space="0" w:color="000000"/>
              <w:right w:val="single" w:sz="6" w:space="0" w:color="000000"/>
            </w:tcBorders>
          </w:tcPr>
          <w:p>
            <w:pPr>
              <w:pStyle w:val="TAC"/>
              <w:rPr/>
            </w:pPr>
            <w:r>
              <w:rPr/>
              <w:t>O</w:t>
            </w:r>
          </w:p>
        </w:tc>
        <w:tc>
          <w:tcPr>
            <w:tcW w:w="1134" w:type="dxa"/>
            <w:tcBorders>
              <w:top w:val="single" w:sz="6" w:space="0" w:color="000000"/>
              <w:left w:val="single" w:sz="6" w:space="0" w:color="000000"/>
              <w:bottom w:val="single" w:sz="6" w:space="0" w:color="000000"/>
              <w:right w:val="single" w:sz="6" w:space="0" w:color="000000"/>
            </w:tcBorders>
          </w:tcPr>
          <w:p>
            <w:pPr>
              <w:pStyle w:val="TAL"/>
              <w:rPr/>
            </w:pPr>
            <w:r>
              <w:rPr/>
              <w:t>0..1</w:t>
            </w:r>
          </w:p>
        </w:tc>
        <w:tc>
          <w:tcPr>
            <w:tcW w:w="2835" w:type="dxa"/>
            <w:tcBorders>
              <w:top w:val="single" w:sz="6" w:space="0" w:color="000000"/>
              <w:left w:val="single" w:sz="6" w:space="0" w:color="000000"/>
              <w:bottom w:val="single" w:sz="6" w:space="0" w:color="000000"/>
              <w:right w:val="single" w:sz="6" w:space="0" w:color="000000"/>
            </w:tcBorders>
          </w:tcPr>
          <w:p>
            <w:pPr>
              <w:pStyle w:val="TAL"/>
              <w:rPr/>
            </w:pPr>
            <w:r>
              <w:rPr/>
              <w:t xml:space="preserve">Measured trend </w:t>
            </w:r>
          </w:p>
        </w:tc>
        <w:tc>
          <w:tcPr>
            <w:tcW w:w="1824" w:type="dxa"/>
            <w:tcBorders>
              <w:top w:val="single" w:sz="6" w:space="0" w:color="000000"/>
              <w:left w:val="single" w:sz="6" w:space="0" w:color="000000"/>
              <w:bottom w:val="single" w:sz="6" w:space="0" w:color="000000"/>
              <w:right w:val="single" w:sz="6" w:space="0" w:color="000000"/>
            </w:tcBorders>
          </w:tcPr>
          <w:p>
            <w:pPr>
              <w:pStyle w:val="Normal"/>
              <w:keepNext w:val="true"/>
              <w:keepLines/>
              <w:snapToGrid w:val="false"/>
              <w:spacing w:before="0" w:after="0"/>
              <w:rPr>
                <w:rFonts w:ascii="Arial" w:hAnsi="Arial" w:cs="Arial"/>
                <w:sz w:val="18"/>
                <w:szCs w:val="18"/>
              </w:rPr>
            </w:pPr>
            <w:r>
              <w:rPr>
                <w:rFonts w:cs="Arial" w:ascii="Arial" w:hAnsi="Arial"/>
                <w:sz w:val="18"/>
                <w:szCs w:val="18"/>
              </w:rPr>
            </w:r>
          </w:p>
        </w:tc>
      </w:tr>
    </w:tbl>
    <w:p>
      <w:pPr>
        <w:pStyle w:val="Normal"/>
        <w:rPr>
          <w:lang w:val="en-US" w:eastAsia="en-US"/>
        </w:rPr>
      </w:pPr>
      <w:r>
        <w:rPr>
          <w:lang w:val="en-US" w:eastAsia="en-US"/>
        </w:rPr>
      </w:r>
    </w:p>
    <w:p>
      <w:pPr>
        <w:pStyle w:val="Heading5"/>
        <w:ind w:left="1701" w:hanging="1701"/>
        <w:rPr/>
      </w:pPr>
      <w:bookmarkStart w:id="101" w:name="__RefHeading___Toc129287391"/>
      <w:bookmarkEnd w:id="101"/>
      <w:r>
        <w:rPr/>
        <w:t>5.1.6.2.17</w:t>
        <w:tab/>
        <w:t>Type UserDataCongestionInfo</w:t>
      </w:r>
    </w:p>
    <w:p>
      <w:pPr>
        <w:pStyle w:val="TH"/>
        <w:rPr/>
      </w:pPr>
      <w:r>
        <w:rPr/>
        <w:t>Table 5.1.6.2.17-1: Definition of type UserDataCongestionInfo</w:t>
      </w:r>
    </w:p>
    <w:tbl>
      <w:tblPr>
        <w:tblW w:w="9566" w:type="dxa"/>
        <w:jc w:val="center"/>
        <w:tblInd w:w="0" w:type="dxa"/>
        <w:tblLayout w:type="fixed"/>
        <w:tblCellMar>
          <w:top w:w="0" w:type="dxa"/>
          <w:left w:w="28" w:type="dxa"/>
          <w:bottom w:w="0" w:type="dxa"/>
          <w:right w:w="108" w:type="dxa"/>
        </w:tblCellMar>
      </w:tblPr>
      <w:tblGrid>
        <w:gridCol w:w="1749"/>
        <w:gridCol w:w="1559"/>
        <w:gridCol w:w="425"/>
        <w:gridCol w:w="1134"/>
        <w:gridCol w:w="2856"/>
        <w:gridCol w:w="1843"/>
      </w:tblGrid>
      <w:tr>
        <w:trPr/>
        <w:tc>
          <w:tcPr>
            <w:tcW w:w="1749" w:type="dxa"/>
            <w:tcBorders>
              <w:top w:val="single" w:sz="6" w:space="0" w:color="000000"/>
              <w:left w:val="single" w:sz="6" w:space="0" w:color="000000"/>
              <w:bottom w:val="single" w:sz="6" w:space="0" w:color="000000"/>
              <w:right w:val="single" w:sz="6" w:space="0" w:color="000000"/>
            </w:tcBorders>
            <w:shd w:fill="C0C0C0" w:val="clear"/>
          </w:tcPr>
          <w:p>
            <w:pPr>
              <w:pStyle w:val="TAH"/>
              <w:rPr/>
            </w:pPr>
            <w:r>
              <w:rPr/>
              <w:t>Attribute name</w:t>
            </w:r>
          </w:p>
        </w:tc>
        <w:tc>
          <w:tcPr>
            <w:tcW w:w="1559" w:type="dxa"/>
            <w:tcBorders>
              <w:top w:val="single" w:sz="6" w:space="0" w:color="000000"/>
              <w:left w:val="single" w:sz="6" w:space="0" w:color="000000"/>
              <w:bottom w:val="single" w:sz="6" w:space="0" w:color="000000"/>
              <w:right w:val="single" w:sz="6" w:space="0" w:color="000000"/>
            </w:tcBorders>
            <w:shd w:fill="C0C0C0" w:val="clear"/>
          </w:tcPr>
          <w:p>
            <w:pPr>
              <w:pStyle w:val="TAH"/>
              <w:rPr/>
            </w:pPr>
            <w:r>
              <w:rPr/>
              <w:t>Data type</w:t>
            </w:r>
          </w:p>
        </w:tc>
        <w:tc>
          <w:tcPr>
            <w:tcW w:w="425" w:type="dxa"/>
            <w:tcBorders>
              <w:top w:val="single" w:sz="6" w:space="0" w:color="000000"/>
              <w:left w:val="single" w:sz="6" w:space="0" w:color="000000"/>
              <w:bottom w:val="single" w:sz="6" w:space="0" w:color="000000"/>
              <w:right w:val="single" w:sz="6" w:space="0" w:color="000000"/>
            </w:tcBorders>
            <w:shd w:fill="C0C0C0" w:val="clear"/>
          </w:tcPr>
          <w:p>
            <w:pPr>
              <w:pStyle w:val="TAH"/>
              <w:rPr/>
            </w:pPr>
            <w:r>
              <w:rPr/>
              <w:t>P</w:t>
            </w:r>
          </w:p>
        </w:tc>
        <w:tc>
          <w:tcPr>
            <w:tcW w:w="1134" w:type="dxa"/>
            <w:tcBorders>
              <w:top w:val="single" w:sz="6" w:space="0" w:color="000000"/>
              <w:left w:val="single" w:sz="6" w:space="0" w:color="000000"/>
              <w:bottom w:val="single" w:sz="6" w:space="0" w:color="000000"/>
              <w:right w:val="single" w:sz="6" w:space="0" w:color="000000"/>
            </w:tcBorders>
            <w:shd w:fill="C0C0C0" w:val="clear"/>
          </w:tcPr>
          <w:p>
            <w:pPr>
              <w:pStyle w:val="TAH"/>
              <w:rPr/>
            </w:pPr>
            <w:r>
              <w:rPr/>
              <w:t>Cardinality</w:t>
            </w:r>
          </w:p>
        </w:tc>
        <w:tc>
          <w:tcPr>
            <w:tcW w:w="2856" w:type="dxa"/>
            <w:tcBorders>
              <w:top w:val="single" w:sz="6" w:space="0" w:color="000000"/>
              <w:left w:val="single" w:sz="6" w:space="0" w:color="000000"/>
              <w:bottom w:val="single" w:sz="6" w:space="0" w:color="000000"/>
              <w:right w:val="single" w:sz="6" w:space="0" w:color="000000"/>
            </w:tcBorders>
            <w:shd w:fill="C0C0C0" w:val="clear"/>
          </w:tcPr>
          <w:p>
            <w:pPr>
              <w:pStyle w:val="TAH"/>
              <w:rPr/>
            </w:pPr>
            <w:r>
              <w:rPr/>
              <w:t>Description</w:t>
            </w:r>
          </w:p>
        </w:tc>
        <w:tc>
          <w:tcPr>
            <w:tcW w:w="1843" w:type="dxa"/>
            <w:tcBorders>
              <w:top w:val="single" w:sz="6" w:space="0" w:color="000000"/>
              <w:left w:val="single" w:sz="6" w:space="0" w:color="000000"/>
              <w:bottom w:val="single" w:sz="6" w:space="0" w:color="000000"/>
              <w:right w:val="single" w:sz="6" w:space="0" w:color="000000"/>
            </w:tcBorders>
            <w:shd w:fill="C0C0C0" w:val="clear"/>
          </w:tcPr>
          <w:p>
            <w:pPr>
              <w:pStyle w:val="TAH"/>
              <w:rPr/>
            </w:pPr>
            <w:r>
              <w:rPr/>
              <w:t>Applicability</w:t>
            </w:r>
          </w:p>
        </w:tc>
      </w:tr>
      <w:tr>
        <w:trPr/>
        <w:tc>
          <w:tcPr>
            <w:tcW w:w="1749"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networkArea</w:t>
            </w:r>
          </w:p>
        </w:tc>
        <w:tc>
          <w:tcPr>
            <w:tcW w:w="1559"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NetworkAreaInfo</w:t>
            </w:r>
          </w:p>
        </w:tc>
        <w:tc>
          <w:tcPr>
            <w:tcW w:w="425"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1134" w:type="dxa"/>
            <w:tcBorders>
              <w:top w:val="single" w:sz="6" w:space="0" w:color="000000"/>
              <w:left w:val="single" w:sz="6" w:space="0" w:color="000000"/>
              <w:bottom w:val="single" w:sz="6" w:space="0" w:color="000000"/>
              <w:right w:val="single" w:sz="6" w:space="0" w:color="000000"/>
            </w:tcBorders>
          </w:tcPr>
          <w:p>
            <w:pPr>
              <w:pStyle w:val="TAL"/>
              <w:rPr/>
            </w:pPr>
            <w:r>
              <w:rPr/>
              <w:t>1</w:t>
            </w:r>
          </w:p>
        </w:tc>
        <w:tc>
          <w:tcPr>
            <w:tcW w:w="2856" w:type="dxa"/>
            <w:tcBorders>
              <w:top w:val="single" w:sz="6" w:space="0" w:color="000000"/>
              <w:left w:val="single" w:sz="6" w:space="0" w:color="000000"/>
              <w:bottom w:val="single" w:sz="6" w:space="0" w:color="000000"/>
              <w:right w:val="single" w:sz="6" w:space="0" w:color="000000"/>
            </w:tcBorders>
          </w:tcPr>
          <w:p>
            <w:pPr>
              <w:pStyle w:val="TAL"/>
              <w:rPr>
                <w:rFonts w:cs="Arial"/>
                <w:szCs w:val="18"/>
              </w:rPr>
            </w:pPr>
            <w:r>
              <w:rPr>
                <w:rFonts w:cs="Arial"/>
                <w:szCs w:val="18"/>
              </w:rPr>
              <w:t>Identification of network area to which the subscription applies.</w:t>
            </w:r>
          </w:p>
        </w:tc>
        <w:tc>
          <w:tcPr>
            <w:tcW w:w="1843" w:type="dxa"/>
            <w:tcBorders>
              <w:top w:val="single" w:sz="6" w:space="0" w:color="000000"/>
              <w:left w:val="single" w:sz="6" w:space="0" w:color="000000"/>
              <w:bottom w:val="single" w:sz="6" w:space="0" w:color="000000"/>
              <w:right w:val="single" w:sz="6" w:space="0" w:color="000000"/>
            </w:tcBorders>
          </w:tcPr>
          <w:p>
            <w:pPr>
              <w:pStyle w:val="TAL"/>
              <w:snapToGrid w:val="false"/>
              <w:rPr>
                <w:rFonts w:cs="Arial"/>
                <w:szCs w:val="18"/>
              </w:rPr>
            </w:pPr>
            <w:r>
              <w:rPr>
                <w:rFonts w:cs="Arial"/>
                <w:szCs w:val="18"/>
              </w:rPr>
            </w:r>
          </w:p>
        </w:tc>
      </w:tr>
      <w:tr>
        <w:trPr/>
        <w:tc>
          <w:tcPr>
            <w:tcW w:w="1749"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congestionInfo</w:t>
            </w:r>
          </w:p>
        </w:tc>
        <w:tc>
          <w:tcPr>
            <w:tcW w:w="1559"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CongestionInfo</w:t>
            </w:r>
          </w:p>
        </w:tc>
        <w:tc>
          <w:tcPr>
            <w:tcW w:w="425"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1134" w:type="dxa"/>
            <w:tcBorders>
              <w:top w:val="single" w:sz="6" w:space="0" w:color="000000"/>
              <w:left w:val="single" w:sz="6" w:space="0" w:color="000000"/>
              <w:bottom w:val="single" w:sz="6" w:space="0" w:color="000000"/>
              <w:right w:val="single" w:sz="6" w:space="0" w:color="000000"/>
            </w:tcBorders>
          </w:tcPr>
          <w:p>
            <w:pPr>
              <w:pStyle w:val="TAL"/>
              <w:rPr/>
            </w:pPr>
            <w:r>
              <w:rPr/>
              <w:t>1</w:t>
            </w:r>
          </w:p>
        </w:tc>
        <w:tc>
          <w:tcPr>
            <w:tcW w:w="2856" w:type="dxa"/>
            <w:tcBorders>
              <w:top w:val="single" w:sz="6" w:space="0" w:color="000000"/>
              <w:left w:val="single" w:sz="6" w:space="0" w:color="000000"/>
              <w:bottom w:val="single" w:sz="6" w:space="0" w:color="000000"/>
              <w:right w:val="single" w:sz="6" w:space="0" w:color="000000"/>
            </w:tcBorders>
          </w:tcPr>
          <w:p>
            <w:pPr>
              <w:pStyle w:val="TAL"/>
              <w:rPr>
                <w:rFonts w:cs="Arial"/>
                <w:szCs w:val="18"/>
              </w:rPr>
            </w:pPr>
            <w:r>
              <w:rPr>
                <w:rFonts w:cs="Arial"/>
                <w:szCs w:val="18"/>
              </w:rPr>
              <w:t>The congestion information of the specific location.</w:t>
            </w:r>
          </w:p>
        </w:tc>
        <w:tc>
          <w:tcPr>
            <w:tcW w:w="1843" w:type="dxa"/>
            <w:tcBorders>
              <w:top w:val="single" w:sz="6" w:space="0" w:color="000000"/>
              <w:left w:val="single" w:sz="6" w:space="0" w:color="000000"/>
              <w:bottom w:val="single" w:sz="6" w:space="0" w:color="000000"/>
              <w:right w:val="single" w:sz="6" w:space="0" w:color="000000"/>
            </w:tcBorders>
          </w:tcPr>
          <w:p>
            <w:pPr>
              <w:pStyle w:val="TAL"/>
              <w:snapToGrid w:val="false"/>
              <w:rPr>
                <w:rFonts w:cs="Arial"/>
                <w:szCs w:val="18"/>
              </w:rPr>
            </w:pPr>
            <w:r>
              <w:rPr>
                <w:rFonts w:cs="Arial"/>
                <w:szCs w:val="18"/>
              </w:rPr>
            </w:r>
          </w:p>
        </w:tc>
      </w:tr>
      <w:tr>
        <w:trPr/>
        <w:tc>
          <w:tcPr>
            <w:tcW w:w="1749"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t>snssai</w:t>
            </w:r>
          </w:p>
        </w:tc>
        <w:tc>
          <w:tcPr>
            <w:tcW w:w="1559"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t>Snssai</w:t>
            </w:r>
          </w:p>
        </w:tc>
        <w:tc>
          <w:tcPr>
            <w:tcW w:w="425" w:type="dxa"/>
            <w:tcBorders>
              <w:top w:val="single" w:sz="6" w:space="0" w:color="000000"/>
              <w:left w:val="single" w:sz="6" w:space="0" w:color="000000"/>
              <w:bottom w:val="single" w:sz="6" w:space="0" w:color="000000"/>
              <w:right w:val="single" w:sz="6" w:space="0" w:color="000000"/>
            </w:tcBorders>
          </w:tcPr>
          <w:p>
            <w:pPr>
              <w:pStyle w:val="TAC"/>
              <w:rPr/>
            </w:pPr>
            <w:r>
              <w:rPr/>
              <w:t>C</w:t>
            </w:r>
          </w:p>
        </w:tc>
        <w:tc>
          <w:tcPr>
            <w:tcW w:w="1134" w:type="dxa"/>
            <w:tcBorders>
              <w:top w:val="single" w:sz="6" w:space="0" w:color="000000"/>
              <w:left w:val="single" w:sz="6" w:space="0" w:color="000000"/>
              <w:bottom w:val="single" w:sz="6" w:space="0" w:color="000000"/>
              <w:right w:val="single" w:sz="6" w:space="0" w:color="000000"/>
            </w:tcBorders>
          </w:tcPr>
          <w:p>
            <w:pPr>
              <w:pStyle w:val="TAL"/>
              <w:rPr/>
            </w:pPr>
            <w:r>
              <w:rPr/>
              <w:t>0..1</w:t>
            </w:r>
          </w:p>
        </w:tc>
        <w:tc>
          <w:tcPr>
            <w:tcW w:w="2856" w:type="dxa"/>
            <w:tcBorders>
              <w:top w:val="single" w:sz="6" w:space="0" w:color="000000"/>
              <w:left w:val="single" w:sz="6" w:space="0" w:color="000000"/>
              <w:bottom w:val="single" w:sz="6" w:space="0" w:color="000000"/>
              <w:right w:val="single" w:sz="6" w:space="0" w:color="000000"/>
            </w:tcBorders>
          </w:tcPr>
          <w:p>
            <w:pPr>
              <w:pStyle w:val="TAL"/>
              <w:rPr/>
            </w:pPr>
            <w:r>
              <w:rPr>
                <w:rFonts w:eastAsia="Batang;바탕"/>
              </w:rPr>
              <w:t>Identifies an S-NSSAI.</w:t>
            </w:r>
          </w:p>
          <w:p>
            <w:pPr>
              <w:pStyle w:val="TAL"/>
              <w:rPr>
                <w:rFonts w:cs="Arial"/>
                <w:szCs w:val="18"/>
              </w:rPr>
            </w:pPr>
            <w:r>
              <w:rPr>
                <w:rFonts w:eastAsia="Batang;바탕"/>
              </w:rPr>
              <w:t xml:space="preserve">Shall be present if the </w:t>
            </w:r>
            <w:r>
              <w:rPr/>
              <w:t>"snssais" was provided within EventSubscription during the subscription for event notification procedure.</w:t>
            </w:r>
          </w:p>
        </w:tc>
        <w:tc>
          <w:tcPr>
            <w:tcW w:w="1843" w:type="dxa"/>
            <w:tcBorders>
              <w:top w:val="single" w:sz="6" w:space="0" w:color="000000"/>
              <w:left w:val="single" w:sz="6" w:space="0" w:color="000000"/>
              <w:bottom w:val="single" w:sz="6" w:space="0" w:color="000000"/>
              <w:right w:val="single" w:sz="6" w:space="0" w:color="000000"/>
            </w:tcBorders>
          </w:tcPr>
          <w:p>
            <w:pPr>
              <w:pStyle w:val="TAL"/>
              <w:snapToGrid w:val="false"/>
              <w:rPr>
                <w:rFonts w:cs="Arial"/>
                <w:szCs w:val="18"/>
              </w:rPr>
            </w:pPr>
            <w:r>
              <w:rPr>
                <w:rFonts w:cs="Arial"/>
                <w:szCs w:val="18"/>
              </w:rPr>
            </w:r>
          </w:p>
        </w:tc>
      </w:tr>
    </w:tbl>
    <w:p>
      <w:pPr>
        <w:pStyle w:val="Normal"/>
        <w:rPr/>
      </w:pPr>
      <w:r>
        <w:rPr/>
      </w:r>
    </w:p>
    <w:p>
      <w:pPr>
        <w:pStyle w:val="Heading5"/>
        <w:ind w:left="1701" w:hanging="1701"/>
        <w:rPr/>
      </w:pPr>
      <w:bookmarkStart w:id="102" w:name="__RefHeading___Toc129287392"/>
      <w:bookmarkEnd w:id="102"/>
      <w:r>
        <w:rPr/>
        <w:t>5.1.6.2.18</w:t>
        <w:tab/>
        <w:t>Type CongestionInfo</w:t>
      </w:r>
    </w:p>
    <w:p>
      <w:pPr>
        <w:pStyle w:val="TH"/>
        <w:rPr/>
      </w:pPr>
      <w:r>
        <w:rPr/>
        <w:t>Table 5.1.6.2.18-1: Definition of type CongestionInfo</w:t>
      </w:r>
    </w:p>
    <w:tbl>
      <w:tblPr>
        <w:tblW w:w="9566" w:type="dxa"/>
        <w:jc w:val="center"/>
        <w:tblInd w:w="0" w:type="dxa"/>
        <w:tblLayout w:type="fixed"/>
        <w:tblCellMar>
          <w:top w:w="0" w:type="dxa"/>
          <w:left w:w="28" w:type="dxa"/>
          <w:bottom w:w="0" w:type="dxa"/>
          <w:right w:w="108" w:type="dxa"/>
        </w:tblCellMar>
      </w:tblPr>
      <w:tblGrid>
        <w:gridCol w:w="1749"/>
        <w:gridCol w:w="1559"/>
        <w:gridCol w:w="425"/>
        <w:gridCol w:w="1134"/>
        <w:gridCol w:w="2856"/>
        <w:gridCol w:w="1843"/>
      </w:tblGrid>
      <w:tr>
        <w:trPr/>
        <w:tc>
          <w:tcPr>
            <w:tcW w:w="1749" w:type="dxa"/>
            <w:tcBorders>
              <w:top w:val="single" w:sz="6" w:space="0" w:color="000000"/>
              <w:left w:val="single" w:sz="6" w:space="0" w:color="000000"/>
              <w:bottom w:val="single" w:sz="6" w:space="0" w:color="000000"/>
              <w:right w:val="single" w:sz="6" w:space="0" w:color="000000"/>
            </w:tcBorders>
            <w:shd w:fill="C0C0C0" w:val="clear"/>
          </w:tcPr>
          <w:p>
            <w:pPr>
              <w:pStyle w:val="TAH"/>
              <w:rPr/>
            </w:pPr>
            <w:r>
              <w:rPr/>
              <w:t>Attribute name</w:t>
            </w:r>
          </w:p>
        </w:tc>
        <w:tc>
          <w:tcPr>
            <w:tcW w:w="1559" w:type="dxa"/>
            <w:tcBorders>
              <w:top w:val="single" w:sz="6" w:space="0" w:color="000000"/>
              <w:left w:val="single" w:sz="6" w:space="0" w:color="000000"/>
              <w:bottom w:val="single" w:sz="6" w:space="0" w:color="000000"/>
              <w:right w:val="single" w:sz="6" w:space="0" w:color="000000"/>
            </w:tcBorders>
            <w:shd w:fill="C0C0C0" w:val="clear"/>
          </w:tcPr>
          <w:p>
            <w:pPr>
              <w:pStyle w:val="TAH"/>
              <w:rPr/>
            </w:pPr>
            <w:r>
              <w:rPr/>
              <w:t>Data type</w:t>
            </w:r>
          </w:p>
        </w:tc>
        <w:tc>
          <w:tcPr>
            <w:tcW w:w="425" w:type="dxa"/>
            <w:tcBorders>
              <w:top w:val="single" w:sz="6" w:space="0" w:color="000000"/>
              <w:left w:val="single" w:sz="6" w:space="0" w:color="000000"/>
              <w:bottom w:val="single" w:sz="6" w:space="0" w:color="000000"/>
              <w:right w:val="single" w:sz="6" w:space="0" w:color="000000"/>
            </w:tcBorders>
            <w:shd w:fill="C0C0C0" w:val="clear"/>
          </w:tcPr>
          <w:p>
            <w:pPr>
              <w:pStyle w:val="TAH"/>
              <w:rPr/>
            </w:pPr>
            <w:r>
              <w:rPr/>
              <w:t>P</w:t>
            </w:r>
          </w:p>
        </w:tc>
        <w:tc>
          <w:tcPr>
            <w:tcW w:w="1134" w:type="dxa"/>
            <w:tcBorders>
              <w:top w:val="single" w:sz="6" w:space="0" w:color="000000"/>
              <w:left w:val="single" w:sz="6" w:space="0" w:color="000000"/>
              <w:bottom w:val="single" w:sz="6" w:space="0" w:color="000000"/>
              <w:right w:val="single" w:sz="6" w:space="0" w:color="000000"/>
            </w:tcBorders>
            <w:shd w:fill="C0C0C0" w:val="clear"/>
          </w:tcPr>
          <w:p>
            <w:pPr>
              <w:pStyle w:val="TAH"/>
              <w:rPr/>
            </w:pPr>
            <w:r>
              <w:rPr/>
              <w:t>Cardinality</w:t>
            </w:r>
          </w:p>
        </w:tc>
        <w:tc>
          <w:tcPr>
            <w:tcW w:w="2856" w:type="dxa"/>
            <w:tcBorders>
              <w:top w:val="single" w:sz="6" w:space="0" w:color="000000"/>
              <w:left w:val="single" w:sz="6" w:space="0" w:color="000000"/>
              <w:bottom w:val="single" w:sz="6" w:space="0" w:color="000000"/>
              <w:right w:val="single" w:sz="6" w:space="0" w:color="000000"/>
            </w:tcBorders>
            <w:shd w:fill="C0C0C0" w:val="clear"/>
          </w:tcPr>
          <w:p>
            <w:pPr>
              <w:pStyle w:val="TAH"/>
              <w:rPr/>
            </w:pPr>
            <w:r>
              <w:rPr/>
              <w:t>Description</w:t>
            </w:r>
          </w:p>
        </w:tc>
        <w:tc>
          <w:tcPr>
            <w:tcW w:w="1843" w:type="dxa"/>
            <w:tcBorders>
              <w:top w:val="single" w:sz="6" w:space="0" w:color="000000"/>
              <w:left w:val="single" w:sz="6" w:space="0" w:color="000000"/>
              <w:bottom w:val="single" w:sz="6" w:space="0" w:color="000000"/>
              <w:right w:val="single" w:sz="6" w:space="0" w:color="000000"/>
            </w:tcBorders>
            <w:shd w:fill="C0C0C0" w:val="clear"/>
          </w:tcPr>
          <w:p>
            <w:pPr>
              <w:pStyle w:val="TAH"/>
              <w:rPr/>
            </w:pPr>
            <w:r>
              <w:rPr/>
              <w:t>Applicability</w:t>
            </w:r>
          </w:p>
        </w:tc>
      </w:tr>
      <w:tr>
        <w:trPr/>
        <w:tc>
          <w:tcPr>
            <w:tcW w:w="1749"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congType</w:t>
            </w:r>
          </w:p>
        </w:tc>
        <w:tc>
          <w:tcPr>
            <w:tcW w:w="1559"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CongestionType</w:t>
            </w:r>
          </w:p>
        </w:tc>
        <w:tc>
          <w:tcPr>
            <w:tcW w:w="425"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1134" w:type="dxa"/>
            <w:tcBorders>
              <w:top w:val="single" w:sz="6" w:space="0" w:color="000000"/>
              <w:left w:val="single" w:sz="6" w:space="0" w:color="000000"/>
              <w:bottom w:val="single" w:sz="6" w:space="0" w:color="000000"/>
              <w:right w:val="single" w:sz="6" w:space="0" w:color="000000"/>
            </w:tcBorders>
          </w:tcPr>
          <w:p>
            <w:pPr>
              <w:pStyle w:val="TAL"/>
              <w:rPr/>
            </w:pPr>
            <w:r>
              <w:rPr/>
              <w:t>1</w:t>
            </w:r>
          </w:p>
        </w:tc>
        <w:tc>
          <w:tcPr>
            <w:tcW w:w="2856" w:type="dxa"/>
            <w:tcBorders>
              <w:top w:val="single" w:sz="6" w:space="0" w:color="000000"/>
              <w:left w:val="single" w:sz="6" w:space="0" w:color="000000"/>
              <w:bottom w:val="single" w:sz="6" w:space="0" w:color="000000"/>
              <w:right w:val="single" w:sz="6" w:space="0" w:color="000000"/>
            </w:tcBorders>
          </w:tcPr>
          <w:p>
            <w:pPr>
              <w:pStyle w:val="TAL"/>
              <w:rPr>
                <w:rFonts w:cs="Arial"/>
                <w:szCs w:val="18"/>
              </w:rPr>
            </w:pPr>
            <w:r>
              <w:rPr>
                <w:rFonts w:cs="Arial"/>
                <w:szCs w:val="18"/>
              </w:rPr>
              <w:t>Identification congestion analytics type.</w:t>
            </w:r>
          </w:p>
        </w:tc>
        <w:tc>
          <w:tcPr>
            <w:tcW w:w="1843" w:type="dxa"/>
            <w:tcBorders>
              <w:top w:val="single" w:sz="6" w:space="0" w:color="000000"/>
              <w:left w:val="single" w:sz="6" w:space="0" w:color="000000"/>
              <w:bottom w:val="single" w:sz="6" w:space="0" w:color="000000"/>
              <w:right w:val="single" w:sz="6" w:space="0" w:color="000000"/>
            </w:tcBorders>
          </w:tcPr>
          <w:p>
            <w:pPr>
              <w:pStyle w:val="TAL"/>
              <w:snapToGrid w:val="false"/>
              <w:rPr>
                <w:rFonts w:cs="Arial"/>
                <w:szCs w:val="18"/>
              </w:rPr>
            </w:pPr>
            <w:r>
              <w:rPr>
                <w:rFonts w:cs="Arial"/>
                <w:szCs w:val="18"/>
              </w:rPr>
            </w:r>
          </w:p>
        </w:tc>
      </w:tr>
      <w:tr>
        <w:trPr/>
        <w:tc>
          <w:tcPr>
            <w:tcW w:w="1749"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timeIntev</w:t>
            </w:r>
          </w:p>
        </w:tc>
        <w:tc>
          <w:tcPr>
            <w:tcW w:w="1559"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rFonts w:eastAsia="DengXian;DengXian"/>
                <w:lang w:eastAsia="zh-CN"/>
              </w:rPr>
              <w:t>TimeWindow</w:t>
            </w:r>
          </w:p>
        </w:tc>
        <w:tc>
          <w:tcPr>
            <w:tcW w:w="425" w:type="dxa"/>
            <w:tcBorders>
              <w:top w:val="single" w:sz="6" w:space="0" w:color="000000"/>
              <w:left w:val="single" w:sz="6" w:space="0" w:color="000000"/>
              <w:bottom w:val="single" w:sz="6" w:space="0" w:color="000000"/>
              <w:right w:val="single" w:sz="6" w:space="0" w:color="000000"/>
            </w:tcBorders>
          </w:tcPr>
          <w:p>
            <w:pPr>
              <w:pStyle w:val="TAC"/>
              <w:rPr>
                <w:rFonts w:eastAsia="DengXian;DengXian"/>
                <w:lang w:eastAsia="zh-CN"/>
              </w:rPr>
            </w:pPr>
            <w:r>
              <w:rPr>
                <w:lang w:eastAsia="zh-CN"/>
              </w:rPr>
              <w:t>M</w:t>
            </w:r>
          </w:p>
        </w:tc>
        <w:tc>
          <w:tcPr>
            <w:tcW w:w="1134" w:type="dxa"/>
            <w:tcBorders>
              <w:top w:val="single" w:sz="6" w:space="0" w:color="000000"/>
              <w:left w:val="single" w:sz="6" w:space="0" w:color="000000"/>
              <w:bottom w:val="single" w:sz="6" w:space="0" w:color="000000"/>
              <w:right w:val="single" w:sz="6" w:space="0" w:color="000000"/>
            </w:tcBorders>
          </w:tcPr>
          <w:p>
            <w:pPr>
              <w:pStyle w:val="TAL"/>
              <w:rPr>
                <w:rFonts w:eastAsia="DengXian;DengXian"/>
                <w:lang w:eastAsia="zh-CN"/>
              </w:rPr>
            </w:pPr>
            <w:r>
              <w:rPr>
                <w:lang w:eastAsia="zh-CN"/>
              </w:rPr>
              <w:t>1</w:t>
            </w:r>
          </w:p>
        </w:tc>
        <w:tc>
          <w:tcPr>
            <w:tcW w:w="2856" w:type="dxa"/>
            <w:tcBorders>
              <w:top w:val="single" w:sz="6" w:space="0" w:color="000000"/>
              <w:left w:val="single" w:sz="6" w:space="0" w:color="000000"/>
              <w:bottom w:val="single" w:sz="6" w:space="0" w:color="000000"/>
              <w:right w:val="single" w:sz="6" w:space="0" w:color="000000"/>
            </w:tcBorders>
          </w:tcPr>
          <w:p>
            <w:pPr>
              <w:pStyle w:val="TAL"/>
              <w:rPr>
                <w:rFonts w:eastAsia="DengXian;DengXian"/>
                <w:lang w:eastAsia="zh-CN"/>
              </w:rPr>
            </w:pPr>
            <w:r>
              <w:rPr>
                <w:lang w:eastAsia="zh-CN"/>
              </w:rPr>
              <w:t>Represents the start time and the stop time to which the congestion information applies.</w:t>
            </w:r>
          </w:p>
        </w:tc>
        <w:tc>
          <w:tcPr>
            <w:tcW w:w="1843" w:type="dxa"/>
            <w:tcBorders>
              <w:top w:val="single" w:sz="6" w:space="0" w:color="000000"/>
              <w:left w:val="single" w:sz="6" w:space="0" w:color="000000"/>
              <w:bottom w:val="single" w:sz="6" w:space="0" w:color="000000"/>
              <w:right w:val="single" w:sz="6" w:space="0" w:color="000000"/>
            </w:tcBorders>
          </w:tcPr>
          <w:p>
            <w:pPr>
              <w:pStyle w:val="TAL"/>
              <w:snapToGrid w:val="false"/>
              <w:rPr>
                <w:rFonts w:eastAsia="DengXian;DengXian" w:cs="Arial"/>
                <w:szCs w:val="18"/>
                <w:lang w:eastAsia="zh-CN"/>
              </w:rPr>
            </w:pPr>
            <w:r>
              <w:rPr>
                <w:rFonts w:eastAsia="DengXian;DengXian" w:cs="Arial"/>
                <w:szCs w:val="18"/>
                <w:lang w:eastAsia="zh-CN"/>
              </w:rPr>
            </w:r>
          </w:p>
        </w:tc>
      </w:tr>
      <w:tr>
        <w:trPr/>
        <w:tc>
          <w:tcPr>
            <w:tcW w:w="1749"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nsi</w:t>
            </w:r>
          </w:p>
        </w:tc>
        <w:tc>
          <w:tcPr>
            <w:tcW w:w="1559"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ThresholdLevel</w:t>
            </w:r>
          </w:p>
        </w:tc>
        <w:tc>
          <w:tcPr>
            <w:tcW w:w="425"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1134" w:type="dxa"/>
            <w:tcBorders>
              <w:top w:val="single" w:sz="6" w:space="0" w:color="000000"/>
              <w:left w:val="single" w:sz="6" w:space="0" w:color="000000"/>
              <w:bottom w:val="single" w:sz="6" w:space="0" w:color="000000"/>
              <w:right w:val="single" w:sz="6" w:space="0" w:color="000000"/>
            </w:tcBorders>
          </w:tcPr>
          <w:p>
            <w:pPr>
              <w:pStyle w:val="TAL"/>
              <w:rPr/>
            </w:pPr>
            <w:r>
              <w:rPr/>
              <w:t>1</w:t>
            </w:r>
          </w:p>
        </w:tc>
        <w:tc>
          <w:tcPr>
            <w:tcW w:w="2856" w:type="dxa"/>
            <w:tcBorders>
              <w:top w:val="single" w:sz="6" w:space="0" w:color="000000"/>
              <w:left w:val="single" w:sz="6" w:space="0" w:color="000000"/>
              <w:bottom w:val="single" w:sz="6" w:space="0" w:color="000000"/>
              <w:right w:val="single" w:sz="6" w:space="0" w:color="000000"/>
            </w:tcBorders>
          </w:tcPr>
          <w:p>
            <w:pPr>
              <w:pStyle w:val="TAL"/>
              <w:rPr>
                <w:rFonts w:cs="Arial"/>
                <w:szCs w:val="18"/>
              </w:rPr>
            </w:pPr>
            <w:r>
              <w:rPr>
                <w:lang w:eastAsia="zh-CN"/>
              </w:rPr>
              <w:t>Network Status Indication</w:t>
            </w:r>
            <w:r>
              <w:rPr>
                <w:rFonts w:eastAsia="DengXian;DengXian"/>
                <w:lang w:eastAsia="zh-CN"/>
              </w:rPr>
              <w:t>.</w:t>
            </w:r>
          </w:p>
        </w:tc>
        <w:tc>
          <w:tcPr>
            <w:tcW w:w="1843" w:type="dxa"/>
            <w:tcBorders>
              <w:top w:val="single" w:sz="6" w:space="0" w:color="000000"/>
              <w:left w:val="single" w:sz="6" w:space="0" w:color="000000"/>
              <w:bottom w:val="single" w:sz="6" w:space="0" w:color="000000"/>
              <w:right w:val="single" w:sz="6" w:space="0" w:color="000000"/>
            </w:tcBorders>
          </w:tcPr>
          <w:p>
            <w:pPr>
              <w:pStyle w:val="TAL"/>
              <w:snapToGrid w:val="false"/>
              <w:rPr>
                <w:rFonts w:cs="Arial"/>
                <w:szCs w:val="18"/>
              </w:rPr>
            </w:pPr>
            <w:r>
              <w:rPr>
                <w:rFonts w:cs="Arial"/>
                <w:szCs w:val="18"/>
              </w:rPr>
            </w:r>
          </w:p>
        </w:tc>
      </w:tr>
      <w:tr>
        <w:trPr/>
        <w:tc>
          <w:tcPr>
            <w:tcW w:w="1749"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t>confidence</w:t>
            </w:r>
          </w:p>
        </w:tc>
        <w:tc>
          <w:tcPr>
            <w:tcW w:w="1559"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t>Uinteger</w:t>
            </w:r>
          </w:p>
        </w:tc>
        <w:tc>
          <w:tcPr>
            <w:tcW w:w="425" w:type="dxa"/>
            <w:tcBorders>
              <w:top w:val="single" w:sz="6" w:space="0" w:color="000000"/>
              <w:left w:val="single" w:sz="6" w:space="0" w:color="000000"/>
              <w:bottom w:val="single" w:sz="6" w:space="0" w:color="000000"/>
              <w:right w:val="single" w:sz="6" w:space="0" w:color="000000"/>
            </w:tcBorders>
          </w:tcPr>
          <w:p>
            <w:pPr>
              <w:pStyle w:val="TAC"/>
              <w:rPr/>
            </w:pPr>
            <w:r>
              <w:rPr/>
              <w:t>C</w:t>
            </w:r>
          </w:p>
        </w:tc>
        <w:tc>
          <w:tcPr>
            <w:tcW w:w="1134" w:type="dxa"/>
            <w:tcBorders>
              <w:top w:val="single" w:sz="6" w:space="0" w:color="000000"/>
              <w:left w:val="single" w:sz="6" w:space="0" w:color="000000"/>
              <w:bottom w:val="single" w:sz="6" w:space="0" w:color="000000"/>
              <w:right w:val="single" w:sz="6" w:space="0" w:color="000000"/>
            </w:tcBorders>
          </w:tcPr>
          <w:p>
            <w:pPr>
              <w:pStyle w:val="TAL"/>
              <w:rPr/>
            </w:pPr>
            <w:r>
              <w:rPr/>
              <w:t>0..1</w:t>
            </w:r>
          </w:p>
        </w:tc>
        <w:tc>
          <w:tcPr>
            <w:tcW w:w="2856" w:type="dxa"/>
            <w:tcBorders>
              <w:top w:val="single" w:sz="6" w:space="0" w:color="000000"/>
              <w:left w:val="single" w:sz="6" w:space="0" w:color="000000"/>
              <w:bottom w:val="single" w:sz="6" w:space="0" w:color="000000"/>
              <w:right w:val="single" w:sz="6" w:space="0" w:color="000000"/>
            </w:tcBorders>
          </w:tcPr>
          <w:p>
            <w:pPr>
              <w:pStyle w:val="TAL"/>
              <w:rPr/>
            </w:pPr>
            <w:r>
              <w:rPr/>
              <w:t>Indicates the confidence of the prediction. (NOTE)</w:t>
            </w:r>
          </w:p>
          <w:p>
            <w:pPr>
              <w:pStyle w:val="TAL"/>
              <w:rPr/>
            </w:pPr>
            <w:r>
              <w:rPr/>
              <w:t>Shall be present if the analytics result is a prediction.</w:t>
            </w:r>
          </w:p>
          <w:p>
            <w:pPr>
              <w:pStyle w:val="TAL"/>
              <w:rPr>
                <w:lang w:eastAsia="zh-CN"/>
              </w:rPr>
            </w:pPr>
            <w:r>
              <w:rPr>
                <w:rFonts w:cs="Arial"/>
                <w:szCs w:val="18"/>
                <w:lang w:eastAsia="zh-CN"/>
              </w:rPr>
              <w:t>Minimum = 0. Maximum = 100.</w:t>
            </w:r>
          </w:p>
        </w:tc>
        <w:tc>
          <w:tcPr>
            <w:tcW w:w="1843" w:type="dxa"/>
            <w:tcBorders>
              <w:top w:val="single" w:sz="6" w:space="0" w:color="000000"/>
              <w:left w:val="single" w:sz="6" w:space="0" w:color="000000"/>
              <w:bottom w:val="single" w:sz="6" w:space="0" w:color="000000"/>
              <w:right w:val="single" w:sz="6" w:space="0" w:color="000000"/>
            </w:tcBorders>
          </w:tcPr>
          <w:p>
            <w:pPr>
              <w:pStyle w:val="TAL"/>
              <w:snapToGrid w:val="false"/>
              <w:rPr>
                <w:rFonts w:cs="Arial"/>
                <w:szCs w:val="18"/>
                <w:lang w:eastAsia="zh-CN"/>
              </w:rPr>
            </w:pPr>
            <w:r>
              <w:rPr>
                <w:rFonts w:cs="Arial"/>
                <w:szCs w:val="18"/>
                <w:lang w:eastAsia="zh-CN"/>
              </w:rPr>
            </w:r>
          </w:p>
        </w:tc>
      </w:tr>
      <w:tr>
        <w:trPr/>
        <w:tc>
          <w:tcPr>
            <w:tcW w:w="9566" w:type="dxa"/>
            <w:gridSpan w:val="6"/>
            <w:tcBorders>
              <w:top w:val="single" w:sz="6" w:space="0" w:color="000000"/>
              <w:left w:val="single" w:sz="6" w:space="0" w:color="000000"/>
              <w:bottom w:val="single" w:sz="6" w:space="0" w:color="000000"/>
              <w:right w:val="single" w:sz="6" w:space="0" w:color="000000"/>
            </w:tcBorders>
          </w:tcPr>
          <w:p>
            <w:pPr>
              <w:pStyle w:val="TAN1"/>
              <w:rPr/>
            </w:pPr>
            <w:r>
              <w:rPr/>
              <w:t>NOTE:</w:t>
              <w:tab/>
              <w:t>If the requested period identified by the "startTs" and "endTs" attributes in the EventReportingRequirement type is a future time period, which means the analytics result is a prediction</w:t>
            </w:r>
            <w:r>
              <w:rPr>
                <w:rFonts w:cs="Arial"/>
                <w:szCs w:val="18"/>
              </w:rPr>
              <w:t>. If no sufficient data is collected to provide the confidence of the prediction before the time deadline, the NWDAF shall return a zero confidence.</w:t>
            </w:r>
          </w:p>
        </w:tc>
      </w:tr>
    </w:tbl>
    <w:p>
      <w:pPr>
        <w:pStyle w:val="Normal"/>
        <w:rPr/>
      </w:pPr>
      <w:r>
        <w:rPr/>
      </w:r>
    </w:p>
    <w:p>
      <w:pPr>
        <w:pStyle w:val="Heading5"/>
        <w:ind w:left="1701" w:hanging="1701"/>
        <w:rPr/>
      </w:pPr>
      <w:bookmarkStart w:id="103" w:name="__RefHeading___Toc129287393"/>
      <w:bookmarkEnd w:id="103"/>
      <w:r>
        <w:rPr/>
        <w:t>5.1.6.2.19</w:t>
        <w:tab/>
        <w:t>Type QosSustainabilityInfo</w:t>
      </w:r>
    </w:p>
    <w:p>
      <w:pPr>
        <w:pStyle w:val="TH"/>
        <w:rPr/>
      </w:pPr>
      <w:r>
        <w:rPr/>
        <w:t>Table 5.1.6.2.19-1: Definition of type QosSustainabilityInfo</w:t>
      </w:r>
    </w:p>
    <w:tbl>
      <w:tblPr>
        <w:tblW w:w="9348" w:type="dxa"/>
        <w:jc w:val="center"/>
        <w:tblInd w:w="0" w:type="dxa"/>
        <w:tblLayout w:type="fixed"/>
        <w:tblCellMar>
          <w:top w:w="0" w:type="dxa"/>
          <w:left w:w="28" w:type="dxa"/>
          <w:bottom w:w="0" w:type="dxa"/>
          <w:right w:w="108" w:type="dxa"/>
        </w:tblCellMar>
      </w:tblPr>
      <w:tblGrid>
        <w:gridCol w:w="1531"/>
        <w:gridCol w:w="1559"/>
        <w:gridCol w:w="425"/>
        <w:gridCol w:w="1134"/>
        <w:gridCol w:w="3001"/>
        <w:gridCol w:w="1698"/>
      </w:tblGrid>
      <w:tr>
        <w:trPr/>
        <w:tc>
          <w:tcPr>
            <w:tcW w:w="1531" w:type="dxa"/>
            <w:tcBorders>
              <w:top w:val="single" w:sz="6" w:space="0" w:color="000000"/>
              <w:left w:val="single" w:sz="6" w:space="0" w:color="000000"/>
              <w:bottom w:val="single" w:sz="6" w:space="0" w:color="000000"/>
              <w:right w:val="single" w:sz="6" w:space="0" w:color="000000"/>
            </w:tcBorders>
            <w:shd w:fill="C0C0C0" w:val="clear"/>
          </w:tcPr>
          <w:p>
            <w:pPr>
              <w:pStyle w:val="TAH"/>
              <w:rPr/>
            </w:pPr>
            <w:r>
              <w:rPr/>
              <w:t>Attribute name</w:t>
            </w:r>
          </w:p>
        </w:tc>
        <w:tc>
          <w:tcPr>
            <w:tcW w:w="1559" w:type="dxa"/>
            <w:tcBorders>
              <w:top w:val="single" w:sz="6" w:space="0" w:color="000000"/>
              <w:left w:val="single" w:sz="6" w:space="0" w:color="000000"/>
              <w:bottom w:val="single" w:sz="6" w:space="0" w:color="000000"/>
              <w:right w:val="single" w:sz="6" w:space="0" w:color="000000"/>
            </w:tcBorders>
            <w:shd w:fill="C0C0C0" w:val="clear"/>
          </w:tcPr>
          <w:p>
            <w:pPr>
              <w:pStyle w:val="TAH"/>
              <w:rPr/>
            </w:pPr>
            <w:r>
              <w:rPr/>
              <w:t>Data type</w:t>
            </w:r>
          </w:p>
        </w:tc>
        <w:tc>
          <w:tcPr>
            <w:tcW w:w="425" w:type="dxa"/>
            <w:tcBorders>
              <w:top w:val="single" w:sz="6" w:space="0" w:color="000000"/>
              <w:left w:val="single" w:sz="6" w:space="0" w:color="000000"/>
              <w:bottom w:val="single" w:sz="6" w:space="0" w:color="000000"/>
              <w:right w:val="single" w:sz="6" w:space="0" w:color="000000"/>
            </w:tcBorders>
            <w:shd w:fill="C0C0C0" w:val="clear"/>
          </w:tcPr>
          <w:p>
            <w:pPr>
              <w:pStyle w:val="TAH"/>
              <w:rPr/>
            </w:pPr>
            <w:r>
              <w:rPr/>
              <w:t>P</w:t>
            </w:r>
          </w:p>
        </w:tc>
        <w:tc>
          <w:tcPr>
            <w:tcW w:w="1134" w:type="dxa"/>
            <w:tcBorders>
              <w:top w:val="single" w:sz="6" w:space="0" w:color="000000"/>
              <w:left w:val="single" w:sz="6" w:space="0" w:color="000000"/>
              <w:bottom w:val="single" w:sz="6" w:space="0" w:color="000000"/>
              <w:right w:val="single" w:sz="6" w:space="0" w:color="000000"/>
            </w:tcBorders>
            <w:shd w:fill="C0C0C0" w:val="clear"/>
          </w:tcPr>
          <w:p>
            <w:pPr>
              <w:pStyle w:val="TAH"/>
              <w:rPr/>
            </w:pPr>
            <w:r>
              <w:rPr/>
              <w:t>Cardinality</w:t>
            </w:r>
          </w:p>
        </w:tc>
        <w:tc>
          <w:tcPr>
            <w:tcW w:w="3001" w:type="dxa"/>
            <w:tcBorders>
              <w:top w:val="single" w:sz="6" w:space="0" w:color="000000"/>
              <w:left w:val="single" w:sz="6" w:space="0" w:color="000000"/>
              <w:bottom w:val="single" w:sz="6" w:space="0" w:color="000000"/>
              <w:right w:val="single" w:sz="6" w:space="0" w:color="000000"/>
            </w:tcBorders>
            <w:shd w:fill="C0C0C0" w:val="clear"/>
          </w:tcPr>
          <w:p>
            <w:pPr>
              <w:pStyle w:val="TAH"/>
              <w:rPr>
                <w:rFonts w:cs="Arial"/>
                <w:szCs w:val="18"/>
              </w:rPr>
            </w:pPr>
            <w:r>
              <w:rPr>
                <w:rFonts w:cs="Arial"/>
                <w:szCs w:val="18"/>
              </w:rPr>
              <w:t>Description</w:t>
            </w:r>
          </w:p>
        </w:tc>
        <w:tc>
          <w:tcPr>
            <w:tcW w:w="1698" w:type="dxa"/>
            <w:tcBorders>
              <w:top w:val="single" w:sz="6" w:space="0" w:color="000000"/>
              <w:left w:val="single" w:sz="6" w:space="0" w:color="000000"/>
              <w:bottom w:val="single" w:sz="6" w:space="0" w:color="000000"/>
              <w:right w:val="single" w:sz="6" w:space="0" w:color="000000"/>
            </w:tcBorders>
            <w:shd w:fill="C0C0C0" w:val="clear"/>
          </w:tcPr>
          <w:p>
            <w:pPr>
              <w:pStyle w:val="TAH"/>
              <w:rPr>
                <w:rFonts w:cs="Arial"/>
                <w:szCs w:val="18"/>
              </w:rPr>
            </w:pPr>
            <w:r>
              <w:rPr>
                <w:rFonts w:cs="Arial"/>
                <w:szCs w:val="18"/>
              </w:rPr>
              <w:t>Applicability</w:t>
            </w:r>
          </w:p>
        </w:tc>
      </w:tr>
      <w:tr>
        <w:trPr/>
        <w:tc>
          <w:tcPr>
            <w:tcW w:w="1531" w:type="dxa"/>
            <w:tcBorders>
              <w:top w:val="single" w:sz="6" w:space="0" w:color="000000"/>
              <w:left w:val="single" w:sz="6" w:space="0" w:color="000000"/>
              <w:bottom w:val="single" w:sz="6" w:space="0" w:color="000000"/>
              <w:right w:val="single" w:sz="6" w:space="0" w:color="000000"/>
            </w:tcBorders>
          </w:tcPr>
          <w:p>
            <w:pPr>
              <w:pStyle w:val="TAL"/>
              <w:rPr/>
            </w:pPr>
            <w:r>
              <w:rPr/>
              <w:t>areaInfo</w:t>
            </w:r>
          </w:p>
        </w:tc>
        <w:tc>
          <w:tcPr>
            <w:tcW w:w="1559" w:type="dxa"/>
            <w:tcBorders>
              <w:top w:val="single" w:sz="6" w:space="0" w:color="000000"/>
              <w:left w:val="single" w:sz="6" w:space="0" w:color="000000"/>
              <w:bottom w:val="single" w:sz="6" w:space="0" w:color="000000"/>
              <w:right w:val="single" w:sz="6" w:space="0" w:color="000000"/>
            </w:tcBorders>
          </w:tcPr>
          <w:p>
            <w:pPr>
              <w:pStyle w:val="TAL"/>
              <w:rPr/>
            </w:pPr>
            <w:r>
              <w:rPr/>
              <w:t>NetworkAreaInfo</w:t>
            </w:r>
          </w:p>
        </w:tc>
        <w:tc>
          <w:tcPr>
            <w:tcW w:w="425"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1134" w:type="dxa"/>
            <w:tcBorders>
              <w:top w:val="single" w:sz="6" w:space="0" w:color="000000"/>
              <w:left w:val="single" w:sz="6" w:space="0" w:color="000000"/>
              <w:bottom w:val="single" w:sz="6" w:space="0" w:color="000000"/>
              <w:right w:val="single" w:sz="6" w:space="0" w:color="000000"/>
            </w:tcBorders>
          </w:tcPr>
          <w:p>
            <w:pPr>
              <w:pStyle w:val="TAL"/>
              <w:rPr/>
            </w:pPr>
            <w:r>
              <w:rPr/>
              <w:t>1</w:t>
            </w:r>
          </w:p>
        </w:tc>
        <w:tc>
          <w:tcPr>
            <w:tcW w:w="3001" w:type="dxa"/>
            <w:tcBorders>
              <w:top w:val="single" w:sz="6" w:space="0" w:color="000000"/>
              <w:left w:val="single" w:sz="6" w:space="0" w:color="000000"/>
              <w:bottom w:val="single" w:sz="6" w:space="0" w:color="000000"/>
              <w:right w:val="single" w:sz="6" w:space="0" w:color="000000"/>
            </w:tcBorders>
          </w:tcPr>
          <w:p>
            <w:pPr>
              <w:pStyle w:val="TAL"/>
              <w:rPr/>
            </w:pPr>
            <w:r>
              <w:rPr/>
              <w:t>Identification(s) of applicable location areas to which the subscription.</w:t>
            </w:r>
          </w:p>
        </w:tc>
        <w:tc>
          <w:tcPr>
            <w:tcW w:w="1698"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r>
      <w:tr>
        <w:trPr/>
        <w:tc>
          <w:tcPr>
            <w:tcW w:w="1531" w:type="dxa"/>
            <w:tcBorders>
              <w:top w:val="single" w:sz="6" w:space="0" w:color="000000"/>
              <w:left w:val="single" w:sz="6" w:space="0" w:color="000000"/>
              <w:bottom w:val="single" w:sz="6" w:space="0" w:color="000000"/>
              <w:right w:val="single" w:sz="6" w:space="0" w:color="000000"/>
            </w:tcBorders>
          </w:tcPr>
          <w:p>
            <w:pPr>
              <w:pStyle w:val="TAL"/>
              <w:rPr/>
            </w:pPr>
            <w:r>
              <w:rPr/>
              <w:t>startTs</w:t>
            </w:r>
          </w:p>
        </w:tc>
        <w:tc>
          <w:tcPr>
            <w:tcW w:w="1559" w:type="dxa"/>
            <w:tcBorders>
              <w:top w:val="single" w:sz="6" w:space="0" w:color="000000"/>
              <w:left w:val="single" w:sz="6" w:space="0" w:color="000000"/>
              <w:bottom w:val="single" w:sz="6" w:space="0" w:color="000000"/>
              <w:right w:val="single" w:sz="6" w:space="0" w:color="000000"/>
            </w:tcBorders>
          </w:tcPr>
          <w:p>
            <w:pPr>
              <w:pStyle w:val="TAL"/>
              <w:rPr/>
            </w:pPr>
            <w:r>
              <w:rPr/>
              <w:t>DateTime</w:t>
            </w:r>
          </w:p>
        </w:tc>
        <w:tc>
          <w:tcPr>
            <w:tcW w:w="425"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1134" w:type="dxa"/>
            <w:tcBorders>
              <w:top w:val="single" w:sz="6" w:space="0" w:color="000000"/>
              <w:left w:val="single" w:sz="6" w:space="0" w:color="000000"/>
              <w:bottom w:val="single" w:sz="6" w:space="0" w:color="000000"/>
              <w:right w:val="single" w:sz="6" w:space="0" w:color="000000"/>
            </w:tcBorders>
          </w:tcPr>
          <w:p>
            <w:pPr>
              <w:pStyle w:val="TAL"/>
              <w:rPr/>
            </w:pPr>
            <w:r>
              <w:rPr/>
              <w:t>1</w:t>
            </w:r>
          </w:p>
        </w:tc>
        <w:tc>
          <w:tcPr>
            <w:tcW w:w="3001" w:type="dxa"/>
            <w:tcBorders>
              <w:top w:val="single" w:sz="6" w:space="0" w:color="000000"/>
              <w:left w:val="single" w:sz="6" w:space="0" w:color="000000"/>
              <w:bottom w:val="single" w:sz="6" w:space="0" w:color="000000"/>
              <w:right w:val="single" w:sz="6" w:space="0" w:color="000000"/>
            </w:tcBorders>
          </w:tcPr>
          <w:p>
            <w:pPr>
              <w:pStyle w:val="TAL"/>
              <w:rPr/>
            </w:pPr>
            <w:r>
              <w:rPr/>
              <w:t>Represents the start time of the applicable observing period.</w:t>
            </w:r>
          </w:p>
        </w:tc>
        <w:tc>
          <w:tcPr>
            <w:tcW w:w="1698"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r>
      <w:tr>
        <w:trPr/>
        <w:tc>
          <w:tcPr>
            <w:tcW w:w="1531" w:type="dxa"/>
            <w:tcBorders>
              <w:top w:val="single" w:sz="6" w:space="0" w:color="000000"/>
              <w:left w:val="single" w:sz="6" w:space="0" w:color="000000"/>
              <w:bottom w:val="single" w:sz="6" w:space="0" w:color="000000"/>
              <w:right w:val="single" w:sz="6" w:space="0" w:color="000000"/>
            </w:tcBorders>
          </w:tcPr>
          <w:p>
            <w:pPr>
              <w:pStyle w:val="TAL"/>
              <w:rPr/>
            </w:pPr>
            <w:r>
              <w:rPr/>
              <w:t>endTs</w:t>
            </w:r>
          </w:p>
        </w:tc>
        <w:tc>
          <w:tcPr>
            <w:tcW w:w="1559" w:type="dxa"/>
            <w:tcBorders>
              <w:top w:val="single" w:sz="6" w:space="0" w:color="000000"/>
              <w:left w:val="single" w:sz="6" w:space="0" w:color="000000"/>
              <w:bottom w:val="single" w:sz="6" w:space="0" w:color="000000"/>
              <w:right w:val="single" w:sz="6" w:space="0" w:color="000000"/>
            </w:tcBorders>
          </w:tcPr>
          <w:p>
            <w:pPr>
              <w:pStyle w:val="TAL"/>
              <w:rPr/>
            </w:pPr>
            <w:r>
              <w:rPr/>
              <w:t>DateTime</w:t>
            </w:r>
          </w:p>
        </w:tc>
        <w:tc>
          <w:tcPr>
            <w:tcW w:w="425"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1134" w:type="dxa"/>
            <w:tcBorders>
              <w:top w:val="single" w:sz="6" w:space="0" w:color="000000"/>
              <w:left w:val="single" w:sz="6" w:space="0" w:color="000000"/>
              <w:bottom w:val="single" w:sz="6" w:space="0" w:color="000000"/>
              <w:right w:val="single" w:sz="6" w:space="0" w:color="000000"/>
            </w:tcBorders>
          </w:tcPr>
          <w:p>
            <w:pPr>
              <w:pStyle w:val="TAL"/>
              <w:rPr/>
            </w:pPr>
            <w:r>
              <w:rPr/>
              <w:t>1</w:t>
            </w:r>
          </w:p>
        </w:tc>
        <w:tc>
          <w:tcPr>
            <w:tcW w:w="3001" w:type="dxa"/>
            <w:tcBorders>
              <w:top w:val="single" w:sz="6" w:space="0" w:color="000000"/>
              <w:left w:val="single" w:sz="6" w:space="0" w:color="000000"/>
              <w:bottom w:val="single" w:sz="6" w:space="0" w:color="000000"/>
              <w:right w:val="single" w:sz="6" w:space="0" w:color="000000"/>
            </w:tcBorders>
          </w:tcPr>
          <w:p>
            <w:pPr>
              <w:pStyle w:val="TAL"/>
              <w:rPr/>
            </w:pPr>
            <w:r>
              <w:rPr/>
              <w:t>Represents the end time of the applicable observing period.</w:t>
            </w:r>
          </w:p>
        </w:tc>
        <w:tc>
          <w:tcPr>
            <w:tcW w:w="1698"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r>
      <w:tr>
        <w:trPr/>
        <w:tc>
          <w:tcPr>
            <w:tcW w:w="1531" w:type="dxa"/>
            <w:tcBorders>
              <w:top w:val="single" w:sz="6" w:space="0" w:color="000000"/>
              <w:left w:val="single" w:sz="6" w:space="0" w:color="000000"/>
              <w:bottom w:val="single" w:sz="6" w:space="0" w:color="000000"/>
              <w:right w:val="single" w:sz="6" w:space="0" w:color="000000"/>
            </w:tcBorders>
          </w:tcPr>
          <w:p>
            <w:pPr>
              <w:pStyle w:val="TAL"/>
              <w:rPr/>
            </w:pPr>
            <w:r>
              <w:rPr/>
              <w:t>qosFlowRetThd</w:t>
            </w:r>
          </w:p>
        </w:tc>
        <w:tc>
          <w:tcPr>
            <w:tcW w:w="1559" w:type="dxa"/>
            <w:tcBorders>
              <w:top w:val="single" w:sz="6" w:space="0" w:color="000000"/>
              <w:left w:val="single" w:sz="6" w:space="0" w:color="000000"/>
              <w:bottom w:val="single" w:sz="6" w:space="0" w:color="000000"/>
              <w:right w:val="single" w:sz="6" w:space="0" w:color="000000"/>
            </w:tcBorders>
          </w:tcPr>
          <w:p>
            <w:pPr>
              <w:pStyle w:val="TAL"/>
              <w:rPr/>
            </w:pPr>
            <w:r>
              <w:rPr>
                <w:lang w:eastAsia="zh-CN"/>
              </w:rPr>
              <w:t>RetainabilityThreshold</w:t>
            </w:r>
          </w:p>
        </w:tc>
        <w:tc>
          <w:tcPr>
            <w:tcW w:w="425" w:type="dxa"/>
            <w:tcBorders>
              <w:top w:val="single" w:sz="6" w:space="0" w:color="000000"/>
              <w:left w:val="single" w:sz="6" w:space="0" w:color="000000"/>
              <w:bottom w:val="single" w:sz="6" w:space="0" w:color="000000"/>
              <w:right w:val="single" w:sz="6" w:space="0" w:color="000000"/>
            </w:tcBorders>
          </w:tcPr>
          <w:p>
            <w:pPr>
              <w:pStyle w:val="TAC"/>
              <w:rPr/>
            </w:pPr>
            <w:r>
              <w:rPr/>
              <w:t>C</w:t>
            </w:r>
          </w:p>
        </w:tc>
        <w:tc>
          <w:tcPr>
            <w:tcW w:w="1134" w:type="dxa"/>
            <w:tcBorders>
              <w:top w:val="single" w:sz="6" w:space="0" w:color="000000"/>
              <w:left w:val="single" w:sz="6" w:space="0" w:color="000000"/>
              <w:bottom w:val="single" w:sz="6" w:space="0" w:color="000000"/>
              <w:right w:val="single" w:sz="6" w:space="0" w:color="000000"/>
            </w:tcBorders>
          </w:tcPr>
          <w:p>
            <w:pPr>
              <w:pStyle w:val="TAL"/>
              <w:rPr/>
            </w:pPr>
            <w:r>
              <w:rPr/>
              <w:t>0..1</w:t>
            </w:r>
          </w:p>
        </w:tc>
        <w:tc>
          <w:tcPr>
            <w:tcW w:w="3001" w:type="dxa"/>
            <w:tcBorders>
              <w:top w:val="single" w:sz="6" w:space="0" w:color="000000"/>
              <w:left w:val="single" w:sz="6" w:space="0" w:color="000000"/>
              <w:bottom w:val="single" w:sz="6" w:space="0" w:color="000000"/>
              <w:right w:val="single" w:sz="6" w:space="0" w:color="000000"/>
            </w:tcBorders>
          </w:tcPr>
          <w:p>
            <w:pPr>
              <w:pStyle w:val="TAL"/>
              <w:rPr/>
            </w:pPr>
            <w:r>
              <w:rPr/>
              <w:t>The reporting QoS Flow Retainability Threshold that are met or crossed for 5QI of GBR resource type.</w:t>
            </w:r>
          </w:p>
          <w:p>
            <w:pPr>
              <w:pStyle w:val="TAL"/>
              <w:rPr/>
            </w:pPr>
            <w:r>
              <w:rPr/>
              <w:t>(NOTE 1)</w:t>
            </w:r>
          </w:p>
        </w:tc>
        <w:tc>
          <w:tcPr>
            <w:tcW w:w="1698"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r>
      <w:tr>
        <w:trPr/>
        <w:tc>
          <w:tcPr>
            <w:tcW w:w="1531" w:type="dxa"/>
            <w:tcBorders>
              <w:top w:val="single" w:sz="6" w:space="0" w:color="000000"/>
              <w:left w:val="single" w:sz="6" w:space="0" w:color="000000"/>
              <w:bottom w:val="single" w:sz="6" w:space="0" w:color="000000"/>
              <w:right w:val="single" w:sz="6" w:space="0" w:color="000000"/>
            </w:tcBorders>
          </w:tcPr>
          <w:p>
            <w:pPr>
              <w:pStyle w:val="TAL"/>
              <w:rPr/>
            </w:pPr>
            <w:r>
              <w:rPr/>
              <w:t>ranUeThrouThd</w:t>
            </w:r>
          </w:p>
        </w:tc>
        <w:tc>
          <w:tcPr>
            <w:tcW w:w="1559"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BitRate</w:t>
            </w:r>
          </w:p>
        </w:tc>
        <w:tc>
          <w:tcPr>
            <w:tcW w:w="425" w:type="dxa"/>
            <w:tcBorders>
              <w:top w:val="single" w:sz="6" w:space="0" w:color="000000"/>
              <w:left w:val="single" w:sz="6" w:space="0" w:color="000000"/>
              <w:bottom w:val="single" w:sz="6" w:space="0" w:color="000000"/>
              <w:right w:val="single" w:sz="6" w:space="0" w:color="000000"/>
            </w:tcBorders>
          </w:tcPr>
          <w:p>
            <w:pPr>
              <w:pStyle w:val="TAC"/>
              <w:rPr/>
            </w:pPr>
            <w:r>
              <w:rPr/>
              <w:t>C</w:t>
            </w:r>
          </w:p>
        </w:tc>
        <w:tc>
          <w:tcPr>
            <w:tcW w:w="1134" w:type="dxa"/>
            <w:tcBorders>
              <w:top w:val="single" w:sz="6" w:space="0" w:color="000000"/>
              <w:left w:val="single" w:sz="6" w:space="0" w:color="000000"/>
              <w:bottom w:val="single" w:sz="6" w:space="0" w:color="000000"/>
              <w:right w:val="single" w:sz="6" w:space="0" w:color="000000"/>
            </w:tcBorders>
          </w:tcPr>
          <w:p>
            <w:pPr>
              <w:pStyle w:val="TAL"/>
              <w:rPr/>
            </w:pPr>
            <w:r>
              <w:rPr/>
              <w:t>0..1</w:t>
            </w:r>
          </w:p>
        </w:tc>
        <w:tc>
          <w:tcPr>
            <w:tcW w:w="3001" w:type="dxa"/>
            <w:tcBorders>
              <w:top w:val="single" w:sz="6" w:space="0" w:color="000000"/>
              <w:left w:val="single" w:sz="6" w:space="0" w:color="000000"/>
              <w:bottom w:val="single" w:sz="6" w:space="0" w:color="000000"/>
              <w:right w:val="single" w:sz="6" w:space="0" w:color="000000"/>
            </w:tcBorders>
          </w:tcPr>
          <w:p>
            <w:pPr>
              <w:pStyle w:val="TAL"/>
              <w:rPr/>
            </w:pPr>
            <w:r>
              <w:rPr/>
              <w:t>The reporting RAN UE Throughput Threshold that are met or crossed for 5QI of non-GBR resource type.</w:t>
            </w:r>
          </w:p>
          <w:p>
            <w:pPr>
              <w:pStyle w:val="TAL"/>
              <w:rPr/>
            </w:pPr>
            <w:r>
              <w:rPr/>
              <w:t>(NOTE 1)</w:t>
            </w:r>
          </w:p>
        </w:tc>
        <w:tc>
          <w:tcPr>
            <w:tcW w:w="1698"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r>
      <w:tr>
        <w:trPr/>
        <w:tc>
          <w:tcPr>
            <w:tcW w:w="1531" w:type="dxa"/>
            <w:tcBorders>
              <w:top w:val="single" w:sz="6" w:space="0" w:color="000000"/>
              <w:left w:val="single" w:sz="6" w:space="0" w:color="000000"/>
              <w:bottom w:val="single" w:sz="6" w:space="0" w:color="000000"/>
              <w:right w:val="single" w:sz="6" w:space="0" w:color="000000"/>
            </w:tcBorders>
          </w:tcPr>
          <w:p>
            <w:pPr>
              <w:pStyle w:val="TAL"/>
              <w:rPr/>
            </w:pPr>
            <w:r>
              <w:rPr/>
              <w:t>snssai</w:t>
            </w:r>
          </w:p>
        </w:tc>
        <w:tc>
          <w:tcPr>
            <w:tcW w:w="1559"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t>Snssai</w:t>
            </w:r>
          </w:p>
        </w:tc>
        <w:tc>
          <w:tcPr>
            <w:tcW w:w="425" w:type="dxa"/>
            <w:tcBorders>
              <w:top w:val="single" w:sz="6" w:space="0" w:color="000000"/>
              <w:left w:val="single" w:sz="6" w:space="0" w:color="000000"/>
              <w:bottom w:val="single" w:sz="6" w:space="0" w:color="000000"/>
              <w:right w:val="single" w:sz="6" w:space="0" w:color="000000"/>
            </w:tcBorders>
          </w:tcPr>
          <w:p>
            <w:pPr>
              <w:pStyle w:val="TAC"/>
              <w:rPr/>
            </w:pPr>
            <w:r>
              <w:rPr/>
              <w:t>C</w:t>
            </w:r>
          </w:p>
        </w:tc>
        <w:tc>
          <w:tcPr>
            <w:tcW w:w="1134" w:type="dxa"/>
            <w:tcBorders>
              <w:top w:val="single" w:sz="6" w:space="0" w:color="000000"/>
              <w:left w:val="single" w:sz="6" w:space="0" w:color="000000"/>
              <w:bottom w:val="single" w:sz="6" w:space="0" w:color="000000"/>
              <w:right w:val="single" w:sz="6" w:space="0" w:color="000000"/>
            </w:tcBorders>
          </w:tcPr>
          <w:p>
            <w:pPr>
              <w:pStyle w:val="TAL"/>
              <w:rPr/>
            </w:pPr>
            <w:r>
              <w:rPr/>
              <w:t>0..1</w:t>
            </w:r>
          </w:p>
        </w:tc>
        <w:tc>
          <w:tcPr>
            <w:tcW w:w="3001" w:type="dxa"/>
            <w:tcBorders>
              <w:top w:val="single" w:sz="6" w:space="0" w:color="000000"/>
              <w:left w:val="single" w:sz="6" w:space="0" w:color="000000"/>
              <w:bottom w:val="single" w:sz="6" w:space="0" w:color="000000"/>
              <w:right w:val="single" w:sz="6" w:space="0" w:color="000000"/>
            </w:tcBorders>
          </w:tcPr>
          <w:p>
            <w:pPr>
              <w:pStyle w:val="TAL"/>
              <w:rPr>
                <w:rFonts w:eastAsia="Batang;바탕"/>
              </w:rPr>
            </w:pPr>
            <w:r>
              <w:rPr>
                <w:rFonts w:eastAsia="Batang;바탕"/>
              </w:rPr>
              <w:t>Identifies an S-NSSAI.</w:t>
            </w:r>
          </w:p>
          <w:p>
            <w:pPr>
              <w:pStyle w:val="TAL"/>
              <w:rPr/>
            </w:pPr>
            <w:r>
              <w:rPr>
                <w:rFonts w:eastAsia="Batang;바탕"/>
              </w:rPr>
              <w:t xml:space="preserve">Shall be present if the </w:t>
            </w:r>
            <w:r>
              <w:rPr/>
              <w:t>"snssais" was provided within EventSubscription during the subscription for event notification procedure.</w:t>
            </w:r>
          </w:p>
        </w:tc>
        <w:tc>
          <w:tcPr>
            <w:tcW w:w="1698"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r>
      <w:tr>
        <w:trPr/>
        <w:tc>
          <w:tcPr>
            <w:tcW w:w="1531" w:type="dxa"/>
            <w:tcBorders>
              <w:top w:val="single" w:sz="6" w:space="0" w:color="000000"/>
              <w:left w:val="single" w:sz="6" w:space="0" w:color="000000"/>
              <w:bottom w:val="single" w:sz="6" w:space="0" w:color="000000"/>
              <w:right w:val="single" w:sz="6" w:space="0" w:color="000000"/>
            </w:tcBorders>
          </w:tcPr>
          <w:p>
            <w:pPr>
              <w:pStyle w:val="TAL"/>
              <w:rPr/>
            </w:pPr>
            <w:r>
              <w:rPr/>
              <w:t>confidence</w:t>
            </w:r>
          </w:p>
        </w:tc>
        <w:tc>
          <w:tcPr>
            <w:tcW w:w="1559" w:type="dxa"/>
            <w:tcBorders>
              <w:top w:val="single" w:sz="6" w:space="0" w:color="000000"/>
              <w:left w:val="single" w:sz="6" w:space="0" w:color="000000"/>
              <w:bottom w:val="single" w:sz="6" w:space="0" w:color="000000"/>
              <w:right w:val="single" w:sz="6" w:space="0" w:color="000000"/>
            </w:tcBorders>
          </w:tcPr>
          <w:p>
            <w:pPr>
              <w:pStyle w:val="TAL"/>
              <w:rPr/>
            </w:pPr>
            <w:r>
              <w:rPr/>
              <w:t>Uinteger</w:t>
            </w:r>
          </w:p>
        </w:tc>
        <w:tc>
          <w:tcPr>
            <w:tcW w:w="425" w:type="dxa"/>
            <w:tcBorders>
              <w:top w:val="single" w:sz="6" w:space="0" w:color="000000"/>
              <w:left w:val="single" w:sz="6" w:space="0" w:color="000000"/>
              <w:bottom w:val="single" w:sz="6" w:space="0" w:color="000000"/>
              <w:right w:val="single" w:sz="6" w:space="0" w:color="000000"/>
            </w:tcBorders>
          </w:tcPr>
          <w:p>
            <w:pPr>
              <w:pStyle w:val="TAC"/>
              <w:rPr/>
            </w:pPr>
            <w:r>
              <w:rPr/>
              <w:t>C</w:t>
            </w:r>
          </w:p>
        </w:tc>
        <w:tc>
          <w:tcPr>
            <w:tcW w:w="1134" w:type="dxa"/>
            <w:tcBorders>
              <w:top w:val="single" w:sz="6" w:space="0" w:color="000000"/>
              <w:left w:val="single" w:sz="6" w:space="0" w:color="000000"/>
              <w:bottom w:val="single" w:sz="6" w:space="0" w:color="000000"/>
              <w:right w:val="single" w:sz="6" w:space="0" w:color="000000"/>
            </w:tcBorders>
          </w:tcPr>
          <w:p>
            <w:pPr>
              <w:pStyle w:val="TAL"/>
              <w:rPr/>
            </w:pPr>
            <w:r>
              <w:rPr/>
              <w:t>0..1</w:t>
            </w:r>
          </w:p>
        </w:tc>
        <w:tc>
          <w:tcPr>
            <w:tcW w:w="3001" w:type="dxa"/>
            <w:tcBorders>
              <w:top w:val="single" w:sz="6" w:space="0" w:color="000000"/>
              <w:left w:val="single" w:sz="6" w:space="0" w:color="000000"/>
              <w:bottom w:val="single" w:sz="6" w:space="0" w:color="000000"/>
              <w:right w:val="single" w:sz="6" w:space="0" w:color="000000"/>
            </w:tcBorders>
          </w:tcPr>
          <w:p>
            <w:pPr>
              <w:pStyle w:val="TAL"/>
              <w:rPr/>
            </w:pPr>
            <w:r>
              <w:rPr/>
              <w:t>Indicates the confidence of the prediction. (NOTE 2)</w:t>
            </w:r>
          </w:p>
          <w:p>
            <w:pPr>
              <w:pStyle w:val="TAL"/>
              <w:rPr/>
            </w:pPr>
            <w:r>
              <w:rPr/>
              <w:t>Shall be present if the analytics result is a prediction.</w:t>
            </w:r>
          </w:p>
          <w:p>
            <w:pPr>
              <w:pStyle w:val="TAL"/>
              <w:rPr>
                <w:rFonts w:cs="Arial"/>
                <w:szCs w:val="18"/>
                <w:lang w:eastAsia="zh-CN"/>
              </w:rPr>
            </w:pPr>
            <w:r>
              <w:rPr>
                <w:rFonts w:cs="Arial"/>
                <w:szCs w:val="18"/>
                <w:lang w:eastAsia="zh-CN"/>
              </w:rPr>
              <w:t>Minimum = 0. Maximum = 100.</w:t>
            </w:r>
          </w:p>
        </w:tc>
        <w:tc>
          <w:tcPr>
            <w:tcW w:w="1698"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r>
      <w:tr>
        <w:trPr/>
        <w:tc>
          <w:tcPr>
            <w:tcW w:w="9348" w:type="dxa"/>
            <w:gridSpan w:val="6"/>
            <w:tcBorders>
              <w:top w:val="single" w:sz="6" w:space="0" w:color="000000"/>
              <w:left w:val="single" w:sz="6" w:space="0" w:color="000000"/>
              <w:bottom w:val="single" w:sz="6" w:space="0" w:color="000000"/>
              <w:right w:val="single" w:sz="6" w:space="0" w:color="000000"/>
            </w:tcBorders>
          </w:tcPr>
          <w:p>
            <w:pPr>
              <w:pStyle w:val="TAN1"/>
              <w:rPr/>
            </w:pPr>
            <w:r>
              <w:rPr>
                <w:rFonts w:cs="Arial"/>
                <w:szCs w:val="18"/>
              </w:rPr>
              <w:t>NOTE 1:</w:t>
              <w:tab/>
              <w:t>Either "</w:t>
            </w:r>
            <w:r>
              <w:rPr/>
              <w:t>qosFlowRetThd</w:t>
            </w:r>
            <w:r>
              <w:rPr>
                <w:rFonts w:cs="Arial"/>
                <w:szCs w:val="18"/>
              </w:rPr>
              <w:t>" or "</w:t>
            </w:r>
            <w:r>
              <w:rPr/>
              <w:t>ranUeThrouThd</w:t>
            </w:r>
            <w:r>
              <w:rPr>
                <w:rFonts w:cs="Arial"/>
                <w:szCs w:val="18"/>
              </w:rPr>
              <w:t>" attribute shall be provided.</w:t>
            </w:r>
          </w:p>
          <w:p>
            <w:pPr>
              <w:pStyle w:val="TAN1"/>
              <w:rPr/>
            </w:pPr>
            <w:r>
              <w:rPr>
                <w:rFonts w:cs="Arial"/>
                <w:szCs w:val="18"/>
              </w:rPr>
              <w:t>NOTE 2:</w:t>
              <w:tab/>
              <w:t>If the requested period identified by the "startTs" and "endTs" attributes in the EventReportingRequirement type is a future time period, which means the analytics result is a prediction. If no sufficient data is collected to provide the confidence of the prediction before the time deadline, the NWDAF shall return a zero confidence.</w:t>
            </w:r>
          </w:p>
        </w:tc>
      </w:tr>
    </w:tbl>
    <w:p>
      <w:pPr>
        <w:pStyle w:val="Normal"/>
        <w:rPr/>
      </w:pPr>
      <w:r>
        <w:rPr/>
      </w:r>
    </w:p>
    <w:p>
      <w:pPr>
        <w:pStyle w:val="Heading5"/>
        <w:ind w:left="1701" w:hanging="1701"/>
        <w:rPr/>
      </w:pPr>
      <w:bookmarkStart w:id="104" w:name="__RefHeading___Toc129287394"/>
      <w:bookmarkStart w:id="105" w:name="_Hlk34256545"/>
      <w:bookmarkEnd w:id="104"/>
      <w:bookmarkEnd w:id="105"/>
      <w:r>
        <w:rPr/>
        <w:t>5.1.6.2.20</w:t>
        <w:tab/>
        <w:t>Type QosRequirement</w:t>
      </w:r>
    </w:p>
    <w:p>
      <w:pPr>
        <w:pStyle w:val="TH"/>
        <w:rPr/>
      </w:pPr>
      <w:bookmarkStart w:id="106" w:name="_Hlk34256545"/>
      <w:bookmarkEnd w:id="106"/>
      <w:r>
        <w:rPr/>
        <w:t>Table 5.1.6.2.20-1: Definition of type QosRequirement</w:t>
      </w:r>
    </w:p>
    <w:tbl>
      <w:tblPr>
        <w:tblW w:w="5000" w:type="pct"/>
        <w:jc w:val="center"/>
        <w:tblInd w:w="0" w:type="dxa"/>
        <w:tblLayout w:type="fixed"/>
        <w:tblCellMar>
          <w:top w:w="0" w:type="dxa"/>
          <w:left w:w="28" w:type="dxa"/>
          <w:bottom w:w="0" w:type="dxa"/>
          <w:right w:w="108" w:type="dxa"/>
        </w:tblCellMar>
      </w:tblPr>
      <w:tblGrid>
        <w:gridCol w:w="1406"/>
        <w:gridCol w:w="1702"/>
        <w:gridCol w:w="569"/>
        <w:gridCol w:w="1138"/>
        <w:gridCol w:w="2775"/>
        <w:gridCol w:w="2050"/>
      </w:tblGrid>
      <w:tr>
        <w:trPr/>
        <w:tc>
          <w:tcPr>
            <w:tcW w:w="1406" w:type="dxa"/>
            <w:tcBorders>
              <w:top w:val="single" w:sz="6" w:space="0" w:color="000000"/>
              <w:left w:val="single" w:sz="6" w:space="0" w:color="000000"/>
              <w:bottom w:val="single" w:sz="6" w:space="0" w:color="000000"/>
              <w:right w:val="single" w:sz="6" w:space="0" w:color="000000"/>
            </w:tcBorders>
            <w:shd w:fill="C0C0C0" w:val="clear"/>
          </w:tcPr>
          <w:p>
            <w:pPr>
              <w:pStyle w:val="TAH"/>
              <w:rPr/>
            </w:pPr>
            <w:r>
              <w:rPr/>
              <w:t>Attribute name</w:t>
            </w:r>
          </w:p>
        </w:tc>
        <w:tc>
          <w:tcPr>
            <w:tcW w:w="1702" w:type="dxa"/>
            <w:tcBorders>
              <w:top w:val="single" w:sz="6" w:space="0" w:color="000000"/>
              <w:left w:val="single" w:sz="6" w:space="0" w:color="000000"/>
              <w:bottom w:val="single" w:sz="6" w:space="0" w:color="000000"/>
              <w:right w:val="single" w:sz="6" w:space="0" w:color="000000"/>
            </w:tcBorders>
            <w:shd w:fill="C0C0C0" w:val="clear"/>
          </w:tcPr>
          <w:p>
            <w:pPr>
              <w:pStyle w:val="TAH"/>
              <w:rPr/>
            </w:pPr>
            <w:r>
              <w:rPr/>
              <w:t>Data type</w:t>
            </w:r>
          </w:p>
        </w:tc>
        <w:tc>
          <w:tcPr>
            <w:tcW w:w="569" w:type="dxa"/>
            <w:tcBorders>
              <w:top w:val="single" w:sz="6" w:space="0" w:color="000000"/>
              <w:left w:val="single" w:sz="6" w:space="0" w:color="000000"/>
              <w:bottom w:val="single" w:sz="6" w:space="0" w:color="000000"/>
              <w:right w:val="single" w:sz="6" w:space="0" w:color="000000"/>
            </w:tcBorders>
            <w:shd w:fill="C0C0C0" w:val="clear"/>
          </w:tcPr>
          <w:p>
            <w:pPr>
              <w:pStyle w:val="TAH"/>
              <w:rPr/>
            </w:pPr>
            <w:r>
              <w:rPr/>
              <w:t>P</w:t>
            </w:r>
          </w:p>
        </w:tc>
        <w:tc>
          <w:tcPr>
            <w:tcW w:w="1138" w:type="dxa"/>
            <w:tcBorders>
              <w:top w:val="single" w:sz="6" w:space="0" w:color="000000"/>
              <w:left w:val="single" w:sz="6" w:space="0" w:color="000000"/>
              <w:bottom w:val="single" w:sz="6" w:space="0" w:color="000000"/>
              <w:right w:val="single" w:sz="6" w:space="0" w:color="000000"/>
            </w:tcBorders>
            <w:shd w:fill="C0C0C0" w:val="clear"/>
          </w:tcPr>
          <w:p>
            <w:pPr>
              <w:pStyle w:val="TAH"/>
              <w:rPr/>
            </w:pPr>
            <w:r>
              <w:rPr/>
              <w:t>Cardinality</w:t>
            </w:r>
          </w:p>
        </w:tc>
        <w:tc>
          <w:tcPr>
            <w:tcW w:w="2775" w:type="dxa"/>
            <w:tcBorders>
              <w:top w:val="single" w:sz="6" w:space="0" w:color="000000"/>
              <w:left w:val="single" w:sz="6" w:space="0" w:color="000000"/>
              <w:bottom w:val="single" w:sz="6" w:space="0" w:color="000000"/>
              <w:right w:val="single" w:sz="6" w:space="0" w:color="000000"/>
            </w:tcBorders>
            <w:shd w:fill="C0C0C0" w:val="clear"/>
          </w:tcPr>
          <w:p>
            <w:pPr>
              <w:pStyle w:val="TAH"/>
              <w:rPr>
                <w:rFonts w:cs="Arial"/>
                <w:szCs w:val="18"/>
              </w:rPr>
            </w:pPr>
            <w:r>
              <w:rPr>
                <w:rFonts w:cs="Arial"/>
                <w:szCs w:val="18"/>
              </w:rPr>
              <w:t>Description</w:t>
            </w:r>
          </w:p>
        </w:tc>
        <w:tc>
          <w:tcPr>
            <w:tcW w:w="2050" w:type="dxa"/>
            <w:tcBorders>
              <w:top w:val="single" w:sz="6" w:space="0" w:color="000000"/>
              <w:left w:val="single" w:sz="6" w:space="0" w:color="000000"/>
              <w:bottom w:val="single" w:sz="6" w:space="0" w:color="000000"/>
              <w:right w:val="single" w:sz="6" w:space="0" w:color="000000"/>
            </w:tcBorders>
            <w:shd w:fill="C0C0C0" w:val="clear"/>
          </w:tcPr>
          <w:p>
            <w:pPr>
              <w:pStyle w:val="TAH"/>
              <w:rPr>
                <w:rFonts w:cs="Arial"/>
                <w:szCs w:val="18"/>
              </w:rPr>
            </w:pPr>
            <w:r>
              <w:rPr>
                <w:rFonts w:cs="Arial"/>
                <w:szCs w:val="18"/>
              </w:rPr>
              <w:t>Applicability</w:t>
            </w:r>
          </w:p>
        </w:tc>
      </w:tr>
      <w:tr>
        <w:trPr/>
        <w:tc>
          <w:tcPr>
            <w:tcW w:w="1406" w:type="dxa"/>
            <w:tcBorders>
              <w:top w:val="single" w:sz="6" w:space="0" w:color="000000"/>
              <w:left w:val="single" w:sz="6" w:space="0" w:color="000000"/>
              <w:bottom w:val="single" w:sz="6" w:space="0" w:color="000000"/>
              <w:right w:val="single" w:sz="6" w:space="0" w:color="000000"/>
            </w:tcBorders>
          </w:tcPr>
          <w:p>
            <w:pPr>
              <w:pStyle w:val="TAL"/>
              <w:tabs>
                <w:tab w:val="clear" w:pos="284"/>
                <w:tab w:val="center" w:pos="1095" w:leader="none"/>
              </w:tabs>
              <w:rPr/>
            </w:pPr>
            <w:r>
              <w:rPr/>
              <w:t>5qi</w:t>
            </w:r>
          </w:p>
        </w:tc>
        <w:tc>
          <w:tcPr>
            <w:tcW w:w="1702" w:type="dxa"/>
            <w:tcBorders>
              <w:top w:val="single" w:sz="6" w:space="0" w:color="000000"/>
              <w:left w:val="single" w:sz="6" w:space="0" w:color="000000"/>
              <w:bottom w:val="single" w:sz="6" w:space="0" w:color="000000"/>
              <w:right w:val="single" w:sz="6" w:space="0" w:color="000000"/>
            </w:tcBorders>
          </w:tcPr>
          <w:p>
            <w:pPr>
              <w:pStyle w:val="TAL"/>
              <w:rPr/>
            </w:pPr>
            <w:r>
              <w:rPr/>
              <w:t>5Qi</w:t>
            </w:r>
          </w:p>
        </w:tc>
        <w:tc>
          <w:tcPr>
            <w:tcW w:w="569" w:type="dxa"/>
            <w:tcBorders>
              <w:top w:val="single" w:sz="6" w:space="0" w:color="000000"/>
              <w:left w:val="single" w:sz="6" w:space="0" w:color="000000"/>
              <w:bottom w:val="single" w:sz="6" w:space="0" w:color="000000"/>
              <w:right w:val="single" w:sz="6" w:space="0" w:color="000000"/>
            </w:tcBorders>
          </w:tcPr>
          <w:p>
            <w:pPr>
              <w:pStyle w:val="TAC"/>
              <w:rPr/>
            </w:pPr>
            <w:r>
              <w:rPr/>
              <w:t>C</w:t>
            </w:r>
          </w:p>
        </w:tc>
        <w:tc>
          <w:tcPr>
            <w:tcW w:w="1138" w:type="dxa"/>
            <w:tcBorders>
              <w:top w:val="single" w:sz="6" w:space="0" w:color="000000"/>
              <w:left w:val="single" w:sz="6" w:space="0" w:color="000000"/>
              <w:bottom w:val="single" w:sz="6" w:space="0" w:color="000000"/>
              <w:right w:val="single" w:sz="6" w:space="0" w:color="000000"/>
            </w:tcBorders>
          </w:tcPr>
          <w:p>
            <w:pPr>
              <w:pStyle w:val="TAL"/>
              <w:rPr/>
            </w:pPr>
            <w:r>
              <w:rPr>
                <w:lang w:eastAsia="zh-CN"/>
              </w:rPr>
              <w:t>0..</w:t>
            </w:r>
            <w:r>
              <w:rPr/>
              <w:t>1</w:t>
            </w:r>
          </w:p>
        </w:tc>
        <w:tc>
          <w:tcPr>
            <w:tcW w:w="2775" w:type="dxa"/>
            <w:tcBorders>
              <w:top w:val="single" w:sz="6" w:space="0" w:color="000000"/>
              <w:left w:val="single" w:sz="6" w:space="0" w:color="000000"/>
              <w:bottom w:val="single" w:sz="6" w:space="0" w:color="000000"/>
              <w:right w:val="single" w:sz="6" w:space="0" w:color="000000"/>
            </w:tcBorders>
          </w:tcPr>
          <w:p>
            <w:pPr>
              <w:pStyle w:val="TAL"/>
              <w:rPr/>
            </w:pPr>
            <w:r>
              <w:rPr/>
              <w:t>Represents a 5G QoS Identifier. It shall be included for standardized or preconfigured 5QIs. (NOTE)</w:t>
            </w:r>
          </w:p>
        </w:tc>
        <w:tc>
          <w:tcPr>
            <w:tcW w:w="2050" w:type="dxa"/>
            <w:tcBorders>
              <w:top w:val="single" w:sz="6" w:space="0" w:color="000000"/>
              <w:left w:val="single" w:sz="6" w:space="0" w:color="000000"/>
              <w:bottom w:val="single" w:sz="6" w:space="0" w:color="000000"/>
              <w:right w:val="single" w:sz="6" w:space="0" w:color="000000"/>
            </w:tcBorders>
          </w:tcPr>
          <w:p>
            <w:pPr>
              <w:pStyle w:val="TAL"/>
              <w:snapToGrid w:val="false"/>
              <w:rPr>
                <w:rFonts w:cs="Arial"/>
                <w:szCs w:val="18"/>
              </w:rPr>
            </w:pPr>
            <w:r>
              <w:rPr>
                <w:rFonts w:cs="Arial"/>
                <w:szCs w:val="18"/>
              </w:rPr>
            </w:r>
          </w:p>
        </w:tc>
      </w:tr>
      <w:tr>
        <w:trPr/>
        <w:tc>
          <w:tcPr>
            <w:tcW w:w="1406" w:type="dxa"/>
            <w:tcBorders>
              <w:top w:val="single" w:sz="6" w:space="0" w:color="000000"/>
              <w:left w:val="single" w:sz="6" w:space="0" w:color="000000"/>
              <w:bottom w:val="single" w:sz="6" w:space="0" w:color="000000"/>
              <w:right w:val="single" w:sz="6" w:space="0" w:color="000000"/>
            </w:tcBorders>
          </w:tcPr>
          <w:p>
            <w:pPr>
              <w:pStyle w:val="TAL"/>
              <w:tabs>
                <w:tab w:val="clear" w:pos="284"/>
                <w:tab w:val="center" w:pos="1095" w:leader="none"/>
              </w:tabs>
              <w:rPr/>
            </w:pPr>
            <w:r>
              <w:rPr/>
              <w:t>gfbr</w:t>
            </w:r>
            <w:r>
              <w:rPr>
                <w:lang w:eastAsia="zh-CN"/>
              </w:rPr>
              <w:t>Ul</w:t>
            </w:r>
          </w:p>
        </w:tc>
        <w:tc>
          <w:tcPr>
            <w:tcW w:w="1702" w:type="dxa"/>
            <w:tcBorders>
              <w:top w:val="single" w:sz="6" w:space="0" w:color="000000"/>
              <w:left w:val="single" w:sz="6" w:space="0" w:color="000000"/>
              <w:bottom w:val="single" w:sz="6" w:space="0" w:color="000000"/>
              <w:right w:val="single" w:sz="6" w:space="0" w:color="000000"/>
            </w:tcBorders>
          </w:tcPr>
          <w:p>
            <w:pPr>
              <w:pStyle w:val="TAL"/>
              <w:rPr/>
            </w:pPr>
            <w:r>
              <w:rPr/>
              <w:t>BitRate</w:t>
            </w:r>
          </w:p>
        </w:tc>
        <w:tc>
          <w:tcPr>
            <w:tcW w:w="569" w:type="dxa"/>
            <w:tcBorders>
              <w:top w:val="single" w:sz="6" w:space="0" w:color="000000"/>
              <w:left w:val="single" w:sz="6" w:space="0" w:color="000000"/>
              <w:bottom w:val="single" w:sz="6" w:space="0" w:color="000000"/>
              <w:right w:val="single" w:sz="6" w:space="0" w:color="000000"/>
            </w:tcBorders>
          </w:tcPr>
          <w:p>
            <w:pPr>
              <w:pStyle w:val="TAC"/>
              <w:rPr/>
            </w:pPr>
            <w:r>
              <w:rPr/>
              <w:t>C</w:t>
            </w:r>
          </w:p>
        </w:tc>
        <w:tc>
          <w:tcPr>
            <w:tcW w:w="1138"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0..1</w:t>
            </w:r>
          </w:p>
        </w:tc>
        <w:tc>
          <w:tcPr>
            <w:tcW w:w="2775" w:type="dxa"/>
            <w:tcBorders>
              <w:top w:val="single" w:sz="6" w:space="0" w:color="000000"/>
              <w:left w:val="single" w:sz="6" w:space="0" w:color="000000"/>
              <w:bottom w:val="single" w:sz="6" w:space="0" w:color="000000"/>
              <w:right w:val="single" w:sz="6" w:space="0" w:color="000000"/>
            </w:tcBorders>
          </w:tcPr>
          <w:p>
            <w:pPr>
              <w:pStyle w:val="TAL"/>
              <w:rPr/>
            </w:pPr>
            <w:r>
              <w:rPr/>
              <w:t>Indicates GFBR</w:t>
            </w:r>
            <w:r>
              <w:rPr>
                <w:lang w:eastAsia="zh-CN"/>
              </w:rPr>
              <w:t xml:space="preserve"> in the uplink.</w:t>
            </w:r>
          </w:p>
          <w:p>
            <w:pPr>
              <w:pStyle w:val="TAL"/>
              <w:rPr/>
            </w:pPr>
            <w:r>
              <w:rPr/>
              <w:t>It shall be included for GBR 5QIs.</w:t>
            </w:r>
          </w:p>
        </w:tc>
        <w:tc>
          <w:tcPr>
            <w:tcW w:w="2050" w:type="dxa"/>
            <w:tcBorders>
              <w:top w:val="single" w:sz="6" w:space="0" w:color="000000"/>
              <w:left w:val="single" w:sz="6" w:space="0" w:color="000000"/>
              <w:bottom w:val="single" w:sz="6" w:space="0" w:color="000000"/>
              <w:right w:val="single" w:sz="6" w:space="0" w:color="000000"/>
            </w:tcBorders>
          </w:tcPr>
          <w:p>
            <w:pPr>
              <w:pStyle w:val="TAL"/>
              <w:snapToGrid w:val="false"/>
              <w:rPr>
                <w:rFonts w:cs="Arial"/>
                <w:szCs w:val="18"/>
              </w:rPr>
            </w:pPr>
            <w:r>
              <w:rPr>
                <w:rFonts w:cs="Arial"/>
                <w:szCs w:val="18"/>
              </w:rPr>
            </w:r>
          </w:p>
        </w:tc>
      </w:tr>
      <w:tr>
        <w:trPr/>
        <w:tc>
          <w:tcPr>
            <w:tcW w:w="1406" w:type="dxa"/>
            <w:tcBorders>
              <w:top w:val="single" w:sz="6" w:space="0" w:color="000000"/>
              <w:left w:val="single" w:sz="6" w:space="0" w:color="000000"/>
              <w:bottom w:val="single" w:sz="6" w:space="0" w:color="000000"/>
              <w:right w:val="single" w:sz="6" w:space="0" w:color="000000"/>
            </w:tcBorders>
          </w:tcPr>
          <w:p>
            <w:pPr>
              <w:pStyle w:val="TAL"/>
              <w:tabs>
                <w:tab w:val="clear" w:pos="284"/>
                <w:tab w:val="center" w:pos="1095" w:leader="none"/>
              </w:tabs>
              <w:rPr/>
            </w:pPr>
            <w:r>
              <w:rPr/>
              <w:t>gfbr</w:t>
            </w:r>
            <w:r>
              <w:rPr>
                <w:lang w:eastAsia="zh-CN"/>
              </w:rPr>
              <w:t>Dl</w:t>
            </w:r>
          </w:p>
        </w:tc>
        <w:tc>
          <w:tcPr>
            <w:tcW w:w="1702" w:type="dxa"/>
            <w:tcBorders>
              <w:top w:val="single" w:sz="6" w:space="0" w:color="000000"/>
              <w:left w:val="single" w:sz="6" w:space="0" w:color="000000"/>
              <w:bottom w:val="single" w:sz="6" w:space="0" w:color="000000"/>
              <w:right w:val="single" w:sz="6" w:space="0" w:color="000000"/>
            </w:tcBorders>
          </w:tcPr>
          <w:p>
            <w:pPr>
              <w:pStyle w:val="TAL"/>
              <w:rPr/>
            </w:pPr>
            <w:r>
              <w:rPr/>
              <w:t>BitRate</w:t>
            </w:r>
          </w:p>
        </w:tc>
        <w:tc>
          <w:tcPr>
            <w:tcW w:w="569" w:type="dxa"/>
            <w:tcBorders>
              <w:top w:val="single" w:sz="6" w:space="0" w:color="000000"/>
              <w:left w:val="single" w:sz="6" w:space="0" w:color="000000"/>
              <w:bottom w:val="single" w:sz="6" w:space="0" w:color="000000"/>
              <w:right w:val="single" w:sz="6" w:space="0" w:color="000000"/>
            </w:tcBorders>
          </w:tcPr>
          <w:p>
            <w:pPr>
              <w:pStyle w:val="TAC"/>
              <w:rPr/>
            </w:pPr>
            <w:r>
              <w:rPr/>
              <w:t>C</w:t>
            </w:r>
          </w:p>
        </w:tc>
        <w:tc>
          <w:tcPr>
            <w:tcW w:w="1138"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0..1</w:t>
            </w:r>
          </w:p>
        </w:tc>
        <w:tc>
          <w:tcPr>
            <w:tcW w:w="2775" w:type="dxa"/>
            <w:tcBorders>
              <w:top w:val="single" w:sz="6" w:space="0" w:color="000000"/>
              <w:left w:val="single" w:sz="6" w:space="0" w:color="000000"/>
              <w:bottom w:val="single" w:sz="6" w:space="0" w:color="000000"/>
              <w:right w:val="single" w:sz="6" w:space="0" w:color="000000"/>
            </w:tcBorders>
          </w:tcPr>
          <w:p>
            <w:pPr>
              <w:pStyle w:val="TAL"/>
              <w:rPr/>
            </w:pPr>
            <w:r>
              <w:rPr/>
              <w:t>Indicates GFBR</w:t>
            </w:r>
            <w:r>
              <w:rPr>
                <w:lang w:eastAsia="zh-CN"/>
              </w:rPr>
              <w:t xml:space="preserve"> in the downlink.</w:t>
            </w:r>
          </w:p>
          <w:p>
            <w:pPr>
              <w:pStyle w:val="TAL"/>
              <w:rPr/>
            </w:pPr>
            <w:r>
              <w:rPr/>
              <w:t>It shall be included for GBR 5QIs.</w:t>
            </w:r>
          </w:p>
        </w:tc>
        <w:tc>
          <w:tcPr>
            <w:tcW w:w="2050" w:type="dxa"/>
            <w:tcBorders>
              <w:top w:val="single" w:sz="6" w:space="0" w:color="000000"/>
              <w:left w:val="single" w:sz="6" w:space="0" w:color="000000"/>
              <w:bottom w:val="single" w:sz="6" w:space="0" w:color="000000"/>
              <w:right w:val="single" w:sz="6" w:space="0" w:color="000000"/>
            </w:tcBorders>
          </w:tcPr>
          <w:p>
            <w:pPr>
              <w:pStyle w:val="TAL"/>
              <w:snapToGrid w:val="false"/>
              <w:rPr>
                <w:rFonts w:cs="Arial"/>
                <w:szCs w:val="18"/>
              </w:rPr>
            </w:pPr>
            <w:r>
              <w:rPr>
                <w:rFonts w:cs="Arial"/>
                <w:szCs w:val="18"/>
              </w:rPr>
            </w:r>
          </w:p>
        </w:tc>
      </w:tr>
      <w:tr>
        <w:trPr/>
        <w:tc>
          <w:tcPr>
            <w:tcW w:w="1406" w:type="dxa"/>
            <w:tcBorders>
              <w:top w:val="single" w:sz="6" w:space="0" w:color="000000"/>
              <w:left w:val="single" w:sz="6" w:space="0" w:color="000000"/>
              <w:bottom w:val="single" w:sz="6" w:space="0" w:color="000000"/>
              <w:right w:val="single" w:sz="6" w:space="0" w:color="000000"/>
            </w:tcBorders>
          </w:tcPr>
          <w:p>
            <w:pPr>
              <w:pStyle w:val="TAL"/>
              <w:tabs>
                <w:tab w:val="clear" w:pos="284"/>
                <w:tab w:val="center" w:pos="1095" w:leader="none"/>
              </w:tabs>
              <w:rPr/>
            </w:pPr>
            <w:r>
              <w:rPr/>
              <w:t>resType</w:t>
            </w:r>
          </w:p>
        </w:tc>
        <w:tc>
          <w:tcPr>
            <w:tcW w:w="1702" w:type="dxa"/>
            <w:tcBorders>
              <w:top w:val="single" w:sz="6" w:space="0" w:color="000000"/>
              <w:left w:val="single" w:sz="6" w:space="0" w:color="000000"/>
              <w:bottom w:val="single" w:sz="6" w:space="0" w:color="000000"/>
              <w:right w:val="single" w:sz="6" w:space="0" w:color="000000"/>
            </w:tcBorders>
          </w:tcPr>
          <w:p>
            <w:pPr>
              <w:pStyle w:val="TAL"/>
              <w:rPr/>
            </w:pPr>
            <w:r>
              <w:rPr/>
              <w:t>QosResourceType</w:t>
            </w:r>
          </w:p>
        </w:tc>
        <w:tc>
          <w:tcPr>
            <w:tcW w:w="569" w:type="dxa"/>
            <w:tcBorders>
              <w:top w:val="single" w:sz="6" w:space="0" w:color="000000"/>
              <w:left w:val="single" w:sz="6" w:space="0" w:color="000000"/>
              <w:bottom w:val="single" w:sz="6" w:space="0" w:color="000000"/>
              <w:right w:val="single" w:sz="6" w:space="0" w:color="000000"/>
            </w:tcBorders>
          </w:tcPr>
          <w:p>
            <w:pPr>
              <w:pStyle w:val="TAC"/>
              <w:rPr/>
            </w:pPr>
            <w:r>
              <w:rPr/>
              <w:t>C</w:t>
            </w:r>
          </w:p>
        </w:tc>
        <w:tc>
          <w:tcPr>
            <w:tcW w:w="1138"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0..1</w:t>
            </w:r>
          </w:p>
        </w:tc>
        <w:tc>
          <w:tcPr>
            <w:tcW w:w="2775" w:type="dxa"/>
            <w:tcBorders>
              <w:top w:val="single" w:sz="6" w:space="0" w:color="000000"/>
              <w:left w:val="single" w:sz="6" w:space="0" w:color="000000"/>
              <w:bottom w:val="single" w:sz="6" w:space="0" w:color="000000"/>
              <w:right w:val="single" w:sz="6" w:space="0" w:color="000000"/>
            </w:tcBorders>
          </w:tcPr>
          <w:p>
            <w:pPr>
              <w:pStyle w:val="TAL"/>
              <w:rPr/>
            </w:pPr>
            <w:r>
              <w:rPr/>
              <w:t>Resource type.</w:t>
            </w:r>
          </w:p>
          <w:p>
            <w:pPr>
              <w:pStyle w:val="TAL"/>
              <w:rPr/>
            </w:pPr>
            <w:r>
              <w:rPr/>
              <w:t>Shall be provided for</w:t>
            </w:r>
            <w:r>
              <w:rPr>
                <w:rFonts w:eastAsia="Batang;바탕"/>
              </w:rPr>
              <w:t xml:space="preserve"> the non-standardized and non-preconfigured QoS characteristics. (NOTE)</w:t>
            </w:r>
          </w:p>
        </w:tc>
        <w:tc>
          <w:tcPr>
            <w:tcW w:w="2050" w:type="dxa"/>
            <w:tcBorders>
              <w:top w:val="single" w:sz="6" w:space="0" w:color="000000"/>
              <w:left w:val="single" w:sz="6" w:space="0" w:color="000000"/>
              <w:bottom w:val="single" w:sz="6" w:space="0" w:color="000000"/>
              <w:right w:val="single" w:sz="6" w:space="0" w:color="000000"/>
            </w:tcBorders>
          </w:tcPr>
          <w:p>
            <w:pPr>
              <w:pStyle w:val="TAL"/>
              <w:snapToGrid w:val="false"/>
              <w:rPr>
                <w:rFonts w:cs="Arial"/>
                <w:szCs w:val="18"/>
              </w:rPr>
            </w:pPr>
            <w:r>
              <w:rPr>
                <w:rFonts w:cs="Arial"/>
                <w:szCs w:val="18"/>
              </w:rPr>
            </w:r>
          </w:p>
        </w:tc>
      </w:tr>
      <w:tr>
        <w:trPr/>
        <w:tc>
          <w:tcPr>
            <w:tcW w:w="1406" w:type="dxa"/>
            <w:tcBorders>
              <w:top w:val="single" w:sz="6" w:space="0" w:color="000000"/>
              <w:left w:val="single" w:sz="6" w:space="0" w:color="000000"/>
              <w:bottom w:val="single" w:sz="6" w:space="0" w:color="000000"/>
              <w:right w:val="single" w:sz="6" w:space="0" w:color="000000"/>
            </w:tcBorders>
          </w:tcPr>
          <w:p>
            <w:pPr>
              <w:pStyle w:val="TAL"/>
              <w:rPr/>
            </w:pPr>
            <w:r>
              <w:rPr/>
              <w:t>pdb</w:t>
            </w:r>
          </w:p>
        </w:tc>
        <w:tc>
          <w:tcPr>
            <w:tcW w:w="1702" w:type="dxa"/>
            <w:tcBorders>
              <w:top w:val="single" w:sz="6" w:space="0" w:color="000000"/>
              <w:left w:val="single" w:sz="6" w:space="0" w:color="000000"/>
              <w:bottom w:val="single" w:sz="6" w:space="0" w:color="000000"/>
              <w:right w:val="single" w:sz="6" w:space="0" w:color="000000"/>
            </w:tcBorders>
          </w:tcPr>
          <w:p>
            <w:pPr>
              <w:pStyle w:val="TAL"/>
              <w:rPr/>
            </w:pPr>
            <w:r>
              <w:rPr/>
              <w:t>PacketDelBudget</w:t>
            </w:r>
          </w:p>
        </w:tc>
        <w:tc>
          <w:tcPr>
            <w:tcW w:w="569" w:type="dxa"/>
            <w:tcBorders>
              <w:top w:val="single" w:sz="6" w:space="0" w:color="000000"/>
              <w:left w:val="single" w:sz="6" w:space="0" w:color="000000"/>
              <w:bottom w:val="single" w:sz="6" w:space="0" w:color="000000"/>
              <w:right w:val="single" w:sz="6" w:space="0" w:color="000000"/>
            </w:tcBorders>
          </w:tcPr>
          <w:p>
            <w:pPr>
              <w:pStyle w:val="TAC"/>
              <w:rPr/>
            </w:pPr>
            <w:r>
              <w:rPr/>
              <w:t>O</w:t>
            </w:r>
          </w:p>
        </w:tc>
        <w:tc>
          <w:tcPr>
            <w:tcW w:w="1138" w:type="dxa"/>
            <w:tcBorders>
              <w:top w:val="single" w:sz="6" w:space="0" w:color="000000"/>
              <w:left w:val="single" w:sz="6" w:space="0" w:color="000000"/>
              <w:bottom w:val="single" w:sz="6" w:space="0" w:color="000000"/>
              <w:right w:val="single" w:sz="6" w:space="0" w:color="000000"/>
            </w:tcBorders>
          </w:tcPr>
          <w:p>
            <w:pPr>
              <w:pStyle w:val="TAL"/>
              <w:rPr/>
            </w:pPr>
            <w:r>
              <w:rPr/>
              <w:t>0..1</w:t>
            </w:r>
          </w:p>
        </w:tc>
        <w:tc>
          <w:tcPr>
            <w:tcW w:w="2775" w:type="dxa"/>
            <w:tcBorders>
              <w:top w:val="single" w:sz="6" w:space="0" w:color="000000"/>
              <w:left w:val="single" w:sz="6" w:space="0" w:color="000000"/>
              <w:bottom w:val="single" w:sz="6" w:space="0" w:color="000000"/>
              <w:right w:val="single" w:sz="6" w:space="0" w:color="000000"/>
            </w:tcBorders>
          </w:tcPr>
          <w:p>
            <w:pPr>
              <w:pStyle w:val="TAL"/>
              <w:rPr/>
            </w:pPr>
            <w:r>
              <w:rPr>
                <w:lang w:eastAsia="zh-CN"/>
              </w:rPr>
              <w:t>Packet Delay Budget</w:t>
            </w:r>
            <w:r>
              <w:rPr>
                <w:rFonts w:eastAsia="Batang;바탕"/>
              </w:rPr>
              <w:t>.</w:t>
            </w:r>
          </w:p>
          <w:p>
            <w:pPr>
              <w:pStyle w:val="TAL"/>
              <w:rPr>
                <w:rFonts w:eastAsia="Batang;바탕"/>
              </w:rPr>
            </w:pPr>
            <w:r>
              <w:rPr>
                <w:rFonts w:eastAsia="Batang;바탕"/>
              </w:rPr>
              <w:t xml:space="preserve">May be supplied for the non-standardized and non-pre-configured QoS characteristics. </w:t>
            </w:r>
          </w:p>
        </w:tc>
        <w:tc>
          <w:tcPr>
            <w:tcW w:w="2050" w:type="dxa"/>
            <w:tcBorders>
              <w:top w:val="single" w:sz="6" w:space="0" w:color="000000"/>
              <w:left w:val="single" w:sz="6" w:space="0" w:color="000000"/>
              <w:bottom w:val="single" w:sz="6" w:space="0" w:color="000000"/>
              <w:right w:val="single" w:sz="6" w:space="0" w:color="000000"/>
            </w:tcBorders>
          </w:tcPr>
          <w:p>
            <w:pPr>
              <w:pStyle w:val="TAL"/>
              <w:snapToGrid w:val="false"/>
              <w:rPr>
                <w:rFonts w:eastAsia="Batang;바탕" w:cs="Arial"/>
                <w:szCs w:val="18"/>
              </w:rPr>
            </w:pPr>
            <w:r>
              <w:rPr>
                <w:rFonts w:eastAsia="Batang;바탕" w:cs="Arial"/>
                <w:szCs w:val="18"/>
              </w:rPr>
            </w:r>
          </w:p>
        </w:tc>
      </w:tr>
      <w:tr>
        <w:trPr/>
        <w:tc>
          <w:tcPr>
            <w:tcW w:w="1406" w:type="dxa"/>
            <w:tcBorders>
              <w:top w:val="single" w:sz="6" w:space="0" w:color="000000"/>
              <w:left w:val="single" w:sz="6" w:space="0" w:color="000000"/>
              <w:bottom w:val="single" w:sz="6" w:space="0" w:color="000000"/>
              <w:right w:val="single" w:sz="6" w:space="0" w:color="000000"/>
            </w:tcBorders>
          </w:tcPr>
          <w:p>
            <w:pPr>
              <w:pStyle w:val="TAL"/>
              <w:rPr/>
            </w:pPr>
            <w:r>
              <w:rPr/>
              <w:t>per</w:t>
            </w:r>
          </w:p>
        </w:tc>
        <w:tc>
          <w:tcPr>
            <w:tcW w:w="1702" w:type="dxa"/>
            <w:tcBorders>
              <w:top w:val="single" w:sz="6" w:space="0" w:color="000000"/>
              <w:left w:val="single" w:sz="6" w:space="0" w:color="000000"/>
              <w:bottom w:val="single" w:sz="6" w:space="0" w:color="000000"/>
              <w:right w:val="single" w:sz="6" w:space="0" w:color="000000"/>
            </w:tcBorders>
          </w:tcPr>
          <w:p>
            <w:pPr>
              <w:pStyle w:val="TAL"/>
              <w:rPr/>
            </w:pPr>
            <w:r>
              <w:rPr/>
              <w:t>PacketErrRate</w:t>
            </w:r>
          </w:p>
        </w:tc>
        <w:tc>
          <w:tcPr>
            <w:tcW w:w="569" w:type="dxa"/>
            <w:tcBorders>
              <w:top w:val="single" w:sz="6" w:space="0" w:color="000000"/>
              <w:left w:val="single" w:sz="6" w:space="0" w:color="000000"/>
              <w:bottom w:val="single" w:sz="6" w:space="0" w:color="000000"/>
              <w:right w:val="single" w:sz="6" w:space="0" w:color="000000"/>
            </w:tcBorders>
          </w:tcPr>
          <w:p>
            <w:pPr>
              <w:pStyle w:val="TAC"/>
              <w:rPr/>
            </w:pPr>
            <w:r>
              <w:rPr/>
              <w:t>O</w:t>
            </w:r>
          </w:p>
        </w:tc>
        <w:tc>
          <w:tcPr>
            <w:tcW w:w="1138" w:type="dxa"/>
            <w:tcBorders>
              <w:top w:val="single" w:sz="6" w:space="0" w:color="000000"/>
              <w:left w:val="single" w:sz="6" w:space="0" w:color="000000"/>
              <w:bottom w:val="single" w:sz="6" w:space="0" w:color="000000"/>
              <w:right w:val="single" w:sz="6" w:space="0" w:color="000000"/>
            </w:tcBorders>
          </w:tcPr>
          <w:p>
            <w:pPr>
              <w:pStyle w:val="TAL"/>
              <w:rPr/>
            </w:pPr>
            <w:r>
              <w:rPr/>
              <w:t>0..1</w:t>
            </w:r>
          </w:p>
        </w:tc>
        <w:tc>
          <w:tcPr>
            <w:tcW w:w="2775" w:type="dxa"/>
            <w:tcBorders>
              <w:top w:val="single" w:sz="6" w:space="0" w:color="000000"/>
              <w:left w:val="single" w:sz="6" w:space="0" w:color="000000"/>
              <w:bottom w:val="single" w:sz="6" w:space="0" w:color="000000"/>
              <w:right w:val="single" w:sz="6" w:space="0" w:color="000000"/>
            </w:tcBorders>
          </w:tcPr>
          <w:p>
            <w:pPr>
              <w:pStyle w:val="TAL"/>
              <w:rPr/>
            </w:pPr>
            <w:r>
              <w:rPr>
                <w:lang w:eastAsia="zh-CN"/>
              </w:rPr>
              <w:t>Packet Error Rate</w:t>
            </w:r>
            <w:r>
              <w:rPr>
                <w:rFonts w:eastAsia="Batang;바탕"/>
              </w:rPr>
              <w:t>.</w:t>
            </w:r>
          </w:p>
          <w:p>
            <w:pPr>
              <w:pStyle w:val="TAL"/>
              <w:rPr/>
            </w:pPr>
            <w:r>
              <w:rPr>
                <w:rFonts w:eastAsia="Batang;바탕"/>
              </w:rPr>
              <w:t xml:space="preserve">May be supplied for the non-standardized and non-pre-configured QoS characteristics. </w:t>
            </w:r>
          </w:p>
        </w:tc>
        <w:tc>
          <w:tcPr>
            <w:tcW w:w="2050" w:type="dxa"/>
            <w:tcBorders>
              <w:top w:val="single" w:sz="6" w:space="0" w:color="000000"/>
              <w:left w:val="single" w:sz="6" w:space="0" w:color="000000"/>
              <w:bottom w:val="single" w:sz="6" w:space="0" w:color="000000"/>
              <w:right w:val="single" w:sz="6" w:space="0" w:color="000000"/>
            </w:tcBorders>
          </w:tcPr>
          <w:p>
            <w:pPr>
              <w:pStyle w:val="TAL"/>
              <w:snapToGrid w:val="false"/>
              <w:rPr>
                <w:rFonts w:eastAsia="Batang;바탕" w:cs="Arial"/>
                <w:szCs w:val="18"/>
              </w:rPr>
            </w:pPr>
            <w:r>
              <w:rPr>
                <w:rFonts w:eastAsia="Batang;바탕" w:cs="Arial"/>
                <w:szCs w:val="18"/>
              </w:rPr>
            </w:r>
          </w:p>
        </w:tc>
      </w:tr>
      <w:tr>
        <w:trPr/>
        <w:tc>
          <w:tcPr>
            <w:tcW w:w="9640" w:type="dxa"/>
            <w:gridSpan w:val="6"/>
            <w:tcBorders>
              <w:top w:val="single" w:sz="6" w:space="0" w:color="000000"/>
              <w:left w:val="single" w:sz="6" w:space="0" w:color="000000"/>
              <w:bottom w:val="single" w:sz="6" w:space="0" w:color="000000"/>
              <w:right w:val="single" w:sz="6" w:space="0" w:color="000000"/>
            </w:tcBorders>
          </w:tcPr>
          <w:p>
            <w:pPr>
              <w:pStyle w:val="TAN1"/>
              <w:rPr>
                <w:rFonts w:cs="Arial"/>
                <w:szCs w:val="18"/>
              </w:rPr>
            </w:pPr>
            <w:r>
              <w:rPr/>
              <w:t>NOTE:</w:t>
              <w:tab/>
              <w:t xml:space="preserve">Either 5QI within "5qi" attribute or </w:t>
            </w:r>
            <w:r>
              <w:rPr>
                <w:lang w:val="en-US"/>
              </w:rPr>
              <w:t xml:space="preserve">the resource type within "resType" attribute </w:t>
            </w:r>
            <w:r>
              <w:rPr/>
              <w:t>shall be provided.</w:t>
            </w:r>
          </w:p>
        </w:tc>
      </w:tr>
    </w:tbl>
    <w:p>
      <w:pPr>
        <w:pStyle w:val="Normal"/>
        <w:rPr/>
      </w:pPr>
      <w:r>
        <w:rPr/>
      </w:r>
    </w:p>
    <w:p>
      <w:pPr>
        <w:pStyle w:val="Heading5"/>
        <w:ind w:left="1701" w:hanging="1701"/>
        <w:rPr/>
      </w:pPr>
      <w:bookmarkStart w:id="107" w:name="__RefHeading___Toc129287395"/>
      <w:bookmarkEnd w:id="107"/>
      <w:r>
        <w:rPr/>
        <w:t>5.1.6.2.21</w:t>
        <w:tab/>
        <w:t>Type RetainabilityThreshold</w:t>
      </w:r>
    </w:p>
    <w:p>
      <w:pPr>
        <w:pStyle w:val="TH"/>
        <w:rPr/>
      </w:pPr>
      <w:r>
        <w:rPr>
          <w:lang w:val="en-US" w:eastAsia="en-US"/>
        </w:rPr>
        <w:t>Table </w:t>
      </w:r>
      <w:r>
        <w:rPr/>
        <w:t xml:space="preserve">5.1.6.2.21-1: </w:t>
      </w:r>
      <w:r>
        <w:rPr>
          <w:lang w:val="en-US" w:eastAsia="en-US"/>
        </w:rPr>
        <w:t xml:space="preserve">Definition of type </w:t>
      </w:r>
      <w:r>
        <w:rPr/>
        <w:t>RetainabilityThreshold</w:t>
      </w:r>
    </w:p>
    <w:tbl>
      <w:tblPr>
        <w:tblW w:w="4950" w:type="pct"/>
        <w:jc w:val="center"/>
        <w:tblInd w:w="0" w:type="dxa"/>
        <w:tblLayout w:type="fixed"/>
        <w:tblCellMar>
          <w:top w:w="0" w:type="dxa"/>
          <w:left w:w="28" w:type="dxa"/>
          <w:bottom w:w="0" w:type="dxa"/>
          <w:right w:w="108" w:type="dxa"/>
        </w:tblCellMar>
      </w:tblPr>
      <w:tblGrid>
        <w:gridCol w:w="2382"/>
        <w:gridCol w:w="1874"/>
        <w:gridCol w:w="281"/>
        <w:gridCol w:w="1045"/>
        <w:gridCol w:w="2281"/>
        <w:gridCol w:w="1680"/>
      </w:tblGrid>
      <w:tr>
        <w:trPr/>
        <w:tc>
          <w:tcPr>
            <w:tcW w:w="2382" w:type="dxa"/>
            <w:tcBorders>
              <w:top w:val="single" w:sz="6" w:space="0" w:color="000000"/>
              <w:left w:val="single" w:sz="6" w:space="0" w:color="000000"/>
              <w:bottom w:val="single" w:sz="6" w:space="0" w:color="000000"/>
              <w:right w:val="single" w:sz="6" w:space="0" w:color="000000"/>
            </w:tcBorders>
            <w:shd w:fill="C0C0C0" w:val="clear"/>
          </w:tcPr>
          <w:p>
            <w:pPr>
              <w:pStyle w:val="TAH"/>
              <w:rPr/>
            </w:pPr>
            <w:r>
              <w:rPr/>
              <w:t>Attribute name</w:t>
            </w:r>
          </w:p>
        </w:tc>
        <w:tc>
          <w:tcPr>
            <w:tcW w:w="1874" w:type="dxa"/>
            <w:tcBorders>
              <w:top w:val="single" w:sz="6" w:space="0" w:color="000000"/>
              <w:left w:val="single" w:sz="6" w:space="0" w:color="000000"/>
              <w:bottom w:val="single" w:sz="6" w:space="0" w:color="000000"/>
              <w:right w:val="single" w:sz="6" w:space="0" w:color="000000"/>
            </w:tcBorders>
            <w:shd w:fill="C0C0C0" w:val="clear"/>
          </w:tcPr>
          <w:p>
            <w:pPr>
              <w:pStyle w:val="TAH"/>
              <w:rPr/>
            </w:pPr>
            <w:r>
              <w:rPr/>
              <w:t>Data type</w:t>
            </w:r>
          </w:p>
        </w:tc>
        <w:tc>
          <w:tcPr>
            <w:tcW w:w="281" w:type="dxa"/>
            <w:tcBorders>
              <w:top w:val="single" w:sz="6" w:space="0" w:color="000000"/>
              <w:left w:val="single" w:sz="6" w:space="0" w:color="000000"/>
              <w:bottom w:val="single" w:sz="6" w:space="0" w:color="000000"/>
              <w:right w:val="single" w:sz="6" w:space="0" w:color="000000"/>
            </w:tcBorders>
            <w:shd w:fill="C0C0C0" w:val="clear"/>
          </w:tcPr>
          <w:p>
            <w:pPr>
              <w:pStyle w:val="TAH"/>
              <w:rPr/>
            </w:pPr>
            <w:r>
              <w:rPr/>
              <w:t>P</w:t>
            </w:r>
          </w:p>
        </w:tc>
        <w:tc>
          <w:tcPr>
            <w:tcW w:w="1045" w:type="dxa"/>
            <w:tcBorders>
              <w:top w:val="single" w:sz="6" w:space="0" w:color="000000"/>
              <w:left w:val="single" w:sz="6" w:space="0" w:color="000000"/>
              <w:bottom w:val="single" w:sz="6" w:space="0" w:color="000000"/>
              <w:right w:val="single" w:sz="6" w:space="0" w:color="000000"/>
            </w:tcBorders>
            <w:shd w:fill="C0C0C0" w:val="clear"/>
          </w:tcPr>
          <w:p>
            <w:pPr>
              <w:pStyle w:val="TAH"/>
              <w:jc w:val="left"/>
              <w:rPr/>
            </w:pPr>
            <w:r>
              <w:rPr/>
              <w:t>Cardinality</w:t>
            </w:r>
          </w:p>
        </w:tc>
        <w:tc>
          <w:tcPr>
            <w:tcW w:w="2281" w:type="dxa"/>
            <w:tcBorders>
              <w:top w:val="single" w:sz="6" w:space="0" w:color="000000"/>
              <w:left w:val="single" w:sz="6" w:space="0" w:color="000000"/>
              <w:bottom w:val="single" w:sz="6" w:space="0" w:color="000000"/>
              <w:right w:val="single" w:sz="6" w:space="0" w:color="000000"/>
            </w:tcBorders>
            <w:shd w:fill="C0C0C0" w:val="clear"/>
          </w:tcPr>
          <w:p>
            <w:pPr>
              <w:pStyle w:val="TAH"/>
              <w:rPr>
                <w:rFonts w:cs="Arial"/>
                <w:szCs w:val="18"/>
              </w:rPr>
            </w:pPr>
            <w:r>
              <w:rPr>
                <w:rFonts w:cs="Arial"/>
                <w:szCs w:val="18"/>
              </w:rPr>
              <w:t>Description</w:t>
            </w:r>
          </w:p>
        </w:tc>
        <w:tc>
          <w:tcPr>
            <w:tcW w:w="1680" w:type="dxa"/>
            <w:tcBorders>
              <w:top w:val="single" w:sz="6" w:space="0" w:color="000000"/>
              <w:left w:val="single" w:sz="6" w:space="0" w:color="000000"/>
              <w:bottom w:val="single" w:sz="6" w:space="0" w:color="000000"/>
              <w:right w:val="single" w:sz="6" w:space="0" w:color="000000"/>
            </w:tcBorders>
            <w:shd w:fill="C0C0C0" w:val="clear"/>
          </w:tcPr>
          <w:p>
            <w:pPr>
              <w:pStyle w:val="TAH"/>
              <w:rPr>
                <w:rFonts w:cs="Arial"/>
                <w:szCs w:val="18"/>
              </w:rPr>
            </w:pPr>
            <w:r>
              <w:rPr>
                <w:rFonts w:cs="Arial"/>
                <w:szCs w:val="18"/>
              </w:rPr>
              <w:t>Applicability</w:t>
            </w:r>
          </w:p>
        </w:tc>
      </w:tr>
      <w:tr>
        <w:trPr/>
        <w:tc>
          <w:tcPr>
            <w:tcW w:w="2382" w:type="dxa"/>
            <w:tcBorders>
              <w:top w:val="single" w:sz="6" w:space="0" w:color="000000"/>
              <w:left w:val="single" w:sz="6" w:space="0" w:color="000000"/>
              <w:bottom w:val="single" w:sz="6" w:space="0" w:color="000000"/>
              <w:right w:val="single" w:sz="6" w:space="0" w:color="000000"/>
            </w:tcBorders>
          </w:tcPr>
          <w:p>
            <w:pPr>
              <w:pStyle w:val="TAL"/>
              <w:rPr>
                <w:rFonts w:cs="Arial"/>
                <w:szCs w:val="18"/>
                <w:lang w:eastAsia="zh-CN"/>
              </w:rPr>
            </w:pPr>
            <w:r>
              <w:rPr>
                <w:rFonts w:cs="Arial"/>
                <w:szCs w:val="18"/>
                <w:lang w:eastAsia="zh-CN"/>
              </w:rPr>
              <w:t>relFlowNum</w:t>
            </w:r>
          </w:p>
        </w:tc>
        <w:tc>
          <w:tcPr>
            <w:tcW w:w="1874" w:type="dxa"/>
            <w:tcBorders>
              <w:top w:val="single" w:sz="6" w:space="0" w:color="000000"/>
              <w:left w:val="single" w:sz="6" w:space="0" w:color="000000"/>
              <w:bottom w:val="single" w:sz="6" w:space="0" w:color="000000"/>
              <w:right w:val="single" w:sz="6" w:space="0" w:color="000000"/>
            </w:tcBorders>
          </w:tcPr>
          <w:p>
            <w:pPr>
              <w:pStyle w:val="TAL"/>
              <w:rPr/>
            </w:pPr>
            <w:r>
              <w:rPr/>
              <w:t>Uinteger</w:t>
            </w:r>
          </w:p>
        </w:tc>
        <w:tc>
          <w:tcPr>
            <w:tcW w:w="281" w:type="dxa"/>
            <w:tcBorders>
              <w:top w:val="single" w:sz="6" w:space="0" w:color="000000"/>
              <w:left w:val="single" w:sz="6" w:space="0" w:color="000000"/>
              <w:bottom w:val="single" w:sz="6" w:space="0" w:color="000000"/>
              <w:right w:val="single" w:sz="6" w:space="0" w:color="000000"/>
            </w:tcBorders>
          </w:tcPr>
          <w:p>
            <w:pPr>
              <w:pStyle w:val="TAC"/>
              <w:rPr/>
            </w:pPr>
            <w:r>
              <w:rPr/>
              <w:t>C</w:t>
            </w:r>
          </w:p>
        </w:tc>
        <w:tc>
          <w:tcPr>
            <w:tcW w:w="1045" w:type="dxa"/>
            <w:tcBorders>
              <w:top w:val="single" w:sz="6" w:space="0" w:color="000000"/>
              <w:left w:val="single" w:sz="6" w:space="0" w:color="000000"/>
              <w:bottom w:val="single" w:sz="6" w:space="0" w:color="000000"/>
              <w:right w:val="single" w:sz="6" w:space="0" w:color="000000"/>
            </w:tcBorders>
          </w:tcPr>
          <w:p>
            <w:pPr>
              <w:pStyle w:val="TAL"/>
              <w:rPr/>
            </w:pPr>
            <w:r>
              <w:rPr/>
              <w:t>0..1</w:t>
            </w:r>
          </w:p>
        </w:tc>
        <w:tc>
          <w:tcPr>
            <w:tcW w:w="2281" w:type="dxa"/>
            <w:tcBorders>
              <w:top w:val="single" w:sz="6" w:space="0" w:color="000000"/>
              <w:left w:val="single" w:sz="6" w:space="0" w:color="000000"/>
              <w:bottom w:val="single" w:sz="6" w:space="0" w:color="000000"/>
              <w:right w:val="single" w:sz="6" w:space="0" w:color="000000"/>
            </w:tcBorders>
          </w:tcPr>
          <w:p>
            <w:pPr>
              <w:pStyle w:val="TAL"/>
              <w:rPr/>
            </w:pPr>
            <w:r>
              <w:rPr/>
              <w:t>Represents the n</w:t>
            </w:r>
            <w:r>
              <w:rPr>
                <w:lang w:val="en-US"/>
              </w:rPr>
              <w:t>umber of abnormally released QoS flows. (NOTE)</w:t>
            </w:r>
          </w:p>
        </w:tc>
        <w:tc>
          <w:tcPr>
            <w:tcW w:w="1680" w:type="dxa"/>
            <w:tcBorders>
              <w:top w:val="single" w:sz="6" w:space="0" w:color="000000"/>
              <w:left w:val="single" w:sz="6" w:space="0" w:color="000000"/>
              <w:bottom w:val="single" w:sz="6" w:space="0" w:color="000000"/>
              <w:right w:val="single" w:sz="6" w:space="0" w:color="000000"/>
            </w:tcBorders>
          </w:tcPr>
          <w:p>
            <w:pPr>
              <w:pStyle w:val="TAL"/>
              <w:snapToGrid w:val="false"/>
              <w:rPr>
                <w:rFonts w:eastAsia="Batang;바탕"/>
              </w:rPr>
            </w:pPr>
            <w:r>
              <w:rPr>
                <w:rFonts w:eastAsia="Batang;바탕"/>
              </w:rPr>
            </w:r>
          </w:p>
        </w:tc>
      </w:tr>
      <w:tr>
        <w:trPr/>
        <w:tc>
          <w:tcPr>
            <w:tcW w:w="2382" w:type="dxa"/>
            <w:tcBorders>
              <w:top w:val="single" w:sz="6" w:space="0" w:color="000000"/>
              <w:left w:val="single" w:sz="6" w:space="0" w:color="000000"/>
              <w:bottom w:val="single" w:sz="6" w:space="0" w:color="000000"/>
              <w:right w:val="single" w:sz="6" w:space="0" w:color="000000"/>
            </w:tcBorders>
          </w:tcPr>
          <w:p>
            <w:pPr>
              <w:pStyle w:val="TAL"/>
              <w:rPr>
                <w:rFonts w:cs="Arial"/>
                <w:szCs w:val="18"/>
                <w:lang w:eastAsia="zh-CN"/>
              </w:rPr>
            </w:pPr>
            <w:r>
              <w:rPr>
                <w:rFonts w:cs="Arial"/>
                <w:szCs w:val="18"/>
                <w:lang w:eastAsia="zh-CN"/>
              </w:rPr>
              <w:t>relTimeUnit</w:t>
            </w:r>
          </w:p>
        </w:tc>
        <w:tc>
          <w:tcPr>
            <w:tcW w:w="1874" w:type="dxa"/>
            <w:tcBorders>
              <w:top w:val="single" w:sz="6" w:space="0" w:color="000000"/>
              <w:left w:val="single" w:sz="6" w:space="0" w:color="000000"/>
              <w:bottom w:val="single" w:sz="6" w:space="0" w:color="000000"/>
              <w:right w:val="single" w:sz="6" w:space="0" w:color="000000"/>
            </w:tcBorders>
          </w:tcPr>
          <w:p>
            <w:pPr>
              <w:pStyle w:val="TAL"/>
              <w:rPr/>
            </w:pPr>
            <w:r>
              <w:rPr/>
              <w:t>TimeUnit</w:t>
            </w:r>
          </w:p>
        </w:tc>
        <w:tc>
          <w:tcPr>
            <w:tcW w:w="281" w:type="dxa"/>
            <w:tcBorders>
              <w:top w:val="single" w:sz="6" w:space="0" w:color="000000"/>
              <w:left w:val="single" w:sz="6" w:space="0" w:color="000000"/>
              <w:bottom w:val="single" w:sz="6" w:space="0" w:color="000000"/>
              <w:right w:val="single" w:sz="6" w:space="0" w:color="000000"/>
            </w:tcBorders>
          </w:tcPr>
          <w:p>
            <w:pPr>
              <w:pStyle w:val="TAC"/>
              <w:rPr/>
            </w:pPr>
            <w:r>
              <w:rPr/>
              <w:t>C</w:t>
            </w:r>
          </w:p>
        </w:tc>
        <w:tc>
          <w:tcPr>
            <w:tcW w:w="1045" w:type="dxa"/>
            <w:tcBorders>
              <w:top w:val="single" w:sz="6" w:space="0" w:color="000000"/>
              <w:left w:val="single" w:sz="6" w:space="0" w:color="000000"/>
              <w:bottom w:val="single" w:sz="6" w:space="0" w:color="000000"/>
              <w:right w:val="single" w:sz="6" w:space="0" w:color="000000"/>
            </w:tcBorders>
          </w:tcPr>
          <w:p>
            <w:pPr>
              <w:pStyle w:val="TAL"/>
              <w:rPr/>
            </w:pPr>
            <w:r>
              <w:rPr/>
              <w:t>0..1</w:t>
            </w:r>
          </w:p>
        </w:tc>
        <w:tc>
          <w:tcPr>
            <w:tcW w:w="2281" w:type="dxa"/>
            <w:tcBorders>
              <w:top w:val="single" w:sz="6" w:space="0" w:color="000000"/>
              <w:left w:val="single" w:sz="6" w:space="0" w:color="000000"/>
              <w:bottom w:val="single" w:sz="6" w:space="0" w:color="000000"/>
              <w:right w:val="single" w:sz="6" w:space="0" w:color="000000"/>
            </w:tcBorders>
          </w:tcPr>
          <w:p>
            <w:pPr>
              <w:pStyle w:val="TAL"/>
              <w:rPr/>
            </w:pPr>
            <w:r>
              <w:rPr/>
              <w:t>Represents the unit for the session active time, shall be present if relFlowNum is present. (NOTE)</w:t>
            </w:r>
          </w:p>
        </w:tc>
        <w:tc>
          <w:tcPr>
            <w:tcW w:w="1680" w:type="dxa"/>
            <w:tcBorders>
              <w:top w:val="single" w:sz="6" w:space="0" w:color="000000"/>
              <w:left w:val="single" w:sz="6" w:space="0" w:color="000000"/>
              <w:bottom w:val="single" w:sz="6" w:space="0" w:color="000000"/>
              <w:right w:val="single" w:sz="6" w:space="0" w:color="000000"/>
            </w:tcBorders>
          </w:tcPr>
          <w:p>
            <w:pPr>
              <w:pStyle w:val="TAL"/>
              <w:snapToGrid w:val="false"/>
              <w:rPr>
                <w:rFonts w:cs="Arial"/>
                <w:szCs w:val="18"/>
              </w:rPr>
            </w:pPr>
            <w:r>
              <w:rPr>
                <w:rFonts w:cs="Arial"/>
                <w:szCs w:val="18"/>
              </w:rPr>
            </w:r>
          </w:p>
        </w:tc>
      </w:tr>
      <w:tr>
        <w:trPr/>
        <w:tc>
          <w:tcPr>
            <w:tcW w:w="2382" w:type="dxa"/>
            <w:tcBorders>
              <w:top w:val="single" w:sz="6" w:space="0" w:color="000000"/>
              <w:left w:val="single" w:sz="6" w:space="0" w:color="000000"/>
              <w:bottom w:val="single" w:sz="6" w:space="0" w:color="000000"/>
              <w:right w:val="single" w:sz="6" w:space="0" w:color="000000"/>
            </w:tcBorders>
          </w:tcPr>
          <w:p>
            <w:pPr>
              <w:pStyle w:val="TAL"/>
              <w:rPr>
                <w:rFonts w:cs="Arial"/>
                <w:szCs w:val="18"/>
                <w:lang w:eastAsia="zh-CN"/>
              </w:rPr>
            </w:pPr>
            <w:r>
              <w:rPr>
                <w:rFonts w:cs="Arial"/>
                <w:szCs w:val="18"/>
                <w:lang w:eastAsia="zh-CN"/>
              </w:rPr>
              <w:t>relFlowRatio</w:t>
            </w:r>
          </w:p>
        </w:tc>
        <w:tc>
          <w:tcPr>
            <w:tcW w:w="1874" w:type="dxa"/>
            <w:tcBorders>
              <w:top w:val="single" w:sz="6" w:space="0" w:color="000000"/>
              <w:left w:val="single" w:sz="6" w:space="0" w:color="000000"/>
              <w:bottom w:val="single" w:sz="6" w:space="0" w:color="000000"/>
              <w:right w:val="single" w:sz="6" w:space="0" w:color="000000"/>
            </w:tcBorders>
          </w:tcPr>
          <w:p>
            <w:pPr>
              <w:pStyle w:val="TAL"/>
              <w:rPr/>
            </w:pPr>
            <w:r>
              <w:rPr/>
              <w:t>SamplingRatio</w:t>
            </w:r>
          </w:p>
        </w:tc>
        <w:tc>
          <w:tcPr>
            <w:tcW w:w="281" w:type="dxa"/>
            <w:tcBorders>
              <w:top w:val="single" w:sz="6" w:space="0" w:color="000000"/>
              <w:left w:val="single" w:sz="6" w:space="0" w:color="000000"/>
              <w:bottom w:val="single" w:sz="6" w:space="0" w:color="000000"/>
              <w:right w:val="single" w:sz="6" w:space="0" w:color="000000"/>
            </w:tcBorders>
          </w:tcPr>
          <w:p>
            <w:pPr>
              <w:pStyle w:val="TAC"/>
              <w:rPr/>
            </w:pPr>
            <w:r>
              <w:rPr/>
              <w:t>C</w:t>
            </w:r>
          </w:p>
        </w:tc>
        <w:tc>
          <w:tcPr>
            <w:tcW w:w="1045" w:type="dxa"/>
            <w:tcBorders>
              <w:top w:val="single" w:sz="6" w:space="0" w:color="000000"/>
              <w:left w:val="single" w:sz="6" w:space="0" w:color="000000"/>
              <w:bottom w:val="single" w:sz="6" w:space="0" w:color="000000"/>
              <w:right w:val="single" w:sz="6" w:space="0" w:color="000000"/>
            </w:tcBorders>
          </w:tcPr>
          <w:p>
            <w:pPr>
              <w:pStyle w:val="TAL"/>
              <w:rPr/>
            </w:pPr>
            <w:r>
              <w:rPr/>
              <w:t>0..1</w:t>
            </w:r>
          </w:p>
        </w:tc>
        <w:tc>
          <w:tcPr>
            <w:tcW w:w="2281" w:type="dxa"/>
            <w:tcBorders>
              <w:top w:val="single" w:sz="6" w:space="0" w:color="000000"/>
              <w:left w:val="single" w:sz="6" w:space="0" w:color="000000"/>
              <w:bottom w:val="single" w:sz="6" w:space="0" w:color="000000"/>
              <w:right w:val="single" w:sz="6" w:space="0" w:color="000000"/>
            </w:tcBorders>
          </w:tcPr>
          <w:p>
            <w:pPr>
              <w:pStyle w:val="TAL"/>
              <w:rPr/>
            </w:pPr>
            <w:r>
              <w:rPr/>
              <w:t>Represents the ratio</w:t>
            </w:r>
            <w:r>
              <w:rPr>
                <w:lang w:val="en-US"/>
              </w:rPr>
              <w:t xml:space="preserve"> of abnormally released QoS flows to the total released QoS flows,</w:t>
            </w:r>
            <w:r>
              <w:rPr/>
              <w:t xml:space="preserve"> expressed in percentage</w:t>
            </w:r>
            <w:r>
              <w:rPr>
                <w:lang w:val="en-US"/>
              </w:rPr>
              <w:t>. (NOTE)</w:t>
            </w:r>
          </w:p>
        </w:tc>
        <w:tc>
          <w:tcPr>
            <w:tcW w:w="1680" w:type="dxa"/>
            <w:tcBorders>
              <w:top w:val="single" w:sz="6" w:space="0" w:color="000000"/>
              <w:left w:val="single" w:sz="6" w:space="0" w:color="000000"/>
              <w:bottom w:val="single" w:sz="6" w:space="0" w:color="000000"/>
              <w:right w:val="single" w:sz="6" w:space="0" w:color="000000"/>
            </w:tcBorders>
          </w:tcPr>
          <w:p>
            <w:pPr>
              <w:pStyle w:val="TAL"/>
              <w:snapToGrid w:val="false"/>
              <w:rPr>
                <w:rFonts w:cs="Arial"/>
                <w:szCs w:val="18"/>
              </w:rPr>
            </w:pPr>
            <w:r>
              <w:rPr>
                <w:rFonts w:cs="Arial"/>
                <w:szCs w:val="18"/>
              </w:rPr>
            </w:r>
          </w:p>
        </w:tc>
      </w:tr>
      <w:tr>
        <w:trPr/>
        <w:tc>
          <w:tcPr>
            <w:tcW w:w="9543" w:type="dxa"/>
            <w:gridSpan w:val="6"/>
            <w:tcBorders>
              <w:top w:val="single" w:sz="6" w:space="0" w:color="000000"/>
              <w:left w:val="single" w:sz="6" w:space="0" w:color="000000"/>
              <w:bottom w:val="single" w:sz="6" w:space="0" w:color="000000"/>
              <w:right w:val="single" w:sz="6" w:space="0" w:color="000000"/>
            </w:tcBorders>
          </w:tcPr>
          <w:p>
            <w:pPr>
              <w:pStyle w:val="TAN1"/>
              <w:rPr/>
            </w:pPr>
            <w:r>
              <w:rPr/>
              <w:t>NOTE:</w:t>
              <w:tab/>
              <w:t>Either "relFlowNum" and its associated "relTimeUnit" attributes or "relFlowRatio" attribute shall be provided. "relFlowNum" and "relTimeUnit" attributes together represent the number of abnormally released QoS flows (i.e. relFlowNum) within the time unit (i.e. relTimeUnit).</w:t>
            </w:r>
          </w:p>
        </w:tc>
      </w:tr>
    </w:tbl>
    <w:p>
      <w:pPr>
        <w:pStyle w:val="Normal"/>
        <w:rPr/>
      </w:pPr>
      <w:r>
        <w:rPr/>
      </w:r>
    </w:p>
    <w:p>
      <w:pPr>
        <w:pStyle w:val="Heading5"/>
        <w:ind w:left="1701" w:hanging="1701"/>
        <w:rPr/>
      </w:pPr>
      <w:bookmarkStart w:id="108" w:name="__RefHeading___Toc129287396"/>
      <w:bookmarkEnd w:id="108"/>
      <w:r>
        <w:rPr/>
        <w:t>5.1.6.2.22</w:t>
        <w:tab/>
        <w:t>Type NetworkPerfRequirement</w:t>
      </w:r>
    </w:p>
    <w:p>
      <w:pPr>
        <w:pStyle w:val="TH"/>
        <w:rPr/>
      </w:pPr>
      <w:r>
        <w:rPr>
          <w:lang w:val="en-US" w:eastAsia="en-US"/>
        </w:rPr>
        <w:t>Table </w:t>
      </w:r>
      <w:r>
        <w:rPr/>
        <w:t xml:space="preserve">5.1.6.2.22-1: </w:t>
      </w:r>
      <w:r>
        <w:rPr>
          <w:lang w:val="en-US" w:eastAsia="en-US"/>
        </w:rPr>
        <w:t xml:space="preserve">Definition of type </w:t>
      </w:r>
      <w:r>
        <w:rPr/>
        <w:t>NetworkPerfRequirement</w:t>
      </w:r>
    </w:p>
    <w:tbl>
      <w:tblPr>
        <w:tblW w:w="9348" w:type="dxa"/>
        <w:jc w:val="center"/>
        <w:tblInd w:w="0" w:type="dxa"/>
        <w:tblLayout w:type="fixed"/>
        <w:tblCellMar>
          <w:top w:w="0" w:type="dxa"/>
          <w:left w:w="28" w:type="dxa"/>
          <w:bottom w:w="0" w:type="dxa"/>
          <w:right w:w="108" w:type="dxa"/>
        </w:tblCellMar>
      </w:tblPr>
      <w:tblGrid>
        <w:gridCol w:w="1531"/>
        <w:gridCol w:w="1474"/>
        <w:gridCol w:w="360"/>
        <w:gridCol w:w="1170"/>
        <w:gridCol w:w="3330"/>
        <w:gridCol w:w="1483"/>
      </w:tblGrid>
      <w:tr>
        <w:trPr/>
        <w:tc>
          <w:tcPr>
            <w:tcW w:w="1531" w:type="dxa"/>
            <w:tcBorders>
              <w:top w:val="single" w:sz="6" w:space="0" w:color="000000"/>
              <w:left w:val="single" w:sz="6" w:space="0" w:color="000000"/>
              <w:bottom w:val="single" w:sz="6" w:space="0" w:color="000000"/>
              <w:right w:val="single" w:sz="6" w:space="0" w:color="000000"/>
            </w:tcBorders>
            <w:shd w:fill="C0C0C0" w:val="clear"/>
          </w:tcPr>
          <w:p>
            <w:pPr>
              <w:pStyle w:val="TAH"/>
              <w:rPr/>
            </w:pPr>
            <w:r>
              <w:rPr/>
              <w:t>Attribute name</w:t>
            </w:r>
          </w:p>
        </w:tc>
        <w:tc>
          <w:tcPr>
            <w:tcW w:w="1474" w:type="dxa"/>
            <w:tcBorders>
              <w:top w:val="single" w:sz="6" w:space="0" w:color="000000"/>
              <w:left w:val="single" w:sz="6" w:space="0" w:color="000000"/>
              <w:bottom w:val="single" w:sz="6" w:space="0" w:color="000000"/>
              <w:right w:val="single" w:sz="6" w:space="0" w:color="000000"/>
            </w:tcBorders>
            <w:shd w:fill="C0C0C0" w:val="clear"/>
          </w:tcPr>
          <w:p>
            <w:pPr>
              <w:pStyle w:val="TAH"/>
              <w:rPr/>
            </w:pPr>
            <w:r>
              <w:rPr/>
              <w:t>Data type</w:t>
            </w:r>
          </w:p>
        </w:tc>
        <w:tc>
          <w:tcPr>
            <w:tcW w:w="360" w:type="dxa"/>
            <w:tcBorders>
              <w:top w:val="single" w:sz="6" w:space="0" w:color="000000"/>
              <w:left w:val="single" w:sz="6" w:space="0" w:color="000000"/>
              <w:bottom w:val="single" w:sz="6" w:space="0" w:color="000000"/>
              <w:right w:val="single" w:sz="6" w:space="0" w:color="000000"/>
            </w:tcBorders>
            <w:shd w:fill="C0C0C0" w:val="clear"/>
          </w:tcPr>
          <w:p>
            <w:pPr>
              <w:pStyle w:val="TAH"/>
              <w:rPr/>
            </w:pPr>
            <w:r>
              <w:rPr/>
              <w:t>P</w:t>
            </w:r>
          </w:p>
        </w:tc>
        <w:tc>
          <w:tcPr>
            <w:tcW w:w="1170" w:type="dxa"/>
            <w:tcBorders>
              <w:top w:val="single" w:sz="6" w:space="0" w:color="000000"/>
              <w:left w:val="single" w:sz="6" w:space="0" w:color="000000"/>
              <w:bottom w:val="single" w:sz="6" w:space="0" w:color="000000"/>
              <w:right w:val="single" w:sz="6" w:space="0" w:color="000000"/>
            </w:tcBorders>
            <w:shd w:fill="C0C0C0" w:val="clear"/>
          </w:tcPr>
          <w:p>
            <w:pPr>
              <w:pStyle w:val="TAH"/>
              <w:rPr>
                <w:rFonts w:eastAsia="Batang;바탕"/>
              </w:rPr>
            </w:pPr>
            <w:r>
              <w:rPr>
                <w:rFonts w:eastAsia="Batang;바탕"/>
              </w:rPr>
              <w:t>Cardinality</w:t>
            </w:r>
          </w:p>
        </w:tc>
        <w:tc>
          <w:tcPr>
            <w:tcW w:w="3330" w:type="dxa"/>
            <w:tcBorders>
              <w:top w:val="single" w:sz="6" w:space="0" w:color="000000"/>
              <w:left w:val="single" w:sz="6" w:space="0" w:color="000000"/>
              <w:bottom w:val="single" w:sz="6" w:space="0" w:color="000000"/>
              <w:right w:val="single" w:sz="6" w:space="0" w:color="000000"/>
            </w:tcBorders>
            <w:shd w:fill="C0C0C0" w:val="clear"/>
          </w:tcPr>
          <w:p>
            <w:pPr>
              <w:pStyle w:val="TAH"/>
              <w:rPr>
                <w:rFonts w:cs="Arial"/>
                <w:szCs w:val="18"/>
              </w:rPr>
            </w:pPr>
            <w:r>
              <w:rPr>
                <w:rFonts w:cs="Arial"/>
                <w:szCs w:val="18"/>
              </w:rPr>
              <w:t>Description</w:t>
            </w:r>
          </w:p>
        </w:tc>
        <w:tc>
          <w:tcPr>
            <w:tcW w:w="1483" w:type="dxa"/>
            <w:tcBorders>
              <w:top w:val="single" w:sz="6" w:space="0" w:color="000000"/>
              <w:left w:val="single" w:sz="6" w:space="0" w:color="000000"/>
              <w:bottom w:val="single" w:sz="6" w:space="0" w:color="000000"/>
              <w:right w:val="single" w:sz="6" w:space="0" w:color="000000"/>
            </w:tcBorders>
            <w:shd w:fill="C0C0C0" w:val="clear"/>
          </w:tcPr>
          <w:p>
            <w:pPr>
              <w:pStyle w:val="TAH"/>
              <w:rPr>
                <w:rFonts w:cs="Arial"/>
                <w:szCs w:val="18"/>
              </w:rPr>
            </w:pPr>
            <w:r>
              <w:rPr>
                <w:rFonts w:cs="Arial"/>
                <w:szCs w:val="18"/>
              </w:rPr>
              <w:t>Applicability</w:t>
            </w:r>
          </w:p>
        </w:tc>
      </w:tr>
      <w:tr>
        <w:trPr/>
        <w:tc>
          <w:tcPr>
            <w:tcW w:w="1531" w:type="dxa"/>
            <w:tcBorders>
              <w:top w:val="single" w:sz="6" w:space="0" w:color="000000"/>
              <w:left w:val="single" w:sz="6" w:space="0" w:color="000000"/>
              <w:bottom w:val="single" w:sz="6" w:space="0" w:color="000000"/>
              <w:right w:val="single" w:sz="6" w:space="0" w:color="000000"/>
            </w:tcBorders>
          </w:tcPr>
          <w:p>
            <w:pPr>
              <w:pStyle w:val="TAL"/>
              <w:rPr/>
            </w:pPr>
            <w:r>
              <w:rPr/>
              <w:t>nwPerfType</w:t>
            </w:r>
          </w:p>
        </w:tc>
        <w:tc>
          <w:tcPr>
            <w:tcW w:w="1474" w:type="dxa"/>
            <w:tcBorders>
              <w:top w:val="single" w:sz="6" w:space="0" w:color="000000"/>
              <w:left w:val="single" w:sz="6" w:space="0" w:color="000000"/>
              <w:bottom w:val="single" w:sz="6" w:space="0" w:color="000000"/>
              <w:right w:val="single" w:sz="6" w:space="0" w:color="000000"/>
            </w:tcBorders>
          </w:tcPr>
          <w:p>
            <w:pPr>
              <w:pStyle w:val="TAL"/>
              <w:rPr/>
            </w:pPr>
            <w:r>
              <w:rPr/>
              <w:t>NetworkPerfType</w:t>
            </w:r>
          </w:p>
        </w:tc>
        <w:tc>
          <w:tcPr>
            <w:tcW w:w="360"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1170"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3330" w:type="dxa"/>
            <w:tcBorders>
              <w:top w:val="single" w:sz="6" w:space="0" w:color="000000"/>
              <w:left w:val="single" w:sz="6" w:space="0" w:color="000000"/>
              <w:bottom w:val="single" w:sz="6" w:space="0" w:color="000000"/>
              <w:right w:val="single" w:sz="6" w:space="0" w:color="000000"/>
            </w:tcBorders>
          </w:tcPr>
          <w:p>
            <w:pPr>
              <w:pStyle w:val="TAL"/>
              <w:rPr/>
            </w:pPr>
            <w:r>
              <w:rPr/>
              <w:t>The type of the network performance.</w:t>
            </w:r>
          </w:p>
        </w:tc>
        <w:tc>
          <w:tcPr>
            <w:tcW w:w="1483" w:type="dxa"/>
            <w:tcBorders>
              <w:top w:val="single" w:sz="6" w:space="0" w:color="000000"/>
              <w:left w:val="single" w:sz="6" w:space="0" w:color="000000"/>
              <w:bottom w:val="single" w:sz="6" w:space="0" w:color="000000"/>
              <w:right w:val="single" w:sz="6" w:space="0" w:color="000000"/>
            </w:tcBorders>
          </w:tcPr>
          <w:p>
            <w:pPr>
              <w:pStyle w:val="TAL"/>
              <w:snapToGrid w:val="false"/>
              <w:rPr>
                <w:rFonts w:cs="Arial"/>
                <w:szCs w:val="18"/>
              </w:rPr>
            </w:pPr>
            <w:r>
              <w:rPr>
                <w:rFonts w:cs="Arial"/>
                <w:szCs w:val="18"/>
              </w:rPr>
            </w:r>
          </w:p>
        </w:tc>
      </w:tr>
      <w:tr>
        <w:trPr/>
        <w:tc>
          <w:tcPr>
            <w:tcW w:w="1531" w:type="dxa"/>
            <w:tcBorders>
              <w:top w:val="single" w:sz="6" w:space="0" w:color="000000"/>
              <w:left w:val="single" w:sz="6" w:space="0" w:color="000000"/>
              <w:bottom w:val="single" w:sz="6" w:space="0" w:color="000000"/>
              <w:right w:val="single" w:sz="6" w:space="0" w:color="000000"/>
            </w:tcBorders>
          </w:tcPr>
          <w:p>
            <w:pPr>
              <w:pStyle w:val="TAL"/>
              <w:rPr/>
            </w:pPr>
            <w:r>
              <w:rPr/>
              <w:t>relativeRatio</w:t>
            </w:r>
          </w:p>
        </w:tc>
        <w:tc>
          <w:tcPr>
            <w:tcW w:w="1474" w:type="dxa"/>
            <w:tcBorders>
              <w:top w:val="single" w:sz="6" w:space="0" w:color="000000"/>
              <w:left w:val="single" w:sz="6" w:space="0" w:color="000000"/>
              <w:bottom w:val="single" w:sz="6" w:space="0" w:color="000000"/>
              <w:right w:val="single" w:sz="6" w:space="0" w:color="000000"/>
            </w:tcBorders>
          </w:tcPr>
          <w:p>
            <w:pPr>
              <w:pStyle w:val="TAL"/>
              <w:rPr/>
            </w:pPr>
            <w:r>
              <w:rPr/>
              <w:t>SamplingRatio</w:t>
            </w:r>
          </w:p>
        </w:tc>
        <w:tc>
          <w:tcPr>
            <w:tcW w:w="360" w:type="dxa"/>
            <w:tcBorders>
              <w:top w:val="single" w:sz="6" w:space="0" w:color="000000"/>
              <w:left w:val="single" w:sz="6" w:space="0" w:color="000000"/>
              <w:bottom w:val="single" w:sz="6" w:space="0" w:color="000000"/>
              <w:right w:val="single" w:sz="6" w:space="0" w:color="000000"/>
            </w:tcBorders>
          </w:tcPr>
          <w:p>
            <w:pPr>
              <w:pStyle w:val="TAC"/>
              <w:rPr/>
            </w:pPr>
            <w:r>
              <w:rPr/>
              <w:t>C</w:t>
            </w:r>
          </w:p>
        </w:tc>
        <w:tc>
          <w:tcPr>
            <w:tcW w:w="1170" w:type="dxa"/>
            <w:tcBorders>
              <w:top w:val="single" w:sz="6" w:space="0" w:color="000000"/>
              <w:left w:val="single" w:sz="6" w:space="0" w:color="000000"/>
              <w:bottom w:val="single" w:sz="6" w:space="0" w:color="000000"/>
              <w:right w:val="single" w:sz="6" w:space="0" w:color="000000"/>
            </w:tcBorders>
          </w:tcPr>
          <w:p>
            <w:pPr>
              <w:pStyle w:val="TAC"/>
              <w:rPr/>
            </w:pPr>
            <w:r>
              <w:rPr/>
              <w:t>0..1</w:t>
            </w:r>
          </w:p>
        </w:tc>
        <w:tc>
          <w:tcPr>
            <w:tcW w:w="3330" w:type="dxa"/>
            <w:tcBorders>
              <w:top w:val="single" w:sz="6" w:space="0" w:color="000000"/>
              <w:left w:val="single" w:sz="6" w:space="0" w:color="000000"/>
              <w:bottom w:val="single" w:sz="6" w:space="0" w:color="000000"/>
              <w:right w:val="single" w:sz="6" w:space="0" w:color="000000"/>
            </w:tcBorders>
          </w:tcPr>
          <w:p>
            <w:pPr>
              <w:pStyle w:val="TAL"/>
              <w:rPr/>
            </w:pPr>
            <w:r>
              <w:rPr/>
              <w:t>The relative ratio expressed in percentage. (NOTE)</w:t>
            </w:r>
          </w:p>
        </w:tc>
        <w:tc>
          <w:tcPr>
            <w:tcW w:w="1483" w:type="dxa"/>
            <w:tcBorders>
              <w:top w:val="single" w:sz="6" w:space="0" w:color="000000"/>
              <w:left w:val="single" w:sz="6" w:space="0" w:color="000000"/>
              <w:bottom w:val="single" w:sz="6" w:space="0" w:color="000000"/>
              <w:right w:val="single" w:sz="6" w:space="0" w:color="000000"/>
            </w:tcBorders>
          </w:tcPr>
          <w:p>
            <w:pPr>
              <w:pStyle w:val="TAL"/>
              <w:snapToGrid w:val="false"/>
              <w:rPr>
                <w:rFonts w:cs="Arial"/>
                <w:szCs w:val="18"/>
              </w:rPr>
            </w:pPr>
            <w:r>
              <w:rPr>
                <w:rFonts w:cs="Arial"/>
                <w:szCs w:val="18"/>
              </w:rPr>
            </w:r>
          </w:p>
        </w:tc>
      </w:tr>
      <w:tr>
        <w:trPr/>
        <w:tc>
          <w:tcPr>
            <w:tcW w:w="1531" w:type="dxa"/>
            <w:tcBorders>
              <w:top w:val="single" w:sz="6" w:space="0" w:color="000000"/>
              <w:left w:val="single" w:sz="6" w:space="0" w:color="000000"/>
              <w:bottom w:val="single" w:sz="6" w:space="0" w:color="000000"/>
              <w:right w:val="single" w:sz="6" w:space="0" w:color="000000"/>
            </w:tcBorders>
          </w:tcPr>
          <w:p>
            <w:pPr>
              <w:pStyle w:val="TAL"/>
              <w:rPr/>
            </w:pPr>
            <w:r>
              <w:rPr/>
              <w:t>absoluteNum</w:t>
            </w:r>
          </w:p>
        </w:tc>
        <w:tc>
          <w:tcPr>
            <w:tcW w:w="1474" w:type="dxa"/>
            <w:tcBorders>
              <w:top w:val="single" w:sz="6" w:space="0" w:color="000000"/>
              <w:left w:val="single" w:sz="6" w:space="0" w:color="000000"/>
              <w:bottom w:val="single" w:sz="6" w:space="0" w:color="000000"/>
              <w:right w:val="single" w:sz="6" w:space="0" w:color="000000"/>
            </w:tcBorders>
          </w:tcPr>
          <w:p>
            <w:pPr>
              <w:pStyle w:val="TAL"/>
              <w:rPr/>
            </w:pPr>
            <w:r>
              <w:rPr/>
              <w:t>Uinteger</w:t>
            </w:r>
          </w:p>
        </w:tc>
        <w:tc>
          <w:tcPr>
            <w:tcW w:w="360" w:type="dxa"/>
            <w:tcBorders>
              <w:top w:val="single" w:sz="6" w:space="0" w:color="000000"/>
              <w:left w:val="single" w:sz="6" w:space="0" w:color="000000"/>
              <w:bottom w:val="single" w:sz="6" w:space="0" w:color="000000"/>
              <w:right w:val="single" w:sz="6" w:space="0" w:color="000000"/>
            </w:tcBorders>
          </w:tcPr>
          <w:p>
            <w:pPr>
              <w:pStyle w:val="TAC"/>
              <w:rPr/>
            </w:pPr>
            <w:r>
              <w:rPr/>
              <w:t>C</w:t>
            </w:r>
          </w:p>
        </w:tc>
        <w:tc>
          <w:tcPr>
            <w:tcW w:w="1170" w:type="dxa"/>
            <w:tcBorders>
              <w:top w:val="single" w:sz="6" w:space="0" w:color="000000"/>
              <w:left w:val="single" w:sz="6" w:space="0" w:color="000000"/>
              <w:bottom w:val="single" w:sz="6" w:space="0" w:color="000000"/>
              <w:right w:val="single" w:sz="6" w:space="0" w:color="000000"/>
            </w:tcBorders>
          </w:tcPr>
          <w:p>
            <w:pPr>
              <w:pStyle w:val="TAC"/>
              <w:rPr/>
            </w:pPr>
            <w:r>
              <w:rPr/>
              <w:t>0..1</w:t>
            </w:r>
          </w:p>
        </w:tc>
        <w:tc>
          <w:tcPr>
            <w:tcW w:w="3330" w:type="dxa"/>
            <w:tcBorders>
              <w:top w:val="single" w:sz="6" w:space="0" w:color="000000"/>
              <w:left w:val="single" w:sz="6" w:space="0" w:color="000000"/>
              <w:bottom w:val="single" w:sz="6" w:space="0" w:color="000000"/>
              <w:right w:val="single" w:sz="6" w:space="0" w:color="000000"/>
            </w:tcBorders>
          </w:tcPr>
          <w:p>
            <w:pPr>
              <w:pStyle w:val="TAL"/>
              <w:rPr/>
            </w:pPr>
            <w:r>
              <w:rPr/>
              <w:t>The absolute number (NOTE)</w:t>
            </w:r>
          </w:p>
        </w:tc>
        <w:tc>
          <w:tcPr>
            <w:tcW w:w="1483" w:type="dxa"/>
            <w:tcBorders>
              <w:top w:val="single" w:sz="6" w:space="0" w:color="000000"/>
              <w:left w:val="single" w:sz="6" w:space="0" w:color="000000"/>
              <w:bottom w:val="single" w:sz="6" w:space="0" w:color="000000"/>
              <w:right w:val="single" w:sz="6" w:space="0" w:color="000000"/>
            </w:tcBorders>
          </w:tcPr>
          <w:p>
            <w:pPr>
              <w:pStyle w:val="TAL"/>
              <w:snapToGrid w:val="false"/>
              <w:rPr>
                <w:rFonts w:cs="Arial"/>
                <w:szCs w:val="18"/>
              </w:rPr>
            </w:pPr>
            <w:r>
              <w:rPr>
                <w:rFonts w:cs="Arial"/>
                <w:szCs w:val="18"/>
              </w:rPr>
            </w:r>
          </w:p>
        </w:tc>
      </w:tr>
      <w:tr>
        <w:trPr/>
        <w:tc>
          <w:tcPr>
            <w:tcW w:w="9348" w:type="dxa"/>
            <w:gridSpan w:val="6"/>
            <w:tcBorders>
              <w:top w:val="single" w:sz="6" w:space="0" w:color="000000"/>
              <w:left w:val="single" w:sz="6" w:space="0" w:color="000000"/>
              <w:bottom w:val="single" w:sz="6" w:space="0" w:color="000000"/>
              <w:right w:val="single" w:sz="6" w:space="0" w:color="000000"/>
            </w:tcBorders>
          </w:tcPr>
          <w:p>
            <w:pPr>
              <w:pStyle w:val="TAN1"/>
              <w:rPr>
                <w:rFonts w:cs="Arial"/>
                <w:szCs w:val="18"/>
              </w:rPr>
            </w:pPr>
            <w:r>
              <w:rPr/>
              <w:t>NOTE:</w:t>
              <w:tab/>
              <w:t xml:space="preserve">Either relativeRatio or absoluteNum </w:t>
            </w:r>
            <w:r>
              <w:rPr>
                <w:rFonts w:cs="Arial"/>
                <w:szCs w:val="18"/>
              </w:rPr>
              <w:t xml:space="preserve">shall be provided </w:t>
            </w:r>
            <w:r>
              <w:rPr>
                <w:rFonts w:eastAsia="Batang;바탕"/>
              </w:rPr>
              <w:t xml:space="preserve">if the </w:t>
            </w:r>
            <w:r>
              <w:rPr/>
              <w:t>"notifMethod" in "evtReq" is set to "</w:t>
            </w:r>
            <w:r>
              <w:rPr>
                <w:lang w:val="en-US" w:eastAsia="en-US"/>
              </w:rPr>
              <w:t>ON_EVENT_DETECTION" or "notificationMethod" in "eventSubscriptions" is set to "THRESHOLD" or omitted</w:t>
            </w:r>
            <w:r>
              <w:rPr>
                <w:rFonts w:eastAsia="Batang;바탕"/>
              </w:rPr>
              <w:t>.</w:t>
            </w:r>
          </w:p>
        </w:tc>
      </w:tr>
    </w:tbl>
    <w:p>
      <w:pPr>
        <w:pStyle w:val="Normal"/>
        <w:rPr>
          <w:lang w:val="es-ES"/>
        </w:rPr>
      </w:pPr>
      <w:r>
        <w:rPr>
          <w:lang w:val="es-ES"/>
        </w:rPr>
      </w:r>
    </w:p>
    <w:p>
      <w:pPr>
        <w:pStyle w:val="Heading5"/>
        <w:ind w:left="1701" w:hanging="1701"/>
        <w:rPr/>
      </w:pPr>
      <w:bookmarkStart w:id="109" w:name="__RefHeading___Toc129287397"/>
      <w:bookmarkEnd w:id="109"/>
      <w:r>
        <w:rPr/>
        <w:t>5.1.6.2.23</w:t>
        <w:tab/>
        <w:t>Type NetworkPerfInfo</w:t>
      </w:r>
    </w:p>
    <w:p>
      <w:pPr>
        <w:pStyle w:val="TH"/>
        <w:rPr/>
      </w:pPr>
      <w:r>
        <w:rPr>
          <w:lang w:val="en-US" w:eastAsia="en-US"/>
        </w:rPr>
        <w:t>Table </w:t>
      </w:r>
      <w:r>
        <w:rPr/>
        <w:t xml:space="preserve">5.1.6.2.23-1: </w:t>
      </w:r>
      <w:r>
        <w:rPr>
          <w:lang w:val="en-US" w:eastAsia="en-US"/>
        </w:rPr>
        <w:t xml:space="preserve">Definition of type </w:t>
      </w:r>
      <w:r>
        <w:rPr/>
        <w:t>NetworkPerfInfo</w:t>
      </w:r>
    </w:p>
    <w:tbl>
      <w:tblPr>
        <w:tblW w:w="9348" w:type="dxa"/>
        <w:jc w:val="center"/>
        <w:tblInd w:w="0" w:type="dxa"/>
        <w:tblLayout w:type="fixed"/>
        <w:tblCellMar>
          <w:top w:w="0" w:type="dxa"/>
          <w:left w:w="28" w:type="dxa"/>
          <w:bottom w:w="0" w:type="dxa"/>
          <w:right w:w="108" w:type="dxa"/>
        </w:tblCellMar>
      </w:tblPr>
      <w:tblGrid>
        <w:gridCol w:w="1531"/>
        <w:gridCol w:w="1474"/>
        <w:gridCol w:w="360"/>
        <w:gridCol w:w="1170"/>
        <w:gridCol w:w="3330"/>
        <w:gridCol w:w="1483"/>
      </w:tblGrid>
      <w:tr>
        <w:trPr/>
        <w:tc>
          <w:tcPr>
            <w:tcW w:w="1531" w:type="dxa"/>
            <w:tcBorders>
              <w:top w:val="single" w:sz="6" w:space="0" w:color="000000"/>
              <w:left w:val="single" w:sz="6" w:space="0" w:color="000000"/>
              <w:bottom w:val="single" w:sz="6" w:space="0" w:color="000000"/>
              <w:right w:val="single" w:sz="6" w:space="0" w:color="000000"/>
            </w:tcBorders>
            <w:shd w:fill="C0C0C0" w:val="clear"/>
          </w:tcPr>
          <w:p>
            <w:pPr>
              <w:pStyle w:val="TAH"/>
              <w:rPr/>
            </w:pPr>
            <w:r>
              <w:rPr/>
              <w:t>Attribute name</w:t>
            </w:r>
          </w:p>
        </w:tc>
        <w:tc>
          <w:tcPr>
            <w:tcW w:w="1474" w:type="dxa"/>
            <w:tcBorders>
              <w:top w:val="single" w:sz="6" w:space="0" w:color="000000"/>
              <w:left w:val="single" w:sz="6" w:space="0" w:color="000000"/>
              <w:bottom w:val="single" w:sz="6" w:space="0" w:color="000000"/>
              <w:right w:val="single" w:sz="6" w:space="0" w:color="000000"/>
            </w:tcBorders>
            <w:shd w:fill="C0C0C0" w:val="clear"/>
          </w:tcPr>
          <w:p>
            <w:pPr>
              <w:pStyle w:val="TAH"/>
              <w:rPr/>
            </w:pPr>
            <w:r>
              <w:rPr/>
              <w:t>Data type</w:t>
            </w:r>
          </w:p>
        </w:tc>
        <w:tc>
          <w:tcPr>
            <w:tcW w:w="360" w:type="dxa"/>
            <w:tcBorders>
              <w:top w:val="single" w:sz="6" w:space="0" w:color="000000"/>
              <w:left w:val="single" w:sz="6" w:space="0" w:color="000000"/>
              <w:bottom w:val="single" w:sz="6" w:space="0" w:color="000000"/>
              <w:right w:val="single" w:sz="6" w:space="0" w:color="000000"/>
            </w:tcBorders>
            <w:shd w:fill="C0C0C0" w:val="clear"/>
          </w:tcPr>
          <w:p>
            <w:pPr>
              <w:pStyle w:val="TAH"/>
              <w:rPr/>
            </w:pPr>
            <w:r>
              <w:rPr/>
              <w:t>P</w:t>
            </w:r>
          </w:p>
        </w:tc>
        <w:tc>
          <w:tcPr>
            <w:tcW w:w="1170" w:type="dxa"/>
            <w:tcBorders>
              <w:top w:val="single" w:sz="6" w:space="0" w:color="000000"/>
              <w:left w:val="single" w:sz="6" w:space="0" w:color="000000"/>
              <w:bottom w:val="single" w:sz="6" w:space="0" w:color="000000"/>
              <w:right w:val="single" w:sz="6" w:space="0" w:color="000000"/>
            </w:tcBorders>
            <w:shd w:fill="C0C0C0" w:val="clear"/>
          </w:tcPr>
          <w:p>
            <w:pPr>
              <w:pStyle w:val="TAH"/>
              <w:rPr>
                <w:rFonts w:eastAsia="Batang;바탕"/>
              </w:rPr>
            </w:pPr>
            <w:r>
              <w:rPr>
                <w:rFonts w:eastAsia="Batang;바탕"/>
              </w:rPr>
              <w:t>Cardinality</w:t>
            </w:r>
          </w:p>
        </w:tc>
        <w:tc>
          <w:tcPr>
            <w:tcW w:w="3330" w:type="dxa"/>
            <w:tcBorders>
              <w:top w:val="single" w:sz="6" w:space="0" w:color="000000"/>
              <w:left w:val="single" w:sz="6" w:space="0" w:color="000000"/>
              <w:bottom w:val="single" w:sz="6" w:space="0" w:color="000000"/>
              <w:right w:val="single" w:sz="6" w:space="0" w:color="000000"/>
            </w:tcBorders>
            <w:shd w:fill="C0C0C0" w:val="clear"/>
          </w:tcPr>
          <w:p>
            <w:pPr>
              <w:pStyle w:val="TAH"/>
              <w:rPr>
                <w:rFonts w:cs="Arial"/>
                <w:szCs w:val="18"/>
              </w:rPr>
            </w:pPr>
            <w:r>
              <w:rPr>
                <w:rFonts w:cs="Arial"/>
                <w:szCs w:val="18"/>
              </w:rPr>
              <w:t>Description</w:t>
            </w:r>
          </w:p>
        </w:tc>
        <w:tc>
          <w:tcPr>
            <w:tcW w:w="1483" w:type="dxa"/>
            <w:tcBorders>
              <w:top w:val="single" w:sz="6" w:space="0" w:color="000000"/>
              <w:left w:val="single" w:sz="6" w:space="0" w:color="000000"/>
              <w:bottom w:val="single" w:sz="6" w:space="0" w:color="000000"/>
              <w:right w:val="single" w:sz="6" w:space="0" w:color="000000"/>
            </w:tcBorders>
            <w:shd w:fill="C0C0C0" w:val="clear"/>
          </w:tcPr>
          <w:p>
            <w:pPr>
              <w:pStyle w:val="TAH"/>
              <w:rPr>
                <w:rFonts w:cs="Arial"/>
                <w:szCs w:val="18"/>
              </w:rPr>
            </w:pPr>
            <w:r>
              <w:rPr>
                <w:rFonts w:cs="Arial"/>
                <w:szCs w:val="18"/>
              </w:rPr>
              <w:t>Applicability</w:t>
            </w:r>
          </w:p>
        </w:tc>
      </w:tr>
      <w:tr>
        <w:trPr/>
        <w:tc>
          <w:tcPr>
            <w:tcW w:w="1531"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networkArea</w:t>
            </w:r>
          </w:p>
        </w:tc>
        <w:tc>
          <w:tcPr>
            <w:tcW w:w="1474" w:type="dxa"/>
            <w:tcBorders>
              <w:top w:val="single" w:sz="6" w:space="0" w:color="000000"/>
              <w:left w:val="single" w:sz="6" w:space="0" w:color="000000"/>
              <w:bottom w:val="single" w:sz="6" w:space="0" w:color="000000"/>
              <w:right w:val="single" w:sz="6" w:space="0" w:color="000000"/>
            </w:tcBorders>
          </w:tcPr>
          <w:p>
            <w:pPr>
              <w:pStyle w:val="TAL"/>
              <w:rPr/>
            </w:pPr>
            <w:r>
              <w:rPr>
                <w:lang w:eastAsia="zh-CN"/>
              </w:rPr>
              <w:t>NetworkAreaInfo</w:t>
            </w:r>
          </w:p>
        </w:tc>
        <w:tc>
          <w:tcPr>
            <w:tcW w:w="360"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1170"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3330" w:type="dxa"/>
            <w:tcBorders>
              <w:top w:val="single" w:sz="6" w:space="0" w:color="000000"/>
              <w:left w:val="single" w:sz="6" w:space="0" w:color="000000"/>
              <w:bottom w:val="single" w:sz="6" w:space="0" w:color="000000"/>
              <w:right w:val="single" w:sz="6" w:space="0" w:color="000000"/>
            </w:tcBorders>
          </w:tcPr>
          <w:p>
            <w:pPr>
              <w:pStyle w:val="TAL"/>
              <w:rPr/>
            </w:pPr>
            <w:r>
              <w:rPr>
                <w:rFonts w:cs="Arial"/>
                <w:szCs w:val="18"/>
              </w:rPr>
              <w:t>Identification of network area to which the subscription applies.</w:t>
            </w:r>
          </w:p>
        </w:tc>
        <w:tc>
          <w:tcPr>
            <w:tcW w:w="1483" w:type="dxa"/>
            <w:tcBorders>
              <w:top w:val="single" w:sz="6" w:space="0" w:color="000000"/>
              <w:left w:val="single" w:sz="6" w:space="0" w:color="000000"/>
              <w:bottom w:val="single" w:sz="6" w:space="0" w:color="000000"/>
              <w:right w:val="single" w:sz="6" w:space="0" w:color="000000"/>
            </w:tcBorders>
          </w:tcPr>
          <w:p>
            <w:pPr>
              <w:pStyle w:val="TAL"/>
              <w:snapToGrid w:val="false"/>
              <w:rPr>
                <w:rFonts w:cs="Arial"/>
                <w:szCs w:val="18"/>
              </w:rPr>
            </w:pPr>
            <w:r>
              <w:rPr>
                <w:rFonts w:cs="Arial"/>
                <w:szCs w:val="18"/>
              </w:rPr>
            </w:r>
          </w:p>
        </w:tc>
      </w:tr>
      <w:tr>
        <w:trPr/>
        <w:tc>
          <w:tcPr>
            <w:tcW w:w="1531" w:type="dxa"/>
            <w:tcBorders>
              <w:top w:val="single" w:sz="6" w:space="0" w:color="000000"/>
              <w:left w:val="single" w:sz="6" w:space="0" w:color="000000"/>
              <w:bottom w:val="single" w:sz="6" w:space="0" w:color="000000"/>
              <w:right w:val="single" w:sz="6" w:space="0" w:color="000000"/>
            </w:tcBorders>
          </w:tcPr>
          <w:p>
            <w:pPr>
              <w:pStyle w:val="TAL"/>
              <w:rPr/>
            </w:pPr>
            <w:r>
              <w:rPr/>
              <w:t>nwPerfType</w:t>
            </w:r>
          </w:p>
        </w:tc>
        <w:tc>
          <w:tcPr>
            <w:tcW w:w="1474" w:type="dxa"/>
            <w:tcBorders>
              <w:top w:val="single" w:sz="6" w:space="0" w:color="000000"/>
              <w:left w:val="single" w:sz="6" w:space="0" w:color="000000"/>
              <w:bottom w:val="single" w:sz="6" w:space="0" w:color="000000"/>
              <w:right w:val="single" w:sz="6" w:space="0" w:color="000000"/>
            </w:tcBorders>
          </w:tcPr>
          <w:p>
            <w:pPr>
              <w:pStyle w:val="TAL"/>
              <w:rPr/>
            </w:pPr>
            <w:r>
              <w:rPr/>
              <w:t>NetworkPerfType</w:t>
            </w:r>
          </w:p>
        </w:tc>
        <w:tc>
          <w:tcPr>
            <w:tcW w:w="360"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1170"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3330" w:type="dxa"/>
            <w:tcBorders>
              <w:top w:val="single" w:sz="6" w:space="0" w:color="000000"/>
              <w:left w:val="single" w:sz="6" w:space="0" w:color="000000"/>
              <w:bottom w:val="single" w:sz="6" w:space="0" w:color="000000"/>
              <w:right w:val="single" w:sz="6" w:space="0" w:color="000000"/>
            </w:tcBorders>
          </w:tcPr>
          <w:p>
            <w:pPr>
              <w:pStyle w:val="TAL"/>
              <w:rPr/>
            </w:pPr>
            <w:r>
              <w:rPr/>
              <w:t>The type of the network performance</w:t>
            </w:r>
          </w:p>
        </w:tc>
        <w:tc>
          <w:tcPr>
            <w:tcW w:w="1483" w:type="dxa"/>
            <w:tcBorders>
              <w:top w:val="single" w:sz="6" w:space="0" w:color="000000"/>
              <w:left w:val="single" w:sz="6" w:space="0" w:color="000000"/>
              <w:bottom w:val="single" w:sz="6" w:space="0" w:color="000000"/>
              <w:right w:val="single" w:sz="6" w:space="0" w:color="000000"/>
            </w:tcBorders>
          </w:tcPr>
          <w:p>
            <w:pPr>
              <w:pStyle w:val="TAL"/>
              <w:snapToGrid w:val="false"/>
              <w:rPr>
                <w:rFonts w:cs="Arial"/>
                <w:szCs w:val="18"/>
              </w:rPr>
            </w:pPr>
            <w:r>
              <w:rPr>
                <w:rFonts w:cs="Arial"/>
                <w:szCs w:val="18"/>
              </w:rPr>
            </w:r>
          </w:p>
        </w:tc>
      </w:tr>
      <w:tr>
        <w:trPr/>
        <w:tc>
          <w:tcPr>
            <w:tcW w:w="1531" w:type="dxa"/>
            <w:tcBorders>
              <w:top w:val="single" w:sz="6" w:space="0" w:color="000000"/>
              <w:left w:val="single" w:sz="6" w:space="0" w:color="000000"/>
              <w:bottom w:val="single" w:sz="6" w:space="0" w:color="000000"/>
              <w:right w:val="single" w:sz="6" w:space="0" w:color="000000"/>
            </w:tcBorders>
          </w:tcPr>
          <w:p>
            <w:pPr>
              <w:pStyle w:val="TAL"/>
              <w:rPr/>
            </w:pPr>
            <w:r>
              <w:rPr/>
              <w:t>relativeRatio</w:t>
            </w:r>
          </w:p>
        </w:tc>
        <w:tc>
          <w:tcPr>
            <w:tcW w:w="1474" w:type="dxa"/>
            <w:tcBorders>
              <w:top w:val="single" w:sz="6" w:space="0" w:color="000000"/>
              <w:left w:val="single" w:sz="6" w:space="0" w:color="000000"/>
              <w:bottom w:val="single" w:sz="6" w:space="0" w:color="000000"/>
              <w:right w:val="single" w:sz="6" w:space="0" w:color="000000"/>
            </w:tcBorders>
          </w:tcPr>
          <w:p>
            <w:pPr>
              <w:pStyle w:val="TAL"/>
              <w:rPr/>
            </w:pPr>
            <w:r>
              <w:rPr/>
              <w:t>SamplingRatio</w:t>
            </w:r>
          </w:p>
        </w:tc>
        <w:tc>
          <w:tcPr>
            <w:tcW w:w="360" w:type="dxa"/>
            <w:tcBorders>
              <w:top w:val="single" w:sz="6" w:space="0" w:color="000000"/>
              <w:left w:val="single" w:sz="6" w:space="0" w:color="000000"/>
              <w:bottom w:val="single" w:sz="6" w:space="0" w:color="000000"/>
              <w:right w:val="single" w:sz="6" w:space="0" w:color="000000"/>
            </w:tcBorders>
          </w:tcPr>
          <w:p>
            <w:pPr>
              <w:pStyle w:val="TAC"/>
              <w:rPr/>
            </w:pPr>
            <w:r>
              <w:rPr/>
              <w:t>C</w:t>
            </w:r>
          </w:p>
        </w:tc>
        <w:tc>
          <w:tcPr>
            <w:tcW w:w="1170" w:type="dxa"/>
            <w:tcBorders>
              <w:top w:val="single" w:sz="6" w:space="0" w:color="000000"/>
              <w:left w:val="single" w:sz="6" w:space="0" w:color="000000"/>
              <w:bottom w:val="single" w:sz="6" w:space="0" w:color="000000"/>
              <w:right w:val="single" w:sz="6" w:space="0" w:color="000000"/>
            </w:tcBorders>
          </w:tcPr>
          <w:p>
            <w:pPr>
              <w:pStyle w:val="TAC"/>
              <w:rPr/>
            </w:pPr>
            <w:r>
              <w:rPr/>
              <w:t>0..1</w:t>
            </w:r>
          </w:p>
        </w:tc>
        <w:tc>
          <w:tcPr>
            <w:tcW w:w="3330" w:type="dxa"/>
            <w:tcBorders>
              <w:top w:val="single" w:sz="6" w:space="0" w:color="000000"/>
              <w:left w:val="single" w:sz="6" w:space="0" w:color="000000"/>
              <w:bottom w:val="single" w:sz="6" w:space="0" w:color="000000"/>
              <w:right w:val="single" w:sz="6" w:space="0" w:color="000000"/>
            </w:tcBorders>
          </w:tcPr>
          <w:p>
            <w:pPr>
              <w:pStyle w:val="TAL"/>
              <w:rPr/>
            </w:pPr>
            <w:r>
              <w:rPr/>
              <w:t>The reported relative ratio expressed in percentage. (NOTE 1)</w:t>
            </w:r>
          </w:p>
        </w:tc>
        <w:tc>
          <w:tcPr>
            <w:tcW w:w="1483" w:type="dxa"/>
            <w:tcBorders>
              <w:top w:val="single" w:sz="6" w:space="0" w:color="000000"/>
              <w:left w:val="single" w:sz="6" w:space="0" w:color="000000"/>
              <w:bottom w:val="single" w:sz="6" w:space="0" w:color="000000"/>
              <w:right w:val="single" w:sz="6" w:space="0" w:color="000000"/>
            </w:tcBorders>
          </w:tcPr>
          <w:p>
            <w:pPr>
              <w:pStyle w:val="TAL"/>
              <w:snapToGrid w:val="false"/>
              <w:rPr>
                <w:rFonts w:cs="Arial"/>
                <w:szCs w:val="18"/>
              </w:rPr>
            </w:pPr>
            <w:r>
              <w:rPr>
                <w:rFonts w:cs="Arial"/>
                <w:szCs w:val="18"/>
              </w:rPr>
            </w:r>
          </w:p>
        </w:tc>
      </w:tr>
      <w:tr>
        <w:trPr/>
        <w:tc>
          <w:tcPr>
            <w:tcW w:w="1531" w:type="dxa"/>
            <w:tcBorders>
              <w:top w:val="single" w:sz="6" w:space="0" w:color="000000"/>
              <w:left w:val="single" w:sz="6" w:space="0" w:color="000000"/>
              <w:bottom w:val="single" w:sz="6" w:space="0" w:color="000000"/>
              <w:right w:val="single" w:sz="6" w:space="0" w:color="000000"/>
            </w:tcBorders>
          </w:tcPr>
          <w:p>
            <w:pPr>
              <w:pStyle w:val="TAL"/>
              <w:rPr/>
            </w:pPr>
            <w:r>
              <w:rPr/>
              <w:t>absoluteNum</w:t>
            </w:r>
          </w:p>
        </w:tc>
        <w:tc>
          <w:tcPr>
            <w:tcW w:w="1474" w:type="dxa"/>
            <w:tcBorders>
              <w:top w:val="single" w:sz="6" w:space="0" w:color="000000"/>
              <w:left w:val="single" w:sz="6" w:space="0" w:color="000000"/>
              <w:bottom w:val="single" w:sz="6" w:space="0" w:color="000000"/>
              <w:right w:val="single" w:sz="6" w:space="0" w:color="000000"/>
            </w:tcBorders>
          </w:tcPr>
          <w:p>
            <w:pPr>
              <w:pStyle w:val="TAL"/>
              <w:rPr/>
            </w:pPr>
            <w:r>
              <w:rPr/>
              <w:t>Uinteger</w:t>
            </w:r>
          </w:p>
        </w:tc>
        <w:tc>
          <w:tcPr>
            <w:tcW w:w="360" w:type="dxa"/>
            <w:tcBorders>
              <w:top w:val="single" w:sz="6" w:space="0" w:color="000000"/>
              <w:left w:val="single" w:sz="6" w:space="0" w:color="000000"/>
              <w:bottom w:val="single" w:sz="6" w:space="0" w:color="000000"/>
              <w:right w:val="single" w:sz="6" w:space="0" w:color="000000"/>
            </w:tcBorders>
          </w:tcPr>
          <w:p>
            <w:pPr>
              <w:pStyle w:val="TAC"/>
              <w:rPr/>
            </w:pPr>
            <w:r>
              <w:rPr/>
              <w:t>C</w:t>
            </w:r>
          </w:p>
        </w:tc>
        <w:tc>
          <w:tcPr>
            <w:tcW w:w="1170" w:type="dxa"/>
            <w:tcBorders>
              <w:top w:val="single" w:sz="6" w:space="0" w:color="000000"/>
              <w:left w:val="single" w:sz="6" w:space="0" w:color="000000"/>
              <w:bottom w:val="single" w:sz="6" w:space="0" w:color="000000"/>
              <w:right w:val="single" w:sz="6" w:space="0" w:color="000000"/>
            </w:tcBorders>
          </w:tcPr>
          <w:p>
            <w:pPr>
              <w:pStyle w:val="TAC"/>
              <w:rPr/>
            </w:pPr>
            <w:r>
              <w:rPr/>
              <w:t>0..1</w:t>
            </w:r>
          </w:p>
        </w:tc>
        <w:tc>
          <w:tcPr>
            <w:tcW w:w="3330" w:type="dxa"/>
            <w:tcBorders>
              <w:top w:val="single" w:sz="6" w:space="0" w:color="000000"/>
              <w:left w:val="single" w:sz="6" w:space="0" w:color="000000"/>
              <w:bottom w:val="single" w:sz="6" w:space="0" w:color="000000"/>
              <w:right w:val="single" w:sz="6" w:space="0" w:color="000000"/>
            </w:tcBorders>
          </w:tcPr>
          <w:p>
            <w:pPr>
              <w:pStyle w:val="TAL"/>
              <w:rPr/>
            </w:pPr>
            <w:r>
              <w:rPr/>
              <w:t>The reported absolute number (NOTE 1)</w:t>
            </w:r>
          </w:p>
        </w:tc>
        <w:tc>
          <w:tcPr>
            <w:tcW w:w="1483" w:type="dxa"/>
            <w:tcBorders>
              <w:top w:val="single" w:sz="6" w:space="0" w:color="000000"/>
              <w:left w:val="single" w:sz="6" w:space="0" w:color="000000"/>
              <w:bottom w:val="single" w:sz="6" w:space="0" w:color="000000"/>
              <w:right w:val="single" w:sz="6" w:space="0" w:color="000000"/>
            </w:tcBorders>
          </w:tcPr>
          <w:p>
            <w:pPr>
              <w:pStyle w:val="TAL"/>
              <w:snapToGrid w:val="false"/>
              <w:rPr>
                <w:rFonts w:cs="Arial"/>
                <w:szCs w:val="18"/>
              </w:rPr>
            </w:pPr>
            <w:r>
              <w:rPr>
                <w:rFonts w:cs="Arial"/>
                <w:szCs w:val="18"/>
              </w:rPr>
            </w:r>
          </w:p>
        </w:tc>
      </w:tr>
      <w:tr>
        <w:trPr/>
        <w:tc>
          <w:tcPr>
            <w:tcW w:w="1531" w:type="dxa"/>
            <w:tcBorders>
              <w:top w:val="single" w:sz="6" w:space="0" w:color="000000"/>
              <w:left w:val="single" w:sz="6" w:space="0" w:color="000000"/>
              <w:bottom w:val="single" w:sz="6" w:space="0" w:color="000000"/>
              <w:right w:val="single" w:sz="6" w:space="0" w:color="000000"/>
            </w:tcBorders>
          </w:tcPr>
          <w:p>
            <w:pPr>
              <w:pStyle w:val="TAL"/>
              <w:rPr/>
            </w:pPr>
            <w:r>
              <w:rPr/>
              <w:t>confidence</w:t>
            </w:r>
          </w:p>
        </w:tc>
        <w:tc>
          <w:tcPr>
            <w:tcW w:w="1474" w:type="dxa"/>
            <w:tcBorders>
              <w:top w:val="single" w:sz="6" w:space="0" w:color="000000"/>
              <w:left w:val="single" w:sz="6" w:space="0" w:color="000000"/>
              <w:bottom w:val="single" w:sz="6" w:space="0" w:color="000000"/>
              <w:right w:val="single" w:sz="6" w:space="0" w:color="000000"/>
            </w:tcBorders>
          </w:tcPr>
          <w:p>
            <w:pPr>
              <w:pStyle w:val="TAL"/>
              <w:rPr/>
            </w:pPr>
            <w:r>
              <w:rPr/>
              <w:t>Uinteger</w:t>
            </w:r>
          </w:p>
        </w:tc>
        <w:tc>
          <w:tcPr>
            <w:tcW w:w="360" w:type="dxa"/>
            <w:tcBorders>
              <w:top w:val="single" w:sz="6" w:space="0" w:color="000000"/>
              <w:left w:val="single" w:sz="6" w:space="0" w:color="000000"/>
              <w:bottom w:val="single" w:sz="6" w:space="0" w:color="000000"/>
              <w:right w:val="single" w:sz="6" w:space="0" w:color="000000"/>
            </w:tcBorders>
          </w:tcPr>
          <w:p>
            <w:pPr>
              <w:pStyle w:val="TAC"/>
              <w:rPr/>
            </w:pPr>
            <w:r>
              <w:rPr/>
              <w:t>C</w:t>
            </w:r>
          </w:p>
        </w:tc>
        <w:tc>
          <w:tcPr>
            <w:tcW w:w="1170" w:type="dxa"/>
            <w:tcBorders>
              <w:top w:val="single" w:sz="6" w:space="0" w:color="000000"/>
              <w:left w:val="single" w:sz="6" w:space="0" w:color="000000"/>
              <w:bottom w:val="single" w:sz="6" w:space="0" w:color="000000"/>
              <w:right w:val="single" w:sz="6" w:space="0" w:color="000000"/>
            </w:tcBorders>
          </w:tcPr>
          <w:p>
            <w:pPr>
              <w:pStyle w:val="TAC"/>
              <w:rPr/>
            </w:pPr>
            <w:r>
              <w:rPr/>
              <w:t>0..1</w:t>
            </w:r>
          </w:p>
        </w:tc>
        <w:tc>
          <w:tcPr>
            <w:tcW w:w="3330" w:type="dxa"/>
            <w:tcBorders>
              <w:top w:val="single" w:sz="6" w:space="0" w:color="000000"/>
              <w:left w:val="single" w:sz="6" w:space="0" w:color="000000"/>
              <w:bottom w:val="single" w:sz="6" w:space="0" w:color="000000"/>
              <w:right w:val="single" w:sz="6" w:space="0" w:color="000000"/>
            </w:tcBorders>
          </w:tcPr>
          <w:p>
            <w:pPr>
              <w:pStyle w:val="TAL"/>
              <w:rPr/>
            </w:pPr>
            <w:r>
              <w:rPr/>
              <w:t>Indicates the confidence of the prediction. (NOTE 2)</w:t>
            </w:r>
          </w:p>
          <w:p>
            <w:pPr>
              <w:pStyle w:val="TAL"/>
              <w:rPr/>
            </w:pPr>
            <w:r>
              <w:rPr/>
              <w:t>Shall be present if the analytics result is a prediction.</w:t>
            </w:r>
          </w:p>
          <w:p>
            <w:pPr>
              <w:pStyle w:val="TAL"/>
              <w:rPr/>
            </w:pPr>
            <w:r>
              <w:rPr/>
              <w:t>Minimum = 0. Maximum = 100.</w:t>
            </w:r>
          </w:p>
        </w:tc>
        <w:tc>
          <w:tcPr>
            <w:tcW w:w="1483" w:type="dxa"/>
            <w:tcBorders>
              <w:top w:val="single" w:sz="6" w:space="0" w:color="000000"/>
              <w:left w:val="single" w:sz="6" w:space="0" w:color="000000"/>
              <w:bottom w:val="single" w:sz="6" w:space="0" w:color="000000"/>
              <w:right w:val="single" w:sz="6" w:space="0" w:color="000000"/>
            </w:tcBorders>
          </w:tcPr>
          <w:p>
            <w:pPr>
              <w:pStyle w:val="TAL"/>
              <w:snapToGrid w:val="false"/>
              <w:rPr>
                <w:rFonts w:cs="Arial"/>
                <w:szCs w:val="18"/>
              </w:rPr>
            </w:pPr>
            <w:r>
              <w:rPr>
                <w:rFonts w:cs="Arial"/>
                <w:szCs w:val="18"/>
              </w:rPr>
            </w:r>
          </w:p>
        </w:tc>
      </w:tr>
      <w:tr>
        <w:trPr/>
        <w:tc>
          <w:tcPr>
            <w:tcW w:w="9348" w:type="dxa"/>
            <w:gridSpan w:val="6"/>
            <w:tcBorders>
              <w:top w:val="single" w:sz="6" w:space="0" w:color="000000"/>
              <w:left w:val="single" w:sz="6" w:space="0" w:color="000000"/>
              <w:bottom w:val="single" w:sz="6" w:space="0" w:color="000000"/>
              <w:right w:val="single" w:sz="6" w:space="0" w:color="000000"/>
            </w:tcBorders>
          </w:tcPr>
          <w:p>
            <w:pPr>
              <w:pStyle w:val="TAN1"/>
              <w:rPr/>
            </w:pPr>
            <w:r>
              <w:rPr/>
              <w:t>NOTE 1:</w:t>
              <w:tab/>
              <w:t xml:space="preserve">Either relativeRatio or absoluteNum </w:t>
            </w:r>
            <w:r>
              <w:rPr>
                <w:rFonts w:cs="Arial"/>
                <w:szCs w:val="18"/>
              </w:rPr>
              <w:t>shall be provided.</w:t>
            </w:r>
          </w:p>
          <w:p>
            <w:pPr>
              <w:pStyle w:val="TAN1"/>
              <w:rPr/>
            </w:pPr>
            <w:r>
              <w:rPr>
                <w:rFonts w:cs="Arial"/>
                <w:szCs w:val="18"/>
              </w:rPr>
              <w:t>NOTE 2:</w:t>
              <w:tab/>
              <w:t>If the requested period identified by the "startTs" and "endTs" attributes in the "EventReportingRequirement" type is a future time period, which means the analytics result is a prediction. If no sufficient data is collected to provide the confidence of the prediction before the time deadline, the NWDAF shall return a zero confidence.</w:t>
            </w:r>
          </w:p>
        </w:tc>
      </w:tr>
    </w:tbl>
    <w:p>
      <w:pPr>
        <w:pStyle w:val="Normal"/>
        <w:rPr/>
      </w:pPr>
      <w:r>
        <w:rPr/>
      </w:r>
    </w:p>
    <w:p>
      <w:pPr>
        <w:pStyle w:val="Heading5"/>
        <w:ind w:left="1701" w:hanging="1701"/>
        <w:rPr/>
      </w:pPr>
      <w:bookmarkStart w:id="110" w:name="__RefHeading___Toc129287398"/>
      <w:bookmarkEnd w:id="110"/>
      <w:r>
        <w:rPr/>
        <w:t>5.1.6.2.24</w:t>
        <w:tab/>
        <w:t>Type ServiceExperienceInfo</w:t>
      </w:r>
    </w:p>
    <w:p>
      <w:pPr>
        <w:pStyle w:val="TH"/>
        <w:rPr/>
      </w:pPr>
      <w:r>
        <w:rPr/>
        <w:t>Table 5.1.6.2.24-1: Definition of type ServiceExperienceInfo</w:t>
      </w:r>
    </w:p>
    <w:tbl>
      <w:tblPr>
        <w:tblW w:w="5000" w:type="pct"/>
        <w:jc w:val="center"/>
        <w:tblInd w:w="0" w:type="dxa"/>
        <w:tblLayout w:type="fixed"/>
        <w:tblCellMar>
          <w:top w:w="0" w:type="dxa"/>
          <w:left w:w="28" w:type="dxa"/>
          <w:bottom w:w="0" w:type="dxa"/>
          <w:right w:w="108" w:type="dxa"/>
        </w:tblCellMar>
      </w:tblPr>
      <w:tblGrid>
        <w:gridCol w:w="1554"/>
        <w:gridCol w:w="1674"/>
        <w:gridCol w:w="538"/>
        <w:gridCol w:w="1106"/>
        <w:gridCol w:w="2745"/>
        <w:gridCol w:w="2023"/>
      </w:tblGrid>
      <w:tr>
        <w:trPr/>
        <w:tc>
          <w:tcPr>
            <w:tcW w:w="1554" w:type="dxa"/>
            <w:tcBorders>
              <w:top w:val="single" w:sz="6" w:space="0" w:color="000000"/>
              <w:left w:val="single" w:sz="6" w:space="0" w:color="000000"/>
              <w:bottom w:val="single" w:sz="6" w:space="0" w:color="000000"/>
              <w:right w:val="single" w:sz="6" w:space="0" w:color="000000"/>
            </w:tcBorders>
            <w:shd w:fill="C0C0C0" w:val="clear"/>
          </w:tcPr>
          <w:p>
            <w:pPr>
              <w:pStyle w:val="TAH"/>
              <w:rPr/>
            </w:pPr>
            <w:r>
              <w:rPr/>
              <w:t>Attribute name</w:t>
            </w:r>
          </w:p>
        </w:tc>
        <w:tc>
          <w:tcPr>
            <w:tcW w:w="1674" w:type="dxa"/>
            <w:tcBorders>
              <w:top w:val="single" w:sz="6" w:space="0" w:color="000000"/>
              <w:left w:val="single" w:sz="6" w:space="0" w:color="000000"/>
              <w:bottom w:val="single" w:sz="6" w:space="0" w:color="000000"/>
              <w:right w:val="single" w:sz="6" w:space="0" w:color="000000"/>
            </w:tcBorders>
            <w:shd w:fill="C0C0C0" w:val="clear"/>
          </w:tcPr>
          <w:p>
            <w:pPr>
              <w:pStyle w:val="TAH"/>
              <w:rPr/>
            </w:pPr>
            <w:r>
              <w:rPr/>
              <w:t>Data type</w:t>
            </w:r>
          </w:p>
        </w:tc>
        <w:tc>
          <w:tcPr>
            <w:tcW w:w="538" w:type="dxa"/>
            <w:tcBorders>
              <w:top w:val="single" w:sz="6" w:space="0" w:color="000000"/>
              <w:left w:val="single" w:sz="6" w:space="0" w:color="000000"/>
              <w:bottom w:val="single" w:sz="6" w:space="0" w:color="000000"/>
              <w:right w:val="single" w:sz="6" w:space="0" w:color="000000"/>
            </w:tcBorders>
            <w:shd w:fill="C0C0C0" w:val="clear"/>
          </w:tcPr>
          <w:p>
            <w:pPr>
              <w:pStyle w:val="TAH"/>
              <w:rPr/>
            </w:pPr>
            <w:r>
              <w:rPr/>
              <w:t>P</w:t>
            </w:r>
          </w:p>
        </w:tc>
        <w:tc>
          <w:tcPr>
            <w:tcW w:w="1106" w:type="dxa"/>
            <w:tcBorders>
              <w:top w:val="single" w:sz="6" w:space="0" w:color="000000"/>
              <w:left w:val="single" w:sz="6" w:space="0" w:color="000000"/>
              <w:bottom w:val="single" w:sz="6" w:space="0" w:color="000000"/>
              <w:right w:val="single" w:sz="6" w:space="0" w:color="000000"/>
            </w:tcBorders>
            <w:shd w:fill="C0C0C0" w:val="clear"/>
          </w:tcPr>
          <w:p>
            <w:pPr>
              <w:pStyle w:val="TAH"/>
              <w:rPr/>
            </w:pPr>
            <w:r>
              <w:rPr/>
              <w:t>Cardinality</w:t>
            </w:r>
          </w:p>
        </w:tc>
        <w:tc>
          <w:tcPr>
            <w:tcW w:w="2745" w:type="dxa"/>
            <w:tcBorders>
              <w:top w:val="single" w:sz="6" w:space="0" w:color="000000"/>
              <w:left w:val="single" w:sz="6" w:space="0" w:color="000000"/>
              <w:bottom w:val="single" w:sz="6" w:space="0" w:color="000000"/>
              <w:right w:val="single" w:sz="6" w:space="0" w:color="000000"/>
            </w:tcBorders>
            <w:shd w:fill="C0C0C0" w:val="clear"/>
          </w:tcPr>
          <w:p>
            <w:pPr>
              <w:pStyle w:val="TAH"/>
              <w:rPr/>
            </w:pPr>
            <w:r>
              <w:rPr>
                <w:rFonts w:cs="Arial"/>
                <w:szCs w:val="18"/>
              </w:rPr>
              <w:t>Description</w:t>
            </w:r>
          </w:p>
        </w:tc>
        <w:tc>
          <w:tcPr>
            <w:tcW w:w="2023" w:type="dxa"/>
            <w:tcBorders>
              <w:top w:val="single" w:sz="6" w:space="0" w:color="000000"/>
              <w:left w:val="single" w:sz="6" w:space="0" w:color="000000"/>
              <w:bottom w:val="single" w:sz="6" w:space="0" w:color="000000"/>
              <w:right w:val="single" w:sz="6" w:space="0" w:color="000000"/>
            </w:tcBorders>
            <w:shd w:fill="C0C0C0" w:val="clear"/>
          </w:tcPr>
          <w:p>
            <w:pPr>
              <w:pStyle w:val="TAH"/>
              <w:rPr/>
            </w:pPr>
            <w:r>
              <w:rPr>
                <w:rFonts w:cs="Arial"/>
                <w:szCs w:val="18"/>
              </w:rPr>
              <w:t>Applicability</w:t>
            </w:r>
          </w:p>
        </w:tc>
      </w:tr>
      <w:tr>
        <w:trPr/>
        <w:tc>
          <w:tcPr>
            <w:tcW w:w="1554" w:type="dxa"/>
            <w:tcBorders>
              <w:top w:val="single" w:sz="6" w:space="0" w:color="000000"/>
              <w:left w:val="single" w:sz="6" w:space="0" w:color="000000"/>
              <w:bottom w:val="single" w:sz="6" w:space="0" w:color="000000"/>
              <w:right w:val="single" w:sz="6" w:space="0" w:color="000000"/>
            </w:tcBorders>
          </w:tcPr>
          <w:p>
            <w:pPr>
              <w:pStyle w:val="TAL"/>
              <w:tabs>
                <w:tab w:val="clear" w:pos="284"/>
                <w:tab w:val="center" w:pos="1095" w:leader="none"/>
              </w:tabs>
              <w:rPr/>
            </w:pPr>
            <w:r>
              <w:rPr/>
              <w:t>svcExprc</w:t>
            </w:r>
          </w:p>
        </w:tc>
        <w:tc>
          <w:tcPr>
            <w:tcW w:w="1674" w:type="dxa"/>
            <w:tcBorders>
              <w:top w:val="single" w:sz="6" w:space="0" w:color="000000"/>
              <w:left w:val="single" w:sz="6" w:space="0" w:color="000000"/>
              <w:bottom w:val="single" w:sz="6" w:space="0" w:color="000000"/>
              <w:right w:val="single" w:sz="6" w:space="0" w:color="000000"/>
            </w:tcBorders>
          </w:tcPr>
          <w:p>
            <w:pPr>
              <w:pStyle w:val="TAL"/>
              <w:rPr/>
            </w:pPr>
            <w:r>
              <w:rPr/>
              <w:t>SvcExperience</w:t>
            </w:r>
          </w:p>
        </w:tc>
        <w:tc>
          <w:tcPr>
            <w:tcW w:w="538"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1106" w:type="dxa"/>
            <w:tcBorders>
              <w:top w:val="single" w:sz="6" w:space="0" w:color="000000"/>
              <w:left w:val="single" w:sz="6" w:space="0" w:color="000000"/>
              <w:bottom w:val="single" w:sz="6" w:space="0" w:color="000000"/>
              <w:right w:val="single" w:sz="6" w:space="0" w:color="000000"/>
            </w:tcBorders>
          </w:tcPr>
          <w:p>
            <w:pPr>
              <w:pStyle w:val="TAL"/>
              <w:rPr/>
            </w:pPr>
            <w:r>
              <w:rPr/>
              <w:t>1</w:t>
            </w:r>
          </w:p>
        </w:tc>
        <w:tc>
          <w:tcPr>
            <w:tcW w:w="2745" w:type="dxa"/>
            <w:tcBorders>
              <w:top w:val="single" w:sz="6" w:space="0" w:color="000000"/>
              <w:left w:val="single" w:sz="6" w:space="0" w:color="000000"/>
              <w:bottom w:val="single" w:sz="6" w:space="0" w:color="000000"/>
              <w:right w:val="single" w:sz="6" w:space="0" w:color="000000"/>
            </w:tcBorders>
          </w:tcPr>
          <w:p>
            <w:pPr>
              <w:pStyle w:val="TAL"/>
              <w:rPr>
                <w:rFonts w:cs="Arial"/>
                <w:szCs w:val="18"/>
              </w:rPr>
            </w:pPr>
            <w:r>
              <w:rPr>
                <w:rFonts w:cs="Arial"/>
                <w:szCs w:val="18"/>
              </w:rPr>
              <w:t>Service experience</w:t>
            </w:r>
          </w:p>
        </w:tc>
        <w:tc>
          <w:tcPr>
            <w:tcW w:w="2023" w:type="dxa"/>
            <w:tcBorders>
              <w:top w:val="single" w:sz="6" w:space="0" w:color="000000"/>
              <w:left w:val="single" w:sz="6" w:space="0" w:color="000000"/>
              <w:bottom w:val="single" w:sz="6" w:space="0" w:color="000000"/>
              <w:right w:val="single" w:sz="6" w:space="0" w:color="000000"/>
            </w:tcBorders>
          </w:tcPr>
          <w:p>
            <w:pPr>
              <w:pStyle w:val="TAL"/>
              <w:snapToGrid w:val="false"/>
              <w:rPr>
                <w:rFonts w:cs="Arial"/>
                <w:szCs w:val="18"/>
              </w:rPr>
            </w:pPr>
            <w:r>
              <w:rPr>
                <w:rFonts w:cs="Arial"/>
                <w:szCs w:val="18"/>
              </w:rPr>
            </w:r>
          </w:p>
        </w:tc>
      </w:tr>
      <w:tr>
        <w:trPr/>
        <w:tc>
          <w:tcPr>
            <w:tcW w:w="1554" w:type="dxa"/>
            <w:tcBorders>
              <w:top w:val="single" w:sz="6" w:space="0" w:color="000000"/>
              <w:left w:val="single" w:sz="6" w:space="0" w:color="000000"/>
              <w:bottom w:val="single" w:sz="6" w:space="0" w:color="000000"/>
              <w:right w:val="single" w:sz="6" w:space="0" w:color="000000"/>
            </w:tcBorders>
          </w:tcPr>
          <w:p>
            <w:pPr>
              <w:pStyle w:val="TAL"/>
              <w:tabs>
                <w:tab w:val="clear" w:pos="284"/>
                <w:tab w:val="center" w:pos="1095" w:leader="none"/>
              </w:tabs>
              <w:rPr/>
            </w:pPr>
            <w:r>
              <w:rPr/>
              <w:t>svcExprcVariance</w:t>
            </w:r>
          </w:p>
        </w:tc>
        <w:tc>
          <w:tcPr>
            <w:tcW w:w="1674" w:type="dxa"/>
            <w:tcBorders>
              <w:top w:val="single" w:sz="6" w:space="0" w:color="000000"/>
              <w:left w:val="single" w:sz="6" w:space="0" w:color="000000"/>
              <w:bottom w:val="single" w:sz="6" w:space="0" w:color="000000"/>
              <w:right w:val="single" w:sz="6" w:space="0" w:color="000000"/>
            </w:tcBorders>
          </w:tcPr>
          <w:p>
            <w:pPr>
              <w:pStyle w:val="TAL"/>
              <w:rPr/>
            </w:pPr>
            <w:r>
              <w:rPr/>
              <w:t>Float</w:t>
            </w:r>
          </w:p>
        </w:tc>
        <w:tc>
          <w:tcPr>
            <w:tcW w:w="538" w:type="dxa"/>
            <w:tcBorders>
              <w:top w:val="single" w:sz="6" w:space="0" w:color="000000"/>
              <w:left w:val="single" w:sz="6" w:space="0" w:color="000000"/>
              <w:bottom w:val="single" w:sz="6" w:space="0" w:color="000000"/>
              <w:right w:val="single" w:sz="6" w:space="0" w:color="000000"/>
            </w:tcBorders>
          </w:tcPr>
          <w:p>
            <w:pPr>
              <w:pStyle w:val="TAC"/>
              <w:rPr/>
            </w:pPr>
            <w:r>
              <w:rPr/>
              <w:t>O</w:t>
            </w:r>
          </w:p>
        </w:tc>
        <w:tc>
          <w:tcPr>
            <w:tcW w:w="1106" w:type="dxa"/>
            <w:tcBorders>
              <w:top w:val="single" w:sz="6" w:space="0" w:color="000000"/>
              <w:left w:val="single" w:sz="6" w:space="0" w:color="000000"/>
              <w:bottom w:val="single" w:sz="6" w:space="0" w:color="000000"/>
              <w:right w:val="single" w:sz="6" w:space="0" w:color="000000"/>
            </w:tcBorders>
          </w:tcPr>
          <w:p>
            <w:pPr>
              <w:pStyle w:val="TAL"/>
              <w:rPr/>
            </w:pPr>
            <w:r>
              <w:rPr/>
              <w:t>0..1</w:t>
            </w:r>
          </w:p>
        </w:tc>
        <w:tc>
          <w:tcPr>
            <w:tcW w:w="2745" w:type="dxa"/>
            <w:tcBorders>
              <w:top w:val="single" w:sz="6" w:space="0" w:color="000000"/>
              <w:left w:val="single" w:sz="6" w:space="0" w:color="000000"/>
              <w:bottom w:val="single" w:sz="6" w:space="0" w:color="000000"/>
              <w:right w:val="single" w:sz="6" w:space="0" w:color="000000"/>
            </w:tcBorders>
          </w:tcPr>
          <w:p>
            <w:pPr>
              <w:pStyle w:val="TAL"/>
              <w:rPr>
                <w:rFonts w:cs="Arial"/>
                <w:szCs w:val="18"/>
              </w:rPr>
            </w:pPr>
            <w:r>
              <w:rPr>
                <w:rFonts w:cs="Arial"/>
                <w:szCs w:val="18"/>
              </w:rPr>
              <w:t>This attribute indicates the variance .</w:t>
            </w:r>
          </w:p>
        </w:tc>
        <w:tc>
          <w:tcPr>
            <w:tcW w:w="2023" w:type="dxa"/>
            <w:tcBorders>
              <w:top w:val="single" w:sz="6" w:space="0" w:color="000000"/>
              <w:left w:val="single" w:sz="6" w:space="0" w:color="000000"/>
              <w:bottom w:val="single" w:sz="6" w:space="0" w:color="000000"/>
              <w:right w:val="single" w:sz="6" w:space="0" w:color="000000"/>
            </w:tcBorders>
          </w:tcPr>
          <w:p>
            <w:pPr>
              <w:pStyle w:val="TAL"/>
              <w:snapToGrid w:val="false"/>
              <w:rPr>
                <w:rFonts w:cs="Arial"/>
                <w:szCs w:val="18"/>
              </w:rPr>
            </w:pPr>
            <w:r>
              <w:rPr>
                <w:rFonts w:cs="Arial"/>
                <w:szCs w:val="18"/>
              </w:rPr>
            </w:r>
          </w:p>
        </w:tc>
      </w:tr>
      <w:tr>
        <w:trPr/>
        <w:tc>
          <w:tcPr>
            <w:tcW w:w="1554" w:type="dxa"/>
            <w:tcBorders>
              <w:top w:val="single" w:sz="6" w:space="0" w:color="000000"/>
              <w:left w:val="single" w:sz="6" w:space="0" w:color="000000"/>
              <w:bottom w:val="single" w:sz="6" w:space="0" w:color="000000"/>
              <w:right w:val="single" w:sz="6" w:space="0" w:color="000000"/>
            </w:tcBorders>
          </w:tcPr>
          <w:p>
            <w:pPr>
              <w:pStyle w:val="TAL"/>
              <w:tabs>
                <w:tab w:val="clear" w:pos="284"/>
                <w:tab w:val="center" w:pos="1095" w:leader="none"/>
              </w:tabs>
              <w:rPr/>
            </w:pPr>
            <w:r>
              <w:rPr/>
              <w:t>supis</w:t>
            </w:r>
          </w:p>
        </w:tc>
        <w:tc>
          <w:tcPr>
            <w:tcW w:w="1674" w:type="dxa"/>
            <w:tcBorders>
              <w:top w:val="single" w:sz="6" w:space="0" w:color="000000"/>
              <w:left w:val="single" w:sz="6" w:space="0" w:color="000000"/>
              <w:bottom w:val="single" w:sz="6" w:space="0" w:color="000000"/>
              <w:right w:val="single" w:sz="6" w:space="0" w:color="000000"/>
            </w:tcBorders>
          </w:tcPr>
          <w:p>
            <w:pPr>
              <w:pStyle w:val="TAL"/>
              <w:rPr/>
            </w:pPr>
            <w:r>
              <w:rPr/>
              <w:t>array(Supi)</w:t>
            </w:r>
          </w:p>
        </w:tc>
        <w:tc>
          <w:tcPr>
            <w:tcW w:w="538" w:type="dxa"/>
            <w:tcBorders>
              <w:top w:val="single" w:sz="6" w:space="0" w:color="000000"/>
              <w:left w:val="single" w:sz="6" w:space="0" w:color="000000"/>
              <w:bottom w:val="single" w:sz="6" w:space="0" w:color="000000"/>
              <w:right w:val="single" w:sz="6" w:space="0" w:color="000000"/>
            </w:tcBorders>
          </w:tcPr>
          <w:p>
            <w:pPr>
              <w:pStyle w:val="TAC"/>
              <w:rPr/>
            </w:pPr>
            <w:r>
              <w:rPr/>
              <w:t>O</w:t>
            </w:r>
          </w:p>
        </w:tc>
        <w:tc>
          <w:tcPr>
            <w:tcW w:w="1106" w:type="dxa"/>
            <w:tcBorders>
              <w:top w:val="single" w:sz="6" w:space="0" w:color="000000"/>
              <w:left w:val="single" w:sz="6" w:space="0" w:color="000000"/>
              <w:bottom w:val="single" w:sz="6" w:space="0" w:color="000000"/>
              <w:right w:val="single" w:sz="6" w:space="0" w:color="000000"/>
            </w:tcBorders>
          </w:tcPr>
          <w:p>
            <w:pPr>
              <w:pStyle w:val="TAL"/>
              <w:rPr/>
            </w:pPr>
            <w:r>
              <w:rPr/>
              <w:t>1..N</w:t>
            </w:r>
          </w:p>
        </w:tc>
        <w:tc>
          <w:tcPr>
            <w:tcW w:w="2745" w:type="dxa"/>
            <w:tcBorders>
              <w:top w:val="single" w:sz="6" w:space="0" w:color="000000"/>
              <w:left w:val="single" w:sz="6" w:space="0" w:color="000000"/>
              <w:bottom w:val="single" w:sz="6" w:space="0" w:color="000000"/>
              <w:right w:val="single" w:sz="6" w:space="0" w:color="000000"/>
            </w:tcBorders>
          </w:tcPr>
          <w:p>
            <w:pPr>
              <w:pStyle w:val="TAL"/>
              <w:rPr>
                <w:rFonts w:cs="Arial"/>
                <w:szCs w:val="18"/>
              </w:rPr>
            </w:pPr>
            <w:r>
              <w:rPr>
                <w:rFonts w:cs="Arial"/>
                <w:szCs w:val="18"/>
              </w:rPr>
              <w:t>Each element identifies a UE.</w:t>
            </w:r>
          </w:p>
          <w:p>
            <w:pPr>
              <w:pStyle w:val="TAL"/>
              <w:rPr/>
            </w:pPr>
            <w:r>
              <w:rPr>
                <w:rFonts w:cs="Arial"/>
                <w:szCs w:val="18"/>
              </w:rPr>
              <w:t>May only be present if the subscription request applies to more than one UE.</w:t>
            </w:r>
          </w:p>
        </w:tc>
        <w:tc>
          <w:tcPr>
            <w:tcW w:w="2023" w:type="dxa"/>
            <w:tcBorders>
              <w:top w:val="single" w:sz="6" w:space="0" w:color="000000"/>
              <w:left w:val="single" w:sz="6" w:space="0" w:color="000000"/>
              <w:bottom w:val="single" w:sz="6" w:space="0" w:color="000000"/>
              <w:right w:val="single" w:sz="6" w:space="0" w:color="000000"/>
            </w:tcBorders>
          </w:tcPr>
          <w:p>
            <w:pPr>
              <w:pStyle w:val="TAL"/>
              <w:snapToGrid w:val="false"/>
              <w:rPr>
                <w:rFonts w:cs="Arial"/>
                <w:szCs w:val="18"/>
              </w:rPr>
            </w:pPr>
            <w:r>
              <w:rPr>
                <w:rFonts w:cs="Arial"/>
                <w:szCs w:val="18"/>
              </w:rPr>
            </w:r>
          </w:p>
        </w:tc>
      </w:tr>
      <w:tr>
        <w:trPr/>
        <w:tc>
          <w:tcPr>
            <w:tcW w:w="1554" w:type="dxa"/>
            <w:tcBorders>
              <w:top w:val="single" w:sz="6" w:space="0" w:color="000000"/>
              <w:left w:val="single" w:sz="6" w:space="0" w:color="000000"/>
              <w:bottom w:val="single" w:sz="6" w:space="0" w:color="000000"/>
              <w:right w:val="single" w:sz="6" w:space="0" w:color="000000"/>
            </w:tcBorders>
          </w:tcPr>
          <w:p>
            <w:pPr>
              <w:pStyle w:val="TAL"/>
              <w:rPr/>
            </w:pPr>
            <w:r>
              <w:rPr/>
              <w:t>snssai</w:t>
            </w:r>
          </w:p>
        </w:tc>
        <w:tc>
          <w:tcPr>
            <w:tcW w:w="1674" w:type="dxa"/>
            <w:tcBorders>
              <w:top w:val="single" w:sz="6" w:space="0" w:color="000000"/>
              <w:left w:val="single" w:sz="6" w:space="0" w:color="000000"/>
              <w:bottom w:val="single" w:sz="6" w:space="0" w:color="000000"/>
              <w:right w:val="single" w:sz="6" w:space="0" w:color="000000"/>
            </w:tcBorders>
          </w:tcPr>
          <w:p>
            <w:pPr>
              <w:pStyle w:val="TAL"/>
              <w:rPr/>
            </w:pPr>
            <w:r>
              <w:rPr/>
              <w:t>Snssai</w:t>
            </w:r>
          </w:p>
        </w:tc>
        <w:tc>
          <w:tcPr>
            <w:tcW w:w="538" w:type="dxa"/>
            <w:tcBorders>
              <w:top w:val="single" w:sz="6" w:space="0" w:color="000000"/>
              <w:left w:val="single" w:sz="6" w:space="0" w:color="000000"/>
              <w:bottom w:val="single" w:sz="6" w:space="0" w:color="000000"/>
              <w:right w:val="single" w:sz="6" w:space="0" w:color="000000"/>
            </w:tcBorders>
          </w:tcPr>
          <w:p>
            <w:pPr>
              <w:pStyle w:val="TAC"/>
              <w:rPr/>
            </w:pPr>
            <w:r>
              <w:rPr/>
              <w:t>C</w:t>
            </w:r>
          </w:p>
        </w:tc>
        <w:tc>
          <w:tcPr>
            <w:tcW w:w="1106" w:type="dxa"/>
            <w:tcBorders>
              <w:top w:val="single" w:sz="6" w:space="0" w:color="000000"/>
              <w:left w:val="single" w:sz="6" w:space="0" w:color="000000"/>
              <w:bottom w:val="single" w:sz="6" w:space="0" w:color="000000"/>
              <w:right w:val="single" w:sz="6" w:space="0" w:color="000000"/>
            </w:tcBorders>
          </w:tcPr>
          <w:p>
            <w:pPr>
              <w:pStyle w:val="TAL"/>
              <w:rPr/>
            </w:pPr>
            <w:r>
              <w:rPr/>
              <w:t>0..1</w:t>
            </w:r>
          </w:p>
        </w:tc>
        <w:tc>
          <w:tcPr>
            <w:tcW w:w="2745" w:type="dxa"/>
            <w:tcBorders>
              <w:top w:val="single" w:sz="6" w:space="0" w:color="000000"/>
              <w:left w:val="single" w:sz="6" w:space="0" w:color="000000"/>
              <w:bottom w:val="single" w:sz="6" w:space="0" w:color="000000"/>
              <w:right w:val="single" w:sz="6" w:space="0" w:color="000000"/>
            </w:tcBorders>
          </w:tcPr>
          <w:p>
            <w:pPr>
              <w:pStyle w:val="TAL"/>
              <w:rPr>
                <w:rFonts w:eastAsia="Batang;바탕"/>
              </w:rPr>
            </w:pPr>
            <w:r>
              <w:rPr>
                <w:rFonts w:eastAsia="Batang;바탕"/>
              </w:rPr>
              <w:t>Identifies an S-NSSAI.</w:t>
            </w:r>
          </w:p>
          <w:p>
            <w:pPr>
              <w:pStyle w:val="TAL"/>
              <w:rPr>
                <w:rFonts w:eastAsia="Batang;바탕"/>
              </w:rPr>
            </w:pPr>
            <w:r>
              <w:rPr>
                <w:rFonts w:eastAsia="Batang;바탕"/>
              </w:rPr>
              <w:t xml:space="preserve">Shall be presented if the </w:t>
            </w:r>
            <w:r>
              <w:rPr/>
              <w:t>"snssais" was provided within EventSubscription during the subscription for event notification procedure.</w:t>
            </w:r>
          </w:p>
        </w:tc>
        <w:tc>
          <w:tcPr>
            <w:tcW w:w="2023" w:type="dxa"/>
            <w:tcBorders>
              <w:top w:val="single" w:sz="6" w:space="0" w:color="000000"/>
              <w:left w:val="single" w:sz="6" w:space="0" w:color="000000"/>
              <w:bottom w:val="single" w:sz="6" w:space="0" w:color="000000"/>
              <w:right w:val="single" w:sz="6" w:space="0" w:color="000000"/>
            </w:tcBorders>
          </w:tcPr>
          <w:p>
            <w:pPr>
              <w:pStyle w:val="TAL"/>
              <w:snapToGrid w:val="false"/>
              <w:rPr>
                <w:rFonts w:eastAsia="Batang;바탕" w:cs="Arial"/>
                <w:szCs w:val="18"/>
              </w:rPr>
            </w:pPr>
            <w:r>
              <w:rPr>
                <w:rFonts w:eastAsia="Batang;바탕" w:cs="Arial"/>
                <w:szCs w:val="18"/>
              </w:rPr>
            </w:r>
          </w:p>
        </w:tc>
      </w:tr>
      <w:tr>
        <w:trPr/>
        <w:tc>
          <w:tcPr>
            <w:tcW w:w="1554" w:type="dxa"/>
            <w:tcBorders>
              <w:top w:val="single" w:sz="6" w:space="0" w:color="000000"/>
              <w:left w:val="single" w:sz="6" w:space="0" w:color="000000"/>
              <w:bottom w:val="single" w:sz="6" w:space="0" w:color="000000"/>
              <w:right w:val="single" w:sz="6" w:space="0" w:color="000000"/>
            </w:tcBorders>
          </w:tcPr>
          <w:p>
            <w:pPr>
              <w:pStyle w:val="TAL"/>
              <w:rPr/>
            </w:pPr>
            <w:r>
              <w:rPr/>
              <w:t>appId</w:t>
            </w:r>
          </w:p>
        </w:tc>
        <w:tc>
          <w:tcPr>
            <w:tcW w:w="1674" w:type="dxa"/>
            <w:tcBorders>
              <w:top w:val="single" w:sz="6" w:space="0" w:color="000000"/>
              <w:left w:val="single" w:sz="6" w:space="0" w:color="000000"/>
              <w:bottom w:val="single" w:sz="6" w:space="0" w:color="000000"/>
              <w:right w:val="single" w:sz="6" w:space="0" w:color="000000"/>
            </w:tcBorders>
          </w:tcPr>
          <w:p>
            <w:pPr>
              <w:pStyle w:val="TAL"/>
              <w:rPr/>
            </w:pPr>
            <w:r>
              <w:rPr/>
              <w:t>ApplicationId</w:t>
            </w:r>
          </w:p>
        </w:tc>
        <w:tc>
          <w:tcPr>
            <w:tcW w:w="538" w:type="dxa"/>
            <w:tcBorders>
              <w:top w:val="single" w:sz="6" w:space="0" w:color="000000"/>
              <w:left w:val="single" w:sz="6" w:space="0" w:color="000000"/>
              <w:bottom w:val="single" w:sz="6" w:space="0" w:color="000000"/>
              <w:right w:val="single" w:sz="6" w:space="0" w:color="000000"/>
            </w:tcBorders>
          </w:tcPr>
          <w:p>
            <w:pPr>
              <w:pStyle w:val="TAC"/>
              <w:rPr/>
            </w:pPr>
            <w:r>
              <w:rPr/>
              <w:t>C</w:t>
            </w:r>
          </w:p>
        </w:tc>
        <w:tc>
          <w:tcPr>
            <w:tcW w:w="1106" w:type="dxa"/>
            <w:tcBorders>
              <w:top w:val="single" w:sz="6" w:space="0" w:color="000000"/>
              <w:left w:val="single" w:sz="6" w:space="0" w:color="000000"/>
              <w:bottom w:val="single" w:sz="6" w:space="0" w:color="000000"/>
              <w:right w:val="single" w:sz="6" w:space="0" w:color="000000"/>
            </w:tcBorders>
          </w:tcPr>
          <w:p>
            <w:pPr>
              <w:pStyle w:val="TAL"/>
              <w:rPr/>
            </w:pPr>
            <w:r>
              <w:rPr/>
              <w:t>0..1</w:t>
            </w:r>
          </w:p>
        </w:tc>
        <w:tc>
          <w:tcPr>
            <w:tcW w:w="2745" w:type="dxa"/>
            <w:tcBorders>
              <w:top w:val="single" w:sz="6" w:space="0" w:color="000000"/>
              <w:left w:val="single" w:sz="6" w:space="0" w:color="000000"/>
              <w:bottom w:val="single" w:sz="6" w:space="0" w:color="000000"/>
              <w:right w:val="single" w:sz="6" w:space="0" w:color="000000"/>
            </w:tcBorders>
          </w:tcPr>
          <w:p>
            <w:pPr>
              <w:pStyle w:val="TAL"/>
              <w:rPr/>
            </w:pPr>
            <w:r>
              <w:rPr>
                <w:rFonts w:eastAsia="Batang;바탕"/>
              </w:rPr>
              <w:t>Identifies an application.</w:t>
            </w:r>
          </w:p>
          <w:p>
            <w:pPr>
              <w:pStyle w:val="TAL"/>
              <w:rPr/>
            </w:pPr>
            <w:r>
              <w:rPr>
                <w:rFonts w:eastAsia="Batang;바탕"/>
              </w:rPr>
              <w:t>Shall be present if the "appIds" was provided within EventSubscription during the subscription for event notification procedure.</w:t>
            </w:r>
          </w:p>
        </w:tc>
        <w:tc>
          <w:tcPr>
            <w:tcW w:w="2023" w:type="dxa"/>
            <w:tcBorders>
              <w:top w:val="single" w:sz="6" w:space="0" w:color="000000"/>
              <w:left w:val="single" w:sz="6" w:space="0" w:color="000000"/>
              <w:bottom w:val="single" w:sz="6" w:space="0" w:color="000000"/>
              <w:right w:val="single" w:sz="6" w:space="0" w:color="000000"/>
            </w:tcBorders>
          </w:tcPr>
          <w:p>
            <w:pPr>
              <w:pStyle w:val="TAL"/>
              <w:snapToGrid w:val="false"/>
              <w:rPr>
                <w:rFonts w:eastAsia="Batang;바탕" w:cs="Arial"/>
                <w:szCs w:val="18"/>
              </w:rPr>
            </w:pPr>
            <w:r>
              <w:rPr>
                <w:rFonts w:eastAsia="Batang;바탕" w:cs="Arial"/>
                <w:szCs w:val="18"/>
              </w:rPr>
            </w:r>
          </w:p>
        </w:tc>
      </w:tr>
      <w:tr>
        <w:trPr/>
        <w:tc>
          <w:tcPr>
            <w:tcW w:w="1554" w:type="dxa"/>
            <w:tcBorders>
              <w:top w:val="single" w:sz="6" w:space="0" w:color="000000"/>
              <w:left w:val="single" w:sz="6" w:space="0" w:color="000000"/>
              <w:bottom w:val="single" w:sz="6" w:space="0" w:color="000000"/>
              <w:right w:val="single" w:sz="6" w:space="0" w:color="000000"/>
            </w:tcBorders>
          </w:tcPr>
          <w:p>
            <w:pPr>
              <w:pStyle w:val="TAL"/>
              <w:rPr/>
            </w:pPr>
            <w:r>
              <w:rPr/>
              <w:t>confidence</w:t>
            </w:r>
          </w:p>
        </w:tc>
        <w:tc>
          <w:tcPr>
            <w:tcW w:w="1674"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Uinteger</w:t>
            </w:r>
          </w:p>
        </w:tc>
        <w:tc>
          <w:tcPr>
            <w:tcW w:w="538" w:type="dxa"/>
            <w:tcBorders>
              <w:top w:val="single" w:sz="6" w:space="0" w:color="000000"/>
              <w:left w:val="single" w:sz="6" w:space="0" w:color="000000"/>
              <w:bottom w:val="single" w:sz="6" w:space="0" w:color="000000"/>
              <w:right w:val="single" w:sz="6" w:space="0" w:color="000000"/>
            </w:tcBorders>
          </w:tcPr>
          <w:p>
            <w:pPr>
              <w:pStyle w:val="TAC"/>
              <w:rPr/>
            </w:pPr>
            <w:r>
              <w:rPr/>
              <w:t>C</w:t>
            </w:r>
          </w:p>
        </w:tc>
        <w:tc>
          <w:tcPr>
            <w:tcW w:w="1106" w:type="dxa"/>
            <w:tcBorders>
              <w:top w:val="single" w:sz="6" w:space="0" w:color="000000"/>
              <w:left w:val="single" w:sz="6" w:space="0" w:color="000000"/>
              <w:bottom w:val="single" w:sz="6" w:space="0" w:color="000000"/>
              <w:right w:val="single" w:sz="6" w:space="0" w:color="000000"/>
            </w:tcBorders>
          </w:tcPr>
          <w:p>
            <w:pPr>
              <w:pStyle w:val="TAL"/>
              <w:rPr/>
            </w:pPr>
            <w:r>
              <w:rPr/>
              <w:t>0..1</w:t>
            </w:r>
          </w:p>
        </w:tc>
        <w:tc>
          <w:tcPr>
            <w:tcW w:w="2745" w:type="dxa"/>
            <w:tcBorders>
              <w:top w:val="single" w:sz="6" w:space="0" w:color="000000"/>
              <w:left w:val="single" w:sz="6" w:space="0" w:color="000000"/>
              <w:bottom w:val="single" w:sz="6" w:space="0" w:color="000000"/>
              <w:right w:val="single" w:sz="6" w:space="0" w:color="000000"/>
            </w:tcBorders>
          </w:tcPr>
          <w:p>
            <w:pPr>
              <w:pStyle w:val="TAL"/>
              <w:rPr/>
            </w:pPr>
            <w:r>
              <w:rPr/>
              <w:t>Indicates the confidence of the prediction. (NOTE)</w:t>
            </w:r>
          </w:p>
          <w:p>
            <w:pPr>
              <w:pStyle w:val="TAL"/>
              <w:rPr/>
            </w:pPr>
            <w:r>
              <w:rPr/>
              <w:t xml:space="preserve">Shall be present if the analytics result is a prediction. </w:t>
            </w:r>
          </w:p>
          <w:p>
            <w:pPr>
              <w:pStyle w:val="TAL"/>
              <w:rPr>
                <w:rFonts w:eastAsia="Batang;바탕"/>
              </w:rPr>
            </w:pPr>
            <w:r>
              <w:rPr/>
              <w:t>Minimum = 0. Maximum = 100.</w:t>
            </w:r>
          </w:p>
        </w:tc>
        <w:tc>
          <w:tcPr>
            <w:tcW w:w="2023" w:type="dxa"/>
            <w:tcBorders>
              <w:top w:val="single" w:sz="6" w:space="0" w:color="000000"/>
              <w:left w:val="single" w:sz="6" w:space="0" w:color="000000"/>
              <w:bottom w:val="single" w:sz="6" w:space="0" w:color="000000"/>
              <w:right w:val="single" w:sz="6" w:space="0" w:color="000000"/>
            </w:tcBorders>
          </w:tcPr>
          <w:p>
            <w:pPr>
              <w:pStyle w:val="TAL"/>
              <w:snapToGrid w:val="false"/>
              <w:rPr>
                <w:rFonts w:eastAsia="Batang;바탕" w:cs="Arial"/>
                <w:szCs w:val="18"/>
              </w:rPr>
            </w:pPr>
            <w:r>
              <w:rPr>
                <w:rFonts w:eastAsia="Batang;바탕" w:cs="Arial"/>
                <w:szCs w:val="18"/>
              </w:rPr>
            </w:r>
          </w:p>
        </w:tc>
      </w:tr>
      <w:tr>
        <w:trPr/>
        <w:tc>
          <w:tcPr>
            <w:tcW w:w="1554" w:type="dxa"/>
            <w:tcBorders>
              <w:top w:val="single" w:sz="6" w:space="0" w:color="000000"/>
              <w:left w:val="single" w:sz="6" w:space="0" w:color="000000"/>
              <w:bottom w:val="single" w:sz="6" w:space="0" w:color="000000"/>
              <w:right w:val="single" w:sz="6" w:space="0" w:color="000000"/>
            </w:tcBorders>
            <w:vAlign w:val="center"/>
          </w:tcPr>
          <w:p>
            <w:pPr>
              <w:pStyle w:val="TAL"/>
              <w:rPr/>
            </w:pPr>
            <w:r>
              <w:rPr/>
              <w:t>dnn</w:t>
            </w:r>
          </w:p>
        </w:tc>
        <w:tc>
          <w:tcPr>
            <w:tcW w:w="1674"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Dnn</w:t>
            </w:r>
          </w:p>
        </w:tc>
        <w:tc>
          <w:tcPr>
            <w:tcW w:w="538" w:type="dxa"/>
            <w:tcBorders>
              <w:top w:val="single" w:sz="6" w:space="0" w:color="000000"/>
              <w:left w:val="single" w:sz="6" w:space="0" w:color="000000"/>
              <w:bottom w:val="single" w:sz="6" w:space="0" w:color="000000"/>
              <w:right w:val="single" w:sz="6" w:space="0" w:color="000000"/>
            </w:tcBorders>
          </w:tcPr>
          <w:p>
            <w:pPr>
              <w:pStyle w:val="TAC"/>
              <w:rPr/>
            </w:pPr>
            <w:r>
              <w:rPr/>
              <w:t>C</w:t>
            </w:r>
          </w:p>
        </w:tc>
        <w:tc>
          <w:tcPr>
            <w:tcW w:w="1106"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0..1</w:t>
            </w:r>
          </w:p>
        </w:tc>
        <w:tc>
          <w:tcPr>
            <w:tcW w:w="2745" w:type="dxa"/>
            <w:tcBorders>
              <w:top w:val="single" w:sz="6" w:space="0" w:color="000000"/>
              <w:left w:val="single" w:sz="6" w:space="0" w:color="000000"/>
              <w:bottom w:val="single" w:sz="6" w:space="0" w:color="000000"/>
              <w:right w:val="single" w:sz="6" w:space="0" w:color="000000"/>
            </w:tcBorders>
          </w:tcPr>
          <w:p>
            <w:pPr>
              <w:pStyle w:val="TAL"/>
              <w:rPr>
                <w:rFonts w:cs="Arial"/>
                <w:szCs w:val="18"/>
                <w:lang w:eastAsia="zh-CN"/>
              </w:rPr>
            </w:pPr>
            <w:r>
              <w:rPr>
                <w:rFonts w:cs="Arial"/>
                <w:szCs w:val="18"/>
                <w:lang w:eastAsia="zh-CN"/>
              </w:rPr>
              <w:t>Identifies DNN, a full DNN with both the Network Identifier and Operator Identifier, or a DNN with the Network Identifier only.</w:t>
            </w:r>
          </w:p>
          <w:p>
            <w:pPr>
              <w:pStyle w:val="TAL"/>
              <w:rPr/>
            </w:pPr>
            <w:r>
              <w:rPr>
                <w:lang w:eastAsia="zh-CN"/>
              </w:rPr>
              <w:t xml:space="preserve">Shall be present if the </w:t>
            </w:r>
            <w:r>
              <w:rPr/>
              <w:t>"dnns" was provided within EventSubscription during the subscription for event notification procedure.</w:t>
            </w:r>
          </w:p>
        </w:tc>
        <w:tc>
          <w:tcPr>
            <w:tcW w:w="2023" w:type="dxa"/>
            <w:tcBorders>
              <w:top w:val="single" w:sz="6" w:space="0" w:color="000000"/>
              <w:left w:val="single" w:sz="6" w:space="0" w:color="000000"/>
              <w:bottom w:val="single" w:sz="6" w:space="0" w:color="000000"/>
              <w:right w:val="single" w:sz="6" w:space="0" w:color="000000"/>
            </w:tcBorders>
          </w:tcPr>
          <w:p>
            <w:pPr>
              <w:pStyle w:val="TAL"/>
              <w:snapToGrid w:val="false"/>
              <w:rPr>
                <w:rFonts w:cs="Arial"/>
                <w:szCs w:val="18"/>
              </w:rPr>
            </w:pPr>
            <w:r>
              <w:rPr>
                <w:rFonts w:cs="Arial"/>
                <w:szCs w:val="18"/>
              </w:rPr>
            </w:r>
          </w:p>
        </w:tc>
      </w:tr>
      <w:tr>
        <w:trPr/>
        <w:tc>
          <w:tcPr>
            <w:tcW w:w="1554" w:type="dxa"/>
            <w:tcBorders>
              <w:top w:val="single" w:sz="6" w:space="0" w:color="000000"/>
              <w:left w:val="single" w:sz="6" w:space="0" w:color="000000"/>
              <w:bottom w:val="single" w:sz="6" w:space="0" w:color="000000"/>
              <w:right w:val="single" w:sz="6" w:space="0" w:color="000000"/>
            </w:tcBorders>
          </w:tcPr>
          <w:p>
            <w:pPr>
              <w:pStyle w:val="TAL"/>
              <w:rPr/>
            </w:pPr>
            <w:r>
              <w:rPr/>
              <w:t>networkArea</w:t>
            </w:r>
          </w:p>
        </w:tc>
        <w:tc>
          <w:tcPr>
            <w:tcW w:w="1674"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t>NetworkAreaInfo</w:t>
            </w:r>
          </w:p>
        </w:tc>
        <w:tc>
          <w:tcPr>
            <w:tcW w:w="538" w:type="dxa"/>
            <w:tcBorders>
              <w:top w:val="single" w:sz="6" w:space="0" w:color="000000"/>
              <w:left w:val="single" w:sz="6" w:space="0" w:color="000000"/>
              <w:bottom w:val="single" w:sz="6" w:space="0" w:color="000000"/>
              <w:right w:val="single" w:sz="6" w:space="0" w:color="000000"/>
            </w:tcBorders>
          </w:tcPr>
          <w:p>
            <w:pPr>
              <w:pStyle w:val="TAC"/>
              <w:rPr/>
            </w:pPr>
            <w:r>
              <w:rPr/>
              <w:t>C</w:t>
            </w:r>
          </w:p>
        </w:tc>
        <w:tc>
          <w:tcPr>
            <w:tcW w:w="1106" w:type="dxa"/>
            <w:tcBorders>
              <w:top w:val="single" w:sz="6" w:space="0" w:color="000000"/>
              <w:left w:val="single" w:sz="6" w:space="0" w:color="000000"/>
              <w:bottom w:val="single" w:sz="6" w:space="0" w:color="000000"/>
              <w:right w:val="single" w:sz="6" w:space="0" w:color="000000"/>
            </w:tcBorders>
          </w:tcPr>
          <w:p>
            <w:pPr>
              <w:pStyle w:val="TAL"/>
              <w:rPr/>
            </w:pPr>
            <w:r>
              <w:rPr/>
              <w:t>0..1</w:t>
            </w:r>
          </w:p>
        </w:tc>
        <w:tc>
          <w:tcPr>
            <w:tcW w:w="2745" w:type="dxa"/>
            <w:tcBorders>
              <w:top w:val="single" w:sz="6" w:space="0" w:color="000000"/>
              <w:left w:val="single" w:sz="6" w:space="0" w:color="000000"/>
              <w:bottom w:val="single" w:sz="6" w:space="0" w:color="000000"/>
              <w:right w:val="single" w:sz="6" w:space="0" w:color="000000"/>
            </w:tcBorders>
          </w:tcPr>
          <w:p>
            <w:pPr>
              <w:pStyle w:val="TAL"/>
              <w:rPr/>
            </w:pPr>
            <w:r>
              <w:rPr>
                <w:rFonts w:eastAsia="Batang;바탕"/>
              </w:rPr>
              <w:t xml:space="preserve">Identifies the network area where the service experience applies. Shall be presented if the </w:t>
            </w:r>
            <w:r>
              <w:rPr/>
              <w:t>"networkArea" was provided within EventSubscription during the subscription for event notification procedure.</w:t>
            </w:r>
          </w:p>
        </w:tc>
        <w:tc>
          <w:tcPr>
            <w:tcW w:w="2023" w:type="dxa"/>
            <w:tcBorders>
              <w:top w:val="single" w:sz="6" w:space="0" w:color="000000"/>
              <w:left w:val="single" w:sz="6" w:space="0" w:color="000000"/>
              <w:bottom w:val="single" w:sz="6" w:space="0" w:color="000000"/>
              <w:right w:val="single" w:sz="6" w:space="0" w:color="000000"/>
            </w:tcBorders>
          </w:tcPr>
          <w:p>
            <w:pPr>
              <w:pStyle w:val="TAL"/>
              <w:snapToGrid w:val="false"/>
              <w:rPr>
                <w:rFonts w:cs="Arial"/>
                <w:szCs w:val="18"/>
              </w:rPr>
            </w:pPr>
            <w:r>
              <w:rPr>
                <w:rFonts w:cs="Arial"/>
                <w:szCs w:val="18"/>
              </w:rPr>
            </w:r>
          </w:p>
        </w:tc>
      </w:tr>
      <w:tr>
        <w:trPr/>
        <w:tc>
          <w:tcPr>
            <w:tcW w:w="1554" w:type="dxa"/>
            <w:tcBorders>
              <w:top w:val="single" w:sz="6" w:space="0" w:color="000000"/>
              <w:left w:val="single" w:sz="6" w:space="0" w:color="000000"/>
              <w:bottom w:val="single" w:sz="6" w:space="0" w:color="000000"/>
              <w:right w:val="single" w:sz="6" w:space="0" w:color="000000"/>
            </w:tcBorders>
          </w:tcPr>
          <w:p>
            <w:pPr>
              <w:pStyle w:val="TAL"/>
              <w:rPr/>
            </w:pPr>
            <w:r>
              <w:rPr/>
              <w:t>nsiId</w:t>
            </w:r>
          </w:p>
        </w:tc>
        <w:tc>
          <w:tcPr>
            <w:tcW w:w="1674"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t>NsiId</w:t>
            </w:r>
          </w:p>
        </w:tc>
        <w:tc>
          <w:tcPr>
            <w:tcW w:w="538" w:type="dxa"/>
            <w:tcBorders>
              <w:top w:val="single" w:sz="6" w:space="0" w:color="000000"/>
              <w:left w:val="single" w:sz="6" w:space="0" w:color="000000"/>
              <w:bottom w:val="single" w:sz="6" w:space="0" w:color="000000"/>
              <w:right w:val="single" w:sz="6" w:space="0" w:color="000000"/>
            </w:tcBorders>
          </w:tcPr>
          <w:p>
            <w:pPr>
              <w:pStyle w:val="TAC"/>
              <w:rPr/>
            </w:pPr>
            <w:r>
              <w:rPr/>
              <w:t>C</w:t>
            </w:r>
          </w:p>
        </w:tc>
        <w:tc>
          <w:tcPr>
            <w:tcW w:w="1106" w:type="dxa"/>
            <w:tcBorders>
              <w:top w:val="single" w:sz="6" w:space="0" w:color="000000"/>
              <w:left w:val="single" w:sz="6" w:space="0" w:color="000000"/>
              <w:bottom w:val="single" w:sz="6" w:space="0" w:color="000000"/>
              <w:right w:val="single" w:sz="6" w:space="0" w:color="000000"/>
            </w:tcBorders>
          </w:tcPr>
          <w:p>
            <w:pPr>
              <w:pStyle w:val="TAL"/>
              <w:rPr/>
            </w:pPr>
            <w:r>
              <w:rPr/>
              <w:t>0..1</w:t>
            </w:r>
          </w:p>
        </w:tc>
        <w:tc>
          <w:tcPr>
            <w:tcW w:w="2745" w:type="dxa"/>
            <w:tcBorders>
              <w:top w:val="single" w:sz="6" w:space="0" w:color="000000"/>
              <w:left w:val="single" w:sz="6" w:space="0" w:color="000000"/>
              <w:bottom w:val="single" w:sz="6" w:space="0" w:color="000000"/>
              <w:right w:val="single" w:sz="6" w:space="0" w:color="000000"/>
            </w:tcBorders>
          </w:tcPr>
          <w:p>
            <w:pPr>
              <w:pStyle w:val="TAL"/>
              <w:rPr/>
            </w:pPr>
            <w:r>
              <w:rPr>
                <w:rFonts w:eastAsia="Batang;바탕"/>
              </w:rPr>
              <w:t xml:space="preserve">Identifies a network slice instance which is associated with the S-NSSAI identified by the </w:t>
            </w:r>
            <w:r>
              <w:rPr/>
              <w:t>"</w:t>
            </w:r>
            <w:r>
              <w:rPr>
                <w:rFonts w:eastAsia="Batang;바탕"/>
              </w:rPr>
              <w:t>snssai</w:t>
            </w:r>
            <w:r>
              <w:rPr/>
              <w:t>"</w:t>
            </w:r>
            <w:r>
              <w:rPr>
                <w:rFonts w:eastAsia="Batang;바탕"/>
              </w:rPr>
              <w:t xml:space="preserve"> attribute. </w:t>
            </w:r>
          </w:p>
          <w:p>
            <w:pPr>
              <w:pStyle w:val="TAL"/>
              <w:rPr/>
            </w:pPr>
            <w:r>
              <w:rPr>
                <w:rFonts w:eastAsia="Batang;바탕"/>
              </w:rPr>
              <w:t xml:space="preserve">Shall be presented if the "nsiIds" was provided within the </w:t>
            </w:r>
            <w:r>
              <w:rPr/>
              <w:t>NsiIdInfo</w:t>
            </w:r>
            <w:r>
              <w:rPr>
                <w:rFonts w:eastAsia="Batang;바탕"/>
              </w:rPr>
              <w:t xml:space="preserve"> data in the EventSubscription data during the subscription.</w:t>
            </w:r>
          </w:p>
        </w:tc>
        <w:tc>
          <w:tcPr>
            <w:tcW w:w="2023" w:type="dxa"/>
            <w:tcBorders>
              <w:top w:val="single" w:sz="6" w:space="0" w:color="000000"/>
              <w:left w:val="single" w:sz="6" w:space="0" w:color="000000"/>
              <w:bottom w:val="single" w:sz="6" w:space="0" w:color="000000"/>
              <w:right w:val="single" w:sz="6" w:space="0" w:color="000000"/>
            </w:tcBorders>
          </w:tcPr>
          <w:p>
            <w:pPr>
              <w:pStyle w:val="TAL"/>
              <w:snapToGrid w:val="false"/>
              <w:rPr>
                <w:rFonts w:cs="Arial"/>
                <w:szCs w:val="18"/>
              </w:rPr>
            </w:pPr>
            <w:r>
              <w:rPr>
                <w:rFonts w:cs="Arial"/>
                <w:szCs w:val="18"/>
              </w:rPr>
            </w:r>
          </w:p>
        </w:tc>
      </w:tr>
      <w:tr>
        <w:trPr/>
        <w:tc>
          <w:tcPr>
            <w:tcW w:w="1554" w:type="dxa"/>
            <w:tcBorders>
              <w:top w:val="single" w:sz="6" w:space="0" w:color="000000"/>
              <w:left w:val="single" w:sz="6" w:space="0" w:color="000000"/>
              <w:bottom w:val="single" w:sz="6" w:space="0" w:color="000000"/>
              <w:right w:val="single" w:sz="6" w:space="0" w:color="000000"/>
            </w:tcBorders>
          </w:tcPr>
          <w:p>
            <w:pPr>
              <w:pStyle w:val="TAL"/>
              <w:rPr/>
            </w:pPr>
            <w:r>
              <w:rPr/>
              <w:t>ratio</w:t>
            </w:r>
          </w:p>
        </w:tc>
        <w:tc>
          <w:tcPr>
            <w:tcW w:w="1674" w:type="dxa"/>
            <w:tcBorders>
              <w:top w:val="single" w:sz="6" w:space="0" w:color="000000"/>
              <w:left w:val="single" w:sz="6" w:space="0" w:color="000000"/>
              <w:bottom w:val="single" w:sz="6" w:space="0" w:color="000000"/>
              <w:right w:val="single" w:sz="6" w:space="0" w:color="000000"/>
            </w:tcBorders>
          </w:tcPr>
          <w:p>
            <w:pPr>
              <w:pStyle w:val="TAL"/>
              <w:rPr/>
            </w:pPr>
            <w:r>
              <w:rPr/>
              <w:t>SamplingRatio</w:t>
            </w:r>
          </w:p>
        </w:tc>
        <w:tc>
          <w:tcPr>
            <w:tcW w:w="538" w:type="dxa"/>
            <w:tcBorders>
              <w:top w:val="single" w:sz="6" w:space="0" w:color="000000"/>
              <w:left w:val="single" w:sz="6" w:space="0" w:color="000000"/>
              <w:bottom w:val="single" w:sz="6" w:space="0" w:color="000000"/>
              <w:right w:val="single" w:sz="6" w:space="0" w:color="000000"/>
            </w:tcBorders>
          </w:tcPr>
          <w:p>
            <w:pPr>
              <w:pStyle w:val="TAC"/>
              <w:rPr>
                <w:rFonts w:eastAsia="Times New Roman"/>
              </w:rPr>
            </w:pPr>
            <w:r>
              <w:rPr>
                <w:rFonts w:eastAsia="Times New Roman"/>
              </w:rPr>
              <w:t>C</w:t>
            </w:r>
          </w:p>
        </w:tc>
        <w:tc>
          <w:tcPr>
            <w:tcW w:w="1106"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0..1</w:t>
            </w:r>
          </w:p>
        </w:tc>
        <w:tc>
          <w:tcPr>
            <w:tcW w:w="2745" w:type="dxa"/>
            <w:tcBorders>
              <w:top w:val="single" w:sz="6" w:space="0" w:color="000000"/>
              <w:left w:val="single" w:sz="6" w:space="0" w:color="000000"/>
              <w:bottom w:val="single" w:sz="6" w:space="0" w:color="000000"/>
              <w:right w:val="single" w:sz="6" w:space="0" w:color="000000"/>
            </w:tcBorders>
          </w:tcPr>
          <w:p>
            <w:pPr>
              <w:pStyle w:val="TAL"/>
              <w:rPr/>
            </w:pPr>
            <w:r>
              <w:rPr>
                <w:rFonts w:cs="Arial"/>
                <w:szCs w:val="18"/>
                <w:lang w:eastAsia="zh-CN"/>
              </w:rPr>
              <w:t xml:space="preserve">Contains the </w:t>
            </w:r>
            <w:r>
              <w:rPr/>
              <w:t>percentage of UEs with same analytics result in the group or among all UEs.</w:t>
            </w:r>
          </w:p>
          <w:p>
            <w:pPr>
              <w:pStyle w:val="TAL"/>
              <w:rPr>
                <w:rFonts w:eastAsia="Batang;바탕"/>
              </w:rPr>
            </w:pPr>
            <w:r>
              <w:rPr/>
              <w:t xml:space="preserve">Shall be present </w:t>
            </w:r>
            <w:r>
              <w:rPr>
                <w:rFonts w:cs="Arial"/>
                <w:szCs w:val="18"/>
                <w:lang w:eastAsia="zh-CN"/>
              </w:rPr>
              <w:t>if the analytics result applies for a group of UEs or any UE</w:t>
            </w:r>
            <w:r>
              <w:rPr>
                <w:lang w:eastAsia="zh-CN"/>
              </w:rPr>
              <w:t xml:space="preserve">. </w:t>
            </w:r>
          </w:p>
        </w:tc>
        <w:tc>
          <w:tcPr>
            <w:tcW w:w="2023" w:type="dxa"/>
            <w:tcBorders>
              <w:top w:val="single" w:sz="6" w:space="0" w:color="000000"/>
              <w:left w:val="single" w:sz="6" w:space="0" w:color="000000"/>
              <w:bottom w:val="single" w:sz="6" w:space="0" w:color="000000"/>
              <w:right w:val="single" w:sz="6" w:space="0" w:color="000000"/>
            </w:tcBorders>
          </w:tcPr>
          <w:p>
            <w:pPr>
              <w:pStyle w:val="TAL"/>
              <w:snapToGrid w:val="false"/>
              <w:rPr>
                <w:rFonts w:eastAsia="Batang;바탕" w:cs="Arial"/>
                <w:szCs w:val="18"/>
              </w:rPr>
            </w:pPr>
            <w:r>
              <w:rPr>
                <w:rFonts w:eastAsia="Batang;바탕" w:cs="Arial"/>
                <w:szCs w:val="18"/>
              </w:rPr>
            </w:r>
          </w:p>
        </w:tc>
      </w:tr>
      <w:tr>
        <w:trPr/>
        <w:tc>
          <w:tcPr>
            <w:tcW w:w="9640" w:type="dxa"/>
            <w:gridSpan w:val="6"/>
            <w:tcBorders>
              <w:top w:val="single" w:sz="6" w:space="0" w:color="000000"/>
              <w:left w:val="single" w:sz="6" w:space="0" w:color="000000"/>
              <w:bottom w:val="single" w:sz="6" w:space="0" w:color="000000"/>
              <w:right w:val="single" w:sz="6" w:space="0" w:color="000000"/>
            </w:tcBorders>
          </w:tcPr>
          <w:p>
            <w:pPr>
              <w:pStyle w:val="TAN1"/>
              <w:rPr/>
            </w:pPr>
            <w:r>
              <w:rPr/>
              <w:t>NOTE:</w:t>
              <w:tab/>
              <w:t>If the requested period identified by the "startTs" and "endTs" attributes in the "EventReportingRequirement" type is a future time period, which means the analytics result is a prediction</w:t>
            </w:r>
            <w:r>
              <w:rPr>
                <w:rFonts w:cs="Arial"/>
                <w:szCs w:val="18"/>
              </w:rPr>
              <w:t>. If no sufficient data is collected to provide the confidence of the prediction before the time deadline, the NWDAF shall return a zero confidence.</w:t>
            </w:r>
          </w:p>
        </w:tc>
      </w:tr>
    </w:tbl>
    <w:p>
      <w:pPr>
        <w:pStyle w:val="Normal"/>
        <w:rPr/>
      </w:pPr>
      <w:r>
        <w:rPr/>
      </w:r>
    </w:p>
    <w:p>
      <w:pPr>
        <w:pStyle w:val="Heading5"/>
        <w:ind w:left="1701" w:hanging="1701"/>
        <w:rPr/>
      </w:pPr>
      <w:bookmarkStart w:id="111" w:name="__RefHeading___Toc129287399"/>
      <w:bookmarkEnd w:id="111"/>
      <w:r>
        <w:rPr/>
        <w:t>5.1.6.2.25</w:t>
        <w:tab/>
        <w:t>Type BwRequirement</w:t>
      </w:r>
    </w:p>
    <w:p>
      <w:pPr>
        <w:pStyle w:val="TH"/>
        <w:rPr/>
      </w:pPr>
      <w:r>
        <w:rPr/>
        <w:t>Table 5.1.6.2.25-1: Definition of type BwRequirement</w:t>
      </w:r>
    </w:p>
    <w:tbl>
      <w:tblPr>
        <w:tblW w:w="5000" w:type="pct"/>
        <w:jc w:val="center"/>
        <w:tblInd w:w="0" w:type="dxa"/>
        <w:tblLayout w:type="fixed"/>
        <w:tblCellMar>
          <w:top w:w="0" w:type="dxa"/>
          <w:left w:w="28" w:type="dxa"/>
          <w:bottom w:w="0" w:type="dxa"/>
          <w:right w:w="108" w:type="dxa"/>
        </w:tblCellMar>
      </w:tblPr>
      <w:tblGrid>
        <w:gridCol w:w="1415"/>
        <w:gridCol w:w="1703"/>
        <w:gridCol w:w="567"/>
        <w:gridCol w:w="1136"/>
        <w:gridCol w:w="2775"/>
        <w:gridCol w:w="2044"/>
      </w:tblGrid>
      <w:tr>
        <w:trPr/>
        <w:tc>
          <w:tcPr>
            <w:tcW w:w="1415" w:type="dxa"/>
            <w:tcBorders>
              <w:top w:val="single" w:sz="6" w:space="0" w:color="000000"/>
              <w:left w:val="single" w:sz="6" w:space="0" w:color="000000"/>
              <w:bottom w:val="single" w:sz="6" w:space="0" w:color="000000"/>
              <w:right w:val="single" w:sz="6" w:space="0" w:color="000000"/>
            </w:tcBorders>
            <w:shd w:fill="C0C0C0" w:val="clear"/>
          </w:tcPr>
          <w:p>
            <w:pPr>
              <w:pStyle w:val="TAH"/>
              <w:rPr/>
            </w:pPr>
            <w:r>
              <w:rPr/>
              <w:t>Attribute name</w:t>
            </w:r>
          </w:p>
        </w:tc>
        <w:tc>
          <w:tcPr>
            <w:tcW w:w="1703" w:type="dxa"/>
            <w:tcBorders>
              <w:top w:val="single" w:sz="6" w:space="0" w:color="000000"/>
              <w:left w:val="single" w:sz="6" w:space="0" w:color="000000"/>
              <w:bottom w:val="single" w:sz="6" w:space="0" w:color="000000"/>
              <w:right w:val="single" w:sz="6" w:space="0" w:color="000000"/>
            </w:tcBorders>
            <w:shd w:fill="C0C0C0" w:val="clear"/>
          </w:tcPr>
          <w:p>
            <w:pPr>
              <w:pStyle w:val="TAH"/>
              <w:rPr/>
            </w:pPr>
            <w:r>
              <w:rPr/>
              <w:t>Data type</w:t>
            </w:r>
          </w:p>
        </w:tc>
        <w:tc>
          <w:tcPr>
            <w:tcW w:w="567" w:type="dxa"/>
            <w:tcBorders>
              <w:top w:val="single" w:sz="6" w:space="0" w:color="000000"/>
              <w:left w:val="single" w:sz="6" w:space="0" w:color="000000"/>
              <w:bottom w:val="single" w:sz="6" w:space="0" w:color="000000"/>
              <w:right w:val="single" w:sz="6" w:space="0" w:color="000000"/>
            </w:tcBorders>
            <w:shd w:fill="C0C0C0" w:val="clear"/>
          </w:tcPr>
          <w:p>
            <w:pPr>
              <w:pStyle w:val="TAH"/>
              <w:rPr/>
            </w:pPr>
            <w:r>
              <w:rPr/>
              <w:t>P</w:t>
            </w:r>
          </w:p>
        </w:tc>
        <w:tc>
          <w:tcPr>
            <w:tcW w:w="1136" w:type="dxa"/>
            <w:tcBorders>
              <w:top w:val="single" w:sz="6" w:space="0" w:color="000000"/>
              <w:left w:val="single" w:sz="6" w:space="0" w:color="000000"/>
              <w:bottom w:val="single" w:sz="6" w:space="0" w:color="000000"/>
              <w:right w:val="single" w:sz="6" w:space="0" w:color="000000"/>
            </w:tcBorders>
            <w:shd w:fill="C0C0C0" w:val="clear"/>
          </w:tcPr>
          <w:p>
            <w:pPr>
              <w:pStyle w:val="TAH"/>
              <w:rPr/>
            </w:pPr>
            <w:r>
              <w:rPr/>
              <w:t>Cardinality</w:t>
            </w:r>
          </w:p>
        </w:tc>
        <w:tc>
          <w:tcPr>
            <w:tcW w:w="2775" w:type="dxa"/>
            <w:tcBorders>
              <w:top w:val="single" w:sz="6" w:space="0" w:color="000000"/>
              <w:left w:val="single" w:sz="6" w:space="0" w:color="000000"/>
              <w:bottom w:val="single" w:sz="6" w:space="0" w:color="000000"/>
              <w:right w:val="single" w:sz="6" w:space="0" w:color="000000"/>
            </w:tcBorders>
            <w:shd w:fill="C0C0C0" w:val="clear"/>
          </w:tcPr>
          <w:p>
            <w:pPr>
              <w:pStyle w:val="TAH"/>
              <w:rPr>
                <w:rFonts w:cs="Arial"/>
                <w:szCs w:val="18"/>
              </w:rPr>
            </w:pPr>
            <w:r>
              <w:rPr>
                <w:rFonts w:cs="Arial"/>
                <w:szCs w:val="18"/>
              </w:rPr>
              <w:t>Description</w:t>
            </w:r>
          </w:p>
        </w:tc>
        <w:tc>
          <w:tcPr>
            <w:tcW w:w="2044" w:type="dxa"/>
            <w:tcBorders>
              <w:top w:val="single" w:sz="6" w:space="0" w:color="000000"/>
              <w:left w:val="single" w:sz="6" w:space="0" w:color="000000"/>
              <w:bottom w:val="single" w:sz="6" w:space="0" w:color="000000"/>
              <w:right w:val="single" w:sz="6" w:space="0" w:color="000000"/>
            </w:tcBorders>
            <w:shd w:fill="C0C0C0" w:val="clear"/>
          </w:tcPr>
          <w:p>
            <w:pPr>
              <w:pStyle w:val="TAH"/>
              <w:rPr>
                <w:rFonts w:cs="Arial"/>
                <w:szCs w:val="18"/>
              </w:rPr>
            </w:pPr>
            <w:r>
              <w:rPr>
                <w:rFonts w:cs="Arial"/>
                <w:szCs w:val="18"/>
              </w:rPr>
              <w:t>Applicability</w:t>
            </w:r>
          </w:p>
        </w:tc>
      </w:tr>
      <w:tr>
        <w:trPr>
          <w:trHeight w:val="70" w:hRule="atLeast"/>
        </w:trPr>
        <w:tc>
          <w:tcPr>
            <w:tcW w:w="1415" w:type="dxa"/>
            <w:tcBorders>
              <w:top w:val="single" w:sz="6" w:space="0" w:color="000000"/>
              <w:left w:val="single" w:sz="6" w:space="0" w:color="000000"/>
              <w:bottom w:val="single" w:sz="6" w:space="0" w:color="000000"/>
              <w:right w:val="single" w:sz="6" w:space="0" w:color="000000"/>
            </w:tcBorders>
          </w:tcPr>
          <w:p>
            <w:pPr>
              <w:pStyle w:val="TAL"/>
              <w:tabs>
                <w:tab w:val="clear" w:pos="284"/>
                <w:tab w:val="center" w:pos="1095" w:leader="none"/>
              </w:tabs>
              <w:rPr/>
            </w:pPr>
            <w:r>
              <w:rPr/>
              <w:t>appId</w:t>
            </w:r>
          </w:p>
        </w:tc>
        <w:tc>
          <w:tcPr>
            <w:tcW w:w="1703" w:type="dxa"/>
            <w:tcBorders>
              <w:top w:val="single" w:sz="6" w:space="0" w:color="000000"/>
              <w:left w:val="single" w:sz="6" w:space="0" w:color="000000"/>
              <w:bottom w:val="single" w:sz="6" w:space="0" w:color="000000"/>
              <w:right w:val="single" w:sz="6" w:space="0" w:color="000000"/>
            </w:tcBorders>
          </w:tcPr>
          <w:p>
            <w:pPr>
              <w:pStyle w:val="TAL"/>
              <w:rPr/>
            </w:pPr>
            <w:r>
              <w:rPr>
                <w:rFonts w:cs="Arial"/>
              </w:rPr>
              <w:t>ApplicationId</w:t>
            </w:r>
          </w:p>
        </w:tc>
        <w:tc>
          <w:tcPr>
            <w:tcW w:w="567"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1136" w:type="dxa"/>
            <w:tcBorders>
              <w:top w:val="single" w:sz="6" w:space="0" w:color="000000"/>
              <w:left w:val="single" w:sz="6" w:space="0" w:color="000000"/>
              <w:bottom w:val="single" w:sz="6" w:space="0" w:color="000000"/>
              <w:right w:val="single" w:sz="6" w:space="0" w:color="000000"/>
            </w:tcBorders>
          </w:tcPr>
          <w:p>
            <w:pPr>
              <w:pStyle w:val="TAL"/>
              <w:rPr/>
            </w:pPr>
            <w:r>
              <w:rPr/>
              <w:t>1</w:t>
            </w:r>
          </w:p>
        </w:tc>
        <w:tc>
          <w:tcPr>
            <w:tcW w:w="2775" w:type="dxa"/>
            <w:tcBorders>
              <w:top w:val="single" w:sz="6" w:space="0" w:color="000000"/>
              <w:left w:val="single" w:sz="6" w:space="0" w:color="000000"/>
              <w:bottom w:val="single" w:sz="6" w:space="0" w:color="000000"/>
              <w:right w:val="single" w:sz="6" w:space="0" w:color="000000"/>
            </w:tcBorders>
          </w:tcPr>
          <w:p>
            <w:pPr>
              <w:pStyle w:val="TAL"/>
              <w:rPr/>
            </w:pPr>
            <w:r>
              <w:rPr>
                <w:rFonts w:cs="Arial"/>
                <w:szCs w:val="18"/>
              </w:rPr>
              <w:t>Represents an application.</w:t>
            </w:r>
          </w:p>
          <w:p>
            <w:pPr>
              <w:pStyle w:val="TAL"/>
              <w:rPr>
                <w:rFonts w:cs="Arial"/>
                <w:szCs w:val="18"/>
              </w:rPr>
            </w:pPr>
            <w:r>
              <w:rPr>
                <w:rFonts w:cs="Arial"/>
                <w:szCs w:val="18"/>
              </w:rPr>
              <w:t>(NOTE)</w:t>
            </w:r>
          </w:p>
        </w:tc>
        <w:tc>
          <w:tcPr>
            <w:tcW w:w="2044" w:type="dxa"/>
            <w:tcBorders>
              <w:top w:val="single" w:sz="6" w:space="0" w:color="000000"/>
              <w:left w:val="single" w:sz="6" w:space="0" w:color="000000"/>
              <w:bottom w:val="single" w:sz="6" w:space="0" w:color="000000"/>
              <w:right w:val="single" w:sz="6" w:space="0" w:color="000000"/>
            </w:tcBorders>
          </w:tcPr>
          <w:p>
            <w:pPr>
              <w:pStyle w:val="TAL"/>
              <w:snapToGrid w:val="false"/>
              <w:rPr>
                <w:rFonts w:cs="Arial"/>
                <w:szCs w:val="18"/>
              </w:rPr>
            </w:pPr>
            <w:r>
              <w:rPr>
                <w:rFonts w:cs="Arial"/>
                <w:szCs w:val="18"/>
              </w:rPr>
            </w:r>
          </w:p>
        </w:tc>
      </w:tr>
      <w:tr>
        <w:trPr/>
        <w:tc>
          <w:tcPr>
            <w:tcW w:w="1415" w:type="dxa"/>
            <w:tcBorders>
              <w:top w:val="single" w:sz="6" w:space="0" w:color="000000"/>
              <w:left w:val="single" w:sz="6" w:space="0" w:color="000000"/>
              <w:bottom w:val="single" w:sz="6" w:space="0" w:color="000000"/>
              <w:right w:val="single" w:sz="6" w:space="0" w:color="000000"/>
            </w:tcBorders>
          </w:tcPr>
          <w:p>
            <w:pPr>
              <w:pStyle w:val="TAL"/>
              <w:tabs>
                <w:tab w:val="clear" w:pos="284"/>
                <w:tab w:val="center" w:pos="1095" w:leader="none"/>
              </w:tabs>
              <w:rPr/>
            </w:pPr>
            <w:r>
              <w:rPr/>
              <w:t>marBwUl</w:t>
            </w:r>
          </w:p>
        </w:tc>
        <w:tc>
          <w:tcPr>
            <w:tcW w:w="1703"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Arial"/>
              </w:rPr>
              <w:t>BitRate</w:t>
            </w:r>
          </w:p>
        </w:tc>
        <w:tc>
          <w:tcPr>
            <w:tcW w:w="567" w:type="dxa"/>
            <w:tcBorders>
              <w:top w:val="single" w:sz="6" w:space="0" w:color="000000"/>
              <w:left w:val="single" w:sz="6" w:space="0" w:color="000000"/>
              <w:bottom w:val="single" w:sz="6" w:space="0" w:color="000000"/>
              <w:right w:val="single" w:sz="6" w:space="0" w:color="000000"/>
            </w:tcBorders>
          </w:tcPr>
          <w:p>
            <w:pPr>
              <w:pStyle w:val="TAC"/>
              <w:rPr/>
            </w:pPr>
            <w:r>
              <w:rPr/>
              <w:t>O</w:t>
            </w:r>
          </w:p>
        </w:tc>
        <w:tc>
          <w:tcPr>
            <w:tcW w:w="1136" w:type="dxa"/>
            <w:tcBorders>
              <w:top w:val="single" w:sz="6" w:space="0" w:color="000000"/>
              <w:left w:val="single" w:sz="6" w:space="0" w:color="000000"/>
              <w:bottom w:val="single" w:sz="6" w:space="0" w:color="000000"/>
              <w:right w:val="single" w:sz="6" w:space="0" w:color="000000"/>
            </w:tcBorders>
          </w:tcPr>
          <w:p>
            <w:pPr>
              <w:pStyle w:val="TAL"/>
              <w:rPr/>
            </w:pPr>
            <w:r>
              <w:rPr/>
              <w:t>0..1</w:t>
            </w:r>
          </w:p>
        </w:tc>
        <w:tc>
          <w:tcPr>
            <w:tcW w:w="2775" w:type="dxa"/>
            <w:tcBorders>
              <w:top w:val="single" w:sz="6" w:space="0" w:color="000000"/>
              <w:left w:val="single" w:sz="6" w:space="0" w:color="000000"/>
              <w:bottom w:val="single" w:sz="6" w:space="0" w:color="000000"/>
              <w:right w:val="single" w:sz="6" w:space="0" w:color="000000"/>
            </w:tcBorders>
          </w:tcPr>
          <w:p>
            <w:pPr>
              <w:pStyle w:val="TAL"/>
              <w:rPr>
                <w:rFonts w:cs="Arial"/>
                <w:szCs w:val="18"/>
              </w:rPr>
            </w:pPr>
            <w:r>
              <w:rPr>
                <w:rFonts w:cs="Arial"/>
                <w:szCs w:val="18"/>
              </w:rPr>
              <w:t>Maximum requested bandwidth for the Uplink.</w:t>
            </w:r>
          </w:p>
        </w:tc>
        <w:tc>
          <w:tcPr>
            <w:tcW w:w="2044" w:type="dxa"/>
            <w:tcBorders>
              <w:top w:val="single" w:sz="6" w:space="0" w:color="000000"/>
              <w:left w:val="single" w:sz="6" w:space="0" w:color="000000"/>
              <w:bottom w:val="single" w:sz="6" w:space="0" w:color="000000"/>
              <w:right w:val="single" w:sz="6" w:space="0" w:color="000000"/>
            </w:tcBorders>
          </w:tcPr>
          <w:p>
            <w:pPr>
              <w:pStyle w:val="TAL"/>
              <w:snapToGrid w:val="false"/>
              <w:rPr>
                <w:rFonts w:cs="Arial"/>
                <w:szCs w:val="18"/>
              </w:rPr>
            </w:pPr>
            <w:r>
              <w:rPr>
                <w:rFonts w:cs="Arial"/>
                <w:szCs w:val="18"/>
              </w:rPr>
            </w:r>
          </w:p>
        </w:tc>
      </w:tr>
      <w:tr>
        <w:trPr/>
        <w:tc>
          <w:tcPr>
            <w:tcW w:w="1415" w:type="dxa"/>
            <w:tcBorders>
              <w:top w:val="single" w:sz="6" w:space="0" w:color="000000"/>
              <w:left w:val="single" w:sz="6" w:space="0" w:color="000000"/>
              <w:bottom w:val="single" w:sz="6" w:space="0" w:color="000000"/>
              <w:right w:val="single" w:sz="6" w:space="0" w:color="000000"/>
            </w:tcBorders>
          </w:tcPr>
          <w:p>
            <w:pPr>
              <w:pStyle w:val="TAL"/>
              <w:rPr/>
            </w:pPr>
            <w:r>
              <w:rPr/>
              <w:t>marBwDl</w:t>
            </w:r>
          </w:p>
        </w:tc>
        <w:tc>
          <w:tcPr>
            <w:tcW w:w="1703"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Arial"/>
              </w:rPr>
              <w:t>BitRate</w:t>
            </w:r>
          </w:p>
        </w:tc>
        <w:tc>
          <w:tcPr>
            <w:tcW w:w="567" w:type="dxa"/>
            <w:tcBorders>
              <w:top w:val="single" w:sz="6" w:space="0" w:color="000000"/>
              <w:left w:val="single" w:sz="6" w:space="0" w:color="000000"/>
              <w:bottom w:val="single" w:sz="6" w:space="0" w:color="000000"/>
              <w:right w:val="single" w:sz="6" w:space="0" w:color="000000"/>
            </w:tcBorders>
          </w:tcPr>
          <w:p>
            <w:pPr>
              <w:pStyle w:val="TAC"/>
              <w:rPr/>
            </w:pPr>
            <w:r>
              <w:rPr/>
              <w:t>O</w:t>
            </w:r>
          </w:p>
        </w:tc>
        <w:tc>
          <w:tcPr>
            <w:tcW w:w="1136" w:type="dxa"/>
            <w:tcBorders>
              <w:top w:val="single" w:sz="6" w:space="0" w:color="000000"/>
              <w:left w:val="single" w:sz="6" w:space="0" w:color="000000"/>
              <w:bottom w:val="single" w:sz="6" w:space="0" w:color="000000"/>
              <w:right w:val="single" w:sz="6" w:space="0" w:color="000000"/>
            </w:tcBorders>
          </w:tcPr>
          <w:p>
            <w:pPr>
              <w:pStyle w:val="TAL"/>
              <w:rPr/>
            </w:pPr>
            <w:r>
              <w:rPr/>
              <w:t>0..1</w:t>
            </w:r>
          </w:p>
        </w:tc>
        <w:tc>
          <w:tcPr>
            <w:tcW w:w="2775" w:type="dxa"/>
            <w:tcBorders>
              <w:top w:val="single" w:sz="6" w:space="0" w:color="000000"/>
              <w:left w:val="single" w:sz="6" w:space="0" w:color="000000"/>
              <w:bottom w:val="single" w:sz="6" w:space="0" w:color="000000"/>
              <w:right w:val="single" w:sz="6" w:space="0" w:color="000000"/>
            </w:tcBorders>
          </w:tcPr>
          <w:p>
            <w:pPr>
              <w:pStyle w:val="TAL"/>
              <w:rPr>
                <w:rFonts w:eastAsia="Batang;바탕"/>
              </w:rPr>
            </w:pPr>
            <w:r>
              <w:rPr>
                <w:rFonts w:cs="Arial"/>
                <w:szCs w:val="18"/>
              </w:rPr>
              <w:t>Maximum requested bandwidth for the Downlink.</w:t>
            </w:r>
          </w:p>
        </w:tc>
        <w:tc>
          <w:tcPr>
            <w:tcW w:w="2044" w:type="dxa"/>
            <w:tcBorders>
              <w:top w:val="single" w:sz="6" w:space="0" w:color="000000"/>
              <w:left w:val="single" w:sz="6" w:space="0" w:color="000000"/>
              <w:bottom w:val="single" w:sz="6" w:space="0" w:color="000000"/>
              <w:right w:val="single" w:sz="6" w:space="0" w:color="000000"/>
            </w:tcBorders>
          </w:tcPr>
          <w:p>
            <w:pPr>
              <w:pStyle w:val="TAL"/>
              <w:snapToGrid w:val="false"/>
              <w:rPr>
                <w:rFonts w:eastAsia="Batang;바탕" w:cs="Arial"/>
                <w:szCs w:val="18"/>
              </w:rPr>
            </w:pPr>
            <w:r>
              <w:rPr>
                <w:rFonts w:eastAsia="Batang;바탕" w:cs="Arial"/>
                <w:szCs w:val="18"/>
              </w:rPr>
            </w:r>
          </w:p>
        </w:tc>
      </w:tr>
      <w:tr>
        <w:trPr/>
        <w:tc>
          <w:tcPr>
            <w:tcW w:w="1415" w:type="dxa"/>
            <w:tcBorders>
              <w:top w:val="single" w:sz="6" w:space="0" w:color="000000"/>
              <w:left w:val="single" w:sz="6" w:space="0" w:color="000000"/>
              <w:bottom w:val="single" w:sz="6" w:space="0" w:color="000000"/>
              <w:right w:val="single" w:sz="6" w:space="0" w:color="000000"/>
            </w:tcBorders>
          </w:tcPr>
          <w:p>
            <w:pPr>
              <w:pStyle w:val="TAL"/>
              <w:rPr/>
            </w:pPr>
            <w:r>
              <w:rPr/>
              <w:t>mirBwUl</w:t>
            </w:r>
          </w:p>
        </w:tc>
        <w:tc>
          <w:tcPr>
            <w:tcW w:w="1703"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Arial"/>
              </w:rPr>
              <w:t>BitRate</w:t>
            </w:r>
          </w:p>
        </w:tc>
        <w:tc>
          <w:tcPr>
            <w:tcW w:w="567" w:type="dxa"/>
            <w:tcBorders>
              <w:top w:val="single" w:sz="6" w:space="0" w:color="000000"/>
              <w:left w:val="single" w:sz="6" w:space="0" w:color="000000"/>
              <w:bottom w:val="single" w:sz="6" w:space="0" w:color="000000"/>
              <w:right w:val="single" w:sz="6" w:space="0" w:color="000000"/>
            </w:tcBorders>
          </w:tcPr>
          <w:p>
            <w:pPr>
              <w:pStyle w:val="TAC"/>
              <w:rPr/>
            </w:pPr>
            <w:r>
              <w:rPr/>
              <w:t>O</w:t>
            </w:r>
          </w:p>
        </w:tc>
        <w:tc>
          <w:tcPr>
            <w:tcW w:w="1136" w:type="dxa"/>
            <w:tcBorders>
              <w:top w:val="single" w:sz="6" w:space="0" w:color="000000"/>
              <w:left w:val="single" w:sz="6" w:space="0" w:color="000000"/>
              <w:bottom w:val="single" w:sz="6" w:space="0" w:color="000000"/>
              <w:right w:val="single" w:sz="6" w:space="0" w:color="000000"/>
            </w:tcBorders>
          </w:tcPr>
          <w:p>
            <w:pPr>
              <w:pStyle w:val="TAL"/>
              <w:rPr/>
            </w:pPr>
            <w:r>
              <w:rPr/>
              <w:t>0..1</w:t>
            </w:r>
          </w:p>
        </w:tc>
        <w:tc>
          <w:tcPr>
            <w:tcW w:w="2775" w:type="dxa"/>
            <w:tcBorders>
              <w:top w:val="single" w:sz="6" w:space="0" w:color="000000"/>
              <w:left w:val="single" w:sz="6" w:space="0" w:color="000000"/>
              <w:bottom w:val="single" w:sz="6" w:space="0" w:color="000000"/>
              <w:right w:val="single" w:sz="6" w:space="0" w:color="000000"/>
            </w:tcBorders>
          </w:tcPr>
          <w:p>
            <w:pPr>
              <w:pStyle w:val="TAL"/>
              <w:rPr>
                <w:rFonts w:eastAsia="Batang;바탕"/>
              </w:rPr>
            </w:pPr>
            <w:r>
              <w:rPr>
                <w:rFonts w:cs="Arial"/>
                <w:szCs w:val="18"/>
              </w:rPr>
              <w:t>Minimum requested bandwidth for the Uplink.</w:t>
            </w:r>
          </w:p>
        </w:tc>
        <w:tc>
          <w:tcPr>
            <w:tcW w:w="2044" w:type="dxa"/>
            <w:tcBorders>
              <w:top w:val="single" w:sz="6" w:space="0" w:color="000000"/>
              <w:left w:val="single" w:sz="6" w:space="0" w:color="000000"/>
              <w:bottom w:val="single" w:sz="6" w:space="0" w:color="000000"/>
              <w:right w:val="single" w:sz="6" w:space="0" w:color="000000"/>
            </w:tcBorders>
          </w:tcPr>
          <w:p>
            <w:pPr>
              <w:pStyle w:val="TAL"/>
              <w:snapToGrid w:val="false"/>
              <w:rPr>
                <w:rFonts w:eastAsia="Batang;바탕" w:cs="Arial"/>
                <w:szCs w:val="18"/>
              </w:rPr>
            </w:pPr>
            <w:r>
              <w:rPr>
                <w:rFonts w:eastAsia="Batang;바탕" w:cs="Arial"/>
                <w:szCs w:val="18"/>
              </w:rPr>
            </w:r>
          </w:p>
        </w:tc>
      </w:tr>
      <w:tr>
        <w:trPr/>
        <w:tc>
          <w:tcPr>
            <w:tcW w:w="1415" w:type="dxa"/>
            <w:tcBorders>
              <w:top w:val="single" w:sz="6" w:space="0" w:color="000000"/>
              <w:left w:val="single" w:sz="6" w:space="0" w:color="000000"/>
              <w:bottom w:val="single" w:sz="6" w:space="0" w:color="000000"/>
              <w:right w:val="single" w:sz="6" w:space="0" w:color="000000"/>
            </w:tcBorders>
          </w:tcPr>
          <w:p>
            <w:pPr>
              <w:pStyle w:val="TAL"/>
              <w:rPr/>
            </w:pPr>
            <w:r>
              <w:rPr/>
              <w:t>mirBwDl</w:t>
            </w:r>
          </w:p>
        </w:tc>
        <w:tc>
          <w:tcPr>
            <w:tcW w:w="1703"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Arial"/>
              </w:rPr>
              <w:t>BitRate</w:t>
            </w:r>
          </w:p>
        </w:tc>
        <w:tc>
          <w:tcPr>
            <w:tcW w:w="567" w:type="dxa"/>
            <w:tcBorders>
              <w:top w:val="single" w:sz="6" w:space="0" w:color="000000"/>
              <w:left w:val="single" w:sz="6" w:space="0" w:color="000000"/>
              <w:bottom w:val="single" w:sz="6" w:space="0" w:color="000000"/>
              <w:right w:val="single" w:sz="6" w:space="0" w:color="000000"/>
            </w:tcBorders>
          </w:tcPr>
          <w:p>
            <w:pPr>
              <w:pStyle w:val="TAC"/>
              <w:rPr/>
            </w:pPr>
            <w:r>
              <w:rPr/>
              <w:t>O</w:t>
            </w:r>
          </w:p>
        </w:tc>
        <w:tc>
          <w:tcPr>
            <w:tcW w:w="1136" w:type="dxa"/>
            <w:tcBorders>
              <w:top w:val="single" w:sz="6" w:space="0" w:color="000000"/>
              <w:left w:val="single" w:sz="6" w:space="0" w:color="000000"/>
              <w:bottom w:val="single" w:sz="6" w:space="0" w:color="000000"/>
              <w:right w:val="single" w:sz="6" w:space="0" w:color="000000"/>
            </w:tcBorders>
          </w:tcPr>
          <w:p>
            <w:pPr>
              <w:pStyle w:val="TAL"/>
              <w:rPr/>
            </w:pPr>
            <w:r>
              <w:rPr/>
              <w:t>0..1</w:t>
            </w:r>
          </w:p>
        </w:tc>
        <w:tc>
          <w:tcPr>
            <w:tcW w:w="2775" w:type="dxa"/>
            <w:tcBorders>
              <w:top w:val="single" w:sz="6" w:space="0" w:color="000000"/>
              <w:left w:val="single" w:sz="6" w:space="0" w:color="000000"/>
              <w:bottom w:val="single" w:sz="6" w:space="0" w:color="000000"/>
              <w:right w:val="single" w:sz="6" w:space="0" w:color="000000"/>
            </w:tcBorders>
          </w:tcPr>
          <w:p>
            <w:pPr>
              <w:pStyle w:val="TAL"/>
              <w:rPr>
                <w:rFonts w:eastAsia="Batang;바탕"/>
              </w:rPr>
            </w:pPr>
            <w:r>
              <w:rPr>
                <w:rFonts w:cs="Arial"/>
                <w:szCs w:val="18"/>
              </w:rPr>
              <w:t>Minimum requested bandwidth for the Downlink.</w:t>
            </w:r>
          </w:p>
        </w:tc>
        <w:tc>
          <w:tcPr>
            <w:tcW w:w="2044" w:type="dxa"/>
            <w:tcBorders>
              <w:top w:val="single" w:sz="6" w:space="0" w:color="000000"/>
              <w:left w:val="single" w:sz="6" w:space="0" w:color="000000"/>
              <w:bottom w:val="single" w:sz="6" w:space="0" w:color="000000"/>
              <w:right w:val="single" w:sz="6" w:space="0" w:color="000000"/>
            </w:tcBorders>
          </w:tcPr>
          <w:p>
            <w:pPr>
              <w:pStyle w:val="TAL"/>
              <w:snapToGrid w:val="false"/>
              <w:rPr>
                <w:rFonts w:eastAsia="Batang;바탕" w:cs="Arial"/>
                <w:szCs w:val="18"/>
              </w:rPr>
            </w:pPr>
            <w:r>
              <w:rPr>
                <w:rFonts w:eastAsia="Batang;바탕" w:cs="Arial"/>
                <w:szCs w:val="18"/>
              </w:rPr>
            </w:r>
          </w:p>
        </w:tc>
      </w:tr>
      <w:tr>
        <w:trPr/>
        <w:tc>
          <w:tcPr>
            <w:tcW w:w="9640" w:type="dxa"/>
            <w:gridSpan w:val="6"/>
            <w:tcBorders>
              <w:top w:val="single" w:sz="6" w:space="0" w:color="000000"/>
              <w:left w:val="single" w:sz="6" w:space="0" w:color="000000"/>
              <w:bottom w:val="single" w:sz="6" w:space="0" w:color="000000"/>
              <w:right w:val="single" w:sz="6" w:space="0" w:color="000000"/>
            </w:tcBorders>
          </w:tcPr>
          <w:p>
            <w:pPr>
              <w:pStyle w:val="TAN1"/>
              <w:rPr>
                <w:rFonts w:cs="Arial"/>
                <w:szCs w:val="18"/>
              </w:rPr>
            </w:pPr>
            <w:r>
              <w:rPr>
                <w:rFonts w:cs="Arial"/>
                <w:szCs w:val="18"/>
              </w:rPr>
              <w:t>NOTE</w:t>
            </w:r>
            <w:r>
              <w:rPr/>
              <w:t>:</w:t>
            </w:r>
            <w:r>
              <w:rPr>
                <w:lang w:eastAsia="zh-CN"/>
              </w:rPr>
              <w:tab/>
              <w:tab/>
              <w:t>I</w:t>
            </w:r>
            <w:r>
              <w:rPr/>
              <w:t>f the "appIds" attribute is provided within EventSubscription data, this attribute shall be indicated by the "appIds" attribute.</w:t>
            </w:r>
          </w:p>
        </w:tc>
      </w:tr>
    </w:tbl>
    <w:p>
      <w:pPr>
        <w:pStyle w:val="Normal"/>
        <w:rPr/>
      </w:pPr>
      <w:r>
        <w:rPr/>
      </w:r>
    </w:p>
    <w:p>
      <w:pPr>
        <w:pStyle w:val="Heading5"/>
        <w:ind w:left="1701" w:hanging="1701"/>
        <w:rPr/>
      </w:pPr>
      <w:bookmarkStart w:id="112" w:name="__RefHeading___Toc129287400"/>
      <w:bookmarkEnd w:id="112"/>
      <w:r>
        <w:rPr/>
        <w:t>5.1.6.2.26</w:t>
        <w:tab/>
        <w:t>Type AdditionalMeasurement</w:t>
      </w:r>
    </w:p>
    <w:p>
      <w:pPr>
        <w:pStyle w:val="TH"/>
        <w:rPr/>
      </w:pPr>
      <w:r>
        <w:rPr/>
        <w:t>Table 5.1.6.2.26-1: Definition of type AdditionalMeasurement</w:t>
      </w:r>
    </w:p>
    <w:tbl>
      <w:tblPr>
        <w:tblW w:w="9603" w:type="dxa"/>
        <w:jc w:val="center"/>
        <w:tblInd w:w="0" w:type="dxa"/>
        <w:tblLayout w:type="fixed"/>
        <w:tblCellMar>
          <w:top w:w="0" w:type="dxa"/>
          <w:left w:w="28" w:type="dxa"/>
          <w:bottom w:w="0" w:type="dxa"/>
          <w:right w:w="108" w:type="dxa"/>
        </w:tblCellMar>
      </w:tblPr>
      <w:tblGrid>
        <w:gridCol w:w="1696"/>
        <w:gridCol w:w="1688"/>
        <w:gridCol w:w="426"/>
        <w:gridCol w:w="1134"/>
        <w:gridCol w:w="3131"/>
        <w:gridCol w:w="1528"/>
      </w:tblGrid>
      <w:tr>
        <w:trPr/>
        <w:tc>
          <w:tcPr>
            <w:tcW w:w="1696" w:type="dxa"/>
            <w:tcBorders>
              <w:top w:val="single" w:sz="6" w:space="0" w:color="000000"/>
              <w:left w:val="single" w:sz="6" w:space="0" w:color="000000"/>
              <w:bottom w:val="single" w:sz="6" w:space="0" w:color="000000"/>
              <w:right w:val="single" w:sz="6" w:space="0" w:color="000000"/>
            </w:tcBorders>
            <w:shd w:fill="C0C0C0" w:val="clear"/>
          </w:tcPr>
          <w:p>
            <w:pPr>
              <w:pStyle w:val="TAH"/>
              <w:rPr/>
            </w:pPr>
            <w:r>
              <w:rPr/>
              <w:t>Attribute name</w:t>
            </w:r>
          </w:p>
        </w:tc>
        <w:tc>
          <w:tcPr>
            <w:tcW w:w="1688" w:type="dxa"/>
            <w:tcBorders>
              <w:top w:val="single" w:sz="6" w:space="0" w:color="000000"/>
              <w:left w:val="single" w:sz="6" w:space="0" w:color="000000"/>
              <w:bottom w:val="single" w:sz="6" w:space="0" w:color="000000"/>
              <w:right w:val="single" w:sz="6" w:space="0" w:color="000000"/>
            </w:tcBorders>
            <w:shd w:fill="C0C0C0" w:val="clear"/>
          </w:tcPr>
          <w:p>
            <w:pPr>
              <w:pStyle w:val="TAH"/>
              <w:rPr/>
            </w:pPr>
            <w:r>
              <w:rPr/>
              <w:t>Data type</w:t>
            </w:r>
          </w:p>
        </w:tc>
        <w:tc>
          <w:tcPr>
            <w:tcW w:w="426" w:type="dxa"/>
            <w:tcBorders>
              <w:top w:val="single" w:sz="6" w:space="0" w:color="000000"/>
              <w:left w:val="single" w:sz="6" w:space="0" w:color="000000"/>
              <w:bottom w:val="single" w:sz="6" w:space="0" w:color="000000"/>
              <w:right w:val="single" w:sz="6" w:space="0" w:color="000000"/>
            </w:tcBorders>
            <w:shd w:fill="C0C0C0" w:val="clear"/>
          </w:tcPr>
          <w:p>
            <w:pPr>
              <w:pStyle w:val="TAH"/>
              <w:rPr/>
            </w:pPr>
            <w:r>
              <w:rPr/>
              <w:t>P</w:t>
            </w:r>
          </w:p>
        </w:tc>
        <w:tc>
          <w:tcPr>
            <w:tcW w:w="1134" w:type="dxa"/>
            <w:tcBorders>
              <w:top w:val="single" w:sz="6" w:space="0" w:color="000000"/>
              <w:left w:val="single" w:sz="6" w:space="0" w:color="000000"/>
              <w:bottom w:val="single" w:sz="6" w:space="0" w:color="000000"/>
              <w:right w:val="single" w:sz="6" w:space="0" w:color="000000"/>
            </w:tcBorders>
            <w:shd w:fill="C0C0C0" w:val="clear"/>
          </w:tcPr>
          <w:p>
            <w:pPr>
              <w:pStyle w:val="TAH"/>
              <w:rPr/>
            </w:pPr>
            <w:r>
              <w:rPr/>
              <w:t>Cardinality</w:t>
            </w:r>
          </w:p>
        </w:tc>
        <w:tc>
          <w:tcPr>
            <w:tcW w:w="3131" w:type="dxa"/>
            <w:tcBorders>
              <w:top w:val="single" w:sz="6" w:space="0" w:color="000000"/>
              <w:left w:val="single" w:sz="6" w:space="0" w:color="000000"/>
              <w:bottom w:val="single" w:sz="6" w:space="0" w:color="000000"/>
              <w:right w:val="single" w:sz="6" w:space="0" w:color="000000"/>
            </w:tcBorders>
            <w:shd w:fill="C0C0C0" w:val="clear"/>
          </w:tcPr>
          <w:p>
            <w:pPr>
              <w:pStyle w:val="TAH"/>
              <w:rPr/>
            </w:pPr>
            <w:r>
              <w:rPr/>
              <w:t>Description</w:t>
            </w:r>
          </w:p>
        </w:tc>
        <w:tc>
          <w:tcPr>
            <w:tcW w:w="1528" w:type="dxa"/>
            <w:tcBorders>
              <w:top w:val="single" w:sz="6" w:space="0" w:color="000000"/>
              <w:left w:val="single" w:sz="6" w:space="0" w:color="000000"/>
              <w:bottom w:val="single" w:sz="6" w:space="0" w:color="000000"/>
              <w:right w:val="single" w:sz="6" w:space="0" w:color="000000"/>
            </w:tcBorders>
            <w:shd w:fill="C0C0C0" w:val="clear"/>
          </w:tcPr>
          <w:p>
            <w:pPr>
              <w:pStyle w:val="TAH"/>
              <w:rPr/>
            </w:pPr>
            <w:r>
              <w:rPr/>
              <w:t>Applicability</w:t>
            </w:r>
          </w:p>
        </w:tc>
      </w:tr>
      <w:tr>
        <w:trPr/>
        <w:tc>
          <w:tcPr>
            <w:tcW w:w="1696" w:type="dxa"/>
            <w:tcBorders>
              <w:top w:val="single" w:sz="6" w:space="0" w:color="000000"/>
              <w:left w:val="single" w:sz="6" w:space="0" w:color="000000"/>
              <w:bottom w:val="single" w:sz="6" w:space="0" w:color="000000"/>
              <w:right w:val="single" w:sz="6" w:space="0" w:color="000000"/>
            </w:tcBorders>
            <w:vAlign w:val="center"/>
          </w:tcPr>
          <w:p>
            <w:pPr>
              <w:pStyle w:val="TAL"/>
              <w:rPr/>
            </w:pPr>
            <w:r>
              <w:rPr/>
              <w:t>unexpLoc</w:t>
            </w:r>
          </w:p>
        </w:tc>
        <w:tc>
          <w:tcPr>
            <w:tcW w:w="1688" w:type="dxa"/>
            <w:tcBorders>
              <w:top w:val="single" w:sz="6" w:space="0" w:color="000000"/>
              <w:left w:val="single" w:sz="6" w:space="0" w:color="000000"/>
              <w:bottom w:val="single" w:sz="6" w:space="0" w:color="000000"/>
              <w:right w:val="single" w:sz="6" w:space="0" w:color="000000"/>
            </w:tcBorders>
          </w:tcPr>
          <w:p>
            <w:pPr>
              <w:pStyle w:val="TAL"/>
              <w:rPr/>
            </w:pPr>
            <w:r>
              <w:rPr/>
              <w:t>NetworkAreaInfo</w:t>
            </w:r>
          </w:p>
        </w:tc>
        <w:tc>
          <w:tcPr>
            <w:tcW w:w="426" w:type="dxa"/>
            <w:tcBorders>
              <w:top w:val="single" w:sz="6" w:space="0" w:color="000000"/>
              <w:left w:val="single" w:sz="6" w:space="0" w:color="000000"/>
              <w:bottom w:val="single" w:sz="6" w:space="0" w:color="000000"/>
              <w:right w:val="single" w:sz="6" w:space="0" w:color="000000"/>
            </w:tcBorders>
          </w:tcPr>
          <w:p>
            <w:pPr>
              <w:pStyle w:val="TAC"/>
              <w:rPr/>
            </w:pPr>
            <w:r>
              <w:rPr/>
              <w:t>C</w:t>
            </w:r>
          </w:p>
        </w:tc>
        <w:tc>
          <w:tcPr>
            <w:tcW w:w="1134"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0..1</w:t>
            </w:r>
          </w:p>
        </w:tc>
        <w:tc>
          <w:tcPr>
            <w:tcW w:w="3131" w:type="dxa"/>
            <w:tcBorders>
              <w:top w:val="single" w:sz="6" w:space="0" w:color="000000"/>
              <w:left w:val="single" w:sz="6" w:space="0" w:color="000000"/>
              <w:bottom w:val="single" w:sz="6" w:space="0" w:color="000000"/>
              <w:right w:val="single" w:sz="6" w:space="0" w:color="000000"/>
            </w:tcBorders>
          </w:tcPr>
          <w:p>
            <w:pPr>
              <w:pStyle w:val="TAL"/>
              <w:rPr/>
            </w:pPr>
            <w:r>
              <w:rPr/>
              <w:t>The unexpected locations which the UE stays.</w:t>
            </w:r>
          </w:p>
          <w:p>
            <w:pPr>
              <w:pStyle w:val="TAL"/>
              <w:rPr/>
            </w:pPr>
            <w:r>
              <w:rPr/>
              <w:t>It may only be present when the "excepId" within the Exception data sets to "UNEXPECTED_UE_LOCATION"</w:t>
            </w:r>
          </w:p>
        </w:tc>
        <w:tc>
          <w:tcPr>
            <w:tcW w:w="1528" w:type="dxa"/>
            <w:tcBorders>
              <w:top w:val="single" w:sz="6" w:space="0" w:color="000000"/>
              <w:left w:val="single" w:sz="6" w:space="0" w:color="000000"/>
              <w:bottom w:val="single" w:sz="6" w:space="0" w:color="000000"/>
              <w:right w:val="single" w:sz="6" w:space="0" w:color="000000"/>
            </w:tcBorders>
          </w:tcPr>
          <w:p>
            <w:pPr>
              <w:pStyle w:val="Normal"/>
              <w:keepNext w:val="true"/>
              <w:keepLines/>
              <w:snapToGrid w:val="false"/>
              <w:spacing w:before="0" w:after="0"/>
              <w:rPr>
                <w:rFonts w:ascii="Arial" w:hAnsi="Arial" w:cs="Arial"/>
                <w:sz w:val="18"/>
                <w:szCs w:val="18"/>
              </w:rPr>
            </w:pPr>
            <w:r>
              <w:rPr>
                <w:rFonts w:cs="Arial" w:ascii="Arial" w:hAnsi="Arial"/>
                <w:sz w:val="18"/>
                <w:szCs w:val="18"/>
              </w:rPr>
            </w:r>
          </w:p>
        </w:tc>
      </w:tr>
      <w:tr>
        <w:trPr/>
        <w:tc>
          <w:tcPr>
            <w:tcW w:w="1696" w:type="dxa"/>
            <w:tcBorders>
              <w:top w:val="single" w:sz="6" w:space="0" w:color="000000"/>
              <w:left w:val="single" w:sz="6" w:space="0" w:color="000000"/>
              <w:bottom w:val="single" w:sz="6" w:space="0" w:color="000000"/>
              <w:right w:val="single" w:sz="6" w:space="0" w:color="000000"/>
            </w:tcBorders>
          </w:tcPr>
          <w:p>
            <w:pPr>
              <w:pStyle w:val="TAL"/>
              <w:rPr/>
            </w:pPr>
            <w:r>
              <w:rPr/>
              <w:t>unexpFlowTeps</w:t>
            </w:r>
          </w:p>
        </w:tc>
        <w:tc>
          <w:tcPr>
            <w:tcW w:w="1688" w:type="dxa"/>
            <w:tcBorders>
              <w:top w:val="single" w:sz="6" w:space="0" w:color="000000"/>
              <w:left w:val="single" w:sz="6" w:space="0" w:color="000000"/>
              <w:bottom w:val="single" w:sz="6" w:space="0" w:color="000000"/>
              <w:right w:val="single" w:sz="6" w:space="0" w:color="000000"/>
            </w:tcBorders>
          </w:tcPr>
          <w:p>
            <w:pPr>
              <w:pStyle w:val="TAL"/>
              <w:rPr/>
            </w:pPr>
            <w:r>
              <w:rPr>
                <w:lang w:eastAsia="zh-CN"/>
              </w:rPr>
              <w:t>array(</w:t>
            </w:r>
            <w:r>
              <w:rPr/>
              <w:t>IpEth</w:t>
            </w:r>
            <w:r>
              <w:rPr>
                <w:lang w:eastAsia="zh-CN"/>
              </w:rPr>
              <w:t>FlowDescription)</w:t>
            </w:r>
          </w:p>
        </w:tc>
        <w:tc>
          <w:tcPr>
            <w:tcW w:w="426" w:type="dxa"/>
            <w:tcBorders>
              <w:top w:val="single" w:sz="6" w:space="0" w:color="000000"/>
              <w:left w:val="single" w:sz="6" w:space="0" w:color="000000"/>
              <w:bottom w:val="single" w:sz="6" w:space="0" w:color="000000"/>
              <w:right w:val="single" w:sz="6" w:space="0" w:color="000000"/>
            </w:tcBorders>
          </w:tcPr>
          <w:p>
            <w:pPr>
              <w:pStyle w:val="TAC"/>
              <w:rPr/>
            </w:pPr>
            <w:r>
              <w:rPr/>
              <w:t>C</w:t>
            </w:r>
          </w:p>
        </w:tc>
        <w:tc>
          <w:tcPr>
            <w:tcW w:w="1134" w:type="dxa"/>
            <w:tcBorders>
              <w:top w:val="single" w:sz="6" w:space="0" w:color="000000"/>
              <w:left w:val="single" w:sz="6" w:space="0" w:color="000000"/>
              <w:bottom w:val="single" w:sz="6" w:space="0" w:color="000000"/>
              <w:right w:val="single" w:sz="6" w:space="0" w:color="000000"/>
            </w:tcBorders>
          </w:tcPr>
          <w:p>
            <w:pPr>
              <w:pStyle w:val="TAL"/>
              <w:rPr/>
            </w:pPr>
            <w:r>
              <w:rPr/>
              <w:t>1..N</w:t>
            </w:r>
          </w:p>
        </w:tc>
        <w:tc>
          <w:tcPr>
            <w:tcW w:w="3131"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Unexpected IP or Ethernet flow templates.</w:t>
            </w:r>
          </w:p>
          <w:p>
            <w:pPr>
              <w:pStyle w:val="TAL"/>
              <w:rPr/>
            </w:pPr>
            <w:r>
              <w:rPr/>
              <w:t>It may only be present when the "excepId" within the Exception data sets to "</w:t>
            </w:r>
            <w:r>
              <w:rPr/>
              <w:t>UNEXPECTED_LONG_LIVE_FLOW</w:t>
            </w:r>
            <w:r>
              <w:rPr/>
              <w:t>" or "UNEXPECTED_LARGE_RATE_FLOW".</w:t>
            </w:r>
          </w:p>
        </w:tc>
        <w:tc>
          <w:tcPr>
            <w:tcW w:w="1528" w:type="dxa"/>
            <w:tcBorders>
              <w:top w:val="single" w:sz="6" w:space="0" w:color="000000"/>
              <w:left w:val="single" w:sz="6" w:space="0" w:color="000000"/>
              <w:bottom w:val="single" w:sz="6" w:space="0" w:color="000000"/>
              <w:right w:val="single" w:sz="6" w:space="0" w:color="000000"/>
            </w:tcBorders>
          </w:tcPr>
          <w:p>
            <w:pPr>
              <w:pStyle w:val="Normal"/>
              <w:keepNext w:val="true"/>
              <w:keepLines/>
              <w:snapToGrid w:val="false"/>
              <w:spacing w:before="0" w:after="0"/>
              <w:rPr>
                <w:rFonts w:ascii="Arial" w:hAnsi="Arial" w:cs="Arial"/>
                <w:sz w:val="18"/>
                <w:szCs w:val="18"/>
              </w:rPr>
            </w:pPr>
            <w:r>
              <w:rPr>
                <w:rFonts w:cs="Arial" w:ascii="Arial" w:hAnsi="Arial"/>
                <w:sz w:val="18"/>
                <w:szCs w:val="18"/>
              </w:rPr>
            </w:r>
          </w:p>
        </w:tc>
      </w:tr>
      <w:tr>
        <w:trPr/>
        <w:tc>
          <w:tcPr>
            <w:tcW w:w="1696" w:type="dxa"/>
            <w:tcBorders>
              <w:top w:val="single" w:sz="6" w:space="0" w:color="000000"/>
              <w:left w:val="single" w:sz="6" w:space="0" w:color="000000"/>
              <w:bottom w:val="single" w:sz="6" w:space="0" w:color="000000"/>
              <w:right w:val="single" w:sz="6" w:space="0" w:color="000000"/>
            </w:tcBorders>
          </w:tcPr>
          <w:p>
            <w:pPr>
              <w:pStyle w:val="TAL"/>
              <w:rPr/>
            </w:pPr>
            <w:r>
              <w:rPr/>
              <w:t>unexpWakes</w:t>
            </w:r>
          </w:p>
        </w:tc>
        <w:tc>
          <w:tcPr>
            <w:tcW w:w="1688"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array(DateTime)</w:t>
            </w:r>
          </w:p>
        </w:tc>
        <w:tc>
          <w:tcPr>
            <w:tcW w:w="426" w:type="dxa"/>
            <w:tcBorders>
              <w:top w:val="single" w:sz="6" w:space="0" w:color="000000"/>
              <w:left w:val="single" w:sz="6" w:space="0" w:color="000000"/>
              <w:bottom w:val="single" w:sz="6" w:space="0" w:color="000000"/>
              <w:right w:val="single" w:sz="6" w:space="0" w:color="000000"/>
            </w:tcBorders>
          </w:tcPr>
          <w:p>
            <w:pPr>
              <w:pStyle w:val="TAC"/>
              <w:rPr/>
            </w:pPr>
            <w:r>
              <w:rPr/>
              <w:t>C</w:t>
            </w:r>
          </w:p>
        </w:tc>
        <w:tc>
          <w:tcPr>
            <w:tcW w:w="1134" w:type="dxa"/>
            <w:tcBorders>
              <w:top w:val="single" w:sz="6" w:space="0" w:color="000000"/>
              <w:left w:val="single" w:sz="6" w:space="0" w:color="000000"/>
              <w:bottom w:val="single" w:sz="6" w:space="0" w:color="000000"/>
              <w:right w:val="single" w:sz="6" w:space="0" w:color="000000"/>
            </w:tcBorders>
          </w:tcPr>
          <w:p>
            <w:pPr>
              <w:pStyle w:val="TAL"/>
              <w:rPr/>
            </w:pPr>
            <w:r>
              <w:rPr/>
              <w:t>1..N</w:t>
            </w:r>
          </w:p>
        </w:tc>
        <w:tc>
          <w:tcPr>
            <w:tcW w:w="3131"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Unexpected wake up times.</w:t>
            </w:r>
          </w:p>
          <w:p>
            <w:pPr>
              <w:pStyle w:val="TAL"/>
              <w:rPr>
                <w:lang w:eastAsia="zh-CN"/>
              </w:rPr>
            </w:pPr>
            <w:r>
              <w:rPr/>
              <w:t>It may only be present when the "excepId" within the Exception data sets to "UNEXPECTED_WAKEUP".</w:t>
            </w:r>
          </w:p>
        </w:tc>
        <w:tc>
          <w:tcPr>
            <w:tcW w:w="1528" w:type="dxa"/>
            <w:tcBorders>
              <w:top w:val="single" w:sz="6" w:space="0" w:color="000000"/>
              <w:left w:val="single" w:sz="6" w:space="0" w:color="000000"/>
              <w:bottom w:val="single" w:sz="6" w:space="0" w:color="000000"/>
              <w:right w:val="single" w:sz="6" w:space="0" w:color="000000"/>
            </w:tcBorders>
          </w:tcPr>
          <w:p>
            <w:pPr>
              <w:pStyle w:val="Normal"/>
              <w:keepNext w:val="true"/>
              <w:keepLines/>
              <w:snapToGrid w:val="false"/>
              <w:spacing w:before="0" w:after="0"/>
              <w:rPr>
                <w:rFonts w:ascii="Arial" w:hAnsi="Arial" w:cs="Arial"/>
                <w:sz w:val="18"/>
                <w:szCs w:val="18"/>
                <w:lang w:eastAsia="zh-CN"/>
              </w:rPr>
            </w:pPr>
            <w:r>
              <w:rPr>
                <w:rFonts w:cs="Arial" w:ascii="Arial" w:hAnsi="Arial"/>
                <w:sz w:val="18"/>
                <w:szCs w:val="18"/>
                <w:lang w:eastAsia="zh-CN"/>
              </w:rPr>
            </w:r>
          </w:p>
        </w:tc>
      </w:tr>
      <w:tr>
        <w:trPr/>
        <w:tc>
          <w:tcPr>
            <w:tcW w:w="1696" w:type="dxa"/>
            <w:tcBorders>
              <w:top w:val="single" w:sz="6" w:space="0" w:color="000000"/>
              <w:left w:val="single" w:sz="6" w:space="0" w:color="000000"/>
              <w:bottom w:val="single" w:sz="6" w:space="0" w:color="000000"/>
              <w:right w:val="single" w:sz="6" w:space="0" w:color="000000"/>
            </w:tcBorders>
          </w:tcPr>
          <w:p>
            <w:pPr>
              <w:pStyle w:val="TAL"/>
              <w:rPr/>
            </w:pPr>
            <w:r>
              <w:rPr/>
              <w:t>ddosAttack</w:t>
            </w:r>
          </w:p>
        </w:tc>
        <w:tc>
          <w:tcPr>
            <w:tcW w:w="1688"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AddressList</w:t>
            </w:r>
          </w:p>
        </w:tc>
        <w:tc>
          <w:tcPr>
            <w:tcW w:w="426" w:type="dxa"/>
            <w:tcBorders>
              <w:top w:val="single" w:sz="6" w:space="0" w:color="000000"/>
              <w:left w:val="single" w:sz="6" w:space="0" w:color="000000"/>
              <w:bottom w:val="single" w:sz="6" w:space="0" w:color="000000"/>
              <w:right w:val="single" w:sz="6" w:space="0" w:color="000000"/>
            </w:tcBorders>
          </w:tcPr>
          <w:p>
            <w:pPr>
              <w:pStyle w:val="TAC"/>
              <w:rPr/>
            </w:pPr>
            <w:r>
              <w:rPr/>
              <w:t>C</w:t>
            </w:r>
          </w:p>
        </w:tc>
        <w:tc>
          <w:tcPr>
            <w:tcW w:w="1134" w:type="dxa"/>
            <w:tcBorders>
              <w:top w:val="single" w:sz="6" w:space="0" w:color="000000"/>
              <w:left w:val="single" w:sz="6" w:space="0" w:color="000000"/>
              <w:bottom w:val="single" w:sz="6" w:space="0" w:color="000000"/>
              <w:right w:val="single" w:sz="6" w:space="0" w:color="000000"/>
            </w:tcBorders>
          </w:tcPr>
          <w:p>
            <w:pPr>
              <w:pStyle w:val="TAL"/>
              <w:rPr/>
            </w:pPr>
            <w:r>
              <w:rPr/>
              <w:t>0..1</w:t>
            </w:r>
          </w:p>
        </w:tc>
        <w:tc>
          <w:tcPr>
            <w:tcW w:w="3131"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Victim's address list.</w:t>
            </w:r>
          </w:p>
          <w:p>
            <w:pPr>
              <w:pStyle w:val="TAL"/>
              <w:rPr>
                <w:lang w:eastAsia="zh-CN"/>
              </w:rPr>
            </w:pPr>
            <w:r>
              <w:rPr>
                <w:lang w:eastAsia="zh-CN"/>
              </w:rPr>
              <w:t xml:space="preserve">It may only be present when </w:t>
            </w:r>
            <w:r>
              <w:rPr/>
              <w:t>the "excepId" within the Exception data sets to "SUSPICION_OF_DDOS_ATTACK".</w:t>
            </w:r>
          </w:p>
        </w:tc>
        <w:tc>
          <w:tcPr>
            <w:tcW w:w="1528" w:type="dxa"/>
            <w:tcBorders>
              <w:top w:val="single" w:sz="6" w:space="0" w:color="000000"/>
              <w:left w:val="single" w:sz="6" w:space="0" w:color="000000"/>
              <w:bottom w:val="single" w:sz="6" w:space="0" w:color="000000"/>
              <w:right w:val="single" w:sz="6" w:space="0" w:color="000000"/>
            </w:tcBorders>
          </w:tcPr>
          <w:p>
            <w:pPr>
              <w:pStyle w:val="Normal"/>
              <w:keepNext w:val="true"/>
              <w:keepLines/>
              <w:snapToGrid w:val="false"/>
              <w:spacing w:before="0" w:after="0"/>
              <w:rPr>
                <w:rFonts w:ascii="Arial" w:hAnsi="Arial" w:cs="Arial"/>
                <w:sz w:val="18"/>
                <w:szCs w:val="18"/>
                <w:lang w:eastAsia="zh-CN"/>
              </w:rPr>
            </w:pPr>
            <w:r>
              <w:rPr>
                <w:rFonts w:cs="Arial" w:ascii="Arial" w:hAnsi="Arial"/>
                <w:sz w:val="18"/>
                <w:szCs w:val="18"/>
                <w:lang w:eastAsia="zh-CN"/>
              </w:rPr>
            </w:r>
          </w:p>
        </w:tc>
      </w:tr>
      <w:tr>
        <w:trPr/>
        <w:tc>
          <w:tcPr>
            <w:tcW w:w="1696" w:type="dxa"/>
            <w:tcBorders>
              <w:top w:val="single" w:sz="6" w:space="0" w:color="000000"/>
              <w:left w:val="single" w:sz="6" w:space="0" w:color="000000"/>
              <w:bottom w:val="single" w:sz="6" w:space="0" w:color="000000"/>
              <w:right w:val="single" w:sz="6" w:space="0" w:color="000000"/>
            </w:tcBorders>
          </w:tcPr>
          <w:p>
            <w:pPr>
              <w:pStyle w:val="TAL"/>
              <w:rPr/>
            </w:pPr>
            <w:r>
              <w:rPr/>
              <w:t>wrgDest</w:t>
            </w:r>
          </w:p>
        </w:tc>
        <w:tc>
          <w:tcPr>
            <w:tcW w:w="1688"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AddressList</w:t>
            </w:r>
          </w:p>
        </w:tc>
        <w:tc>
          <w:tcPr>
            <w:tcW w:w="426" w:type="dxa"/>
            <w:tcBorders>
              <w:top w:val="single" w:sz="6" w:space="0" w:color="000000"/>
              <w:left w:val="single" w:sz="6" w:space="0" w:color="000000"/>
              <w:bottom w:val="single" w:sz="6" w:space="0" w:color="000000"/>
              <w:right w:val="single" w:sz="6" w:space="0" w:color="000000"/>
            </w:tcBorders>
          </w:tcPr>
          <w:p>
            <w:pPr>
              <w:pStyle w:val="TAC"/>
              <w:rPr/>
            </w:pPr>
            <w:r>
              <w:rPr/>
              <w:t>C</w:t>
            </w:r>
          </w:p>
        </w:tc>
        <w:tc>
          <w:tcPr>
            <w:tcW w:w="1134" w:type="dxa"/>
            <w:tcBorders>
              <w:top w:val="single" w:sz="6" w:space="0" w:color="000000"/>
              <w:left w:val="single" w:sz="6" w:space="0" w:color="000000"/>
              <w:bottom w:val="single" w:sz="6" w:space="0" w:color="000000"/>
              <w:right w:val="single" w:sz="6" w:space="0" w:color="000000"/>
            </w:tcBorders>
          </w:tcPr>
          <w:p>
            <w:pPr>
              <w:pStyle w:val="TAL"/>
              <w:rPr/>
            </w:pPr>
            <w:r>
              <w:rPr/>
              <w:t>0..1</w:t>
            </w:r>
          </w:p>
        </w:tc>
        <w:tc>
          <w:tcPr>
            <w:tcW w:w="3131"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Wrong destination address list.</w:t>
            </w:r>
          </w:p>
          <w:p>
            <w:pPr>
              <w:pStyle w:val="TAL"/>
              <w:rPr>
                <w:lang w:eastAsia="zh-CN"/>
              </w:rPr>
            </w:pPr>
            <w:r>
              <w:rPr>
                <w:lang w:eastAsia="zh-CN"/>
              </w:rPr>
              <w:t xml:space="preserve">It may only be present when </w:t>
            </w:r>
            <w:r>
              <w:rPr/>
              <w:t>the "excepId" within the Exception data sets to "WRONG_DESTINATION_ADDRESS".</w:t>
            </w:r>
          </w:p>
        </w:tc>
        <w:tc>
          <w:tcPr>
            <w:tcW w:w="1528" w:type="dxa"/>
            <w:tcBorders>
              <w:top w:val="single" w:sz="6" w:space="0" w:color="000000"/>
              <w:left w:val="single" w:sz="6" w:space="0" w:color="000000"/>
              <w:bottom w:val="single" w:sz="6" w:space="0" w:color="000000"/>
              <w:right w:val="single" w:sz="6" w:space="0" w:color="000000"/>
            </w:tcBorders>
          </w:tcPr>
          <w:p>
            <w:pPr>
              <w:pStyle w:val="Normal"/>
              <w:keepNext w:val="true"/>
              <w:keepLines/>
              <w:snapToGrid w:val="false"/>
              <w:spacing w:before="0" w:after="0"/>
              <w:rPr>
                <w:rFonts w:ascii="Arial" w:hAnsi="Arial" w:cs="Arial"/>
                <w:sz w:val="18"/>
                <w:szCs w:val="18"/>
                <w:lang w:eastAsia="zh-CN"/>
              </w:rPr>
            </w:pPr>
            <w:r>
              <w:rPr>
                <w:rFonts w:cs="Arial" w:ascii="Arial" w:hAnsi="Arial"/>
                <w:sz w:val="18"/>
                <w:szCs w:val="18"/>
                <w:lang w:eastAsia="zh-CN"/>
              </w:rPr>
            </w:r>
          </w:p>
        </w:tc>
      </w:tr>
      <w:tr>
        <w:trPr/>
        <w:tc>
          <w:tcPr>
            <w:tcW w:w="1696" w:type="dxa"/>
            <w:tcBorders>
              <w:top w:val="single" w:sz="6" w:space="0" w:color="000000"/>
              <w:left w:val="single" w:sz="6" w:space="0" w:color="000000"/>
              <w:bottom w:val="single" w:sz="6" w:space="0" w:color="000000"/>
              <w:right w:val="single" w:sz="6" w:space="0" w:color="000000"/>
            </w:tcBorders>
          </w:tcPr>
          <w:p>
            <w:pPr>
              <w:pStyle w:val="TAL"/>
              <w:rPr/>
            </w:pPr>
            <w:r>
              <w:rPr/>
              <w:t>c</w:t>
            </w:r>
            <w:r>
              <w:rPr>
                <w:lang w:eastAsia="zh-CN"/>
              </w:rPr>
              <w:t>ircums</w:t>
            </w:r>
          </w:p>
        </w:tc>
        <w:tc>
          <w:tcPr>
            <w:tcW w:w="1688" w:type="dxa"/>
            <w:tcBorders>
              <w:top w:val="single" w:sz="6" w:space="0" w:color="000000"/>
              <w:left w:val="single" w:sz="6" w:space="0" w:color="000000"/>
              <w:bottom w:val="single" w:sz="6" w:space="0" w:color="000000"/>
              <w:right w:val="single" w:sz="6" w:space="0" w:color="000000"/>
            </w:tcBorders>
          </w:tcPr>
          <w:p>
            <w:pPr>
              <w:pStyle w:val="TAL"/>
              <w:rPr/>
            </w:pPr>
            <w:r>
              <w:rPr>
                <w:lang w:eastAsia="zh-CN"/>
              </w:rPr>
              <w:t>array(CircumstanceDescription)</w:t>
            </w:r>
          </w:p>
        </w:tc>
        <w:tc>
          <w:tcPr>
            <w:tcW w:w="426" w:type="dxa"/>
            <w:tcBorders>
              <w:top w:val="single" w:sz="6" w:space="0" w:color="000000"/>
              <w:left w:val="single" w:sz="6" w:space="0" w:color="000000"/>
              <w:bottom w:val="single" w:sz="6" w:space="0" w:color="000000"/>
              <w:right w:val="single" w:sz="6" w:space="0" w:color="000000"/>
            </w:tcBorders>
          </w:tcPr>
          <w:p>
            <w:pPr>
              <w:pStyle w:val="TAC"/>
              <w:rPr/>
            </w:pPr>
            <w:r>
              <w:rPr/>
              <w:t>C</w:t>
            </w:r>
          </w:p>
        </w:tc>
        <w:tc>
          <w:tcPr>
            <w:tcW w:w="1134" w:type="dxa"/>
            <w:tcBorders>
              <w:top w:val="single" w:sz="6" w:space="0" w:color="000000"/>
              <w:left w:val="single" w:sz="6" w:space="0" w:color="000000"/>
              <w:bottom w:val="single" w:sz="6" w:space="0" w:color="000000"/>
              <w:right w:val="single" w:sz="6" w:space="0" w:color="000000"/>
            </w:tcBorders>
          </w:tcPr>
          <w:p>
            <w:pPr>
              <w:pStyle w:val="TAL"/>
              <w:rPr/>
            </w:pPr>
            <w:r>
              <w:rPr/>
              <w:t>1..N</w:t>
            </w:r>
          </w:p>
        </w:tc>
        <w:tc>
          <w:tcPr>
            <w:tcW w:w="3131"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The description of circumstances.</w:t>
            </w:r>
          </w:p>
          <w:p>
            <w:pPr>
              <w:pStyle w:val="TAL"/>
              <w:rPr>
                <w:lang w:eastAsia="zh-CN"/>
              </w:rPr>
            </w:pPr>
            <w:r>
              <w:rPr>
                <w:lang w:eastAsia="zh-CN"/>
              </w:rPr>
              <w:t xml:space="preserve">It may only be present when </w:t>
            </w:r>
            <w:r>
              <w:rPr/>
              <w:t>the "excepId" within the Exception data sets to "TOO_FREQUENT_SERVICE_ACCESS", "</w:t>
            </w:r>
            <w:r>
              <w:rPr/>
              <w:t>UNEXPECTED</w:t>
            </w:r>
            <w:r>
              <w:rPr/>
              <w:t>_RADIO_LINK_FAILURES" or "PING_PONG_ACROSS_CELLS".</w:t>
            </w:r>
          </w:p>
        </w:tc>
        <w:tc>
          <w:tcPr>
            <w:tcW w:w="1528" w:type="dxa"/>
            <w:tcBorders>
              <w:top w:val="single" w:sz="6" w:space="0" w:color="000000"/>
              <w:left w:val="single" w:sz="6" w:space="0" w:color="000000"/>
              <w:bottom w:val="single" w:sz="6" w:space="0" w:color="000000"/>
              <w:right w:val="single" w:sz="6" w:space="0" w:color="000000"/>
            </w:tcBorders>
          </w:tcPr>
          <w:p>
            <w:pPr>
              <w:pStyle w:val="Normal"/>
              <w:keepNext w:val="true"/>
              <w:keepLines/>
              <w:snapToGrid w:val="false"/>
              <w:spacing w:before="0" w:after="0"/>
              <w:rPr>
                <w:rFonts w:ascii="Arial" w:hAnsi="Arial" w:cs="Arial"/>
                <w:sz w:val="18"/>
                <w:szCs w:val="18"/>
                <w:lang w:eastAsia="zh-CN"/>
              </w:rPr>
            </w:pPr>
            <w:r>
              <w:rPr>
                <w:rFonts w:cs="Arial" w:ascii="Arial" w:hAnsi="Arial"/>
                <w:sz w:val="18"/>
                <w:szCs w:val="18"/>
                <w:lang w:eastAsia="zh-CN"/>
              </w:rPr>
            </w:r>
          </w:p>
        </w:tc>
      </w:tr>
    </w:tbl>
    <w:p>
      <w:pPr>
        <w:pStyle w:val="Normal"/>
        <w:rPr>
          <w:lang w:val="en-US" w:eastAsia="en-US"/>
        </w:rPr>
      </w:pPr>
      <w:r>
        <w:rPr>
          <w:lang w:val="en-US" w:eastAsia="en-US"/>
        </w:rPr>
      </w:r>
    </w:p>
    <w:p>
      <w:pPr>
        <w:pStyle w:val="Heading5"/>
        <w:ind w:left="1701" w:hanging="1701"/>
        <w:rPr/>
      </w:pPr>
      <w:bookmarkStart w:id="113" w:name="__RefHeading___Toc129287401"/>
      <w:bookmarkEnd w:id="113"/>
      <w:r>
        <w:rPr/>
        <w:t>5.1.6.2.27</w:t>
        <w:tab/>
        <w:t>Type IpEthFlowDescription</w:t>
      </w:r>
    </w:p>
    <w:p>
      <w:pPr>
        <w:pStyle w:val="TH"/>
        <w:rPr/>
      </w:pPr>
      <w:r>
        <w:rPr/>
        <w:t>Table 5.1.6.2.27-1: Definition of type FlowDescription</w:t>
      </w:r>
    </w:p>
    <w:tbl>
      <w:tblPr>
        <w:tblW w:w="9603" w:type="dxa"/>
        <w:jc w:val="center"/>
        <w:tblInd w:w="0" w:type="dxa"/>
        <w:tblLayout w:type="fixed"/>
        <w:tblCellMar>
          <w:top w:w="0" w:type="dxa"/>
          <w:left w:w="28" w:type="dxa"/>
          <w:bottom w:w="0" w:type="dxa"/>
          <w:right w:w="108" w:type="dxa"/>
        </w:tblCellMar>
      </w:tblPr>
      <w:tblGrid>
        <w:gridCol w:w="1825"/>
        <w:gridCol w:w="1559"/>
        <w:gridCol w:w="426"/>
        <w:gridCol w:w="1134"/>
        <w:gridCol w:w="3131"/>
        <w:gridCol w:w="1528"/>
      </w:tblGrid>
      <w:tr>
        <w:trPr/>
        <w:tc>
          <w:tcPr>
            <w:tcW w:w="1825" w:type="dxa"/>
            <w:tcBorders>
              <w:top w:val="single" w:sz="6" w:space="0" w:color="000000"/>
              <w:left w:val="single" w:sz="6" w:space="0" w:color="000000"/>
              <w:bottom w:val="single" w:sz="6" w:space="0" w:color="000000"/>
              <w:right w:val="single" w:sz="6" w:space="0" w:color="000000"/>
            </w:tcBorders>
            <w:shd w:fill="C0C0C0" w:val="clear"/>
          </w:tcPr>
          <w:p>
            <w:pPr>
              <w:pStyle w:val="TAH"/>
              <w:rPr/>
            </w:pPr>
            <w:r>
              <w:rPr/>
              <w:t>Attribute name</w:t>
            </w:r>
          </w:p>
        </w:tc>
        <w:tc>
          <w:tcPr>
            <w:tcW w:w="1559" w:type="dxa"/>
            <w:tcBorders>
              <w:top w:val="single" w:sz="6" w:space="0" w:color="000000"/>
              <w:left w:val="single" w:sz="6" w:space="0" w:color="000000"/>
              <w:bottom w:val="single" w:sz="6" w:space="0" w:color="000000"/>
              <w:right w:val="single" w:sz="6" w:space="0" w:color="000000"/>
            </w:tcBorders>
            <w:shd w:fill="C0C0C0" w:val="clear"/>
          </w:tcPr>
          <w:p>
            <w:pPr>
              <w:pStyle w:val="TAH"/>
              <w:rPr/>
            </w:pPr>
            <w:r>
              <w:rPr/>
              <w:t>Data type</w:t>
            </w:r>
          </w:p>
        </w:tc>
        <w:tc>
          <w:tcPr>
            <w:tcW w:w="426" w:type="dxa"/>
            <w:tcBorders>
              <w:top w:val="single" w:sz="6" w:space="0" w:color="000000"/>
              <w:left w:val="single" w:sz="6" w:space="0" w:color="000000"/>
              <w:bottom w:val="single" w:sz="6" w:space="0" w:color="000000"/>
              <w:right w:val="single" w:sz="6" w:space="0" w:color="000000"/>
            </w:tcBorders>
            <w:shd w:fill="C0C0C0" w:val="clear"/>
          </w:tcPr>
          <w:p>
            <w:pPr>
              <w:pStyle w:val="TAH"/>
              <w:rPr/>
            </w:pPr>
            <w:r>
              <w:rPr/>
              <w:t>P</w:t>
            </w:r>
          </w:p>
        </w:tc>
        <w:tc>
          <w:tcPr>
            <w:tcW w:w="1134" w:type="dxa"/>
            <w:tcBorders>
              <w:top w:val="single" w:sz="6" w:space="0" w:color="000000"/>
              <w:left w:val="single" w:sz="6" w:space="0" w:color="000000"/>
              <w:bottom w:val="single" w:sz="6" w:space="0" w:color="000000"/>
              <w:right w:val="single" w:sz="6" w:space="0" w:color="000000"/>
            </w:tcBorders>
            <w:shd w:fill="C0C0C0" w:val="clear"/>
          </w:tcPr>
          <w:p>
            <w:pPr>
              <w:pStyle w:val="TAH"/>
              <w:rPr/>
            </w:pPr>
            <w:r>
              <w:rPr/>
              <w:t>Cardinality</w:t>
            </w:r>
          </w:p>
        </w:tc>
        <w:tc>
          <w:tcPr>
            <w:tcW w:w="3131" w:type="dxa"/>
            <w:tcBorders>
              <w:top w:val="single" w:sz="6" w:space="0" w:color="000000"/>
              <w:left w:val="single" w:sz="6" w:space="0" w:color="000000"/>
              <w:bottom w:val="single" w:sz="6" w:space="0" w:color="000000"/>
              <w:right w:val="single" w:sz="6" w:space="0" w:color="000000"/>
            </w:tcBorders>
            <w:shd w:fill="C0C0C0" w:val="clear"/>
          </w:tcPr>
          <w:p>
            <w:pPr>
              <w:pStyle w:val="TAH"/>
              <w:rPr/>
            </w:pPr>
            <w:r>
              <w:rPr/>
              <w:t>Description</w:t>
            </w:r>
          </w:p>
        </w:tc>
        <w:tc>
          <w:tcPr>
            <w:tcW w:w="1528" w:type="dxa"/>
            <w:tcBorders>
              <w:top w:val="single" w:sz="6" w:space="0" w:color="000000"/>
              <w:left w:val="single" w:sz="6" w:space="0" w:color="000000"/>
              <w:bottom w:val="single" w:sz="6" w:space="0" w:color="000000"/>
              <w:right w:val="single" w:sz="6" w:space="0" w:color="000000"/>
            </w:tcBorders>
            <w:shd w:fill="C0C0C0" w:val="clear"/>
          </w:tcPr>
          <w:p>
            <w:pPr>
              <w:pStyle w:val="TAH"/>
              <w:rPr/>
            </w:pPr>
            <w:r>
              <w:rPr/>
              <w:t>Applicability</w:t>
            </w:r>
          </w:p>
        </w:tc>
      </w:tr>
      <w:tr>
        <w:trPr/>
        <w:tc>
          <w:tcPr>
            <w:tcW w:w="1825" w:type="dxa"/>
            <w:tcBorders>
              <w:top w:val="single" w:sz="6" w:space="0" w:color="000000"/>
              <w:left w:val="single" w:sz="6" w:space="0" w:color="000000"/>
              <w:bottom w:val="single" w:sz="6" w:space="0" w:color="000000"/>
              <w:right w:val="single" w:sz="6" w:space="0" w:color="000000"/>
            </w:tcBorders>
          </w:tcPr>
          <w:p>
            <w:pPr>
              <w:pStyle w:val="TAL"/>
              <w:rPr/>
            </w:pPr>
            <w:r>
              <w:rPr/>
              <w:t>ipTrafficFilter</w:t>
            </w:r>
          </w:p>
        </w:tc>
        <w:tc>
          <w:tcPr>
            <w:tcW w:w="1559"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FlowDescription</w:t>
            </w:r>
          </w:p>
        </w:tc>
        <w:tc>
          <w:tcPr>
            <w:tcW w:w="426" w:type="dxa"/>
            <w:tcBorders>
              <w:top w:val="single" w:sz="6" w:space="0" w:color="000000"/>
              <w:left w:val="single" w:sz="6" w:space="0" w:color="000000"/>
              <w:bottom w:val="single" w:sz="6" w:space="0" w:color="000000"/>
              <w:right w:val="single" w:sz="6" w:space="0" w:color="000000"/>
            </w:tcBorders>
          </w:tcPr>
          <w:p>
            <w:pPr>
              <w:pStyle w:val="TAC"/>
              <w:rPr/>
            </w:pPr>
            <w:r>
              <w:rPr/>
              <w:t>C</w:t>
            </w:r>
          </w:p>
        </w:tc>
        <w:tc>
          <w:tcPr>
            <w:tcW w:w="1134"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t>0..1</w:t>
            </w:r>
          </w:p>
        </w:tc>
        <w:tc>
          <w:tcPr>
            <w:tcW w:w="3131" w:type="dxa"/>
            <w:tcBorders>
              <w:top w:val="single" w:sz="6" w:space="0" w:color="000000"/>
              <w:left w:val="single" w:sz="6" w:space="0" w:color="000000"/>
              <w:bottom w:val="single" w:sz="6" w:space="0" w:color="000000"/>
              <w:right w:val="single" w:sz="6" w:space="0" w:color="000000"/>
            </w:tcBorders>
          </w:tcPr>
          <w:p>
            <w:pPr>
              <w:pStyle w:val="TAL"/>
              <w:rPr/>
            </w:pPr>
            <w:r>
              <w:rPr>
                <w:rFonts w:cs="Arial"/>
                <w:szCs w:val="18"/>
                <w:lang w:eastAsia="zh-CN"/>
              </w:rPr>
              <w:t xml:space="preserve">Identifies </w:t>
            </w:r>
            <w:r>
              <w:rPr>
                <w:rFonts w:cs="Arial"/>
                <w:szCs w:val="18"/>
                <w:lang w:eastAsia="zh-CN"/>
              </w:rPr>
              <w:t>IP</w:t>
            </w:r>
            <w:r>
              <w:rPr>
                <w:rFonts w:cs="Arial"/>
                <w:szCs w:val="18"/>
                <w:lang w:eastAsia="zh-CN"/>
              </w:rPr>
              <w:t xml:space="preserve"> packet filter.</w:t>
            </w:r>
            <w:r>
              <w:rPr>
                <w:rFonts w:cs="Arial"/>
                <w:szCs w:val="18"/>
                <w:lang w:eastAsia="zh-CN"/>
              </w:rPr>
              <w:t>(NOTE)</w:t>
            </w:r>
          </w:p>
        </w:tc>
        <w:tc>
          <w:tcPr>
            <w:tcW w:w="1528" w:type="dxa"/>
            <w:tcBorders>
              <w:top w:val="single" w:sz="6" w:space="0" w:color="000000"/>
              <w:left w:val="single" w:sz="6" w:space="0" w:color="000000"/>
              <w:bottom w:val="single" w:sz="6" w:space="0" w:color="000000"/>
              <w:right w:val="single" w:sz="6" w:space="0" w:color="000000"/>
            </w:tcBorders>
          </w:tcPr>
          <w:p>
            <w:pPr>
              <w:pStyle w:val="Normal"/>
              <w:keepNext w:val="true"/>
              <w:keepLines/>
              <w:snapToGrid w:val="false"/>
              <w:spacing w:before="0" w:after="0"/>
              <w:rPr>
                <w:rFonts w:ascii="Arial" w:hAnsi="Arial" w:cs="Arial"/>
                <w:sz w:val="18"/>
                <w:szCs w:val="18"/>
              </w:rPr>
            </w:pPr>
            <w:r>
              <w:rPr>
                <w:rFonts w:cs="Arial" w:ascii="Arial" w:hAnsi="Arial"/>
                <w:sz w:val="18"/>
                <w:szCs w:val="18"/>
              </w:rPr>
            </w:r>
          </w:p>
        </w:tc>
      </w:tr>
      <w:tr>
        <w:trPr/>
        <w:tc>
          <w:tcPr>
            <w:tcW w:w="1825"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ethTrafficFilter</w:t>
            </w:r>
          </w:p>
        </w:tc>
        <w:tc>
          <w:tcPr>
            <w:tcW w:w="1559" w:type="dxa"/>
            <w:tcBorders>
              <w:top w:val="single" w:sz="6" w:space="0" w:color="000000"/>
              <w:left w:val="single" w:sz="6" w:space="0" w:color="000000"/>
              <w:bottom w:val="single" w:sz="6" w:space="0" w:color="000000"/>
              <w:right w:val="single" w:sz="6" w:space="0" w:color="000000"/>
            </w:tcBorders>
          </w:tcPr>
          <w:p>
            <w:pPr>
              <w:pStyle w:val="TAL"/>
              <w:rPr/>
            </w:pPr>
            <w:r>
              <w:rPr/>
              <w:t>EthFlowDescription</w:t>
            </w:r>
          </w:p>
        </w:tc>
        <w:tc>
          <w:tcPr>
            <w:tcW w:w="426" w:type="dxa"/>
            <w:tcBorders>
              <w:top w:val="single" w:sz="6" w:space="0" w:color="000000"/>
              <w:left w:val="single" w:sz="6" w:space="0" w:color="000000"/>
              <w:bottom w:val="single" w:sz="6" w:space="0" w:color="000000"/>
              <w:right w:val="single" w:sz="6" w:space="0" w:color="000000"/>
            </w:tcBorders>
          </w:tcPr>
          <w:p>
            <w:pPr>
              <w:pStyle w:val="TAC"/>
              <w:rPr/>
            </w:pPr>
            <w:r>
              <w:rPr/>
              <w:t>C</w:t>
            </w:r>
          </w:p>
        </w:tc>
        <w:tc>
          <w:tcPr>
            <w:tcW w:w="1134"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t>0..1</w:t>
            </w:r>
          </w:p>
        </w:tc>
        <w:tc>
          <w:tcPr>
            <w:tcW w:w="3131" w:type="dxa"/>
            <w:tcBorders>
              <w:top w:val="single" w:sz="6" w:space="0" w:color="000000"/>
              <w:left w:val="single" w:sz="6" w:space="0" w:color="000000"/>
              <w:bottom w:val="single" w:sz="6" w:space="0" w:color="000000"/>
              <w:right w:val="single" w:sz="6" w:space="0" w:color="000000"/>
            </w:tcBorders>
          </w:tcPr>
          <w:p>
            <w:pPr>
              <w:pStyle w:val="TAL"/>
              <w:rPr/>
            </w:pPr>
            <w:r>
              <w:rPr>
                <w:rFonts w:cs="Arial"/>
                <w:szCs w:val="18"/>
                <w:lang w:eastAsia="zh-CN"/>
              </w:rPr>
              <w:t xml:space="preserve">Identifies </w:t>
            </w:r>
            <w:r>
              <w:rPr>
                <w:rFonts w:cs="Arial"/>
                <w:szCs w:val="18"/>
                <w:lang w:eastAsia="zh-CN"/>
              </w:rPr>
              <w:t xml:space="preserve">Ethernet </w:t>
            </w:r>
            <w:r>
              <w:rPr>
                <w:rFonts w:cs="Arial"/>
                <w:szCs w:val="18"/>
                <w:lang w:eastAsia="zh-CN"/>
              </w:rPr>
              <w:t>packet filter.</w:t>
            </w:r>
            <w:r>
              <w:rPr>
                <w:rFonts w:cs="Arial"/>
                <w:szCs w:val="18"/>
                <w:lang w:eastAsia="zh-CN"/>
              </w:rPr>
              <w:t>(NOTE)</w:t>
            </w:r>
          </w:p>
        </w:tc>
        <w:tc>
          <w:tcPr>
            <w:tcW w:w="1528" w:type="dxa"/>
            <w:tcBorders>
              <w:top w:val="single" w:sz="6" w:space="0" w:color="000000"/>
              <w:left w:val="single" w:sz="6" w:space="0" w:color="000000"/>
              <w:bottom w:val="single" w:sz="6" w:space="0" w:color="000000"/>
              <w:right w:val="single" w:sz="6" w:space="0" w:color="000000"/>
            </w:tcBorders>
          </w:tcPr>
          <w:p>
            <w:pPr>
              <w:pStyle w:val="Normal"/>
              <w:keepNext w:val="true"/>
              <w:keepLines/>
              <w:snapToGrid w:val="false"/>
              <w:spacing w:before="0" w:after="0"/>
              <w:rPr>
                <w:rFonts w:ascii="Arial" w:hAnsi="Arial" w:cs="Arial"/>
                <w:sz w:val="18"/>
                <w:szCs w:val="18"/>
              </w:rPr>
            </w:pPr>
            <w:r>
              <w:rPr>
                <w:rFonts w:cs="Arial" w:ascii="Arial" w:hAnsi="Arial"/>
                <w:sz w:val="18"/>
                <w:szCs w:val="18"/>
              </w:rPr>
            </w:r>
          </w:p>
        </w:tc>
      </w:tr>
      <w:tr>
        <w:trPr/>
        <w:tc>
          <w:tcPr>
            <w:tcW w:w="9603" w:type="dxa"/>
            <w:gridSpan w:val="6"/>
            <w:tcBorders>
              <w:top w:val="single" w:sz="6" w:space="0" w:color="000000"/>
              <w:left w:val="single" w:sz="6" w:space="0" w:color="000000"/>
              <w:bottom w:val="single" w:sz="6" w:space="0" w:color="000000"/>
              <w:right w:val="single" w:sz="6" w:space="0" w:color="000000"/>
            </w:tcBorders>
          </w:tcPr>
          <w:p>
            <w:pPr>
              <w:pStyle w:val="TAN1"/>
              <w:rPr>
                <w:rFonts w:cs="Arial"/>
                <w:szCs w:val="18"/>
              </w:rPr>
            </w:pPr>
            <w:r>
              <w:rPr>
                <w:lang w:eastAsia="zh-CN"/>
              </w:rPr>
              <w:t>NOTE:</w:t>
              <w:tab/>
              <w:t>Either "ipTrafficFilter" or "ethTrafficFilter" shall be provided.</w:t>
            </w:r>
          </w:p>
        </w:tc>
      </w:tr>
    </w:tbl>
    <w:p>
      <w:pPr>
        <w:pStyle w:val="Normal"/>
        <w:rPr>
          <w:lang w:val="en-US" w:eastAsia="en-US"/>
        </w:rPr>
      </w:pPr>
      <w:r>
        <w:rPr>
          <w:lang w:val="en-US" w:eastAsia="en-US"/>
        </w:rPr>
      </w:r>
    </w:p>
    <w:p>
      <w:pPr>
        <w:pStyle w:val="Heading5"/>
        <w:ind w:left="1701" w:hanging="1701"/>
        <w:rPr/>
      </w:pPr>
      <w:bookmarkStart w:id="114" w:name="__RefHeading___Toc129287402"/>
      <w:bookmarkEnd w:id="114"/>
      <w:r>
        <w:rPr/>
        <w:t>5.1.6.2.28</w:t>
        <w:tab/>
        <w:t xml:space="preserve">Type </w:t>
      </w:r>
      <w:r>
        <w:rPr>
          <w:lang w:eastAsia="zh-CN"/>
        </w:rPr>
        <w:t>AddressList</w:t>
      </w:r>
    </w:p>
    <w:p>
      <w:pPr>
        <w:pStyle w:val="TH"/>
        <w:rPr/>
      </w:pPr>
      <w:r>
        <w:rPr/>
        <w:t xml:space="preserve">Table 5.1.6.2.28-1: Definition of type </w:t>
      </w:r>
      <w:r>
        <w:rPr>
          <w:lang w:eastAsia="zh-CN"/>
        </w:rPr>
        <w:t>AddressList</w:t>
      </w:r>
    </w:p>
    <w:tbl>
      <w:tblPr>
        <w:tblW w:w="9603" w:type="dxa"/>
        <w:jc w:val="center"/>
        <w:tblInd w:w="0" w:type="dxa"/>
        <w:tblLayout w:type="fixed"/>
        <w:tblCellMar>
          <w:top w:w="0" w:type="dxa"/>
          <w:left w:w="28" w:type="dxa"/>
          <w:bottom w:w="0" w:type="dxa"/>
          <w:right w:w="108" w:type="dxa"/>
        </w:tblCellMar>
      </w:tblPr>
      <w:tblGrid>
        <w:gridCol w:w="1825"/>
        <w:gridCol w:w="1559"/>
        <w:gridCol w:w="426"/>
        <w:gridCol w:w="1134"/>
        <w:gridCol w:w="3131"/>
        <w:gridCol w:w="1528"/>
      </w:tblGrid>
      <w:tr>
        <w:trPr/>
        <w:tc>
          <w:tcPr>
            <w:tcW w:w="1825" w:type="dxa"/>
            <w:tcBorders>
              <w:top w:val="single" w:sz="6" w:space="0" w:color="000000"/>
              <w:left w:val="single" w:sz="6" w:space="0" w:color="000000"/>
              <w:bottom w:val="single" w:sz="6" w:space="0" w:color="000000"/>
              <w:right w:val="single" w:sz="6" w:space="0" w:color="000000"/>
            </w:tcBorders>
            <w:shd w:fill="C0C0C0" w:val="clear"/>
          </w:tcPr>
          <w:p>
            <w:pPr>
              <w:pStyle w:val="TAH"/>
              <w:rPr/>
            </w:pPr>
            <w:r>
              <w:rPr/>
              <w:t>Attribute name</w:t>
            </w:r>
          </w:p>
        </w:tc>
        <w:tc>
          <w:tcPr>
            <w:tcW w:w="1559" w:type="dxa"/>
            <w:tcBorders>
              <w:top w:val="single" w:sz="6" w:space="0" w:color="000000"/>
              <w:left w:val="single" w:sz="6" w:space="0" w:color="000000"/>
              <w:bottom w:val="single" w:sz="6" w:space="0" w:color="000000"/>
              <w:right w:val="single" w:sz="6" w:space="0" w:color="000000"/>
            </w:tcBorders>
            <w:shd w:fill="C0C0C0" w:val="clear"/>
          </w:tcPr>
          <w:p>
            <w:pPr>
              <w:pStyle w:val="TAH"/>
              <w:rPr/>
            </w:pPr>
            <w:r>
              <w:rPr/>
              <w:t>Data type</w:t>
            </w:r>
          </w:p>
        </w:tc>
        <w:tc>
          <w:tcPr>
            <w:tcW w:w="426" w:type="dxa"/>
            <w:tcBorders>
              <w:top w:val="single" w:sz="6" w:space="0" w:color="000000"/>
              <w:left w:val="single" w:sz="6" w:space="0" w:color="000000"/>
              <w:bottom w:val="single" w:sz="6" w:space="0" w:color="000000"/>
              <w:right w:val="single" w:sz="6" w:space="0" w:color="000000"/>
            </w:tcBorders>
            <w:shd w:fill="C0C0C0" w:val="clear"/>
          </w:tcPr>
          <w:p>
            <w:pPr>
              <w:pStyle w:val="TAH"/>
              <w:rPr/>
            </w:pPr>
            <w:r>
              <w:rPr/>
              <w:t>P</w:t>
            </w:r>
          </w:p>
        </w:tc>
        <w:tc>
          <w:tcPr>
            <w:tcW w:w="1134" w:type="dxa"/>
            <w:tcBorders>
              <w:top w:val="single" w:sz="6" w:space="0" w:color="000000"/>
              <w:left w:val="single" w:sz="6" w:space="0" w:color="000000"/>
              <w:bottom w:val="single" w:sz="6" w:space="0" w:color="000000"/>
              <w:right w:val="single" w:sz="6" w:space="0" w:color="000000"/>
            </w:tcBorders>
            <w:shd w:fill="C0C0C0" w:val="clear"/>
          </w:tcPr>
          <w:p>
            <w:pPr>
              <w:pStyle w:val="TAH"/>
              <w:rPr/>
            </w:pPr>
            <w:r>
              <w:rPr/>
              <w:t>Cardinality</w:t>
            </w:r>
          </w:p>
        </w:tc>
        <w:tc>
          <w:tcPr>
            <w:tcW w:w="3131" w:type="dxa"/>
            <w:tcBorders>
              <w:top w:val="single" w:sz="6" w:space="0" w:color="000000"/>
              <w:left w:val="single" w:sz="6" w:space="0" w:color="000000"/>
              <w:bottom w:val="single" w:sz="6" w:space="0" w:color="000000"/>
              <w:right w:val="single" w:sz="6" w:space="0" w:color="000000"/>
            </w:tcBorders>
            <w:shd w:fill="C0C0C0" w:val="clear"/>
          </w:tcPr>
          <w:p>
            <w:pPr>
              <w:pStyle w:val="TAH"/>
              <w:rPr/>
            </w:pPr>
            <w:r>
              <w:rPr/>
              <w:t>Description</w:t>
            </w:r>
          </w:p>
        </w:tc>
        <w:tc>
          <w:tcPr>
            <w:tcW w:w="1528" w:type="dxa"/>
            <w:tcBorders>
              <w:top w:val="single" w:sz="6" w:space="0" w:color="000000"/>
              <w:left w:val="single" w:sz="6" w:space="0" w:color="000000"/>
              <w:bottom w:val="single" w:sz="6" w:space="0" w:color="000000"/>
              <w:right w:val="single" w:sz="6" w:space="0" w:color="000000"/>
            </w:tcBorders>
            <w:shd w:fill="C0C0C0" w:val="clear"/>
          </w:tcPr>
          <w:p>
            <w:pPr>
              <w:pStyle w:val="TAH"/>
              <w:rPr/>
            </w:pPr>
            <w:r>
              <w:rPr/>
              <w:t>Applicability</w:t>
            </w:r>
          </w:p>
        </w:tc>
      </w:tr>
      <w:tr>
        <w:trPr/>
        <w:tc>
          <w:tcPr>
            <w:tcW w:w="1825" w:type="dxa"/>
            <w:tcBorders>
              <w:top w:val="single" w:sz="6" w:space="0" w:color="000000"/>
              <w:left w:val="single" w:sz="6" w:space="0" w:color="000000"/>
              <w:bottom w:val="single" w:sz="6" w:space="0" w:color="000000"/>
              <w:right w:val="single" w:sz="6" w:space="0" w:color="000000"/>
            </w:tcBorders>
          </w:tcPr>
          <w:p>
            <w:pPr>
              <w:pStyle w:val="TAL"/>
              <w:rPr/>
            </w:pPr>
            <w:r>
              <w:rPr/>
              <w:t>ipv4Addrs</w:t>
            </w:r>
          </w:p>
        </w:tc>
        <w:tc>
          <w:tcPr>
            <w:tcW w:w="1559" w:type="dxa"/>
            <w:tcBorders>
              <w:top w:val="single" w:sz="6" w:space="0" w:color="000000"/>
              <w:left w:val="single" w:sz="6" w:space="0" w:color="000000"/>
              <w:bottom w:val="single" w:sz="6" w:space="0" w:color="000000"/>
              <w:right w:val="single" w:sz="6" w:space="0" w:color="000000"/>
            </w:tcBorders>
          </w:tcPr>
          <w:p>
            <w:pPr>
              <w:pStyle w:val="TAL"/>
              <w:rPr/>
            </w:pPr>
            <w:r>
              <w:rPr/>
              <w:t>array(Ipv4Addr)</w:t>
            </w:r>
          </w:p>
        </w:tc>
        <w:tc>
          <w:tcPr>
            <w:tcW w:w="426" w:type="dxa"/>
            <w:tcBorders>
              <w:top w:val="single" w:sz="6" w:space="0" w:color="000000"/>
              <w:left w:val="single" w:sz="6" w:space="0" w:color="000000"/>
              <w:bottom w:val="single" w:sz="6" w:space="0" w:color="000000"/>
              <w:right w:val="single" w:sz="6" w:space="0" w:color="000000"/>
            </w:tcBorders>
          </w:tcPr>
          <w:p>
            <w:pPr>
              <w:pStyle w:val="TAC"/>
              <w:rPr/>
            </w:pPr>
            <w:r>
              <w:rPr/>
              <w:t>O</w:t>
            </w:r>
          </w:p>
        </w:tc>
        <w:tc>
          <w:tcPr>
            <w:tcW w:w="1134"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1..N</w:t>
            </w:r>
          </w:p>
        </w:tc>
        <w:tc>
          <w:tcPr>
            <w:tcW w:w="3131" w:type="dxa"/>
            <w:tcBorders>
              <w:top w:val="single" w:sz="6" w:space="0" w:color="000000"/>
              <w:left w:val="single" w:sz="6" w:space="0" w:color="000000"/>
              <w:bottom w:val="single" w:sz="6" w:space="0" w:color="000000"/>
              <w:right w:val="single" w:sz="6" w:space="0" w:color="000000"/>
            </w:tcBorders>
          </w:tcPr>
          <w:p>
            <w:pPr>
              <w:pStyle w:val="TAL"/>
              <w:rPr/>
            </w:pPr>
            <w:r>
              <w:rPr/>
              <w:t>Each element identifies an IPv4 address.</w:t>
            </w:r>
          </w:p>
        </w:tc>
        <w:tc>
          <w:tcPr>
            <w:tcW w:w="1528" w:type="dxa"/>
            <w:tcBorders>
              <w:top w:val="single" w:sz="6" w:space="0" w:color="000000"/>
              <w:left w:val="single" w:sz="6" w:space="0" w:color="000000"/>
              <w:bottom w:val="single" w:sz="6" w:space="0" w:color="000000"/>
              <w:right w:val="single" w:sz="6" w:space="0" w:color="000000"/>
            </w:tcBorders>
          </w:tcPr>
          <w:p>
            <w:pPr>
              <w:pStyle w:val="Normal"/>
              <w:keepNext w:val="true"/>
              <w:keepLines/>
              <w:snapToGrid w:val="false"/>
              <w:spacing w:before="0" w:after="0"/>
              <w:rPr>
                <w:rFonts w:ascii="Arial" w:hAnsi="Arial" w:cs="Arial"/>
                <w:sz w:val="18"/>
                <w:szCs w:val="18"/>
              </w:rPr>
            </w:pPr>
            <w:r>
              <w:rPr>
                <w:rFonts w:cs="Arial" w:ascii="Arial" w:hAnsi="Arial"/>
                <w:sz w:val="18"/>
                <w:szCs w:val="18"/>
              </w:rPr>
            </w:r>
          </w:p>
        </w:tc>
      </w:tr>
      <w:tr>
        <w:trPr/>
        <w:tc>
          <w:tcPr>
            <w:tcW w:w="1825" w:type="dxa"/>
            <w:tcBorders>
              <w:top w:val="single" w:sz="6" w:space="0" w:color="000000"/>
              <w:left w:val="single" w:sz="6" w:space="0" w:color="000000"/>
              <w:bottom w:val="single" w:sz="6" w:space="0" w:color="000000"/>
              <w:right w:val="single" w:sz="6" w:space="0" w:color="000000"/>
            </w:tcBorders>
          </w:tcPr>
          <w:p>
            <w:pPr>
              <w:pStyle w:val="TAL"/>
              <w:rPr/>
            </w:pPr>
            <w:r>
              <w:rPr/>
              <w:t>ipv6Addrs</w:t>
            </w:r>
          </w:p>
        </w:tc>
        <w:tc>
          <w:tcPr>
            <w:tcW w:w="1559" w:type="dxa"/>
            <w:tcBorders>
              <w:top w:val="single" w:sz="6" w:space="0" w:color="000000"/>
              <w:left w:val="single" w:sz="6" w:space="0" w:color="000000"/>
              <w:bottom w:val="single" w:sz="6" w:space="0" w:color="000000"/>
              <w:right w:val="single" w:sz="6" w:space="0" w:color="000000"/>
            </w:tcBorders>
          </w:tcPr>
          <w:p>
            <w:pPr>
              <w:pStyle w:val="TAL"/>
              <w:rPr/>
            </w:pPr>
            <w:r>
              <w:rPr/>
              <w:t>array(Ipv6Addr)</w:t>
            </w:r>
          </w:p>
        </w:tc>
        <w:tc>
          <w:tcPr>
            <w:tcW w:w="426" w:type="dxa"/>
            <w:tcBorders>
              <w:top w:val="single" w:sz="6" w:space="0" w:color="000000"/>
              <w:left w:val="single" w:sz="6" w:space="0" w:color="000000"/>
              <w:bottom w:val="single" w:sz="6" w:space="0" w:color="000000"/>
              <w:right w:val="single" w:sz="6" w:space="0" w:color="000000"/>
            </w:tcBorders>
          </w:tcPr>
          <w:p>
            <w:pPr>
              <w:pStyle w:val="TAC"/>
              <w:rPr/>
            </w:pPr>
            <w:r>
              <w:rPr/>
              <w:t>O</w:t>
            </w:r>
          </w:p>
        </w:tc>
        <w:tc>
          <w:tcPr>
            <w:tcW w:w="1134"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1..N</w:t>
            </w:r>
          </w:p>
        </w:tc>
        <w:tc>
          <w:tcPr>
            <w:tcW w:w="3131" w:type="dxa"/>
            <w:tcBorders>
              <w:top w:val="single" w:sz="6" w:space="0" w:color="000000"/>
              <w:left w:val="single" w:sz="6" w:space="0" w:color="000000"/>
              <w:bottom w:val="single" w:sz="6" w:space="0" w:color="000000"/>
              <w:right w:val="single" w:sz="6" w:space="0" w:color="000000"/>
            </w:tcBorders>
          </w:tcPr>
          <w:p>
            <w:pPr>
              <w:pStyle w:val="TAL"/>
              <w:rPr/>
            </w:pPr>
            <w:r>
              <w:rPr/>
              <w:t>Each element identifies an IPv6 address.</w:t>
            </w:r>
          </w:p>
        </w:tc>
        <w:tc>
          <w:tcPr>
            <w:tcW w:w="1528" w:type="dxa"/>
            <w:tcBorders>
              <w:top w:val="single" w:sz="6" w:space="0" w:color="000000"/>
              <w:left w:val="single" w:sz="6" w:space="0" w:color="000000"/>
              <w:bottom w:val="single" w:sz="6" w:space="0" w:color="000000"/>
              <w:right w:val="single" w:sz="6" w:space="0" w:color="000000"/>
            </w:tcBorders>
          </w:tcPr>
          <w:p>
            <w:pPr>
              <w:pStyle w:val="Normal"/>
              <w:keepNext w:val="true"/>
              <w:keepLines/>
              <w:snapToGrid w:val="false"/>
              <w:spacing w:before="0" w:after="0"/>
              <w:rPr>
                <w:rFonts w:ascii="Arial" w:hAnsi="Arial" w:cs="Arial"/>
                <w:sz w:val="18"/>
                <w:szCs w:val="18"/>
              </w:rPr>
            </w:pPr>
            <w:r>
              <w:rPr>
                <w:rFonts w:cs="Arial" w:ascii="Arial" w:hAnsi="Arial"/>
                <w:sz w:val="18"/>
                <w:szCs w:val="18"/>
              </w:rPr>
            </w:r>
          </w:p>
        </w:tc>
      </w:tr>
      <w:tr>
        <w:trPr/>
        <w:tc>
          <w:tcPr>
            <w:tcW w:w="9603" w:type="dxa"/>
            <w:gridSpan w:val="6"/>
            <w:tcBorders>
              <w:top w:val="single" w:sz="6" w:space="0" w:color="000000"/>
              <w:left w:val="single" w:sz="6" w:space="0" w:color="000000"/>
              <w:bottom w:val="single" w:sz="6" w:space="0" w:color="000000"/>
              <w:right w:val="single" w:sz="6" w:space="0" w:color="000000"/>
            </w:tcBorders>
          </w:tcPr>
          <w:p>
            <w:pPr>
              <w:pStyle w:val="TAN1"/>
              <w:rPr>
                <w:rFonts w:cs="Arial"/>
                <w:szCs w:val="18"/>
              </w:rPr>
            </w:pPr>
            <w:r>
              <w:rPr>
                <w:lang w:eastAsia="zh-CN"/>
              </w:rPr>
              <w:t>NOTE:</w:t>
              <w:tab/>
              <w:t>At least one of "</w:t>
            </w:r>
            <w:r>
              <w:rPr/>
              <w:t>ipv4Addrs</w:t>
            </w:r>
            <w:r>
              <w:rPr>
                <w:lang w:eastAsia="zh-CN"/>
              </w:rPr>
              <w:t>" or "</w:t>
            </w:r>
            <w:r>
              <w:rPr/>
              <w:t>ipv6Addrs</w:t>
            </w:r>
            <w:r>
              <w:rPr>
                <w:lang w:eastAsia="zh-CN"/>
              </w:rPr>
              <w:t>" shall be provided.</w:t>
            </w:r>
          </w:p>
        </w:tc>
      </w:tr>
    </w:tbl>
    <w:p>
      <w:pPr>
        <w:pStyle w:val="Normal"/>
        <w:rPr>
          <w:lang w:val="en-US" w:eastAsia="en-US"/>
        </w:rPr>
      </w:pPr>
      <w:r>
        <w:rPr>
          <w:lang w:val="en-US" w:eastAsia="en-US"/>
        </w:rPr>
      </w:r>
    </w:p>
    <w:p>
      <w:pPr>
        <w:pStyle w:val="Heading5"/>
        <w:ind w:left="1701" w:hanging="1701"/>
        <w:rPr/>
      </w:pPr>
      <w:bookmarkStart w:id="115" w:name="__RefHeading___Toc129287403"/>
      <w:bookmarkEnd w:id="115"/>
      <w:r>
        <w:rPr/>
        <w:t>5.1.6.2.29</w:t>
        <w:tab/>
        <w:t xml:space="preserve">Type </w:t>
      </w:r>
      <w:r>
        <w:rPr>
          <w:lang w:eastAsia="zh-CN"/>
        </w:rPr>
        <w:t>CircumstanceDescription</w:t>
      </w:r>
    </w:p>
    <w:p>
      <w:pPr>
        <w:pStyle w:val="TH"/>
        <w:rPr/>
      </w:pPr>
      <w:r>
        <w:rPr/>
        <w:t xml:space="preserve">Table 5.1.6.2.29-1: Definition of type </w:t>
      </w:r>
      <w:r>
        <w:rPr>
          <w:lang w:eastAsia="zh-CN"/>
        </w:rPr>
        <w:t>CircumstanceDescription</w:t>
      </w:r>
    </w:p>
    <w:tbl>
      <w:tblPr>
        <w:tblW w:w="9603" w:type="dxa"/>
        <w:jc w:val="center"/>
        <w:tblInd w:w="0" w:type="dxa"/>
        <w:tblLayout w:type="fixed"/>
        <w:tblCellMar>
          <w:top w:w="0" w:type="dxa"/>
          <w:left w:w="28" w:type="dxa"/>
          <w:bottom w:w="0" w:type="dxa"/>
          <w:right w:w="108" w:type="dxa"/>
        </w:tblCellMar>
      </w:tblPr>
      <w:tblGrid>
        <w:gridCol w:w="1696"/>
        <w:gridCol w:w="1688"/>
        <w:gridCol w:w="426"/>
        <w:gridCol w:w="1134"/>
        <w:gridCol w:w="3131"/>
        <w:gridCol w:w="1528"/>
      </w:tblGrid>
      <w:tr>
        <w:trPr/>
        <w:tc>
          <w:tcPr>
            <w:tcW w:w="1696" w:type="dxa"/>
            <w:tcBorders>
              <w:top w:val="single" w:sz="6" w:space="0" w:color="000000"/>
              <w:left w:val="single" w:sz="6" w:space="0" w:color="000000"/>
              <w:bottom w:val="single" w:sz="6" w:space="0" w:color="000000"/>
              <w:right w:val="single" w:sz="6" w:space="0" w:color="000000"/>
            </w:tcBorders>
            <w:shd w:fill="C0C0C0" w:val="clear"/>
          </w:tcPr>
          <w:p>
            <w:pPr>
              <w:pStyle w:val="TAH"/>
              <w:rPr/>
            </w:pPr>
            <w:r>
              <w:rPr/>
              <w:t>Attribute name</w:t>
            </w:r>
          </w:p>
        </w:tc>
        <w:tc>
          <w:tcPr>
            <w:tcW w:w="1688" w:type="dxa"/>
            <w:tcBorders>
              <w:top w:val="single" w:sz="6" w:space="0" w:color="000000"/>
              <w:left w:val="single" w:sz="6" w:space="0" w:color="000000"/>
              <w:bottom w:val="single" w:sz="6" w:space="0" w:color="000000"/>
              <w:right w:val="single" w:sz="6" w:space="0" w:color="000000"/>
            </w:tcBorders>
            <w:shd w:fill="C0C0C0" w:val="clear"/>
          </w:tcPr>
          <w:p>
            <w:pPr>
              <w:pStyle w:val="TAH"/>
              <w:rPr/>
            </w:pPr>
            <w:r>
              <w:rPr/>
              <w:t>Data type</w:t>
            </w:r>
          </w:p>
        </w:tc>
        <w:tc>
          <w:tcPr>
            <w:tcW w:w="426" w:type="dxa"/>
            <w:tcBorders>
              <w:top w:val="single" w:sz="6" w:space="0" w:color="000000"/>
              <w:left w:val="single" w:sz="6" w:space="0" w:color="000000"/>
              <w:bottom w:val="single" w:sz="6" w:space="0" w:color="000000"/>
              <w:right w:val="single" w:sz="6" w:space="0" w:color="000000"/>
            </w:tcBorders>
            <w:shd w:fill="C0C0C0" w:val="clear"/>
          </w:tcPr>
          <w:p>
            <w:pPr>
              <w:pStyle w:val="TAH"/>
              <w:rPr/>
            </w:pPr>
            <w:r>
              <w:rPr/>
              <w:t>P</w:t>
            </w:r>
          </w:p>
        </w:tc>
        <w:tc>
          <w:tcPr>
            <w:tcW w:w="1134" w:type="dxa"/>
            <w:tcBorders>
              <w:top w:val="single" w:sz="6" w:space="0" w:color="000000"/>
              <w:left w:val="single" w:sz="6" w:space="0" w:color="000000"/>
              <w:bottom w:val="single" w:sz="6" w:space="0" w:color="000000"/>
              <w:right w:val="single" w:sz="6" w:space="0" w:color="000000"/>
            </w:tcBorders>
            <w:shd w:fill="C0C0C0" w:val="clear"/>
          </w:tcPr>
          <w:p>
            <w:pPr>
              <w:pStyle w:val="TAH"/>
              <w:rPr/>
            </w:pPr>
            <w:r>
              <w:rPr/>
              <w:t>Cardinality</w:t>
            </w:r>
          </w:p>
        </w:tc>
        <w:tc>
          <w:tcPr>
            <w:tcW w:w="3131" w:type="dxa"/>
            <w:tcBorders>
              <w:top w:val="single" w:sz="6" w:space="0" w:color="000000"/>
              <w:left w:val="single" w:sz="6" w:space="0" w:color="000000"/>
              <w:bottom w:val="single" w:sz="6" w:space="0" w:color="000000"/>
              <w:right w:val="single" w:sz="6" w:space="0" w:color="000000"/>
            </w:tcBorders>
            <w:shd w:fill="C0C0C0" w:val="clear"/>
          </w:tcPr>
          <w:p>
            <w:pPr>
              <w:pStyle w:val="TAH"/>
              <w:rPr/>
            </w:pPr>
            <w:r>
              <w:rPr/>
              <w:t>Description</w:t>
            </w:r>
          </w:p>
        </w:tc>
        <w:tc>
          <w:tcPr>
            <w:tcW w:w="1528" w:type="dxa"/>
            <w:tcBorders>
              <w:top w:val="single" w:sz="6" w:space="0" w:color="000000"/>
              <w:left w:val="single" w:sz="6" w:space="0" w:color="000000"/>
              <w:bottom w:val="single" w:sz="6" w:space="0" w:color="000000"/>
              <w:right w:val="single" w:sz="6" w:space="0" w:color="000000"/>
            </w:tcBorders>
            <w:shd w:fill="C0C0C0" w:val="clear"/>
          </w:tcPr>
          <w:p>
            <w:pPr>
              <w:pStyle w:val="TAH"/>
              <w:rPr/>
            </w:pPr>
            <w:r>
              <w:rPr/>
              <w:t>Applicability</w:t>
            </w:r>
          </w:p>
        </w:tc>
      </w:tr>
      <w:tr>
        <w:trPr/>
        <w:tc>
          <w:tcPr>
            <w:tcW w:w="1696" w:type="dxa"/>
            <w:tcBorders>
              <w:top w:val="single" w:sz="6" w:space="0" w:color="000000"/>
              <w:left w:val="single" w:sz="6" w:space="0" w:color="000000"/>
              <w:bottom w:val="single" w:sz="6" w:space="0" w:color="000000"/>
              <w:right w:val="single" w:sz="6" w:space="0" w:color="000000"/>
            </w:tcBorders>
            <w:vAlign w:val="center"/>
          </w:tcPr>
          <w:p>
            <w:pPr>
              <w:pStyle w:val="TAL"/>
              <w:rPr/>
            </w:pPr>
            <w:r>
              <w:rPr/>
              <w:t>freq</w:t>
            </w:r>
          </w:p>
        </w:tc>
        <w:tc>
          <w:tcPr>
            <w:tcW w:w="1688" w:type="dxa"/>
            <w:tcBorders>
              <w:top w:val="single" w:sz="6" w:space="0" w:color="000000"/>
              <w:left w:val="single" w:sz="6" w:space="0" w:color="000000"/>
              <w:bottom w:val="single" w:sz="6" w:space="0" w:color="000000"/>
              <w:right w:val="single" w:sz="6" w:space="0" w:color="000000"/>
            </w:tcBorders>
          </w:tcPr>
          <w:p>
            <w:pPr>
              <w:pStyle w:val="TAL"/>
              <w:rPr/>
            </w:pPr>
            <w:r>
              <w:rPr/>
              <w:t>Float</w:t>
            </w:r>
          </w:p>
        </w:tc>
        <w:tc>
          <w:tcPr>
            <w:tcW w:w="426" w:type="dxa"/>
            <w:tcBorders>
              <w:top w:val="single" w:sz="6" w:space="0" w:color="000000"/>
              <w:left w:val="single" w:sz="6" w:space="0" w:color="000000"/>
              <w:bottom w:val="single" w:sz="6" w:space="0" w:color="000000"/>
              <w:right w:val="single" w:sz="6" w:space="0" w:color="000000"/>
            </w:tcBorders>
          </w:tcPr>
          <w:p>
            <w:pPr>
              <w:pStyle w:val="TAC"/>
              <w:rPr/>
            </w:pPr>
            <w:r>
              <w:rPr/>
              <w:t>O</w:t>
            </w:r>
          </w:p>
        </w:tc>
        <w:tc>
          <w:tcPr>
            <w:tcW w:w="1134"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0..1</w:t>
            </w:r>
          </w:p>
        </w:tc>
        <w:tc>
          <w:tcPr>
            <w:tcW w:w="3131" w:type="dxa"/>
            <w:tcBorders>
              <w:top w:val="single" w:sz="6" w:space="0" w:color="000000"/>
              <w:left w:val="single" w:sz="6" w:space="0" w:color="000000"/>
              <w:bottom w:val="single" w:sz="6" w:space="0" w:color="000000"/>
              <w:right w:val="single" w:sz="6" w:space="0" w:color="000000"/>
            </w:tcBorders>
          </w:tcPr>
          <w:p>
            <w:pPr>
              <w:pStyle w:val="TAL"/>
              <w:rPr/>
            </w:pPr>
            <w:r>
              <w:rPr/>
              <w:t>Communication frequency of the UE in units of MHz.</w:t>
            </w:r>
          </w:p>
        </w:tc>
        <w:tc>
          <w:tcPr>
            <w:tcW w:w="1528" w:type="dxa"/>
            <w:tcBorders>
              <w:top w:val="single" w:sz="6" w:space="0" w:color="000000"/>
              <w:left w:val="single" w:sz="6" w:space="0" w:color="000000"/>
              <w:bottom w:val="single" w:sz="6" w:space="0" w:color="000000"/>
              <w:right w:val="single" w:sz="6" w:space="0" w:color="000000"/>
            </w:tcBorders>
          </w:tcPr>
          <w:p>
            <w:pPr>
              <w:pStyle w:val="Normal"/>
              <w:keepNext w:val="true"/>
              <w:keepLines/>
              <w:snapToGrid w:val="false"/>
              <w:spacing w:before="0" w:after="0"/>
              <w:rPr>
                <w:rFonts w:ascii="Arial" w:hAnsi="Arial" w:cs="Arial"/>
                <w:sz w:val="18"/>
                <w:szCs w:val="18"/>
              </w:rPr>
            </w:pPr>
            <w:r>
              <w:rPr>
                <w:rFonts w:cs="Arial" w:ascii="Arial" w:hAnsi="Arial"/>
                <w:sz w:val="18"/>
                <w:szCs w:val="18"/>
              </w:rPr>
            </w:r>
          </w:p>
        </w:tc>
      </w:tr>
      <w:tr>
        <w:trPr/>
        <w:tc>
          <w:tcPr>
            <w:tcW w:w="1696" w:type="dxa"/>
            <w:tcBorders>
              <w:top w:val="single" w:sz="6" w:space="0" w:color="000000"/>
              <w:left w:val="single" w:sz="6" w:space="0" w:color="000000"/>
              <w:bottom w:val="single" w:sz="6" w:space="0" w:color="000000"/>
              <w:right w:val="single" w:sz="6" w:space="0" w:color="000000"/>
            </w:tcBorders>
            <w:vAlign w:val="center"/>
          </w:tcPr>
          <w:p>
            <w:pPr>
              <w:pStyle w:val="TAL"/>
              <w:rPr/>
            </w:pPr>
            <w:r>
              <w:rPr/>
              <w:t>tm</w:t>
            </w:r>
          </w:p>
        </w:tc>
        <w:tc>
          <w:tcPr>
            <w:tcW w:w="1688" w:type="dxa"/>
            <w:tcBorders>
              <w:top w:val="single" w:sz="6" w:space="0" w:color="000000"/>
              <w:left w:val="single" w:sz="6" w:space="0" w:color="000000"/>
              <w:bottom w:val="single" w:sz="6" w:space="0" w:color="000000"/>
              <w:right w:val="single" w:sz="6" w:space="0" w:color="000000"/>
            </w:tcBorders>
          </w:tcPr>
          <w:p>
            <w:pPr>
              <w:pStyle w:val="TAL"/>
              <w:rPr/>
            </w:pPr>
            <w:r>
              <w:rPr/>
              <w:t>DateTime</w:t>
            </w:r>
          </w:p>
        </w:tc>
        <w:tc>
          <w:tcPr>
            <w:tcW w:w="426" w:type="dxa"/>
            <w:tcBorders>
              <w:top w:val="single" w:sz="6" w:space="0" w:color="000000"/>
              <w:left w:val="single" w:sz="6" w:space="0" w:color="000000"/>
              <w:bottom w:val="single" w:sz="6" w:space="0" w:color="000000"/>
              <w:right w:val="single" w:sz="6" w:space="0" w:color="000000"/>
            </w:tcBorders>
          </w:tcPr>
          <w:p>
            <w:pPr>
              <w:pStyle w:val="TAC"/>
              <w:rPr/>
            </w:pPr>
            <w:r>
              <w:rPr/>
              <w:t>O</w:t>
            </w:r>
          </w:p>
        </w:tc>
        <w:tc>
          <w:tcPr>
            <w:tcW w:w="1134"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0..1</w:t>
            </w:r>
          </w:p>
        </w:tc>
        <w:tc>
          <w:tcPr>
            <w:tcW w:w="3131" w:type="dxa"/>
            <w:tcBorders>
              <w:top w:val="single" w:sz="6" w:space="0" w:color="000000"/>
              <w:left w:val="single" w:sz="6" w:space="0" w:color="000000"/>
              <w:bottom w:val="single" w:sz="6" w:space="0" w:color="000000"/>
              <w:right w:val="single" w:sz="6" w:space="0" w:color="000000"/>
            </w:tcBorders>
          </w:tcPr>
          <w:p>
            <w:pPr>
              <w:pStyle w:val="TAL"/>
              <w:rPr/>
            </w:pPr>
            <w:r>
              <w:rPr/>
              <w:t>Time when UE enters the location.</w:t>
            </w:r>
          </w:p>
        </w:tc>
        <w:tc>
          <w:tcPr>
            <w:tcW w:w="1528" w:type="dxa"/>
            <w:tcBorders>
              <w:top w:val="single" w:sz="6" w:space="0" w:color="000000"/>
              <w:left w:val="single" w:sz="6" w:space="0" w:color="000000"/>
              <w:bottom w:val="single" w:sz="6" w:space="0" w:color="000000"/>
              <w:right w:val="single" w:sz="6" w:space="0" w:color="000000"/>
            </w:tcBorders>
          </w:tcPr>
          <w:p>
            <w:pPr>
              <w:pStyle w:val="Normal"/>
              <w:keepNext w:val="true"/>
              <w:keepLines/>
              <w:snapToGrid w:val="false"/>
              <w:spacing w:before="0" w:after="0"/>
              <w:rPr>
                <w:rFonts w:ascii="Arial" w:hAnsi="Arial" w:cs="Arial"/>
                <w:sz w:val="18"/>
                <w:szCs w:val="18"/>
              </w:rPr>
            </w:pPr>
            <w:r>
              <w:rPr>
                <w:rFonts w:cs="Arial" w:ascii="Arial" w:hAnsi="Arial"/>
                <w:sz w:val="18"/>
                <w:szCs w:val="18"/>
              </w:rPr>
            </w:r>
          </w:p>
        </w:tc>
      </w:tr>
      <w:tr>
        <w:trPr/>
        <w:tc>
          <w:tcPr>
            <w:tcW w:w="1696" w:type="dxa"/>
            <w:tcBorders>
              <w:top w:val="single" w:sz="6" w:space="0" w:color="000000"/>
              <w:left w:val="single" w:sz="6" w:space="0" w:color="000000"/>
              <w:bottom w:val="single" w:sz="6" w:space="0" w:color="000000"/>
              <w:right w:val="single" w:sz="6" w:space="0" w:color="000000"/>
            </w:tcBorders>
            <w:vAlign w:val="center"/>
          </w:tcPr>
          <w:p>
            <w:pPr>
              <w:pStyle w:val="TAL"/>
              <w:rPr/>
            </w:pPr>
            <w:r>
              <w:rPr/>
              <w:t>locArea</w:t>
            </w:r>
          </w:p>
        </w:tc>
        <w:tc>
          <w:tcPr>
            <w:tcW w:w="1688" w:type="dxa"/>
            <w:tcBorders>
              <w:top w:val="single" w:sz="6" w:space="0" w:color="000000"/>
              <w:left w:val="single" w:sz="6" w:space="0" w:color="000000"/>
              <w:bottom w:val="single" w:sz="6" w:space="0" w:color="000000"/>
              <w:right w:val="single" w:sz="6" w:space="0" w:color="000000"/>
            </w:tcBorders>
          </w:tcPr>
          <w:p>
            <w:pPr>
              <w:pStyle w:val="TAL"/>
              <w:rPr/>
            </w:pPr>
            <w:r>
              <w:rPr/>
              <w:t>NetworkAreaInfo</w:t>
            </w:r>
          </w:p>
        </w:tc>
        <w:tc>
          <w:tcPr>
            <w:tcW w:w="426" w:type="dxa"/>
            <w:tcBorders>
              <w:top w:val="single" w:sz="6" w:space="0" w:color="000000"/>
              <w:left w:val="single" w:sz="6" w:space="0" w:color="000000"/>
              <w:bottom w:val="single" w:sz="6" w:space="0" w:color="000000"/>
              <w:right w:val="single" w:sz="6" w:space="0" w:color="000000"/>
            </w:tcBorders>
          </w:tcPr>
          <w:p>
            <w:pPr>
              <w:pStyle w:val="TAC"/>
              <w:rPr/>
            </w:pPr>
            <w:r>
              <w:rPr/>
              <w:t>C</w:t>
            </w:r>
          </w:p>
        </w:tc>
        <w:tc>
          <w:tcPr>
            <w:tcW w:w="1134"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0..1</w:t>
            </w:r>
          </w:p>
        </w:tc>
        <w:tc>
          <w:tcPr>
            <w:tcW w:w="3131" w:type="dxa"/>
            <w:tcBorders>
              <w:top w:val="single" w:sz="6" w:space="0" w:color="000000"/>
              <w:left w:val="single" w:sz="6" w:space="0" w:color="000000"/>
              <w:bottom w:val="single" w:sz="6" w:space="0" w:color="000000"/>
              <w:right w:val="single" w:sz="6" w:space="0" w:color="000000"/>
            </w:tcBorders>
          </w:tcPr>
          <w:p>
            <w:pPr>
              <w:pStyle w:val="TAL"/>
              <w:rPr/>
            </w:pPr>
            <w:r>
              <w:rPr/>
              <w:t>The location of the UE.</w:t>
            </w:r>
          </w:p>
          <w:p>
            <w:pPr>
              <w:pStyle w:val="TAL"/>
              <w:rPr/>
            </w:pPr>
            <w:r>
              <w:rPr/>
              <w:t xml:space="preserve">It shall be present </w:t>
            </w:r>
            <w:r>
              <w:rPr>
                <w:lang w:eastAsia="zh-CN"/>
              </w:rPr>
              <w:t xml:space="preserve">when </w:t>
            </w:r>
            <w:r>
              <w:rPr/>
              <w:t>the "excepId" within the Exception data sets to "</w:t>
            </w:r>
            <w:r>
              <w:rPr/>
              <w:t>UNEXPECTED</w:t>
            </w:r>
            <w:r>
              <w:rPr/>
              <w:t>_RADIO_LINK_FAILURES" or "PING_PONG_ACROSS_CELLS".</w:t>
            </w:r>
          </w:p>
        </w:tc>
        <w:tc>
          <w:tcPr>
            <w:tcW w:w="1528" w:type="dxa"/>
            <w:tcBorders>
              <w:top w:val="single" w:sz="6" w:space="0" w:color="000000"/>
              <w:left w:val="single" w:sz="6" w:space="0" w:color="000000"/>
              <w:bottom w:val="single" w:sz="6" w:space="0" w:color="000000"/>
              <w:right w:val="single" w:sz="6" w:space="0" w:color="000000"/>
            </w:tcBorders>
          </w:tcPr>
          <w:p>
            <w:pPr>
              <w:pStyle w:val="Normal"/>
              <w:keepNext w:val="true"/>
              <w:keepLines/>
              <w:snapToGrid w:val="false"/>
              <w:spacing w:before="0" w:after="0"/>
              <w:rPr>
                <w:rFonts w:ascii="Arial" w:hAnsi="Arial" w:cs="Arial"/>
                <w:sz w:val="18"/>
                <w:szCs w:val="18"/>
              </w:rPr>
            </w:pPr>
            <w:r>
              <w:rPr>
                <w:rFonts w:cs="Arial" w:ascii="Arial" w:hAnsi="Arial"/>
                <w:sz w:val="18"/>
                <w:szCs w:val="18"/>
              </w:rPr>
            </w:r>
          </w:p>
        </w:tc>
      </w:tr>
      <w:tr>
        <w:trPr/>
        <w:tc>
          <w:tcPr>
            <w:tcW w:w="1696" w:type="dxa"/>
            <w:tcBorders>
              <w:top w:val="single" w:sz="6" w:space="0" w:color="000000"/>
              <w:left w:val="single" w:sz="6" w:space="0" w:color="000000"/>
              <w:bottom w:val="single" w:sz="6" w:space="0" w:color="000000"/>
              <w:right w:val="single" w:sz="6" w:space="0" w:color="000000"/>
            </w:tcBorders>
            <w:vAlign w:val="center"/>
          </w:tcPr>
          <w:p>
            <w:pPr>
              <w:pStyle w:val="TAL"/>
              <w:rPr/>
            </w:pPr>
            <w:r>
              <w:rPr/>
              <w:t>vol</w:t>
            </w:r>
          </w:p>
        </w:tc>
        <w:tc>
          <w:tcPr>
            <w:tcW w:w="1688" w:type="dxa"/>
            <w:tcBorders>
              <w:top w:val="single" w:sz="6" w:space="0" w:color="000000"/>
              <w:left w:val="single" w:sz="6" w:space="0" w:color="000000"/>
              <w:bottom w:val="single" w:sz="6" w:space="0" w:color="000000"/>
              <w:right w:val="single" w:sz="6" w:space="0" w:color="000000"/>
            </w:tcBorders>
          </w:tcPr>
          <w:p>
            <w:pPr>
              <w:pStyle w:val="TAL"/>
              <w:rPr/>
            </w:pPr>
            <w:r>
              <w:rPr/>
              <w:t>Volume</w:t>
            </w:r>
          </w:p>
        </w:tc>
        <w:tc>
          <w:tcPr>
            <w:tcW w:w="426" w:type="dxa"/>
            <w:tcBorders>
              <w:top w:val="single" w:sz="6" w:space="0" w:color="000000"/>
              <w:left w:val="single" w:sz="6" w:space="0" w:color="000000"/>
              <w:bottom w:val="single" w:sz="6" w:space="0" w:color="000000"/>
              <w:right w:val="single" w:sz="6" w:space="0" w:color="000000"/>
            </w:tcBorders>
          </w:tcPr>
          <w:p>
            <w:pPr>
              <w:pStyle w:val="TAC"/>
              <w:rPr/>
            </w:pPr>
            <w:r>
              <w:rPr/>
              <w:t>C</w:t>
            </w:r>
          </w:p>
        </w:tc>
        <w:tc>
          <w:tcPr>
            <w:tcW w:w="1134"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0..1</w:t>
            </w:r>
          </w:p>
        </w:tc>
        <w:tc>
          <w:tcPr>
            <w:tcW w:w="3131" w:type="dxa"/>
            <w:tcBorders>
              <w:top w:val="single" w:sz="6" w:space="0" w:color="000000"/>
              <w:left w:val="single" w:sz="6" w:space="0" w:color="000000"/>
              <w:bottom w:val="single" w:sz="6" w:space="0" w:color="000000"/>
              <w:right w:val="single" w:sz="6" w:space="0" w:color="000000"/>
            </w:tcBorders>
          </w:tcPr>
          <w:p>
            <w:pPr>
              <w:pStyle w:val="TAL"/>
              <w:rPr/>
            </w:pPr>
            <w:r>
              <w:rPr/>
              <w:t>The traffic volume.</w:t>
            </w:r>
          </w:p>
          <w:p>
            <w:pPr>
              <w:pStyle w:val="TAL"/>
              <w:rPr/>
            </w:pPr>
            <w:r>
              <w:rPr/>
              <w:t xml:space="preserve">It shall be present </w:t>
            </w:r>
            <w:r>
              <w:rPr>
                <w:lang w:eastAsia="zh-CN"/>
              </w:rPr>
              <w:t xml:space="preserve">when </w:t>
            </w:r>
            <w:r>
              <w:rPr/>
              <w:t>the "excepId" within the Exception data sets to "TOO_FREQUENT_SERVICE_ACCESS" or "UNEXPECTED_LARGE_RATE_FLOW ".</w:t>
            </w:r>
          </w:p>
        </w:tc>
        <w:tc>
          <w:tcPr>
            <w:tcW w:w="1528" w:type="dxa"/>
            <w:tcBorders>
              <w:top w:val="single" w:sz="6" w:space="0" w:color="000000"/>
              <w:left w:val="single" w:sz="6" w:space="0" w:color="000000"/>
              <w:bottom w:val="single" w:sz="6" w:space="0" w:color="000000"/>
              <w:right w:val="single" w:sz="6" w:space="0" w:color="000000"/>
            </w:tcBorders>
          </w:tcPr>
          <w:p>
            <w:pPr>
              <w:pStyle w:val="Normal"/>
              <w:keepNext w:val="true"/>
              <w:keepLines/>
              <w:snapToGrid w:val="false"/>
              <w:spacing w:before="0" w:after="0"/>
              <w:rPr>
                <w:rFonts w:ascii="Arial" w:hAnsi="Arial" w:cs="Arial"/>
                <w:sz w:val="18"/>
                <w:szCs w:val="18"/>
              </w:rPr>
            </w:pPr>
            <w:r>
              <w:rPr>
                <w:rFonts w:cs="Arial" w:ascii="Arial" w:hAnsi="Arial"/>
                <w:sz w:val="18"/>
                <w:szCs w:val="18"/>
              </w:rPr>
            </w:r>
          </w:p>
        </w:tc>
      </w:tr>
    </w:tbl>
    <w:p>
      <w:pPr>
        <w:pStyle w:val="Normal"/>
        <w:rPr>
          <w:lang w:val="en-US" w:eastAsia="en-US"/>
        </w:rPr>
      </w:pPr>
      <w:r>
        <w:rPr>
          <w:lang w:val="en-US" w:eastAsia="en-US"/>
        </w:rPr>
      </w:r>
    </w:p>
    <w:p>
      <w:pPr>
        <w:pStyle w:val="Heading5"/>
        <w:ind w:left="1701" w:hanging="1701"/>
        <w:rPr/>
      </w:pPr>
      <w:bookmarkStart w:id="116" w:name="__RefHeading___Toc129287404"/>
      <w:bookmarkEnd w:id="116"/>
      <w:r>
        <w:rPr/>
        <w:t>5.1.6.2.30</w:t>
        <w:tab/>
        <w:t>Type ThresholdLevel</w:t>
      </w:r>
    </w:p>
    <w:p>
      <w:pPr>
        <w:pStyle w:val="TH"/>
        <w:rPr/>
      </w:pPr>
      <w:r>
        <w:rPr/>
        <w:t>Table 5.1.6.2.30 -1: Definition of type ThresholdLevel</w:t>
      </w:r>
    </w:p>
    <w:tbl>
      <w:tblPr>
        <w:tblW w:w="5000" w:type="pct"/>
        <w:jc w:val="center"/>
        <w:tblInd w:w="0" w:type="dxa"/>
        <w:tblLayout w:type="fixed"/>
        <w:tblCellMar>
          <w:top w:w="0" w:type="dxa"/>
          <w:left w:w="28" w:type="dxa"/>
          <w:bottom w:w="0" w:type="dxa"/>
          <w:right w:w="108" w:type="dxa"/>
        </w:tblCellMar>
      </w:tblPr>
      <w:tblGrid>
        <w:gridCol w:w="1436"/>
        <w:gridCol w:w="1698"/>
        <w:gridCol w:w="565"/>
        <w:gridCol w:w="1134"/>
        <w:gridCol w:w="2772"/>
        <w:gridCol w:w="2035"/>
      </w:tblGrid>
      <w:tr>
        <w:trPr/>
        <w:tc>
          <w:tcPr>
            <w:tcW w:w="1436" w:type="dxa"/>
            <w:tcBorders>
              <w:top w:val="single" w:sz="6" w:space="0" w:color="000000"/>
              <w:left w:val="single" w:sz="6" w:space="0" w:color="000000"/>
              <w:bottom w:val="single" w:sz="6" w:space="0" w:color="000000"/>
              <w:right w:val="single" w:sz="6" w:space="0" w:color="000000"/>
            </w:tcBorders>
            <w:shd w:fill="C0C0C0" w:val="clear"/>
          </w:tcPr>
          <w:p>
            <w:pPr>
              <w:pStyle w:val="TAH"/>
              <w:rPr/>
            </w:pPr>
            <w:r>
              <w:rPr/>
              <w:t>Attribute name</w:t>
            </w:r>
          </w:p>
        </w:tc>
        <w:tc>
          <w:tcPr>
            <w:tcW w:w="1698" w:type="dxa"/>
            <w:tcBorders>
              <w:top w:val="single" w:sz="6" w:space="0" w:color="000000"/>
              <w:left w:val="single" w:sz="6" w:space="0" w:color="000000"/>
              <w:bottom w:val="single" w:sz="6" w:space="0" w:color="000000"/>
              <w:right w:val="single" w:sz="6" w:space="0" w:color="000000"/>
            </w:tcBorders>
            <w:shd w:fill="C0C0C0" w:val="clear"/>
          </w:tcPr>
          <w:p>
            <w:pPr>
              <w:pStyle w:val="TAH"/>
              <w:rPr/>
            </w:pPr>
            <w:r>
              <w:rPr/>
              <w:t>Data type</w:t>
            </w:r>
          </w:p>
        </w:tc>
        <w:tc>
          <w:tcPr>
            <w:tcW w:w="565" w:type="dxa"/>
            <w:tcBorders>
              <w:top w:val="single" w:sz="6" w:space="0" w:color="000000"/>
              <w:left w:val="single" w:sz="6" w:space="0" w:color="000000"/>
              <w:bottom w:val="single" w:sz="6" w:space="0" w:color="000000"/>
              <w:right w:val="single" w:sz="6" w:space="0" w:color="000000"/>
            </w:tcBorders>
            <w:shd w:fill="C0C0C0" w:val="clear"/>
          </w:tcPr>
          <w:p>
            <w:pPr>
              <w:pStyle w:val="TAH"/>
              <w:rPr/>
            </w:pPr>
            <w:r>
              <w:rPr/>
              <w:t>P</w:t>
            </w:r>
          </w:p>
        </w:tc>
        <w:tc>
          <w:tcPr>
            <w:tcW w:w="1134" w:type="dxa"/>
            <w:tcBorders>
              <w:top w:val="single" w:sz="6" w:space="0" w:color="000000"/>
              <w:left w:val="single" w:sz="6" w:space="0" w:color="000000"/>
              <w:bottom w:val="single" w:sz="6" w:space="0" w:color="000000"/>
              <w:right w:val="single" w:sz="6" w:space="0" w:color="000000"/>
            </w:tcBorders>
            <w:shd w:fill="C0C0C0" w:val="clear"/>
          </w:tcPr>
          <w:p>
            <w:pPr>
              <w:pStyle w:val="TAH"/>
              <w:rPr/>
            </w:pPr>
            <w:r>
              <w:rPr/>
              <w:t>Cardinality</w:t>
            </w:r>
          </w:p>
        </w:tc>
        <w:tc>
          <w:tcPr>
            <w:tcW w:w="2772" w:type="dxa"/>
            <w:tcBorders>
              <w:top w:val="single" w:sz="6" w:space="0" w:color="000000"/>
              <w:left w:val="single" w:sz="6" w:space="0" w:color="000000"/>
              <w:bottom w:val="single" w:sz="6" w:space="0" w:color="000000"/>
              <w:right w:val="single" w:sz="6" w:space="0" w:color="000000"/>
            </w:tcBorders>
            <w:shd w:fill="C0C0C0" w:val="clear"/>
          </w:tcPr>
          <w:p>
            <w:pPr>
              <w:pStyle w:val="TAH"/>
              <w:rPr/>
            </w:pPr>
            <w:r>
              <w:rPr>
                <w:rFonts w:cs="Arial"/>
                <w:szCs w:val="18"/>
              </w:rPr>
              <w:t>Description</w:t>
            </w:r>
          </w:p>
        </w:tc>
        <w:tc>
          <w:tcPr>
            <w:tcW w:w="2035" w:type="dxa"/>
            <w:tcBorders>
              <w:top w:val="single" w:sz="6" w:space="0" w:color="000000"/>
              <w:left w:val="single" w:sz="6" w:space="0" w:color="000000"/>
              <w:bottom w:val="single" w:sz="6" w:space="0" w:color="000000"/>
              <w:right w:val="single" w:sz="6" w:space="0" w:color="000000"/>
            </w:tcBorders>
            <w:shd w:fill="C0C0C0" w:val="clear"/>
          </w:tcPr>
          <w:p>
            <w:pPr>
              <w:pStyle w:val="TAH"/>
              <w:rPr/>
            </w:pPr>
            <w:r>
              <w:rPr>
                <w:rFonts w:cs="Arial"/>
                <w:szCs w:val="18"/>
              </w:rPr>
              <w:t>Applicability</w:t>
            </w:r>
          </w:p>
        </w:tc>
      </w:tr>
      <w:tr>
        <w:trPr/>
        <w:tc>
          <w:tcPr>
            <w:tcW w:w="1436" w:type="dxa"/>
            <w:tcBorders>
              <w:top w:val="single" w:sz="6" w:space="0" w:color="000000"/>
              <w:left w:val="single" w:sz="6" w:space="0" w:color="000000"/>
              <w:bottom w:val="single" w:sz="6" w:space="0" w:color="000000"/>
              <w:right w:val="single" w:sz="6" w:space="0" w:color="000000"/>
            </w:tcBorders>
          </w:tcPr>
          <w:p>
            <w:pPr>
              <w:pStyle w:val="TAL"/>
              <w:rPr/>
            </w:pPr>
            <w:r>
              <w:rPr>
                <w:lang w:eastAsia="zh-CN"/>
              </w:rPr>
              <w:t>congLevel</w:t>
            </w:r>
          </w:p>
        </w:tc>
        <w:tc>
          <w:tcPr>
            <w:tcW w:w="1698"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integer</w:t>
            </w:r>
          </w:p>
        </w:tc>
        <w:tc>
          <w:tcPr>
            <w:tcW w:w="565" w:type="dxa"/>
            <w:tcBorders>
              <w:top w:val="single" w:sz="6" w:space="0" w:color="000000"/>
              <w:left w:val="single" w:sz="6" w:space="0" w:color="000000"/>
              <w:bottom w:val="single" w:sz="6" w:space="0" w:color="000000"/>
              <w:right w:val="single" w:sz="6" w:space="0" w:color="000000"/>
            </w:tcBorders>
          </w:tcPr>
          <w:p>
            <w:pPr>
              <w:pStyle w:val="TAC"/>
              <w:rPr/>
            </w:pPr>
            <w:r>
              <w:rPr/>
              <w:t>C</w:t>
            </w:r>
          </w:p>
        </w:tc>
        <w:tc>
          <w:tcPr>
            <w:tcW w:w="1134" w:type="dxa"/>
            <w:tcBorders>
              <w:top w:val="single" w:sz="6" w:space="0" w:color="000000"/>
              <w:left w:val="single" w:sz="6" w:space="0" w:color="000000"/>
              <w:bottom w:val="single" w:sz="6" w:space="0" w:color="000000"/>
              <w:right w:val="single" w:sz="6" w:space="0" w:color="000000"/>
            </w:tcBorders>
          </w:tcPr>
          <w:p>
            <w:pPr>
              <w:pStyle w:val="TAL"/>
              <w:rPr/>
            </w:pPr>
            <w:r>
              <w:rPr/>
              <w:t>0..1</w:t>
            </w:r>
          </w:p>
        </w:tc>
        <w:tc>
          <w:tcPr>
            <w:tcW w:w="2772" w:type="dxa"/>
            <w:tcBorders>
              <w:top w:val="single" w:sz="6" w:space="0" w:color="000000"/>
              <w:left w:val="single" w:sz="6" w:space="0" w:color="000000"/>
              <w:bottom w:val="single" w:sz="6" w:space="0" w:color="000000"/>
              <w:right w:val="single" w:sz="6" w:space="0" w:color="000000"/>
            </w:tcBorders>
          </w:tcPr>
          <w:p>
            <w:pPr>
              <w:pStyle w:val="TAL"/>
              <w:rPr/>
            </w:pPr>
            <w:r>
              <w:rPr/>
              <w:t>Value of Congestion that triggers notification (NOTE 1)</w:t>
            </w:r>
          </w:p>
        </w:tc>
        <w:tc>
          <w:tcPr>
            <w:tcW w:w="2035" w:type="dxa"/>
            <w:tcBorders>
              <w:top w:val="single" w:sz="6" w:space="0" w:color="000000"/>
              <w:left w:val="single" w:sz="6" w:space="0" w:color="000000"/>
              <w:bottom w:val="single" w:sz="6" w:space="0" w:color="000000"/>
              <w:right w:val="single" w:sz="6" w:space="0" w:color="000000"/>
            </w:tcBorders>
          </w:tcPr>
          <w:p>
            <w:pPr>
              <w:pStyle w:val="TAL"/>
              <w:rPr>
                <w:rFonts w:cs="Arial"/>
                <w:szCs w:val="18"/>
              </w:rPr>
            </w:pPr>
            <w:r>
              <w:rPr>
                <w:rFonts w:eastAsia="Batang;바탕"/>
              </w:rPr>
              <w:t>UserDataCongestion</w:t>
            </w:r>
          </w:p>
        </w:tc>
      </w:tr>
      <w:tr>
        <w:trPr/>
        <w:tc>
          <w:tcPr>
            <w:tcW w:w="1436"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nfLoadLevel</w:t>
            </w:r>
          </w:p>
        </w:tc>
        <w:tc>
          <w:tcPr>
            <w:tcW w:w="1698"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integer</w:t>
            </w:r>
          </w:p>
        </w:tc>
        <w:tc>
          <w:tcPr>
            <w:tcW w:w="565" w:type="dxa"/>
            <w:tcBorders>
              <w:top w:val="single" w:sz="6" w:space="0" w:color="000000"/>
              <w:left w:val="single" w:sz="6" w:space="0" w:color="000000"/>
              <w:bottom w:val="single" w:sz="6" w:space="0" w:color="000000"/>
              <w:right w:val="single" w:sz="6" w:space="0" w:color="000000"/>
            </w:tcBorders>
          </w:tcPr>
          <w:p>
            <w:pPr>
              <w:pStyle w:val="TAC"/>
              <w:rPr/>
            </w:pPr>
            <w:r>
              <w:rPr/>
              <w:t>C</w:t>
            </w:r>
          </w:p>
        </w:tc>
        <w:tc>
          <w:tcPr>
            <w:tcW w:w="1134" w:type="dxa"/>
            <w:tcBorders>
              <w:top w:val="single" w:sz="6" w:space="0" w:color="000000"/>
              <w:left w:val="single" w:sz="6" w:space="0" w:color="000000"/>
              <w:bottom w:val="single" w:sz="6" w:space="0" w:color="000000"/>
              <w:right w:val="single" w:sz="6" w:space="0" w:color="000000"/>
            </w:tcBorders>
          </w:tcPr>
          <w:p>
            <w:pPr>
              <w:pStyle w:val="TAL"/>
              <w:rPr/>
            </w:pPr>
            <w:r>
              <w:rPr/>
              <w:t>0..1</w:t>
            </w:r>
          </w:p>
        </w:tc>
        <w:tc>
          <w:tcPr>
            <w:tcW w:w="2772" w:type="dxa"/>
            <w:tcBorders>
              <w:top w:val="single" w:sz="6" w:space="0" w:color="000000"/>
              <w:left w:val="single" w:sz="6" w:space="0" w:color="000000"/>
              <w:bottom w:val="single" w:sz="6" w:space="0" w:color="000000"/>
              <w:right w:val="single" w:sz="6" w:space="0" w:color="000000"/>
            </w:tcBorders>
          </w:tcPr>
          <w:p>
            <w:pPr>
              <w:pStyle w:val="TAL"/>
              <w:rPr/>
            </w:pPr>
            <w:r>
              <w:rPr/>
              <w:t>Value of NF Load that triggers notification (NOTE 2)</w:t>
            </w:r>
          </w:p>
        </w:tc>
        <w:tc>
          <w:tcPr>
            <w:tcW w:w="2035" w:type="dxa"/>
            <w:tcBorders>
              <w:top w:val="single" w:sz="6" w:space="0" w:color="000000"/>
              <w:left w:val="single" w:sz="6" w:space="0" w:color="000000"/>
              <w:bottom w:val="single" w:sz="6" w:space="0" w:color="000000"/>
              <w:right w:val="single" w:sz="6" w:space="0" w:color="000000"/>
            </w:tcBorders>
          </w:tcPr>
          <w:p>
            <w:pPr>
              <w:pStyle w:val="TAL"/>
              <w:rPr>
                <w:rFonts w:cs="Arial"/>
                <w:szCs w:val="18"/>
              </w:rPr>
            </w:pPr>
            <w:r>
              <w:rPr>
                <w:rFonts w:cs="Arial"/>
                <w:szCs w:val="18"/>
              </w:rPr>
              <w:t>NfLoad</w:t>
            </w:r>
          </w:p>
        </w:tc>
      </w:tr>
      <w:tr>
        <w:trPr/>
        <w:tc>
          <w:tcPr>
            <w:tcW w:w="1436"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t>nfCpuUsage</w:t>
            </w:r>
          </w:p>
        </w:tc>
        <w:tc>
          <w:tcPr>
            <w:tcW w:w="1698"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t>integer</w:t>
            </w:r>
          </w:p>
        </w:tc>
        <w:tc>
          <w:tcPr>
            <w:tcW w:w="565" w:type="dxa"/>
            <w:tcBorders>
              <w:top w:val="single" w:sz="6" w:space="0" w:color="000000"/>
              <w:left w:val="single" w:sz="6" w:space="0" w:color="000000"/>
              <w:bottom w:val="single" w:sz="6" w:space="0" w:color="000000"/>
              <w:right w:val="single" w:sz="6" w:space="0" w:color="000000"/>
            </w:tcBorders>
          </w:tcPr>
          <w:p>
            <w:pPr>
              <w:pStyle w:val="TAC"/>
              <w:rPr/>
            </w:pPr>
            <w:r>
              <w:rPr/>
              <w:t>C</w:t>
            </w:r>
          </w:p>
        </w:tc>
        <w:tc>
          <w:tcPr>
            <w:tcW w:w="1134" w:type="dxa"/>
            <w:tcBorders>
              <w:top w:val="single" w:sz="6" w:space="0" w:color="000000"/>
              <w:left w:val="single" w:sz="6" w:space="0" w:color="000000"/>
              <w:bottom w:val="single" w:sz="6" w:space="0" w:color="000000"/>
              <w:right w:val="single" w:sz="6" w:space="0" w:color="000000"/>
            </w:tcBorders>
          </w:tcPr>
          <w:p>
            <w:pPr>
              <w:pStyle w:val="TAL"/>
              <w:rPr/>
            </w:pPr>
            <w:r>
              <w:rPr/>
              <w:t>0..1</w:t>
            </w:r>
          </w:p>
        </w:tc>
        <w:tc>
          <w:tcPr>
            <w:tcW w:w="2772" w:type="dxa"/>
            <w:tcBorders>
              <w:top w:val="single" w:sz="6" w:space="0" w:color="000000"/>
              <w:left w:val="single" w:sz="6" w:space="0" w:color="000000"/>
              <w:bottom w:val="single" w:sz="6" w:space="0" w:color="000000"/>
              <w:right w:val="single" w:sz="6" w:space="0" w:color="000000"/>
            </w:tcBorders>
          </w:tcPr>
          <w:p>
            <w:pPr>
              <w:pStyle w:val="TAL"/>
              <w:rPr/>
            </w:pPr>
            <w:r>
              <w:rPr/>
              <w:t>Value of NF CPU Usage that triggers notification (NOTE 2)</w:t>
            </w:r>
          </w:p>
        </w:tc>
        <w:tc>
          <w:tcPr>
            <w:tcW w:w="2035" w:type="dxa"/>
            <w:tcBorders>
              <w:top w:val="single" w:sz="6" w:space="0" w:color="000000"/>
              <w:left w:val="single" w:sz="6" w:space="0" w:color="000000"/>
              <w:bottom w:val="single" w:sz="6" w:space="0" w:color="000000"/>
              <w:right w:val="single" w:sz="6" w:space="0" w:color="000000"/>
            </w:tcBorders>
          </w:tcPr>
          <w:p>
            <w:pPr>
              <w:pStyle w:val="TAL"/>
              <w:rPr>
                <w:rFonts w:cs="Arial"/>
                <w:szCs w:val="18"/>
              </w:rPr>
            </w:pPr>
            <w:r>
              <w:rPr>
                <w:rFonts w:cs="Arial"/>
                <w:szCs w:val="18"/>
              </w:rPr>
              <w:t>NfLoad</w:t>
            </w:r>
          </w:p>
        </w:tc>
      </w:tr>
      <w:tr>
        <w:trPr/>
        <w:tc>
          <w:tcPr>
            <w:tcW w:w="1436" w:type="dxa"/>
            <w:tcBorders>
              <w:top w:val="single" w:sz="6" w:space="0" w:color="000000"/>
              <w:left w:val="single" w:sz="6" w:space="0" w:color="000000"/>
              <w:bottom w:val="single" w:sz="6" w:space="0" w:color="000000"/>
              <w:right w:val="single" w:sz="6" w:space="0" w:color="000000"/>
            </w:tcBorders>
          </w:tcPr>
          <w:p>
            <w:pPr>
              <w:pStyle w:val="TAL"/>
              <w:rPr/>
            </w:pPr>
            <w:r>
              <w:rPr/>
              <w:t>nfMemoryUsage</w:t>
            </w:r>
          </w:p>
        </w:tc>
        <w:tc>
          <w:tcPr>
            <w:tcW w:w="1698" w:type="dxa"/>
            <w:tcBorders>
              <w:top w:val="single" w:sz="6" w:space="0" w:color="000000"/>
              <w:left w:val="single" w:sz="6" w:space="0" w:color="000000"/>
              <w:bottom w:val="single" w:sz="6" w:space="0" w:color="000000"/>
              <w:right w:val="single" w:sz="6" w:space="0" w:color="000000"/>
            </w:tcBorders>
          </w:tcPr>
          <w:p>
            <w:pPr>
              <w:pStyle w:val="TAL"/>
              <w:rPr/>
            </w:pPr>
            <w:r>
              <w:rPr/>
              <w:t>integer</w:t>
            </w:r>
          </w:p>
        </w:tc>
        <w:tc>
          <w:tcPr>
            <w:tcW w:w="565" w:type="dxa"/>
            <w:tcBorders>
              <w:top w:val="single" w:sz="6" w:space="0" w:color="000000"/>
              <w:left w:val="single" w:sz="6" w:space="0" w:color="000000"/>
              <w:bottom w:val="single" w:sz="6" w:space="0" w:color="000000"/>
              <w:right w:val="single" w:sz="6" w:space="0" w:color="000000"/>
            </w:tcBorders>
          </w:tcPr>
          <w:p>
            <w:pPr>
              <w:pStyle w:val="TAC"/>
              <w:rPr/>
            </w:pPr>
            <w:r>
              <w:rPr/>
              <w:t>C</w:t>
            </w:r>
          </w:p>
        </w:tc>
        <w:tc>
          <w:tcPr>
            <w:tcW w:w="1134" w:type="dxa"/>
            <w:tcBorders>
              <w:top w:val="single" w:sz="6" w:space="0" w:color="000000"/>
              <w:left w:val="single" w:sz="6" w:space="0" w:color="000000"/>
              <w:bottom w:val="single" w:sz="6" w:space="0" w:color="000000"/>
              <w:right w:val="single" w:sz="6" w:space="0" w:color="000000"/>
            </w:tcBorders>
          </w:tcPr>
          <w:p>
            <w:pPr>
              <w:pStyle w:val="TAL"/>
              <w:rPr/>
            </w:pPr>
            <w:r>
              <w:rPr/>
              <w:t>0..1</w:t>
            </w:r>
          </w:p>
        </w:tc>
        <w:tc>
          <w:tcPr>
            <w:tcW w:w="2772" w:type="dxa"/>
            <w:tcBorders>
              <w:top w:val="single" w:sz="6" w:space="0" w:color="000000"/>
              <w:left w:val="single" w:sz="6" w:space="0" w:color="000000"/>
              <w:bottom w:val="single" w:sz="6" w:space="0" w:color="000000"/>
              <w:right w:val="single" w:sz="6" w:space="0" w:color="000000"/>
            </w:tcBorders>
          </w:tcPr>
          <w:p>
            <w:pPr>
              <w:pStyle w:val="TAL"/>
              <w:rPr/>
            </w:pPr>
            <w:r>
              <w:rPr>
                <w:rFonts w:cs="Arial"/>
                <w:szCs w:val="18"/>
              </w:rPr>
              <w:t>Average usage of memory</w:t>
            </w:r>
            <w:r>
              <w:rPr/>
              <w:t xml:space="preserve"> (NOTE 2)</w:t>
            </w:r>
          </w:p>
        </w:tc>
        <w:tc>
          <w:tcPr>
            <w:tcW w:w="2035" w:type="dxa"/>
            <w:tcBorders>
              <w:top w:val="single" w:sz="6" w:space="0" w:color="000000"/>
              <w:left w:val="single" w:sz="6" w:space="0" w:color="000000"/>
              <w:bottom w:val="single" w:sz="6" w:space="0" w:color="000000"/>
              <w:right w:val="single" w:sz="6" w:space="0" w:color="000000"/>
            </w:tcBorders>
          </w:tcPr>
          <w:p>
            <w:pPr>
              <w:pStyle w:val="TAL"/>
              <w:rPr>
                <w:rFonts w:cs="Arial"/>
                <w:szCs w:val="18"/>
              </w:rPr>
            </w:pPr>
            <w:r>
              <w:rPr>
                <w:rFonts w:cs="Arial"/>
                <w:szCs w:val="18"/>
              </w:rPr>
              <w:t>NfLoad</w:t>
            </w:r>
          </w:p>
        </w:tc>
      </w:tr>
      <w:tr>
        <w:trPr/>
        <w:tc>
          <w:tcPr>
            <w:tcW w:w="1436" w:type="dxa"/>
            <w:tcBorders>
              <w:top w:val="single" w:sz="6" w:space="0" w:color="000000"/>
              <w:left w:val="single" w:sz="6" w:space="0" w:color="000000"/>
              <w:bottom w:val="single" w:sz="6" w:space="0" w:color="000000"/>
              <w:right w:val="single" w:sz="6" w:space="0" w:color="000000"/>
            </w:tcBorders>
          </w:tcPr>
          <w:p>
            <w:pPr>
              <w:pStyle w:val="TAL"/>
              <w:rPr/>
            </w:pPr>
            <w:r>
              <w:rPr/>
              <w:t>nfStorageUsage</w:t>
            </w:r>
          </w:p>
        </w:tc>
        <w:tc>
          <w:tcPr>
            <w:tcW w:w="1698" w:type="dxa"/>
            <w:tcBorders>
              <w:top w:val="single" w:sz="6" w:space="0" w:color="000000"/>
              <w:left w:val="single" w:sz="6" w:space="0" w:color="000000"/>
              <w:bottom w:val="single" w:sz="6" w:space="0" w:color="000000"/>
              <w:right w:val="single" w:sz="6" w:space="0" w:color="000000"/>
            </w:tcBorders>
          </w:tcPr>
          <w:p>
            <w:pPr>
              <w:pStyle w:val="TAL"/>
              <w:rPr/>
            </w:pPr>
            <w:r>
              <w:rPr/>
              <w:t>integer</w:t>
            </w:r>
          </w:p>
        </w:tc>
        <w:tc>
          <w:tcPr>
            <w:tcW w:w="565" w:type="dxa"/>
            <w:tcBorders>
              <w:top w:val="single" w:sz="6" w:space="0" w:color="000000"/>
              <w:left w:val="single" w:sz="6" w:space="0" w:color="000000"/>
              <w:bottom w:val="single" w:sz="6" w:space="0" w:color="000000"/>
              <w:right w:val="single" w:sz="6" w:space="0" w:color="000000"/>
            </w:tcBorders>
          </w:tcPr>
          <w:p>
            <w:pPr>
              <w:pStyle w:val="TAC"/>
              <w:rPr/>
            </w:pPr>
            <w:r>
              <w:rPr/>
              <w:t>C</w:t>
            </w:r>
          </w:p>
        </w:tc>
        <w:tc>
          <w:tcPr>
            <w:tcW w:w="1134" w:type="dxa"/>
            <w:tcBorders>
              <w:top w:val="single" w:sz="6" w:space="0" w:color="000000"/>
              <w:left w:val="single" w:sz="6" w:space="0" w:color="000000"/>
              <w:bottom w:val="single" w:sz="6" w:space="0" w:color="000000"/>
              <w:right w:val="single" w:sz="6" w:space="0" w:color="000000"/>
            </w:tcBorders>
          </w:tcPr>
          <w:p>
            <w:pPr>
              <w:pStyle w:val="TAL"/>
              <w:rPr/>
            </w:pPr>
            <w:r>
              <w:rPr/>
              <w:t>0..1</w:t>
            </w:r>
          </w:p>
        </w:tc>
        <w:tc>
          <w:tcPr>
            <w:tcW w:w="2772" w:type="dxa"/>
            <w:tcBorders>
              <w:top w:val="single" w:sz="6" w:space="0" w:color="000000"/>
              <w:left w:val="single" w:sz="6" w:space="0" w:color="000000"/>
              <w:bottom w:val="single" w:sz="6" w:space="0" w:color="000000"/>
              <w:right w:val="single" w:sz="6" w:space="0" w:color="000000"/>
            </w:tcBorders>
          </w:tcPr>
          <w:p>
            <w:pPr>
              <w:pStyle w:val="TAL"/>
              <w:rPr>
                <w:rFonts w:cs="Arial"/>
                <w:szCs w:val="18"/>
              </w:rPr>
            </w:pPr>
            <w:r>
              <w:rPr>
                <w:rFonts w:cs="Arial"/>
                <w:szCs w:val="18"/>
              </w:rPr>
              <w:t>Average usage of storage</w:t>
            </w:r>
            <w:r>
              <w:rPr/>
              <w:t xml:space="preserve"> (NOTE 2)</w:t>
            </w:r>
          </w:p>
        </w:tc>
        <w:tc>
          <w:tcPr>
            <w:tcW w:w="2035" w:type="dxa"/>
            <w:tcBorders>
              <w:top w:val="single" w:sz="6" w:space="0" w:color="000000"/>
              <w:left w:val="single" w:sz="6" w:space="0" w:color="000000"/>
              <w:bottom w:val="single" w:sz="6" w:space="0" w:color="000000"/>
              <w:right w:val="single" w:sz="6" w:space="0" w:color="000000"/>
            </w:tcBorders>
          </w:tcPr>
          <w:p>
            <w:pPr>
              <w:pStyle w:val="TAL"/>
              <w:rPr>
                <w:rFonts w:cs="Arial"/>
                <w:szCs w:val="18"/>
              </w:rPr>
            </w:pPr>
            <w:r>
              <w:rPr>
                <w:rFonts w:cs="Arial"/>
                <w:szCs w:val="18"/>
              </w:rPr>
              <w:t>NfLoad</w:t>
            </w:r>
          </w:p>
        </w:tc>
      </w:tr>
      <w:tr>
        <w:trPr/>
        <w:tc>
          <w:tcPr>
            <w:tcW w:w="9640" w:type="dxa"/>
            <w:gridSpan w:val="6"/>
            <w:tcBorders>
              <w:top w:val="single" w:sz="6" w:space="0" w:color="000000"/>
              <w:left w:val="single" w:sz="6" w:space="0" w:color="000000"/>
              <w:bottom w:val="single" w:sz="6" w:space="0" w:color="000000"/>
              <w:right w:val="single" w:sz="6" w:space="0" w:color="000000"/>
            </w:tcBorders>
          </w:tcPr>
          <w:p>
            <w:pPr>
              <w:pStyle w:val="TAN1"/>
              <w:rPr/>
            </w:pPr>
            <w:r>
              <w:rPr/>
              <w:t>NOTE 1:</w:t>
              <w:tab/>
              <w:t xml:space="preserve">This attribute shall be provided when </w:t>
            </w:r>
            <w:r>
              <w:rPr>
                <w:rFonts w:cs="Arial"/>
                <w:szCs w:val="18"/>
              </w:rPr>
              <w:t>subscribed event is "</w:t>
            </w:r>
            <w:r>
              <w:rPr/>
              <w:t>USER_DATA_CONGESTION</w:t>
            </w:r>
            <w:r>
              <w:rPr>
                <w:rFonts w:cs="Arial"/>
                <w:szCs w:val="18"/>
              </w:rPr>
              <w:t>".</w:t>
            </w:r>
          </w:p>
          <w:p>
            <w:pPr>
              <w:pStyle w:val="TAN1"/>
              <w:rPr/>
            </w:pPr>
            <w:r>
              <w:rPr/>
              <w:t>NOTE 2:</w:t>
              <w:tab/>
              <w:t xml:space="preserve">At least one attribute should be provided when </w:t>
            </w:r>
            <w:r>
              <w:rPr>
                <w:rFonts w:cs="Arial"/>
                <w:szCs w:val="18"/>
              </w:rPr>
              <w:t>subscribed event is "NF_LOAD".</w:t>
            </w:r>
          </w:p>
        </w:tc>
      </w:tr>
    </w:tbl>
    <w:p>
      <w:pPr>
        <w:pStyle w:val="Normal"/>
        <w:spacing w:before="0" w:after="0"/>
        <w:rPr/>
      </w:pPr>
      <w:r>
        <w:rPr/>
      </w:r>
    </w:p>
    <w:p>
      <w:pPr>
        <w:pStyle w:val="Heading5"/>
        <w:ind w:left="1701" w:hanging="1701"/>
        <w:rPr/>
      </w:pPr>
      <w:bookmarkStart w:id="117" w:name="__RefHeading___Toc129287405"/>
      <w:bookmarkEnd w:id="117"/>
      <w:r>
        <w:rPr/>
        <w:t>5.1.6.2.31</w:t>
        <w:tab/>
        <w:t>Type NfLoadLevelInformation</w:t>
      </w:r>
    </w:p>
    <w:p>
      <w:pPr>
        <w:pStyle w:val="TH"/>
        <w:rPr/>
      </w:pPr>
      <w:r>
        <w:rPr/>
        <w:t>Table 5.1.6.2.31-1: Definition of type NfLoadLevelInformation</w:t>
      </w:r>
    </w:p>
    <w:tbl>
      <w:tblPr>
        <w:tblW w:w="9348" w:type="dxa"/>
        <w:jc w:val="center"/>
        <w:tblInd w:w="0" w:type="dxa"/>
        <w:tblLayout w:type="fixed"/>
        <w:tblCellMar>
          <w:top w:w="0" w:type="dxa"/>
          <w:left w:w="28" w:type="dxa"/>
          <w:bottom w:w="0" w:type="dxa"/>
          <w:right w:w="108" w:type="dxa"/>
        </w:tblCellMar>
      </w:tblPr>
      <w:tblGrid>
        <w:gridCol w:w="2123"/>
        <w:gridCol w:w="1560"/>
        <w:gridCol w:w="283"/>
        <w:gridCol w:w="1134"/>
        <w:gridCol w:w="2977"/>
        <w:gridCol w:w="1271"/>
      </w:tblGrid>
      <w:tr>
        <w:trPr/>
        <w:tc>
          <w:tcPr>
            <w:tcW w:w="2123" w:type="dxa"/>
            <w:tcBorders>
              <w:top w:val="single" w:sz="6" w:space="0" w:color="000000"/>
              <w:left w:val="single" w:sz="6" w:space="0" w:color="000000"/>
              <w:bottom w:val="single" w:sz="6" w:space="0" w:color="000000"/>
              <w:right w:val="single" w:sz="6" w:space="0" w:color="000000"/>
            </w:tcBorders>
            <w:shd w:fill="C0C0C0" w:val="clear"/>
          </w:tcPr>
          <w:p>
            <w:pPr>
              <w:pStyle w:val="TAH"/>
              <w:rPr/>
            </w:pPr>
            <w:r>
              <w:rPr/>
              <w:t>Attribute name</w:t>
            </w:r>
          </w:p>
        </w:tc>
        <w:tc>
          <w:tcPr>
            <w:tcW w:w="1560" w:type="dxa"/>
            <w:tcBorders>
              <w:top w:val="single" w:sz="6" w:space="0" w:color="000000"/>
              <w:left w:val="single" w:sz="6" w:space="0" w:color="000000"/>
              <w:bottom w:val="single" w:sz="6" w:space="0" w:color="000000"/>
              <w:right w:val="single" w:sz="6" w:space="0" w:color="000000"/>
            </w:tcBorders>
            <w:shd w:fill="C0C0C0" w:val="clear"/>
          </w:tcPr>
          <w:p>
            <w:pPr>
              <w:pStyle w:val="TAH"/>
              <w:rPr/>
            </w:pPr>
            <w:r>
              <w:rPr/>
              <w:t>Data type</w:t>
            </w:r>
          </w:p>
        </w:tc>
        <w:tc>
          <w:tcPr>
            <w:tcW w:w="283" w:type="dxa"/>
            <w:tcBorders>
              <w:top w:val="single" w:sz="6" w:space="0" w:color="000000"/>
              <w:left w:val="single" w:sz="6" w:space="0" w:color="000000"/>
              <w:bottom w:val="single" w:sz="6" w:space="0" w:color="000000"/>
              <w:right w:val="single" w:sz="6" w:space="0" w:color="000000"/>
            </w:tcBorders>
            <w:shd w:fill="C0C0C0" w:val="clear"/>
          </w:tcPr>
          <w:p>
            <w:pPr>
              <w:pStyle w:val="TAH"/>
              <w:rPr/>
            </w:pPr>
            <w:r>
              <w:rPr/>
              <w:t>P</w:t>
            </w:r>
          </w:p>
        </w:tc>
        <w:tc>
          <w:tcPr>
            <w:tcW w:w="1134" w:type="dxa"/>
            <w:tcBorders>
              <w:top w:val="single" w:sz="6" w:space="0" w:color="000000"/>
              <w:left w:val="single" w:sz="6" w:space="0" w:color="000000"/>
              <w:bottom w:val="single" w:sz="6" w:space="0" w:color="000000"/>
              <w:right w:val="single" w:sz="6" w:space="0" w:color="000000"/>
            </w:tcBorders>
            <w:shd w:fill="C0C0C0" w:val="clear"/>
          </w:tcPr>
          <w:p>
            <w:pPr>
              <w:pStyle w:val="TAH"/>
              <w:rPr/>
            </w:pPr>
            <w:r>
              <w:rPr/>
              <w:t>Cardinality</w:t>
            </w:r>
          </w:p>
        </w:tc>
        <w:tc>
          <w:tcPr>
            <w:tcW w:w="2977" w:type="dxa"/>
            <w:tcBorders>
              <w:top w:val="single" w:sz="6" w:space="0" w:color="000000"/>
              <w:left w:val="single" w:sz="6" w:space="0" w:color="000000"/>
              <w:bottom w:val="single" w:sz="6" w:space="0" w:color="000000"/>
              <w:right w:val="single" w:sz="6" w:space="0" w:color="000000"/>
            </w:tcBorders>
            <w:shd w:fill="C0C0C0" w:val="clear"/>
          </w:tcPr>
          <w:p>
            <w:pPr>
              <w:pStyle w:val="TAH"/>
              <w:rPr/>
            </w:pPr>
            <w:r>
              <w:rPr>
                <w:rFonts w:cs="Arial"/>
                <w:szCs w:val="18"/>
              </w:rPr>
              <w:t>Description</w:t>
            </w:r>
          </w:p>
        </w:tc>
        <w:tc>
          <w:tcPr>
            <w:tcW w:w="1271" w:type="dxa"/>
            <w:tcBorders>
              <w:top w:val="single" w:sz="6" w:space="0" w:color="000000"/>
              <w:left w:val="single" w:sz="6" w:space="0" w:color="000000"/>
              <w:bottom w:val="single" w:sz="6" w:space="0" w:color="000000"/>
              <w:right w:val="single" w:sz="6" w:space="0" w:color="000000"/>
            </w:tcBorders>
            <w:shd w:fill="C0C0C0" w:val="clear"/>
          </w:tcPr>
          <w:p>
            <w:pPr>
              <w:pStyle w:val="TAH"/>
              <w:rPr/>
            </w:pPr>
            <w:r>
              <w:rPr>
                <w:rFonts w:cs="Arial"/>
                <w:szCs w:val="18"/>
              </w:rPr>
              <w:t>Applicability</w:t>
            </w:r>
          </w:p>
        </w:tc>
      </w:tr>
      <w:tr>
        <w:trPr/>
        <w:tc>
          <w:tcPr>
            <w:tcW w:w="2123" w:type="dxa"/>
            <w:tcBorders>
              <w:top w:val="single" w:sz="6" w:space="0" w:color="000000"/>
              <w:left w:val="single" w:sz="6" w:space="0" w:color="000000"/>
              <w:bottom w:val="single" w:sz="6" w:space="0" w:color="000000"/>
              <w:right w:val="single" w:sz="6" w:space="0" w:color="000000"/>
            </w:tcBorders>
          </w:tcPr>
          <w:p>
            <w:pPr>
              <w:pStyle w:val="TAL"/>
              <w:rPr/>
            </w:pPr>
            <w:r>
              <w:rPr/>
              <w:t>nfType</w:t>
            </w:r>
          </w:p>
        </w:tc>
        <w:tc>
          <w:tcPr>
            <w:tcW w:w="1560" w:type="dxa"/>
            <w:tcBorders>
              <w:top w:val="single" w:sz="6" w:space="0" w:color="000000"/>
              <w:left w:val="single" w:sz="6" w:space="0" w:color="000000"/>
              <w:bottom w:val="single" w:sz="6" w:space="0" w:color="000000"/>
              <w:right w:val="single" w:sz="6" w:space="0" w:color="000000"/>
            </w:tcBorders>
          </w:tcPr>
          <w:p>
            <w:pPr>
              <w:pStyle w:val="TAL"/>
              <w:rPr/>
            </w:pPr>
            <w:r>
              <w:rPr/>
              <w:t>NFType</w:t>
            </w:r>
          </w:p>
        </w:tc>
        <w:tc>
          <w:tcPr>
            <w:tcW w:w="283"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1134" w:type="dxa"/>
            <w:tcBorders>
              <w:top w:val="single" w:sz="6" w:space="0" w:color="000000"/>
              <w:left w:val="single" w:sz="6" w:space="0" w:color="000000"/>
              <w:bottom w:val="single" w:sz="6" w:space="0" w:color="000000"/>
              <w:right w:val="single" w:sz="6" w:space="0" w:color="000000"/>
            </w:tcBorders>
          </w:tcPr>
          <w:p>
            <w:pPr>
              <w:pStyle w:val="TAL"/>
              <w:rPr/>
            </w:pPr>
            <w:r>
              <w:rPr/>
              <w:t>1</w:t>
            </w:r>
          </w:p>
        </w:tc>
        <w:tc>
          <w:tcPr>
            <w:tcW w:w="2977" w:type="dxa"/>
            <w:tcBorders>
              <w:top w:val="single" w:sz="6" w:space="0" w:color="000000"/>
              <w:left w:val="single" w:sz="6" w:space="0" w:color="000000"/>
              <w:bottom w:val="single" w:sz="6" w:space="0" w:color="000000"/>
              <w:right w:val="single" w:sz="6" w:space="0" w:color="000000"/>
            </w:tcBorders>
          </w:tcPr>
          <w:p>
            <w:pPr>
              <w:pStyle w:val="TAL"/>
              <w:rPr>
                <w:rFonts w:cs="Arial"/>
                <w:szCs w:val="18"/>
              </w:rPr>
            </w:pPr>
            <w:r>
              <w:rPr/>
              <w:t>Type of the NF instance</w:t>
            </w:r>
          </w:p>
        </w:tc>
        <w:tc>
          <w:tcPr>
            <w:tcW w:w="1271" w:type="dxa"/>
            <w:tcBorders>
              <w:top w:val="single" w:sz="6" w:space="0" w:color="000000"/>
              <w:left w:val="single" w:sz="6" w:space="0" w:color="000000"/>
              <w:bottom w:val="single" w:sz="6" w:space="0" w:color="000000"/>
              <w:right w:val="single" w:sz="6" w:space="0" w:color="000000"/>
            </w:tcBorders>
          </w:tcPr>
          <w:p>
            <w:pPr>
              <w:pStyle w:val="TAL"/>
              <w:snapToGrid w:val="false"/>
              <w:rPr>
                <w:rFonts w:cs="Arial"/>
                <w:szCs w:val="18"/>
              </w:rPr>
            </w:pPr>
            <w:r>
              <w:rPr>
                <w:rFonts w:cs="Arial"/>
                <w:szCs w:val="18"/>
              </w:rPr>
            </w:r>
          </w:p>
        </w:tc>
      </w:tr>
      <w:tr>
        <w:trPr/>
        <w:tc>
          <w:tcPr>
            <w:tcW w:w="2123" w:type="dxa"/>
            <w:tcBorders>
              <w:top w:val="single" w:sz="6" w:space="0" w:color="000000"/>
              <w:left w:val="single" w:sz="6" w:space="0" w:color="000000"/>
              <w:bottom w:val="single" w:sz="6" w:space="0" w:color="000000"/>
              <w:right w:val="single" w:sz="6" w:space="0" w:color="000000"/>
            </w:tcBorders>
          </w:tcPr>
          <w:p>
            <w:pPr>
              <w:pStyle w:val="TAL"/>
              <w:rPr/>
            </w:pPr>
            <w:r>
              <w:rPr/>
              <w:t>nfInstanceId</w:t>
            </w:r>
          </w:p>
        </w:tc>
        <w:tc>
          <w:tcPr>
            <w:tcW w:w="1560" w:type="dxa"/>
            <w:tcBorders>
              <w:top w:val="single" w:sz="6" w:space="0" w:color="000000"/>
              <w:left w:val="single" w:sz="6" w:space="0" w:color="000000"/>
              <w:bottom w:val="single" w:sz="6" w:space="0" w:color="000000"/>
              <w:right w:val="single" w:sz="6" w:space="0" w:color="000000"/>
            </w:tcBorders>
          </w:tcPr>
          <w:p>
            <w:pPr>
              <w:pStyle w:val="TAL"/>
              <w:rPr/>
            </w:pPr>
            <w:r>
              <w:rPr/>
              <w:t>NfInstanceId</w:t>
            </w:r>
          </w:p>
        </w:tc>
        <w:tc>
          <w:tcPr>
            <w:tcW w:w="283"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1134" w:type="dxa"/>
            <w:tcBorders>
              <w:top w:val="single" w:sz="6" w:space="0" w:color="000000"/>
              <w:left w:val="single" w:sz="6" w:space="0" w:color="000000"/>
              <w:bottom w:val="single" w:sz="6" w:space="0" w:color="000000"/>
              <w:right w:val="single" w:sz="6" w:space="0" w:color="000000"/>
            </w:tcBorders>
          </w:tcPr>
          <w:p>
            <w:pPr>
              <w:pStyle w:val="TAL"/>
              <w:rPr/>
            </w:pPr>
            <w:r>
              <w:rPr/>
              <w:t>1</w:t>
            </w:r>
          </w:p>
        </w:tc>
        <w:tc>
          <w:tcPr>
            <w:tcW w:w="2977" w:type="dxa"/>
            <w:tcBorders>
              <w:top w:val="single" w:sz="6" w:space="0" w:color="000000"/>
              <w:left w:val="single" w:sz="6" w:space="0" w:color="000000"/>
              <w:bottom w:val="single" w:sz="6" w:space="0" w:color="000000"/>
              <w:right w:val="single" w:sz="6" w:space="0" w:color="000000"/>
            </w:tcBorders>
          </w:tcPr>
          <w:p>
            <w:pPr>
              <w:pStyle w:val="TAL"/>
              <w:rPr>
                <w:rFonts w:cs="Arial"/>
                <w:szCs w:val="18"/>
              </w:rPr>
            </w:pPr>
            <w:r>
              <w:rPr/>
              <w:t>Identification of the NF instance</w:t>
            </w:r>
          </w:p>
        </w:tc>
        <w:tc>
          <w:tcPr>
            <w:tcW w:w="1271" w:type="dxa"/>
            <w:tcBorders>
              <w:top w:val="single" w:sz="6" w:space="0" w:color="000000"/>
              <w:left w:val="single" w:sz="6" w:space="0" w:color="000000"/>
              <w:bottom w:val="single" w:sz="6" w:space="0" w:color="000000"/>
              <w:right w:val="single" w:sz="6" w:space="0" w:color="000000"/>
            </w:tcBorders>
          </w:tcPr>
          <w:p>
            <w:pPr>
              <w:pStyle w:val="TAL"/>
              <w:snapToGrid w:val="false"/>
              <w:rPr>
                <w:rFonts w:cs="Arial"/>
                <w:szCs w:val="18"/>
              </w:rPr>
            </w:pPr>
            <w:r>
              <w:rPr>
                <w:rFonts w:cs="Arial"/>
                <w:szCs w:val="18"/>
              </w:rPr>
            </w:r>
          </w:p>
        </w:tc>
      </w:tr>
      <w:tr>
        <w:trPr/>
        <w:tc>
          <w:tcPr>
            <w:tcW w:w="2123" w:type="dxa"/>
            <w:tcBorders>
              <w:top w:val="single" w:sz="6" w:space="0" w:color="000000"/>
              <w:left w:val="single" w:sz="6" w:space="0" w:color="000000"/>
              <w:bottom w:val="single" w:sz="6" w:space="0" w:color="000000"/>
              <w:right w:val="single" w:sz="6" w:space="0" w:color="000000"/>
            </w:tcBorders>
          </w:tcPr>
          <w:p>
            <w:pPr>
              <w:pStyle w:val="TAL"/>
              <w:rPr/>
            </w:pPr>
            <w:r>
              <w:rPr/>
              <w:t>nfSetId</w:t>
            </w:r>
          </w:p>
        </w:tc>
        <w:tc>
          <w:tcPr>
            <w:tcW w:w="1560" w:type="dxa"/>
            <w:tcBorders>
              <w:top w:val="single" w:sz="6" w:space="0" w:color="000000"/>
              <w:left w:val="single" w:sz="6" w:space="0" w:color="000000"/>
              <w:bottom w:val="single" w:sz="6" w:space="0" w:color="000000"/>
              <w:right w:val="single" w:sz="6" w:space="0" w:color="000000"/>
            </w:tcBorders>
          </w:tcPr>
          <w:p>
            <w:pPr>
              <w:pStyle w:val="TAL"/>
              <w:rPr/>
            </w:pPr>
            <w:r>
              <w:rPr/>
              <w:t>NfSetId</w:t>
            </w:r>
          </w:p>
        </w:tc>
        <w:tc>
          <w:tcPr>
            <w:tcW w:w="283" w:type="dxa"/>
            <w:tcBorders>
              <w:top w:val="single" w:sz="6" w:space="0" w:color="000000"/>
              <w:left w:val="single" w:sz="6" w:space="0" w:color="000000"/>
              <w:bottom w:val="single" w:sz="6" w:space="0" w:color="000000"/>
              <w:right w:val="single" w:sz="6" w:space="0" w:color="000000"/>
            </w:tcBorders>
          </w:tcPr>
          <w:p>
            <w:pPr>
              <w:pStyle w:val="TAC"/>
              <w:rPr/>
            </w:pPr>
            <w:r>
              <w:rPr/>
              <w:t>O</w:t>
            </w:r>
          </w:p>
        </w:tc>
        <w:tc>
          <w:tcPr>
            <w:tcW w:w="1134" w:type="dxa"/>
            <w:tcBorders>
              <w:top w:val="single" w:sz="6" w:space="0" w:color="000000"/>
              <w:left w:val="single" w:sz="6" w:space="0" w:color="000000"/>
              <w:bottom w:val="single" w:sz="6" w:space="0" w:color="000000"/>
              <w:right w:val="single" w:sz="6" w:space="0" w:color="000000"/>
            </w:tcBorders>
          </w:tcPr>
          <w:p>
            <w:pPr>
              <w:pStyle w:val="TAL"/>
              <w:rPr/>
            </w:pPr>
            <w:r>
              <w:rPr/>
              <w:t>0..1</w:t>
            </w:r>
          </w:p>
        </w:tc>
        <w:tc>
          <w:tcPr>
            <w:tcW w:w="2977" w:type="dxa"/>
            <w:tcBorders>
              <w:top w:val="single" w:sz="6" w:space="0" w:color="000000"/>
              <w:left w:val="single" w:sz="6" w:space="0" w:color="000000"/>
              <w:bottom w:val="single" w:sz="6" w:space="0" w:color="000000"/>
              <w:right w:val="single" w:sz="6" w:space="0" w:color="000000"/>
            </w:tcBorders>
          </w:tcPr>
          <w:p>
            <w:pPr>
              <w:pStyle w:val="TAL"/>
              <w:rPr/>
            </w:pPr>
            <w:r>
              <w:rPr/>
              <w:t>Identification of the NF instance set</w:t>
            </w:r>
          </w:p>
        </w:tc>
        <w:tc>
          <w:tcPr>
            <w:tcW w:w="1271" w:type="dxa"/>
            <w:tcBorders>
              <w:top w:val="single" w:sz="6" w:space="0" w:color="000000"/>
              <w:left w:val="single" w:sz="6" w:space="0" w:color="000000"/>
              <w:bottom w:val="single" w:sz="6" w:space="0" w:color="000000"/>
              <w:right w:val="single" w:sz="6" w:space="0" w:color="000000"/>
            </w:tcBorders>
          </w:tcPr>
          <w:p>
            <w:pPr>
              <w:pStyle w:val="TAL"/>
              <w:snapToGrid w:val="false"/>
              <w:rPr>
                <w:rFonts w:cs="Arial"/>
                <w:szCs w:val="18"/>
              </w:rPr>
            </w:pPr>
            <w:r>
              <w:rPr>
                <w:rFonts w:cs="Arial"/>
                <w:szCs w:val="18"/>
              </w:rPr>
            </w:r>
          </w:p>
        </w:tc>
      </w:tr>
      <w:tr>
        <w:trPr/>
        <w:tc>
          <w:tcPr>
            <w:tcW w:w="2123" w:type="dxa"/>
            <w:tcBorders>
              <w:top w:val="single" w:sz="6" w:space="0" w:color="000000"/>
              <w:left w:val="single" w:sz="6" w:space="0" w:color="000000"/>
              <w:bottom w:val="single" w:sz="6" w:space="0" w:color="000000"/>
              <w:right w:val="single" w:sz="6" w:space="0" w:color="000000"/>
            </w:tcBorders>
          </w:tcPr>
          <w:p>
            <w:pPr>
              <w:pStyle w:val="TAL"/>
              <w:rPr/>
            </w:pPr>
            <w:r>
              <w:rPr/>
              <w:t>nfStatus</w:t>
            </w:r>
          </w:p>
        </w:tc>
        <w:tc>
          <w:tcPr>
            <w:tcW w:w="1560" w:type="dxa"/>
            <w:tcBorders>
              <w:top w:val="single" w:sz="6" w:space="0" w:color="000000"/>
              <w:left w:val="single" w:sz="6" w:space="0" w:color="000000"/>
              <w:bottom w:val="single" w:sz="6" w:space="0" w:color="000000"/>
              <w:right w:val="single" w:sz="6" w:space="0" w:color="000000"/>
            </w:tcBorders>
          </w:tcPr>
          <w:p>
            <w:pPr>
              <w:pStyle w:val="TAL"/>
              <w:rPr/>
            </w:pPr>
            <w:r>
              <w:rPr/>
              <w:t>NfStatus</w:t>
            </w:r>
          </w:p>
        </w:tc>
        <w:tc>
          <w:tcPr>
            <w:tcW w:w="283" w:type="dxa"/>
            <w:tcBorders>
              <w:top w:val="single" w:sz="6" w:space="0" w:color="000000"/>
              <w:left w:val="single" w:sz="6" w:space="0" w:color="000000"/>
              <w:bottom w:val="single" w:sz="6" w:space="0" w:color="000000"/>
              <w:right w:val="single" w:sz="6" w:space="0" w:color="000000"/>
            </w:tcBorders>
          </w:tcPr>
          <w:p>
            <w:pPr>
              <w:pStyle w:val="TAC"/>
              <w:rPr/>
            </w:pPr>
            <w:r>
              <w:rPr/>
              <w:t>C</w:t>
            </w:r>
          </w:p>
        </w:tc>
        <w:tc>
          <w:tcPr>
            <w:tcW w:w="1134" w:type="dxa"/>
            <w:tcBorders>
              <w:top w:val="single" w:sz="6" w:space="0" w:color="000000"/>
              <w:left w:val="single" w:sz="6" w:space="0" w:color="000000"/>
              <w:bottom w:val="single" w:sz="6" w:space="0" w:color="000000"/>
              <w:right w:val="single" w:sz="6" w:space="0" w:color="000000"/>
            </w:tcBorders>
          </w:tcPr>
          <w:p>
            <w:pPr>
              <w:pStyle w:val="TAL"/>
              <w:rPr/>
            </w:pPr>
            <w:r>
              <w:rPr/>
              <w:t>0..</w:t>
            </w:r>
            <w:r>
              <w:rPr/>
              <w:t>1</w:t>
            </w:r>
          </w:p>
        </w:tc>
        <w:tc>
          <w:tcPr>
            <w:tcW w:w="2977" w:type="dxa"/>
            <w:tcBorders>
              <w:top w:val="single" w:sz="6" w:space="0" w:color="000000"/>
              <w:left w:val="single" w:sz="6" w:space="0" w:color="000000"/>
              <w:bottom w:val="single" w:sz="6" w:space="0" w:color="000000"/>
              <w:right w:val="single" w:sz="6" w:space="0" w:color="000000"/>
            </w:tcBorders>
          </w:tcPr>
          <w:p>
            <w:pPr>
              <w:pStyle w:val="TAL"/>
              <w:rPr/>
            </w:pPr>
            <w:r>
              <w:rPr/>
              <w:t>Availability status of the NF</w:t>
            </w:r>
          </w:p>
          <w:p>
            <w:pPr>
              <w:pStyle w:val="TAL"/>
              <w:rPr>
                <w:rFonts w:cs="Arial"/>
                <w:szCs w:val="18"/>
              </w:rPr>
            </w:pPr>
            <w:r>
              <w:rPr/>
              <w:t>(NOTE 1)</w:t>
            </w:r>
          </w:p>
        </w:tc>
        <w:tc>
          <w:tcPr>
            <w:tcW w:w="1271" w:type="dxa"/>
            <w:tcBorders>
              <w:top w:val="single" w:sz="6" w:space="0" w:color="000000"/>
              <w:left w:val="single" w:sz="6" w:space="0" w:color="000000"/>
              <w:bottom w:val="single" w:sz="6" w:space="0" w:color="000000"/>
              <w:right w:val="single" w:sz="6" w:space="0" w:color="000000"/>
            </w:tcBorders>
          </w:tcPr>
          <w:p>
            <w:pPr>
              <w:pStyle w:val="TAL"/>
              <w:snapToGrid w:val="false"/>
              <w:rPr>
                <w:rFonts w:cs="Arial"/>
                <w:szCs w:val="18"/>
              </w:rPr>
            </w:pPr>
            <w:r>
              <w:rPr>
                <w:rFonts w:cs="Arial"/>
                <w:szCs w:val="18"/>
              </w:rPr>
            </w:r>
          </w:p>
        </w:tc>
      </w:tr>
      <w:tr>
        <w:trPr/>
        <w:tc>
          <w:tcPr>
            <w:tcW w:w="2123" w:type="dxa"/>
            <w:tcBorders>
              <w:top w:val="single" w:sz="6" w:space="0" w:color="000000"/>
              <w:left w:val="single" w:sz="6" w:space="0" w:color="000000"/>
              <w:bottom w:val="single" w:sz="6" w:space="0" w:color="000000"/>
              <w:right w:val="single" w:sz="6" w:space="0" w:color="000000"/>
            </w:tcBorders>
          </w:tcPr>
          <w:p>
            <w:pPr>
              <w:pStyle w:val="TAL"/>
              <w:rPr/>
            </w:pPr>
            <w:r>
              <w:rPr/>
              <w:t>nfCpuUsage</w:t>
            </w:r>
          </w:p>
        </w:tc>
        <w:tc>
          <w:tcPr>
            <w:tcW w:w="1560" w:type="dxa"/>
            <w:tcBorders>
              <w:top w:val="single" w:sz="6" w:space="0" w:color="000000"/>
              <w:left w:val="single" w:sz="6" w:space="0" w:color="000000"/>
              <w:bottom w:val="single" w:sz="6" w:space="0" w:color="000000"/>
              <w:right w:val="single" w:sz="6" w:space="0" w:color="000000"/>
            </w:tcBorders>
          </w:tcPr>
          <w:p>
            <w:pPr>
              <w:pStyle w:val="TAL"/>
              <w:rPr/>
            </w:pPr>
            <w:r>
              <w:rPr/>
              <w:t>integer</w:t>
            </w:r>
          </w:p>
        </w:tc>
        <w:tc>
          <w:tcPr>
            <w:tcW w:w="283" w:type="dxa"/>
            <w:tcBorders>
              <w:top w:val="single" w:sz="6" w:space="0" w:color="000000"/>
              <w:left w:val="single" w:sz="6" w:space="0" w:color="000000"/>
              <w:bottom w:val="single" w:sz="6" w:space="0" w:color="000000"/>
              <w:right w:val="single" w:sz="6" w:space="0" w:color="000000"/>
            </w:tcBorders>
          </w:tcPr>
          <w:p>
            <w:pPr>
              <w:pStyle w:val="TAC"/>
              <w:rPr/>
            </w:pPr>
            <w:r>
              <w:rPr/>
              <w:t>C</w:t>
            </w:r>
          </w:p>
        </w:tc>
        <w:tc>
          <w:tcPr>
            <w:tcW w:w="1134" w:type="dxa"/>
            <w:tcBorders>
              <w:top w:val="single" w:sz="6" w:space="0" w:color="000000"/>
              <w:left w:val="single" w:sz="6" w:space="0" w:color="000000"/>
              <w:bottom w:val="single" w:sz="6" w:space="0" w:color="000000"/>
              <w:right w:val="single" w:sz="6" w:space="0" w:color="000000"/>
            </w:tcBorders>
          </w:tcPr>
          <w:p>
            <w:pPr>
              <w:pStyle w:val="TAL"/>
              <w:rPr/>
            </w:pPr>
            <w:r>
              <w:rPr/>
              <w:t>0..1</w:t>
            </w:r>
          </w:p>
        </w:tc>
        <w:tc>
          <w:tcPr>
            <w:tcW w:w="2977" w:type="dxa"/>
            <w:tcBorders>
              <w:top w:val="single" w:sz="6" w:space="0" w:color="000000"/>
              <w:left w:val="single" w:sz="6" w:space="0" w:color="000000"/>
              <w:bottom w:val="single" w:sz="6" w:space="0" w:color="000000"/>
              <w:right w:val="single" w:sz="6" w:space="0" w:color="000000"/>
            </w:tcBorders>
          </w:tcPr>
          <w:p>
            <w:pPr>
              <w:pStyle w:val="TAL"/>
              <w:rPr>
                <w:rFonts w:cs="Arial"/>
                <w:szCs w:val="18"/>
                <w:lang w:val="fr-FR"/>
              </w:rPr>
            </w:pPr>
            <w:r>
              <w:rPr>
                <w:lang w:val="fr-FR"/>
              </w:rPr>
              <w:t>Average usage CPU (NOTE 1) (NOTE 2)</w:t>
            </w:r>
          </w:p>
        </w:tc>
        <w:tc>
          <w:tcPr>
            <w:tcW w:w="1271" w:type="dxa"/>
            <w:tcBorders>
              <w:top w:val="single" w:sz="6" w:space="0" w:color="000000"/>
              <w:left w:val="single" w:sz="6" w:space="0" w:color="000000"/>
              <w:bottom w:val="single" w:sz="6" w:space="0" w:color="000000"/>
              <w:right w:val="single" w:sz="6" w:space="0" w:color="000000"/>
            </w:tcBorders>
          </w:tcPr>
          <w:p>
            <w:pPr>
              <w:pStyle w:val="TAL"/>
              <w:snapToGrid w:val="false"/>
              <w:rPr>
                <w:rFonts w:cs="Arial"/>
                <w:szCs w:val="18"/>
                <w:lang w:val="fr-FR"/>
              </w:rPr>
            </w:pPr>
            <w:r>
              <w:rPr>
                <w:rFonts w:cs="Arial"/>
                <w:szCs w:val="18"/>
                <w:lang w:val="fr-FR"/>
              </w:rPr>
            </w:r>
          </w:p>
        </w:tc>
      </w:tr>
      <w:tr>
        <w:trPr/>
        <w:tc>
          <w:tcPr>
            <w:tcW w:w="2123" w:type="dxa"/>
            <w:tcBorders>
              <w:top w:val="single" w:sz="6" w:space="0" w:color="000000"/>
              <w:left w:val="single" w:sz="6" w:space="0" w:color="000000"/>
              <w:bottom w:val="single" w:sz="6" w:space="0" w:color="000000"/>
              <w:right w:val="single" w:sz="6" w:space="0" w:color="000000"/>
            </w:tcBorders>
          </w:tcPr>
          <w:p>
            <w:pPr>
              <w:pStyle w:val="TAL"/>
              <w:rPr/>
            </w:pPr>
            <w:r>
              <w:rPr/>
              <w:t>nfMemoryUsage</w:t>
            </w:r>
          </w:p>
        </w:tc>
        <w:tc>
          <w:tcPr>
            <w:tcW w:w="1560" w:type="dxa"/>
            <w:tcBorders>
              <w:top w:val="single" w:sz="6" w:space="0" w:color="000000"/>
              <w:left w:val="single" w:sz="6" w:space="0" w:color="000000"/>
              <w:bottom w:val="single" w:sz="6" w:space="0" w:color="000000"/>
              <w:right w:val="single" w:sz="6" w:space="0" w:color="000000"/>
            </w:tcBorders>
          </w:tcPr>
          <w:p>
            <w:pPr>
              <w:pStyle w:val="TAL"/>
              <w:rPr/>
            </w:pPr>
            <w:r>
              <w:rPr/>
              <w:t>integer</w:t>
            </w:r>
          </w:p>
        </w:tc>
        <w:tc>
          <w:tcPr>
            <w:tcW w:w="283" w:type="dxa"/>
            <w:tcBorders>
              <w:top w:val="single" w:sz="6" w:space="0" w:color="000000"/>
              <w:left w:val="single" w:sz="6" w:space="0" w:color="000000"/>
              <w:bottom w:val="single" w:sz="6" w:space="0" w:color="000000"/>
              <w:right w:val="single" w:sz="6" w:space="0" w:color="000000"/>
            </w:tcBorders>
          </w:tcPr>
          <w:p>
            <w:pPr>
              <w:pStyle w:val="TAC"/>
              <w:rPr/>
            </w:pPr>
            <w:r>
              <w:rPr/>
              <w:t>C</w:t>
            </w:r>
          </w:p>
        </w:tc>
        <w:tc>
          <w:tcPr>
            <w:tcW w:w="1134" w:type="dxa"/>
            <w:tcBorders>
              <w:top w:val="single" w:sz="6" w:space="0" w:color="000000"/>
              <w:left w:val="single" w:sz="6" w:space="0" w:color="000000"/>
              <w:bottom w:val="single" w:sz="6" w:space="0" w:color="000000"/>
              <w:right w:val="single" w:sz="6" w:space="0" w:color="000000"/>
            </w:tcBorders>
          </w:tcPr>
          <w:p>
            <w:pPr>
              <w:pStyle w:val="TAL"/>
              <w:rPr/>
            </w:pPr>
            <w:r>
              <w:rPr/>
              <w:t>0..1</w:t>
            </w:r>
          </w:p>
        </w:tc>
        <w:tc>
          <w:tcPr>
            <w:tcW w:w="2977" w:type="dxa"/>
            <w:tcBorders>
              <w:top w:val="single" w:sz="6" w:space="0" w:color="000000"/>
              <w:left w:val="single" w:sz="6" w:space="0" w:color="000000"/>
              <w:bottom w:val="single" w:sz="6" w:space="0" w:color="000000"/>
              <w:right w:val="single" w:sz="6" w:space="0" w:color="000000"/>
            </w:tcBorders>
          </w:tcPr>
          <w:p>
            <w:pPr>
              <w:pStyle w:val="TAL"/>
              <w:rPr>
                <w:rFonts w:cs="Arial"/>
                <w:szCs w:val="18"/>
              </w:rPr>
            </w:pPr>
            <w:r>
              <w:rPr>
                <w:rFonts w:cs="Arial"/>
                <w:szCs w:val="18"/>
              </w:rPr>
              <w:t>Average usage of memory</w:t>
            </w:r>
            <w:r>
              <w:rPr/>
              <w:t xml:space="preserve"> (NOTE 1) (NOTE 2)</w:t>
            </w:r>
          </w:p>
        </w:tc>
        <w:tc>
          <w:tcPr>
            <w:tcW w:w="1271" w:type="dxa"/>
            <w:tcBorders>
              <w:top w:val="single" w:sz="6" w:space="0" w:color="000000"/>
              <w:left w:val="single" w:sz="6" w:space="0" w:color="000000"/>
              <w:bottom w:val="single" w:sz="6" w:space="0" w:color="000000"/>
              <w:right w:val="single" w:sz="6" w:space="0" w:color="000000"/>
            </w:tcBorders>
          </w:tcPr>
          <w:p>
            <w:pPr>
              <w:pStyle w:val="TAL"/>
              <w:snapToGrid w:val="false"/>
              <w:rPr>
                <w:rFonts w:cs="Arial"/>
                <w:szCs w:val="18"/>
              </w:rPr>
            </w:pPr>
            <w:r>
              <w:rPr>
                <w:rFonts w:cs="Arial"/>
                <w:szCs w:val="18"/>
              </w:rPr>
            </w:r>
          </w:p>
        </w:tc>
      </w:tr>
      <w:tr>
        <w:trPr/>
        <w:tc>
          <w:tcPr>
            <w:tcW w:w="2123" w:type="dxa"/>
            <w:tcBorders>
              <w:top w:val="single" w:sz="6" w:space="0" w:color="000000"/>
              <w:left w:val="single" w:sz="6" w:space="0" w:color="000000"/>
              <w:bottom w:val="single" w:sz="6" w:space="0" w:color="000000"/>
              <w:right w:val="single" w:sz="6" w:space="0" w:color="000000"/>
            </w:tcBorders>
          </w:tcPr>
          <w:p>
            <w:pPr>
              <w:pStyle w:val="TAL"/>
              <w:rPr/>
            </w:pPr>
            <w:r>
              <w:rPr/>
              <w:t>nfStorageUsage</w:t>
            </w:r>
          </w:p>
        </w:tc>
        <w:tc>
          <w:tcPr>
            <w:tcW w:w="1560" w:type="dxa"/>
            <w:tcBorders>
              <w:top w:val="single" w:sz="6" w:space="0" w:color="000000"/>
              <w:left w:val="single" w:sz="6" w:space="0" w:color="000000"/>
              <w:bottom w:val="single" w:sz="6" w:space="0" w:color="000000"/>
              <w:right w:val="single" w:sz="6" w:space="0" w:color="000000"/>
            </w:tcBorders>
          </w:tcPr>
          <w:p>
            <w:pPr>
              <w:pStyle w:val="TAL"/>
              <w:rPr/>
            </w:pPr>
            <w:r>
              <w:rPr/>
              <w:t>integer</w:t>
            </w:r>
          </w:p>
        </w:tc>
        <w:tc>
          <w:tcPr>
            <w:tcW w:w="283" w:type="dxa"/>
            <w:tcBorders>
              <w:top w:val="single" w:sz="6" w:space="0" w:color="000000"/>
              <w:left w:val="single" w:sz="6" w:space="0" w:color="000000"/>
              <w:bottom w:val="single" w:sz="6" w:space="0" w:color="000000"/>
              <w:right w:val="single" w:sz="6" w:space="0" w:color="000000"/>
            </w:tcBorders>
          </w:tcPr>
          <w:p>
            <w:pPr>
              <w:pStyle w:val="TAC"/>
              <w:rPr/>
            </w:pPr>
            <w:r>
              <w:rPr/>
              <w:t>C</w:t>
            </w:r>
          </w:p>
        </w:tc>
        <w:tc>
          <w:tcPr>
            <w:tcW w:w="1134" w:type="dxa"/>
            <w:tcBorders>
              <w:top w:val="single" w:sz="6" w:space="0" w:color="000000"/>
              <w:left w:val="single" w:sz="6" w:space="0" w:color="000000"/>
              <w:bottom w:val="single" w:sz="6" w:space="0" w:color="000000"/>
              <w:right w:val="single" w:sz="6" w:space="0" w:color="000000"/>
            </w:tcBorders>
          </w:tcPr>
          <w:p>
            <w:pPr>
              <w:pStyle w:val="TAL"/>
              <w:rPr/>
            </w:pPr>
            <w:r>
              <w:rPr/>
              <w:t>0..1</w:t>
            </w:r>
          </w:p>
        </w:tc>
        <w:tc>
          <w:tcPr>
            <w:tcW w:w="2977" w:type="dxa"/>
            <w:tcBorders>
              <w:top w:val="single" w:sz="6" w:space="0" w:color="000000"/>
              <w:left w:val="single" w:sz="6" w:space="0" w:color="000000"/>
              <w:bottom w:val="single" w:sz="6" w:space="0" w:color="000000"/>
              <w:right w:val="single" w:sz="6" w:space="0" w:color="000000"/>
            </w:tcBorders>
          </w:tcPr>
          <w:p>
            <w:pPr>
              <w:pStyle w:val="TAL"/>
              <w:rPr>
                <w:rFonts w:cs="Arial"/>
                <w:szCs w:val="18"/>
              </w:rPr>
            </w:pPr>
            <w:r>
              <w:rPr>
                <w:rFonts w:cs="Arial"/>
                <w:szCs w:val="18"/>
              </w:rPr>
              <w:t>Average usage of storage</w:t>
            </w:r>
            <w:r>
              <w:rPr/>
              <w:t xml:space="preserve"> (NOTE 1) (NOTE 2)</w:t>
            </w:r>
          </w:p>
        </w:tc>
        <w:tc>
          <w:tcPr>
            <w:tcW w:w="1271" w:type="dxa"/>
            <w:tcBorders>
              <w:top w:val="single" w:sz="6" w:space="0" w:color="000000"/>
              <w:left w:val="single" w:sz="6" w:space="0" w:color="000000"/>
              <w:bottom w:val="single" w:sz="6" w:space="0" w:color="000000"/>
              <w:right w:val="single" w:sz="6" w:space="0" w:color="000000"/>
            </w:tcBorders>
          </w:tcPr>
          <w:p>
            <w:pPr>
              <w:pStyle w:val="TAL"/>
              <w:snapToGrid w:val="false"/>
              <w:rPr>
                <w:rFonts w:cs="Arial"/>
                <w:szCs w:val="18"/>
              </w:rPr>
            </w:pPr>
            <w:r>
              <w:rPr>
                <w:rFonts w:cs="Arial"/>
                <w:szCs w:val="18"/>
              </w:rPr>
            </w:r>
          </w:p>
        </w:tc>
      </w:tr>
      <w:tr>
        <w:trPr/>
        <w:tc>
          <w:tcPr>
            <w:tcW w:w="2123" w:type="dxa"/>
            <w:tcBorders>
              <w:top w:val="single" w:sz="6" w:space="0" w:color="000000"/>
              <w:left w:val="single" w:sz="6" w:space="0" w:color="000000"/>
              <w:bottom w:val="single" w:sz="6" w:space="0" w:color="000000"/>
              <w:right w:val="single" w:sz="6" w:space="0" w:color="000000"/>
            </w:tcBorders>
          </w:tcPr>
          <w:p>
            <w:pPr>
              <w:pStyle w:val="TAL"/>
              <w:rPr/>
            </w:pPr>
            <w:r>
              <w:rPr/>
              <w:t>nfLoadLevelAverage</w:t>
            </w:r>
          </w:p>
        </w:tc>
        <w:tc>
          <w:tcPr>
            <w:tcW w:w="1560" w:type="dxa"/>
            <w:tcBorders>
              <w:top w:val="single" w:sz="6" w:space="0" w:color="000000"/>
              <w:left w:val="single" w:sz="6" w:space="0" w:color="000000"/>
              <w:bottom w:val="single" w:sz="6" w:space="0" w:color="000000"/>
              <w:right w:val="single" w:sz="6" w:space="0" w:color="000000"/>
            </w:tcBorders>
          </w:tcPr>
          <w:p>
            <w:pPr>
              <w:pStyle w:val="TAL"/>
              <w:rPr/>
            </w:pPr>
            <w:r>
              <w:rPr/>
              <w:t>integer</w:t>
            </w:r>
          </w:p>
        </w:tc>
        <w:tc>
          <w:tcPr>
            <w:tcW w:w="283" w:type="dxa"/>
            <w:tcBorders>
              <w:top w:val="single" w:sz="6" w:space="0" w:color="000000"/>
              <w:left w:val="single" w:sz="6" w:space="0" w:color="000000"/>
              <w:bottom w:val="single" w:sz="6" w:space="0" w:color="000000"/>
              <w:right w:val="single" w:sz="6" w:space="0" w:color="000000"/>
            </w:tcBorders>
          </w:tcPr>
          <w:p>
            <w:pPr>
              <w:pStyle w:val="TAC"/>
              <w:rPr/>
            </w:pPr>
            <w:r>
              <w:rPr/>
              <w:t>C</w:t>
            </w:r>
          </w:p>
        </w:tc>
        <w:tc>
          <w:tcPr>
            <w:tcW w:w="1134" w:type="dxa"/>
            <w:tcBorders>
              <w:top w:val="single" w:sz="6" w:space="0" w:color="000000"/>
              <w:left w:val="single" w:sz="6" w:space="0" w:color="000000"/>
              <w:bottom w:val="single" w:sz="6" w:space="0" w:color="000000"/>
              <w:right w:val="single" w:sz="6" w:space="0" w:color="000000"/>
            </w:tcBorders>
          </w:tcPr>
          <w:p>
            <w:pPr>
              <w:pStyle w:val="TAL"/>
              <w:rPr/>
            </w:pPr>
            <w:r>
              <w:rPr/>
              <w:t>0..</w:t>
            </w:r>
            <w:r>
              <w:rPr/>
              <w:t>1</w:t>
            </w:r>
          </w:p>
        </w:tc>
        <w:tc>
          <w:tcPr>
            <w:tcW w:w="2977" w:type="dxa"/>
            <w:tcBorders>
              <w:top w:val="single" w:sz="6" w:space="0" w:color="000000"/>
              <w:left w:val="single" w:sz="6" w:space="0" w:color="000000"/>
              <w:bottom w:val="single" w:sz="6" w:space="0" w:color="000000"/>
              <w:right w:val="single" w:sz="6" w:space="0" w:color="000000"/>
            </w:tcBorders>
          </w:tcPr>
          <w:p>
            <w:pPr>
              <w:pStyle w:val="TAL"/>
              <w:rPr>
                <w:rFonts w:cs="Arial"/>
                <w:szCs w:val="18"/>
              </w:rPr>
            </w:pPr>
            <w:r>
              <w:rPr>
                <w:rFonts w:cs="Arial"/>
                <w:szCs w:val="18"/>
              </w:rPr>
              <w:t>Average load information</w:t>
            </w:r>
            <w:r>
              <w:rPr/>
              <w:t xml:space="preserve"> (NOTE 1)</w:t>
            </w:r>
            <w:r>
              <w:rPr>
                <w:rFonts w:cs="Arial"/>
                <w:szCs w:val="18"/>
              </w:rPr>
              <w:t xml:space="preserve"> </w:t>
            </w:r>
            <w:r>
              <w:rPr/>
              <w:t xml:space="preserve"> (NOTE 2)</w:t>
            </w:r>
          </w:p>
        </w:tc>
        <w:tc>
          <w:tcPr>
            <w:tcW w:w="1271" w:type="dxa"/>
            <w:tcBorders>
              <w:top w:val="single" w:sz="6" w:space="0" w:color="000000"/>
              <w:left w:val="single" w:sz="6" w:space="0" w:color="000000"/>
              <w:bottom w:val="single" w:sz="6" w:space="0" w:color="000000"/>
              <w:right w:val="single" w:sz="6" w:space="0" w:color="000000"/>
            </w:tcBorders>
          </w:tcPr>
          <w:p>
            <w:pPr>
              <w:pStyle w:val="TAL"/>
              <w:snapToGrid w:val="false"/>
              <w:rPr>
                <w:rFonts w:cs="Arial"/>
                <w:szCs w:val="18"/>
              </w:rPr>
            </w:pPr>
            <w:r>
              <w:rPr>
                <w:rFonts w:cs="Arial"/>
                <w:szCs w:val="18"/>
              </w:rPr>
            </w:r>
          </w:p>
        </w:tc>
      </w:tr>
      <w:tr>
        <w:trPr/>
        <w:tc>
          <w:tcPr>
            <w:tcW w:w="2123" w:type="dxa"/>
            <w:tcBorders>
              <w:top w:val="single" w:sz="6" w:space="0" w:color="000000"/>
              <w:left w:val="single" w:sz="6" w:space="0" w:color="000000"/>
              <w:bottom w:val="single" w:sz="6" w:space="0" w:color="000000"/>
              <w:right w:val="single" w:sz="6" w:space="0" w:color="000000"/>
            </w:tcBorders>
          </w:tcPr>
          <w:p>
            <w:pPr>
              <w:pStyle w:val="TAL"/>
              <w:rPr/>
            </w:pPr>
            <w:r>
              <w:rPr/>
              <w:t>nfLoadLevelPeak</w:t>
            </w:r>
          </w:p>
        </w:tc>
        <w:tc>
          <w:tcPr>
            <w:tcW w:w="1560" w:type="dxa"/>
            <w:tcBorders>
              <w:top w:val="single" w:sz="6" w:space="0" w:color="000000"/>
              <w:left w:val="single" w:sz="6" w:space="0" w:color="000000"/>
              <w:bottom w:val="single" w:sz="6" w:space="0" w:color="000000"/>
              <w:right w:val="single" w:sz="6" w:space="0" w:color="000000"/>
            </w:tcBorders>
          </w:tcPr>
          <w:p>
            <w:pPr>
              <w:pStyle w:val="TAL"/>
              <w:rPr/>
            </w:pPr>
            <w:r>
              <w:rPr/>
              <w:t>integer</w:t>
            </w:r>
          </w:p>
        </w:tc>
        <w:tc>
          <w:tcPr>
            <w:tcW w:w="283" w:type="dxa"/>
            <w:tcBorders>
              <w:top w:val="single" w:sz="6" w:space="0" w:color="000000"/>
              <w:left w:val="single" w:sz="6" w:space="0" w:color="000000"/>
              <w:bottom w:val="single" w:sz="6" w:space="0" w:color="000000"/>
              <w:right w:val="single" w:sz="6" w:space="0" w:color="000000"/>
            </w:tcBorders>
          </w:tcPr>
          <w:p>
            <w:pPr>
              <w:pStyle w:val="TAC"/>
              <w:rPr/>
            </w:pPr>
            <w:r>
              <w:rPr/>
              <w:t>C</w:t>
            </w:r>
          </w:p>
        </w:tc>
        <w:tc>
          <w:tcPr>
            <w:tcW w:w="1134" w:type="dxa"/>
            <w:tcBorders>
              <w:top w:val="single" w:sz="6" w:space="0" w:color="000000"/>
              <w:left w:val="single" w:sz="6" w:space="0" w:color="000000"/>
              <w:bottom w:val="single" w:sz="6" w:space="0" w:color="000000"/>
              <w:right w:val="single" w:sz="6" w:space="0" w:color="000000"/>
            </w:tcBorders>
          </w:tcPr>
          <w:p>
            <w:pPr>
              <w:pStyle w:val="TAL"/>
              <w:rPr/>
            </w:pPr>
            <w:r>
              <w:rPr/>
              <w:t>0..1</w:t>
            </w:r>
          </w:p>
        </w:tc>
        <w:tc>
          <w:tcPr>
            <w:tcW w:w="2977" w:type="dxa"/>
            <w:tcBorders>
              <w:top w:val="single" w:sz="6" w:space="0" w:color="000000"/>
              <w:left w:val="single" w:sz="6" w:space="0" w:color="000000"/>
              <w:bottom w:val="single" w:sz="6" w:space="0" w:color="000000"/>
              <w:right w:val="single" w:sz="6" w:space="0" w:color="000000"/>
            </w:tcBorders>
          </w:tcPr>
          <w:p>
            <w:pPr>
              <w:pStyle w:val="TAL"/>
              <w:rPr>
                <w:rFonts w:cs="Arial"/>
                <w:szCs w:val="18"/>
              </w:rPr>
            </w:pPr>
            <w:r>
              <w:rPr>
                <w:rFonts w:cs="Arial"/>
                <w:szCs w:val="18"/>
              </w:rPr>
              <w:t>Peak load information</w:t>
            </w:r>
            <w:r>
              <w:rPr/>
              <w:t>(NOTE 1) (NOTE 2)</w:t>
            </w:r>
          </w:p>
        </w:tc>
        <w:tc>
          <w:tcPr>
            <w:tcW w:w="1271" w:type="dxa"/>
            <w:tcBorders>
              <w:top w:val="single" w:sz="6" w:space="0" w:color="000000"/>
              <w:left w:val="single" w:sz="6" w:space="0" w:color="000000"/>
              <w:bottom w:val="single" w:sz="6" w:space="0" w:color="000000"/>
              <w:right w:val="single" w:sz="6" w:space="0" w:color="000000"/>
            </w:tcBorders>
          </w:tcPr>
          <w:p>
            <w:pPr>
              <w:pStyle w:val="TAL"/>
              <w:snapToGrid w:val="false"/>
              <w:rPr>
                <w:rFonts w:cs="Arial"/>
                <w:szCs w:val="18"/>
              </w:rPr>
            </w:pPr>
            <w:r>
              <w:rPr>
                <w:rFonts w:cs="Arial"/>
                <w:szCs w:val="18"/>
              </w:rPr>
            </w:r>
          </w:p>
        </w:tc>
      </w:tr>
      <w:tr>
        <w:trPr/>
        <w:tc>
          <w:tcPr>
            <w:tcW w:w="2123" w:type="dxa"/>
            <w:tcBorders>
              <w:top w:val="single" w:sz="6" w:space="0" w:color="000000"/>
              <w:left w:val="single" w:sz="6" w:space="0" w:color="000000"/>
              <w:bottom w:val="single" w:sz="6" w:space="0" w:color="000000"/>
              <w:right w:val="single" w:sz="6" w:space="0" w:color="000000"/>
            </w:tcBorders>
          </w:tcPr>
          <w:p>
            <w:pPr>
              <w:pStyle w:val="TAL"/>
              <w:rPr/>
            </w:pPr>
            <w:r>
              <w:rPr/>
              <w:t>snssai</w:t>
            </w:r>
          </w:p>
        </w:tc>
        <w:tc>
          <w:tcPr>
            <w:tcW w:w="1560" w:type="dxa"/>
            <w:tcBorders>
              <w:top w:val="single" w:sz="6" w:space="0" w:color="000000"/>
              <w:left w:val="single" w:sz="6" w:space="0" w:color="000000"/>
              <w:bottom w:val="single" w:sz="6" w:space="0" w:color="000000"/>
              <w:right w:val="single" w:sz="6" w:space="0" w:color="000000"/>
            </w:tcBorders>
          </w:tcPr>
          <w:p>
            <w:pPr>
              <w:pStyle w:val="TAL"/>
              <w:rPr/>
            </w:pPr>
            <w:r>
              <w:rPr/>
              <w:t>Snssai</w:t>
            </w:r>
          </w:p>
        </w:tc>
        <w:tc>
          <w:tcPr>
            <w:tcW w:w="283" w:type="dxa"/>
            <w:tcBorders>
              <w:top w:val="single" w:sz="6" w:space="0" w:color="000000"/>
              <w:left w:val="single" w:sz="6" w:space="0" w:color="000000"/>
              <w:bottom w:val="single" w:sz="6" w:space="0" w:color="000000"/>
              <w:right w:val="single" w:sz="6" w:space="0" w:color="000000"/>
            </w:tcBorders>
          </w:tcPr>
          <w:p>
            <w:pPr>
              <w:pStyle w:val="TAC"/>
              <w:rPr/>
            </w:pPr>
            <w:r>
              <w:rPr/>
              <w:t>C</w:t>
            </w:r>
          </w:p>
        </w:tc>
        <w:tc>
          <w:tcPr>
            <w:tcW w:w="1134" w:type="dxa"/>
            <w:tcBorders>
              <w:top w:val="single" w:sz="6" w:space="0" w:color="000000"/>
              <w:left w:val="single" w:sz="6" w:space="0" w:color="000000"/>
              <w:bottom w:val="single" w:sz="6" w:space="0" w:color="000000"/>
              <w:right w:val="single" w:sz="6" w:space="0" w:color="000000"/>
            </w:tcBorders>
          </w:tcPr>
          <w:p>
            <w:pPr>
              <w:pStyle w:val="TAL"/>
              <w:rPr/>
            </w:pPr>
            <w:r>
              <w:rPr/>
              <w:t>0..1</w:t>
            </w:r>
          </w:p>
        </w:tc>
        <w:tc>
          <w:tcPr>
            <w:tcW w:w="2977" w:type="dxa"/>
            <w:tcBorders>
              <w:top w:val="single" w:sz="6" w:space="0" w:color="000000"/>
              <w:left w:val="single" w:sz="6" w:space="0" w:color="000000"/>
              <w:bottom w:val="single" w:sz="6" w:space="0" w:color="000000"/>
              <w:right w:val="single" w:sz="6" w:space="0" w:color="000000"/>
            </w:tcBorders>
          </w:tcPr>
          <w:p>
            <w:pPr>
              <w:pStyle w:val="TAL"/>
              <w:rPr>
                <w:rFonts w:eastAsia="Batang;바탕"/>
              </w:rPr>
            </w:pPr>
            <w:r>
              <w:rPr>
                <w:rFonts w:eastAsia="Batang;바탕"/>
              </w:rPr>
              <w:t>Identifies an S-NSSAI.</w:t>
            </w:r>
          </w:p>
          <w:p>
            <w:pPr>
              <w:pStyle w:val="TAL"/>
              <w:rPr>
                <w:rFonts w:cs="Arial"/>
                <w:szCs w:val="18"/>
              </w:rPr>
            </w:pPr>
            <w:r>
              <w:rPr>
                <w:rFonts w:eastAsia="Batang;바탕"/>
              </w:rPr>
              <w:t xml:space="preserve">Shall be present if the </w:t>
            </w:r>
            <w:r>
              <w:rPr/>
              <w:t>"snssais" was provided within EventSubscription during the subscription for event notification procedure.</w:t>
            </w:r>
          </w:p>
        </w:tc>
        <w:tc>
          <w:tcPr>
            <w:tcW w:w="1271" w:type="dxa"/>
            <w:tcBorders>
              <w:top w:val="single" w:sz="6" w:space="0" w:color="000000"/>
              <w:left w:val="single" w:sz="6" w:space="0" w:color="000000"/>
              <w:bottom w:val="single" w:sz="6" w:space="0" w:color="000000"/>
              <w:right w:val="single" w:sz="6" w:space="0" w:color="000000"/>
            </w:tcBorders>
          </w:tcPr>
          <w:p>
            <w:pPr>
              <w:pStyle w:val="TAL"/>
              <w:snapToGrid w:val="false"/>
              <w:rPr>
                <w:rFonts w:cs="Arial"/>
                <w:szCs w:val="18"/>
              </w:rPr>
            </w:pPr>
            <w:r>
              <w:rPr>
                <w:rFonts w:cs="Arial"/>
                <w:szCs w:val="18"/>
              </w:rPr>
            </w:r>
          </w:p>
        </w:tc>
      </w:tr>
      <w:tr>
        <w:trPr/>
        <w:tc>
          <w:tcPr>
            <w:tcW w:w="2123" w:type="dxa"/>
            <w:tcBorders>
              <w:top w:val="single" w:sz="6" w:space="0" w:color="000000"/>
              <w:left w:val="single" w:sz="6" w:space="0" w:color="000000"/>
              <w:bottom w:val="single" w:sz="6" w:space="0" w:color="000000"/>
              <w:right w:val="single" w:sz="6" w:space="0" w:color="000000"/>
            </w:tcBorders>
          </w:tcPr>
          <w:p>
            <w:pPr>
              <w:pStyle w:val="TAL"/>
              <w:rPr/>
            </w:pPr>
            <w:r>
              <w:rPr/>
              <w:t>confidence</w:t>
            </w:r>
          </w:p>
        </w:tc>
        <w:tc>
          <w:tcPr>
            <w:tcW w:w="1560"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Uinteger</w:t>
            </w:r>
          </w:p>
        </w:tc>
        <w:tc>
          <w:tcPr>
            <w:tcW w:w="283" w:type="dxa"/>
            <w:tcBorders>
              <w:top w:val="single" w:sz="6" w:space="0" w:color="000000"/>
              <w:left w:val="single" w:sz="6" w:space="0" w:color="000000"/>
              <w:bottom w:val="single" w:sz="6" w:space="0" w:color="000000"/>
              <w:right w:val="single" w:sz="6" w:space="0" w:color="000000"/>
            </w:tcBorders>
          </w:tcPr>
          <w:p>
            <w:pPr>
              <w:pStyle w:val="TAC"/>
              <w:rPr/>
            </w:pPr>
            <w:r>
              <w:rPr/>
              <w:t>C</w:t>
            </w:r>
          </w:p>
        </w:tc>
        <w:tc>
          <w:tcPr>
            <w:tcW w:w="1134" w:type="dxa"/>
            <w:tcBorders>
              <w:top w:val="single" w:sz="6" w:space="0" w:color="000000"/>
              <w:left w:val="single" w:sz="6" w:space="0" w:color="000000"/>
              <w:bottom w:val="single" w:sz="6" w:space="0" w:color="000000"/>
              <w:right w:val="single" w:sz="6" w:space="0" w:color="000000"/>
            </w:tcBorders>
          </w:tcPr>
          <w:p>
            <w:pPr>
              <w:pStyle w:val="TAL"/>
              <w:rPr/>
            </w:pPr>
            <w:r>
              <w:rPr/>
              <w:t>0..1</w:t>
            </w:r>
          </w:p>
        </w:tc>
        <w:tc>
          <w:tcPr>
            <w:tcW w:w="2977" w:type="dxa"/>
            <w:tcBorders>
              <w:top w:val="single" w:sz="6" w:space="0" w:color="000000"/>
              <w:left w:val="single" w:sz="6" w:space="0" w:color="000000"/>
              <w:bottom w:val="single" w:sz="6" w:space="0" w:color="000000"/>
              <w:right w:val="single" w:sz="6" w:space="0" w:color="000000"/>
            </w:tcBorders>
          </w:tcPr>
          <w:p>
            <w:pPr>
              <w:pStyle w:val="TAL"/>
              <w:rPr/>
            </w:pPr>
            <w:r>
              <w:rPr/>
              <w:t>Indicates the confidence of the prediction. (NOTE 3)</w:t>
            </w:r>
          </w:p>
          <w:p>
            <w:pPr>
              <w:pStyle w:val="TAL"/>
              <w:rPr/>
            </w:pPr>
            <w:r>
              <w:rPr/>
              <w:t>Shall be present if the analytics result is a prediction.</w:t>
            </w:r>
          </w:p>
          <w:p>
            <w:pPr>
              <w:pStyle w:val="TAL"/>
              <w:rPr>
                <w:rFonts w:eastAsia="Batang;바탕"/>
              </w:rPr>
            </w:pPr>
            <w:r>
              <w:rPr>
                <w:rFonts w:cs="Arial"/>
                <w:szCs w:val="18"/>
                <w:lang w:eastAsia="zh-CN"/>
              </w:rPr>
              <w:t>Minimum = 0. Maximum = 100.</w:t>
            </w:r>
          </w:p>
        </w:tc>
        <w:tc>
          <w:tcPr>
            <w:tcW w:w="1271" w:type="dxa"/>
            <w:tcBorders>
              <w:top w:val="single" w:sz="6" w:space="0" w:color="000000"/>
              <w:left w:val="single" w:sz="6" w:space="0" w:color="000000"/>
              <w:bottom w:val="single" w:sz="6" w:space="0" w:color="000000"/>
              <w:right w:val="single" w:sz="6" w:space="0" w:color="000000"/>
            </w:tcBorders>
          </w:tcPr>
          <w:p>
            <w:pPr>
              <w:pStyle w:val="TAL"/>
              <w:snapToGrid w:val="false"/>
              <w:rPr>
                <w:rFonts w:eastAsia="Batang;바탕" w:cs="Arial"/>
                <w:szCs w:val="18"/>
              </w:rPr>
            </w:pPr>
            <w:r>
              <w:rPr>
                <w:rFonts w:eastAsia="Batang;바탕" w:cs="Arial"/>
                <w:szCs w:val="18"/>
              </w:rPr>
            </w:r>
          </w:p>
        </w:tc>
      </w:tr>
      <w:tr>
        <w:trPr/>
        <w:tc>
          <w:tcPr>
            <w:tcW w:w="9348" w:type="dxa"/>
            <w:gridSpan w:val="6"/>
            <w:tcBorders>
              <w:top w:val="single" w:sz="6" w:space="0" w:color="000000"/>
              <w:left w:val="single" w:sz="6" w:space="0" w:color="000000"/>
              <w:bottom w:val="single" w:sz="6" w:space="0" w:color="000000"/>
              <w:right w:val="single" w:sz="6" w:space="0" w:color="000000"/>
            </w:tcBorders>
          </w:tcPr>
          <w:p>
            <w:pPr>
              <w:pStyle w:val="TAN1"/>
              <w:rPr/>
            </w:pPr>
            <w:r>
              <w:rPr/>
              <w:t>NOTE 1:</w:t>
              <w:tab/>
              <w:t>At least one value shall be provided.</w:t>
            </w:r>
          </w:p>
          <w:p>
            <w:pPr>
              <w:pStyle w:val="TAN1"/>
              <w:rPr/>
            </w:pPr>
            <w:r>
              <w:rPr/>
              <w:t>NOTE 2:</w:t>
              <w:tab/>
              <w:t>The values are percentages which are provided as estimated over a given period.</w:t>
            </w:r>
          </w:p>
          <w:p>
            <w:pPr>
              <w:pStyle w:val="TAN1"/>
              <w:rPr/>
            </w:pPr>
            <w:r>
              <w:rPr>
                <w:rFonts w:cs="Arial"/>
              </w:rPr>
              <w:t>NOTE 3:</w:t>
              <w:tab/>
              <w:t>If the requested period identified by the "startTs" and "endTs" attributes in the "EventReportingRequirement" type is a future time period, which means the analytics result is a prediction. If no sufficient data is collected to provide the confidence of the prediction before the time deadline, the NWDAF shall return a zero confidence.</w:t>
            </w:r>
          </w:p>
        </w:tc>
      </w:tr>
    </w:tbl>
    <w:p>
      <w:pPr>
        <w:pStyle w:val="Normal"/>
        <w:rPr/>
      </w:pPr>
      <w:r>
        <w:rPr/>
      </w:r>
    </w:p>
    <w:p>
      <w:pPr>
        <w:pStyle w:val="Heading5"/>
        <w:ind w:left="1701" w:hanging="1701"/>
        <w:rPr/>
      </w:pPr>
      <w:bookmarkStart w:id="118" w:name="__RefHeading___Toc129287406"/>
      <w:bookmarkEnd w:id="118"/>
      <w:r>
        <w:rPr/>
        <w:t>5.1.6.2.32</w:t>
        <w:tab/>
        <w:t>Type NfStatus</w:t>
      </w:r>
    </w:p>
    <w:p>
      <w:pPr>
        <w:pStyle w:val="TH"/>
        <w:rPr/>
      </w:pPr>
      <w:r>
        <w:rPr/>
        <w:t>Table 5.1.6.2.32-1: Definition of type NfStatus</w:t>
      </w:r>
    </w:p>
    <w:tbl>
      <w:tblPr>
        <w:tblW w:w="9348" w:type="dxa"/>
        <w:jc w:val="center"/>
        <w:tblInd w:w="0" w:type="dxa"/>
        <w:tblLayout w:type="fixed"/>
        <w:tblCellMar>
          <w:top w:w="0" w:type="dxa"/>
          <w:left w:w="28" w:type="dxa"/>
          <w:bottom w:w="0" w:type="dxa"/>
          <w:right w:w="108" w:type="dxa"/>
        </w:tblCellMar>
      </w:tblPr>
      <w:tblGrid>
        <w:gridCol w:w="2123"/>
        <w:gridCol w:w="1560"/>
        <w:gridCol w:w="283"/>
        <w:gridCol w:w="1134"/>
        <w:gridCol w:w="2977"/>
        <w:gridCol w:w="1271"/>
      </w:tblGrid>
      <w:tr>
        <w:trPr/>
        <w:tc>
          <w:tcPr>
            <w:tcW w:w="2123" w:type="dxa"/>
            <w:tcBorders>
              <w:top w:val="single" w:sz="6" w:space="0" w:color="000000"/>
              <w:left w:val="single" w:sz="6" w:space="0" w:color="000000"/>
              <w:bottom w:val="single" w:sz="6" w:space="0" w:color="000000"/>
              <w:right w:val="single" w:sz="6" w:space="0" w:color="000000"/>
            </w:tcBorders>
            <w:shd w:fill="C0C0C0" w:val="clear"/>
          </w:tcPr>
          <w:p>
            <w:pPr>
              <w:pStyle w:val="TAH"/>
              <w:rPr/>
            </w:pPr>
            <w:r>
              <w:rPr/>
              <w:t>Attribute name</w:t>
            </w:r>
          </w:p>
        </w:tc>
        <w:tc>
          <w:tcPr>
            <w:tcW w:w="1560" w:type="dxa"/>
            <w:tcBorders>
              <w:top w:val="single" w:sz="6" w:space="0" w:color="000000"/>
              <w:left w:val="single" w:sz="6" w:space="0" w:color="000000"/>
              <w:bottom w:val="single" w:sz="6" w:space="0" w:color="000000"/>
              <w:right w:val="single" w:sz="6" w:space="0" w:color="000000"/>
            </w:tcBorders>
            <w:shd w:fill="C0C0C0" w:val="clear"/>
          </w:tcPr>
          <w:p>
            <w:pPr>
              <w:pStyle w:val="TAH"/>
              <w:rPr/>
            </w:pPr>
            <w:r>
              <w:rPr/>
              <w:t>Data type</w:t>
            </w:r>
          </w:p>
        </w:tc>
        <w:tc>
          <w:tcPr>
            <w:tcW w:w="283" w:type="dxa"/>
            <w:tcBorders>
              <w:top w:val="single" w:sz="6" w:space="0" w:color="000000"/>
              <w:left w:val="single" w:sz="6" w:space="0" w:color="000000"/>
              <w:bottom w:val="single" w:sz="6" w:space="0" w:color="000000"/>
              <w:right w:val="single" w:sz="6" w:space="0" w:color="000000"/>
            </w:tcBorders>
            <w:shd w:fill="C0C0C0" w:val="clear"/>
          </w:tcPr>
          <w:p>
            <w:pPr>
              <w:pStyle w:val="TAH"/>
              <w:rPr/>
            </w:pPr>
            <w:r>
              <w:rPr/>
              <w:t>P</w:t>
            </w:r>
          </w:p>
        </w:tc>
        <w:tc>
          <w:tcPr>
            <w:tcW w:w="1134" w:type="dxa"/>
            <w:tcBorders>
              <w:top w:val="single" w:sz="6" w:space="0" w:color="000000"/>
              <w:left w:val="single" w:sz="6" w:space="0" w:color="000000"/>
              <w:bottom w:val="single" w:sz="6" w:space="0" w:color="000000"/>
              <w:right w:val="single" w:sz="6" w:space="0" w:color="000000"/>
            </w:tcBorders>
            <w:shd w:fill="C0C0C0" w:val="clear"/>
          </w:tcPr>
          <w:p>
            <w:pPr>
              <w:pStyle w:val="TAH"/>
              <w:rPr/>
            </w:pPr>
            <w:r>
              <w:rPr/>
              <w:t>Cardinality</w:t>
            </w:r>
          </w:p>
        </w:tc>
        <w:tc>
          <w:tcPr>
            <w:tcW w:w="2977" w:type="dxa"/>
            <w:tcBorders>
              <w:top w:val="single" w:sz="6" w:space="0" w:color="000000"/>
              <w:left w:val="single" w:sz="6" w:space="0" w:color="000000"/>
              <w:bottom w:val="single" w:sz="6" w:space="0" w:color="000000"/>
              <w:right w:val="single" w:sz="6" w:space="0" w:color="000000"/>
            </w:tcBorders>
            <w:shd w:fill="C0C0C0" w:val="clear"/>
          </w:tcPr>
          <w:p>
            <w:pPr>
              <w:pStyle w:val="TAH"/>
              <w:rPr>
                <w:rFonts w:cs="Arial"/>
                <w:szCs w:val="18"/>
              </w:rPr>
            </w:pPr>
            <w:r>
              <w:rPr>
                <w:rFonts w:cs="Arial"/>
                <w:szCs w:val="18"/>
              </w:rPr>
              <w:t>Description</w:t>
            </w:r>
          </w:p>
        </w:tc>
        <w:tc>
          <w:tcPr>
            <w:tcW w:w="1271" w:type="dxa"/>
            <w:tcBorders>
              <w:top w:val="single" w:sz="6" w:space="0" w:color="000000"/>
              <w:left w:val="single" w:sz="6" w:space="0" w:color="000000"/>
              <w:bottom w:val="single" w:sz="6" w:space="0" w:color="000000"/>
              <w:right w:val="single" w:sz="6" w:space="0" w:color="000000"/>
            </w:tcBorders>
            <w:shd w:fill="C0C0C0" w:val="clear"/>
          </w:tcPr>
          <w:p>
            <w:pPr>
              <w:pStyle w:val="TAH"/>
              <w:rPr>
                <w:rFonts w:cs="Arial"/>
                <w:szCs w:val="18"/>
              </w:rPr>
            </w:pPr>
            <w:r>
              <w:rPr>
                <w:rFonts w:cs="Arial"/>
                <w:szCs w:val="18"/>
              </w:rPr>
              <w:t>Applicability</w:t>
            </w:r>
          </w:p>
        </w:tc>
      </w:tr>
      <w:tr>
        <w:trPr/>
        <w:tc>
          <w:tcPr>
            <w:tcW w:w="2123" w:type="dxa"/>
            <w:tcBorders>
              <w:top w:val="single" w:sz="6" w:space="0" w:color="000000"/>
              <w:left w:val="single" w:sz="6" w:space="0" w:color="000000"/>
              <w:bottom w:val="single" w:sz="6" w:space="0" w:color="000000"/>
              <w:right w:val="single" w:sz="6" w:space="0" w:color="000000"/>
            </w:tcBorders>
          </w:tcPr>
          <w:p>
            <w:pPr>
              <w:pStyle w:val="TAL"/>
              <w:rPr/>
            </w:pPr>
            <w:r>
              <w:rPr/>
              <w:t>statusRegistered</w:t>
            </w:r>
          </w:p>
        </w:tc>
        <w:tc>
          <w:tcPr>
            <w:tcW w:w="1560" w:type="dxa"/>
            <w:tcBorders>
              <w:top w:val="single" w:sz="6" w:space="0" w:color="000000"/>
              <w:left w:val="single" w:sz="6" w:space="0" w:color="000000"/>
              <w:bottom w:val="single" w:sz="6" w:space="0" w:color="000000"/>
              <w:right w:val="single" w:sz="6" w:space="0" w:color="000000"/>
            </w:tcBorders>
          </w:tcPr>
          <w:p>
            <w:pPr>
              <w:pStyle w:val="TAL"/>
              <w:rPr/>
            </w:pPr>
            <w:r>
              <w:rPr/>
              <w:t>SamplingRatio</w:t>
            </w:r>
          </w:p>
        </w:tc>
        <w:tc>
          <w:tcPr>
            <w:tcW w:w="283" w:type="dxa"/>
            <w:tcBorders>
              <w:top w:val="single" w:sz="6" w:space="0" w:color="000000"/>
              <w:left w:val="single" w:sz="6" w:space="0" w:color="000000"/>
              <w:bottom w:val="single" w:sz="6" w:space="0" w:color="000000"/>
              <w:right w:val="single" w:sz="6" w:space="0" w:color="000000"/>
            </w:tcBorders>
          </w:tcPr>
          <w:p>
            <w:pPr>
              <w:pStyle w:val="TAC"/>
              <w:rPr/>
            </w:pPr>
            <w:r>
              <w:rPr/>
              <w:t>C</w:t>
            </w:r>
          </w:p>
        </w:tc>
        <w:tc>
          <w:tcPr>
            <w:tcW w:w="1134" w:type="dxa"/>
            <w:tcBorders>
              <w:top w:val="single" w:sz="6" w:space="0" w:color="000000"/>
              <w:left w:val="single" w:sz="6" w:space="0" w:color="000000"/>
              <w:bottom w:val="single" w:sz="6" w:space="0" w:color="000000"/>
              <w:right w:val="single" w:sz="6" w:space="0" w:color="000000"/>
            </w:tcBorders>
          </w:tcPr>
          <w:p>
            <w:pPr>
              <w:pStyle w:val="TAL"/>
              <w:rPr/>
            </w:pPr>
            <w:r>
              <w:rPr/>
              <w:t>0..1</w:t>
            </w:r>
          </w:p>
        </w:tc>
        <w:tc>
          <w:tcPr>
            <w:tcW w:w="2977" w:type="dxa"/>
            <w:tcBorders>
              <w:top w:val="single" w:sz="6" w:space="0" w:color="000000"/>
              <w:left w:val="single" w:sz="6" w:space="0" w:color="000000"/>
              <w:bottom w:val="single" w:sz="6" w:space="0" w:color="000000"/>
              <w:right w:val="single" w:sz="6" w:space="0" w:color="000000"/>
            </w:tcBorders>
          </w:tcPr>
          <w:p>
            <w:pPr>
              <w:pStyle w:val="TAL"/>
              <w:rPr/>
            </w:pPr>
            <w:r>
              <w:rPr>
                <w:rFonts w:cs="Arial"/>
                <w:szCs w:val="18"/>
              </w:rPr>
              <w:t>Percentage of time with status "registered" (NOTE)</w:t>
            </w:r>
          </w:p>
        </w:tc>
        <w:tc>
          <w:tcPr>
            <w:tcW w:w="1271" w:type="dxa"/>
            <w:tcBorders>
              <w:top w:val="single" w:sz="6" w:space="0" w:color="000000"/>
              <w:left w:val="single" w:sz="6" w:space="0" w:color="000000"/>
              <w:bottom w:val="single" w:sz="6" w:space="0" w:color="000000"/>
              <w:right w:val="single" w:sz="6" w:space="0" w:color="000000"/>
            </w:tcBorders>
          </w:tcPr>
          <w:p>
            <w:pPr>
              <w:pStyle w:val="TAL"/>
              <w:snapToGrid w:val="false"/>
              <w:rPr>
                <w:rFonts w:cs="Arial"/>
                <w:szCs w:val="18"/>
              </w:rPr>
            </w:pPr>
            <w:r>
              <w:rPr>
                <w:rFonts w:cs="Arial"/>
                <w:szCs w:val="18"/>
              </w:rPr>
            </w:r>
          </w:p>
        </w:tc>
      </w:tr>
      <w:tr>
        <w:trPr/>
        <w:tc>
          <w:tcPr>
            <w:tcW w:w="2123" w:type="dxa"/>
            <w:tcBorders>
              <w:top w:val="single" w:sz="6" w:space="0" w:color="000000"/>
              <w:left w:val="single" w:sz="6" w:space="0" w:color="000000"/>
              <w:bottom w:val="single" w:sz="6" w:space="0" w:color="000000"/>
              <w:right w:val="single" w:sz="6" w:space="0" w:color="000000"/>
            </w:tcBorders>
          </w:tcPr>
          <w:p>
            <w:pPr>
              <w:pStyle w:val="TAL"/>
              <w:rPr/>
            </w:pPr>
            <w:r>
              <w:rPr/>
              <w:t>statusUnregistered</w:t>
            </w:r>
          </w:p>
        </w:tc>
        <w:tc>
          <w:tcPr>
            <w:tcW w:w="1560" w:type="dxa"/>
            <w:tcBorders>
              <w:top w:val="single" w:sz="6" w:space="0" w:color="000000"/>
              <w:left w:val="single" w:sz="6" w:space="0" w:color="000000"/>
              <w:bottom w:val="single" w:sz="6" w:space="0" w:color="000000"/>
              <w:right w:val="single" w:sz="6" w:space="0" w:color="000000"/>
            </w:tcBorders>
          </w:tcPr>
          <w:p>
            <w:pPr>
              <w:pStyle w:val="TAL"/>
              <w:rPr/>
            </w:pPr>
            <w:r>
              <w:rPr/>
              <w:t>SamplingRatio</w:t>
            </w:r>
          </w:p>
        </w:tc>
        <w:tc>
          <w:tcPr>
            <w:tcW w:w="283" w:type="dxa"/>
            <w:tcBorders>
              <w:top w:val="single" w:sz="6" w:space="0" w:color="000000"/>
              <w:left w:val="single" w:sz="6" w:space="0" w:color="000000"/>
              <w:bottom w:val="single" w:sz="6" w:space="0" w:color="000000"/>
              <w:right w:val="single" w:sz="6" w:space="0" w:color="000000"/>
            </w:tcBorders>
          </w:tcPr>
          <w:p>
            <w:pPr>
              <w:pStyle w:val="TAC"/>
              <w:rPr/>
            </w:pPr>
            <w:r>
              <w:rPr/>
              <w:t>C</w:t>
            </w:r>
          </w:p>
        </w:tc>
        <w:tc>
          <w:tcPr>
            <w:tcW w:w="1134" w:type="dxa"/>
            <w:tcBorders>
              <w:top w:val="single" w:sz="6" w:space="0" w:color="000000"/>
              <w:left w:val="single" w:sz="6" w:space="0" w:color="000000"/>
              <w:bottom w:val="single" w:sz="6" w:space="0" w:color="000000"/>
              <w:right w:val="single" w:sz="6" w:space="0" w:color="000000"/>
            </w:tcBorders>
          </w:tcPr>
          <w:p>
            <w:pPr>
              <w:pStyle w:val="TAL"/>
              <w:rPr/>
            </w:pPr>
            <w:r>
              <w:rPr/>
              <w:t>0..1</w:t>
            </w:r>
          </w:p>
        </w:tc>
        <w:tc>
          <w:tcPr>
            <w:tcW w:w="2977" w:type="dxa"/>
            <w:tcBorders>
              <w:top w:val="single" w:sz="6" w:space="0" w:color="000000"/>
              <w:left w:val="single" w:sz="6" w:space="0" w:color="000000"/>
              <w:bottom w:val="single" w:sz="6" w:space="0" w:color="000000"/>
              <w:right w:val="single" w:sz="6" w:space="0" w:color="000000"/>
            </w:tcBorders>
          </w:tcPr>
          <w:p>
            <w:pPr>
              <w:pStyle w:val="TAL"/>
              <w:rPr/>
            </w:pPr>
            <w:r>
              <w:rPr>
                <w:rFonts w:cs="Arial"/>
                <w:szCs w:val="18"/>
              </w:rPr>
              <w:t>Percentage of time with status "unregistered" (NOTE)</w:t>
            </w:r>
          </w:p>
        </w:tc>
        <w:tc>
          <w:tcPr>
            <w:tcW w:w="1271" w:type="dxa"/>
            <w:tcBorders>
              <w:top w:val="single" w:sz="6" w:space="0" w:color="000000"/>
              <w:left w:val="single" w:sz="6" w:space="0" w:color="000000"/>
              <w:bottom w:val="single" w:sz="6" w:space="0" w:color="000000"/>
              <w:right w:val="single" w:sz="6" w:space="0" w:color="000000"/>
            </w:tcBorders>
          </w:tcPr>
          <w:p>
            <w:pPr>
              <w:pStyle w:val="TAL"/>
              <w:snapToGrid w:val="false"/>
              <w:rPr>
                <w:rFonts w:cs="Arial"/>
                <w:szCs w:val="18"/>
              </w:rPr>
            </w:pPr>
            <w:r>
              <w:rPr>
                <w:rFonts w:cs="Arial"/>
                <w:szCs w:val="18"/>
              </w:rPr>
            </w:r>
          </w:p>
        </w:tc>
      </w:tr>
      <w:tr>
        <w:trPr/>
        <w:tc>
          <w:tcPr>
            <w:tcW w:w="2123" w:type="dxa"/>
            <w:tcBorders>
              <w:top w:val="single" w:sz="6" w:space="0" w:color="000000"/>
              <w:left w:val="single" w:sz="6" w:space="0" w:color="000000"/>
              <w:bottom w:val="single" w:sz="6" w:space="0" w:color="000000"/>
              <w:right w:val="single" w:sz="6" w:space="0" w:color="000000"/>
            </w:tcBorders>
          </w:tcPr>
          <w:p>
            <w:pPr>
              <w:pStyle w:val="TAL"/>
              <w:rPr/>
            </w:pPr>
            <w:r>
              <w:rPr/>
              <w:t>statusUndiscoverable</w:t>
            </w:r>
          </w:p>
        </w:tc>
        <w:tc>
          <w:tcPr>
            <w:tcW w:w="1560" w:type="dxa"/>
            <w:tcBorders>
              <w:top w:val="single" w:sz="6" w:space="0" w:color="000000"/>
              <w:left w:val="single" w:sz="6" w:space="0" w:color="000000"/>
              <w:bottom w:val="single" w:sz="6" w:space="0" w:color="000000"/>
              <w:right w:val="single" w:sz="6" w:space="0" w:color="000000"/>
            </w:tcBorders>
          </w:tcPr>
          <w:p>
            <w:pPr>
              <w:pStyle w:val="TAL"/>
              <w:rPr/>
            </w:pPr>
            <w:r>
              <w:rPr/>
              <w:t>SamplingRatio</w:t>
            </w:r>
          </w:p>
        </w:tc>
        <w:tc>
          <w:tcPr>
            <w:tcW w:w="283" w:type="dxa"/>
            <w:tcBorders>
              <w:top w:val="single" w:sz="6" w:space="0" w:color="000000"/>
              <w:left w:val="single" w:sz="6" w:space="0" w:color="000000"/>
              <w:bottom w:val="single" w:sz="6" w:space="0" w:color="000000"/>
              <w:right w:val="single" w:sz="6" w:space="0" w:color="000000"/>
            </w:tcBorders>
          </w:tcPr>
          <w:p>
            <w:pPr>
              <w:pStyle w:val="TAC"/>
              <w:rPr/>
            </w:pPr>
            <w:r>
              <w:rPr/>
              <w:t>C</w:t>
            </w:r>
          </w:p>
        </w:tc>
        <w:tc>
          <w:tcPr>
            <w:tcW w:w="1134" w:type="dxa"/>
            <w:tcBorders>
              <w:top w:val="single" w:sz="6" w:space="0" w:color="000000"/>
              <w:left w:val="single" w:sz="6" w:space="0" w:color="000000"/>
              <w:bottom w:val="single" w:sz="6" w:space="0" w:color="000000"/>
              <w:right w:val="single" w:sz="6" w:space="0" w:color="000000"/>
            </w:tcBorders>
          </w:tcPr>
          <w:p>
            <w:pPr>
              <w:pStyle w:val="TAL"/>
              <w:rPr/>
            </w:pPr>
            <w:r>
              <w:rPr/>
              <w:t>0..1</w:t>
            </w:r>
          </w:p>
        </w:tc>
        <w:tc>
          <w:tcPr>
            <w:tcW w:w="2977" w:type="dxa"/>
            <w:tcBorders>
              <w:top w:val="single" w:sz="6" w:space="0" w:color="000000"/>
              <w:left w:val="single" w:sz="6" w:space="0" w:color="000000"/>
              <w:bottom w:val="single" w:sz="6" w:space="0" w:color="000000"/>
              <w:right w:val="single" w:sz="6" w:space="0" w:color="000000"/>
            </w:tcBorders>
          </w:tcPr>
          <w:p>
            <w:pPr>
              <w:pStyle w:val="TAL"/>
              <w:rPr/>
            </w:pPr>
            <w:r>
              <w:rPr>
                <w:rFonts w:cs="Arial"/>
                <w:szCs w:val="18"/>
              </w:rPr>
              <w:t>Percentage of time with status "undiscoverable" (NOTE)</w:t>
            </w:r>
          </w:p>
        </w:tc>
        <w:tc>
          <w:tcPr>
            <w:tcW w:w="1271" w:type="dxa"/>
            <w:tcBorders>
              <w:top w:val="single" w:sz="6" w:space="0" w:color="000000"/>
              <w:left w:val="single" w:sz="6" w:space="0" w:color="000000"/>
              <w:bottom w:val="single" w:sz="6" w:space="0" w:color="000000"/>
              <w:right w:val="single" w:sz="6" w:space="0" w:color="000000"/>
            </w:tcBorders>
          </w:tcPr>
          <w:p>
            <w:pPr>
              <w:pStyle w:val="TAL"/>
              <w:snapToGrid w:val="false"/>
              <w:rPr>
                <w:rFonts w:cs="Arial"/>
                <w:szCs w:val="18"/>
              </w:rPr>
            </w:pPr>
            <w:r>
              <w:rPr>
                <w:rFonts w:cs="Arial"/>
                <w:szCs w:val="18"/>
              </w:rPr>
            </w:r>
          </w:p>
        </w:tc>
      </w:tr>
      <w:tr>
        <w:trPr/>
        <w:tc>
          <w:tcPr>
            <w:tcW w:w="9348" w:type="dxa"/>
            <w:gridSpan w:val="6"/>
            <w:tcBorders>
              <w:top w:val="single" w:sz="6" w:space="0" w:color="000000"/>
              <w:left w:val="single" w:sz="6" w:space="0" w:color="000000"/>
              <w:bottom w:val="single" w:sz="6" w:space="0" w:color="000000"/>
              <w:right w:val="single" w:sz="6" w:space="0" w:color="000000"/>
            </w:tcBorders>
          </w:tcPr>
          <w:p>
            <w:pPr>
              <w:pStyle w:val="TAN1"/>
              <w:rPr>
                <w:rFonts w:cs="Arial"/>
                <w:szCs w:val="18"/>
              </w:rPr>
            </w:pPr>
            <w:r>
              <w:rPr/>
              <w:t>NOTE:</w:t>
              <w:tab/>
              <w:t>The availability statuses of the NF on the Analytics target period are expressed as a percentage of time. The total of status values should be equal or lower than 100%. At least one value shall be provided.</w:t>
            </w:r>
          </w:p>
        </w:tc>
      </w:tr>
    </w:tbl>
    <w:p>
      <w:pPr>
        <w:pStyle w:val="Normal"/>
        <w:rPr/>
      </w:pPr>
      <w:r>
        <w:rPr/>
      </w:r>
    </w:p>
    <w:p>
      <w:pPr>
        <w:pStyle w:val="Heading5"/>
        <w:ind w:left="1701" w:hanging="1701"/>
        <w:rPr/>
      </w:pPr>
      <w:bookmarkStart w:id="119" w:name="__RefHeading___Toc129287407"/>
      <w:bookmarkEnd w:id="119"/>
      <w:r>
        <w:rPr/>
        <w:t>5.1.6.2.33</w:t>
        <w:tab/>
        <w:t>Type NsiIdInfo</w:t>
      </w:r>
    </w:p>
    <w:p>
      <w:pPr>
        <w:pStyle w:val="TH"/>
        <w:rPr/>
      </w:pPr>
      <w:r>
        <w:rPr/>
        <w:t>Table 5.1.6.2.33-1: Definition of type NsiIdInfo</w:t>
      </w:r>
    </w:p>
    <w:tbl>
      <w:tblPr>
        <w:tblW w:w="9493" w:type="dxa"/>
        <w:jc w:val="center"/>
        <w:tblInd w:w="0" w:type="dxa"/>
        <w:tblLayout w:type="fixed"/>
        <w:tblCellMar>
          <w:top w:w="0" w:type="dxa"/>
          <w:left w:w="28" w:type="dxa"/>
          <w:bottom w:w="0" w:type="dxa"/>
          <w:right w:w="108" w:type="dxa"/>
        </w:tblCellMar>
      </w:tblPr>
      <w:tblGrid>
        <w:gridCol w:w="1628"/>
        <w:gridCol w:w="1701"/>
        <w:gridCol w:w="426"/>
        <w:gridCol w:w="1134"/>
        <w:gridCol w:w="2976"/>
        <w:gridCol w:w="1628"/>
      </w:tblGrid>
      <w:tr>
        <w:trPr/>
        <w:tc>
          <w:tcPr>
            <w:tcW w:w="1628" w:type="dxa"/>
            <w:tcBorders>
              <w:top w:val="single" w:sz="6" w:space="0" w:color="000000"/>
              <w:left w:val="single" w:sz="6" w:space="0" w:color="000000"/>
              <w:bottom w:val="single" w:sz="6" w:space="0" w:color="000000"/>
              <w:right w:val="single" w:sz="6" w:space="0" w:color="000000"/>
            </w:tcBorders>
            <w:shd w:fill="C0C0C0" w:val="clear"/>
          </w:tcPr>
          <w:p>
            <w:pPr>
              <w:pStyle w:val="TAH"/>
              <w:rPr/>
            </w:pPr>
            <w:r>
              <w:rPr/>
              <w:t>Attribute name</w:t>
            </w:r>
          </w:p>
        </w:tc>
        <w:tc>
          <w:tcPr>
            <w:tcW w:w="1701" w:type="dxa"/>
            <w:tcBorders>
              <w:top w:val="single" w:sz="6" w:space="0" w:color="000000"/>
              <w:left w:val="single" w:sz="6" w:space="0" w:color="000000"/>
              <w:bottom w:val="single" w:sz="6" w:space="0" w:color="000000"/>
              <w:right w:val="single" w:sz="6" w:space="0" w:color="000000"/>
            </w:tcBorders>
            <w:shd w:fill="C0C0C0" w:val="clear"/>
          </w:tcPr>
          <w:p>
            <w:pPr>
              <w:pStyle w:val="TAH"/>
              <w:rPr/>
            </w:pPr>
            <w:r>
              <w:rPr/>
              <w:t>Data type</w:t>
            </w:r>
          </w:p>
        </w:tc>
        <w:tc>
          <w:tcPr>
            <w:tcW w:w="426" w:type="dxa"/>
            <w:tcBorders>
              <w:top w:val="single" w:sz="6" w:space="0" w:color="000000"/>
              <w:left w:val="single" w:sz="6" w:space="0" w:color="000000"/>
              <w:bottom w:val="single" w:sz="6" w:space="0" w:color="000000"/>
              <w:right w:val="single" w:sz="6" w:space="0" w:color="000000"/>
            </w:tcBorders>
            <w:shd w:fill="C0C0C0" w:val="clear"/>
          </w:tcPr>
          <w:p>
            <w:pPr>
              <w:pStyle w:val="TAH"/>
              <w:rPr/>
            </w:pPr>
            <w:r>
              <w:rPr/>
              <w:t>P</w:t>
            </w:r>
          </w:p>
        </w:tc>
        <w:tc>
          <w:tcPr>
            <w:tcW w:w="1134" w:type="dxa"/>
            <w:tcBorders>
              <w:top w:val="single" w:sz="6" w:space="0" w:color="000000"/>
              <w:left w:val="single" w:sz="6" w:space="0" w:color="000000"/>
              <w:bottom w:val="single" w:sz="6" w:space="0" w:color="000000"/>
              <w:right w:val="single" w:sz="6" w:space="0" w:color="000000"/>
            </w:tcBorders>
            <w:shd w:fill="C0C0C0" w:val="clear"/>
          </w:tcPr>
          <w:p>
            <w:pPr>
              <w:pStyle w:val="TAH"/>
              <w:rPr/>
            </w:pPr>
            <w:r>
              <w:rPr/>
              <w:t>Cardinality</w:t>
            </w:r>
          </w:p>
        </w:tc>
        <w:tc>
          <w:tcPr>
            <w:tcW w:w="2976" w:type="dxa"/>
            <w:tcBorders>
              <w:top w:val="single" w:sz="6" w:space="0" w:color="000000"/>
              <w:left w:val="single" w:sz="6" w:space="0" w:color="000000"/>
              <w:bottom w:val="single" w:sz="6" w:space="0" w:color="000000"/>
              <w:right w:val="single" w:sz="6" w:space="0" w:color="000000"/>
            </w:tcBorders>
            <w:shd w:fill="C0C0C0" w:val="clear"/>
          </w:tcPr>
          <w:p>
            <w:pPr>
              <w:pStyle w:val="TAH"/>
              <w:rPr>
                <w:rFonts w:cs="Arial"/>
                <w:szCs w:val="18"/>
              </w:rPr>
            </w:pPr>
            <w:r>
              <w:rPr>
                <w:rFonts w:cs="Arial"/>
                <w:szCs w:val="18"/>
              </w:rPr>
              <w:t>Description</w:t>
            </w:r>
          </w:p>
        </w:tc>
        <w:tc>
          <w:tcPr>
            <w:tcW w:w="1628" w:type="dxa"/>
            <w:tcBorders>
              <w:top w:val="single" w:sz="6" w:space="0" w:color="000000"/>
              <w:left w:val="single" w:sz="6" w:space="0" w:color="000000"/>
              <w:bottom w:val="single" w:sz="6" w:space="0" w:color="000000"/>
              <w:right w:val="single" w:sz="6" w:space="0" w:color="000000"/>
            </w:tcBorders>
            <w:shd w:fill="C0C0C0" w:val="clear"/>
          </w:tcPr>
          <w:p>
            <w:pPr>
              <w:pStyle w:val="TAH"/>
              <w:rPr>
                <w:rFonts w:cs="Arial"/>
                <w:szCs w:val="18"/>
              </w:rPr>
            </w:pPr>
            <w:r>
              <w:rPr>
                <w:rFonts w:cs="Arial"/>
                <w:szCs w:val="18"/>
              </w:rPr>
              <w:t>Applicability</w:t>
            </w:r>
          </w:p>
        </w:tc>
      </w:tr>
      <w:tr>
        <w:trPr/>
        <w:tc>
          <w:tcPr>
            <w:tcW w:w="1628" w:type="dxa"/>
            <w:tcBorders>
              <w:top w:val="single" w:sz="6" w:space="0" w:color="000000"/>
              <w:left w:val="single" w:sz="6" w:space="0" w:color="000000"/>
              <w:bottom w:val="single" w:sz="6" w:space="0" w:color="000000"/>
              <w:right w:val="single" w:sz="6" w:space="0" w:color="000000"/>
            </w:tcBorders>
          </w:tcPr>
          <w:p>
            <w:pPr>
              <w:pStyle w:val="TAL"/>
              <w:rPr/>
            </w:pPr>
            <w:r>
              <w:rPr/>
              <w:t>snssai</w:t>
            </w:r>
          </w:p>
        </w:tc>
        <w:tc>
          <w:tcPr>
            <w:tcW w:w="1701" w:type="dxa"/>
            <w:tcBorders>
              <w:top w:val="single" w:sz="6" w:space="0" w:color="000000"/>
              <w:left w:val="single" w:sz="6" w:space="0" w:color="000000"/>
              <w:bottom w:val="single" w:sz="6" w:space="0" w:color="000000"/>
              <w:right w:val="single" w:sz="6" w:space="0" w:color="000000"/>
            </w:tcBorders>
          </w:tcPr>
          <w:p>
            <w:pPr>
              <w:pStyle w:val="TAL"/>
              <w:rPr/>
            </w:pPr>
            <w:r>
              <w:rPr/>
              <w:t>Snssai</w:t>
            </w:r>
          </w:p>
        </w:tc>
        <w:tc>
          <w:tcPr>
            <w:tcW w:w="426" w:type="dxa"/>
            <w:tcBorders>
              <w:top w:val="single" w:sz="6" w:space="0" w:color="000000"/>
              <w:left w:val="single" w:sz="6" w:space="0" w:color="000000"/>
              <w:bottom w:val="single" w:sz="6" w:space="0" w:color="000000"/>
              <w:right w:val="single" w:sz="6" w:space="0" w:color="000000"/>
            </w:tcBorders>
          </w:tcPr>
          <w:p>
            <w:pPr>
              <w:pStyle w:val="TAL"/>
              <w:rPr/>
            </w:pPr>
            <w:r>
              <w:rPr/>
              <w:t>M</w:t>
            </w:r>
          </w:p>
        </w:tc>
        <w:tc>
          <w:tcPr>
            <w:tcW w:w="1134" w:type="dxa"/>
            <w:tcBorders>
              <w:top w:val="single" w:sz="6" w:space="0" w:color="000000"/>
              <w:left w:val="single" w:sz="6" w:space="0" w:color="000000"/>
              <w:bottom w:val="single" w:sz="6" w:space="0" w:color="000000"/>
              <w:right w:val="single" w:sz="6" w:space="0" w:color="000000"/>
            </w:tcBorders>
          </w:tcPr>
          <w:p>
            <w:pPr>
              <w:pStyle w:val="TAL"/>
              <w:rPr/>
            </w:pPr>
            <w:r>
              <w:rPr/>
              <w:t>1</w:t>
            </w:r>
          </w:p>
        </w:tc>
        <w:tc>
          <w:tcPr>
            <w:tcW w:w="2976" w:type="dxa"/>
            <w:tcBorders>
              <w:top w:val="single" w:sz="6" w:space="0" w:color="000000"/>
              <w:left w:val="single" w:sz="6" w:space="0" w:color="000000"/>
              <w:bottom w:val="single" w:sz="6" w:space="0" w:color="000000"/>
              <w:right w:val="single" w:sz="6" w:space="0" w:color="000000"/>
            </w:tcBorders>
          </w:tcPr>
          <w:p>
            <w:pPr>
              <w:pStyle w:val="TAL"/>
              <w:rPr/>
            </w:pPr>
            <w:r>
              <w:rPr>
                <w:rFonts w:cs="Arial"/>
                <w:szCs w:val="18"/>
              </w:rPr>
              <w:t>Identification of network slice to which the subscription for event notification procedure applies.</w:t>
            </w:r>
          </w:p>
        </w:tc>
        <w:tc>
          <w:tcPr>
            <w:tcW w:w="1628" w:type="dxa"/>
            <w:tcBorders>
              <w:top w:val="single" w:sz="6" w:space="0" w:color="000000"/>
              <w:left w:val="single" w:sz="6" w:space="0" w:color="000000"/>
              <w:bottom w:val="single" w:sz="6" w:space="0" w:color="000000"/>
              <w:right w:val="single" w:sz="6" w:space="0" w:color="000000"/>
            </w:tcBorders>
          </w:tcPr>
          <w:p>
            <w:pPr>
              <w:pStyle w:val="TAL"/>
              <w:snapToGrid w:val="false"/>
              <w:rPr>
                <w:rFonts w:cs="Arial"/>
                <w:szCs w:val="18"/>
              </w:rPr>
            </w:pPr>
            <w:r>
              <w:rPr>
                <w:rFonts w:cs="Arial"/>
                <w:szCs w:val="18"/>
              </w:rPr>
            </w:r>
          </w:p>
        </w:tc>
      </w:tr>
      <w:tr>
        <w:trPr/>
        <w:tc>
          <w:tcPr>
            <w:tcW w:w="1628" w:type="dxa"/>
            <w:tcBorders>
              <w:top w:val="single" w:sz="6" w:space="0" w:color="000000"/>
              <w:left w:val="single" w:sz="6" w:space="0" w:color="000000"/>
              <w:bottom w:val="single" w:sz="6" w:space="0" w:color="000000"/>
              <w:right w:val="single" w:sz="6" w:space="0" w:color="000000"/>
            </w:tcBorders>
          </w:tcPr>
          <w:p>
            <w:pPr>
              <w:pStyle w:val="TAL"/>
              <w:rPr/>
            </w:pPr>
            <w:r>
              <w:rPr/>
              <w:t>nsiIds</w:t>
            </w:r>
          </w:p>
        </w:tc>
        <w:tc>
          <w:tcPr>
            <w:tcW w:w="1701" w:type="dxa"/>
            <w:tcBorders>
              <w:top w:val="single" w:sz="6" w:space="0" w:color="000000"/>
              <w:left w:val="single" w:sz="6" w:space="0" w:color="000000"/>
              <w:bottom w:val="single" w:sz="6" w:space="0" w:color="000000"/>
              <w:right w:val="single" w:sz="6" w:space="0" w:color="000000"/>
            </w:tcBorders>
          </w:tcPr>
          <w:p>
            <w:pPr>
              <w:pStyle w:val="TAL"/>
              <w:rPr/>
            </w:pPr>
            <w:r>
              <w:rPr/>
              <w:t>array(NsiId)</w:t>
            </w:r>
          </w:p>
        </w:tc>
        <w:tc>
          <w:tcPr>
            <w:tcW w:w="426" w:type="dxa"/>
            <w:tcBorders>
              <w:top w:val="single" w:sz="6" w:space="0" w:color="000000"/>
              <w:left w:val="single" w:sz="6" w:space="0" w:color="000000"/>
              <w:bottom w:val="single" w:sz="6" w:space="0" w:color="000000"/>
              <w:right w:val="single" w:sz="6" w:space="0" w:color="000000"/>
            </w:tcBorders>
          </w:tcPr>
          <w:p>
            <w:pPr>
              <w:pStyle w:val="TAL"/>
              <w:rPr/>
            </w:pPr>
            <w:r>
              <w:rPr/>
              <w:t>O</w:t>
            </w:r>
          </w:p>
        </w:tc>
        <w:tc>
          <w:tcPr>
            <w:tcW w:w="1134" w:type="dxa"/>
            <w:tcBorders>
              <w:top w:val="single" w:sz="6" w:space="0" w:color="000000"/>
              <w:left w:val="single" w:sz="6" w:space="0" w:color="000000"/>
              <w:bottom w:val="single" w:sz="6" w:space="0" w:color="000000"/>
              <w:right w:val="single" w:sz="6" w:space="0" w:color="000000"/>
            </w:tcBorders>
          </w:tcPr>
          <w:p>
            <w:pPr>
              <w:pStyle w:val="TAL"/>
              <w:rPr/>
            </w:pPr>
            <w:r>
              <w:rPr/>
              <w:t>1..N</w:t>
            </w:r>
          </w:p>
        </w:tc>
        <w:tc>
          <w:tcPr>
            <w:tcW w:w="2976" w:type="dxa"/>
            <w:tcBorders>
              <w:top w:val="single" w:sz="6" w:space="0" w:color="000000"/>
              <w:left w:val="single" w:sz="6" w:space="0" w:color="000000"/>
              <w:bottom w:val="single" w:sz="6" w:space="0" w:color="000000"/>
              <w:right w:val="single" w:sz="6" w:space="0" w:color="000000"/>
            </w:tcBorders>
          </w:tcPr>
          <w:p>
            <w:pPr>
              <w:pStyle w:val="TAL"/>
              <w:rPr/>
            </w:pPr>
            <w:r>
              <w:rPr>
                <w:rFonts w:cs="Arial"/>
                <w:szCs w:val="18"/>
              </w:rPr>
              <w:t xml:space="preserve">Identification of network slice instance(s) associated with the subscribed S-NSSAI identified by the </w:t>
            </w:r>
            <w:r>
              <w:rPr>
                <w:rFonts w:eastAsia="Batang;바탕"/>
              </w:rPr>
              <w:t>"</w:t>
            </w:r>
            <w:r>
              <w:rPr>
                <w:rFonts w:cs="Arial"/>
                <w:szCs w:val="18"/>
              </w:rPr>
              <w:t>snssai</w:t>
            </w:r>
            <w:r>
              <w:rPr>
                <w:rFonts w:eastAsia="Batang;바탕"/>
              </w:rPr>
              <w:t>"</w:t>
            </w:r>
            <w:r>
              <w:rPr>
                <w:rFonts w:cs="Arial"/>
                <w:szCs w:val="18"/>
              </w:rPr>
              <w:t xml:space="preserve"> attribute.</w:t>
            </w:r>
          </w:p>
          <w:p>
            <w:pPr>
              <w:pStyle w:val="TAL"/>
              <w:rPr/>
            </w:pPr>
            <w:r>
              <w:rPr>
                <w:rFonts w:eastAsia="Batang;바탕"/>
              </w:rPr>
              <w:t>May be included when subscribed event is "</w:t>
            </w:r>
            <w:r>
              <w:rPr>
                <w:lang w:eastAsia="zh-CN"/>
              </w:rPr>
              <w:t>NSI_LOAD_LEVEL</w:t>
            </w:r>
            <w:r>
              <w:rPr>
                <w:rFonts w:eastAsia="Batang;바탕"/>
              </w:rPr>
              <w:t xml:space="preserve">" or </w:t>
            </w:r>
          </w:p>
          <w:p>
            <w:pPr>
              <w:pStyle w:val="TAL"/>
              <w:rPr/>
            </w:pPr>
            <w:r>
              <w:rPr>
                <w:rFonts w:eastAsia="Batang;바탕"/>
              </w:rPr>
              <w:t>"</w:t>
            </w:r>
            <w:r>
              <w:rPr/>
              <w:t>SERVICE_EXPERIENCE</w:t>
            </w:r>
            <w:r>
              <w:rPr>
                <w:rFonts w:eastAsia="Batang;바탕"/>
              </w:rPr>
              <w:t>".</w:t>
            </w:r>
          </w:p>
          <w:p>
            <w:pPr>
              <w:pStyle w:val="TAL"/>
              <w:rPr>
                <w:rFonts w:eastAsia="Batang;바탕"/>
              </w:rPr>
            </w:pPr>
            <w:r>
              <w:rPr>
                <w:rFonts w:eastAsia="Batang;바탕"/>
              </w:rPr>
            </w:r>
          </w:p>
          <w:p>
            <w:pPr>
              <w:pStyle w:val="TAL"/>
              <w:rPr>
                <w:rFonts w:eastAsia="Batang;바탕"/>
              </w:rPr>
            </w:pPr>
            <w:r>
              <w:rPr>
                <w:rFonts w:eastAsia="Batang;바탕"/>
              </w:rPr>
              <w:t>(NOTE)</w:t>
            </w:r>
          </w:p>
        </w:tc>
        <w:tc>
          <w:tcPr>
            <w:tcW w:w="1628" w:type="dxa"/>
            <w:tcBorders>
              <w:top w:val="single" w:sz="6" w:space="0" w:color="000000"/>
              <w:left w:val="single" w:sz="6" w:space="0" w:color="000000"/>
              <w:bottom w:val="single" w:sz="6" w:space="0" w:color="000000"/>
              <w:right w:val="single" w:sz="6" w:space="0" w:color="000000"/>
            </w:tcBorders>
          </w:tcPr>
          <w:p>
            <w:pPr>
              <w:pStyle w:val="TAL"/>
              <w:snapToGrid w:val="false"/>
              <w:rPr>
                <w:rFonts w:eastAsia="Batang;바탕" w:cs="Arial"/>
                <w:szCs w:val="18"/>
              </w:rPr>
            </w:pPr>
            <w:r>
              <w:rPr>
                <w:rFonts w:eastAsia="Batang;바탕" w:cs="Arial"/>
                <w:szCs w:val="18"/>
              </w:rPr>
            </w:r>
          </w:p>
        </w:tc>
      </w:tr>
      <w:tr>
        <w:trPr/>
        <w:tc>
          <w:tcPr>
            <w:tcW w:w="9493" w:type="dxa"/>
            <w:gridSpan w:val="6"/>
            <w:tcBorders>
              <w:top w:val="single" w:sz="6" w:space="0" w:color="000000"/>
              <w:left w:val="single" w:sz="6" w:space="0" w:color="000000"/>
              <w:bottom w:val="single" w:sz="6" w:space="0" w:color="000000"/>
              <w:right w:val="single" w:sz="6" w:space="0" w:color="000000"/>
            </w:tcBorders>
          </w:tcPr>
          <w:p>
            <w:pPr>
              <w:pStyle w:val="TAN1"/>
              <w:rPr/>
            </w:pPr>
            <w:r>
              <w:rPr/>
              <w:t>NOTE:</w:t>
              <w:tab/>
              <w:t>This attribute is not applicable when the NF service consumer is CEF or PCF.</w:t>
            </w:r>
          </w:p>
        </w:tc>
      </w:tr>
    </w:tbl>
    <w:p>
      <w:pPr>
        <w:pStyle w:val="Normal"/>
        <w:rPr>
          <w:lang w:val="en-US" w:eastAsia="en-US"/>
        </w:rPr>
      </w:pPr>
      <w:r>
        <w:rPr>
          <w:lang w:val="en-US" w:eastAsia="en-US"/>
        </w:rPr>
      </w:r>
    </w:p>
    <w:p>
      <w:pPr>
        <w:pStyle w:val="Heading5"/>
        <w:ind w:left="1701" w:hanging="1701"/>
        <w:rPr/>
      </w:pPr>
      <w:bookmarkStart w:id="120" w:name="__RefHeading___Toc129287408"/>
      <w:bookmarkEnd w:id="120"/>
      <w:r>
        <w:rPr/>
        <w:t>5.1.6.2.34</w:t>
        <w:tab/>
        <w:t>Type NsiLoadLevelInfo</w:t>
      </w:r>
    </w:p>
    <w:p>
      <w:pPr>
        <w:pStyle w:val="TH"/>
        <w:rPr/>
      </w:pPr>
      <w:r>
        <w:rPr/>
        <w:t>Table 5.1.6.2.34-1: Definition of type NsiLoadLevelInfo</w:t>
      </w:r>
    </w:p>
    <w:tbl>
      <w:tblPr>
        <w:tblW w:w="9493" w:type="dxa"/>
        <w:jc w:val="center"/>
        <w:tblInd w:w="0" w:type="dxa"/>
        <w:tblLayout w:type="fixed"/>
        <w:tblCellMar>
          <w:top w:w="0" w:type="dxa"/>
          <w:left w:w="28" w:type="dxa"/>
          <w:bottom w:w="0" w:type="dxa"/>
          <w:right w:w="108" w:type="dxa"/>
        </w:tblCellMar>
      </w:tblPr>
      <w:tblGrid>
        <w:gridCol w:w="1628"/>
        <w:gridCol w:w="1701"/>
        <w:gridCol w:w="426"/>
        <w:gridCol w:w="1134"/>
        <w:gridCol w:w="2976"/>
        <w:gridCol w:w="1628"/>
      </w:tblGrid>
      <w:tr>
        <w:trPr/>
        <w:tc>
          <w:tcPr>
            <w:tcW w:w="1628" w:type="dxa"/>
            <w:tcBorders>
              <w:top w:val="single" w:sz="6" w:space="0" w:color="000000"/>
              <w:left w:val="single" w:sz="6" w:space="0" w:color="000000"/>
              <w:bottom w:val="single" w:sz="6" w:space="0" w:color="000000"/>
              <w:right w:val="single" w:sz="6" w:space="0" w:color="000000"/>
            </w:tcBorders>
            <w:shd w:fill="C0C0C0" w:val="clear"/>
          </w:tcPr>
          <w:p>
            <w:pPr>
              <w:pStyle w:val="TAH"/>
              <w:rPr/>
            </w:pPr>
            <w:r>
              <w:rPr/>
              <w:t>Attribute name</w:t>
            </w:r>
          </w:p>
        </w:tc>
        <w:tc>
          <w:tcPr>
            <w:tcW w:w="1701" w:type="dxa"/>
            <w:tcBorders>
              <w:top w:val="single" w:sz="6" w:space="0" w:color="000000"/>
              <w:left w:val="single" w:sz="6" w:space="0" w:color="000000"/>
              <w:bottom w:val="single" w:sz="6" w:space="0" w:color="000000"/>
              <w:right w:val="single" w:sz="6" w:space="0" w:color="000000"/>
            </w:tcBorders>
            <w:shd w:fill="C0C0C0" w:val="clear"/>
          </w:tcPr>
          <w:p>
            <w:pPr>
              <w:pStyle w:val="TAH"/>
              <w:rPr/>
            </w:pPr>
            <w:r>
              <w:rPr/>
              <w:t>Data type</w:t>
            </w:r>
          </w:p>
        </w:tc>
        <w:tc>
          <w:tcPr>
            <w:tcW w:w="426" w:type="dxa"/>
            <w:tcBorders>
              <w:top w:val="single" w:sz="6" w:space="0" w:color="000000"/>
              <w:left w:val="single" w:sz="6" w:space="0" w:color="000000"/>
              <w:bottom w:val="single" w:sz="6" w:space="0" w:color="000000"/>
              <w:right w:val="single" w:sz="6" w:space="0" w:color="000000"/>
            </w:tcBorders>
            <w:shd w:fill="C0C0C0" w:val="clear"/>
          </w:tcPr>
          <w:p>
            <w:pPr>
              <w:pStyle w:val="TAH"/>
              <w:rPr/>
            </w:pPr>
            <w:r>
              <w:rPr/>
              <w:t>P</w:t>
            </w:r>
          </w:p>
        </w:tc>
        <w:tc>
          <w:tcPr>
            <w:tcW w:w="1134" w:type="dxa"/>
            <w:tcBorders>
              <w:top w:val="single" w:sz="6" w:space="0" w:color="000000"/>
              <w:left w:val="single" w:sz="6" w:space="0" w:color="000000"/>
              <w:bottom w:val="single" w:sz="6" w:space="0" w:color="000000"/>
              <w:right w:val="single" w:sz="6" w:space="0" w:color="000000"/>
            </w:tcBorders>
            <w:shd w:fill="C0C0C0" w:val="clear"/>
          </w:tcPr>
          <w:p>
            <w:pPr>
              <w:pStyle w:val="TAH"/>
              <w:rPr/>
            </w:pPr>
            <w:r>
              <w:rPr/>
              <w:t>Cardinality</w:t>
            </w:r>
          </w:p>
        </w:tc>
        <w:tc>
          <w:tcPr>
            <w:tcW w:w="2976" w:type="dxa"/>
            <w:tcBorders>
              <w:top w:val="single" w:sz="6" w:space="0" w:color="000000"/>
              <w:left w:val="single" w:sz="6" w:space="0" w:color="000000"/>
              <w:bottom w:val="single" w:sz="6" w:space="0" w:color="000000"/>
              <w:right w:val="single" w:sz="6" w:space="0" w:color="000000"/>
            </w:tcBorders>
            <w:shd w:fill="C0C0C0" w:val="clear"/>
          </w:tcPr>
          <w:p>
            <w:pPr>
              <w:pStyle w:val="TAH"/>
              <w:rPr/>
            </w:pPr>
            <w:r>
              <w:rPr>
                <w:rFonts w:cs="Arial"/>
                <w:szCs w:val="18"/>
              </w:rPr>
              <w:t>Description</w:t>
            </w:r>
          </w:p>
        </w:tc>
        <w:tc>
          <w:tcPr>
            <w:tcW w:w="1628" w:type="dxa"/>
            <w:tcBorders>
              <w:top w:val="single" w:sz="6" w:space="0" w:color="000000"/>
              <w:left w:val="single" w:sz="6" w:space="0" w:color="000000"/>
              <w:bottom w:val="single" w:sz="6" w:space="0" w:color="000000"/>
              <w:right w:val="single" w:sz="6" w:space="0" w:color="000000"/>
            </w:tcBorders>
            <w:shd w:fill="C0C0C0" w:val="clear"/>
          </w:tcPr>
          <w:p>
            <w:pPr>
              <w:pStyle w:val="TAH"/>
              <w:rPr/>
            </w:pPr>
            <w:r>
              <w:rPr>
                <w:rFonts w:cs="Arial"/>
                <w:szCs w:val="18"/>
              </w:rPr>
              <w:t>Applicability</w:t>
            </w:r>
          </w:p>
        </w:tc>
      </w:tr>
      <w:tr>
        <w:trPr/>
        <w:tc>
          <w:tcPr>
            <w:tcW w:w="1628" w:type="dxa"/>
            <w:tcBorders>
              <w:top w:val="single" w:sz="6" w:space="0" w:color="000000"/>
              <w:left w:val="single" w:sz="6" w:space="0" w:color="000000"/>
              <w:bottom w:val="single" w:sz="6" w:space="0" w:color="000000"/>
              <w:right w:val="single" w:sz="6" w:space="0" w:color="000000"/>
            </w:tcBorders>
          </w:tcPr>
          <w:p>
            <w:pPr>
              <w:pStyle w:val="TAL"/>
              <w:rPr/>
            </w:pPr>
            <w:r>
              <w:rPr/>
              <w:t>loadLevelInformation</w:t>
            </w:r>
          </w:p>
        </w:tc>
        <w:tc>
          <w:tcPr>
            <w:tcW w:w="1701" w:type="dxa"/>
            <w:tcBorders>
              <w:top w:val="single" w:sz="6" w:space="0" w:color="000000"/>
              <w:left w:val="single" w:sz="6" w:space="0" w:color="000000"/>
              <w:bottom w:val="single" w:sz="6" w:space="0" w:color="000000"/>
              <w:right w:val="single" w:sz="6" w:space="0" w:color="000000"/>
            </w:tcBorders>
          </w:tcPr>
          <w:p>
            <w:pPr>
              <w:pStyle w:val="TAL"/>
              <w:rPr/>
            </w:pPr>
            <w:r>
              <w:rPr/>
              <w:t>LoadLevelInformation</w:t>
            </w:r>
          </w:p>
        </w:tc>
        <w:tc>
          <w:tcPr>
            <w:tcW w:w="426" w:type="dxa"/>
            <w:tcBorders>
              <w:top w:val="single" w:sz="6" w:space="0" w:color="000000"/>
              <w:left w:val="single" w:sz="6" w:space="0" w:color="000000"/>
              <w:bottom w:val="single" w:sz="6" w:space="0" w:color="000000"/>
              <w:right w:val="single" w:sz="6" w:space="0" w:color="000000"/>
            </w:tcBorders>
          </w:tcPr>
          <w:p>
            <w:pPr>
              <w:pStyle w:val="TAL"/>
              <w:rPr/>
            </w:pPr>
            <w:r>
              <w:rPr/>
              <w:t>M</w:t>
            </w:r>
          </w:p>
        </w:tc>
        <w:tc>
          <w:tcPr>
            <w:tcW w:w="1134" w:type="dxa"/>
            <w:tcBorders>
              <w:top w:val="single" w:sz="6" w:space="0" w:color="000000"/>
              <w:left w:val="single" w:sz="6" w:space="0" w:color="000000"/>
              <w:bottom w:val="single" w:sz="6" w:space="0" w:color="000000"/>
              <w:right w:val="single" w:sz="6" w:space="0" w:color="000000"/>
            </w:tcBorders>
          </w:tcPr>
          <w:p>
            <w:pPr>
              <w:pStyle w:val="TAL"/>
              <w:rPr/>
            </w:pPr>
            <w:r>
              <w:rPr/>
              <w:t>1</w:t>
            </w:r>
          </w:p>
        </w:tc>
        <w:tc>
          <w:tcPr>
            <w:tcW w:w="2976" w:type="dxa"/>
            <w:tcBorders>
              <w:top w:val="single" w:sz="6" w:space="0" w:color="000000"/>
              <w:left w:val="single" w:sz="6" w:space="0" w:color="000000"/>
              <w:bottom w:val="single" w:sz="6" w:space="0" w:color="000000"/>
              <w:right w:val="single" w:sz="6" w:space="0" w:color="000000"/>
            </w:tcBorders>
          </w:tcPr>
          <w:p>
            <w:pPr>
              <w:pStyle w:val="TAL"/>
              <w:rPr/>
            </w:pPr>
            <w:r>
              <w:rPr>
                <w:rFonts w:cs="Arial"/>
                <w:szCs w:val="18"/>
              </w:rPr>
              <w:t xml:space="preserve">Load level information of the network slice identified by the </w:t>
            </w:r>
            <w:r>
              <w:rPr>
                <w:rFonts w:eastAsia="Batang;바탕"/>
              </w:rPr>
              <w:t>"</w:t>
            </w:r>
            <w:r>
              <w:rPr>
                <w:rFonts w:cs="Arial"/>
                <w:szCs w:val="18"/>
              </w:rPr>
              <w:t>snssai</w:t>
            </w:r>
            <w:r>
              <w:rPr>
                <w:rFonts w:eastAsia="Batang;바탕"/>
              </w:rPr>
              <w:t>" attribute</w:t>
            </w:r>
            <w:r>
              <w:rPr>
                <w:rFonts w:cs="Arial"/>
                <w:szCs w:val="18"/>
              </w:rPr>
              <w:t xml:space="preserve"> and if provided, the associated NSI ID identified by the "nsiId</w:t>
            </w:r>
            <w:r>
              <w:rPr>
                <w:rFonts w:eastAsia="Batang;바탕"/>
              </w:rPr>
              <w:t>"</w:t>
            </w:r>
            <w:r>
              <w:rPr>
                <w:rFonts w:cs="Arial"/>
                <w:szCs w:val="18"/>
              </w:rPr>
              <w:t xml:space="preserve"> attribute.</w:t>
            </w:r>
          </w:p>
        </w:tc>
        <w:tc>
          <w:tcPr>
            <w:tcW w:w="1628" w:type="dxa"/>
            <w:tcBorders>
              <w:top w:val="single" w:sz="6" w:space="0" w:color="000000"/>
              <w:left w:val="single" w:sz="6" w:space="0" w:color="000000"/>
              <w:bottom w:val="single" w:sz="6" w:space="0" w:color="000000"/>
              <w:right w:val="single" w:sz="6" w:space="0" w:color="000000"/>
            </w:tcBorders>
          </w:tcPr>
          <w:p>
            <w:pPr>
              <w:pStyle w:val="TAL"/>
              <w:snapToGrid w:val="false"/>
              <w:rPr>
                <w:rFonts w:cs="Arial"/>
                <w:szCs w:val="18"/>
              </w:rPr>
            </w:pPr>
            <w:r>
              <w:rPr>
                <w:rFonts w:cs="Arial"/>
                <w:szCs w:val="18"/>
              </w:rPr>
            </w:r>
          </w:p>
        </w:tc>
      </w:tr>
      <w:tr>
        <w:trPr/>
        <w:tc>
          <w:tcPr>
            <w:tcW w:w="1628" w:type="dxa"/>
            <w:tcBorders>
              <w:top w:val="single" w:sz="6" w:space="0" w:color="000000"/>
              <w:left w:val="single" w:sz="6" w:space="0" w:color="000000"/>
              <w:bottom w:val="single" w:sz="6" w:space="0" w:color="000000"/>
              <w:right w:val="single" w:sz="6" w:space="0" w:color="000000"/>
            </w:tcBorders>
          </w:tcPr>
          <w:p>
            <w:pPr>
              <w:pStyle w:val="TAL"/>
              <w:rPr/>
            </w:pPr>
            <w:r>
              <w:rPr/>
              <w:t>snssai</w:t>
            </w:r>
          </w:p>
        </w:tc>
        <w:tc>
          <w:tcPr>
            <w:tcW w:w="1701" w:type="dxa"/>
            <w:tcBorders>
              <w:top w:val="single" w:sz="6" w:space="0" w:color="000000"/>
              <w:left w:val="single" w:sz="6" w:space="0" w:color="000000"/>
              <w:bottom w:val="single" w:sz="6" w:space="0" w:color="000000"/>
              <w:right w:val="single" w:sz="6" w:space="0" w:color="000000"/>
            </w:tcBorders>
          </w:tcPr>
          <w:p>
            <w:pPr>
              <w:pStyle w:val="TAL"/>
              <w:rPr/>
            </w:pPr>
            <w:r>
              <w:rPr/>
              <w:t>Snssai</w:t>
            </w:r>
          </w:p>
        </w:tc>
        <w:tc>
          <w:tcPr>
            <w:tcW w:w="426" w:type="dxa"/>
            <w:tcBorders>
              <w:top w:val="single" w:sz="6" w:space="0" w:color="000000"/>
              <w:left w:val="single" w:sz="6" w:space="0" w:color="000000"/>
              <w:bottom w:val="single" w:sz="6" w:space="0" w:color="000000"/>
              <w:right w:val="single" w:sz="6" w:space="0" w:color="000000"/>
            </w:tcBorders>
          </w:tcPr>
          <w:p>
            <w:pPr>
              <w:pStyle w:val="TAL"/>
              <w:rPr/>
            </w:pPr>
            <w:r>
              <w:rPr/>
              <w:t>M</w:t>
            </w:r>
          </w:p>
        </w:tc>
        <w:tc>
          <w:tcPr>
            <w:tcW w:w="1134" w:type="dxa"/>
            <w:tcBorders>
              <w:top w:val="single" w:sz="6" w:space="0" w:color="000000"/>
              <w:left w:val="single" w:sz="6" w:space="0" w:color="000000"/>
              <w:bottom w:val="single" w:sz="6" w:space="0" w:color="000000"/>
              <w:right w:val="single" w:sz="6" w:space="0" w:color="000000"/>
            </w:tcBorders>
          </w:tcPr>
          <w:p>
            <w:pPr>
              <w:pStyle w:val="TAL"/>
              <w:rPr/>
            </w:pPr>
            <w:r>
              <w:rPr/>
              <w:t>1</w:t>
            </w:r>
          </w:p>
        </w:tc>
        <w:tc>
          <w:tcPr>
            <w:tcW w:w="2976" w:type="dxa"/>
            <w:tcBorders>
              <w:top w:val="single" w:sz="6" w:space="0" w:color="000000"/>
              <w:left w:val="single" w:sz="6" w:space="0" w:color="000000"/>
              <w:bottom w:val="single" w:sz="6" w:space="0" w:color="000000"/>
              <w:right w:val="single" w:sz="6" w:space="0" w:color="000000"/>
            </w:tcBorders>
          </w:tcPr>
          <w:p>
            <w:pPr>
              <w:pStyle w:val="TAL"/>
              <w:rPr/>
            </w:pPr>
            <w:r>
              <w:rPr>
                <w:rFonts w:cs="Arial"/>
                <w:szCs w:val="18"/>
              </w:rPr>
              <w:t>Identification of network slice to which the subscription applies.</w:t>
            </w:r>
          </w:p>
        </w:tc>
        <w:tc>
          <w:tcPr>
            <w:tcW w:w="1628" w:type="dxa"/>
            <w:tcBorders>
              <w:top w:val="single" w:sz="6" w:space="0" w:color="000000"/>
              <w:left w:val="single" w:sz="6" w:space="0" w:color="000000"/>
              <w:bottom w:val="single" w:sz="6" w:space="0" w:color="000000"/>
              <w:right w:val="single" w:sz="6" w:space="0" w:color="000000"/>
            </w:tcBorders>
          </w:tcPr>
          <w:p>
            <w:pPr>
              <w:pStyle w:val="TAL"/>
              <w:snapToGrid w:val="false"/>
              <w:rPr>
                <w:rFonts w:cs="Arial"/>
                <w:szCs w:val="18"/>
              </w:rPr>
            </w:pPr>
            <w:r>
              <w:rPr>
                <w:rFonts w:cs="Arial"/>
                <w:szCs w:val="18"/>
              </w:rPr>
            </w:r>
          </w:p>
        </w:tc>
      </w:tr>
      <w:tr>
        <w:trPr/>
        <w:tc>
          <w:tcPr>
            <w:tcW w:w="1628" w:type="dxa"/>
            <w:tcBorders>
              <w:top w:val="single" w:sz="6" w:space="0" w:color="000000"/>
              <w:left w:val="single" w:sz="6" w:space="0" w:color="000000"/>
              <w:bottom w:val="single" w:sz="6" w:space="0" w:color="000000"/>
              <w:right w:val="single" w:sz="6" w:space="0" w:color="000000"/>
            </w:tcBorders>
          </w:tcPr>
          <w:p>
            <w:pPr>
              <w:pStyle w:val="TAL"/>
              <w:rPr/>
            </w:pPr>
            <w:r>
              <w:rPr/>
              <w:t>nsiId</w:t>
            </w:r>
          </w:p>
        </w:tc>
        <w:tc>
          <w:tcPr>
            <w:tcW w:w="1701" w:type="dxa"/>
            <w:tcBorders>
              <w:top w:val="single" w:sz="6" w:space="0" w:color="000000"/>
              <w:left w:val="single" w:sz="6" w:space="0" w:color="000000"/>
              <w:bottom w:val="single" w:sz="6" w:space="0" w:color="000000"/>
              <w:right w:val="single" w:sz="6" w:space="0" w:color="000000"/>
            </w:tcBorders>
          </w:tcPr>
          <w:p>
            <w:pPr>
              <w:pStyle w:val="TAL"/>
              <w:rPr/>
            </w:pPr>
            <w:r>
              <w:rPr/>
              <w:t>NsiId</w:t>
            </w:r>
          </w:p>
        </w:tc>
        <w:tc>
          <w:tcPr>
            <w:tcW w:w="426" w:type="dxa"/>
            <w:tcBorders>
              <w:top w:val="single" w:sz="6" w:space="0" w:color="000000"/>
              <w:left w:val="single" w:sz="6" w:space="0" w:color="000000"/>
              <w:bottom w:val="single" w:sz="6" w:space="0" w:color="000000"/>
              <w:right w:val="single" w:sz="6" w:space="0" w:color="000000"/>
            </w:tcBorders>
          </w:tcPr>
          <w:p>
            <w:pPr>
              <w:pStyle w:val="TAL"/>
              <w:rPr/>
            </w:pPr>
            <w:r>
              <w:rPr/>
              <w:t>C</w:t>
            </w:r>
          </w:p>
        </w:tc>
        <w:tc>
          <w:tcPr>
            <w:tcW w:w="1134" w:type="dxa"/>
            <w:tcBorders>
              <w:top w:val="single" w:sz="6" w:space="0" w:color="000000"/>
              <w:left w:val="single" w:sz="6" w:space="0" w:color="000000"/>
              <w:bottom w:val="single" w:sz="6" w:space="0" w:color="000000"/>
              <w:right w:val="single" w:sz="6" w:space="0" w:color="000000"/>
            </w:tcBorders>
          </w:tcPr>
          <w:p>
            <w:pPr>
              <w:pStyle w:val="TAL"/>
              <w:rPr/>
            </w:pPr>
            <w:r>
              <w:rPr/>
              <w:t>0..1</w:t>
            </w:r>
          </w:p>
        </w:tc>
        <w:tc>
          <w:tcPr>
            <w:tcW w:w="2976" w:type="dxa"/>
            <w:tcBorders>
              <w:top w:val="single" w:sz="6" w:space="0" w:color="000000"/>
              <w:left w:val="single" w:sz="6" w:space="0" w:color="000000"/>
              <w:bottom w:val="single" w:sz="6" w:space="0" w:color="000000"/>
              <w:right w:val="single" w:sz="6" w:space="0" w:color="000000"/>
            </w:tcBorders>
          </w:tcPr>
          <w:p>
            <w:pPr>
              <w:pStyle w:val="TAL"/>
              <w:rPr>
                <w:rFonts w:cs="Arial"/>
                <w:szCs w:val="18"/>
              </w:rPr>
            </w:pPr>
            <w:r>
              <w:rPr>
                <w:rFonts w:cs="Arial"/>
                <w:szCs w:val="18"/>
              </w:rPr>
              <w:t>Identification of network slice instance associated with the S-NSSAI identified by the "snssai" attribute.</w:t>
            </w:r>
          </w:p>
          <w:p>
            <w:pPr>
              <w:pStyle w:val="TAL"/>
              <w:rPr>
                <w:rFonts w:cs="Arial"/>
                <w:szCs w:val="18"/>
              </w:rPr>
            </w:pPr>
            <w:r>
              <w:rPr>
                <w:rFonts w:eastAsia="Batang;바탕"/>
              </w:rPr>
              <w:t xml:space="preserve">Shall be presented if the "nsiIds" attribute was provided within the </w:t>
            </w:r>
            <w:r>
              <w:rPr/>
              <w:t>NsiIdInfo</w:t>
            </w:r>
            <w:r>
              <w:rPr>
                <w:rFonts w:eastAsia="Batang;바탕"/>
              </w:rPr>
              <w:t xml:space="preserve"> data in the EventSubscription data during the subscription.</w:t>
            </w:r>
          </w:p>
        </w:tc>
        <w:tc>
          <w:tcPr>
            <w:tcW w:w="1628" w:type="dxa"/>
            <w:tcBorders>
              <w:top w:val="single" w:sz="6" w:space="0" w:color="000000"/>
              <w:left w:val="single" w:sz="6" w:space="0" w:color="000000"/>
              <w:bottom w:val="single" w:sz="6" w:space="0" w:color="000000"/>
              <w:right w:val="single" w:sz="6" w:space="0" w:color="000000"/>
            </w:tcBorders>
          </w:tcPr>
          <w:p>
            <w:pPr>
              <w:pStyle w:val="TAL"/>
              <w:snapToGrid w:val="false"/>
              <w:rPr>
                <w:rFonts w:cs="Arial"/>
                <w:szCs w:val="18"/>
              </w:rPr>
            </w:pPr>
            <w:r>
              <w:rPr>
                <w:rFonts w:cs="Arial"/>
                <w:szCs w:val="18"/>
              </w:rPr>
            </w:r>
          </w:p>
        </w:tc>
      </w:tr>
    </w:tbl>
    <w:p>
      <w:pPr>
        <w:pStyle w:val="Normal"/>
        <w:rPr/>
      </w:pPr>
      <w:r>
        <w:rPr/>
      </w:r>
    </w:p>
    <w:p>
      <w:pPr>
        <w:pStyle w:val="Heading5"/>
        <w:ind w:left="1701" w:hanging="1701"/>
        <w:rPr/>
      </w:pPr>
      <w:bookmarkStart w:id="121" w:name="__RefHeading___Toc129287409"/>
      <w:bookmarkEnd w:id="121"/>
      <w:r>
        <w:rPr/>
        <w:t>5.1.6.2.35</w:t>
        <w:tab/>
        <w:t xml:space="preserve">Type </w:t>
      </w:r>
      <w:r>
        <w:rPr>
          <w:lang w:eastAsia="zh-CN"/>
        </w:rPr>
        <w:t>FailureEventInfo</w:t>
      </w:r>
    </w:p>
    <w:p>
      <w:pPr>
        <w:pStyle w:val="TH"/>
        <w:rPr/>
      </w:pPr>
      <w:r>
        <w:rPr/>
        <w:t xml:space="preserve">Table 5.1.6.2.35-1: Definition of type </w:t>
      </w:r>
      <w:r>
        <w:rPr>
          <w:lang w:eastAsia="zh-CN"/>
        </w:rPr>
        <w:t>FailureEventInfo</w:t>
      </w:r>
    </w:p>
    <w:tbl>
      <w:tblPr>
        <w:tblW w:w="9493" w:type="dxa"/>
        <w:jc w:val="center"/>
        <w:tblInd w:w="0" w:type="dxa"/>
        <w:tblLayout w:type="fixed"/>
        <w:tblCellMar>
          <w:top w:w="0" w:type="dxa"/>
          <w:left w:w="28" w:type="dxa"/>
          <w:bottom w:w="0" w:type="dxa"/>
          <w:right w:w="108" w:type="dxa"/>
        </w:tblCellMar>
      </w:tblPr>
      <w:tblGrid>
        <w:gridCol w:w="1628"/>
        <w:gridCol w:w="1701"/>
        <w:gridCol w:w="426"/>
        <w:gridCol w:w="1134"/>
        <w:gridCol w:w="2976"/>
        <w:gridCol w:w="1628"/>
      </w:tblGrid>
      <w:tr>
        <w:trPr/>
        <w:tc>
          <w:tcPr>
            <w:tcW w:w="1628" w:type="dxa"/>
            <w:tcBorders>
              <w:top w:val="single" w:sz="6" w:space="0" w:color="000000"/>
              <w:left w:val="single" w:sz="6" w:space="0" w:color="000000"/>
              <w:bottom w:val="single" w:sz="6" w:space="0" w:color="000000"/>
              <w:right w:val="single" w:sz="6" w:space="0" w:color="000000"/>
            </w:tcBorders>
            <w:shd w:fill="C0C0C0" w:val="clear"/>
          </w:tcPr>
          <w:p>
            <w:pPr>
              <w:pStyle w:val="TAH"/>
              <w:rPr/>
            </w:pPr>
            <w:r>
              <w:rPr/>
              <w:t>Attribute name</w:t>
            </w:r>
          </w:p>
        </w:tc>
        <w:tc>
          <w:tcPr>
            <w:tcW w:w="1701" w:type="dxa"/>
            <w:tcBorders>
              <w:top w:val="single" w:sz="6" w:space="0" w:color="000000"/>
              <w:left w:val="single" w:sz="6" w:space="0" w:color="000000"/>
              <w:bottom w:val="single" w:sz="6" w:space="0" w:color="000000"/>
              <w:right w:val="single" w:sz="6" w:space="0" w:color="000000"/>
            </w:tcBorders>
            <w:shd w:fill="C0C0C0" w:val="clear"/>
          </w:tcPr>
          <w:p>
            <w:pPr>
              <w:pStyle w:val="TAH"/>
              <w:rPr/>
            </w:pPr>
            <w:r>
              <w:rPr/>
              <w:t>Data type</w:t>
            </w:r>
          </w:p>
        </w:tc>
        <w:tc>
          <w:tcPr>
            <w:tcW w:w="426" w:type="dxa"/>
            <w:tcBorders>
              <w:top w:val="single" w:sz="6" w:space="0" w:color="000000"/>
              <w:left w:val="single" w:sz="6" w:space="0" w:color="000000"/>
              <w:bottom w:val="single" w:sz="6" w:space="0" w:color="000000"/>
              <w:right w:val="single" w:sz="6" w:space="0" w:color="000000"/>
            </w:tcBorders>
            <w:shd w:fill="C0C0C0" w:val="clear"/>
          </w:tcPr>
          <w:p>
            <w:pPr>
              <w:pStyle w:val="TAH"/>
              <w:rPr/>
            </w:pPr>
            <w:r>
              <w:rPr/>
              <w:t>P</w:t>
            </w:r>
          </w:p>
        </w:tc>
        <w:tc>
          <w:tcPr>
            <w:tcW w:w="1134" w:type="dxa"/>
            <w:tcBorders>
              <w:top w:val="single" w:sz="6" w:space="0" w:color="000000"/>
              <w:left w:val="single" w:sz="6" w:space="0" w:color="000000"/>
              <w:bottom w:val="single" w:sz="6" w:space="0" w:color="000000"/>
              <w:right w:val="single" w:sz="6" w:space="0" w:color="000000"/>
            </w:tcBorders>
            <w:shd w:fill="C0C0C0" w:val="clear"/>
          </w:tcPr>
          <w:p>
            <w:pPr>
              <w:pStyle w:val="TAH"/>
              <w:rPr/>
            </w:pPr>
            <w:r>
              <w:rPr/>
              <w:t>Cardinality</w:t>
            </w:r>
          </w:p>
        </w:tc>
        <w:tc>
          <w:tcPr>
            <w:tcW w:w="2976" w:type="dxa"/>
            <w:tcBorders>
              <w:top w:val="single" w:sz="6" w:space="0" w:color="000000"/>
              <w:left w:val="single" w:sz="6" w:space="0" w:color="000000"/>
              <w:bottom w:val="single" w:sz="6" w:space="0" w:color="000000"/>
              <w:right w:val="single" w:sz="6" w:space="0" w:color="000000"/>
            </w:tcBorders>
            <w:shd w:fill="C0C0C0" w:val="clear"/>
          </w:tcPr>
          <w:p>
            <w:pPr>
              <w:pStyle w:val="TAH"/>
              <w:rPr>
                <w:rFonts w:cs="Arial"/>
                <w:szCs w:val="18"/>
              </w:rPr>
            </w:pPr>
            <w:r>
              <w:rPr>
                <w:rFonts w:cs="Arial"/>
                <w:szCs w:val="18"/>
              </w:rPr>
              <w:t>Description</w:t>
            </w:r>
          </w:p>
        </w:tc>
        <w:tc>
          <w:tcPr>
            <w:tcW w:w="1628" w:type="dxa"/>
            <w:tcBorders>
              <w:top w:val="single" w:sz="6" w:space="0" w:color="000000"/>
              <w:left w:val="single" w:sz="6" w:space="0" w:color="000000"/>
              <w:bottom w:val="single" w:sz="6" w:space="0" w:color="000000"/>
              <w:right w:val="single" w:sz="6" w:space="0" w:color="000000"/>
            </w:tcBorders>
            <w:shd w:fill="C0C0C0" w:val="clear"/>
          </w:tcPr>
          <w:p>
            <w:pPr>
              <w:pStyle w:val="TAH"/>
              <w:rPr>
                <w:rFonts w:cs="Arial"/>
                <w:szCs w:val="18"/>
              </w:rPr>
            </w:pPr>
            <w:r>
              <w:rPr>
                <w:rFonts w:cs="Arial"/>
                <w:szCs w:val="18"/>
              </w:rPr>
              <w:t>Applicability</w:t>
            </w:r>
          </w:p>
        </w:tc>
      </w:tr>
      <w:tr>
        <w:trPr/>
        <w:tc>
          <w:tcPr>
            <w:tcW w:w="1628" w:type="dxa"/>
            <w:tcBorders>
              <w:top w:val="single" w:sz="6" w:space="0" w:color="000000"/>
              <w:left w:val="single" w:sz="6" w:space="0" w:color="000000"/>
              <w:bottom w:val="single" w:sz="6" w:space="0" w:color="000000"/>
              <w:right w:val="single" w:sz="6" w:space="0" w:color="000000"/>
            </w:tcBorders>
          </w:tcPr>
          <w:p>
            <w:pPr>
              <w:pStyle w:val="TAL"/>
              <w:rPr/>
            </w:pPr>
            <w:r>
              <w:rPr/>
              <w:t>e</w:t>
            </w:r>
            <w:r>
              <w:rPr/>
              <w:t>vent</w:t>
            </w:r>
          </w:p>
        </w:tc>
        <w:tc>
          <w:tcPr>
            <w:tcW w:w="1701" w:type="dxa"/>
            <w:tcBorders>
              <w:top w:val="single" w:sz="6" w:space="0" w:color="000000"/>
              <w:left w:val="single" w:sz="6" w:space="0" w:color="000000"/>
              <w:bottom w:val="single" w:sz="6" w:space="0" w:color="000000"/>
              <w:right w:val="single" w:sz="6" w:space="0" w:color="000000"/>
            </w:tcBorders>
          </w:tcPr>
          <w:p>
            <w:pPr>
              <w:pStyle w:val="TAL"/>
              <w:rPr/>
            </w:pPr>
            <w:r>
              <w:rPr/>
              <w:t>NwdafEvent</w:t>
            </w:r>
          </w:p>
        </w:tc>
        <w:tc>
          <w:tcPr>
            <w:tcW w:w="426" w:type="dxa"/>
            <w:tcBorders>
              <w:top w:val="single" w:sz="6" w:space="0" w:color="000000"/>
              <w:left w:val="single" w:sz="6" w:space="0" w:color="000000"/>
              <w:bottom w:val="single" w:sz="6" w:space="0" w:color="000000"/>
              <w:right w:val="single" w:sz="6" w:space="0" w:color="000000"/>
            </w:tcBorders>
          </w:tcPr>
          <w:p>
            <w:pPr>
              <w:pStyle w:val="TAL"/>
              <w:rPr/>
            </w:pPr>
            <w:r>
              <w:rPr/>
              <w:t>M</w:t>
            </w:r>
          </w:p>
        </w:tc>
        <w:tc>
          <w:tcPr>
            <w:tcW w:w="1134" w:type="dxa"/>
            <w:tcBorders>
              <w:top w:val="single" w:sz="6" w:space="0" w:color="000000"/>
              <w:left w:val="single" w:sz="6" w:space="0" w:color="000000"/>
              <w:bottom w:val="single" w:sz="6" w:space="0" w:color="000000"/>
              <w:right w:val="single" w:sz="6" w:space="0" w:color="000000"/>
            </w:tcBorders>
          </w:tcPr>
          <w:p>
            <w:pPr>
              <w:pStyle w:val="TAL"/>
              <w:rPr/>
            </w:pPr>
            <w:r>
              <w:rPr/>
              <w:t>1</w:t>
            </w:r>
          </w:p>
        </w:tc>
        <w:tc>
          <w:tcPr>
            <w:tcW w:w="2976" w:type="dxa"/>
            <w:tcBorders>
              <w:top w:val="single" w:sz="6" w:space="0" w:color="000000"/>
              <w:left w:val="single" w:sz="6" w:space="0" w:color="000000"/>
              <w:bottom w:val="single" w:sz="6" w:space="0" w:color="000000"/>
              <w:right w:val="single" w:sz="6" w:space="0" w:color="000000"/>
            </w:tcBorders>
          </w:tcPr>
          <w:p>
            <w:pPr>
              <w:pStyle w:val="TAL"/>
              <w:rPr>
                <w:rFonts w:cs="Arial"/>
                <w:szCs w:val="18"/>
              </w:rPr>
            </w:pPr>
            <w:r>
              <w:rPr/>
              <w:t>Event that is subscribed.</w:t>
            </w:r>
          </w:p>
        </w:tc>
        <w:tc>
          <w:tcPr>
            <w:tcW w:w="1628" w:type="dxa"/>
            <w:tcBorders>
              <w:top w:val="single" w:sz="6" w:space="0" w:color="000000"/>
              <w:left w:val="single" w:sz="6" w:space="0" w:color="000000"/>
              <w:bottom w:val="single" w:sz="6" w:space="0" w:color="000000"/>
              <w:right w:val="single" w:sz="6" w:space="0" w:color="000000"/>
            </w:tcBorders>
          </w:tcPr>
          <w:p>
            <w:pPr>
              <w:pStyle w:val="TAL"/>
              <w:snapToGrid w:val="false"/>
              <w:rPr>
                <w:rFonts w:cs="Arial"/>
                <w:szCs w:val="18"/>
              </w:rPr>
            </w:pPr>
            <w:r>
              <w:rPr>
                <w:rFonts w:cs="Arial"/>
                <w:szCs w:val="18"/>
              </w:rPr>
            </w:r>
          </w:p>
        </w:tc>
      </w:tr>
      <w:tr>
        <w:trPr/>
        <w:tc>
          <w:tcPr>
            <w:tcW w:w="1628"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failureCode</w:t>
            </w:r>
          </w:p>
        </w:tc>
        <w:tc>
          <w:tcPr>
            <w:tcW w:w="1701"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NwdafFailureCode</w:t>
            </w:r>
          </w:p>
        </w:tc>
        <w:tc>
          <w:tcPr>
            <w:tcW w:w="426"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M</w:t>
            </w:r>
          </w:p>
        </w:tc>
        <w:tc>
          <w:tcPr>
            <w:tcW w:w="1134" w:type="dxa"/>
            <w:tcBorders>
              <w:top w:val="single" w:sz="6" w:space="0" w:color="000000"/>
              <w:left w:val="single" w:sz="6" w:space="0" w:color="000000"/>
              <w:bottom w:val="single" w:sz="6" w:space="0" w:color="000000"/>
              <w:right w:val="single" w:sz="6" w:space="0" w:color="000000"/>
            </w:tcBorders>
          </w:tcPr>
          <w:p>
            <w:pPr>
              <w:pStyle w:val="TAL"/>
              <w:rPr>
                <w:rFonts w:cs="Arial"/>
                <w:szCs w:val="18"/>
                <w:lang w:eastAsia="zh-CN"/>
              </w:rPr>
            </w:pPr>
            <w:r>
              <w:rPr>
                <w:rFonts w:cs="Arial"/>
                <w:szCs w:val="18"/>
                <w:lang w:eastAsia="zh-CN"/>
              </w:rPr>
              <w:t>1</w:t>
            </w:r>
          </w:p>
        </w:tc>
        <w:tc>
          <w:tcPr>
            <w:tcW w:w="2976" w:type="dxa"/>
            <w:tcBorders>
              <w:top w:val="single" w:sz="6" w:space="0" w:color="000000"/>
              <w:left w:val="single" w:sz="6" w:space="0" w:color="000000"/>
              <w:bottom w:val="single" w:sz="6" w:space="0" w:color="000000"/>
              <w:right w:val="single" w:sz="6" w:space="0" w:color="000000"/>
            </w:tcBorders>
          </w:tcPr>
          <w:p>
            <w:pPr>
              <w:pStyle w:val="TAL"/>
              <w:rPr>
                <w:rFonts w:cs="Arial"/>
                <w:szCs w:val="18"/>
              </w:rPr>
            </w:pPr>
            <w:r>
              <w:rPr>
                <w:rFonts w:eastAsia="Times New Roman" w:cs="Arial"/>
                <w:szCs w:val="18"/>
              </w:rPr>
              <w:t>Identifies the failure reason</w:t>
            </w:r>
          </w:p>
        </w:tc>
        <w:tc>
          <w:tcPr>
            <w:tcW w:w="1628" w:type="dxa"/>
            <w:tcBorders>
              <w:top w:val="single" w:sz="6" w:space="0" w:color="000000"/>
              <w:left w:val="single" w:sz="6" w:space="0" w:color="000000"/>
              <w:bottom w:val="single" w:sz="6" w:space="0" w:color="000000"/>
              <w:right w:val="single" w:sz="6" w:space="0" w:color="000000"/>
            </w:tcBorders>
          </w:tcPr>
          <w:p>
            <w:pPr>
              <w:pStyle w:val="TAL"/>
              <w:snapToGrid w:val="false"/>
              <w:rPr>
                <w:rFonts w:cs="Arial"/>
                <w:szCs w:val="18"/>
              </w:rPr>
            </w:pPr>
            <w:r>
              <w:rPr>
                <w:rFonts w:cs="Arial"/>
                <w:szCs w:val="18"/>
              </w:rPr>
            </w:r>
          </w:p>
        </w:tc>
      </w:tr>
    </w:tbl>
    <w:p>
      <w:pPr>
        <w:pStyle w:val="Normal"/>
        <w:rPr/>
      </w:pPr>
      <w:r>
        <w:rPr/>
      </w:r>
    </w:p>
    <w:p>
      <w:pPr>
        <w:pStyle w:val="Heading4"/>
        <w:ind w:left="1418" w:hanging="1418"/>
        <w:rPr>
          <w:lang w:val="en-US"/>
        </w:rPr>
      </w:pPr>
      <w:bookmarkStart w:id="122" w:name="__RefHeading___Toc129287410"/>
      <w:bookmarkEnd w:id="122"/>
      <w:r>
        <w:rPr/>
        <w:t>5.1.6.3</w:t>
        <w:tab/>
        <w:t>Simple data types and enumerations</w:t>
      </w:r>
    </w:p>
    <w:p>
      <w:pPr>
        <w:pStyle w:val="Heading5"/>
        <w:ind w:left="1701" w:hanging="1701"/>
        <w:rPr/>
      </w:pPr>
      <w:bookmarkStart w:id="123" w:name="__RefHeading___Toc129287411"/>
      <w:bookmarkEnd w:id="123"/>
      <w:r>
        <w:rPr/>
        <w:t>5.1.6.3.1</w:t>
        <w:tab/>
        <w:t>Introduction</w:t>
      </w:r>
    </w:p>
    <w:p>
      <w:pPr>
        <w:pStyle w:val="Normal"/>
        <w:rPr/>
      </w:pPr>
      <w:r>
        <w:rPr/>
        <w:t>This subclause defines simple data types and enumerations that can be referenced from data structures defined in the previous subclauses.</w:t>
      </w:r>
    </w:p>
    <w:p>
      <w:pPr>
        <w:pStyle w:val="Heading5"/>
        <w:ind w:left="1701" w:hanging="1701"/>
        <w:rPr/>
      </w:pPr>
      <w:bookmarkStart w:id="124" w:name="__RefHeading___Toc129287412"/>
      <w:bookmarkEnd w:id="124"/>
      <w:r>
        <w:rPr/>
        <w:t>5.1.6.3.2</w:t>
        <w:tab/>
        <w:t>Simple data types</w:t>
      </w:r>
    </w:p>
    <w:p>
      <w:pPr>
        <w:pStyle w:val="Normal"/>
        <w:rPr/>
      </w:pPr>
      <w:r>
        <w:rPr/>
        <w:t>The simple data types defined in table 5.1.6.3.2-1 shall be supported.</w:t>
      </w:r>
    </w:p>
    <w:p>
      <w:pPr>
        <w:pStyle w:val="TH"/>
        <w:overflowPunct w:val="false"/>
        <w:autoSpaceDE w:val="false"/>
        <w:textAlignment w:val="baseline"/>
        <w:rPr>
          <w:rFonts w:eastAsia="MS Mincho;ＭＳ 明朝"/>
        </w:rPr>
      </w:pPr>
      <w:r>
        <w:rPr>
          <w:rFonts w:eastAsia="MS Mincho;ＭＳ 明朝"/>
        </w:rPr>
        <w:t>Table 5.1.6.3.2-1: Simple data types</w:t>
      </w:r>
    </w:p>
    <w:tbl>
      <w:tblPr>
        <w:tblW w:w="4800" w:type="pct"/>
        <w:jc w:val="center"/>
        <w:tblInd w:w="0" w:type="dxa"/>
        <w:tblLayout w:type="fixed"/>
        <w:tblCellMar>
          <w:top w:w="0" w:type="dxa"/>
          <w:left w:w="108" w:type="dxa"/>
          <w:bottom w:w="0" w:type="dxa"/>
          <w:right w:w="108" w:type="dxa"/>
        </w:tblCellMar>
      </w:tblPr>
      <w:tblGrid>
        <w:gridCol w:w="2193"/>
        <w:gridCol w:w="2280"/>
        <w:gridCol w:w="3465"/>
        <w:gridCol w:w="1316"/>
      </w:tblGrid>
      <w:tr>
        <w:trPr/>
        <w:tc>
          <w:tcPr>
            <w:tcW w:w="2193" w:type="dxa"/>
            <w:tcBorders>
              <w:top w:val="single" w:sz="6" w:space="0" w:color="000000"/>
              <w:left w:val="single" w:sz="6" w:space="0" w:color="000000"/>
              <w:bottom w:val="single" w:sz="6" w:space="0" w:color="000000"/>
              <w:right w:val="single" w:sz="6" w:space="0" w:color="000000"/>
            </w:tcBorders>
            <w:shd w:fill="C0C0C0" w:val="clear"/>
          </w:tcPr>
          <w:p>
            <w:pPr>
              <w:pStyle w:val="TAH"/>
              <w:rPr/>
            </w:pPr>
            <w:r>
              <w:rPr/>
              <w:t>Type Name</w:t>
            </w:r>
          </w:p>
        </w:tc>
        <w:tc>
          <w:tcPr>
            <w:tcW w:w="2280" w:type="dxa"/>
            <w:tcBorders>
              <w:top w:val="single" w:sz="6" w:space="0" w:color="000000"/>
              <w:left w:val="single" w:sz="6" w:space="0" w:color="000000"/>
              <w:bottom w:val="single" w:sz="6" w:space="0" w:color="000000"/>
              <w:right w:val="single" w:sz="6" w:space="0" w:color="000000"/>
            </w:tcBorders>
            <w:shd w:fill="C0C0C0" w:val="clear"/>
          </w:tcPr>
          <w:p>
            <w:pPr>
              <w:pStyle w:val="TAH"/>
              <w:rPr/>
            </w:pPr>
            <w:r>
              <w:rPr/>
              <w:t>Type Definition</w:t>
            </w:r>
          </w:p>
        </w:tc>
        <w:tc>
          <w:tcPr>
            <w:tcW w:w="3465" w:type="dxa"/>
            <w:tcBorders>
              <w:top w:val="single" w:sz="6" w:space="0" w:color="000000"/>
              <w:left w:val="single" w:sz="6" w:space="0" w:color="000000"/>
              <w:bottom w:val="single" w:sz="6" w:space="0" w:color="000000"/>
              <w:right w:val="single" w:sz="6" w:space="0" w:color="000000"/>
            </w:tcBorders>
            <w:shd w:fill="C0C0C0" w:val="clear"/>
            <w:tcMar>
              <w:left w:w="28" w:type="dxa"/>
              <w:right w:w="0" w:type="dxa"/>
            </w:tcMar>
          </w:tcPr>
          <w:p>
            <w:pPr>
              <w:pStyle w:val="TAH"/>
              <w:rPr/>
            </w:pPr>
            <w:r>
              <w:rPr/>
              <w:t>Description</w:t>
            </w:r>
          </w:p>
        </w:tc>
        <w:tc>
          <w:tcPr>
            <w:tcW w:w="1316" w:type="dxa"/>
            <w:tcBorders>
              <w:top w:val="single" w:sz="6" w:space="0" w:color="000000"/>
              <w:left w:val="single" w:sz="6" w:space="0" w:color="000000"/>
              <w:bottom w:val="single" w:sz="6" w:space="0" w:color="000000"/>
              <w:right w:val="single" w:sz="6" w:space="0" w:color="000000"/>
            </w:tcBorders>
            <w:shd w:fill="C0C0C0" w:val="clear"/>
            <w:tcMar>
              <w:left w:w="28" w:type="dxa"/>
              <w:right w:w="0" w:type="dxa"/>
            </w:tcMar>
          </w:tcPr>
          <w:p>
            <w:pPr>
              <w:pStyle w:val="TAH"/>
              <w:rPr/>
            </w:pPr>
            <w:r>
              <w:rPr/>
              <w:t>Applicability</w:t>
            </w:r>
          </w:p>
        </w:tc>
      </w:tr>
      <w:tr>
        <w:trPr/>
        <w:tc>
          <w:tcPr>
            <w:tcW w:w="2193" w:type="dxa"/>
            <w:tcBorders>
              <w:top w:val="single" w:sz="6" w:space="0" w:color="000000"/>
              <w:left w:val="single" w:sz="6" w:space="0" w:color="000000"/>
              <w:bottom w:val="single" w:sz="6" w:space="0" w:color="000000"/>
              <w:right w:val="single" w:sz="6" w:space="0" w:color="000000"/>
            </w:tcBorders>
          </w:tcPr>
          <w:p>
            <w:pPr>
              <w:pStyle w:val="TAL"/>
              <w:rPr/>
            </w:pPr>
            <w:r>
              <w:rPr/>
              <w:t>AnySlice</w:t>
            </w:r>
          </w:p>
        </w:tc>
        <w:tc>
          <w:tcPr>
            <w:tcW w:w="2280" w:type="dxa"/>
            <w:tcBorders>
              <w:top w:val="single" w:sz="6" w:space="0" w:color="000000"/>
              <w:left w:val="single" w:sz="6" w:space="0" w:color="000000"/>
              <w:bottom w:val="single" w:sz="6" w:space="0" w:color="000000"/>
              <w:right w:val="single" w:sz="6" w:space="0" w:color="000000"/>
            </w:tcBorders>
          </w:tcPr>
          <w:p>
            <w:pPr>
              <w:pStyle w:val="TAL"/>
              <w:rPr/>
            </w:pPr>
            <w:r>
              <w:rPr/>
              <w:t>boolean</w:t>
            </w:r>
          </w:p>
        </w:tc>
        <w:tc>
          <w:tcPr>
            <w:tcW w:w="3465" w:type="dxa"/>
            <w:tcBorders>
              <w:top w:val="single" w:sz="6" w:space="0" w:color="000000"/>
              <w:left w:val="single" w:sz="6" w:space="0" w:color="000000"/>
              <w:bottom w:val="single" w:sz="6" w:space="0" w:color="000000"/>
              <w:right w:val="single" w:sz="6" w:space="0" w:color="000000"/>
            </w:tcBorders>
            <w:tcMar>
              <w:left w:w="28" w:type="dxa"/>
              <w:right w:w="0" w:type="dxa"/>
            </w:tcMar>
          </w:tcPr>
          <w:p>
            <w:pPr>
              <w:pStyle w:val="TAL"/>
              <w:rPr/>
            </w:pPr>
            <w:r>
              <w:rPr/>
              <w:t>"false" represents not applicable for all slices.</w:t>
            </w:r>
          </w:p>
          <w:p>
            <w:pPr>
              <w:pStyle w:val="TAL"/>
              <w:rPr/>
            </w:pPr>
            <w:r>
              <w:rPr/>
              <w:t>"true" represents applicable for all slices.</w:t>
            </w:r>
          </w:p>
        </w:tc>
        <w:tc>
          <w:tcPr>
            <w:tcW w:w="1316" w:type="dxa"/>
            <w:tcBorders>
              <w:top w:val="single" w:sz="6" w:space="0" w:color="000000"/>
              <w:left w:val="single" w:sz="6" w:space="0" w:color="000000"/>
              <w:bottom w:val="single" w:sz="6" w:space="0" w:color="000000"/>
              <w:right w:val="single" w:sz="6" w:space="0" w:color="000000"/>
            </w:tcBorders>
            <w:tcMar>
              <w:left w:w="28" w:type="dxa"/>
              <w:right w:w="0" w:type="dxa"/>
            </w:tcMar>
          </w:tcPr>
          <w:p>
            <w:pPr>
              <w:pStyle w:val="TAL"/>
              <w:snapToGrid w:val="false"/>
              <w:rPr/>
            </w:pPr>
            <w:r>
              <w:rPr/>
            </w:r>
          </w:p>
        </w:tc>
      </w:tr>
      <w:tr>
        <w:trPr/>
        <w:tc>
          <w:tcPr>
            <w:tcW w:w="2193" w:type="dxa"/>
            <w:tcBorders>
              <w:top w:val="single" w:sz="6" w:space="0" w:color="000000"/>
              <w:left w:val="single" w:sz="6" w:space="0" w:color="000000"/>
              <w:bottom w:val="single" w:sz="6" w:space="0" w:color="000000"/>
              <w:right w:val="single" w:sz="6" w:space="0" w:color="000000"/>
            </w:tcBorders>
          </w:tcPr>
          <w:p>
            <w:pPr>
              <w:pStyle w:val="TAL"/>
              <w:rPr/>
            </w:pPr>
            <w:r>
              <w:rPr/>
              <w:t>LoadLevelInformation</w:t>
            </w:r>
          </w:p>
        </w:tc>
        <w:tc>
          <w:tcPr>
            <w:tcW w:w="2280" w:type="dxa"/>
            <w:tcBorders>
              <w:top w:val="single" w:sz="6" w:space="0" w:color="000000"/>
              <w:left w:val="single" w:sz="6" w:space="0" w:color="000000"/>
              <w:bottom w:val="single" w:sz="6" w:space="0" w:color="000000"/>
              <w:right w:val="single" w:sz="6" w:space="0" w:color="000000"/>
            </w:tcBorders>
          </w:tcPr>
          <w:p>
            <w:pPr>
              <w:pStyle w:val="TAL"/>
              <w:rPr/>
            </w:pPr>
            <w:r>
              <w:rPr/>
              <w:t>integer</w:t>
            </w:r>
          </w:p>
        </w:tc>
        <w:tc>
          <w:tcPr>
            <w:tcW w:w="3465" w:type="dxa"/>
            <w:tcBorders>
              <w:top w:val="single" w:sz="6" w:space="0" w:color="000000"/>
              <w:left w:val="single" w:sz="6" w:space="0" w:color="000000"/>
              <w:bottom w:val="single" w:sz="6" w:space="0" w:color="000000"/>
              <w:right w:val="single" w:sz="6" w:space="0" w:color="000000"/>
            </w:tcBorders>
            <w:tcMar>
              <w:left w:w="28" w:type="dxa"/>
              <w:right w:w="0" w:type="dxa"/>
            </w:tcMar>
          </w:tcPr>
          <w:p>
            <w:pPr>
              <w:pStyle w:val="TAL"/>
              <w:rPr/>
            </w:pPr>
            <w:r>
              <w:rPr/>
              <w:t>Load level information of the network slice and the optionally associated network slice instance.</w:t>
            </w:r>
          </w:p>
        </w:tc>
        <w:tc>
          <w:tcPr>
            <w:tcW w:w="1316" w:type="dxa"/>
            <w:tcBorders>
              <w:top w:val="single" w:sz="6" w:space="0" w:color="000000"/>
              <w:left w:val="single" w:sz="6" w:space="0" w:color="000000"/>
              <w:bottom w:val="single" w:sz="6" w:space="0" w:color="000000"/>
              <w:right w:val="single" w:sz="6" w:space="0" w:color="000000"/>
            </w:tcBorders>
            <w:tcMar>
              <w:left w:w="28" w:type="dxa"/>
              <w:right w:w="0" w:type="dxa"/>
            </w:tcMar>
          </w:tcPr>
          <w:p>
            <w:pPr>
              <w:pStyle w:val="TAL"/>
              <w:snapToGrid w:val="false"/>
              <w:rPr/>
            </w:pPr>
            <w:r>
              <w:rPr/>
            </w:r>
          </w:p>
        </w:tc>
      </w:tr>
    </w:tbl>
    <w:p>
      <w:pPr>
        <w:pStyle w:val="Normal"/>
        <w:rPr>
          <w:lang w:eastAsia="zh-CN"/>
        </w:rPr>
      </w:pPr>
      <w:r>
        <w:rPr>
          <w:lang w:eastAsia="zh-CN"/>
        </w:rPr>
      </w:r>
    </w:p>
    <w:p>
      <w:pPr>
        <w:pStyle w:val="Heading5"/>
        <w:ind w:left="1701" w:hanging="1701"/>
        <w:rPr/>
      </w:pPr>
      <w:bookmarkStart w:id="125" w:name="__RefHeading___Toc129287413"/>
      <w:bookmarkEnd w:id="125"/>
      <w:r>
        <w:rPr/>
        <w:t>5.1.6.3.3</w:t>
        <w:tab/>
        <w:t>Enumeration: NotificationMethod</w:t>
      </w:r>
    </w:p>
    <w:p>
      <w:pPr>
        <w:pStyle w:val="TH"/>
        <w:overflowPunct w:val="false"/>
        <w:autoSpaceDE w:val="false"/>
        <w:textAlignment w:val="baseline"/>
        <w:rPr/>
      </w:pPr>
      <w:r>
        <w:rPr>
          <w:rFonts w:eastAsia="MS Mincho;ＭＳ 明朝"/>
        </w:rPr>
        <w:t>Table 5.1.6.3.3-1: Enumeration Not</w:t>
      </w:r>
      <w:r>
        <w:rPr/>
        <w:t>ificationMethod</w:t>
      </w:r>
    </w:p>
    <w:tbl>
      <w:tblPr>
        <w:tblW w:w="4400" w:type="pct"/>
        <w:jc w:val="left"/>
        <w:tblInd w:w="713" w:type="dxa"/>
        <w:tblLayout w:type="fixed"/>
        <w:tblCellMar>
          <w:top w:w="0" w:type="dxa"/>
          <w:left w:w="108" w:type="dxa"/>
          <w:bottom w:w="0" w:type="dxa"/>
          <w:right w:w="108" w:type="dxa"/>
        </w:tblCellMar>
      </w:tblPr>
      <w:tblGrid>
        <w:gridCol w:w="3256"/>
        <w:gridCol w:w="3718"/>
        <w:gridCol w:w="1509"/>
      </w:tblGrid>
      <w:tr>
        <w:trPr/>
        <w:tc>
          <w:tcPr>
            <w:tcW w:w="3256" w:type="dxa"/>
            <w:tcBorders>
              <w:top w:val="single" w:sz="6" w:space="0" w:color="000000"/>
              <w:left w:val="single" w:sz="6" w:space="0" w:color="000000"/>
              <w:bottom w:val="single" w:sz="6" w:space="0" w:color="000000"/>
              <w:right w:val="single" w:sz="6" w:space="0" w:color="000000"/>
            </w:tcBorders>
            <w:shd w:fill="C0C0C0" w:val="clear"/>
          </w:tcPr>
          <w:p>
            <w:pPr>
              <w:pStyle w:val="TAH"/>
              <w:rPr/>
            </w:pPr>
            <w:r>
              <w:rPr/>
              <w:t>Enumeration value</w:t>
            </w:r>
          </w:p>
        </w:tc>
        <w:tc>
          <w:tcPr>
            <w:tcW w:w="3718" w:type="dxa"/>
            <w:tcBorders>
              <w:top w:val="single" w:sz="6" w:space="0" w:color="000000"/>
              <w:left w:val="single" w:sz="6" w:space="0" w:color="000000"/>
              <w:bottom w:val="single" w:sz="6" w:space="0" w:color="000000"/>
              <w:right w:val="single" w:sz="6" w:space="0" w:color="000000"/>
            </w:tcBorders>
            <w:shd w:fill="C0C0C0" w:val="clear"/>
          </w:tcPr>
          <w:p>
            <w:pPr>
              <w:pStyle w:val="TAH"/>
              <w:rPr/>
            </w:pPr>
            <w:r>
              <w:rPr/>
              <w:t>Description</w:t>
            </w:r>
          </w:p>
        </w:tc>
        <w:tc>
          <w:tcPr>
            <w:tcW w:w="1509" w:type="dxa"/>
            <w:tcBorders>
              <w:top w:val="single" w:sz="6" w:space="0" w:color="000000"/>
              <w:left w:val="single" w:sz="6" w:space="0" w:color="000000"/>
              <w:bottom w:val="single" w:sz="6" w:space="0" w:color="000000"/>
              <w:right w:val="single" w:sz="6" w:space="0" w:color="000000"/>
            </w:tcBorders>
            <w:shd w:fill="C0C0C0" w:val="clear"/>
            <w:tcMar>
              <w:left w:w="0" w:type="dxa"/>
              <w:right w:w="0" w:type="dxa"/>
            </w:tcMar>
          </w:tcPr>
          <w:p>
            <w:pPr>
              <w:pStyle w:val="TAH"/>
              <w:rPr/>
            </w:pPr>
            <w:r>
              <w:rPr/>
              <w:t>Applicability</w:t>
            </w:r>
          </w:p>
        </w:tc>
      </w:tr>
      <w:tr>
        <w:trPr/>
        <w:tc>
          <w:tcPr>
            <w:tcW w:w="3256" w:type="dxa"/>
            <w:tcBorders>
              <w:top w:val="single" w:sz="6" w:space="0" w:color="000000"/>
              <w:left w:val="single" w:sz="6" w:space="0" w:color="000000"/>
              <w:bottom w:val="single" w:sz="6" w:space="0" w:color="000000"/>
              <w:right w:val="single" w:sz="6" w:space="0" w:color="000000"/>
            </w:tcBorders>
          </w:tcPr>
          <w:p>
            <w:pPr>
              <w:pStyle w:val="TAL"/>
              <w:rPr/>
            </w:pPr>
            <w:r>
              <w:rPr/>
              <w:t>PERIODIC</w:t>
            </w:r>
          </w:p>
        </w:tc>
        <w:tc>
          <w:tcPr>
            <w:tcW w:w="3718" w:type="dxa"/>
            <w:tcBorders>
              <w:top w:val="single" w:sz="6" w:space="0" w:color="000000"/>
              <w:left w:val="single" w:sz="6" w:space="0" w:color="000000"/>
              <w:bottom w:val="single" w:sz="6" w:space="0" w:color="000000"/>
              <w:right w:val="single" w:sz="6" w:space="0" w:color="000000"/>
            </w:tcBorders>
          </w:tcPr>
          <w:p>
            <w:pPr>
              <w:pStyle w:val="TAL"/>
              <w:rPr/>
            </w:pPr>
            <w:r>
              <w:rPr>
                <w:lang w:eastAsia="zh-CN"/>
              </w:rPr>
              <w:t>T</w:t>
            </w:r>
            <w:r>
              <w:rPr>
                <w:lang w:eastAsia="zh-CN"/>
              </w:rPr>
              <w:t xml:space="preserve">he </w:t>
            </w:r>
            <w:r>
              <w:rPr>
                <w:lang w:eastAsia="zh-CN"/>
              </w:rPr>
              <w:t>subscription of NWDAF Event is peridodicly. The periodic of the notification is identified by repetitionPeriod defined in subclause 5.1.6.2.3.</w:t>
            </w:r>
          </w:p>
        </w:tc>
        <w:tc>
          <w:tcPr>
            <w:tcW w:w="1509" w:type="dxa"/>
            <w:tcBorders>
              <w:top w:val="single" w:sz="6" w:space="0" w:color="000000"/>
              <w:left w:val="single" w:sz="6" w:space="0" w:color="000000"/>
              <w:bottom w:val="single" w:sz="6" w:space="0" w:color="000000"/>
              <w:right w:val="single" w:sz="6" w:space="0" w:color="000000"/>
            </w:tcBorders>
            <w:tcMar>
              <w:left w:w="0" w:type="dxa"/>
              <w:right w:w="0" w:type="dxa"/>
            </w:tcMar>
          </w:tcPr>
          <w:p>
            <w:pPr>
              <w:pStyle w:val="TAL"/>
              <w:snapToGrid w:val="false"/>
              <w:rPr/>
            </w:pPr>
            <w:r>
              <w:rPr/>
            </w:r>
          </w:p>
        </w:tc>
      </w:tr>
      <w:tr>
        <w:trPr/>
        <w:tc>
          <w:tcPr>
            <w:tcW w:w="3256" w:type="dxa"/>
            <w:tcBorders>
              <w:top w:val="single" w:sz="6" w:space="0" w:color="000000"/>
              <w:left w:val="single" w:sz="6" w:space="0" w:color="000000"/>
              <w:bottom w:val="single" w:sz="6" w:space="0" w:color="000000"/>
              <w:right w:val="single" w:sz="6" w:space="0" w:color="000000"/>
            </w:tcBorders>
          </w:tcPr>
          <w:p>
            <w:pPr>
              <w:pStyle w:val="TAL"/>
              <w:rPr/>
            </w:pPr>
            <w:r>
              <w:rPr/>
              <w:t>THRESHOLD</w:t>
            </w:r>
          </w:p>
        </w:tc>
        <w:tc>
          <w:tcPr>
            <w:tcW w:w="3718" w:type="dxa"/>
            <w:tcBorders>
              <w:top w:val="single" w:sz="6" w:space="0" w:color="000000"/>
              <w:left w:val="single" w:sz="6" w:space="0" w:color="000000"/>
              <w:bottom w:val="single" w:sz="6" w:space="0" w:color="000000"/>
              <w:right w:val="single" w:sz="6" w:space="0" w:color="000000"/>
            </w:tcBorders>
          </w:tcPr>
          <w:p>
            <w:pPr>
              <w:pStyle w:val="TAL"/>
              <w:rPr/>
            </w:pPr>
            <w:r>
              <w:rPr>
                <w:lang w:eastAsia="zh-CN"/>
              </w:rPr>
              <w:t xml:space="preserve">The subscription of NWDAF Event is upon threshold exceeded. </w:t>
            </w:r>
          </w:p>
        </w:tc>
        <w:tc>
          <w:tcPr>
            <w:tcW w:w="1509" w:type="dxa"/>
            <w:tcBorders>
              <w:top w:val="single" w:sz="6" w:space="0" w:color="000000"/>
              <w:left w:val="single" w:sz="6" w:space="0" w:color="000000"/>
              <w:bottom w:val="single" w:sz="6" w:space="0" w:color="000000"/>
              <w:right w:val="single" w:sz="6" w:space="0" w:color="000000"/>
            </w:tcBorders>
            <w:tcMar>
              <w:left w:w="0" w:type="dxa"/>
              <w:right w:w="0" w:type="dxa"/>
            </w:tcMar>
          </w:tcPr>
          <w:p>
            <w:pPr>
              <w:pStyle w:val="TAL"/>
              <w:snapToGrid w:val="false"/>
              <w:rPr>
                <w:lang w:eastAsia="zh-CN"/>
              </w:rPr>
            </w:pPr>
            <w:r>
              <w:rPr>
                <w:lang w:eastAsia="zh-CN"/>
              </w:rPr>
            </w:r>
          </w:p>
        </w:tc>
      </w:tr>
    </w:tbl>
    <w:p>
      <w:pPr>
        <w:pStyle w:val="Normal"/>
        <w:rPr>
          <w:lang w:val="en-US"/>
        </w:rPr>
      </w:pPr>
      <w:r>
        <w:rPr>
          <w:lang w:val="en-US"/>
        </w:rPr>
      </w:r>
    </w:p>
    <w:p>
      <w:pPr>
        <w:pStyle w:val="Heading5"/>
        <w:ind w:left="1701" w:hanging="1701"/>
        <w:rPr/>
      </w:pPr>
      <w:bookmarkStart w:id="126" w:name="__RefHeading___Toc129287414"/>
      <w:bookmarkEnd w:id="126"/>
      <w:r>
        <w:rPr/>
        <w:t>5.1.6.3.4</w:t>
        <w:tab/>
        <w:t>Enumeration: NwdafEvent</w:t>
      </w:r>
    </w:p>
    <w:p>
      <w:pPr>
        <w:pStyle w:val="TH"/>
        <w:rPr/>
      </w:pPr>
      <w:r>
        <w:rPr/>
        <w:t>Table 5.1.6.3.4-1: Enumeration NwdafEvent</w:t>
      </w:r>
    </w:p>
    <w:tbl>
      <w:tblPr>
        <w:tblW w:w="4400" w:type="pct"/>
        <w:jc w:val="left"/>
        <w:tblInd w:w="713" w:type="dxa"/>
        <w:tblLayout w:type="fixed"/>
        <w:tblCellMar>
          <w:top w:w="0" w:type="dxa"/>
          <w:left w:w="108" w:type="dxa"/>
          <w:bottom w:w="0" w:type="dxa"/>
          <w:right w:w="108" w:type="dxa"/>
        </w:tblCellMar>
      </w:tblPr>
      <w:tblGrid>
        <w:gridCol w:w="3170"/>
        <w:gridCol w:w="3632"/>
        <w:gridCol w:w="1681"/>
      </w:tblGrid>
      <w:tr>
        <w:trPr/>
        <w:tc>
          <w:tcPr>
            <w:tcW w:w="3170" w:type="dxa"/>
            <w:tcBorders>
              <w:top w:val="single" w:sz="6" w:space="0" w:color="000000"/>
              <w:left w:val="single" w:sz="6" w:space="0" w:color="000000"/>
              <w:bottom w:val="single" w:sz="6" w:space="0" w:color="000000"/>
              <w:right w:val="single" w:sz="6" w:space="0" w:color="000000"/>
            </w:tcBorders>
            <w:shd w:fill="C0C0C0" w:val="clear"/>
          </w:tcPr>
          <w:p>
            <w:pPr>
              <w:pStyle w:val="TAH"/>
              <w:rPr/>
            </w:pPr>
            <w:r>
              <w:rPr/>
              <w:t>Enumeration value</w:t>
            </w:r>
          </w:p>
        </w:tc>
        <w:tc>
          <w:tcPr>
            <w:tcW w:w="3632" w:type="dxa"/>
            <w:tcBorders>
              <w:top w:val="single" w:sz="6" w:space="0" w:color="000000"/>
              <w:left w:val="single" w:sz="6" w:space="0" w:color="000000"/>
              <w:bottom w:val="single" w:sz="6" w:space="0" w:color="000000"/>
              <w:right w:val="single" w:sz="6" w:space="0" w:color="000000"/>
            </w:tcBorders>
            <w:shd w:fill="C0C0C0" w:val="clear"/>
          </w:tcPr>
          <w:p>
            <w:pPr>
              <w:pStyle w:val="TAH"/>
              <w:rPr/>
            </w:pPr>
            <w:r>
              <w:rPr/>
              <w:t>Description</w:t>
            </w:r>
          </w:p>
        </w:tc>
        <w:tc>
          <w:tcPr>
            <w:tcW w:w="1681" w:type="dxa"/>
            <w:tcBorders>
              <w:top w:val="single" w:sz="6" w:space="0" w:color="000000"/>
              <w:left w:val="single" w:sz="6" w:space="0" w:color="000000"/>
              <w:bottom w:val="single" w:sz="6" w:space="0" w:color="000000"/>
              <w:right w:val="single" w:sz="6" w:space="0" w:color="000000"/>
            </w:tcBorders>
            <w:shd w:fill="C0C0C0" w:val="clear"/>
            <w:tcMar>
              <w:left w:w="0" w:type="dxa"/>
              <w:right w:w="0" w:type="dxa"/>
            </w:tcMar>
          </w:tcPr>
          <w:p>
            <w:pPr>
              <w:pStyle w:val="TAH"/>
              <w:rPr/>
            </w:pPr>
            <w:r>
              <w:rPr/>
              <w:t>Applicability</w:t>
            </w:r>
          </w:p>
        </w:tc>
      </w:tr>
      <w:tr>
        <w:trPr/>
        <w:tc>
          <w:tcPr>
            <w:tcW w:w="3170" w:type="dxa"/>
            <w:tcBorders>
              <w:top w:val="single" w:sz="6" w:space="0" w:color="000000"/>
              <w:left w:val="single" w:sz="6" w:space="0" w:color="000000"/>
              <w:bottom w:val="single" w:sz="6" w:space="0" w:color="000000"/>
              <w:right w:val="single" w:sz="6" w:space="0" w:color="000000"/>
            </w:tcBorders>
          </w:tcPr>
          <w:p>
            <w:pPr>
              <w:pStyle w:val="TAL"/>
              <w:rPr/>
            </w:pPr>
            <w:r>
              <w:rPr/>
              <w:t>NF_LOAD</w:t>
            </w:r>
          </w:p>
        </w:tc>
        <w:tc>
          <w:tcPr>
            <w:tcW w:w="3632"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t>Indicates that the event subscribed is NF Load.</w:t>
            </w:r>
          </w:p>
        </w:tc>
        <w:tc>
          <w:tcPr>
            <w:tcW w:w="1681" w:type="dxa"/>
            <w:tcBorders>
              <w:top w:val="single" w:sz="6" w:space="0" w:color="000000"/>
              <w:left w:val="single" w:sz="6" w:space="0" w:color="000000"/>
              <w:bottom w:val="single" w:sz="6" w:space="0" w:color="000000"/>
              <w:right w:val="single" w:sz="6" w:space="0" w:color="000000"/>
            </w:tcBorders>
            <w:tcMar>
              <w:left w:w="0" w:type="dxa"/>
              <w:right w:w="0" w:type="dxa"/>
            </w:tcMar>
          </w:tcPr>
          <w:p>
            <w:pPr>
              <w:pStyle w:val="TAL"/>
              <w:rPr>
                <w:rFonts w:eastAsia="Batang;바탕"/>
              </w:rPr>
            </w:pPr>
            <w:r>
              <w:rPr/>
              <w:t>NfLoad</w:t>
            </w:r>
          </w:p>
        </w:tc>
      </w:tr>
      <w:tr>
        <w:trPr/>
        <w:tc>
          <w:tcPr>
            <w:tcW w:w="3170" w:type="dxa"/>
            <w:tcBorders>
              <w:top w:val="single" w:sz="6" w:space="0" w:color="000000"/>
              <w:left w:val="single" w:sz="6" w:space="0" w:color="000000"/>
              <w:bottom w:val="single" w:sz="6" w:space="0" w:color="000000"/>
              <w:right w:val="single" w:sz="6" w:space="0" w:color="000000"/>
            </w:tcBorders>
          </w:tcPr>
          <w:p>
            <w:pPr>
              <w:pStyle w:val="TAL"/>
              <w:rPr/>
            </w:pPr>
            <w:r>
              <w:rPr/>
              <w:t>QOS_SUSTAINABILITY</w:t>
            </w:r>
          </w:p>
        </w:tc>
        <w:tc>
          <w:tcPr>
            <w:tcW w:w="3632" w:type="dxa"/>
            <w:tcBorders>
              <w:top w:val="single" w:sz="6" w:space="0" w:color="000000"/>
              <w:left w:val="single" w:sz="6" w:space="0" w:color="000000"/>
              <w:bottom w:val="single" w:sz="6" w:space="0" w:color="000000"/>
              <w:right w:val="single" w:sz="6" w:space="0" w:color="000000"/>
            </w:tcBorders>
          </w:tcPr>
          <w:p>
            <w:pPr>
              <w:pStyle w:val="TAL"/>
              <w:rPr/>
            </w:pPr>
            <w:r>
              <w:rPr>
                <w:lang w:eastAsia="zh-CN"/>
              </w:rPr>
              <w:t>Indicates that the event subscribed is QoS sustainability.</w:t>
            </w:r>
          </w:p>
        </w:tc>
        <w:tc>
          <w:tcPr>
            <w:tcW w:w="1681" w:type="dxa"/>
            <w:tcBorders>
              <w:top w:val="single" w:sz="6" w:space="0" w:color="000000"/>
              <w:left w:val="single" w:sz="6" w:space="0" w:color="000000"/>
              <w:bottom w:val="single" w:sz="6" w:space="0" w:color="000000"/>
              <w:right w:val="single" w:sz="6" w:space="0" w:color="000000"/>
            </w:tcBorders>
            <w:tcMar>
              <w:left w:w="0" w:type="dxa"/>
              <w:right w:w="0" w:type="dxa"/>
            </w:tcMar>
          </w:tcPr>
          <w:p>
            <w:pPr>
              <w:pStyle w:val="TAL"/>
              <w:rPr>
                <w:rFonts w:eastAsia="Batang;바탕"/>
              </w:rPr>
            </w:pPr>
            <w:r>
              <w:rPr>
                <w:rFonts w:eastAsia="Batang;바탕"/>
              </w:rPr>
              <w:t>QoSSustainability</w:t>
            </w:r>
          </w:p>
        </w:tc>
      </w:tr>
      <w:tr>
        <w:trPr/>
        <w:tc>
          <w:tcPr>
            <w:tcW w:w="3170" w:type="dxa"/>
            <w:tcBorders>
              <w:top w:val="single" w:sz="6" w:space="0" w:color="000000"/>
              <w:left w:val="single" w:sz="6" w:space="0" w:color="000000"/>
              <w:bottom w:val="single" w:sz="6" w:space="0" w:color="000000"/>
              <w:right w:val="single" w:sz="6" w:space="0" w:color="000000"/>
            </w:tcBorders>
          </w:tcPr>
          <w:p>
            <w:pPr>
              <w:pStyle w:val="TAL"/>
              <w:rPr/>
            </w:pPr>
            <w:r>
              <w:rPr/>
              <w:t>SLICE_LOAD_LEVEL</w:t>
            </w:r>
          </w:p>
        </w:tc>
        <w:tc>
          <w:tcPr>
            <w:tcW w:w="3632"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 xml:space="preserve">Indicates that the event subscribed is load level information of Network Slice </w:t>
            </w:r>
          </w:p>
        </w:tc>
        <w:tc>
          <w:tcPr>
            <w:tcW w:w="1681" w:type="dxa"/>
            <w:tcBorders>
              <w:top w:val="single" w:sz="6" w:space="0" w:color="000000"/>
              <w:left w:val="single" w:sz="6" w:space="0" w:color="000000"/>
              <w:bottom w:val="single" w:sz="6" w:space="0" w:color="000000"/>
              <w:right w:val="single" w:sz="6" w:space="0" w:color="000000"/>
            </w:tcBorders>
            <w:tcMar>
              <w:left w:w="0" w:type="dxa"/>
              <w:right w:w="0" w:type="dxa"/>
            </w:tcMar>
          </w:tcPr>
          <w:p>
            <w:pPr>
              <w:pStyle w:val="TAL"/>
              <w:snapToGrid w:val="false"/>
              <w:rPr>
                <w:lang w:eastAsia="zh-CN"/>
              </w:rPr>
            </w:pPr>
            <w:r>
              <w:rPr>
                <w:lang w:eastAsia="zh-CN"/>
              </w:rPr>
            </w:r>
          </w:p>
        </w:tc>
      </w:tr>
      <w:tr>
        <w:trPr/>
        <w:tc>
          <w:tcPr>
            <w:tcW w:w="3170" w:type="dxa"/>
            <w:tcBorders>
              <w:top w:val="single" w:sz="6" w:space="0" w:color="000000"/>
              <w:left w:val="single" w:sz="6" w:space="0" w:color="000000"/>
              <w:bottom w:val="single" w:sz="6" w:space="0" w:color="000000"/>
              <w:right w:val="single" w:sz="6" w:space="0" w:color="000000"/>
            </w:tcBorders>
          </w:tcPr>
          <w:p>
            <w:pPr>
              <w:pStyle w:val="TAL"/>
              <w:rPr/>
            </w:pPr>
            <w:r>
              <w:rPr/>
              <w:t>S</w:t>
            </w:r>
            <w:r>
              <w:rPr/>
              <w:t>ERVICE_EXPERIENCE</w:t>
            </w:r>
          </w:p>
        </w:tc>
        <w:tc>
          <w:tcPr>
            <w:tcW w:w="3632" w:type="dxa"/>
            <w:tcBorders>
              <w:top w:val="single" w:sz="6" w:space="0" w:color="000000"/>
              <w:left w:val="single" w:sz="6" w:space="0" w:color="000000"/>
              <w:bottom w:val="single" w:sz="6" w:space="0" w:color="000000"/>
              <w:right w:val="single" w:sz="6" w:space="0" w:color="000000"/>
            </w:tcBorders>
          </w:tcPr>
          <w:p>
            <w:pPr>
              <w:pStyle w:val="TAL"/>
              <w:rPr/>
            </w:pPr>
            <w:r>
              <w:rPr>
                <w:lang w:eastAsia="zh-CN"/>
              </w:rPr>
              <w:t>I</w:t>
            </w:r>
            <w:r>
              <w:rPr>
                <w:lang w:eastAsia="zh-CN"/>
              </w:rPr>
              <w:t>ndicates that the event subscribed is service experience.</w:t>
            </w:r>
          </w:p>
        </w:tc>
        <w:tc>
          <w:tcPr>
            <w:tcW w:w="1681" w:type="dxa"/>
            <w:tcBorders>
              <w:top w:val="single" w:sz="6" w:space="0" w:color="000000"/>
              <w:left w:val="single" w:sz="6" w:space="0" w:color="000000"/>
              <w:bottom w:val="single" w:sz="6" w:space="0" w:color="000000"/>
              <w:right w:val="single" w:sz="6" w:space="0" w:color="000000"/>
            </w:tcBorders>
            <w:tcMar>
              <w:left w:w="0" w:type="dxa"/>
              <w:right w:w="0" w:type="dxa"/>
            </w:tcMar>
          </w:tcPr>
          <w:p>
            <w:pPr>
              <w:pStyle w:val="TAL"/>
              <w:rPr/>
            </w:pPr>
            <w:r>
              <w:rPr>
                <w:rFonts w:eastAsia="Batang;바탕"/>
              </w:rPr>
              <w:t>ServiceExperience</w:t>
            </w:r>
          </w:p>
        </w:tc>
      </w:tr>
      <w:tr>
        <w:trPr/>
        <w:tc>
          <w:tcPr>
            <w:tcW w:w="3170" w:type="dxa"/>
            <w:tcBorders>
              <w:top w:val="single" w:sz="6" w:space="0" w:color="000000"/>
              <w:left w:val="single" w:sz="6" w:space="0" w:color="000000"/>
              <w:bottom w:val="single" w:sz="6" w:space="0" w:color="000000"/>
              <w:right w:val="single" w:sz="6" w:space="0" w:color="000000"/>
            </w:tcBorders>
          </w:tcPr>
          <w:p>
            <w:pPr>
              <w:pStyle w:val="TAL"/>
              <w:rPr/>
            </w:pPr>
            <w:r>
              <w:rPr/>
              <w:t>UE_MOBILITY</w:t>
            </w:r>
          </w:p>
        </w:tc>
        <w:tc>
          <w:tcPr>
            <w:tcW w:w="3632"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Indicates that the event subscribed is UE mobility information.</w:t>
            </w:r>
          </w:p>
        </w:tc>
        <w:tc>
          <w:tcPr>
            <w:tcW w:w="1681" w:type="dxa"/>
            <w:tcBorders>
              <w:top w:val="single" w:sz="6" w:space="0" w:color="000000"/>
              <w:left w:val="single" w:sz="6" w:space="0" w:color="000000"/>
              <w:bottom w:val="single" w:sz="6" w:space="0" w:color="000000"/>
              <w:right w:val="single" w:sz="6" w:space="0" w:color="000000"/>
            </w:tcBorders>
            <w:tcMar>
              <w:left w:w="0" w:type="dxa"/>
              <w:right w:w="0" w:type="dxa"/>
            </w:tcMar>
          </w:tcPr>
          <w:p>
            <w:pPr>
              <w:pStyle w:val="TAL"/>
              <w:rPr>
                <w:rFonts w:eastAsia="Batang;바탕"/>
              </w:rPr>
            </w:pPr>
            <w:r>
              <w:rPr/>
              <w:t>UeMobility</w:t>
            </w:r>
          </w:p>
        </w:tc>
      </w:tr>
      <w:tr>
        <w:trPr/>
        <w:tc>
          <w:tcPr>
            <w:tcW w:w="3170" w:type="dxa"/>
            <w:tcBorders>
              <w:top w:val="single" w:sz="6" w:space="0" w:color="000000"/>
              <w:left w:val="single" w:sz="6" w:space="0" w:color="000000"/>
              <w:bottom w:val="single" w:sz="6" w:space="0" w:color="000000"/>
              <w:right w:val="single" w:sz="6" w:space="0" w:color="000000"/>
            </w:tcBorders>
          </w:tcPr>
          <w:p>
            <w:pPr>
              <w:pStyle w:val="TAL"/>
              <w:rPr/>
            </w:pPr>
            <w:r>
              <w:rPr/>
              <w:t>UE_COMM</w:t>
            </w:r>
          </w:p>
        </w:tc>
        <w:tc>
          <w:tcPr>
            <w:tcW w:w="3632"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Indicates that the event subscribed is UE communication information.</w:t>
            </w:r>
          </w:p>
        </w:tc>
        <w:tc>
          <w:tcPr>
            <w:tcW w:w="1681" w:type="dxa"/>
            <w:tcBorders>
              <w:top w:val="single" w:sz="6" w:space="0" w:color="000000"/>
              <w:left w:val="single" w:sz="6" w:space="0" w:color="000000"/>
              <w:bottom w:val="single" w:sz="6" w:space="0" w:color="000000"/>
              <w:right w:val="single" w:sz="6" w:space="0" w:color="000000"/>
            </w:tcBorders>
            <w:tcMar>
              <w:left w:w="0" w:type="dxa"/>
              <w:right w:w="0" w:type="dxa"/>
            </w:tcMar>
          </w:tcPr>
          <w:p>
            <w:pPr>
              <w:pStyle w:val="TAL"/>
              <w:rPr>
                <w:rFonts w:eastAsia="Batang;바탕"/>
              </w:rPr>
            </w:pPr>
            <w:r>
              <w:rPr/>
              <w:t>UeCommunication</w:t>
            </w:r>
          </w:p>
        </w:tc>
      </w:tr>
      <w:tr>
        <w:trPr/>
        <w:tc>
          <w:tcPr>
            <w:tcW w:w="3170" w:type="dxa"/>
            <w:tcBorders>
              <w:top w:val="single" w:sz="6" w:space="0" w:color="000000"/>
              <w:left w:val="single" w:sz="6" w:space="0" w:color="000000"/>
              <w:bottom w:val="single" w:sz="6" w:space="0" w:color="000000"/>
              <w:right w:val="single" w:sz="6" w:space="0" w:color="000000"/>
            </w:tcBorders>
          </w:tcPr>
          <w:p>
            <w:pPr>
              <w:pStyle w:val="TAL"/>
              <w:rPr/>
            </w:pPr>
            <w:r>
              <w:rPr/>
              <w:t>ABNORMAL_BEHAVIOUR</w:t>
            </w:r>
          </w:p>
        </w:tc>
        <w:tc>
          <w:tcPr>
            <w:tcW w:w="3632" w:type="dxa"/>
            <w:tcBorders>
              <w:top w:val="single" w:sz="6" w:space="0" w:color="000000"/>
              <w:left w:val="single" w:sz="6" w:space="0" w:color="000000"/>
              <w:bottom w:val="single" w:sz="6" w:space="0" w:color="000000"/>
              <w:right w:val="single" w:sz="6" w:space="0" w:color="000000"/>
            </w:tcBorders>
          </w:tcPr>
          <w:p>
            <w:pPr>
              <w:pStyle w:val="TAL"/>
              <w:rPr/>
            </w:pPr>
            <w:r>
              <w:rPr>
                <w:lang w:eastAsia="zh-CN"/>
              </w:rPr>
              <w:t>Indicates that the event subscribed is abnormal behaviour information.</w:t>
            </w:r>
          </w:p>
        </w:tc>
        <w:tc>
          <w:tcPr>
            <w:tcW w:w="1681" w:type="dxa"/>
            <w:tcBorders>
              <w:top w:val="single" w:sz="6" w:space="0" w:color="000000"/>
              <w:left w:val="single" w:sz="6" w:space="0" w:color="000000"/>
              <w:bottom w:val="single" w:sz="6" w:space="0" w:color="000000"/>
              <w:right w:val="single" w:sz="6" w:space="0" w:color="000000"/>
            </w:tcBorders>
            <w:tcMar>
              <w:left w:w="0" w:type="dxa"/>
              <w:right w:w="0" w:type="dxa"/>
            </w:tcMar>
          </w:tcPr>
          <w:p>
            <w:pPr>
              <w:pStyle w:val="TAL"/>
              <w:rPr/>
            </w:pPr>
            <w:r>
              <w:rPr/>
              <w:t>AbnormalBehaviour</w:t>
            </w:r>
          </w:p>
        </w:tc>
      </w:tr>
      <w:tr>
        <w:trPr/>
        <w:tc>
          <w:tcPr>
            <w:tcW w:w="3170" w:type="dxa"/>
            <w:tcBorders>
              <w:top w:val="single" w:sz="6" w:space="0" w:color="000000"/>
              <w:left w:val="single" w:sz="6" w:space="0" w:color="000000"/>
              <w:bottom w:val="single" w:sz="6" w:space="0" w:color="000000"/>
              <w:right w:val="single" w:sz="6" w:space="0" w:color="000000"/>
            </w:tcBorders>
          </w:tcPr>
          <w:p>
            <w:pPr>
              <w:pStyle w:val="TAL"/>
              <w:rPr/>
            </w:pPr>
            <w:r>
              <w:rPr/>
              <w:t>USER_DATA_CONGESTION</w:t>
            </w:r>
          </w:p>
        </w:tc>
        <w:tc>
          <w:tcPr>
            <w:tcW w:w="3632"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t>Indicates that the event subscribed is user data congestion information</w:t>
            </w:r>
          </w:p>
        </w:tc>
        <w:tc>
          <w:tcPr>
            <w:tcW w:w="1681" w:type="dxa"/>
            <w:tcBorders>
              <w:top w:val="single" w:sz="6" w:space="0" w:color="000000"/>
              <w:left w:val="single" w:sz="6" w:space="0" w:color="000000"/>
              <w:bottom w:val="single" w:sz="6" w:space="0" w:color="000000"/>
              <w:right w:val="single" w:sz="6" w:space="0" w:color="000000"/>
            </w:tcBorders>
            <w:tcMar>
              <w:left w:w="0" w:type="dxa"/>
              <w:right w:w="0" w:type="dxa"/>
            </w:tcMar>
          </w:tcPr>
          <w:p>
            <w:pPr>
              <w:pStyle w:val="TAL"/>
              <w:rPr/>
            </w:pPr>
            <w:r>
              <w:rPr/>
              <w:t>UserDataCongestion</w:t>
            </w:r>
          </w:p>
        </w:tc>
      </w:tr>
      <w:tr>
        <w:trPr/>
        <w:tc>
          <w:tcPr>
            <w:tcW w:w="3170" w:type="dxa"/>
            <w:tcBorders>
              <w:top w:val="single" w:sz="6" w:space="0" w:color="000000"/>
              <w:left w:val="single" w:sz="6" w:space="0" w:color="000000"/>
              <w:bottom w:val="single" w:sz="6" w:space="0" w:color="000000"/>
              <w:right w:val="single" w:sz="6" w:space="0" w:color="000000"/>
            </w:tcBorders>
          </w:tcPr>
          <w:p>
            <w:pPr>
              <w:pStyle w:val="TAL"/>
              <w:rPr/>
            </w:pPr>
            <w:r>
              <w:rPr/>
              <w:t>NETWORK_PERFORMANCE</w:t>
            </w:r>
          </w:p>
        </w:tc>
        <w:tc>
          <w:tcPr>
            <w:tcW w:w="3632" w:type="dxa"/>
            <w:tcBorders>
              <w:top w:val="single" w:sz="6" w:space="0" w:color="000000"/>
              <w:left w:val="single" w:sz="6" w:space="0" w:color="000000"/>
              <w:bottom w:val="single" w:sz="6" w:space="0" w:color="000000"/>
              <w:right w:val="single" w:sz="6" w:space="0" w:color="000000"/>
            </w:tcBorders>
          </w:tcPr>
          <w:p>
            <w:pPr>
              <w:pStyle w:val="TAL"/>
              <w:rPr/>
            </w:pPr>
            <w:r>
              <w:rPr/>
              <w:t>Indicates that the event subscribed is network performance information</w:t>
            </w:r>
          </w:p>
        </w:tc>
        <w:tc>
          <w:tcPr>
            <w:tcW w:w="1681" w:type="dxa"/>
            <w:tcBorders>
              <w:top w:val="single" w:sz="6" w:space="0" w:color="000000"/>
              <w:left w:val="single" w:sz="6" w:space="0" w:color="000000"/>
              <w:bottom w:val="single" w:sz="6" w:space="0" w:color="000000"/>
              <w:right w:val="single" w:sz="6" w:space="0" w:color="000000"/>
            </w:tcBorders>
            <w:tcMar>
              <w:left w:w="0" w:type="dxa"/>
              <w:right w:w="0" w:type="dxa"/>
            </w:tcMar>
          </w:tcPr>
          <w:p>
            <w:pPr>
              <w:pStyle w:val="TAL"/>
              <w:rPr/>
            </w:pPr>
            <w:r>
              <w:rPr/>
              <w:t>NetworkPerformance</w:t>
            </w:r>
          </w:p>
        </w:tc>
      </w:tr>
      <w:tr>
        <w:trPr/>
        <w:tc>
          <w:tcPr>
            <w:tcW w:w="3170"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NSI_LOAD_LEVEL</w:t>
            </w:r>
          </w:p>
        </w:tc>
        <w:tc>
          <w:tcPr>
            <w:tcW w:w="3632" w:type="dxa"/>
            <w:tcBorders>
              <w:top w:val="single" w:sz="6" w:space="0" w:color="000000"/>
              <w:left w:val="single" w:sz="6" w:space="0" w:color="000000"/>
              <w:bottom w:val="single" w:sz="6" w:space="0" w:color="000000"/>
              <w:right w:val="single" w:sz="6" w:space="0" w:color="000000"/>
            </w:tcBorders>
          </w:tcPr>
          <w:p>
            <w:pPr>
              <w:pStyle w:val="TAL"/>
              <w:rPr/>
            </w:pPr>
            <w:r>
              <w:rPr>
                <w:lang w:eastAsia="zh-CN"/>
              </w:rPr>
              <w:t xml:space="preserve">Indicates that the event subscribed is load level information of Network Slice </w:t>
            </w:r>
            <w:r>
              <w:rPr/>
              <w:t xml:space="preserve">and the optionally associated Network Slice </w:t>
            </w:r>
            <w:r>
              <w:rPr>
                <w:lang w:eastAsia="zh-CN"/>
              </w:rPr>
              <w:t>Instance</w:t>
            </w:r>
          </w:p>
        </w:tc>
        <w:tc>
          <w:tcPr>
            <w:tcW w:w="1681" w:type="dxa"/>
            <w:tcBorders>
              <w:top w:val="single" w:sz="6" w:space="0" w:color="000000"/>
              <w:left w:val="single" w:sz="6" w:space="0" w:color="000000"/>
              <w:bottom w:val="single" w:sz="6" w:space="0" w:color="000000"/>
              <w:right w:val="single" w:sz="6" w:space="0" w:color="000000"/>
            </w:tcBorders>
            <w:tcMar>
              <w:left w:w="0" w:type="dxa"/>
              <w:right w:w="0" w:type="dxa"/>
            </w:tcMar>
          </w:tcPr>
          <w:p>
            <w:pPr>
              <w:pStyle w:val="TAL"/>
              <w:rPr>
                <w:lang w:eastAsia="zh-CN"/>
              </w:rPr>
            </w:pPr>
            <w:r>
              <w:rPr>
                <w:lang w:eastAsia="zh-CN"/>
              </w:rPr>
              <w:t>NsiLoad</w:t>
            </w:r>
          </w:p>
        </w:tc>
      </w:tr>
    </w:tbl>
    <w:p>
      <w:pPr>
        <w:pStyle w:val="Normal"/>
        <w:rPr/>
      </w:pPr>
      <w:r>
        <w:rPr/>
      </w:r>
    </w:p>
    <w:p>
      <w:pPr>
        <w:pStyle w:val="Heading5"/>
        <w:ind w:left="1701" w:hanging="1701"/>
        <w:rPr/>
      </w:pPr>
      <w:bookmarkStart w:id="127" w:name="__RefHeading___Toc129287415"/>
      <w:bookmarkEnd w:id="127"/>
      <w:r>
        <w:rPr/>
        <w:t>5.1.6.3.5</w:t>
        <w:tab/>
        <w:t>Enumeration: Accuracy</w:t>
      </w:r>
    </w:p>
    <w:p>
      <w:pPr>
        <w:pStyle w:val="TH"/>
        <w:rPr/>
      </w:pPr>
      <w:r>
        <w:rPr/>
        <w:t>Table 5.1.6.3.5-1: Enumeration Accuracy</w:t>
      </w:r>
    </w:p>
    <w:tbl>
      <w:tblPr>
        <w:tblW w:w="9294" w:type="dxa"/>
        <w:jc w:val="center"/>
        <w:tblInd w:w="0" w:type="dxa"/>
        <w:tblLayout w:type="fixed"/>
        <w:tblCellMar>
          <w:top w:w="0" w:type="dxa"/>
          <w:left w:w="108" w:type="dxa"/>
          <w:bottom w:w="0" w:type="dxa"/>
          <w:right w:w="108" w:type="dxa"/>
        </w:tblCellMar>
      </w:tblPr>
      <w:tblGrid>
        <w:gridCol w:w="3244"/>
        <w:gridCol w:w="3814"/>
        <w:gridCol w:w="2236"/>
      </w:tblGrid>
      <w:tr>
        <w:trPr/>
        <w:tc>
          <w:tcPr>
            <w:tcW w:w="3244" w:type="dxa"/>
            <w:tcBorders>
              <w:top w:val="single" w:sz="6" w:space="0" w:color="000000"/>
              <w:left w:val="single" w:sz="6" w:space="0" w:color="000000"/>
              <w:bottom w:val="single" w:sz="6" w:space="0" w:color="000000"/>
              <w:right w:val="single" w:sz="6" w:space="0" w:color="000000"/>
            </w:tcBorders>
            <w:shd w:fill="C0C0C0" w:val="clear"/>
          </w:tcPr>
          <w:p>
            <w:pPr>
              <w:pStyle w:val="Normal"/>
              <w:keepNext w:val="true"/>
              <w:keepLines/>
              <w:spacing w:before="0" w:after="0"/>
              <w:jc w:val="center"/>
              <w:rPr/>
            </w:pPr>
            <w:r>
              <w:rPr>
                <w:rFonts w:cs="Arial" w:ascii="Arial" w:hAnsi="Arial"/>
                <w:b/>
                <w:sz w:val="18"/>
              </w:rPr>
              <w:t>Enumeration value</w:t>
            </w:r>
          </w:p>
        </w:tc>
        <w:tc>
          <w:tcPr>
            <w:tcW w:w="3814" w:type="dxa"/>
            <w:tcBorders>
              <w:top w:val="single" w:sz="6" w:space="0" w:color="000000"/>
              <w:left w:val="single" w:sz="6" w:space="0" w:color="000000"/>
              <w:bottom w:val="single" w:sz="6" w:space="0" w:color="000000"/>
              <w:right w:val="single" w:sz="6" w:space="0" w:color="000000"/>
            </w:tcBorders>
            <w:shd w:fill="C0C0C0" w:val="clear"/>
          </w:tcPr>
          <w:p>
            <w:pPr>
              <w:pStyle w:val="Normal"/>
              <w:keepNext w:val="true"/>
              <w:keepLines/>
              <w:spacing w:before="0" w:after="0"/>
              <w:jc w:val="center"/>
              <w:rPr/>
            </w:pPr>
            <w:r>
              <w:rPr>
                <w:rFonts w:cs="Arial" w:ascii="Arial" w:hAnsi="Arial"/>
                <w:b/>
                <w:sz w:val="18"/>
              </w:rPr>
              <w:t>Description</w:t>
            </w:r>
          </w:p>
        </w:tc>
        <w:tc>
          <w:tcPr>
            <w:tcW w:w="2236" w:type="dxa"/>
            <w:tcBorders>
              <w:top w:val="single" w:sz="6" w:space="0" w:color="000000"/>
              <w:left w:val="single" w:sz="6" w:space="0" w:color="000000"/>
              <w:bottom w:val="single" w:sz="6" w:space="0" w:color="000000"/>
              <w:right w:val="single" w:sz="6" w:space="0" w:color="000000"/>
            </w:tcBorders>
            <w:shd w:fill="C0C0C0" w:val="clear"/>
            <w:tcMar>
              <w:left w:w="0" w:type="dxa"/>
              <w:right w:w="0" w:type="dxa"/>
            </w:tcMar>
          </w:tcPr>
          <w:p>
            <w:pPr>
              <w:pStyle w:val="Normal"/>
              <w:keepNext w:val="true"/>
              <w:keepLines/>
              <w:spacing w:before="0" w:after="0"/>
              <w:jc w:val="center"/>
              <w:rPr>
                <w:rFonts w:ascii="Arial" w:hAnsi="Arial" w:cs="Arial"/>
                <w:b/>
                <w:b/>
                <w:sz w:val="18"/>
              </w:rPr>
            </w:pPr>
            <w:r>
              <w:rPr>
                <w:rFonts w:cs="Arial" w:ascii="Arial" w:hAnsi="Arial"/>
                <w:b/>
                <w:sz w:val="18"/>
              </w:rPr>
              <w:t>Applicability</w:t>
            </w:r>
          </w:p>
        </w:tc>
      </w:tr>
      <w:tr>
        <w:trPr/>
        <w:tc>
          <w:tcPr>
            <w:tcW w:w="3244"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rFonts w:ascii="Arial" w:hAnsi="Arial" w:cs="Arial"/>
                <w:sz w:val="18"/>
              </w:rPr>
            </w:pPr>
            <w:r>
              <w:rPr>
                <w:rFonts w:cs="Arial" w:ascii="Arial" w:hAnsi="Arial"/>
                <w:sz w:val="18"/>
              </w:rPr>
              <w:t>LOW</w:t>
            </w:r>
          </w:p>
        </w:tc>
        <w:tc>
          <w:tcPr>
            <w:tcW w:w="3814"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rFonts w:ascii="Arial" w:hAnsi="Arial" w:cs="Arial"/>
                <w:sz w:val="18"/>
                <w:lang w:eastAsia="zh-CN"/>
              </w:rPr>
            </w:pPr>
            <w:r>
              <w:rPr>
                <w:rFonts w:cs="Arial" w:ascii="Arial" w:hAnsi="Arial"/>
                <w:sz w:val="18"/>
                <w:lang w:eastAsia="zh-CN"/>
              </w:rPr>
              <w:t>Low accuracy.</w:t>
            </w:r>
          </w:p>
        </w:tc>
        <w:tc>
          <w:tcPr>
            <w:tcW w:w="2236" w:type="dxa"/>
            <w:tcBorders>
              <w:top w:val="single" w:sz="6" w:space="0" w:color="000000"/>
              <w:left w:val="single" w:sz="6" w:space="0" w:color="000000"/>
              <w:bottom w:val="single" w:sz="6" w:space="0" w:color="000000"/>
              <w:right w:val="single" w:sz="6" w:space="0" w:color="000000"/>
            </w:tcBorders>
            <w:tcMar>
              <w:left w:w="0" w:type="dxa"/>
              <w:right w:w="0" w:type="dxa"/>
            </w:tcMar>
          </w:tcPr>
          <w:p>
            <w:pPr>
              <w:pStyle w:val="Normal"/>
              <w:keepNext w:val="true"/>
              <w:keepLines/>
              <w:snapToGrid w:val="false"/>
              <w:spacing w:before="0" w:after="0"/>
              <w:rPr>
                <w:rFonts w:ascii="Arial" w:hAnsi="Arial" w:cs="Arial"/>
                <w:sz w:val="18"/>
                <w:lang w:eastAsia="zh-CN"/>
              </w:rPr>
            </w:pPr>
            <w:r>
              <w:rPr>
                <w:rFonts w:cs="Arial" w:ascii="Arial" w:hAnsi="Arial"/>
                <w:sz w:val="18"/>
                <w:lang w:eastAsia="zh-CN"/>
              </w:rPr>
            </w:r>
          </w:p>
        </w:tc>
      </w:tr>
      <w:tr>
        <w:trPr/>
        <w:tc>
          <w:tcPr>
            <w:tcW w:w="3244"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rFonts w:ascii="Arial" w:hAnsi="Arial" w:cs="Arial"/>
                <w:sz w:val="18"/>
              </w:rPr>
            </w:pPr>
            <w:r>
              <w:rPr>
                <w:rFonts w:cs="Arial" w:ascii="Arial" w:hAnsi="Arial"/>
                <w:sz w:val="18"/>
              </w:rPr>
              <w:t>HIGH</w:t>
            </w:r>
          </w:p>
        </w:tc>
        <w:tc>
          <w:tcPr>
            <w:tcW w:w="3814"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rFonts w:ascii="Arial" w:hAnsi="Arial" w:cs="Arial"/>
                <w:sz w:val="18"/>
                <w:lang w:eastAsia="zh-CN"/>
              </w:rPr>
            </w:pPr>
            <w:r>
              <w:rPr>
                <w:rFonts w:cs="Arial" w:ascii="Arial" w:hAnsi="Arial"/>
                <w:sz w:val="18"/>
                <w:lang w:eastAsia="zh-CN"/>
              </w:rPr>
              <w:t>High accuracy.</w:t>
            </w:r>
          </w:p>
        </w:tc>
        <w:tc>
          <w:tcPr>
            <w:tcW w:w="2236" w:type="dxa"/>
            <w:tcBorders>
              <w:top w:val="single" w:sz="6" w:space="0" w:color="000000"/>
              <w:left w:val="single" w:sz="6" w:space="0" w:color="000000"/>
              <w:bottom w:val="single" w:sz="6" w:space="0" w:color="000000"/>
              <w:right w:val="single" w:sz="6" w:space="0" w:color="000000"/>
            </w:tcBorders>
            <w:tcMar>
              <w:left w:w="0" w:type="dxa"/>
              <w:right w:w="0" w:type="dxa"/>
            </w:tcMar>
          </w:tcPr>
          <w:p>
            <w:pPr>
              <w:pStyle w:val="Normal"/>
              <w:keepNext w:val="true"/>
              <w:keepLines/>
              <w:snapToGrid w:val="false"/>
              <w:spacing w:before="0" w:after="0"/>
              <w:rPr>
                <w:rFonts w:ascii="Arial" w:hAnsi="Arial" w:eastAsia="Batang;바탕" w:cs="Arial"/>
                <w:sz w:val="18"/>
                <w:lang w:eastAsia="zh-CN"/>
              </w:rPr>
            </w:pPr>
            <w:r>
              <w:rPr>
                <w:rFonts w:eastAsia="Batang;바탕" w:cs="Arial" w:ascii="Arial" w:hAnsi="Arial"/>
                <w:sz w:val="18"/>
                <w:lang w:eastAsia="zh-CN"/>
              </w:rPr>
            </w:r>
          </w:p>
        </w:tc>
      </w:tr>
    </w:tbl>
    <w:p>
      <w:pPr>
        <w:pStyle w:val="Normal"/>
        <w:rPr/>
      </w:pPr>
      <w:r>
        <w:rPr/>
      </w:r>
    </w:p>
    <w:p>
      <w:pPr>
        <w:pStyle w:val="Heading5"/>
        <w:ind w:left="1701" w:hanging="1701"/>
        <w:rPr/>
      </w:pPr>
      <w:bookmarkStart w:id="128" w:name="__RefHeading___Toc129287416"/>
      <w:bookmarkEnd w:id="128"/>
      <w:r>
        <w:rPr/>
        <w:t>5.1.6.3.6</w:t>
        <w:tab/>
        <w:t>Enumeration: ExceptionId</w:t>
      </w:r>
    </w:p>
    <w:p>
      <w:pPr>
        <w:pStyle w:val="Normal"/>
        <w:keepNext w:val="true"/>
        <w:keepLines/>
        <w:spacing w:before="60" w:after="180"/>
        <w:jc w:val="center"/>
        <w:rPr/>
      </w:pPr>
      <w:r>
        <w:rPr/>
        <w:t>Table 5.1.6.3.6-1: Enumeration ExceptionId</w:t>
      </w:r>
    </w:p>
    <w:tbl>
      <w:tblPr>
        <w:tblW w:w="9294" w:type="dxa"/>
        <w:jc w:val="center"/>
        <w:tblInd w:w="0" w:type="dxa"/>
        <w:tblLayout w:type="fixed"/>
        <w:tblCellMar>
          <w:top w:w="0" w:type="dxa"/>
          <w:left w:w="108" w:type="dxa"/>
          <w:bottom w:w="0" w:type="dxa"/>
          <w:right w:w="108" w:type="dxa"/>
        </w:tblCellMar>
      </w:tblPr>
      <w:tblGrid>
        <w:gridCol w:w="3797"/>
        <w:gridCol w:w="3261"/>
        <w:gridCol w:w="2236"/>
      </w:tblGrid>
      <w:tr>
        <w:trPr/>
        <w:tc>
          <w:tcPr>
            <w:tcW w:w="3797" w:type="dxa"/>
            <w:tcBorders>
              <w:top w:val="single" w:sz="6" w:space="0" w:color="000000"/>
              <w:left w:val="single" w:sz="6" w:space="0" w:color="000000"/>
              <w:bottom w:val="single" w:sz="6" w:space="0" w:color="000000"/>
              <w:right w:val="single" w:sz="6" w:space="0" w:color="000000"/>
            </w:tcBorders>
            <w:shd w:fill="C0C0C0" w:val="clear"/>
          </w:tcPr>
          <w:p>
            <w:pPr>
              <w:pStyle w:val="Normal"/>
              <w:keepNext w:val="true"/>
              <w:keepLines/>
              <w:spacing w:before="0" w:after="0"/>
              <w:jc w:val="center"/>
              <w:rPr>
                <w:rFonts w:ascii="Arial" w:hAnsi="Arial" w:cs="Arial"/>
                <w:b/>
                <w:b/>
                <w:sz w:val="18"/>
              </w:rPr>
            </w:pPr>
            <w:r>
              <w:rPr>
                <w:rFonts w:cs="Arial" w:ascii="Arial" w:hAnsi="Arial"/>
                <w:b/>
                <w:sz w:val="18"/>
              </w:rPr>
              <w:t>Enumeration value</w:t>
            </w:r>
          </w:p>
        </w:tc>
        <w:tc>
          <w:tcPr>
            <w:tcW w:w="3261" w:type="dxa"/>
            <w:tcBorders>
              <w:top w:val="single" w:sz="6" w:space="0" w:color="000000"/>
              <w:left w:val="single" w:sz="6" w:space="0" w:color="000000"/>
              <w:bottom w:val="single" w:sz="6" w:space="0" w:color="000000"/>
              <w:right w:val="single" w:sz="6" w:space="0" w:color="000000"/>
            </w:tcBorders>
            <w:shd w:fill="C0C0C0" w:val="clear"/>
          </w:tcPr>
          <w:p>
            <w:pPr>
              <w:pStyle w:val="Normal"/>
              <w:keepNext w:val="true"/>
              <w:keepLines/>
              <w:spacing w:before="0" w:after="0"/>
              <w:jc w:val="center"/>
              <w:rPr>
                <w:rFonts w:ascii="Arial" w:hAnsi="Arial" w:cs="Arial"/>
                <w:b/>
                <w:b/>
                <w:sz w:val="18"/>
              </w:rPr>
            </w:pPr>
            <w:r>
              <w:rPr>
                <w:rFonts w:cs="Arial" w:ascii="Arial" w:hAnsi="Arial"/>
                <w:b/>
                <w:sz w:val="18"/>
              </w:rPr>
              <w:t>Description</w:t>
            </w:r>
          </w:p>
        </w:tc>
        <w:tc>
          <w:tcPr>
            <w:tcW w:w="2236" w:type="dxa"/>
            <w:tcBorders>
              <w:top w:val="single" w:sz="6" w:space="0" w:color="000000"/>
              <w:left w:val="single" w:sz="6" w:space="0" w:color="000000"/>
              <w:bottom w:val="single" w:sz="6" w:space="0" w:color="000000"/>
              <w:right w:val="single" w:sz="6" w:space="0" w:color="000000"/>
            </w:tcBorders>
            <w:shd w:fill="C0C0C0" w:val="clear"/>
            <w:tcMar>
              <w:left w:w="0" w:type="dxa"/>
              <w:right w:w="0" w:type="dxa"/>
            </w:tcMar>
          </w:tcPr>
          <w:p>
            <w:pPr>
              <w:pStyle w:val="Normal"/>
              <w:keepNext w:val="true"/>
              <w:keepLines/>
              <w:spacing w:before="0" w:after="0"/>
              <w:jc w:val="center"/>
              <w:rPr>
                <w:rFonts w:ascii="Arial" w:hAnsi="Arial" w:cs="Arial"/>
                <w:b/>
                <w:b/>
                <w:sz w:val="18"/>
              </w:rPr>
            </w:pPr>
            <w:r>
              <w:rPr>
                <w:rFonts w:cs="Arial" w:ascii="Arial" w:hAnsi="Arial"/>
                <w:b/>
                <w:sz w:val="18"/>
              </w:rPr>
              <w:t>Applicability</w:t>
            </w:r>
          </w:p>
        </w:tc>
      </w:tr>
      <w:tr>
        <w:trPr/>
        <w:tc>
          <w:tcPr>
            <w:tcW w:w="3797"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rFonts w:ascii="Arial" w:hAnsi="Arial" w:cs="Arial"/>
                <w:sz w:val="18"/>
              </w:rPr>
            </w:pPr>
            <w:r>
              <w:rPr>
                <w:rFonts w:cs="Arial" w:ascii="Arial" w:hAnsi="Arial"/>
                <w:sz w:val="18"/>
              </w:rPr>
              <w:t>UNEXPECTED_UE_LOCATION</w:t>
            </w:r>
          </w:p>
        </w:tc>
        <w:tc>
          <w:tcPr>
            <w:tcW w:w="3261"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rFonts w:ascii="Arial" w:hAnsi="Arial" w:cs="Arial"/>
                <w:sz w:val="18"/>
              </w:rPr>
            </w:pPr>
            <w:r>
              <w:rPr>
                <w:rFonts w:cs="Arial" w:ascii="Arial" w:hAnsi="Arial"/>
                <w:sz w:val="18"/>
              </w:rPr>
              <w:t>Unexpected UE location</w:t>
            </w:r>
          </w:p>
        </w:tc>
        <w:tc>
          <w:tcPr>
            <w:tcW w:w="2236" w:type="dxa"/>
            <w:tcBorders>
              <w:top w:val="single" w:sz="6" w:space="0" w:color="000000"/>
              <w:left w:val="single" w:sz="6" w:space="0" w:color="000000"/>
              <w:bottom w:val="single" w:sz="6" w:space="0" w:color="000000"/>
              <w:right w:val="single" w:sz="6" w:space="0" w:color="000000"/>
            </w:tcBorders>
            <w:tcMar>
              <w:left w:w="0" w:type="dxa"/>
              <w:right w:w="0" w:type="dxa"/>
            </w:tcMar>
          </w:tcPr>
          <w:p>
            <w:pPr>
              <w:pStyle w:val="Normal"/>
              <w:keepNext w:val="true"/>
              <w:keepLines/>
              <w:snapToGrid w:val="false"/>
              <w:spacing w:before="0" w:after="0"/>
              <w:rPr>
                <w:rFonts w:ascii="Arial" w:hAnsi="Arial" w:cs="Arial"/>
                <w:sz w:val="18"/>
              </w:rPr>
            </w:pPr>
            <w:r>
              <w:rPr>
                <w:rFonts w:cs="Arial" w:ascii="Arial" w:hAnsi="Arial"/>
                <w:sz w:val="18"/>
              </w:rPr>
            </w:r>
          </w:p>
        </w:tc>
      </w:tr>
      <w:tr>
        <w:trPr/>
        <w:tc>
          <w:tcPr>
            <w:tcW w:w="3797"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rFonts w:ascii="Arial" w:hAnsi="Arial" w:cs="Arial"/>
                <w:sz w:val="18"/>
              </w:rPr>
            </w:pPr>
            <w:r>
              <w:rPr>
                <w:rFonts w:cs="Arial" w:ascii="Arial" w:hAnsi="Arial"/>
                <w:sz w:val="18"/>
              </w:rPr>
              <w:t>UNEXPECTED_LONG_LIVE_FLOW</w:t>
            </w:r>
          </w:p>
        </w:tc>
        <w:tc>
          <w:tcPr>
            <w:tcW w:w="3261"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rFonts w:ascii="Arial" w:hAnsi="Arial" w:cs="Arial"/>
                <w:sz w:val="18"/>
              </w:rPr>
            </w:pPr>
            <w:r>
              <w:rPr>
                <w:rFonts w:cs="Arial" w:ascii="Arial" w:hAnsi="Arial"/>
                <w:sz w:val="18"/>
              </w:rPr>
              <w:t>Unexpected long-live rate</w:t>
            </w:r>
            <w:r>
              <w:rPr>
                <w:rFonts w:cs="Arial" w:ascii="Arial" w:hAnsi="Arial"/>
                <w:sz w:val="18"/>
              </w:rPr>
              <w:t xml:space="preserve"> </w:t>
            </w:r>
            <w:r>
              <w:rPr>
                <w:rFonts w:cs="Arial" w:ascii="Arial" w:hAnsi="Arial"/>
                <w:sz w:val="18"/>
              </w:rPr>
              <w:t>f</w:t>
            </w:r>
            <w:r>
              <w:rPr>
                <w:rFonts w:cs="Arial" w:ascii="Arial" w:hAnsi="Arial"/>
                <w:sz w:val="18"/>
              </w:rPr>
              <w:t>low</w:t>
            </w:r>
            <w:r>
              <w:rPr>
                <w:rFonts w:cs="Arial" w:ascii="Arial" w:hAnsi="Arial"/>
                <w:sz w:val="18"/>
              </w:rPr>
              <w:t>s</w:t>
            </w:r>
          </w:p>
        </w:tc>
        <w:tc>
          <w:tcPr>
            <w:tcW w:w="2236" w:type="dxa"/>
            <w:tcBorders>
              <w:top w:val="single" w:sz="6" w:space="0" w:color="000000"/>
              <w:left w:val="single" w:sz="6" w:space="0" w:color="000000"/>
              <w:bottom w:val="single" w:sz="6" w:space="0" w:color="000000"/>
              <w:right w:val="single" w:sz="6" w:space="0" w:color="000000"/>
            </w:tcBorders>
            <w:tcMar>
              <w:left w:w="0" w:type="dxa"/>
              <w:right w:w="0" w:type="dxa"/>
            </w:tcMar>
          </w:tcPr>
          <w:p>
            <w:pPr>
              <w:pStyle w:val="Normal"/>
              <w:keepNext w:val="true"/>
              <w:keepLines/>
              <w:snapToGrid w:val="false"/>
              <w:spacing w:before="0" w:after="0"/>
              <w:rPr>
                <w:rFonts w:ascii="Arial" w:hAnsi="Arial" w:eastAsia="Batang;바탕" w:cs="Arial"/>
                <w:sz w:val="18"/>
              </w:rPr>
            </w:pPr>
            <w:r>
              <w:rPr>
                <w:rFonts w:eastAsia="Batang;바탕" w:cs="Arial" w:ascii="Arial" w:hAnsi="Arial"/>
                <w:sz w:val="18"/>
              </w:rPr>
            </w:r>
          </w:p>
        </w:tc>
      </w:tr>
      <w:tr>
        <w:trPr/>
        <w:tc>
          <w:tcPr>
            <w:tcW w:w="3797"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rFonts w:ascii="Arial" w:hAnsi="Arial" w:cs="Arial"/>
                <w:sz w:val="18"/>
              </w:rPr>
            </w:pPr>
            <w:r>
              <w:rPr>
                <w:rFonts w:cs="Arial" w:ascii="Arial" w:hAnsi="Arial"/>
                <w:sz w:val="18"/>
              </w:rPr>
              <w:t>UNEXPECTED_LARGE_RATE_FLOW</w:t>
            </w:r>
          </w:p>
        </w:tc>
        <w:tc>
          <w:tcPr>
            <w:tcW w:w="3261"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pPr>
            <w:r>
              <w:rPr>
                <w:rFonts w:cs="Arial" w:ascii="Arial" w:hAnsi="Arial"/>
                <w:sz w:val="18"/>
              </w:rPr>
              <w:t>Unexpected large rate</w:t>
            </w:r>
            <w:r>
              <w:rPr>
                <w:rFonts w:cs="Arial" w:ascii="Arial" w:hAnsi="Arial"/>
                <w:sz w:val="18"/>
              </w:rPr>
              <w:t xml:space="preserve"> </w:t>
            </w:r>
            <w:r>
              <w:rPr>
                <w:rFonts w:cs="Arial" w:ascii="Arial" w:hAnsi="Arial"/>
                <w:sz w:val="18"/>
              </w:rPr>
              <w:t>f</w:t>
            </w:r>
            <w:r>
              <w:rPr>
                <w:rFonts w:cs="Arial" w:ascii="Arial" w:hAnsi="Arial"/>
                <w:sz w:val="18"/>
              </w:rPr>
              <w:t>low</w:t>
            </w:r>
            <w:r>
              <w:rPr>
                <w:rFonts w:cs="Arial" w:ascii="Arial" w:hAnsi="Arial"/>
                <w:sz w:val="18"/>
              </w:rPr>
              <w:t>s</w:t>
            </w:r>
          </w:p>
        </w:tc>
        <w:tc>
          <w:tcPr>
            <w:tcW w:w="2236" w:type="dxa"/>
            <w:tcBorders>
              <w:top w:val="single" w:sz="6" w:space="0" w:color="000000"/>
              <w:left w:val="single" w:sz="6" w:space="0" w:color="000000"/>
              <w:bottom w:val="single" w:sz="6" w:space="0" w:color="000000"/>
              <w:right w:val="single" w:sz="6" w:space="0" w:color="000000"/>
            </w:tcBorders>
            <w:tcMar>
              <w:left w:w="0" w:type="dxa"/>
              <w:right w:w="0" w:type="dxa"/>
            </w:tcMar>
          </w:tcPr>
          <w:p>
            <w:pPr>
              <w:pStyle w:val="Normal"/>
              <w:keepNext w:val="true"/>
              <w:keepLines/>
              <w:snapToGrid w:val="false"/>
              <w:spacing w:before="0" w:after="0"/>
              <w:rPr>
                <w:rFonts w:ascii="Arial" w:hAnsi="Arial" w:eastAsia="Batang;바탕" w:cs="Arial"/>
                <w:sz w:val="18"/>
              </w:rPr>
            </w:pPr>
            <w:r>
              <w:rPr>
                <w:rFonts w:eastAsia="Batang;바탕" w:cs="Arial" w:ascii="Arial" w:hAnsi="Arial"/>
                <w:sz w:val="18"/>
              </w:rPr>
            </w:r>
          </w:p>
        </w:tc>
      </w:tr>
      <w:tr>
        <w:trPr/>
        <w:tc>
          <w:tcPr>
            <w:tcW w:w="3797"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rFonts w:ascii="Arial" w:hAnsi="Arial" w:cs="Arial"/>
                <w:sz w:val="18"/>
              </w:rPr>
            </w:pPr>
            <w:r>
              <w:rPr>
                <w:rFonts w:cs="Arial" w:ascii="Arial" w:hAnsi="Arial"/>
                <w:sz w:val="18"/>
              </w:rPr>
              <w:t>UNEXPECTED_WAKEUP</w:t>
            </w:r>
          </w:p>
        </w:tc>
        <w:tc>
          <w:tcPr>
            <w:tcW w:w="3261"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rFonts w:ascii="Arial" w:hAnsi="Arial" w:cs="Arial"/>
                <w:sz w:val="18"/>
              </w:rPr>
            </w:pPr>
            <w:r>
              <w:rPr>
                <w:rFonts w:cs="Arial" w:ascii="Arial" w:hAnsi="Arial"/>
                <w:sz w:val="18"/>
              </w:rPr>
              <w:t>Unexpected wakeup</w:t>
            </w:r>
          </w:p>
        </w:tc>
        <w:tc>
          <w:tcPr>
            <w:tcW w:w="2236" w:type="dxa"/>
            <w:tcBorders>
              <w:top w:val="single" w:sz="6" w:space="0" w:color="000000"/>
              <w:left w:val="single" w:sz="6" w:space="0" w:color="000000"/>
              <w:bottom w:val="single" w:sz="6" w:space="0" w:color="000000"/>
              <w:right w:val="single" w:sz="6" w:space="0" w:color="000000"/>
            </w:tcBorders>
            <w:tcMar>
              <w:left w:w="0" w:type="dxa"/>
              <w:right w:w="0" w:type="dxa"/>
            </w:tcMar>
          </w:tcPr>
          <w:p>
            <w:pPr>
              <w:pStyle w:val="Normal"/>
              <w:keepNext w:val="true"/>
              <w:keepLines/>
              <w:snapToGrid w:val="false"/>
              <w:spacing w:before="0" w:after="0"/>
              <w:rPr>
                <w:rFonts w:ascii="Arial" w:hAnsi="Arial" w:eastAsia="Batang;바탕" w:cs="Arial"/>
                <w:sz w:val="18"/>
              </w:rPr>
            </w:pPr>
            <w:r>
              <w:rPr>
                <w:rFonts w:eastAsia="Batang;바탕" w:cs="Arial" w:ascii="Arial" w:hAnsi="Arial"/>
                <w:sz w:val="18"/>
              </w:rPr>
            </w:r>
          </w:p>
        </w:tc>
      </w:tr>
      <w:tr>
        <w:trPr/>
        <w:tc>
          <w:tcPr>
            <w:tcW w:w="3797"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rFonts w:ascii="Arial" w:hAnsi="Arial" w:cs="Arial"/>
                <w:sz w:val="18"/>
              </w:rPr>
            </w:pPr>
            <w:r>
              <w:rPr>
                <w:rFonts w:cs="Arial" w:ascii="Arial" w:hAnsi="Arial"/>
                <w:sz w:val="18"/>
              </w:rPr>
              <w:t>SUSPICION_OF_DDOS_ATTACK</w:t>
            </w:r>
          </w:p>
        </w:tc>
        <w:tc>
          <w:tcPr>
            <w:tcW w:w="3261"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rFonts w:ascii="Arial" w:hAnsi="Arial" w:cs="Arial"/>
                <w:sz w:val="18"/>
              </w:rPr>
            </w:pPr>
            <w:r>
              <w:rPr>
                <w:rFonts w:cs="Arial" w:ascii="Arial" w:hAnsi="Arial"/>
                <w:sz w:val="18"/>
              </w:rPr>
              <w:t>Suspicion</w:t>
            </w:r>
            <w:r>
              <w:rPr>
                <w:rFonts w:cs="Arial" w:ascii="Arial" w:hAnsi="Arial"/>
                <w:sz w:val="18"/>
              </w:rPr>
              <w:t xml:space="preserve"> of DDoS attack</w:t>
            </w:r>
          </w:p>
        </w:tc>
        <w:tc>
          <w:tcPr>
            <w:tcW w:w="2236" w:type="dxa"/>
            <w:tcBorders>
              <w:top w:val="single" w:sz="6" w:space="0" w:color="000000"/>
              <w:left w:val="single" w:sz="6" w:space="0" w:color="000000"/>
              <w:bottom w:val="single" w:sz="6" w:space="0" w:color="000000"/>
              <w:right w:val="single" w:sz="6" w:space="0" w:color="000000"/>
            </w:tcBorders>
            <w:tcMar>
              <w:left w:w="0" w:type="dxa"/>
              <w:right w:w="0" w:type="dxa"/>
            </w:tcMar>
          </w:tcPr>
          <w:p>
            <w:pPr>
              <w:pStyle w:val="Normal"/>
              <w:keepNext w:val="true"/>
              <w:keepLines/>
              <w:snapToGrid w:val="false"/>
              <w:spacing w:before="0" w:after="0"/>
              <w:rPr>
                <w:rFonts w:ascii="Arial" w:hAnsi="Arial" w:eastAsia="Batang;바탕" w:cs="Arial"/>
                <w:sz w:val="18"/>
              </w:rPr>
            </w:pPr>
            <w:r>
              <w:rPr>
                <w:rFonts w:eastAsia="Batang;바탕" w:cs="Arial" w:ascii="Arial" w:hAnsi="Arial"/>
                <w:sz w:val="18"/>
              </w:rPr>
            </w:r>
          </w:p>
        </w:tc>
      </w:tr>
      <w:tr>
        <w:trPr/>
        <w:tc>
          <w:tcPr>
            <w:tcW w:w="3797"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rFonts w:ascii="Arial" w:hAnsi="Arial" w:cs="Arial"/>
                <w:sz w:val="18"/>
              </w:rPr>
            </w:pPr>
            <w:r>
              <w:rPr>
                <w:rFonts w:cs="Arial" w:ascii="Arial" w:hAnsi="Arial"/>
                <w:sz w:val="18"/>
              </w:rPr>
              <w:t>WRONG_DESTINATION_ADDRESS</w:t>
            </w:r>
          </w:p>
        </w:tc>
        <w:tc>
          <w:tcPr>
            <w:tcW w:w="3261"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rFonts w:ascii="Arial" w:hAnsi="Arial" w:cs="Arial"/>
                <w:sz w:val="18"/>
              </w:rPr>
            </w:pPr>
            <w:r>
              <w:rPr>
                <w:rFonts w:cs="Arial" w:ascii="Arial" w:hAnsi="Arial"/>
                <w:sz w:val="18"/>
              </w:rPr>
              <w:t>Wrong destination address</w:t>
            </w:r>
          </w:p>
        </w:tc>
        <w:tc>
          <w:tcPr>
            <w:tcW w:w="2236" w:type="dxa"/>
            <w:tcBorders>
              <w:top w:val="single" w:sz="6" w:space="0" w:color="000000"/>
              <w:left w:val="single" w:sz="6" w:space="0" w:color="000000"/>
              <w:bottom w:val="single" w:sz="6" w:space="0" w:color="000000"/>
              <w:right w:val="single" w:sz="6" w:space="0" w:color="000000"/>
            </w:tcBorders>
            <w:tcMar>
              <w:left w:w="0" w:type="dxa"/>
              <w:right w:w="0" w:type="dxa"/>
            </w:tcMar>
          </w:tcPr>
          <w:p>
            <w:pPr>
              <w:pStyle w:val="Normal"/>
              <w:keepNext w:val="true"/>
              <w:keepLines/>
              <w:snapToGrid w:val="false"/>
              <w:spacing w:before="0" w:after="0"/>
              <w:rPr>
                <w:rFonts w:ascii="Arial" w:hAnsi="Arial" w:eastAsia="Batang;바탕" w:cs="Arial"/>
                <w:sz w:val="18"/>
              </w:rPr>
            </w:pPr>
            <w:r>
              <w:rPr>
                <w:rFonts w:eastAsia="Batang;바탕" w:cs="Arial" w:ascii="Arial" w:hAnsi="Arial"/>
                <w:sz w:val="18"/>
              </w:rPr>
            </w:r>
          </w:p>
        </w:tc>
      </w:tr>
      <w:tr>
        <w:trPr>
          <w:trHeight w:val="46" w:hRule="atLeast"/>
        </w:trPr>
        <w:tc>
          <w:tcPr>
            <w:tcW w:w="3797"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pPr>
            <w:r>
              <w:rPr>
                <w:rFonts w:cs="Arial" w:ascii="Arial" w:hAnsi="Arial"/>
                <w:sz w:val="18"/>
              </w:rPr>
              <w:t>TOO_FREQUENT_SERVICE_ACCESS</w:t>
            </w:r>
          </w:p>
        </w:tc>
        <w:tc>
          <w:tcPr>
            <w:tcW w:w="3261"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rFonts w:ascii="Arial" w:hAnsi="Arial" w:cs="Arial"/>
                <w:sz w:val="18"/>
              </w:rPr>
            </w:pPr>
            <w:r>
              <w:rPr>
                <w:rFonts w:cs="Arial" w:ascii="Arial" w:hAnsi="Arial"/>
                <w:sz w:val="18"/>
              </w:rPr>
              <w:t>Too frequent Service Access</w:t>
            </w:r>
          </w:p>
        </w:tc>
        <w:tc>
          <w:tcPr>
            <w:tcW w:w="2236" w:type="dxa"/>
            <w:tcBorders>
              <w:top w:val="single" w:sz="6" w:space="0" w:color="000000"/>
              <w:left w:val="single" w:sz="6" w:space="0" w:color="000000"/>
              <w:bottom w:val="single" w:sz="6" w:space="0" w:color="000000"/>
              <w:right w:val="single" w:sz="6" w:space="0" w:color="000000"/>
            </w:tcBorders>
            <w:tcMar>
              <w:left w:w="0" w:type="dxa"/>
              <w:right w:w="0" w:type="dxa"/>
            </w:tcMar>
          </w:tcPr>
          <w:p>
            <w:pPr>
              <w:pStyle w:val="Normal"/>
              <w:keepNext w:val="true"/>
              <w:keepLines/>
              <w:snapToGrid w:val="false"/>
              <w:spacing w:before="0" w:after="0"/>
              <w:rPr>
                <w:rFonts w:ascii="Arial" w:hAnsi="Arial" w:eastAsia="Batang;바탕" w:cs="Arial"/>
                <w:sz w:val="18"/>
              </w:rPr>
            </w:pPr>
            <w:r>
              <w:rPr>
                <w:rFonts w:eastAsia="Batang;바탕" w:cs="Arial" w:ascii="Arial" w:hAnsi="Arial"/>
                <w:sz w:val="18"/>
              </w:rPr>
            </w:r>
          </w:p>
        </w:tc>
      </w:tr>
      <w:tr>
        <w:trPr/>
        <w:tc>
          <w:tcPr>
            <w:tcW w:w="3797" w:type="dxa"/>
            <w:tcBorders>
              <w:top w:val="single" w:sz="6" w:space="0" w:color="000000"/>
              <w:left w:val="single" w:sz="6" w:space="0" w:color="000000"/>
              <w:bottom w:val="single" w:sz="6" w:space="0" w:color="000000"/>
              <w:right w:val="single" w:sz="6" w:space="0" w:color="000000"/>
            </w:tcBorders>
          </w:tcPr>
          <w:p>
            <w:pPr>
              <w:pStyle w:val="TAL"/>
              <w:rPr/>
            </w:pPr>
            <w:r>
              <w:rPr/>
              <w:t>UNEXPECTED</w:t>
            </w:r>
            <w:r>
              <w:rPr/>
              <w:t>_RADIO_LINK_FAILURES</w:t>
            </w:r>
          </w:p>
        </w:tc>
        <w:tc>
          <w:tcPr>
            <w:tcW w:w="3261" w:type="dxa"/>
            <w:tcBorders>
              <w:top w:val="single" w:sz="6" w:space="0" w:color="000000"/>
              <w:left w:val="single" w:sz="6" w:space="0" w:color="000000"/>
              <w:bottom w:val="single" w:sz="6" w:space="0" w:color="000000"/>
              <w:right w:val="single" w:sz="6" w:space="0" w:color="000000"/>
            </w:tcBorders>
          </w:tcPr>
          <w:p>
            <w:pPr>
              <w:pStyle w:val="TAL"/>
              <w:rPr/>
            </w:pPr>
            <w:r>
              <w:rPr/>
              <w:t>Unexpected radio link failures</w:t>
            </w:r>
          </w:p>
        </w:tc>
        <w:tc>
          <w:tcPr>
            <w:tcW w:w="2236" w:type="dxa"/>
            <w:tcBorders>
              <w:top w:val="single" w:sz="6" w:space="0" w:color="000000"/>
              <w:left w:val="single" w:sz="6" w:space="0" w:color="000000"/>
              <w:bottom w:val="single" w:sz="6" w:space="0" w:color="000000"/>
              <w:right w:val="single" w:sz="6" w:space="0" w:color="000000"/>
            </w:tcBorders>
            <w:tcMar>
              <w:left w:w="0" w:type="dxa"/>
              <w:right w:w="0" w:type="dxa"/>
            </w:tcMar>
          </w:tcPr>
          <w:p>
            <w:pPr>
              <w:pStyle w:val="Normal"/>
              <w:keepNext w:val="true"/>
              <w:keepLines/>
              <w:snapToGrid w:val="false"/>
              <w:spacing w:before="0" w:after="0"/>
              <w:rPr>
                <w:rFonts w:ascii="Arial" w:hAnsi="Arial" w:eastAsia="Batang;바탕" w:cs="Arial"/>
                <w:sz w:val="18"/>
              </w:rPr>
            </w:pPr>
            <w:r>
              <w:rPr>
                <w:rFonts w:eastAsia="Batang;바탕" w:cs="Arial" w:ascii="Arial" w:hAnsi="Arial"/>
                <w:sz w:val="18"/>
              </w:rPr>
            </w:r>
          </w:p>
        </w:tc>
      </w:tr>
      <w:tr>
        <w:trPr/>
        <w:tc>
          <w:tcPr>
            <w:tcW w:w="3797" w:type="dxa"/>
            <w:tcBorders>
              <w:top w:val="single" w:sz="6" w:space="0" w:color="000000"/>
              <w:left w:val="single" w:sz="6" w:space="0" w:color="000000"/>
              <w:bottom w:val="single" w:sz="6" w:space="0" w:color="000000"/>
              <w:right w:val="single" w:sz="6" w:space="0" w:color="000000"/>
            </w:tcBorders>
          </w:tcPr>
          <w:p>
            <w:pPr>
              <w:pStyle w:val="TAL"/>
              <w:rPr/>
            </w:pPr>
            <w:r>
              <w:rPr/>
              <w:t>PING_PONG_ACROSS_CELLS</w:t>
            </w:r>
          </w:p>
        </w:tc>
        <w:tc>
          <w:tcPr>
            <w:tcW w:w="3261" w:type="dxa"/>
            <w:tcBorders>
              <w:top w:val="single" w:sz="6" w:space="0" w:color="000000"/>
              <w:left w:val="single" w:sz="6" w:space="0" w:color="000000"/>
              <w:bottom w:val="single" w:sz="6" w:space="0" w:color="000000"/>
              <w:right w:val="single" w:sz="6" w:space="0" w:color="000000"/>
            </w:tcBorders>
          </w:tcPr>
          <w:p>
            <w:pPr>
              <w:pStyle w:val="TAL"/>
              <w:rPr/>
            </w:pPr>
            <w:r>
              <w:rPr/>
              <w:t>Ping-ponging across neighbouring cells</w:t>
            </w:r>
          </w:p>
        </w:tc>
        <w:tc>
          <w:tcPr>
            <w:tcW w:w="2236" w:type="dxa"/>
            <w:tcBorders>
              <w:top w:val="single" w:sz="6" w:space="0" w:color="000000"/>
              <w:left w:val="single" w:sz="6" w:space="0" w:color="000000"/>
              <w:bottom w:val="single" w:sz="6" w:space="0" w:color="000000"/>
              <w:right w:val="single" w:sz="6" w:space="0" w:color="000000"/>
            </w:tcBorders>
            <w:tcMar>
              <w:left w:w="0" w:type="dxa"/>
              <w:right w:w="0" w:type="dxa"/>
            </w:tcMar>
          </w:tcPr>
          <w:p>
            <w:pPr>
              <w:pStyle w:val="Normal"/>
              <w:keepNext w:val="true"/>
              <w:keepLines/>
              <w:snapToGrid w:val="false"/>
              <w:spacing w:before="0" w:after="0"/>
              <w:rPr>
                <w:rFonts w:ascii="Arial" w:hAnsi="Arial" w:eastAsia="Batang;바탕" w:cs="Arial"/>
                <w:sz w:val="18"/>
              </w:rPr>
            </w:pPr>
            <w:r>
              <w:rPr>
                <w:rFonts w:eastAsia="Batang;바탕" w:cs="Arial" w:ascii="Arial" w:hAnsi="Arial"/>
                <w:sz w:val="18"/>
              </w:rPr>
            </w:r>
          </w:p>
        </w:tc>
      </w:tr>
    </w:tbl>
    <w:p>
      <w:pPr>
        <w:pStyle w:val="Normal"/>
        <w:rPr>
          <w:lang w:val="en-US" w:eastAsia="en-US"/>
        </w:rPr>
      </w:pPr>
      <w:r>
        <w:rPr>
          <w:lang w:val="en-US" w:eastAsia="en-US"/>
        </w:rPr>
      </w:r>
    </w:p>
    <w:p>
      <w:pPr>
        <w:pStyle w:val="Heading5"/>
        <w:ind w:left="1701" w:hanging="1701"/>
        <w:rPr/>
      </w:pPr>
      <w:bookmarkStart w:id="129" w:name="__RefHeading___Toc129287417"/>
      <w:bookmarkEnd w:id="129"/>
      <w:r>
        <w:rPr/>
        <w:t>5.1.6.3.7</w:t>
        <w:tab/>
        <w:t>Enumeration: ExceptionTrend</w:t>
      </w:r>
    </w:p>
    <w:p>
      <w:pPr>
        <w:pStyle w:val="Normal"/>
        <w:keepNext w:val="true"/>
        <w:keepLines/>
        <w:spacing w:before="60" w:after="180"/>
        <w:jc w:val="center"/>
        <w:rPr/>
      </w:pPr>
      <w:r>
        <w:rPr>
          <w:rFonts w:cs="Arial" w:ascii="Arial" w:hAnsi="Arial"/>
          <w:b/>
        </w:rPr>
        <w:t>Table 5.1.6.3.7-1: Enumeration ExceptionTren</w:t>
      </w:r>
      <w:r>
        <w:rPr/>
        <w:t>d</w:t>
      </w:r>
    </w:p>
    <w:tbl>
      <w:tblPr>
        <w:tblW w:w="9294" w:type="dxa"/>
        <w:jc w:val="center"/>
        <w:tblInd w:w="0" w:type="dxa"/>
        <w:tblLayout w:type="fixed"/>
        <w:tblCellMar>
          <w:top w:w="0" w:type="dxa"/>
          <w:left w:w="108" w:type="dxa"/>
          <w:bottom w:w="0" w:type="dxa"/>
          <w:right w:w="108" w:type="dxa"/>
        </w:tblCellMar>
      </w:tblPr>
      <w:tblGrid>
        <w:gridCol w:w="3244"/>
        <w:gridCol w:w="3814"/>
        <w:gridCol w:w="2236"/>
      </w:tblGrid>
      <w:tr>
        <w:trPr/>
        <w:tc>
          <w:tcPr>
            <w:tcW w:w="3244" w:type="dxa"/>
            <w:tcBorders>
              <w:top w:val="single" w:sz="6" w:space="0" w:color="000000"/>
              <w:left w:val="single" w:sz="6" w:space="0" w:color="000000"/>
              <w:bottom w:val="single" w:sz="6" w:space="0" w:color="000000"/>
              <w:right w:val="single" w:sz="6" w:space="0" w:color="000000"/>
            </w:tcBorders>
            <w:shd w:fill="C0C0C0" w:val="clear"/>
          </w:tcPr>
          <w:p>
            <w:pPr>
              <w:pStyle w:val="Normal"/>
              <w:keepNext w:val="true"/>
              <w:keepLines/>
              <w:spacing w:before="0" w:after="0"/>
              <w:jc w:val="center"/>
              <w:rPr>
                <w:rFonts w:ascii="Arial" w:hAnsi="Arial" w:cs="Arial"/>
                <w:b/>
                <w:b/>
                <w:sz w:val="18"/>
              </w:rPr>
            </w:pPr>
            <w:r>
              <w:rPr>
                <w:rFonts w:cs="Arial" w:ascii="Arial" w:hAnsi="Arial"/>
                <w:b/>
                <w:sz w:val="18"/>
              </w:rPr>
              <w:t>Enumeration value</w:t>
            </w:r>
          </w:p>
        </w:tc>
        <w:tc>
          <w:tcPr>
            <w:tcW w:w="3814" w:type="dxa"/>
            <w:tcBorders>
              <w:top w:val="single" w:sz="6" w:space="0" w:color="000000"/>
              <w:left w:val="single" w:sz="6" w:space="0" w:color="000000"/>
              <w:bottom w:val="single" w:sz="6" w:space="0" w:color="000000"/>
              <w:right w:val="single" w:sz="6" w:space="0" w:color="000000"/>
            </w:tcBorders>
            <w:shd w:fill="C0C0C0" w:val="clear"/>
          </w:tcPr>
          <w:p>
            <w:pPr>
              <w:pStyle w:val="Normal"/>
              <w:keepNext w:val="true"/>
              <w:keepLines/>
              <w:spacing w:before="0" w:after="0"/>
              <w:jc w:val="center"/>
              <w:rPr>
                <w:rFonts w:ascii="Arial" w:hAnsi="Arial" w:cs="Arial"/>
                <w:b/>
                <w:b/>
                <w:sz w:val="18"/>
              </w:rPr>
            </w:pPr>
            <w:r>
              <w:rPr>
                <w:rFonts w:cs="Arial" w:ascii="Arial" w:hAnsi="Arial"/>
                <w:b/>
                <w:sz w:val="18"/>
              </w:rPr>
              <w:t>Description</w:t>
            </w:r>
          </w:p>
        </w:tc>
        <w:tc>
          <w:tcPr>
            <w:tcW w:w="2236" w:type="dxa"/>
            <w:tcBorders>
              <w:top w:val="single" w:sz="6" w:space="0" w:color="000000"/>
              <w:left w:val="single" w:sz="6" w:space="0" w:color="000000"/>
              <w:bottom w:val="single" w:sz="6" w:space="0" w:color="000000"/>
              <w:right w:val="single" w:sz="6" w:space="0" w:color="000000"/>
            </w:tcBorders>
            <w:shd w:fill="C0C0C0" w:val="clear"/>
            <w:tcMar>
              <w:left w:w="0" w:type="dxa"/>
              <w:right w:w="0" w:type="dxa"/>
            </w:tcMar>
          </w:tcPr>
          <w:p>
            <w:pPr>
              <w:pStyle w:val="Normal"/>
              <w:keepNext w:val="true"/>
              <w:keepLines/>
              <w:spacing w:before="0" w:after="0"/>
              <w:jc w:val="center"/>
              <w:rPr>
                <w:rFonts w:ascii="Arial" w:hAnsi="Arial" w:cs="Arial"/>
                <w:b/>
                <w:b/>
                <w:sz w:val="18"/>
              </w:rPr>
            </w:pPr>
            <w:r>
              <w:rPr>
                <w:rFonts w:cs="Arial" w:ascii="Arial" w:hAnsi="Arial"/>
                <w:b/>
                <w:sz w:val="18"/>
              </w:rPr>
              <w:t>Applicability</w:t>
            </w:r>
          </w:p>
        </w:tc>
      </w:tr>
      <w:tr>
        <w:trPr>
          <w:trHeight w:val="46" w:hRule="atLeast"/>
        </w:trPr>
        <w:tc>
          <w:tcPr>
            <w:tcW w:w="3244"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rFonts w:ascii="Arial" w:hAnsi="Arial" w:cs="Arial"/>
                <w:sz w:val="18"/>
              </w:rPr>
            </w:pPr>
            <w:r>
              <w:rPr>
                <w:rFonts w:cs="Arial" w:ascii="Arial" w:hAnsi="Arial"/>
                <w:sz w:val="18"/>
              </w:rPr>
              <w:t>UP</w:t>
            </w:r>
          </w:p>
        </w:tc>
        <w:tc>
          <w:tcPr>
            <w:tcW w:w="3814"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rFonts w:ascii="Arial" w:hAnsi="Arial" w:cs="Arial"/>
                <w:sz w:val="18"/>
                <w:lang w:eastAsia="zh-CN"/>
              </w:rPr>
            </w:pPr>
            <w:r>
              <w:rPr>
                <w:rFonts w:cs="Arial" w:ascii="Arial" w:hAnsi="Arial"/>
                <w:sz w:val="18"/>
                <w:lang w:eastAsia="zh-CN"/>
              </w:rPr>
              <w:t>Up trend of the exception level.</w:t>
            </w:r>
          </w:p>
        </w:tc>
        <w:tc>
          <w:tcPr>
            <w:tcW w:w="2236" w:type="dxa"/>
            <w:tcBorders>
              <w:top w:val="single" w:sz="6" w:space="0" w:color="000000"/>
              <w:left w:val="single" w:sz="6" w:space="0" w:color="000000"/>
              <w:bottom w:val="single" w:sz="6" w:space="0" w:color="000000"/>
              <w:right w:val="single" w:sz="6" w:space="0" w:color="000000"/>
            </w:tcBorders>
            <w:tcMar>
              <w:left w:w="0" w:type="dxa"/>
              <w:right w:w="0" w:type="dxa"/>
            </w:tcMar>
          </w:tcPr>
          <w:p>
            <w:pPr>
              <w:pStyle w:val="Normal"/>
              <w:keepNext w:val="true"/>
              <w:keepLines/>
              <w:snapToGrid w:val="false"/>
              <w:spacing w:before="0" w:after="0"/>
              <w:rPr>
                <w:rFonts w:ascii="Arial" w:hAnsi="Arial" w:cs="Arial"/>
                <w:sz w:val="18"/>
                <w:lang w:eastAsia="zh-CN"/>
              </w:rPr>
            </w:pPr>
            <w:r>
              <w:rPr>
                <w:rFonts w:cs="Arial" w:ascii="Arial" w:hAnsi="Arial"/>
                <w:sz w:val="18"/>
                <w:lang w:eastAsia="zh-CN"/>
              </w:rPr>
            </w:r>
          </w:p>
        </w:tc>
      </w:tr>
      <w:tr>
        <w:trPr/>
        <w:tc>
          <w:tcPr>
            <w:tcW w:w="3244"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rFonts w:ascii="Arial" w:hAnsi="Arial" w:cs="Arial"/>
                <w:sz w:val="18"/>
              </w:rPr>
            </w:pPr>
            <w:r>
              <w:rPr>
                <w:rFonts w:cs="Arial" w:ascii="Arial" w:hAnsi="Arial"/>
                <w:sz w:val="18"/>
              </w:rPr>
              <w:t>DOWN</w:t>
            </w:r>
          </w:p>
        </w:tc>
        <w:tc>
          <w:tcPr>
            <w:tcW w:w="3814"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rFonts w:ascii="Arial" w:hAnsi="Arial" w:cs="Arial"/>
                <w:sz w:val="18"/>
                <w:lang w:eastAsia="zh-CN"/>
              </w:rPr>
            </w:pPr>
            <w:r>
              <w:rPr>
                <w:rFonts w:cs="Arial" w:ascii="Arial" w:hAnsi="Arial"/>
                <w:sz w:val="18"/>
                <w:lang w:eastAsia="zh-CN"/>
              </w:rPr>
              <w:t>Down trend of the exception level.</w:t>
            </w:r>
          </w:p>
        </w:tc>
        <w:tc>
          <w:tcPr>
            <w:tcW w:w="2236" w:type="dxa"/>
            <w:tcBorders>
              <w:top w:val="single" w:sz="6" w:space="0" w:color="000000"/>
              <w:left w:val="single" w:sz="6" w:space="0" w:color="000000"/>
              <w:bottom w:val="single" w:sz="6" w:space="0" w:color="000000"/>
              <w:right w:val="single" w:sz="6" w:space="0" w:color="000000"/>
            </w:tcBorders>
            <w:tcMar>
              <w:left w:w="0" w:type="dxa"/>
              <w:right w:w="0" w:type="dxa"/>
            </w:tcMar>
          </w:tcPr>
          <w:p>
            <w:pPr>
              <w:pStyle w:val="Normal"/>
              <w:keepNext w:val="true"/>
              <w:keepLines/>
              <w:snapToGrid w:val="false"/>
              <w:spacing w:before="0" w:after="0"/>
              <w:rPr>
                <w:rFonts w:ascii="Arial" w:hAnsi="Arial" w:eastAsia="Batang;바탕" w:cs="Arial"/>
                <w:sz w:val="18"/>
                <w:lang w:eastAsia="zh-CN"/>
              </w:rPr>
            </w:pPr>
            <w:r>
              <w:rPr>
                <w:rFonts w:eastAsia="Batang;바탕" w:cs="Arial" w:ascii="Arial" w:hAnsi="Arial"/>
                <w:sz w:val="18"/>
                <w:lang w:eastAsia="zh-CN"/>
              </w:rPr>
            </w:r>
          </w:p>
        </w:tc>
      </w:tr>
      <w:tr>
        <w:trPr/>
        <w:tc>
          <w:tcPr>
            <w:tcW w:w="3244"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rFonts w:ascii="Arial" w:hAnsi="Arial" w:cs="Arial"/>
                <w:sz w:val="18"/>
              </w:rPr>
            </w:pPr>
            <w:r>
              <w:rPr>
                <w:rFonts w:cs="Arial" w:ascii="Arial" w:hAnsi="Arial"/>
                <w:sz w:val="18"/>
              </w:rPr>
              <w:t>UNKNOWN</w:t>
            </w:r>
          </w:p>
        </w:tc>
        <w:tc>
          <w:tcPr>
            <w:tcW w:w="3814"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rFonts w:ascii="Arial" w:hAnsi="Arial" w:cs="Arial"/>
                <w:sz w:val="18"/>
                <w:lang w:eastAsia="zh-CN"/>
              </w:rPr>
            </w:pPr>
            <w:r>
              <w:rPr>
                <w:rFonts w:cs="Arial" w:ascii="Arial" w:hAnsi="Arial"/>
                <w:sz w:val="18"/>
                <w:lang w:eastAsia="zh-CN"/>
              </w:rPr>
              <w:t>Unknown trend of the exception level.</w:t>
            </w:r>
          </w:p>
        </w:tc>
        <w:tc>
          <w:tcPr>
            <w:tcW w:w="2236" w:type="dxa"/>
            <w:tcBorders>
              <w:top w:val="single" w:sz="6" w:space="0" w:color="000000"/>
              <w:left w:val="single" w:sz="6" w:space="0" w:color="000000"/>
              <w:bottom w:val="single" w:sz="6" w:space="0" w:color="000000"/>
              <w:right w:val="single" w:sz="6" w:space="0" w:color="000000"/>
            </w:tcBorders>
            <w:tcMar>
              <w:left w:w="0" w:type="dxa"/>
              <w:right w:w="0" w:type="dxa"/>
            </w:tcMar>
          </w:tcPr>
          <w:p>
            <w:pPr>
              <w:pStyle w:val="Normal"/>
              <w:keepNext w:val="true"/>
              <w:keepLines/>
              <w:snapToGrid w:val="false"/>
              <w:spacing w:before="0" w:after="0"/>
              <w:rPr>
                <w:rFonts w:ascii="Arial" w:hAnsi="Arial" w:eastAsia="Batang;바탕" w:cs="Arial"/>
                <w:sz w:val="18"/>
                <w:lang w:eastAsia="zh-CN"/>
              </w:rPr>
            </w:pPr>
            <w:r>
              <w:rPr>
                <w:rFonts w:eastAsia="Batang;바탕" w:cs="Arial" w:ascii="Arial" w:hAnsi="Arial"/>
                <w:sz w:val="18"/>
                <w:lang w:eastAsia="zh-CN"/>
              </w:rPr>
            </w:r>
          </w:p>
        </w:tc>
      </w:tr>
      <w:tr>
        <w:trPr/>
        <w:tc>
          <w:tcPr>
            <w:tcW w:w="3244"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rFonts w:ascii="Arial" w:hAnsi="Arial" w:cs="Arial"/>
                <w:sz w:val="18"/>
              </w:rPr>
            </w:pPr>
            <w:r>
              <w:rPr>
                <w:rFonts w:cs="Arial" w:ascii="Arial" w:hAnsi="Arial"/>
                <w:sz w:val="18"/>
              </w:rPr>
              <w:t>STABLE</w:t>
            </w:r>
          </w:p>
        </w:tc>
        <w:tc>
          <w:tcPr>
            <w:tcW w:w="3814"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rFonts w:ascii="Arial" w:hAnsi="Arial" w:cs="Arial"/>
                <w:sz w:val="18"/>
                <w:lang w:eastAsia="zh-CN"/>
              </w:rPr>
            </w:pPr>
            <w:r>
              <w:rPr>
                <w:rFonts w:cs="Arial" w:ascii="Arial" w:hAnsi="Arial"/>
                <w:sz w:val="18"/>
                <w:lang w:eastAsia="zh-CN"/>
              </w:rPr>
              <w:t>Stable trend of the exception level.</w:t>
            </w:r>
          </w:p>
        </w:tc>
        <w:tc>
          <w:tcPr>
            <w:tcW w:w="2236" w:type="dxa"/>
            <w:tcBorders>
              <w:top w:val="single" w:sz="6" w:space="0" w:color="000000"/>
              <w:left w:val="single" w:sz="6" w:space="0" w:color="000000"/>
              <w:bottom w:val="single" w:sz="6" w:space="0" w:color="000000"/>
              <w:right w:val="single" w:sz="6" w:space="0" w:color="000000"/>
            </w:tcBorders>
            <w:tcMar>
              <w:left w:w="0" w:type="dxa"/>
              <w:right w:w="0" w:type="dxa"/>
            </w:tcMar>
          </w:tcPr>
          <w:p>
            <w:pPr>
              <w:pStyle w:val="Normal"/>
              <w:keepNext w:val="true"/>
              <w:keepLines/>
              <w:snapToGrid w:val="false"/>
              <w:spacing w:before="0" w:after="0"/>
              <w:rPr>
                <w:rFonts w:ascii="Arial" w:hAnsi="Arial" w:eastAsia="Batang;바탕" w:cs="Arial"/>
                <w:sz w:val="18"/>
                <w:lang w:eastAsia="zh-CN"/>
              </w:rPr>
            </w:pPr>
            <w:r>
              <w:rPr>
                <w:rFonts w:eastAsia="Batang;바탕" w:cs="Arial" w:ascii="Arial" w:hAnsi="Arial"/>
                <w:sz w:val="18"/>
                <w:lang w:eastAsia="zh-CN"/>
              </w:rPr>
            </w:r>
          </w:p>
        </w:tc>
      </w:tr>
    </w:tbl>
    <w:p>
      <w:pPr>
        <w:pStyle w:val="Normal"/>
        <w:rPr>
          <w:lang w:val="en-US" w:eastAsia="en-US"/>
        </w:rPr>
      </w:pPr>
      <w:r>
        <w:rPr>
          <w:lang w:val="en-US" w:eastAsia="en-US"/>
        </w:rPr>
      </w:r>
    </w:p>
    <w:p>
      <w:pPr>
        <w:pStyle w:val="Heading5"/>
        <w:ind w:left="1701" w:hanging="1701"/>
        <w:rPr/>
      </w:pPr>
      <w:bookmarkStart w:id="130" w:name="__RefHeading___Toc129287418"/>
      <w:bookmarkEnd w:id="130"/>
      <w:r>
        <w:rPr/>
        <w:t>5.1.6.3.8</w:t>
        <w:tab/>
        <w:t>Enumeration: CongestionType</w:t>
      </w:r>
    </w:p>
    <w:p>
      <w:pPr>
        <w:pStyle w:val="TH"/>
        <w:overflowPunct w:val="false"/>
        <w:autoSpaceDE w:val="false"/>
        <w:textAlignment w:val="baseline"/>
        <w:rPr/>
      </w:pPr>
      <w:r>
        <w:rPr/>
        <w:t>Table 5.1.6.3.8-1: Enumeration CongestionType</w:t>
      </w:r>
    </w:p>
    <w:tbl>
      <w:tblPr>
        <w:tblW w:w="4700" w:type="pct"/>
        <w:jc w:val="left"/>
        <w:tblInd w:w="135" w:type="dxa"/>
        <w:tblLayout w:type="fixed"/>
        <w:tblCellMar>
          <w:top w:w="0" w:type="dxa"/>
          <w:left w:w="108" w:type="dxa"/>
          <w:bottom w:w="0" w:type="dxa"/>
          <w:right w:w="108" w:type="dxa"/>
        </w:tblCellMar>
      </w:tblPr>
      <w:tblGrid>
        <w:gridCol w:w="3205"/>
        <w:gridCol w:w="4347"/>
        <w:gridCol w:w="1509"/>
      </w:tblGrid>
      <w:tr>
        <w:trPr/>
        <w:tc>
          <w:tcPr>
            <w:tcW w:w="3205" w:type="dxa"/>
            <w:tcBorders>
              <w:top w:val="single" w:sz="6" w:space="0" w:color="000000"/>
              <w:left w:val="single" w:sz="6" w:space="0" w:color="000000"/>
              <w:bottom w:val="single" w:sz="6" w:space="0" w:color="000000"/>
              <w:right w:val="single" w:sz="6" w:space="0" w:color="000000"/>
            </w:tcBorders>
            <w:shd w:fill="C0C0C0" w:val="clear"/>
          </w:tcPr>
          <w:p>
            <w:pPr>
              <w:pStyle w:val="TAH"/>
              <w:rPr/>
            </w:pPr>
            <w:r>
              <w:rPr/>
              <w:t>Enumeration value</w:t>
            </w:r>
          </w:p>
        </w:tc>
        <w:tc>
          <w:tcPr>
            <w:tcW w:w="4347" w:type="dxa"/>
            <w:tcBorders>
              <w:top w:val="single" w:sz="6" w:space="0" w:color="000000"/>
              <w:left w:val="single" w:sz="6" w:space="0" w:color="000000"/>
              <w:bottom w:val="single" w:sz="6" w:space="0" w:color="000000"/>
              <w:right w:val="single" w:sz="6" w:space="0" w:color="000000"/>
            </w:tcBorders>
            <w:shd w:fill="C0C0C0" w:val="clear"/>
          </w:tcPr>
          <w:p>
            <w:pPr>
              <w:pStyle w:val="TAH"/>
              <w:rPr/>
            </w:pPr>
            <w:r>
              <w:rPr/>
              <w:t>Description</w:t>
            </w:r>
          </w:p>
        </w:tc>
        <w:tc>
          <w:tcPr>
            <w:tcW w:w="1509" w:type="dxa"/>
            <w:tcBorders>
              <w:top w:val="single" w:sz="6" w:space="0" w:color="000000"/>
              <w:left w:val="single" w:sz="6" w:space="0" w:color="000000"/>
              <w:bottom w:val="single" w:sz="6" w:space="0" w:color="000000"/>
              <w:right w:val="single" w:sz="6" w:space="0" w:color="000000"/>
            </w:tcBorders>
            <w:shd w:fill="C0C0C0" w:val="clear"/>
            <w:tcMar>
              <w:left w:w="0" w:type="dxa"/>
              <w:right w:w="0" w:type="dxa"/>
            </w:tcMar>
          </w:tcPr>
          <w:p>
            <w:pPr>
              <w:pStyle w:val="TAH"/>
              <w:rPr/>
            </w:pPr>
            <w:r>
              <w:rPr/>
              <w:t>Applicability</w:t>
            </w:r>
          </w:p>
        </w:tc>
      </w:tr>
      <w:tr>
        <w:trPr/>
        <w:tc>
          <w:tcPr>
            <w:tcW w:w="3205" w:type="dxa"/>
            <w:tcBorders>
              <w:top w:val="single" w:sz="6" w:space="0" w:color="000000"/>
              <w:left w:val="single" w:sz="6" w:space="0" w:color="000000"/>
              <w:bottom w:val="single" w:sz="6" w:space="0" w:color="000000"/>
              <w:right w:val="single" w:sz="6" w:space="0" w:color="000000"/>
            </w:tcBorders>
          </w:tcPr>
          <w:p>
            <w:pPr>
              <w:pStyle w:val="TAL"/>
              <w:rPr/>
            </w:pPr>
            <w:r>
              <w:rPr/>
              <w:t>USER_PLANE</w:t>
            </w:r>
          </w:p>
        </w:tc>
        <w:tc>
          <w:tcPr>
            <w:tcW w:w="4347"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 xml:space="preserve">The congestion analytics type is User Plane. </w:t>
            </w:r>
          </w:p>
        </w:tc>
        <w:tc>
          <w:tcPr>
            <w:tcW w:w="1509" w:type="dxa"/>
            <w:tcBorders>
              <w:top w:val="single" w:sz="6" w:space="0" w:color="000000"/>
              <w:left w:val="single" w:sz="6" w:space="0" w:color="000000"/>
              <w:bottom w:val="single" w:sz="6" w:space="0" w:color="000000"/>
              <w:right w:val="single" w:sz="6" w:space="0" w:color="000000"/>
            </w:tcBorders>
            <w:tcMar>
              <w:left w:w="0" w:type="dxa"/>
              <w:right w:w="0" w:type="dxa"/>
            </w:tcMar>
          </w:tcPr>
          <w:p>
            <w:pPr>
              <w:pStyle w:val="TAL"/>
              <w:snapToGrid w:val="false"/>
              <w:rPr/>
            </w:pPr>
            <w:r>
              <w:rPr/>
            </w:r>
          </w:p>
        </w:tc>
      </w:tr>
      <w:tr>
        <w:trPr/>
        <w:tc>
          <w:tcPr>
            <w:tcW w:w="3205" w:type="dxa"/>
            <w:tcBorders>
              <w:top w:val="single" w:sz="6" w:space="0" w:color="000000"/>
              <w:left w:val="single" w:sz="6" w:space="0" w:color="000000"/>
              <w:bottom w:val="single" w:sz="6" w:space="0" w:color="000000"/>
              <w:right w:val="single" w:sz="6" w:space="0" w:color="000000"/>
            </w:tcBorders>
          </w:tcPr>
          <w:p>
            <w:pPr>
              <w:pStyle w:val="TAL"/>
              <w:rPr/>
            </w:pPr>
            <w:r>
              <w:rPr/>
              <w:t>CONTROL_PLANE</w:t>
            </w:r>
          </w:p>
        </w:tc>
        <w:tc>
          <w:tcPr>
            <w:tcW w:w="4347"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 xml:space="preserve">The congestion analytics type is Control Plane. </w:t>
            </w:r>
          </w:p>
        </w:tc>
        <w:tc>
          <w:tcPr>
            <w:tcW w:w="1509" w:type="dxa"/>
            <w:tcBorders>
              <w:top w:val="single" w:sz="6" w:space="0" w:color="000000"/>
              <w:left w:val="single" w:sz="6" w:space="0" w:color="000000"/>
              <w:bottom w:val="single" w:sz="6" w:space="0" w:color="000000"/>
              <w:right w:val="single" w:sz="6" w:space="0" w:color="000000"/>
            </w:tcBorders>
            <w:tcMar>
              <w:left w:w="0" w:type="dxa"/>
              <w:right w:w="0" w:type="dxa"/>
            </w:tcMar>
          </w:tcPr>
          <w:p>
            <w:pPr>
              <w:pStyle w:val="TAL"/>
              <w:snapToGrid w:val="false"/>
              <w:rPr>
                <w:lang w:eastAsia="zh-CN"/>
              </w:rPr>
            </w:pPr>
            <w:r>
              <w:rPr>
                <w:lang w:eastAsia="zh-CN"/>
              </w:rPr>
            </w:r>
          </w:p>
        </w:tc>
      </w:tr>
      <w:tr>
        <w:trPr/>
        <w:tc>
          <w:tcPr>
            <w:tcW w:w="3205" w:type="dxa"/>
            <w:tcBorders>
              <w:top w:val="single" w:sz="6" w:space="0" w:color="000000"/>
              <w:left w:val="single" w:sz="6" w:space="0" w:color="000000"/>
              <w:bottom w:val="single" w:sz="6" w:space="0" w:color="000000"/>
              <w:right w:val="single" w:sz="6" w:space="0" w:color="000000"/>
            </w:tcBorders>
          </w:tcPr>
          <w:p>
            <w:pPr>
              <w:pStyle w:val="TAL"/>
              <w:rPr/>
            </w:pPr>
            <w:r>
              <w:rPr/>
              <w:t>USER_AND</w:t>
            </w:r>
            <w:r>
              <w:rPr>
                <w:lang w:eastAsia="zh-CN"/>
              </w:rPr>
              <w:t>_</w:t>
            </w:r>
            <w:r>
              <w:rPr/>
              <w:t>CONTROL_PLANE</w:t>
            </w:r>
          </w:p>
        </w:tc>
        <w:tc>
          <w:tcPr>
            <w:tcW w:w="4347" w:type="dxa"/>
            <w:tcBorders>
              <w:top w:val="single" w:sz="6" w:space="0" w:color="000000"/>
              <w:left w:val="single" w:sz="6" w:space="0" w:color="000000"/>
              <w:bottom w:val="single" w:sz="6" w:space="0" w:color="000000"/>
              <w:right w:val="single" w:sz="6" w:space="0" w:color="000000"/>
            </w:tcBorders>
          </w:tcPr>
          <w:p>
            <w:pPr>
              <w:pStyle w:val="TAL"/>
              <w:rPr/>
            </w:pPr>
            <w:r>
              <w:rPr>
                <w:lang w:eastAsia="zh-CN"/>
              </w:rPr>
              <w:t>The congestion analytics type is User Plane and Control Plane.</w:t>
            </w:r>
          </w:p>
        </w:tc>
        <w:tc>
          <w:tcPr>
            <w:tcW w:w="1509" w:type="dxa"/>
            <w:tcBorders>
              <w:top w:val="single" w:sz="6" w:space="0" w:color="000000"/>
              <w:left w:val="single" w:sz="6" w:space="0" w:color="000000"/>
              <w:bottom w:val="single" w:sz="6" w:space="0" w:color="000000"/>
              <w:right w:val="single" w:sz="6" w:space="0" w:color="000000"/>
            </w:tcBorders>
            <w:tcMar>
              <w:left w:w="0" w:type="dxa"/>
              <w:right w:w="0" w:type="dxa"/>
            </w:tcMar>
          </w:tcPr>
          <w:p>
            <w:pPr>
              <w:pStyle w:val="TAL"/>
              <w:snapToGrid w:val="false"/>
              <w:rPr>
                <w:lang w:eastAsia="zh-CN"/>
              </w:rPr>
            </w:pPr>
            <w:r>
              <w:rPr>
                <w:lang w:eastAsia="zh-CN"/>
              </w:rPr>
            </w:r>
          </w:p>
        </w:tc>
      </w:tr>
    </w:tbl>
    <w:p>
      <w:pPr>
        <w:pStyle w:val="Normal"/>
        <w:rPr/>
      </w:pPr>
      <w:r>
        <w:rPr/>
      </w:r>
    </w:p>
    <w:p>
      <w:pPr>
        <w:pStyle w:val="Heading5"/>
        <w:spacing w:before="240" w:after="240"/>
        <w:ind w:left="1701" w:hanging="1701"/>
        <w:rPr/>
      </w:pPr>
      <w:bookmarkStart w:id="131" w:name="__RefHeading___Toc129287419"/>
      <w:bookmarkEnd w:id="131"/>
      <w:r>
        <w:rPr/>
        <w:t>5.1.6.3.9</w:t>
        <w:tab/>
        <w:t>Enumeration: TimeUnit</w:t>
      </w:r>
    </w:p>
    <w:p>
      <w:pPr>
        <w:pStyle w:val="TH"/>
        <w:rPr/>
      </w:pPr>
      <w:r>
        <w:rPr/>
        <w:t>Table 5.1.6.3.9-1: Enumeration TimeUnit</w:t>
      </w:r>
    </w:p>
    <w:tbl>
      <w:tblPr>
        <w:tblW w:w="9747" w:type="dxa"/>
        <w:jc w:val="left"/>
        <w:tblInd w:w="-7" w:type="dxa"/>
        <w:tblLayout w:type="fixed"/>
        <w:tblCellMar>
          <w:top w:w="0" w:type="dxa"/>
          <w:left w:w="108" w:type="dxa"/>
          <w:bottom w:w="0" w:type="dxa"/>
          <w:right w:w="108" w:type="dxa"/>
        </w:tblCellMar>
      </w:tblPr>
      <w:tblGrid>
        <w:gridCol w:w="1299"/>
        <w:gridCol w:w="6801"/>
        <w:gridCol w:w="1647"/>
      </w:tblGrid>
      <w:tr>
        <w:trPr/>
        <w:tc>
          <w:tcPr>
            <w:tcW w:w="1299" w:type="dxa"/>
            <w:tcBorders>
              <w:top w:val="single" w:sz="6" w:space="0" w:color="000000"/>
              <w:left w:val="single" w:sz="6" w:space="0" w:color="000000"/>
              <w:bottom w:val="single" w:sz="6" w:space="0" w:color="000000"/>
              <w:right w:val="single" w:sz="6" w:space="0" w:color="000000"/>
            </w:tcBorders>
            <w:shd w:fill="C0C0C0" w:val="clear"/>
          </w:tcPr>
          <w:p>
            <w:pPr>
              <w:pStyle w:val="TAH"/>
              <w:rPr/>
            </w:pPr>
            <w:r>
              <w:rPr/>
              <w:t>Enumeration value</w:t>
            </w:r>
          </w:p>
        </w:tc>
        <w:tc>
          <w:tcPr>
            <w:tcW w:w="6801" w:type="dxa"/>
            <w:tcBorders>
              <w:top w:val="single" w:sz="6" w:space="0" w:color="000000"/>
              <w:left w:val="single" w:sz="6" w:space="0" w:color="000000"/>
              <w:bottom w:val="single" w:sz="6" w:space="0" w:color="000000"/>
              <w:right w:val="single" w:sz="6" w:space="0" w:color="000000"/>
            </w:tcBorders>
            <w:shd w:fill="C0C0C0" w:val="clear"/>
          </w:tcPr>
          <w:p>
            <w:pPr>
              <w:pStyle w:val="TAH"/>
              <w:rPr/>
            </w:pPr>
            <w:r>
              <w:rPr/>
              <w:t>Description</w:t>
            </w:r>
          </w:p>
        </w:tc>
        <w:tc>
          <w:tcPr>
            <w:tcW w:w="1647" w:type="dxa"/>
            <w:tcBorders>
              <w:top w:val="single" w:sz="6" w:space="0" w:color="000000"/>
              <w:left w:val="single" w:sz="6" w:space="0" w:color="000000"/>
              <w:bottom w:val="single" w:sz="6" w:space="0" w:color="000000"/>
              <w:right w:val="single" w:sz="6" w:space="0" w:color="000000"/>
            </w:tcBorders>
            <w:shd w:fill="C0C0C0" w:val="clear"/>
            <w:tcMar>
              <w:left w:w="0" w:type="dxa"/>
              <w:right w:w="0" w:type="dxa"/>
            </w:tcMar>
          </w:tcPr>
          <w:p>
            <w:pPr>
              <w:pStyle w:val="TAH"/>
              <w:rPr/>
            </w:pPr>
            <w:r>
              <w:rPr/>
              <w:t>Applicability</w:t>
            </w:r>
          </w:p>
        </w:tc>
      </w:tr>
      <w:tr>
        <w:trPr/>
        <w:tc>
          <w:tcPr>
            <w:tcW w:w="1299"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MINUTE</w:t>
            </w:r>
          </w:p>
        </w:tc>
        <w:tc>
          <w:tcPr>
            <w:tcW w:w="6801"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Time unit is per minute.</w:t>
            </w:r>
          </w:p>
        </w:tc>
        <w:tc>
          <w:tcPr>
            <w:tcW w:w="1647" w:type="dxa"/>
            <w:tcBorders>
              <w:top w:val="single" w:sz="6" w:space="0" w:color="000000"/>
              <w:left w:val="single" w:sz="6" w:space="0" w:color="000000"/>
              <w:bottom w:val="single" w:sz="6" w:space="0" w:color="000000"/>
              <w:right w:val="single" w:sz="6" w:space="0" w:color="000000"/>
            </w:tcBorders>
            <w:tcMar>
              <w:left w:w="0" w:type="dxa"/>
              <w:right w:w="0" w:type="dxa"/>
            </w:tcMar>
          </w:tcPr>
          <w:p>
            <w:pPr>
              <w:pStyle w:val="TAL"/>
              <w:snapToGrid w:val="false"/>
              <w:rPr>
                <w:lang w:eastAsia="zh-CN"/>
              </w:rPr>
            </w:pPr>
            <w:r>
              <w:rPr>
                <w:lang w:eastAsia="zh-CN"/>
              </w:rPr>
            </w:r>
          </w:p>
        </w:tc>
      </w:tr>
      <w:tr>
        <w:trPr/>
        <w:tc>
          <w:tcPr>
            <w:tcW w:w="1299"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HOUR</w:t>
            </w:r>
          </w:p>
        </w:tc>
        <w:tc>
          <w:tcPr>
            <w:tcW w:w="6801"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Time unit is per hour.</w:t>
            </w:r>
          </w:p>
        </w:tc>
        <w:tc>
          <w:tcPr>
            <w:tcW w:w="1647" w:type="dxa"/>
            <w:tcBorders>
              <w:top w:val="single" w:sz="6" w:space="0" w:color="000000"/>
              <w:left w:val="single" w:sz="6" w:space="0" w:color="000000"/>
              <w:bottom w:val="single" w:sz="6" w:space="0" w:color="000000"/>
              <w:right w:val="single" w:sz="6" w:space="0" w:color="000000"/>
            </w:tcBorders>
            <w:tcMar>
              <w:left w:w="0" w:type="dxa"/>
              <w:right w:w="0" w:type="dxa"/>
            </w:tcMar>
          </w:tcPr>
          <w:p>
            <w:pPr>
              <w:pStyle w:val="TAL"/>
              <w:snapToGrid w:val="false"/>
              <w:rPr>
                <w:lang w:eastAsia="zh-CN"/>
              </w:rPr>
            </w:pPr>
            <w:r>
              <w:rPr>
                <w:lang w:eastAsia="zh-CN"/>
              </w:rPr>
            </w:r>
          </w:p>
        </w:tc>
      </w:tr>
      <w:tr>
        <w:trPr/>
        <w:tc>
          <w:tcPr>
            <w:tcW w:w="1299"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DAY</w:t>
            </w:r>
          </w:p>
        </w:tc>
        <w:tc>
          <w:tcPr>
            <w:tcW w:w="6801"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Time unit is per day.</w:t>
            </w:r>
          </w:p>
        </w:tc>
        <w:tc>
          <w:tcPr>
            <w:tcW w:w="1647" w:type="dxa"/>
            <w:tcBorders>
              <w:top w:val="single" w:sz="6" w:space="0" w:color="000000"/>
              <w:left w:val="single" w:sz="6" w:space="0" w:color="000000"/>
              <w:bottom w:val="single" w:sz="6" w:space="0" w:color="000000"/>
              <w:right w:val="single" w:sz="6" w:space="0" w:color="000000"/>
            </w:tcBorders>
            <w:tcMar>
              <w:left w:w="0" w:type="dxa"/>
              <w:right w:w="0" w:type="dxa"/>
            </w:tcMar>
          </w:tcPr>
          <w:p>
            <w:pPr>
              <w:pStyle w:val="TAL"/>
              <w:snapToGrid w:val="false"/>
              <w:rPr>
                <w:lang w:eastAsia="zh-CN"/>
              </w:rPr>
            </w:pPr>
            <w:r>
              <w:rPr>
                <w:lang w:eastAsia="zh-CN"/>
              </w:rPr>
            </w:r>
          </w:p>
        </w:tc>
      </w:tr>
    </w:tbl>
    <w:p>
      <w:pPr>
        <w:pStyle w:val="Normal"/>
        <w:rPr/>
      </w:pPr>
      <w:r>
        <w:rPr/>
      </w:r>
    </w:p>
    <w:p>
      <w:pPr>
        <w:pStyle w:val="Heading5"/>
        <w:ind w:left="1701" w:hanging="1701"/>
        <w:rPr/>
      </w:pPr>
      <w:bookmarkStart w:id="132" w:name="__RefHeading___Toc129287420"/>
      <w:bookmarkEnd w:id="132"/>
      <w:r>
        <w:rPr/>
        <w:t>5.1.6.3.10</w:t>
        <w:tab/>
        <w:t>Enumeration: NetworkPerfType</w:t>
      </w:r>
    </w:p>
    <w:p>
      <w:pPr>
        <w:pStyle w:val="TH"/>
        <w:rPr/>
      </w:pPr>
      <w:r>
        <w:rPr/>
        <w:t>Table 5.1.6.3.10-1: Enumeration NetworkPerfType</w:t>
      </w:r>
    </w:p>
    <w:tbl>
      <w:tblPr>
        <w:tblW w:w="4400" w:type="pct"/>
        <w:jc w:val="left"/>
        <w:tblInd w:w="713" w:type="dxa"/>
        <w:tblLayout w:type="fixed"/>
        <w:tblCellMar>
          <w:top w:w="0" w:type="dxa"/>
          <w:left w:w="108" w:type="dxa"/>
          <w:bottom w:w="0" w:type="dxa"/>
          <w:right w:w="108" w:type="dxa"/>
        </w:tblCellMar>
      </w:tblPr>
      <w:tblGrid>
        <w:gridCol w:w="3170"/>
        <w:gridCol w:w="3632"/>
        <w:gridCol w:w="1681"/>
      </w:tblGrid>
      <w:tr>
        <w:trPr/>
        <w:tc>
          <w:tcPr>
            <w:tcW w:w="3170" w:type="dxa"/>
            <w:tcBorders>
              <w:top w:val="single" w:sz="6" w:space="0" w:color="000000"/>
              <w:left w:val="single" w:sz="6" w:space="0" w:color="000000"/>
              <w:bottom w:val="single" w:sz="6" w:space="0" w:color="000000"/>
              <w:right w:val="single" w:sz="6" w:space="0" w:color="000000"/>
            </w:tcBorders>
            <w:shd w:fill="C0C0C0" w:val="clear"/>
          </w:tcPr>
          <w:p>
            <w:pPr>
              <w:pStyle w:val="TAH"/>
              <w:rPr/>
            </w:pPr>
            <w:r>
              <w:rPr/>
              <w:t>Enumeration value</w:t>
            </w:r>
          </w:p>
        </w:tc>
        <w:tc>
          <w:tcPr>
            <w:tcW w:w="3632" w:type="dxa"/>
            <w:tcBorders>
              <w:top w:val="single" w:sz="6" w:space="0" w:color="000000"/>
              <w:left w:val="single" w:sz="6" w:space="0" w:color="000000"/>
              <w:bottom w:val="single" w:sz="6" w:space="0" w:color="000000"/>
              <w:right w:val="single" w:sz="6" w:space="0" w:color="000000"/>
            </w:tcBorders>
            <w:shd w:fill="C0C0C0" w:val="clear"/>
          </w:tcPr>
          <w:p>
            <w:pPr>
              <w:pStyle w:val="TAH"/>
              <w:rPr/>
            </w:pPr>
            <w:r>
              <w:rPr/>
              <w:t>Description</w:t>
            </w:r>
          </w:p>
        </w:tc>
        <w:tc>
          <w:tcPr>
            <w:tcW w:w="1681" w:type="dxa"/>
            <w:tcBorders>
              <w:top w:val="single" w:sz="6" w:space="0" w:color="000000"/>
              <w:left w:val="single" w:sz="6" w:space="0" w:color="000000"/>
              <w:bottom w:val="single" w:sz="6" w:space="0" w:color="000000"/>
              <w:right w:val="single" w:sz="6" w:space="0" w:color="000000"/>
            </w:tcBorders>
            <w:shd w:fill="C0C0C0" w:val="clear"/>
            <w:tcMar>
              <w:left w:w="0" w:type="dxa"/>
              <w:right w:w="0" w:type="dxa"/>
            </w:tcMar>
          </w:tcPr>
          <w:p>
            <w:pPr>
              <w:pStyle w:val="TAH"/>
              <w:rPr/>
            </w:pPr>
            <w:r>
              <w:rPr/>
              <w:t>Applicability</w:t>
            </w:r>
          </w:p>
        </w:tc>
      </w:tr>
      <w:tr>
        <w:trPr/>
        <w:tc>
          <w:tcPr>
            <w:tcW w:w="3170" w:type="dxa"/>
            <w:tcBorders>
              <w:top w:val="single" w:sz="6" w:space="0" w:color="000000"/>
              <w:left w:val="single" w:sz="6" w:space="0" w:color="000000"/>
              <w:bottom w:val="single" w:sz="6" w:space="0" w:color="000000"/>
              <w:right w:val="single" w:sz="6" w:space="0" w:color="000000"/>
            </w:tcBorders>
          </w:tcPr>
          <w:p>
            <w:pPr>
              <w:pStyle w:val="TAL"/>
              <w:rPr/>
            </w:pPr>
            <w:r>
              <w:rPr/>
              <w:t>GNB_ACTIVE_RATIO</w:t>
            </w:r>
          </w:p>
        </w:tc>
        <w:tc>
          <w:tcPr>
            <w:tcW w:w="3632"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t>Indicates the ratio of gNB active (i.e. up and running) number to the total number of gNB.</w:t>
            </w:r>
          </w:p>
        </w:tc>
        <w:tc>
          <w:tcPr>
            <w:tcW w:w="1681" w:type="dxa"/>
            <w:tcBorders>
              <w:top w:val="single" w:sz="6" w:space="0" w:color="000000"/>
              <w:left w:val="single" w:sz="6" w:space="0" w:color="000000"/>
              <w:bottom w:val="single" w:sz="6" w:space="0" w:color="000000"/>
              <w:right w:val="single" w:sz="6" w:space="0" w:color="000000"/>
            </w:tcBorders>
            <w:tcMar>
              <w:left w:w="0" w:type="dxa"/>
              <w:right w:w="0" w:type="dxa"/>
            </w:tcMar>
          </w:tcPr>
          <w:p>
            <w:pPr>
              <w:pStyle w:val="TAL"/>
              <w:snapToGrid w:val="false"/>
              <w:rPr>
                <w:rFonts w:eastAsia="Batang;바탕"/>
                <w:lang w:eastAsia="zh-CN"/>
              </w:rPr>
            </w:pPr>
            <w:r>
              <w:rPr>
                <w:rFonts w:eastAsia="Batang;바탕"/>
                <w:lang w:eastAsia="zh-CN"/>
              </w:rPr>
            </w:r>
          </w:p>
        </w:tc>
      </w:tr>
      <w:tr>
        <w:trPr/>
        <w:tc>
          <w:tcPr>
            <w:tcW w:w="3170" w:type="dxa"/>
            <w:tcBorders>
              <w:top w:val="single" w:sz="6" w:space="0" w:color="000000"/>
              <w:left w:val="single" w:sz="6" w:space="0" w:color="000000"/>
              <w:bottom w:val="single" w:sz="6" w:space="0" w:color="000000"/>
              <w:right w:val="single" w:sz="6" w:space="0" w:color="000000"/>
            </w:tcBorders>
          </w:tcPr>
          <w:p>
            <w:pPr>
              <w:pStyle w:val="TAL"/>
              <w:rPr/>
            </w:pPr>
            <w:r>
              <w:rPr/>
              <w:t>GNB_COMPUTING_USAGE</w:t>
            </w:r>
          </w:p>
        </w:tc>
        <w:tc>
          <w:tcPr>
            <w:tcW w:w="3632"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t>Indicates gNodeB computing resource usage.</w:t>
            </w:r>
          </w:p>
        </w:tc>
        <w:tc>
          <w:tcPr>
            <w:tcW w:w="1681" w:type="dxa"/>
            <w:tcBorders>
              <w:top w:val="single" w:sz="6" w:space="0" w:color="000000"/>
              <w:left w:val="single" w:sz="6" w:space="0" w:color="000000"/>
              <w:bottom w:val="single" w:sz="6" w:space="0" w:color="000000"/>
              <w:right w:val="single" w:sz="6" w:space="0" w:color="000000"/>
            </w:tcBorders>
            <w:tcMar>
              <w:left w:w="0" w:type="dxa"/>
              <w:right w:w="0" w:type="dxa"/>
            </w:tcMar>
          </w:tcPr>
          <w:p>
            <w:pPr>
              <w:pStyle w:val="TAL"/>
              <w:snapToGrid w:val="false"/>
              <w:rPr>
                <w:lang w:eastAsia="zh-CN"/>
              </w:rPr>
            </w:pPr>
            <w:r>
              <w:rPr>
                <w:lang w:eastAsia="zh-CN"/>
              </w:rPr>
            </w:r>
          </w:p>
        </w:tc>
      </w:tr>
      <w:tr>
        <w:trPr/>
        <w:tc>
          <w:tcPr>
            <w:tcW w:w="3170" w:type="dxa"/>
            <w:tcBorders>
              <w:top w:val="single" w:sz="6" w:space="0" w:color="000000"/>
              <w:left w:val="single" w:sz="6" w:space="0" w:color="000000"/>
              <w:bottom w:val="single" w:sz="6" w:space="0" w:color="000000"/>
              <w:right w:val="single" w:sz="6" w:space="0" w:color="000000"/>
            </w:tcBorders>
          </w:tcPr>
          <w:p>
            <w:pPr>
              <w:pStyle w:val="TAL"/>
              <w:rPr/>
            </w:pPr>
            <w:r>
              <w:rPr/>
              <w:t>GNB_MEMORY_USAGE</w:t>
            </w:r>
          </w:p>
        </w:tc>
        <w:tc>
          <w:tcPr>
            <w:tcW w:w="3632"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t>Indicates gNodeB memory usage.</w:t>
            </w:r>
          </w:p>
        </w:tc>
        <w:tc>
          <w:tcPr>
            <w:tcW w:w="1681" w:type="dxa"/>
            <w:tcBorders>
              <w:top w:val="single" w:sz="6" w:space="0" w:color="000000"/>
              <w:left w:val="single" w:sz="6" w:space="0" w:color="000000"/>
              <w:bottom w:val="single" w:sz="6" w:space="0" w:color="000000"/>
              <w:right w:val="single" w:sz="6" w:space="0" w:color="000000"/>
            </w:tcBorders>
            <w:tcMar>
              <w:left w:w="0" w:type="dxa"/>
              <w:right w:w="0" w:type="dxa"/>
            </w:tcMar>
          </w:tcPr>
          <w:p>
            <w:pPr>
              <w:pStyle w:val="TAL"/>
              <w:snapToGrid w:val="false"/>
              <w:rPr>
                <w:lang w:eastAsia="zh-CN"/>
              </w:rPr>
            </w:pPr>
            <w:r>
              <w:rPr>
                <w:lang w:eastAsia="zh-CN"/>
              </w:rPr>
            </w:r>
          </w:p>
        </w:tc>
      </w:tr>
      <w:tr>
        <w:trPr/>
        <w:tc>
          <w:tcPr>
            <w:tcW w:w="3170" w:type="dxa"/>
            <w:tcBorders>
              <w:top w:val="single" w:sz="6" w:space="0" w:color="000000"/>
              <w:left w:val="single" w:sz="6" w:space="0" w:color="000000"/>
              <w:bottom w:val="single" w:sz="6" w:space="0" w:color="000000"/>
              <w:right w:val="single" w:sz="6" w:space="0" w:color="000000"/>
            </w:tcBorders>
          </w:tcPr>
          <w:p>
            <w:pPr>
              <w:pStyle w:val="TAL"/>
              <w:rPr/>
            </w:pPr>
            <w:r>
              <w:rPr/>
              <w:t>GNB_DISK_USAGE</w:t>
            </w:r>
          </w:p>
        </w:tc>
        <w:tc>
          <w:tcPr>
            <w:tcW w:w="3632"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t>Indicates gNodeB disk usage.</w:t>
            </w:r>
          </w:p>
        </w:tc>
        <w:tc>
          <w:tcPr>
            <w:tcW w:w="1681" w:type="dxa"/>
            <w:tcBorders>
              <w:top w:val="single" w:sz="6" w:space="0" w:color="000000"/>
              <w:left w:val="single" w:sz="6" w:space="0" w:color="000000"/>
              <w:bottom w:val="single" w:sz="6" w:space="0" w:color="000000"/>
              <w:right w:val="single" w:sz="6" w:space="0" w:color="000000"/>
            </w:tcBorders>
            <w:tcMar>
              <w:left w:w="0" w:type="dxa"/>
              <w:right w:w="0" w:type="dxa"/>
            </w:tcMar>
          </w:tcPr>
          <w:p>
            <w:pPr>
              <w:pStyle w:val="TAL"/>
              <w:snapToGrid w:val="false"/>
              <w:rPr>
                <w:lang w:eastAsia="zh-CN"/>
              </w:rPr>
            </w:pPr>
            <w:r>
              <w:rPr>
                <w:lang w:eastAsia="zh-CN"/>
              </w:rPr>
            </w:r>
          </w:p>
        </w:tc>
      </w:tr>
      <w:tr>
        <w:trPr/>
        <w:tc>
          <w:tcPr>
            <w:tcW w:w="3170" w:type="dxa"/>
            <w:tcBorders>
              <w:top w:val="single" w:sz="6" w:space="0" w:color="000000"/>
              <w:left w:val="single" w:sz="6" w:space="0" w:color="000000"/>
              <w:bottom w:val="single" w:sz="6" w:space="0" w:color="000000"/>
              <w:right w:val="single" w:sz="6" w:space="0" w:color="000000"/>
            </w:tcBorders>
          </w:tcPr>
          <w:p>
            <w:pPr>
              <w:pStyle w:val="TAL"/>
              <w:rPr/>
            </w:pPr>
            <w:r>
              <w:rPr/>
              <w:t>NUM_OF_UE</w:t>
            </w:r>
          </w:p>
        </w:tc>
        <w:tc>
          <w:tcPr>
            <w:tcW w:w="3632"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t>Indicates number of UEs.</w:t>
            </w:r>
          </w:p>
        </w:tc>
        <w:tc>
          <w:tcPr>
            <w:tcW w:w="1681" w:type="dxa"/>
            <w:tcBorders>
              <w:top w:val="single" w:sz="6" w:space="0" w:color="000000"/>
              <w:left w:val="single" w:sz="6" w:space="0" w:color="000000"/>
              <w:bottom w:val="single" w:sz="6" w:space="0" w:color="000000"/>
              <w:right w:val="single" w:sz="6" w:space="0" w:color="000000"/>
            </w:tcBorders>
            <w:tcMar>
              <w:left w:w="0" w:type="dxa"/>
              <w:right w:w="0" w:type="dxa"/>
            </w:tcMar>
          </w:tcPr>
          <w:p>
            <w:pPr>
              <w:pStyle w:val="TAL"/>
              <w:snapToGrid w:val="false"/>
              <w:rPr>
                <w:rFonts w:eastAsia="Batang;바탕"/>
                <w:lang w:eastAsia="zh-CN"/>
              </w:rPr>
            </w:pPr>
            <w:r>
              <w:rPr>
                <w:rFonts w:eastAsia="Batang;바탕"/>
                <w:lang w:eastAsia="zh-CN"/>
              </w:rPr>
            </w:r>
          </w:p>
        </w:tc>
      </w:tr>
      <w:tr>
        <w:trPr/>
        <w:tc>
          <w:tcPr>
            <w:tcW w:w="3170" w:type="dxa"/>
            <w:tcBorders>
              <w:top w:val="single" w:sz="6" w:space="0" w:color="000000"/>
              <w:left w:val="single" w:sz="6" w:space="0" w:color="000000"/>
              <w:bottom w:val="single" w:sz="6" w:space="0" w:color="000000"/>
              <w:right w:val="single" w:sz="6" w:space="0" w:color="000000"/>
            </w:tcBorders>
          </w:tcPr>
          <w:p>
            <w:pPr>
              <w:pStyle w:val="TAL"/>
              <w:rPr/>
            </w:pPr>
            <w:r>
              <w:rPr/>
              <w:t>SESS_SUCC_RATIO</w:t>
            </w:r>
          </w:p>
        </w:tc>
        <w:tc>
          <w:tcPr>
            <w:tcW w:w="3632"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t>Indicates ratio of successful setup of PDU sessions to total PDU session setup attempts.</w:t>
            </w:r>
          </w:p>
        </w:tc>
        <w:tc>
          <w:tcPr>
            <w:tcW w:w="1681" w:type="dxa"/>
            <w:tcBorders>
              <w:top w:val="single" w:sz="6" w:space="0" w:color="000000"/>
              <w:left w:val="single" w:sz="6" w:space="0" w:color="000000"/>
              <w:bottom w:val="single" w:sz="6" w:space="0" w:color="000000"/>
              <w:right w:val="single" w:sz="6" w:space="0" w:color="000000"/>
            </w:tcBorders>
            <w:tcMar>
              <w:left w:w="0" w:type="dxa"/>
              <w:right w:w="0" w:type="dxa"/>
            </w:tcMar>
          </w:tcPr>
          <w:p>
            <w:pPr>
              <w:pStyle w:val="TAL"/>
              <w:snapToGrid w:val="false"/>
              <w:rPr>
                <w:rFonts w:eastAsia="Batang;바탕"/>
                <w:lang w:eastAsia="zh-CN"/>
              </w:rPr>
            </w:pPr>
            <w:r>
              <w:rPr>
                <w:rFonts w:eastAsia="Batang;바탕"/>
                <w:lang w:eastAsia="zh-CN"/>
              </w:rPr>
            </w:r>
          </w:p>
        </w:tc>
      </w:tr>
      <w:tr>
        <w:trPr/>
        <w:tc>
          <w:tcPr>
            <w:tcW w:w="3170" w:type="dxa"/>
            <w:tcBorders>
              <w:top w:val="single" w:sz="6" w:space="0" w:color="000000"/>
              <w:left w:val="single" w:sz="6" w:space="0" w:color="000000"/>
              <w:bottom w:val="single" w:sz="6" w:space="0" w:color="000000"/>
              <w:right w:val="single" w:sz="6" w:space="0" w:color="000000"/>
            </w:tcBorders>
          </w:tcPr>
          <w:p>
            <w:pPr>
              <w:pStyle w:val="TAL"/>
              <w:rPr/>
            </w:pPr>
            <w:r>
              <w:rPr/>
              <w:t>HO_SUCC_RATIO</w:t>
            </w:r>
          </w:p>
        </w:tc>
        <w:tc>
          <w:tcPr>
            <w:tcW w:w="3632"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t>Indicates Ratio of successful handovers to the total handover attempts.</w:t>
            </w:r>
          </w:p>
        </w:tc>
        <w:tc>
          <w:tcPr>
            <w:tcW w:w="1681" w:type="dxa"/>
            <w:tcBorders>
              <w:top w:val="single" w:sz="6" w:space="0" w:color="000000"/>
              <w:left w:val="single" w:sz="6" w:space="0" w:color="000000"/>
              <w:bottom w:val="single" w:sz="6" w:space="0" w:color="000000"/>
              <w:right w:val="single" w:sz="6" w:space="0" w:color="000000"/>
            </w:tcBorders>
            <w:tcMar>
              <w:left w:w="0" w:type="dxa"/>
              <w:right w:w="0" w:type="dxa"/>
            </w:tcMar>
          </w:tcPr>
          <w:p>
            <w:pPr>
              <w:pStyle w:val="TAL"/>
              <w:snapToGrid w:val="false"/>
              <w:rPr>
                <w:lang w:eastAsia="zh-CN"/>
              </w:rPr>
            </w:pPr>
            <w:r>
              <w:rPr>
                <w:lang w:eastAsia="zh-CN"/>
              </w:rPr>
            </w:r>
          </w:p>
        </w:tc>
      </w:tr>
    </w:tbl>
    <w:p>
      <w:pPr>
        <w:pStyle w:val="Normal"/>
        <w:rPr/>
      </w:pPr>
      <w:r>
        <w:rPr/>
      </w:r>
    </w:p>
    <w:p>
      <w:pPr>
        <w:pStyle w:val="Heading5"/>
        <w:ind w:left="1701" w:hanging="1701"/>
        <w:rPr/>
      </w:pPr>
      <w:bookmarkStart w:id="133" w:name="__RefHeading___Toc129287421"/>
      <w:bookmarkEnd w:id="133"/>
      <w:r>
        <w:rPr/>
        <w:t>5.1.6.3.11</w:t>
        <w:tab/>
        <w:t>Enumeration: ExpectedAnalyticsType</w:t>
      </w:r>
    </w:p>
    <w:p>
      <w:pPr>
        <w:pStyle w:val="TH"/>
        <w:overflowPunct w:val="false"/>
        <w:autoSpaceDE w:val="false"/>
        <w:textAlignment w:val="baseline"/>
        <w:rPr>
          <w:rFonts w:eastAsia="MS Mincho;ＭＳ 明朝"/>
        </w:rPr>
      </w:pPr>
      <w:r>
        <w:rPr>
          <w:rFonts w:eastAsia="MS Mincho;ＭＳ 明朝"/>
        </w:rPr>
        <w:t>Table 5.1.6.3.11-1: Enumeration ExpectedAnalyticsType</w:t>
      </w:r>
    </w:p>
    <w:tbl>
      <w:tblPr>
        <w:tblW w:w="4850" w:type="pct"/>
        <w:jc w:val="left"/>
        <w:tblInd w:w="-125" w:type="dxa"/>
        <w:tblLayout w:type="fixed"/>
        <w:tblCellMar>
          <w:top w:w="0" w:type="dxa"/>
          <w:left w:w="108" w:type="dxa"/>
          <w:bottom w:w="0" w:type="dxa"/>
          <w:right w:w="108" w:type="dxa"/>
        </w:tblCellMar>
      </w:tblPr>
      <w:tblGrid>
        <w:gridCol w:w="3476"/>
        <w:gridCol w:w="4361"/>
        <w:gridCol w:w="1513"/>
      </w:tblGrid>
      <w:tr>
        <w:trPr/>
        <w:tc>
          <w:tcPr>
            <w:tcW w:w="3476" w:type="dxa"/>
            <w:tcBorders>
              <w:top w:val="single" w:sz="6" w:space="0" w:color="000000"/>
              <w:left w:val="single" w:sz="6" w:space="0" w:color="000000"/>
              <w:bottom w:val="single" w:sz="6" w:space="0" w:color="000000"/>
              <w:right w:val="single" w:sz="6" w:space="0" w:color="000000"/>
            </w:tcBorders>
            <w:shd w:fill="C0C0C0" w:val="clear"/>
          </w:tcPr>
          <w:p>
            <w:pPr>
              <w:pStyle w:val="TAH"/>
              <w:rPr/>
            </w:pPr>
            <w:r>
              <w:rPr/>
              <w:t>Enumeration value</w:t>
            </w:r>
          </w:p>
        </w:tc>
        <w:tc>
          <w:tcPr>
            <w:tcW w:w="4361" w:type="dxa"/>
            <w:tcBorders>
              <w:top w:val="single" w:sz="6" w:space="0" w:color="000000"/>
              <w:left w:val="single" w:sz="6" w:space="0" w:color="000000"/>
              <w:bottom w:val="single" w:sz="6" w:space="0" w:color="000000"/>
              <w:right w:val="single" w:sz="6" w:space="0" w:color="000000"/>
            </w:tcBorders>
            <w:shd w:fill="C0C0C0" w:val="clear"/>
          </w:tcPr>
          <w:p>
            <w:pPr>
              <w:pStyle w:val="TAH"/>
              <w:rPr/>
            </w:pPr>
            <w:r>
              <w:rPr/>
              <w:t>Description</w:t>
            </w:r>
          </w:p>
        </w:tc>
        <w:tc>
          <w:tcPr>
            <w:tcW w:w="1513" w:type="dxa"/>
            <w:tcBorders>
              <w:top w:val="single" w:sz="6" w:space="0" w:color="000000"/>
              <w:left w:val="single" w:sz="6" w:space="0" w:color="000000"/>
              <w:bottom w:val="single" w:sz="6" w:space="0" w:color="000000"/>
              <w:right w:val="single" w:sz="6" w:space="0" w:color="000000"/>
            </w:tcBorders>
            <w:shd w:fill="C0C0C0" w:val="clear"/>
            <w:tcMar>
              <w:left w:w="0" w:type="dxa"/>
              <w:right w:w="0" w:type="dxa"/>
            </w:tcMar>
          </w:tcPr>
          <w:p>
            <w:pPr>
              <w:pStyle w:val="TAH"/>
              <w:rPr/>
            </w:pPr>
            <w:r>
              <w:rPr/>
              <w:t>Applicability</w:t>
            </w:r>
          </w:p>
        </w:tc>
      </w:tr>
      <w:tr>
        <w:trPr/>
        <w:tc>
          <w:tcPr>
            <w:tcW w:w="3476" w:type="dxa"/>
            <w:tcBorders>
              <w:top w:val="single" w:sz="6" w:space="0" w:color="000000"/>
              <w:left w:val="single" w:sz="6" w:space="0" w:color="000000"/>
              <w:bottom w:val="single" w:sz="6" w:space="0" w:color="000000"/>
              <w:right w:val="single" w:sz="6" w:space="0" w:color="000000"/>
            </w:tcBorders>
          </w:tcPr>
          <w:p>
            <w:pPr>
              <w:pStyle w:val="TAL"/>
              <w:rPr/>
            </w:pPr>
            <w:r>
              <w:rPr/>
              <w:t>MOBILITY</w:t>
            </w:r>
          </w:p>
        </w:tc>
        <w:tc>
          <w:tcPr>
            <w:tcW w:w="4361" w:type="dxa"/>
            <w:tcBorders>
              <w:top w:val="single" w:sz="6" w:space="0" w:color="000000"/>
              <w:left w:val="single" w:sz="6" w:space="0" w:color="000000"/>
              <w:bottom w:val="single" w:sz="6" w:space="0" w:color="000000"/>
              <w:right w:val="single" w:sz="6" w:space="0" w:color="000000"/>
            </w:tcBorders>
          </w:tcPr>
          <w:p>
            <w:pPr>
              <w:pStyle w:val="TAL"/>
              <w:rPr/>
            </w:pPr>
            <w:r>
              <w:rPr/>
              <w:t>Mobility related abnormal behaviour analytics is expected by the consumer</w:t>
            </w:r>
          </w:p>
        </w:tc>
        <w:tc>
          <w:tcPr>
            <w:tcW w:w="1513" w:type="dxa"/>
            <w:tcBorders>
              <w:top w:val="single" w:sz="6" w:space="0" w:color="000000"/>
              <w:left w:val="single" w:sz="6" w:space="0" w:color="000000"/>
              <w:bottom w:val="single" w:sz="6" w:space="0" w:color="000000"/>
              <w:right w:val="single" w:sz="6" w:space="0" w:color="000000"/>
            </w:tcBorders>
            <w:tcMar>
              <w:left w:w="0" w:type="dxa"/>
              <w:right w:w="0" w:type="dxa"/>
            </w:tcMar>
          </w:tcPr>
          <w:p>
            <w:pPr>
              <w:pStyle w:val="TAL"/>
              <w:snapToGrid w:val="false"/>
              <w:rPr/>
            </w:pPr>
            <w:r>
              <w:rPr/>
            </w:r>
          </w:p>
        </w:tc>
      </w:tr>
      <w:tr>
        <w:trPr/>
        <w:tc>
          <w:tcPr>
            <w:tcW w:w="3476" w:type="dxa"/>
            <w:tcBorders>
              <w:top w:val="single" w:sz="6" w:space="0" w:color="000000"/>
              <w:left w:val="single" w:sz="6" w:space="0" w:color="000000"/>
              <w:bottom w:val="single" w:sz="6" w:space="0" w:color="000000"/>
              <w:right w:val="single" w:sz="6" w:space="0" w:color="000000"/>
            </w:tcBorders>
          </w:tcPr>
          <w:p>
            <w:pPr>
              <w:pStyle w:val="TAL"/>
              <w:rPr/>
            </w:pPr>
            <w:r>
              <w:rPr/>
              <w:t>COMMUN</w:t>
            </w:r>
          </w:p>
        </w:tc>
        <w:tc>
          <w:tcPr>
            <w:tcW w:w="4361"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t>Communication related abnormal behaviour analytics is expected by the consumer</w:t>
            </w:r>
          </w:p>
        </w:tc>
        <w:tc>
          <w:tcPr>
            <w:tcW w:w="1513" w:type="dxa"/>
            <w:tcBorders>
              <w:top w:val="single" w:sz="6" w:space="0" w:color="000000"/>
              <w:left w:val="single" w:sz="6" w:space="0" w:color="000000"/>
              <w:bottom w:val="single" w:sz="6" w:space="0" w:color="000000"/>
              <w:right w:val="single" w:sz="6" w:space="0" w:color="000000"/>
            </w:tcBorders>
            <w:tcMar>
              <w:left w:w="0" w:type="dxa"/>
              <w:right w:w="0" w:type="dxa"/>
            </w:tcMar>
          </w:tcPr>
          <w:p>
            <w:pPr>
              <w:pStyle w:val="TAL"/>
              <w:snapToGrid w:val="false"/>
              <w:rPr>
                <w:lang w:eastAsia="zh-CN"/>
              </w:rPr>
            </w:pPr>
            <w:r>
              <w:rPr>
                <w:lang w:eastAsia="zh-CN"/>
              </w:rPr>
            </w:r>
          </w:p>
        </w:tc>
      </w:tr>
      <w:tr>
        <w:trPr/>
        <w:tc>
          <w:tcPr>
            <w:tcW w:w="3476" w:type="dxa"/>
            <w:tcBorders>
              <w:top w:val="single" w:sz="6" w:space="0" w:color="000000"/>
              <w:left w:val="single" w:sz="6" w:space="0" w:color="000000"/>
              <w:bottom w:val="single" w:sz="6" w:space="0" w:color="000000"/>
              <w:right w:val="single" w:sz="6" w:space="0" w:color="000000"/>
            </w:tcBorders>
          </w:tcPr>
          <w:p>
            <w:pPr>
              <w:pStyle w:val="TAL"/>
              <w:rPr/>
            </w:pPr>
            <w:r>
              <w:rPr/>
              <w:t>MOBILITY_AND_COMMUN</w:t>
            </w:r>
          </w:p>
        </w:tc>
        <w:tc>
          <w:tcPr>
            <w:tcW w:w="4361"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t>Both mobility and communication related abnormal behaviour analytics is expected by the consumer</w:t>
            </w:r>
          </w:p>
        </w:tc>
        <w:tc>
          <w:tcPr>
            <w:tcW w:w="1513" w:type="dxa"/>
            <w:tcBorders>
              <w:top w:val="single" w:sz="6" w:space="0" w:color="000000"/>
              <w:left w:val="single" w:sz="6" w:space="0" w:color="000000"/>
              <w:bottom w:val="single" w:sz="6" w:space="0" w:color="000000"/>
              <w:right w:val="single" w:sz="6" w:space="0" w:color="000000"/>
            </w:tcBorders>
            <w:tcMar>
              <w:left w:w="0" w:type="dxa"/>
              <w:right w:w="0" w:type="dxa"/>
            </w:tcMar>
          </w:tcPr>
          <w:p>
            <w:pPr>
              <w:pStyle w:val="TAL"/>
              <w:snapToGrid w:val="false"/>
              <w:rPr>
                <w:lang w:eastAsia="zh-CN"/>
              </w:rPr>
            </w:pPr>
            <w:r>
              <w:rPr>
                <w:lang w:eastAsia="zh-CN"/>
              </w:rPr>
            </w:r>
          </w:p>
        </w:tc>
      </w:tr>
    </w:tbl>
    <w:p>
      <w:pPr>
        <w:pStyle w:val="Normal"/>
        <w:rPr/>
      </w:pPr>
      <w:r>
        <w:rPr/>
      </w:r>
    </w:p>
    <w:p>
      <w:pPr>
        <w:pStyle w:val="Heading5"/>
        <w:spacing w:before="240" w:after="240"/>
        <w:ind w:left="1701" w:hanging="1701"/>
        <w:rPr>
          <w:rFonts w:eastAsia="DengXian;DengXian"/>
        </w:rPr>
      </w:pPr>
      <w:bookmarkStart w:id="134" w:name="__RefHeading___Toc129287422"/>
      <w:bookmarkEnd w:id="134"/>
      <w:r>
        <w:rPr>
          <w:rFonts w:eastAsia="DengXian;DengXian"/>
        </w:rPr>
        <w:t>5.1.6.3.12</w:t>
        <w:tab/>
        <w:t xml:space="preserve">Enumeration: </w:t>
      </w:r>
      <w:r>
        <w:rPr>
          <w:lang w:eastAsia="zh-CN"/>
        </w:rPr>
        <w:t>MatchingDirection</w:t>
      </w:r>
    </w:p>
    <w:p>
      <w:pPr>
        <w:pStyle w:val="TH"/>
        <w:rPr>
          <w:rFonts w:eastAsia="DengXian;DengXian"/>
        </w:rPr>
      </w:pPr>
      <w:r>
        <w:rPr>
          <w:rFonts w:eastAsia="DengXian;DengXian"/>
        </w:rPr>
        <w:t>Table 5.1.6.3.12-1: Enumeration MatchingDirection</w:t>
      </w:r>
    </w:p>
    <w:tbl>
      <w:tblPr>
        <w:tblW w:w="9750" w:type="dxa"/>
        <w:jc w:val="left"/>
        <w:tblInd w:w="-7" w:type="dxa"/>
        <w:tblLayout w:type="fixed"/>
        <w:tblCellMar>
          <w:top w:w="0" w:type="dxa"/>
          <w:left w:w="108" w:type="dxa"/>
          <w:bottom w:w="0" w:type="dxa"/>
          <w:right w:w="108" w:type="dxa"/>
        </w:tblCellMar>
      </w:tblPr>
      <w:tblGrid>
        <w:gridCol w:w="1842"/>
        <w:gridCol w:w="6260"/>
        <w:gridCol w:w="1648"/>
      </w:tblGrid>
      <w:tr>
        <w:trPr/>
        <w:tc>
          <w:tcPr>
            <w:tcW w:w="1842" w:type="dxa"/>
            <w:tcBorders>
              <w:top w:val="single" w:sz="6" w:space="0" w:color="000000"/>
              <w:left w:val="single" w:sz="6" w:space="0" w:color="000000"/>
              <w:bottom w:val="single" w:sz="6" w:space="0" w:color="000000"/>
              <w:right w:val="single" w:sz="6" w:space="0" w:color="000000"/>
            </w:tcBorders>
            <w:shd w:fill="C0C0C0" w:val="clear"/>
          </w:tcPr>
          <w:p>
            <w:pPr>
              <w:pStyle w:val="TAH"/>
              <w:rPr/>
            </w:pPr>
            <w:r>
              <w:rPr/>
              <w:t>Enumeration value</w:t>
            </w:r>
          </w:p>
        </w:tc>
        <w:tc>
          <w:tcPr>
            <w:tcW w:w="6260" w:type="dxa"/>
            <w:tcBorders>
              <w:top w:val="single" w:sz="6" w:space="0" w:color="000000"/>
              <w:left w:val="single" w:sz="6" w:space="0" w:color="000000"/>
              <w:bottom w:val="single" w:sz="6" w:space="0" w:color="000000"/>
              <w:right w:val="single" w:sz="6" w:space="0" w:color="000000"/>
            </w:tcBorders>
            <w:shd w:fill="C0C0C0" w:val="clear"/>
          </w:tcPr>
          <w:p>
            <w:pPr>
              <w:pStyle w:val="TAH"/>
              <w:rPr/>
            </w:pPr>
            <w:r>
              <w:rPr/>
              <w:t>Description</w:t>
            </w:r>
          </w:p>
        </w:tc>
        <w:tc>
          <w:tcPr>
            <w:tcW w:w="1648" w:type="dxa"/>
            <w:tcBorders>
              <w:top w:val="single" w:sz="6" w:space="0" w:color="000000"/>
              <w:left w:val="single" w:sz="6" w:space="0" w:color="000000"/>
              <w:bottom w:val="single" w:sz="6" w:space="0" w:color="000000"/>
              <w:right w:val="single" w:sz="6" w:space="0" w:color="000000"/>
            </w:tcBorders>
            <w:shd w:fill="C0C0C0" w:val="clear"/>
            <w:tcMar>
              <w:left w:w="0" w:type="dxa"/>
              <w:right w:w="0" w:type="dxa"/>
            </w:tcMar>
          </w:tcPr>
          <w:p>
            <w:pPr>
              <w:pStyle w:val="TAH"/>
              <w:rPr/>
            </w:pPr>
            <w:r>
              <w:rPr/>
              <w:t>Applicability</w:t>
            </w:r>
          </w:p>
        </w:tc>
      </w:tr>
      <w:tr>
        <w:trPr/>
        <w:tc>
          <w:tcPr>
            <w:tcW w:w="1842"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ASCENDING</w:t>
            </w:r>
          </w:p>
        </w:tc>
        <w:tc>
          <w:tcPr>
            <w:tcW w:w="6260" w:type="dxa"/>
            <w:tcBorders>
              <w:top w:val="single" w:sz="6" w:space="0" w:color="000000"/>
              <w:left w:val="single" w:sz="6" w:space="0" w:color="000000"/>
              <w:bottom w:val="single" w:sz="6" w:space="0" w:color="000000"/>
              <w:right w:val="single" w:sz="6" w:space="0" w:color="000000"/>
            </w:tcBorders>
          </w:tcPr>
          <w:p>
            <w:pPr>
              <w:pStyle w:val="TAL"/>
              <w:rPr/>
            </w:pPr>
            <w:r>
              <w:rPr>
                <w:lang w:eastAsia="zh-CN"/>
              </w:rPr>
              <w:t>Threshold is crossed in ascending direction.</w:t>
            </w:r>
          </w:p>
        </w:tc>
        <w:tc>
          <w:tcPr>
            <w:tcW w:w="1648" w:type="dxa"/>
            <w:tcBorders>
              <w:top w:val="single" w:sz="6" w:space="0" w:color="000000"/>
              <w:left w:val="single" w:sz="6" w:space="0" w:color="000000"/>
              <w:bottom w:val="single" w:sz="6" w:space="0" w:color="000000"/>
              <w:right w:val="single" w:sz="6" w:space="0" w:color="000000"/>
            </w:tcBorders>
            <w:tcMar>
              <w:left w:w="0" w:type="dxa"/>
              <w:right w:w="0" w:type="dxa"/>
            </w:tcMar>
          </w:tcPr>
          <w:p>
            <w:pPr>
              <w:pStyle w:val="TAL"/>
              <w:snapToGrid w:val="false"/>
              <w:rPr>
                <w:lang w:eastAsia="zh-CN"/>
              </w:rPr>
            </w:pPr>
            <w:r>
              <w:rPr>
                <w:lang w:eastAsia="zh-CN"/>
              </w:rPr>
            </w:r>
          </w:p>
        </w:tc>
      </w:tr>
      <w:tr>
        <w:trPr/>
        <w:tc>
          <w:tcPr>
            <w:tcW w:w="1842" w:type="dxa"/>
            <w:tcBorders>
              <w:top w:val="single" w:sz="6" w:space="0" w:color="000000"/>
              <w:left w:val="single" w:sz="6" w:space="0" w:color="000000"/>
              <w:bottom w:val="single" w:sz="6" w:space="0" w:color="000000"/>
              <w:right w:val="single" w:sz="6" w:space="0" w:color="000000"/>
            </w:tcBorders>
          </w:tcPr>
          <w:p>
            <w:pPr>
              <w:pStyle w:val="TAL"/>
              <w:rPr/>
            </w:pPr>
            <w:r>
              <w:rPr>
                <w:lang w:eastAsia="zh-CN"/>
              </w:rPr>
              <w:t>DESCENDING</w:t>
            </w:r>
          </w:p>
        </w:tc>
        <w:tc>
          <w:tcPr>
            <w:tcW w:w="6260"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Threshold is crossed in descending direction.</w:t>
            </w:r>
          </w:p>
        </w:tc>
        <w:tc>
          <w:tcPr>
            <w:tcW w:w="1648" w:type="dxa"/>
            <w:tcBorders>
              <w:top w:val="single" w:sz="6" w:space="0" w:color="000000"/>
              <w:left w:val="single" w:sz="6" w:space="0" w:color="000000"/>
              <w:bottom w:val="single" w:sz="6" w:space="0" w:color="000000"/>
              <w:right w:val="single" w:sz="6" w:space="0" w:color="000000"/>
            </w:tcBorders>
            <w:tcMar>
              <w:left w:w="0" w:type="dxa"/>
              <w:right w:w="0" w:type="dxa"/>
            </w:tcMar>
          </w:tcPr>
          <w:p>
            <w:pPr>
              <w:pStyle w:val="TAL"/>
              <w:snapToGrid w:val="false"/>
              <w:rPr>
                <w:lang w:eastAsia="zh-CN"/>
              </w:rPr>
            </w:pPr>
            <w:r>
              <w:rPr>
                <w:lang w:eastAsia="zh-CN"/>
              </w:rPr>
            </w:r>
          </w:p>
        </w:tc>
      </w:tr>
      <w:tr>
        <w:trPr/>
        <w:tc>
          <w:tcPr>
            <w:tcW w:w="1842"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CROSSED</w:t>
            </w:r>
          </w:p>
        </w:tc>
        <w:tc>
          <w:tcPr>
            <w:tcW w:w="6260"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Threshold is crossed either in ascending or descending direction.</w:t>
            </w:r>
          </w:p>
        </w:tc>
        <w:tc>
          <w:tcPr>
            <w:tcW w:w="1648" w:type="dxa"/>
            <w:tcBorders>
              <w:top w:val="single" w:sz="6" w:space="0" w:color="000000"/>
              <w:left w:val="single" w:sz="6" w:space="0" w:color="000000"/>
              <w:bottom w:val="single" w:sz="6" w:space="0" w:color="000000"/>
              <w:right w:val="single" w:sz="6" w:space="0" w:color="000000"/>
            </w:tcBorders>
            <w:tcMar>
              <w:left w:w="0" w:type="dxa"/>
              <w:right w:w="0" w:type="dxa"/>
            </w:tcMar>
          </w:tcPr>
          <w:p>
            <w:pPr>
              <w:pStyle w:val="TAL"/>
              <w:snapToGrid w:val="false"/>
              <w:rPr>
                <w:lang w:eastAsia="zh-CN"/>
              </w:rPr>
            </w:pPr>
            <w:r>
              <w:rPr>
                <w:lang w:eastAsia="zh-CN"/>
              </w:rPr>
            </w:r>
          </w:p>
        </w:tc>
      </w:tr>
    </w:tbl>
    <w:p>
      <w:pPr>
        <w:pStyle w:val="Normal"/>
        <w:rPr/>
      </w:pPr>
      <w:r>
        <w:rPr/>
      </w:r>
    </w:p>
    <w:p>
      <w:pPr>
        <w:pStyle w:val="Heading5"/>
        <w:spacing w:before="240" w:after="240"/>
        <w:ind w:left="1701" w:hanging="1701"/>
        <w:rPr>
          <w:rFonts w:eastAsia="DengXian;DengXian"/>
        </w:rPr>
      </w:pPr>
      <w:bookmarkStart w:id="135" w:name="__RefHeading___Toc129287423"/>
      <w:bookmarkEnd w:id="135"/>
      <w:r>
        <w:rPr>
          <w:rFonts w:eastAsia="DengXian;DengXian"/>
        </w:rPr>
        <w:t>5.1.6.3.13</w:t>
        <w:tab/>
        <w:t xml:space="preserve">Enumeration: </w:t>
      </w:r>
      <w:r>
        <w:rPr>
          <w:lang w:eastAsia="zh-CN"/>
        </w:rPr>
        <w:t>NwdafFailureCode</w:t>
      </w:r>
    </w:p>
    <w:p>
      <w:pPr>
        <w:pStyle w:val="TH"/>
        <w:rPr>
          <w:rFonts w:eastAsia="DengXian;DengXian"/>
        </w:rPr>
      </w:pPr>
      <w:r>
        <w:rPr>
          <w:rFonts w:eastAsia="DengXian;DengXian"/>
        </w:rPr>
        <w:t xml:space="preserve">Table 5.1.6.3.13-1: Enumeration </w:t>
      </w:r>
      <w:r>
        <w:rPr>
          <w:rFonts w:eastAsia="DengXian;DengXian"/>
          <w:lang w:eastAsia="zh-CN"/>
        </w:rPr>
        <w:t>NwdafFailureCode</w:t>
      </w:r>
    </w:p>
    <w:tbl>
      <w:tblPr>
        <w:tblW w:w="9498" w:type="dxa"/>
        <w:jc w:val="left"/>
        <w:tblInd w:w="-125" w:type="dxa"/>
        <w:tblLayout w:type="fixed"/>
        <w:tblCellMar>
          <w:top w:w="0" w:type="dxa"/>
          <w:left w:w="108" w:type="dxa"/>
          <w:bottom w:w="0" w:type="dxa"/>
          <w:right w:w="108" w:type="dxa"/>
        </w:tblCellMar>
      </w:tblPr>
      <w:tblGrid>
        <w:gridCol w:w="2270"/>
        <w:gridCol w:w="5811"/>
        <w:gridCol w:w="1417"/>
      </w:tblGrid>
      <w:tr>
        <w:trPr/>
        <w:tc>
          <w:tcPr>
            <w:tcW w:w="2270" w:type="dxa"/>
            <w:tcBorders>
              <w:top w:val="single" w:sz="6" w:space="0" w:color="000000"/>
              <w:left w:val="single" w:sz="6" w:space="0" w:color="000000"/>
              <w:bottom w:val="single" w:sz="6" w:space="0" w:color="000000"/>
              <w:right w:val="single" w:sz="6" w:space="0" w:color="000000"/>
            </w:tcBorders>
            <w:shd w:fill="C0C0C0" w:val="clear"/>
          </w:tcPr>
          <w:p>
            <w:pPr>
              <w:pStyle w:val="TAH"/>
              <w:rPr/>
            </w:pPr>
            <w:r>
              <w:rPr/>
              <w:t>Enumeration value</w:t>
            </w:r>
          </w:p>
        </w:tc>
        <w:tc>
          <w:tcPr>
            <w:tcW w:w="5811" w:type="dxa"/>
            <w:tcBorders>
              <w:top w:val="single" w:sz="6" w:space="0" w:color="000000"/>
              <w:left w:val="single" w:sz="6" w:space="0" w:color="000000"/>
              <w:bottom w:val="single" w:sz="6" w:space="0" w:color="000000"/>
              <w:right w:val="single" w:sz="6" w:space="0" w:color="000000"/>
            </w:tcBorders>
            <w:shd w:fill="C0C0C0" w:val="clear"/>
          </w:tcPr>
          <w:p>
            <w:pPr>
              <w:pStyle w:val="TAH"/>
              <w:rPr/>
            </w:pPr>
            <w:r>
              <w:rPr/>
              <w:t>Description</w:t>
            </w:r>
          </w:p>
        </w:tc>
        <w:tc>
          <w:tcPr>
            <w:tcW w:w="1417" w:type="dxa"/>
            <w:tcBorders>
              <w:top w:val="single" w:sz="6" w:space="0" w:color="000000"/>
              <w:left w:val="single" w:sz="6" w:space="0" w:color="000000"/>
              <w:bottom w:val="single" w:sz="6" w:space="0" w:color="000000"/>
              <w:right w:val="single" w:sz="6" w:space="0" w:color="000000"/>
            </w:tcBorders>
            <w:shd w:fill="C0C0C0" w:val="clear"/>
            <w:tcMar>
              <w:left w:w="0" w:type="dxa"/>
              <w:right w:w="0" w:type="dxa"/>
            </w:tcMar>
          </w:tcPr>
          <w:p>
            <w:pPr>
              <w:pStyle w:val="TAH"/>
              <w:rPr/>
            </w:pPr>
            <w:r>
              <w:rPr/>
              <w:t>Applicability</w:t>
            </w:r>
          </w:p>
        </w:tc>
      </w:tr>
      <w:tr>
        <w:trPr/>
        <w:tc>
          <w:tcPr>
            <w:tcW w:w="2270"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UNAVAILABLE_DATA</w:t>
            </w:r>
          </w:p>
        </w:tc>
        <w:tc>
          <w:tcPr>
            <w:tcW w:w="5811" w:type="dxa"/>
            <w:tcBorders>
              <w:top w:val="single" w:sz="6" w:space="0" w:color="000000"/>
              <w:left w:val="single" w:sz="6" w:space="0" w:color="000000"/>
              <w:bottom w:val="single" w:sz="6" w:space="0" w:color="000000"/>
              <w:right w:val="single" w:sz="6" w:space="0" w:color="000000"/>
            </w:tcBorders>
          </w:tcPr>
          <w:p>
            <w:pPr>
              <w:pStyle w:val="TAL"/>
              <w:rPr/>
            </w:pPr>
            <w:r>
              <w:rPr>
                <w:lang w:eastAsia="zh-CN"/>
              </w:rPr>
              <w:t>I</w:t>
            </w:r>
            <w:r>
              <w:rPr>
                <w:lang w:eastAsia="zh-CN"/>
              </w:rPr>
              <w:t>ndicates the requested statistics information for the event is rejected since necessary data to perform the service is unavailable.</w:t>
            </w:r>
          </w:p>
        </w:tc>
        <w:tc>
          <w:tcPr>
            <w:tcW w:w="1417" w:type="dxa"/>
            <w:tcBorders>
              <w:top w:val="single" w:sz="6" w:space="0" w:color="000000"/>
              <w:left w:val="single" w:sz="6" w:space="0" w:color="000000"/>
              <w:bottom w:val="single" w:sz="6" w:space="0" w:color="000000"/>
              <w:right w:val="single" w:sz="6" w:space="0" w:color="000000"/>
            </w:tcBorders>
            <w:tcMar>
              <w:left w:w="0" w:type="dxa"/>
              <w:right w:w="0" w:type="dxa"/>
            </w:tcMar>
          </w:tcPr>
          <w:p>
            <w:pPr>
              <w:pStyle w:val="TAL"/>
              <w:snapToGrid w:val="false"/>
              <w:rPr>
                <w:lang w:eastAsia="zh-CN"/>
              </w:rPr>
            </w:pPr>
            <w:r>
              <w:rPr>
                <w:lang w:eastAsia="zh-CN"/>
              </w:rPr>
            </w:r>
          </w:p>
        </w:tc>
      </w:tr>
      <w:tr>
        <w:trPr/>
        <w:tc>
          <w:tcPr>
            <w:tcW w:w="2270"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t>BOTH_STAT_PRED_NOT_ALLOWED</w:t>
            </w:r>
          </w:p>
        </w:tc>
        <w:tc>
          <w:tcPr>
            <w:tcW w:w="5811"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I</w:t>
            </w:r>
            <w:r>
              <w:rPr>
                <w:lang w:eastAsia="zh-CN"/>
              </w:rPr>
              <w:t xml:space="preserve">ndicates the requested analysis information for the event is rejected since </w:t>
            </w:r>
            <w:r>
              <w:rPr/>
              <w:t>the start time is in the past and the end time is in the future, which means the NF service consumer requested both statistics and prediction for the analytics.</w:t>
            </w:r>
          </w:p>
        </w:tc>
        <w:tc>
          <w:tcPr>
            <w:tcW w:w="1417" w:type="dxa"/>
            <w:tcBorders>
              <w:top w:val="single" w:sz="6" w:space="0" w:color="000000"/>
              <w:left w:val="single" w:sz="6" w:space="0" w:color="000000"/>
              <w:bottom w:val="single" w:sz="6" w:space="0" w:color="000000"/>
              <w:right w:val="single" w:sz="6" w:space="0" w:color="000000"/>
            </w:tcBorders>
            <w:tcMar>
              <w:left w:w="0" w:type="dxa"/>
              <w:right w:w="0" w:type="dxa"/>
            </w:tcMar>
          </w:tcPr>
          <w:p>
            <w:pPr>
              <w:pStyle w:val="TAL"/>
              <w:snapToGrid w:val="false"/>
              <w:rPr>
                <w:lang w:eastAsia="zh-CN"/>
              </w:rPr>
            </w:pPr>
            <w:r>
              <w:rPr>
                <w:lang w:eastAsia="zh-CN"/>
              </w:rPr>
            </w:r>
          </w:p>
        </w:tc>
      </w:tr>
      <w:tr>
        <w:trPr/>
        <w:tc>
          <w:tcPr>
            <w:tcW w:w="2270" w:type="dxa"/>
            <w:tcBorders>
              <w:top w:val="single" w:sz="6" w:space="0" w:color="000000"/>
              <w:left w:val="single" w:sz="6" w:space="0" w:color="000000"/>
              <w:bottom w:val="single" w:sz="6" w:space="0" w:color="000000"/>
              <w:right w:val="single" w:sz="6" w:space="0" w:color="000000"/>
            </w:tcBorders>
          </w:tcPr>
          <w:p>
            <w:pPr>
              <w:pStyle w:val="TAL"/>
              <w:rPr/>
            </w:pPr>
            <w:r>
              <w:rPr>
                <w:lang w:eastAsia="zh-CN"/>
              </w:rPr>
              <w:t>O</w:t>
            </w:r>
            <w:r>
              <w:rPr>
                <w:lang w:eastAsia="zh-CN"/>
              </w:rPr>
              <w:t>THER</w:t>
            </w:r>
          </w:p>
        </w:tc>
        <w:tc>
          <w:tcPr>
            <w:tcW w:w="5811"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I</w:t>
            </w:r>
            <w:r>
              <w:rPr>
                <w:lang w:eastAsia="zh-CN"/>
              </w:rPr>
              <w:t>ndicates the requested analysis information for the event is rejected due to other reasons.</w:t>
            </w:r>
          </w:p>
        </w:tc>
        <w:tc>
          <w:tcPr>
            <w:tcW w:w="1417" w:type="dxa"/>
            <w:tcBorders>
              <w:top w:val="single" w:sz="6" w:space="0" w:color="000000"/>
              <w:left w:val="single" w:sz="6" w:space="0" w:color="000000"/>
              <w:bottom w:val="single" w:sz="6" w:space="0" w:color="000000"/>
              <w:right w:val="single" w:sz="6" w:space="0" w:color="000000"/>
            </w:tcBorders>
            <w:tcMar>
              <w:left w:w="0" w:type="dxa"/>
              <w:right w:w="0" w:type="dxa"/>
            </w:tcMar>
          </w:tcPr>
          <w:p>
            <w:pPr>
              <w:pStyle w:val="TAL"/>
              <w:snapToGrid w:val="false"/>
              <w:rPr>
                <w:lang w:eastAsia="zh-CN"/>
              </w:rPr>
            </w:pPr>
            <w:r>
              <w:rPr>
                <w:lang w:eastAsia="zh-CN"/>
              </w:rPr>
            </w:r>
          </w:p>
        </w:tc>
      </w:tr>
    </w:tbl>
    <w:p>
      <w:pPr>
        <w:pStyle w:val="Normal"/>
        <w:rPr/>
      </w:pPr>
      <w:r>
        <w:rPr/>
      </w:r>
    </w:p>
    <w:p>
      <w:pPr>
        <w:pStyle w:val="Heading3"/>
        <w:rPr>
          <w:lang w:val="en-US"/>
        </w:rPr>
      </w:pPr>
      <w:bookmarkStart w:id="136" w:name="__RefHeading___Toc129287424"/>
      <w:bookmarkEnd w:id="136"/>
      <w:r>
        <w:rPr>
          <w:lang w:val="en-US"/>
        </w:rPr>
        <w:t>5.1.7</w:t>
        <w:tab/>
        <w:t>Error handling</w:t>
      </w:r>
    </w:p>
    <w:p>
      <w:pPr>
        <w:pStyle w:val="Heading4"/>
        <w:ind w:left="1418" w:hanging="1418"/>
        <w:rPr/>
      </w:pPr>
      <w:bookmarkStart w:id="137" w:name="__RefHeading___Toc129287425"/>
      <w:bookmarkEnd w:id="137"/>
      <w:r>
        <w:rPr/>
        <w:t>5.1.7.1</w:t>
        <w:tab/>
        <w:t>General</w:t>
      </w:r>
    </w:p>
    <w:p>
      <w:pPr>
        <w:pStyle w:val="Normal"/>
        <w:rPr>
          <w:rFonts w:eastAsia="Batang;바탕"/>
        </w:rPr>
      </w:pPr>
      <w:r>
        <w:rPr>
          <w:rFonts w:eastAsia="Batang;바탕"/>
        </w:rPr>
        <w:t>HTTP error handling shall be supported as specified in subclause 5.2.4 of 3GPP TS 29.500 [6].</w:t>
      </w:r>
    </w:p>
    <w:p>
      <w:pPr>
        <w:pStyle w:val="Normal"/>
        <w:rPr/>
      </w:pPr>
      <w:bookmarkStart w:id="138" w:name="_Hlk513729177"/>
      <w:bookmarkEnd w:id="138"/>
      <w:r>
        <w:rPr>
          <w:rFonts w:eastAsia="Batang;바탕"/>
        </w:rPr>
        <w:t xml:space="preserve">For the Nnwdaf_EventsSubscription API, HTTP error responses shall be supported as specified in subclause 4.8 of 3GPP TS 29.501 [7]. </w:t>
      </w:r>
    </w:p>
    <w:p>
      <w:pPr>
        <w:pStyle w:val="Normal"/>
        <w:rPr/>
      </w:pPr>
      <w:r>
        <w:rPr>
          <w:rFonts w:eastAsia="Batang;바탕"/>
        </w:rPr>
        <w:t xml:space="preserve">Protocol errors and application errors specified in table 5.2.7.2-1 of 3GPP TS 29.500 [6] shall be supported for an HTTP method if the corresponding HTTP status codes are specified as mandatory for that HTTP method in table 5.2.7.1-1 of 3GPP TS 29.500 [6]. </w:t>
      </w:r>
    </w:p>
    <w:p>
      <w:pPr>
        <w:pStyle w:val="Normal"/>
        <w:rPr>
          <w:rFonts w:eastAsia="Batang;바탕"/>
        </w:rPr>
      </w:pPr>
      <w:r>
        <w:rPr>
          <w:rFonts w:eastAsia="Batang;바탕"/>
        </w:rPr>
        <w:t>In addition, the requirements in the following subclauses shall apply.</w:t>
      </w:r>
    </w:p>
    <w:p>
      <w:pPr>
        <w:pStyle w:val="Heading4"/>
        <w:ind w:left="1418" w:hanging="1418"/>
        <w:rPr/>
      </w:pPr>
      <w:bookmarkStart w:id="139" w:name="_Hlk513729177"/>
      <w:bookmarkStart w:id="140" w:name="__RefHeading___Toc129287426"/>
      <w:bookmarkEnd w:id="139"/>
      <w:bookmarkEnd w:id="140"/>
      <w:r>
        <w:rPr/>
        <w:t>5.1.7.2</w:t>
        <w:tab/>
        <w:t>Protocol Errors</w:t>
      </w:r>
    </w:p>
    <w:p>
      <w:pPr>
        <w:pStyle w:val="Normal"/>
        <w:rPr/>
      </w:pPr>
      <w:r>
        <w:rPr>
          <w:rFonts w:eastAsia="Batang;바탕"/>
          <w:lang w:eastAsia="zh-CN"/>
        </w:rPr>
        <w:t xml:space="preserve">In this Release </w:t>
      </w:r>
      <w:r>
        <w:rPr>
          <w:rFonts w:eastAsia="Batang;바탕"/>
        </w:rPr>
        <w:t>of the specification, there are no additional protocol errors applicable for the Nnwdaf_EventsSubscription API.</w:t>
      </w:r>
    </w:p>
    <w:p>
      <w:pPr>
        <w:pStyle w:val="Heading4"/>
        <w:ind w:left="1418" w:hanging="1418"/>
        <w:rPr>
          <w:rFonts w:eastAsia="Batang;바탕"/>
          <w:sz w:val="28"/>
        </w:rPr>
      </w:pPr>
      <w:bookmarkStart w:id="141" w:name="__RefHeading___Toc129287427"/>
      <w:bookmarkEnd w:id="141"/>
      <w:r>
        <w:rPr/>
        <w:t>5.1.7.3</w:t>
        <w:tab/>
        <w:t>Application Errors</w:t>
      </w:r>
    </w:p>
    <w:p>
      <w:pPr>
        <w:pStyle w:val="Normal"/>
        <w:rPr>
          <w:rFonts w:eastAsia="Batang;바탕"/>
        </w:rPr>
      </w:pPr>
      <w:r>
        <w:rPr>
          <w:rFonts w:eastAsia="Batang;바탕"/>
        </w:rPr>
        <w:t xml:space="preserve">The application errors defined for the Nnwdaf_EventsSubscription API are listed in table 5.1.7.3-1. </w:t>
      </w:r>
    </w:p>
    <w:p>
      <w:pPr>
        <w:pStyle w:val="TH"/>
        <w:rPr/>
      </w:pPr>
      <w:r>
        <w:rPr/>
        <w:t>Table 5.1.7.3-1: Application errors</w:t>
      </w:r>
    </w:p>
    <w:tbl>
      <w:tblPr>
        <w:tblW w:w="9747" w:type="dxa"/>
        <w:jc w:val="center"/>
        <w:tblInd w:w="0" w:type="dxa"/>
        <w:tblLayout w:type="fixed"/>
        <w:tblCellMar>
          <w:top w:w="0" w:type="dxa"/>
          <w:left w:w="115" w:type="dxa"/>
          <w:bottom w:w="0" w:type="dxa"/>
          <w:right w:w="115" w:type="dxa"/>
        </w:tblCellMar>
      </w:tblPr>
      <w:tblGrid>
        <w:gridCol w:w="3834"/>
        <w:gridCol w:w="1980"/>
        <w:gridCol w:w="3933"/>
      </w:tblGrid>
      <w:tr>
        <w:trPr>
          <w:cantSplit w:val="true"/>
        </w:trPr>
        <w:tc>
          <w:tcPr>
            <w:tcW w:w="3834" w:type="dxa"/>
            <w:tcBorders>
              <w:top w:val="single" w:sz="6" w:space="0" w:color="000000"/>
              <w:left w:val="single" w:sz="6" w:space="0" w:color="000000"/>
              <w:bottom w:val="single" w:sz="6" w:space="0" w:color="000000"/>
              <w:right w:val="single" w:sz="6" w:space="0" w:color="000000"/>
            </w:tcBorders>
            <w:shd w:fill="C0C0C0" w:val="clear"/>
          </w:tcPr>
          <w:p>
            <w:pPr>
              <w:pStyle w:val="TAH"/>
              <w:rPr/>
            </w:pPr>
            <w:r>
              <w:rPr/>
              <w:t>Application Error</w:t>
            </w:r>
          </w:p>
        </w:tc>
        <w:tc>
          <w:tcPr>
            <w:tcW w:w="1980" w:type="dxa"/>
            <w:tcBorders>
              <w:top w:val="single" w:sz="6" w:space="0" w:color="000000"/>
              <w:left w:val="single" w:sz="6" w:space="0" w:color="000000"/>
              <w:bottom w:val="single" w:sz="6" w:space="0" w:color="000000"/>
              <w:right w:val="single" w:sz="6" w:space="0" w:color="000000"/>
            </w:tcBorders>
            <w:shd w:fill="C0C0C0" w:val="clear"/>
          </w:tcPr>
          <w:p>
            <w:pPr>
              <w:pStyle w:val="TAH"/>
              <w:rPr/>
            </w:pPr>
            <w:r>
              <w:rPr/>
              <w:t>HTTP status code</w:t>
            </w:r>
          </w:p>
        </w:tc>
        <w:tc>
          <w:tcPr>
            <w:tcW w:w="3933" w:type="dxa"/>
            <w:tcBorders>
              <w:top w:val="single" w:sz="6" w:space="0" w:color="000000"/>
              <w:left w:val="single" w:sz="6" w:space="0" w:color="000000"/>
              <w:bottom w:val="single" w:sz="6" w:space="0" w:color="000000"/>
              <w:right w:val="single" w:sz="6" w:space="0" w:color="000000"/>
            </w:tcBorders>
            <w:shd w:fill="C0C0C0" w:val="clear"/>
          </w:tcPr>
          <w:p>
            <w:pPr>
              <w:pStyle w:val="TAH"/>
              <w:rPr/>
            </w:pPr>
            <w:r>
              <w:rPr/>
              <w:t>Description</w:t>
            </w:r>
          </w:p>
        </w:tc>
      </w:tr>
      <w:tr>
        <w:trPr>
          <w:cantSplit w:val="true"/>
        </w:trPr>
        <w:tc>
          <w:tcPr>
            <w:tcW w:w="3834" w:type="dxa"/>
            <w:tcBorders>
              <w:top w:val="single" w:sz="6" w:space="0" w:color="000000"/>
              <w:left w:val="single" w:sz="6" w:space="0" w:color="000000"/>
              <w:bottom w:val="single" w:sz="6" w:space="0" w:color="000000"/>
              <w:right w:val="single" w:sz="6" w:space="0" w:color="000000"/>
            </w:tcBorders>
          </w:tcPr>
          <w:p>
            <w:pPr>
              <w:pStyle w:val="TAL"/>
              <w:rPr/>
            </w:pPr>
            <w:r>
              <w:rPr/>
              <w:t>SUBSCRIPTION_NOT_FOUND</w:t>
            </w:r>
          </w:p>
        </w:tc>
        <w:tc>
          <w:tcPr>
            <w:tcW w:w="1980" w:type="dxa"/>
            <w:tcBorders>
              <w:top w:val="single" w:sz="6" w:space="0" w:color="000000"/>
              <w:left w:val="single" w:sz="6" w:space="0" w:color="000000"/>
              <w:bottom w:val="single" w:sz="6" w:space="0" w:color="000000"/>
              <w:right w:val="single" w:sz="6" w:space="0" w:color="000000"/>
            </w:tcBorders>
          </w:tcPr>
          <w:p>
            <w:pPr>
              <w:pStyle w:val="TAL"/>
              <w:rPr/>
            </w:pPr>
            <w:r>
              <w:rPr/>
              <w:t>404 Not Found</w:t>
            </w:r>
          </w:p>
        </w:tc>
        <w:tc>
          <w:tcPr>
            <w:tcW w:w="3933" w:type="dxa"/>
            <w:tcBorders>
              <w:top w:val="single" w:sz="6" w:space="0" w:color="000000"/>
              <w:left w:val="single" w:sz="6" w:space="0" w:color="000000"/>
              <w:bottom w:val="single" w:sz="6" w:space="0" w:color="000000"/>
              <w:right w:val="single" w:sz="6" w:space="0" w:color="000000"/>
            </w:tcBorders>
          </w:tcPr>
          <w:p>
            <w:pPr>
              <w:pStyle w:val="TAL"/>
              <w:rPr/>
            </w:pPr>
            <w:r>
              <w:rPr/>
              <w:t>Indicates the Individual NWDAF Event Subscription resource does not exist. (NOTE)</w:t>
            </w:r>
          </w:p>
        </w:tc>
      </w:tr>
      <w:tr>
        <w:trPr>
          <w:cantSplit w:val="true"/>
        </w:trPr>
        <w:tc>
          <w:tcPr>
            <w:tcW w:w="3834" w:type="dxa"/>
            <w:tcBorders>
              <w:top w:val="single" w:sz="6" w:space="0" w:color="000000"/>
              <w:left w:val="single" w:sz="6" w:space="0" w:color="000000"/>
              <w:bottom w:val="single" w:sz="6" w:space="0" w:color="000000"/>
              <w:right w:val="single" w:sz="6" w:space="0" w:color="000000"/>
            </w:tcBorders>
          </w:tcPr>
          <w:p>
            <w:pPr>
              <w:pStyle w:val="TAL"/>
              <w:rPr/>
            </w:pPr>
            <w:r>
              <w:rPr/>
              <w:t>BOTH_STAT_PRED_NOT_ALLOWED</w:t>
            </w:r>
          </w:p>
        </w:tc>
        <w:tc>
          <w:tcPr>
            <w:tcW w:w="1980" w:type="dxa"/>
            <w:tcBorders>
              <w:top w:val="single" w:sz="6" w:space="0" w:color="000000"/>
              <w:left w:val="single" w:sz="6" w:space="0" w:color="000000"/>
              <w:bottom w:val="single" w:sz="6" w:space="0" w:color="000000"/>
              <w:right w:val="single" w:sz="6" w:space="0" w:color="000000"/>
            </w:tcBorders>
          </w:tcPr>
          <w:p>
            <w:pPr>
              <w:pStyle w:val="TAL"/>
              <w:rPr/>
            </w:pPr>
            <w:r>
              <w:rPr/>
              <w:t>400 Bad Request</w:t>
            </w:r>
          </w:p>
        </w:tc>
        <w:tc>
          <w:tcPr>
            <w:tcW w:w="3933" w:type="dxa"/>
            <w:tcBorders>
              <w:top w:val="single" w:sz="6" w:space="0" w:color="000000"/>
              <w:left w:val="single" w:sz="6" w:space="0" w:color="000000"/>
              <w:bottom w:val="single" w:sz="6" w:space="0" w:color="000000"/>
              <w:right w:val="single" w:sz="6" w:space="0" w:color="000000"/>
            </w:tcBorders>
          </w:tcPr>
          <w:p>
            <w:pPr>
              <w:pStyle w:val="TAL"/>
              <w:rPr/>
            </w:pPr>
            <w:r>
              <w:rPr/>
              <w:t>For the requested observation period, the start time is in the past and the end time is in the future, which means the NF service consumer requested both statistics and prediction for the analytics.</w:t>
            </w:r>
          </w:p>
        </w:tc>
      </w:tr>
      <w:tr>
        <w:trPr>
          <w:cantSplit w:val="true"/>
        </w:trPr>
        <w:tc>
          <w:tcPr>
            <w:tcW w:w="3834"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UNAVAILABLE_DATA</w:t>
            </w:r>
          </w:p>
        </w:tc>
        <w:tc>
          <w:tcPr>
            <w:tcW w:w="1980" w:type="dxa"/>
            <w:tcBorders>
              <w:top w:val="single" w:sz="6" w:space="0" w:color="000000"/>
              <w:left w:val="single" w:sz="6" w:space="0" w:color="000000"/>
              <w:bottom w:val="single" w:sz="6" w:space="0" w:color="000000"/>
              <w:right w:val="single" w:sz="6" w:space="0" w:color="000000"/>
            </w:tcBorders>
          </w:tcPr>
          <w:p>
            <w:pPr>
              <w:pStyle w:val="TAL"/>
              <w:rPr/>
            </w:pPr>
            <w:r>
              <w:rPr>
                <w:lang w:eastAsia="zh-CN"/>
              </w:rPr>
              <w:t>5</w:t>
            </w:r>
            <w:r>
              <w:rPr>
                <w:lang w:eastAsia="zh-CN"/>
              </w:rPr>
              <w:t>0</w:t>
            </w:r>
            <w:r>
              <w:rPr/>
              <w:t>0 Internal Server Error</w:t>
            </w:r>
          </w:p>
        </w:tc>
        <w:tc>
          <w:tcPr>
            <w:tcW w:w="3933" w:type="dxa"/>
            <w:tcBorders>
              <w:top w:val="single" w:sz="6" w:space="0" w:color="000000"/>
              <w:left w:val="single" w:sz="6" w:space="0" w:color="000000"/>
              <w:bottom w:val="single" w:sz="6" w:space="0" w:color="000000"/>
              <w:right w:val="single" w:sz="6" w:space="0" w:color="000000"/>
            </w:tcBorders>
          </w:tcPr>
          <w:p>
            <w:pPr>
              <w:pStyle w:val="TAL"/>
              <w:rPr/>
            </w:pPr>
            <w:r>
              <w:rPr>
                <w:lang w:eastAsia="zh-CN"/>
              </w:rPr>
              <w:t>I</w:t>
            </w:r>
            <w:r>
              <w:rPr>
                <w:lang w:eastAsia="zh-CN"/>
              </w:rPr>
              <w:t>ndicates the requested statistics in the past is rejected since necessary data to perform the service is unavailable.</w:t>
            </w:r>
          </w:p>
        </w:tc>
      </w:tr>
      <w:tr>
        <w:trPr>
          <w:cantSplit w:val="true"/>
        </w:trPr>
        <w:tc>
          <w:tcPr>
            <w:tcW w:w="9747" w:type="dxa"/>
            <w:gridSpan w:val="3"/>
            <w:tcBorders>
              <w:top w:val="single" w:sz="6" w:space="0" w:color="000000"/>
              <w:left w:val="single" w:sz="6" w:space="0" w:color="000000"/>
              <w:bottom w:val="single" w:sz="6" w:space="0" w:color="000000"/>
              <w:right w:val="single" w:sz="6" w:space="0" w:color="000000"/>
            </w:tcBorders>
          </w:tcPr>
          <w:p>
            <w:pPr>
              <w:pStyle w:val="TAN1"/>
              <w:rPr/>
            </w:pPr>
            <w:r>
              <w:rPr/>
              <w:t>NOTE 1:</w:t>
              <w:tab/>
              <w:t>This application error is only applicable for the responses to the PUT request (see subclause 4.2.2.2.3)and the DELETE request (see subclause 4.2.2.3.2).</w:t>
            </w:r>
          </w:p>
          <w:p>
            <w:pPr>
              <w:pStyle w:val="TAN1"/>
              <w:rPr/>
            </w:pPr>
            <w:r>
              <w:rPr/>
              <w:t>NOTE 2:</w:t>
              <w:tab/>
              <w:t>Including a "ProblemDetails" data structure with the "cause" attribute in the HTTP response is optional unless explicitly mandated in the service operation subclauses.</w:t>
            </w:r>
          </w:p>
        </w:tc>
      </w:tr>
    </w:tbl>
    <w:p>
      <w:pPr>
        <w:pStyle w:val="Normal"/>
        <w:rPr>
          <w:rFonts w:eastAsia="Batang;바탕"/>
        </w:rPr>
      </w:pPr>
      <w:r>
        <w:rPr>
          <w:rFonts w:eastAsia="Batang;바탕"/>
        </w:rPr>
      </w:r>
    </w:p>
    <w:p>
      <w:pPr>
        <w:pStyle w:val="Heading3"/>
        <w:rPr>
          <w:lang w:eastAsia="zh-CN"/>
        </w:rPr>
      </w:pPr>
      <w:bookmarkStart w:id="142" w:name="__RefHeading___Toc129287428"/>
      <w:bookmarkEnd w:id="142"/>
      <w:r>
        <w:rPr>
          <w:lang w:val="en-US"/>
        </w:rPr>
        <w:t>5.</w:t>
      </w:r>
      <w:r>
        <w:rPr>
          <w:lang w:val="en-US"/>
        </w:rPr>
        <w:t>1.</w:t>
      </w:r>
      <w:r>
        <w:rPr>
          <w:lang w:val="en-US"/>
        </w:rPr>
        <w:t>8</w:t>
      </w:r>
      <w:r>
        <w:rPr>
          <w:lang w:val="en-US"/>
        </w:rPr>
        <w:tab/>
      </w:r>
      <w:r>
        <w:rPr>
          <w:lang w:val="en-US"/>
        </w:rPr>
        <w:t>Feature negotiation</w:t>
      </w:r>
    </w:p>
    <w:p>
      <w:pPr>
        <w:pStyle w:val="Normal"/>
        <w:rPr/>
      </w:pPr>
      <w:r>
        <w:rPr>
          <w:rFonts w:eastAsia="Batang;바탕"/>
        </w:rPr>
        <w:t xml:space="preserve">The optional features in table 5.1.8-1 are defined for the Nnwdaf_EventsSubscription </w:t>
      </w:r>
      <w:r>
        <w:rPr>
          <w:rFonts w:eastAsia="Batang;바탕"/>
          <w:lang w:eastAsia="zh-CN"/>
        </w:rPr>
        <w:t xml:space="preserve">API. They shall be negotiated using the </w:t>
      </w:r>
      <w:r>
        <w:rPr>
          <w:rFonts w:eastAsia="Batang;바탕"/>
        </w:rPr>
        <w:t>extensibility mechanism defined in subclause 6.6 of 3GPP TS 29.500 [6].</w:t>
      </w:r>
    </w:p>
    <w:p>
      <w:pPr>
        <w:pStyle w:val="TH"/>
        <w:rPr/>
      </w:pPr>
      <w:r>
        <w:rPr/>
        <w:t>Table 5.1.8-1: Supported Features</w:t>
      </w:r>
    </w:p>
    <w:tbl>
      <w:tblPr>
        <w:tblW w:w="9494" w:type="dxa"/>
        <w:jc w:val="center"/>
        <w:tblInd w:w="0" w:type="dxa"/>
        <w:tblLayout w:type="fixed"/>
        <w:tblCellMar>
          <w:top w:w="0" w:type="dxa"/>
          <w:left w:w="28" w:type="dxa"/>
          <w:bottom w:w="0" w:type="dxa"/>
          <w:right w:w="108" w:type="dxa"/>
        </w:tblCellMar>
      </w:tblPr>
      <w:tblGrid>
        <w:gridCol w:w="1529"/>
        <w:gridCol w:w="2207"/>
        <w:gridCol w:w="5758"/>
      </w:tblGrid>
      <w:tr>
        <w:trPr/>
        <w:tc>
          <w:tcPr>
            <w:tcW w:w="1529" w:type="dxa"/>
            <w:tcBorders>
              <w:top w:val="single" w:sz="6" w:space="0" w:color="000000"/>
              <w:left w:val="single" w:sz="6" w:space="0" w:color="000000"/>
              <w:bottom w:val="single" w:sz="6" w:space="0" w:color="000000"/>
              <w:right w:val="single" w:sz="6" w:space="0" w:color="000000"/>
            </w:tcBorders>
            <w:shd w:fill="C0C0C0" w:val="clear"/>
          </w:tcPr>
          <w:p>
            <w:pPr>
              <w:pStyle w:val="TAH"/>
              <w:rPr/>
            </w:pPr>
            <w:r>
              <w:rPr/>
              <w:t>Feature number</w:t>
            </w:r>
          </w:p>
        </w:tc>
        <w:tc>
          <w:tcPr>
            <w:tcW w:w="2207" w:type="dxa"/>
            <w:tcBorders>
              <w:top w:val="single" w:sz="6" w:space="0" w:color="000000"/>
              <w:left w:val="single" w:sz="6" w:space="0" w:color="000000"/>
              <w:bottom w:val="single" w:sz="6" w:space="0" w:color="000000"/>
              <w:right w:val="single" w:sz="6" w:space="0" w:color="000000"/>
            </w:tcBorders>
            <w:shd w:fill="C0C0C0" w:val="clear"/>
          </w:tcPr>
          <w:p>
            <w:pPr>
              <w:pStyle w:val="TAH"/>
              <w:rPr/>
            </w:pPr>
            <w:r>
              <w:rPr/>
              <w:t>Feature Name</w:t>
            </w:r>
          </w:p>
        </w:tc>
        <w:tc>
          <w:tcPr>
            <w:tcW w:w="5758" w:type="dxa"/>
            <w:tcBorders>
              <w:top w:val="single" w:sz="6" w:space="0" w:color="000000"/>
              <w:left w:val="single" w:sz="6" w:space="0" w:color="000000"/>
              <w:bottom w:val="single" w:sz="6" w:space="0" w:color="000000"/>
              <w:right w:val="single" w:sz="6" w:space="0" w:color="000000"/>
            </w:tcBorders>
            <w:shd w:fill="C0C0C0" w:val="clear"/>
          </w:tcPr>
          <w:p>
            <w:pPr>
              <w:pStyle w:val="TAH"/>
              <w:rPr/>
            </w:pPr>
            <w:r>
              <w:rPr/>
              <w:t>Description</w:t>
            </w:r>
          </w:p>
        </w:tc>
      </w:tr>
      <w:tr>
        <w:trPr/>
        <w:tc>
          <w:tcPr>
            <w:tcW w:w="1529" w:type="dxa"/>
            <w:tcBorders>
              <w:top w:val="single" w:sz="6" w:space="0" w:color="000000"/>
              <w:left w:val="single" w:sz="6" w:space="0" w:color="000000"/>
              <w:bottom w:val="single" w:sz="6" w:space="0" w:color="000000"/>
              <w:right w:val="single" w:sz="6" w:space="0" w:color="000000"/>
            </w:tcBorders>
          </w:tcPr>
          <w:p>
            <w:pPr>
              <w:pStyle w:val="TAL"/>
              <w:rPr/>
            </w:pPr>
            <w:r>
              <w:rPr/>
              <w:t>1</w:t>
            </w:r>
          </w:p>
        </w:tc>
        <w:tc>
          <w:tcPr>
            <w:tcW w:w="2207" w:type="dxa"/>
            <w:tcBorders>
              <w:top w:val="single" w:sz="6" w:space="0" w:color="000000"/>
              <w:left w:val="single" w:sz="6" w:space="0" w:color="000000"/>
              <w:bottom w:val="single" w:sz="6" w:space="0" w:color="000000"/>
              <w:right w:val="single" w:sz="6" w:space="0" w:color="000000"/>
            </w:tcBorders>
          </w:tcPr>
          <w:p>
            <w:pPr>
              <w:pStyle w:val="TAL"/>
              <w:rPr/>
            </w:pPr>
            <w:r>
              <w:rPr/>
              <w:t>ServiceExperience</w:t>
            </w:r>
          </w:p>
        </w:tc>
        <w:tc>
          <w:tcPr>
            <w:tcW w:w="5758" w:type="dxa"/>
            <w:tcBorders>
              <w:top w:val="single" w:sz="6" w:space="0" w:color="000000"/>
              <w:left w:val="single" w:sz="6" w:space="0" w:color="000000"/>
              <w:bottom w:val="single" w:sz="6" w:space="0" w:color="000000"/>
              <w:right w:val="single" w:sz="6" w:space="0" w:color="000000"/>
            </w:tcBorders>
          </w:tcPr>
          <w:p>
            <w:pPr>
              <w:pStyle w:val="TAL"/>
              <w:rPr>
                <w:rFonts w:cs="Arial"/>
                <w:szCs w:val="18"/>
              </w:rPr>
            </w:pPr>
            <w:r>
              <w:rPr>
                <w:rFonts w:cs="Arial"/>
                <w:szCs w:val="18"/>
              </w:rPr>
              <w:t>This feature indicates support for the event related to service experience.</w:t>
            </w:r>
          </w:p>
        </w:tc>
      </w:tr>
      <w:tr>
        <w:trPr/>
        <w:tc>
          <w:tcPr>
            <w:tcW w:w="1529" w:type="dxa"/>
            <w:tcBorders>
              <w:top w:val="single" w:sz="6" w:space="0" w:color="000000"/>
              <w:left w:val="single" w:sz="6" w:space="0" w:color="000000"/>
              <w:bottom w:val="single" w:sz="6" w:space="0" w:color="000000"/>
              <w:right w:val="single" w:sz="6" w:space="0" w:color="000000"/>
            </w:tcBorders>
          </w:tcPr>
          <w:p>
            <w:pPr>
              <w:pStyle w:val="TAL"/>
              <w:rPr>
                <w:rFonts w:eastAsia="Batang;바탕"/>
              </w:rPr>
            </w:pPr>
            <w:r>
              <w:rPr/>
              <w:t>2</w:t>
            </w:r>
          </w:p>
        </w:tc>
        <w:tc>
          <w:tcPr>
            <w:tcW w:w="2207" w:type="dxa"/>
            <w:tcBorders>
              <w:top w:val="single" w:sz="6" w:space="0" w:color="000000"/>
              <w:left w:val="single" w:sz="6" w:space="0" w:color="000000"/>
              <w:bottom w:val="single" w:sz="6" w:space="0" w:color="000000"/>
              <w:right w:val="single" w:sz="6" w:space="0" w:color="000000"/>
            </w:tcBorders>
          </w:tcPr>
          <w:p>
            <w:pPr>
              <w:pStyle w:val="TAL"/>
              <w:rPr>
                <w:rFonts w:eastAsia="Batang;바탕"/>
              </w:rPr>
            </w:pPr>
            <w:r>
              <w:rPr/>
              <w:t>UeMobility</w:t>
            </w:r>
          </w:p>
        </w:tc>
        <w:tc>
          <w:tcPr>
            <w:tcW w:w="5758" w:type="dxa"/>
            <w:tcBorders>
              <w:top w:val="single" w:sz="6" w:space="0" w:color="000000"/>
              <w:left w:val="single" w:sz="6" w:space="0" w:color="000000"/>
              <w:bottom w:val="single" w:sz="6" w:space="0" w:color="000000"/>
              <w:right w:val="single" w:sz="6" w:space="0" w:color="000000"/>
            </w:tcBorders>
          </w:tcPr>
          <w:p>
            <w:pPr>
              <w:pStyle w:val="TAL"/>
              <w:rPr>
                <w:rFonts w:eastAsia="Batang;바탕" w:cs="Arial"/>
                <w:szCs w:val="18"/>
              </w:rPr>
            </w:pPr>
            <w:r>
              <w:rPr/>
              <w:t>This feature indicates the support of analytics based on UE mobility information.</w:t>
            </w:r>
          </w:p>
        </w:tc>
      </w:tr>
      <w:tr>
        <w:trPr/>
        <w:tc>
          <w:tcPr>
            <w:tcW w:w="1529" w:type="dxa"/>
            <w:tcBorders>
              <w:top w:val="single" w:sz="6" w:space="0" w:color="000000"/>
              <w:left w:val="single" w:sz="6" w:space="0" w:color="000000"/>
              <w:bottom w:val="single" w:sz="6" w:space="0" w:color="000000"/>
              <w:right w:val="single" w:sz="6" w:space="0" w:color="000000"/>
            </w:tcBorders>
          </w:tcPr>
          <w:p>
            <w:pPr>
              <w:pStyle w:val="TAL"/>
              <w:rPr>
                <w:rFonts w:eastAsia="Batang;바탕"/>
              </w:rPr>
            </w:pPr>
            <w:r>
              <w:rPr/>
              <w:t>3</w:t>
            </w:r>
          </w:p>
        </w:tc>
        <w:tc>
          <w:tcPr>
            <w:tcW w:w="2207" w:type="dxa"/>
            <w:tcBorders>
              <w:top w:val="single" w:sz="6" w:space="0" w:color="000000"/>
              <w:left w:val="single" w:sz="6" w:space="0" w:color="000000"/>
              <w:bottom w:val="single" w:sz="6" w:space="0" w:color="000000"/>
              <w:right w:val="single" w:sz="6" w:space="0" w:color="000000"/>
            </w:tcBorders>
          </w:tcPr>
          <w:p>
            <w:pPr>
              <w:pStyle w:val="TAL"/>
              <w:rPr>
                <w:rFonts w:eastAsia="Batang;바탕"/>
              </w:rPr>
            </w:pPr>
            <w:r>
              <w:rPr/>
              <w:t>UeCommunication</w:t>
            </w:r>
          </w:p>
        </w:tc>
        <w:tc>
          <w:tcPr>
            <w:tcW w:w="5758" w:type="dxa"/>
            <w:tcBorders>
              <w:top w:val="single" w:sz="6" w:space="0" w:color="000000"/>
              <w:left w:val="single" w:sz="6" w:space="0" w:color="000000"/>
              <w:bottom w:val="single" w:sz="6" w:space="0" w:color="000000"/>
              <w:right w:val="single" w:sz="6" w:space="0" w:color="000000"/>
            </w:tcBorders>
          </w:tcPr>
          <w:p>
            <w:pPr>
              <w:pStyle w:val="TAL"/>
              <w:rPr>
                <w:rFonts w:eastAsia="Batang;바탕" w:cs="Arial"/>
                <w:szCs w:val="18"/>
              </w:rPr>
            </w:pPr>
            <w:r>
              <w:rPr/>
              <w:t>This feature indicates the support of analytics based on UE communication information.</w:t>
            </w:r>
          </w:p>
        </w:tc>
      </w:tr>
      <w:tr>
        <w:trPr/>
        <w:tc>
          <w:tcPr>
            <w:tcW w:w="1529" w:type="dxa"/>
            <w:tcBorders>
              <w:top w:val="single" w:sz="6" w:space="0" w:color="000000"/>
              <w:left w:val="single" w:sz="6" w:space="0" w:color="000000"/>
              <w:bottom w:val="single" w:sz="6" w:space="0" w:color="000000"/>
              <w:right w:val="single" w:sz="6" w:space="0" w:color="000000"/>
            </w:tcBorders>
          </w:tcPr>
          <w:p>
            <w:pPr>
              <w:pStyle w:val="TAL"/>
              <w:rPr>
                <w:rFonts w:eastAsia="Batang;바탕"/>
              </w:rPr>
            </w:pPr>
            <w:r>
              <w:rPr>
                <w:rFonts w:eastAsia="Batang;바탕"/>
              </w:rPr>
              <w:t>4</w:t>
            </w:r>
          </w:p>
        </w:tc>
        <w:tc>
          <w:tcPr>
            <w:tcW w:w="2207" w:type="dxa"/>
            <w:tcBorders>
              <w:top w:val="single" w:sz="6" w:space="0" w:color="000000"/>
              <w:left w:val="single" w:sz="6" w:space="0" w:color="000000"/>
              <w:bottom w:val="single" w:sz="6" w:space="0" w:color="000000"/>
              <w:right w:val="single" w:sz="6" w:space="0" w:color="000000"/>
            </w:tcBorders>
          </w:tcPr>
          <w:p>
            <w:pPr>
              <w:pStyle w:val="TAL"/>
              <w:rPr>
                <w:rFonts w:eastAsia="Batang;바탕"/>
              </w:rPr>
            </w:pPr>
            <w:r>
              <w:rPr>
                <w:rFonts w:eastAsia="Batang;바탕"/>
              </w:rPr>
              <w:t>QoSSustainability</w:t>
            </w:r>
          </w:p>
        </w:tc>
        <w:tc>
          <w:tcPr>
            <w:tcW w:w="5758" w:type="dxa"/>
            <w:tcBorders>
              <w:top w:val="single" w:sz="6" w:space="0" w:color="000000"/>
              <w:left w:val="single" w:sz="6" w:space="0" w:color="000000"/>
              <w:bottom w:val="single" w:sz="6" w:space="0" w:color="000000"/>
              <w:right w:val="single" w:sz="6" w:space="0" w:color="000000"/>
            </w:tcBorders>
          </w:tcPr>
          <w:p>
            <w:pPr>
              <w:pStyle w:val="TAL"/>
              <w:rPr>
                <w:rFonts w:eastAsia="Batang;바탕" w:cs="Arial"/>
                <w:szCs w:val="18"/>
              </w:rPr>
            </w:pPr>
            <w:r>
              <w:rPr>
                <w:rFonts w:eastAsia="Batang;바탕" w:cs="Arial"/>
                <w:szCs w:val="18"/>
              </w:rPr>
              <w:t>This feature indicates support for the event related to QoS sustainability.</w:t>
            </w:r>
          </w:p>
        </w:tc>
      </w:tr>
      <w:tr>
        <w:trPr/>
        <w:tc>
          <w:tcPr>
            <w:tcW w:w="1529" w:type="dxa"/>
            <w:tcBorders>
              <w:top w:val="single" w:sz="6" w:space="0" w:color="000000"/>
              <w:left w:val="single" w:sz="6" w:space="0" w:color="000000"/>
              <w:bottom w:val="single" w:sz="6" w:space="0" w:color="000000"/>
              <w:right w:val="single" w:sz="6" w:space="0" w:color="000000"/>
            </w:tcBorders>
          </w:tcPr>
          <w:p>
            <w:pPr>
              <w:pStyle w:val="TAL"/>
              <w:rPr/>
            </w:pPr>
            <w:r>
              <w:rPr/>
              <w:t>5</w:t>
            </w:r>
          </w:p>
        </w:tc>
        <w:tc>
          <w:tcPr>
            <w:tcW w:w="2207" w:type="dxa"/>
            <w:tcBorders>
              <w:top w:val="single" w:sz="6" w:space="0" w:color="000000"/>
              <w:left w:val="single" w:sz="6" w:space="0" w:color="000000"/>
              <w:bottom w:val="single" w:sz="6" w:space="0" w:color="000000"/>
              <w:right w:val="single" w:sz="6" w:space="0" w:color="000000"/>
            </w:tcBorders>
          </w:tcPr>
          <w:p>
            <w:pPr>
              <w:pStyle w:val="TAL"/>
              <w:rPr/>
            </w:pPr>
            <w:r>
              <w:rPr/>
              <w:t>AbnormalBehaviour</w:t>
            </w:r>
          </w:p>
        </w:tc>
        <w:tc>
          <w:tcPr>
            <w:tcW w:w="5758" w:type="dxa"/>
            <w:tcBorders>
              <w:top w:val="single" w:sz="6" w:space="0" w:color="000000"/>
              <w:left w:val="single" w:sz="6" w:space="0" w:color="000000"/>
              <w:bottom w:val="single" w:sz="6" w:space="0" w:color="000000"/>
              <w:right w:val="single" w:sz="6" w:space="0" w:color="000000"/>
            </w:tcBorders>
          </w:tcPr>
          <w:p>
            <w:pPr>
              <w:pStyle w:val="TAL"/>
              <w:rPr/>
            </w:pPr>
            <w:r>
              <w:rPr/>
              <w:t>This feature indicates support for the event related to abnormal behaviour information.</w:t>
            </w:r>
          </w:p>
        </w:tc>
      </w:tr>
      <w:tr>
        <w:trPr/>
        <w:tc>
          <w:tcPr>
            <w:tcW w:w="1529" w:type="dxa"/>
            <w:tcBorders>
              <w:top w:val="single" w:sz="6" w:space="0" w:color="000000"/>
              <w:left w:val="single" w:sz="6" w:space="0" w:color="000000"/>
              <w:bottom w:val="single" w:sz="6" w:space="0" w:color="000000"/>
              <w:right w:val="single" w:sz="6" w:space="0" w:color="000000"/>
            </w:tcBorders>
          </w:tcPr>
          <w:p>
            <w:pPr>
              <w:pStyle w:val="TAL"/>
              <w:rPr/>
            </w:pPr>
            <w:r>
              <w:rPr/>
              <w:t>6</w:t>
            </w:r>
          </w:p>
        </w:tc>
        <w:tc>
          <w:tcPr>
            <w:tcW w:w="2207" w:type="dxa"/>
            <w:tcBorders>
              <w:top w:val="single" w:sz="6" w:space="0" w:color="000000"/>
              <w:left w:val="single" w:sz="6" w:space="0" w:color="000000"/>
              <w:bottom w:val="single" w:sz="6" w:space="0" w:color="000000"/>
              <w:right w:val="single" w:sz="6" w:space="0" w:color="000000"/>
            </w:tcBorders>
          </w:tcPr>
          <w:p>
            <w:pPr>
              <w:pStyle w:val="TAL"/>
              <w:rPr/>
            </w:pPr>
            <w:r>
              <w:rPr/>
              <w:t>UserDataCongestion</w:t>
            </w:r>
          </w:p>
        </w:tc>
        <w:tc>
          <w:tcPr>
            <w:tcW w:w="5758" w:type="dxa"/>
            <w:tcBorders>
              <w:top w:val="single" w:sz="6" w:space="0" w:color="000000"/>
              <w:left w:val="single" w:sz="6" w:space="0" w:color="000000"/>
              <w:bottom w:val="single" w:sz="6" w:space="0" w:color="000000"/>
              <w:right w:val="single" w:sz="6" w:space="0" w:color="000000"/>
            </w:tcBorders>
          </w:tcPr>
          <w:p>
            <w:pPr>
              <w:pStyle w:val="TAL"/>
              <w:rPr/>
            </w:pPr>
            <w:r>
              <w:rPr/>
              <w:t>This feature indicates support for the event related to user data congestion.</w:t>
            </w:r>
          </w:p>
        </w:tc>
      </w:tr>
      <w:tr>
        <w:trPr/>
        <w:tc>
          <w:tcPr>
            <w:tcW w:w="1529" w:type="dxa"/>
            <w:tcBorders>
              <w:top w:val="single" w:sz="6" w:space="0" w:color="000000"/>
              <w:left w:val="single" w:sz="6" w:space="0" w:color="000000"/>
              <w:bottom w:val="single" w:sz="6" w:space="0" w:color="000000"/>
              <w:right w:val="single" w:sz="6" w:space="0" w:color="000000"/>
            </w:tcBorders>
          </w:tcPr>
          <w:p>
            <w:pPr>
              <w:pStyle w:val="TAL"/>
              <w:rPr/>
            </w:pPr>
            <w:r>
              <w:rPr/>
              <w:t>7</w:t>
            </w:r>
          </w:p>
        </w:tc>
        <w:tc>
          <w:tcPr>
            <w:tcW w:w="2207" w:type="dxa"/>
            <w:tcBorders>
              <w:top w:val="single" w:sz="6" w:space="0" w:color="000000"/>
              <w:left w:val="single" w:sz="6" w:space="0" w:color="000000"/>
              <w:bottom w:val="single" w:sz="6" w:space="0" w:color="000000"/>
              <w:right w:val="single" w:sz="6" w:space="0" w:color="000000"/>
            </w:tcBorders>
          </w:tcPr>
          <w:p>
            <w:pPr>
              <w:pStyle w:val="TAL"/>
              <w:rPr/>
            </w:pPr>
            <w:r>
              <w:rPr/>
              <w:t>NfLoad</w:t>
            </w:r>
          </w:p>
        </w:tc>
        <w:tc>
          <w:tcPr>
            <w:tcW w:w="5758" w:type="dxa"/>
            <w:tcBorders>
              <w:top w:val="single" w:sz="6" w:space="0" w:color="000000"/>
              <w:left w:val="single" w:sz="6" w:space="0" w:color="000000"/>
              <w:bottom w:val="single" w:sz="6" w:space="0" w:color="000000"/>
              <w:right w:val="single" w:sz="6" w:space="0" w:color="000000"/>
            </w:tcBorders>
          </w:tcPr>
          <w:p>
            <w:pPr>
              <w:pStyle w:val="TAL"/>
              <w:rPr/>
            </w:pPr>
            <w:r>
              <w:rPr/>
              <w:t>This feature indicates the support of the analytics related to the load of NF instances.</w:t>
            </w:r>
          </w:p>
        </w:tc>
      </w:tr>
      <w:tr>
        <w:trPr/>
        <w:tc>
          <w:tcPr>
            <w:tcW w:w="1529" w:type="dxa"/>
            <w:tcBorders>
              <w:top w:val="single" w:sz="6" w:space="0" w:color="000000"/>
              <w:left w:val="single" w:sz="6" w:space="0" w:color="000000"/>
              <w:bottom w:val="single" w:sz="6" w:space="0" w:color="000000"/>
              <w:right w:val="single" w:sz="6" w:space="0" w:color="000000"/>
            </w:tcBorders>
          </w:tcPr>
          <w:p>
            <w:pPr>
              <w:pStyle w:val="TAL"/>
              <w:rPr/>
            </w:pPr>
            <w:r>
              <w:rPr/>
              <w:t>8</w:t>
            </w:r>
          </w:p>
        </w:tc>
        <w:tc>
          <w:tcPr>
            <w:tcW w:w="2207" w:type="dxa"/>
            <w:tcBorders>
              <w:top w:val="single" w:sz="6" w:space="0" w:color="000000"/>
              <w:left w:val="single" w:sz="6" w:space="0" w:color="000000"/>
              <w:bottom w:val="single" w:sz="6" w:space="0" w:color="000000"/>
              <w:right w:val="single" w:sz="6" w:space="0" w:color="000000"/>
            </w:tcBorders>
          </w:tcPr>
          <w:p>
            <w:pPr>
              <w:pStyle w:val="TAL"/>
              <w:rPr/>
            </w:pPr>
            <w:r>
              <w:rPr/>
              <w:t>NetworkPerformance</w:t>
            </w:r>
          </w:p>
        </w:tc>
        <w:tc>
          <w:tcPr>
            <w:tcW w:w="5758" w:type="dxa"/>
            <w:tcBorders>
              <w:top w:val="single" w:sz="6" w:space="0" w:color="000000"/>
              <w:left w:val="single" w:sz="6" w:space="0" w:color="000000"/>
              <w:bottom w:val="single" w:sz="6" w:space="0" w:color="000000"/>
              <w:right w:val="single" w:sz="6" w:space="0" w:color="000000"/>
            </w:tcBorders>
          </w:tcPr>
          <w:p>
            <w:pPr>
              <w:pStyle w:val="TAL"/>
              <w:rPr/>
            </w:pPr>
            <w:r>
              <w:rPr/>
              <w:t>This feature indicates the support of analytics based on network performance.</w:t>
            </w:r>
          </w:p>
        </w:tc>
      </w:tr>
      <w:tr>
        <w:trPr/>
        <w:tc>
          <w:tcPr>
            <w:tcW w:w="1529" w:type="dxa"/>
            <w:tcBorders>
              <w:top w:val="single" w:sz="6" w:space="0" w:color="000000"/>
              <w:left w:val="single" w:sz="6" w:space="0" w:color="000000"/>
              <w:bottom w:val="single" w:sz="6" w:space="0" w:color="000000"/>
              <w:right w:val="single" w:sz="6" w:space="0" w:color="000000"/>
            </w:tcBorders>
          </w:tcPr>
          <w:p>
            <w:pPr>
              <w:pStyle w:val="TAL"/>
              <w:rPr/>
            </w:pPr>
            <w:r>
              <w:rPr/>
              <w:t>9</w:t>
            </w:r>
          </w:p>
        </w:tc>
        <w:tc>
          <w:tcPr>
            <w:tcW w:w="2207"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NsiLoad</w:t>
            </w:r>
          </w:p>
        </w:tc>
        <w:tc>
          <w:tcPr>
            <w:tcW w:w="5758" w:type="dxa"/>
            <w:tcBorders>
              <w:top w:val="single" w:sz="6" w:space="0" w:color="000000"/>
              <w:left w:val="single" w:sz="6" w:space="0" w:color="000000"/>
              <w:bottom w:val="single" w:sz="6" w:space="0" w:color="000000"/>
              <w:right w:val="single" w:sz="6" w:space="0" w:color="000000"/>
            </w:tcBorders>
          </w:tcPr>
          <w:p>
            <w:pPr>
              <w:pStyle w:val="TAL"/>
              <w:rPr/>
            </w:pPr>
            <w:r>
              <w:rPr/>
              <w:t>This feature indicates the support of the event related to the load level of Network Slice and the optionally associated Network Slice Instance.</w:t>
            </w:r>
          </w:p>
        </w:tc>
      </w:tr>
      <w:tr>
        <w:trPr/>
        <w:tc>
          <w:tcPr>
            <w:tcW w:w="1529" w:type="dxa"/>
            <w:tcBorders>
              <w:top w:val="single" w:sz="6" w:space="0" w:color="000000"/>
              <w:left w:val="single" w:sz="6" w:space="0" w:color="000000"/>
              <w:bottom w:val="single" w:sz="6" w:space="0" w:color="000000"/>
              <w:right w:val="single" w:sz="6" w:space="0" w:color="000000"/>
            </w:tcBorders>
          </w:tcPr>
          <w:p>
            <w:pPr>
              <w:pStyle w:val="TAL"/>
              <w:rPr/>
            </w:pPr>
            <w:r>
              <w:rPr/>
              <w:t>1</w:t>
            </w:r>
            <w:r>
              <w:rPr/>
              <w:t>0</w:t>
            </w:r>
          </w:p>
        </w:tc>
        <w:tc>
          <w:tcPr>
            <w:tcW w:w="2207"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t>ES3XX</w:t>
            </w:r>
          </w:p>
        </w:tc>
        <w:tc>
          <w:tcPr>
            <w:tcW w:w="5758" w:type="dxa"/>
            <w:tcBorders>
              <w:top w:val="single" w:sz="6" w:space="0" w:color="000000"/>
              <w:left w:val="single" w:sz="6" w:space="0" w:color="000000"/>
              <w:bottom w:val="single" w:sz="6" w:space="0" w:color="000000"/>
              <w:right w:val="single" w:sz="6" w:space="0" w:color="000000"/>
            </w:tcBorders>
          </w:tcPr>
          <w:p>
            <w:pPr>
              <w:pStyle w:val="TAL"/>
              <w:rPr/>
            </w:pPr>
            <w:r>
              <w:rPr/>
              <w:t xml:space="preserve">Extended Support for 3xx redirections. This feature indicates the support of redirection for any service operation, according to Stateless NF procedures as specified in subclauses 6.5.3.2 and 6.5.3.3 of 3GPP TS 29.500 [6] and according to HTTP redirection principles for indirect communication, as specified in subclause 6.10.9 of 3GPP TS 29.500 [6]. </w:t>
            </w:r>
          </w:p>
        </w:tc>
      </w:tr>
    </w:tbl>
    <w:p>
      <w:pPr>
        <w:pStyle w:val="Normal"/>
        <w:rPr/>
      </w:pPr>
      <w:r>
        <w:rPr/>
      </w:r>
    </w:p>
    <w:p>
      <w:pPr>
        <w:pStyle w:val="Heading3"/>
        <w:rPr>
          <w:lang w:val="en-US"/>
        </w:rPr>
      </w:pPr>
      <w:bookmarkStart w:id="143" w:name="__RefHeading___Toc129287429"/>
      <w:bookmarkStart w:id="144" w:name="_Hlk525137310"/>
      <w:bookmarkEnd w:id="143"/>
      <w:bookmarkEnd w:id="144"/>
      <w:r>
        <w:rPr>
          <w:lang w:val="en-US"/>
        </w:rPr>
        <w:t>5.1.9</w:t>
        <w:tab/>
        <w:t>Security</w:t>
      </w:r>
    </w:p>
    <w:p>
      <w:pPr>
        <w:pStyle w:val="Normal"/>
        <w:rPr/>
      </w:pPr>
      <w:r>
        <w:rPr>
          <w:rFonts w:eastAsia="DengXian;DengXian"/>
        </w:rPr>
        <w:t xml:space="preserve">As indicated in 3GPP TS 33.501 [13] and 3GPP TS 29.500 [6], the access to the </w:t>
      </w:r>
      <w:r>
        <w:rPr>
          <w:rFonts w:eastAsia="DengXian;DengXian"/>
          <w:lang w:val="en-US" w:eastAsia="en-US"/>
        </w:rPr>
        <w:t xml:space="preserve">Nnwdaf_EventsSubscription </w:t>
      </w:r>
      <w:r>
        <w:rPr>
          <w:rFonts w:eastAsia="DengXian;DengXian"/>
        </w:rPr>
        <w:t>API may be authorized by means of the OAuth2 protocol (see IETF RFC 6749 [14]), based on local configuration, using the "Client Credentials" authorization grant, where the NRF (see 3GPP TS 29.510 [12]) plays the role of the authorization server.</w:t>
      </w:r>
    </w:p>
    <w:p>
      <w:pPr>
        <w:pStyle w:val="Normal"/>
        <w:rPr/>
      </w:pPr>
      <w:r>
        <w:rPr>
          <w:rFonts w:eastAsia="DengXian;DengXian"/>
        </w:rPr>
        <w:t xml:space="preserve">If OAuth2 is used, a n NF Service Consumer, prior to consuming services offered by the </w:t>
      </w:r>
      <w:r>
        <w:rPr>
          <w:rFonts w:eastAsia="DengXian;DengXian"/>
          <w:lang w:val="en-US" w:eastAsia="en-US"/>
        </w:rPr>
        <w:t xml:space="preserve">Nnwdaf_EventsSubscription </w:t>
      </w:r>
      <w:r>
        <w:rPr>
          <w:rFonts w:eastAsia="DengXian;DengXian"/>
        </w:rPr>
        <w:t>API, shall obtain a "token" from the authorization server, by invoking the Access Token Request service, as described in 3GPP TS 29.510 [12], subclause 5.4.2.2.</w:t>
      </w:r>
    </w:p>
    <w:p>
      <w:pPr>
        <w:pStyle w:val="NO"/>
        <w:rPr/>
      </w:pPr>
      <w:r>
        <w:rPr/>
        <w:t>NOTE:</w:t>
        <w:tab/>
        <w:t>When multiple NRFs are deployed in a network, the NRF used as authorization server is the same NRF that the NF Service Consumer used for discovering the Nnwdaf_EventsSubscription service.</w:t>
      </w:r>
    </w:p>
    <w:p>
      <w:pPr>
        <w:pStyle w:val="Normal"/>
        <w:rPr/>
      </w:pPr>
      <w:bookmarkStart w:id="145" w:name="_Hlk525137310"/>
      <w:bookmarkStart w:id="146" w:name="_Hlk530142087"/>
      <w:bookmarkEnd w:id="145"/>
      <w:bookmarkEnd w:id="146"/>
      <w:r>
        <w:rPr>
          <w:rFonts w:eastAsia="DengXian;DengXian"/>
          <w:lang w:val="en-US"/>
        </w:rPr>
        <w:t xml:space="preserve">The </w:t>
      </w:r>
      <w:r>
        <w:rPr>
          <w:rFonts w:eastAsia="DengXian;DengXian"/>
          <w:lang w:val="en-US" w:eastAsia="en-US"/>
        </w:rPr>
        <w:t xml:space="preserve">Nnwdaf_EventsSubscription </w:t>
      </w:r>
      <w:r>
        <w:rPr>
          <w:rFonts w:eastAsia="DengXian;DengXian"/>
          <w:lang w:val="en-US"/>
        </w:rPr>
        <w:t>API defines a single scope "nnwdaf-eventssubscription" for the entire service, and it does not define any additional scopes at resource or operation level.</w:t>
      </w:r>
    </w:p>
    <w:p>
      <w:pPr>
        <w:pStyle w:val="Heading2"/>
        <w:rPr/>
      </w:pPr>
      <w:bookmarkStart w:id="147" w:name="_Hlk530142087"/>
      <w:bookmarkStart w:id="148" w:name="__RefHeading___Toc129287430"/>
      <w:bookmarkEnd w:id="147"/>
      <w:bookmarkEnd w:id="148"/>
      <w:r>
        <w:rPr>
          <w:lang w:eastAsia="zh-CN"/>
        </w:rPr>
        <w:t>5.</w:t>
      </w:r>
      <w:r>
        <w:rPr>
          <w:lang w:eastAsia="zh-CN"/>
        </w:rPr>
        <w:t>2</w:t>
      </w:r>
      <w:r>
        <w:rPr/>
        <w:tab/>
        <w:t>Nnwdaf_AnalyticsInfo Service API</w:t>
      </w:r>
    </w:p>
    <w:p>
      <w:pPr>
        <w:pStyle w:val="Heading3"/>
        <w:rPr/>
      </w:pPr>
      <w:bookmarkStart w:id="149" w:name="__RefHeading___Toc129287431"/>
      <w:bookmarkEnd w:id="149"/>
      <w:r>
        <w:rPr>
          <w:lang w:val="en-US"/>
        </w:rPr>
        <w:t>5.</w:t>
      </w:r>
      <w:r>
        <w:rPr>
          <w:lang w:val="en-US"/>
        </w:rPr>
        <w:t>2.</w:t>
      </w:r>
      <w:r>
        <w:rPr>
          <w:lang w:val="en-US"/>
        </w:rPr>
        <w:t>1</w:t>
        <w:tab/>
        <w:t>Introduction</w:t>
      </w:r>
    </w:p>
    <w:p>
      <w:pPr>
        <w:pStyle w:val="Normal"/>
        <w:rPr/>
      </w:pPr>
      <w:r>
        <w:rPr/>
        <w:t>The</w:t>
      </w:r>
      <w:r>
        <w:rPr>
          <w:rFonts w:eastAsia="Times New Roman"/>
        </w:rPr>
        <w:t xml:space="preserve"> Nnwdaf_AnalyticsInfo Service </w:t>
      </w:r>
      <w:r>
        <w:rPr/>
        <w:t xml:space="preserve">shall use the Nnwdaf_AnalyticsInfo </w:t>
      </w:r>
      <w:r>
        <w:rPr>
          <w:lang w:eastAsia="zh-CN"/>
        </w:rPr>
        <w:t>API.</w:t>
      </w:r>
    </w:p>
    <w:p>
      <w:pPr>
        <w:pStyle w:val="Normal"/>
        <w:rPr>
          <w:lang w:eastAsia="zh-CN"/>
        </w:rPr>
      </w:pPr>
      <w:r>
        <w:rPr>
          <w:lang w:eastAsia="zh-CN"/>
        </w:rPr>
        <w:t>The request URIs used in each HTTP requests from the NF service consumer towards the NWDAF shall have the Resource URI structure defined in subclause 4.4.1 of 3GPP TS 29.501 [7], i.e.:</w:t>
      </w:r>
    </w:p>
    <w:p>
      <w:pPr>
        <w:pStyle w:val="Normal"/>
        <w:ind w:left="568" w:hanging="284"/>
        <w:rPr/>
      </w:pPr>
      <w:r>
        <w:rPr>
          <w:b/>
        </w:rPr>
        <w:t>{apiRoot}/&lt;apiName&gt;/&lt;apiVersion&gt;/&lt;apiSpecificResourceUriPart&gt;</w:t>
      </w:r>
    </w:p>
    <w:p>
      <w:pPr>
        <w:pStyle w:val="Normal"/>
        <w:rPr/>
      </w:pPr>
      <w:r>
        <w:rPr>
          <w:lang w:eastAsia="zh-CN"/>
        </w:rPr>
        <w:t>with the following components:</w:t>
      </w:r>
    </w:p>
    <w:p>
      <w:pPr>
        <w:pStyle w:val="B1"/>
        <w:rPr/>
      </w:pPr>
      <w:r>
        <w:rPr>
          <w:lang w:eastAsia="zh-CN"/>
        </w:rPr>
        <w:t>-</w:t>
        <w:tab/>
        <w:t xml:space="preserve">The </w:t>
      </w:r>
      <w:r>
        <w:rPr/>
        <w:t xml:space="preserve">{apiRoot} shall be set as described in </w:t>
      </w:r>
      <w:r>
        <w:rPr>
          <w:lang w:eastAsia="zh-CN"/>
        </w:rPr>
        <w:t>3GPP TS 29.501 [7].</w:t>
      </w:r>
    </w:p>
    <w:p>
      <w:pPr>
        <w:pStyle w:val="B1"/>
        <w:rPr/>
      </w:pPr>
      <w:r>
        <w:rPr>
          <w:lang w:eastAsia="zh-CN"/>
        </w:rPr>
        <w:t>-</w:t>
        <w:tab/>
        <w:t>The</w:t>
      </w:r>
      <w:r>
        <w:rPr/>
        <w:t>&lt;apiName&gt;</w:t>
      </w:r>
      <w:r>
        <w:rPr>
          <w:b/>
        </w:rPr>
        <w:t xml:space="preserve"> </w:t>
      </w:r>
      <w:r>
        <w:rPr/>
        <w:t>shall be "nnwdaf-analyticsinfo</w:t>
      </w:r>
      <w:r>
        <w:rPr>
          <w:lang w:val="en-US"/>
        </w:rPr>
        <w:t>".</w:t>
      </w:r>
    </w:p>
    <w:p>
      <w:pPr>
        <w:pStyle w:val="B1"/>
        <w:rPr>
          <w:lang w:val="en-US"/>
        </w:rPr>
      </w:pPr>
      <w:r>
        <w:rPr>
          <w:lang w:val="en-US"/>
        </w:rPr>
        <w:t>-</w:t>
        <w:tab/>
        <w:t>The &lt;apiVersion&gt; shall be "v1".</w:t>
      </w:r>
    </w:p>
    <w:p>
      <w:pPr>
        <w:pStyle w:val="B1"/>
        <w:rPr/>
      </w:pPr>
      <w:r>
        <w:rPr>
          <w:lang w:val="en-US"/>
        </w:rPr>
        <w:t>-</w:t>
        <w:tab/>
        <w:t>The &lt;apiSpecificResourceUriPart&gt; shall be set as described in subclause</w:t>
      </w:r>
      <w:r>
        <w:rPr>
          <w:lang w:eastAsia="zh-CN"/>
        </w:rPr>
        <w:t> </w:t>
      </w:r>
      <w:r>
        <w:rPr>
          <w:lang w:val="en-US"/>
        </w:rPr>
        <w:t>5.2.3.</w:t>
      </w:r>
    </w:p>
    <w:p>
      <w:pPr>
        <w:pStyle w:val="Heading3"/>
        <w:rPr/>
      </w:pPr>
      <w:bookmarkStart w:id="150" w:name="__RefHeading___Toc129287432"/>
      <w:bookmarkEnd w:id="150"/>
      <w:r>
        <w:rPr>
          <w:lang w:val="en-US"/>
        </w:rPr>
        <w:t>5.2.2</w:t>
        <w:tab/>
        <w:t>Usage of HTTP</w:t>
      </w:r>
    </w:p>
    <w:p>
      <w:pPr>
        <w:pStyle w:val="Heading4"/>
        <w:ind w:left="1418" w:hanging="1418"/>
        <w:rPr/>
      </w:pPr>
      <w:bookmarkStart w:id="151" w:name="__RefHeading___Toc129287433"/>
      <w:bookmarkEnd w:id="151"/>
      <w:r>
        <w:rPr/>
        <w:t>5.2.2.1</w:t>
        <w:tab/>
        <w:t>General</w:t>
      </w:r>
    </w:p>
    <w:p>
      <w:pPr>
        <w:pStyle w:val="Normal"/>
        <w:rPr/>
      </w:pPr>
      <w:r>
        <w:rPr/>
        <w:t>HTTP</w:t>
      </w:r>
      <w:r>
        <w:rPr>
          <w:lang w:eastAsia="zh-CN"/>
        </w:rPr>
        <w:t xml:space="preserve">/2, IETF RFC 7540 [9], </w:t>
      </w:r>
      <w:r>
        <w:rPr/>
        <w:t>shall be used as specified in clause 5 of 3GPP TS 29.500 [6].</w:t>
      </w:r>
    </w:p>
    <w:p>
      <w:pPr>
        <w:pStyle w:val="Normal"/>
        <w:rPr/>
      </w:pPr>
      <w:r>
        <w:rPr/>
        <w:t>HTTP/2 shall be transported as specified in subclause 5.3 of 3GPP TS 29.500 [6].</w:t>
      </w:r>
    </w:p>
    <w:p>
      <w:pPr>
        <w:pStyle w:val="Normal"/>
        <w:rPr/>
      </w:pPr>
      <w:r>
        <w:rPr/>
        <w:t>The OpenAPI [11] specification of HTTP messages and content bodies for the Nnwdaf_AnalyticsInfo is contained in Annex A.</w:t>
      </w:r>
    </w:p>
    <w:p>
      <w:pPr>
        <w:pStyle w:val="Heading4"/>
        <w:ind w:left="1418" w:hanging="1418"/>
        <w:rPr/>
      </w:pPr>
      <w:bookmarkStart w:id="152" w:name="__RefHeading___Toc129287434"/>
      <w:bookmarkEnd w:id="152"/>
      <w:r>
        <w:rPr/>
        <w:t>5.2.2.2</w:t>
        <w:tab/>
        <w:t>HTTP standard headers</w:t>
      </w:r>
    </w:p>
    <w:p>
      <w:pPr>
        <w:pStyle w:val="Heading5"/>
        <w:ind w:left="1701" w:hanging="1701"/>
        <w:rPr/>
      </w:pPr>
      <w:bookmarkStart w:id="153" w:name="__RefHeading___Toc129287435"/>
      <w:bookmarkEnd w:id="153"/>
      <w:r>
        <w:rPr/>
        <w:t>5.2.2.2.1</w:t>
        <w:tab/>
        <w:t>General</w:t>
      </w:r>
    </w:p>
    <w:p>
      <w:pPr>
        <w:pStyle w:val="Normal"/>
        <w:rPr/>
      </w:pPr>
      <w:r>
        <w:rPr/>
        <w:t>See subclause 5.2.2 of 3GPP TS 29.500 [6] for the usage of HTTP standard headers.</w:t>
      </w:r>
    </w:p>
    <w:p>
      <w:pPr>
        <w:pStyle w:val="Heading5"/>
        <w:ind w:left="1701" w:hanging="1701"/>
        <w:rPr/>
      </w:pPr>
      <w:bookmarkStart w:id="154" w:name="__RefHeading___Toc129287436"/>
      <w:bookmarkEnd w:id="154"/>
      <w:r>
        <w:rPr/>
        <w:t>5.2.2.2.2</w:t>
        <w:tab/>
        <w:t>Content type</w:t>
      </w:r>
    </w:p>
    <w:p>
      <w:pPr>
        <w:pStyle w:val="Normal"/>
        <w:rPr/>
      </w:pPr>
      <w:r>
        <w:rPr/>
        <w:t>JSON, IETF RFC 8259 [10], shall be used as content type of the HTTP bodies specified in the present specification as specified in subclause 5.4 of 3GPP TS 29.500 [6]. The use of the JSON format shall be signalled by the content type "application/json".</w:t>
      </w:r>
    </w:p>
    <w:p>
      <w:pPr>
        <w:pStyle w:val="Normal"/>
        <w:rPr>
          <w:i/>
          <w:i/>
        </w:rPr>
      </w:pPr>
      <w:r>
        <w:rPr/>
        <w:t>"Problem Details" JSON object shall be used to indicate additional details of the error in a HTTP response body and shall be signalled by the content type "application/problem+json", as defined in IETF RFC 7807 [15].</w:t>
      </w:r>
    </w:p>
    <w:p>
      <w:pPr>
        <w:pStyle w:val="Heading4"/>
        <w:ind w:left="1418" w:hanging="1418"/>
        <w:rPr/>
      </w:pPr>
      <w:bookmarkStart w:id="155" w:name="__RefHeading___Toc129287437"/>
      <w:bookmarkEnd w:id="155"/>
      <w:r>
        <w:rPr/>
        <w:t>5.2.2.3</w:t>
        <w:tab/>
        <w:t>HTTP custom headers</w:t>
      </w:r>
    </w:p>
    <w:p>
      <w:pPr>
        <w:pStyle w:val="Normal"/>
        <w:rPr/>
      </w:pPr>
      <w:r>
        <w:rPr>
          <w:rFonts w:eastAsia="Batang;바탕"/>
        </w:rPr>
        <w:t>The Nnwdaf_AnalyticsInfo Service API</w:t>
      </w:r>
      <w:r>
        <w:rPr>
          <w:rFonts w:eastAsia="Batang;바탕"/>
          <w:lang w:eastAsia="zh-CN"/>
        </w:rPr>
        <w:t xml:space="preserve"> shall support </w:t>
      </w:r>
      <w:r>
        <w:rPr>
          <w:rFonts w:eastAsia="Batang;바탕"/>
        </w:rPr>
        <w:t>HTTP custom header fields specified in subclause 5.2.3.2 of 3GPP TS 29.500 [6].</w:t>
      </w:r>
    </w:p>
    <w:p>
      <w:pPr>
        <w:pStyle w:val="Normal"/>
        <w:rPr/>
      </w:pPr>
      <w:r>
        <w:rPr>
          <w:rFonts w:eastAsia="Batang;바탕"/>
          <w:lang w:eastAsia="zh-CN"/>
        </w:rPr>
        <w:t xml:space="preserve">In this release </w:t>
      </w:r>
      <w:r>
        <w:rPr>
          <w:rFonts w:eastAsia="Batang;바탕"/>
        </w:rPr>
        <w:t>of the specification, no specific custom headers are defined for the Nnwdaf_AnalyticsInfo Service API.</w:t>
      </w:r>
    </w:p>
    <w:p>
      <w:pPr>
        <w:pStyle w:val="Heading3"/>
        <w:rPr>
          <w:lang w:val="en-US"/>
        </w:rPr>
      </w:pPr>
      <w:bookmarkStart w:id="156" w:name="__RefHeading___Toc129287438"/>
      <w:bookmarkEnd w:id="156"/>
      <w:r>
        <w:rPr>
          <w:lang w:val="en-US"/>
        </w:rPr>
        <w:t>5.2.3</w:t>
        <w:tab/>
        <w:t>Resources</w:t>
      </w:r>
    </w:p>
    <w:p>
      <w:pPr>
        <w:pStyle w:val="Heading4"/>
        <w:ind w:left="1418" w:hanging="1418"/>
        <w:rPr/>
      </w:pPr>
      <w:bookmarkStart w:id="157" w:name="__RefHeading___Toc129287439"/>
      <w:bookmarkEnd w:id="157"/>
      <w:r>
        <w:rPr/>
        <w:t>5.2.3.1</w:t>
        <w:tab/>
        <w:t>Resource Structure</w:t>
      </w:r>
    </w:p>
    <w:p>
      <w:pPr>
        <w:pStyle w:val="TH"/>
        <w:rPr>
          <w:lang w:val="en-US"/>
        </w:rPr>
      </w:pPr>
      <w:r>
        <w:rPr/>
        <w:object w:dxaOrig="3525" w:dyaOrig="1688">
          <v:shapetype id="_x0000_tole_rId20" coordsize="21600,21600" o:spt="ole_rId2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 type="_x0000_tole_rId20" style="width:279.7pt;height:100.5pt" filled="f" o:ole="">
            <v:imagedata r:id="rId21" o:title=""/>
          </v:shape>
          <o:OLEObject Type="Embed" ProgID="" ShapeID="ole_rId20" DrawAspect="Content" ObjectID="_1205971748" r:id="rId20"/>
        </w:object>
      </w:r>
    </w:p>
    <w:p>
      <w:pPr>
        <w:pStyle w:val="TF"/>
        <w:rPr/>
      </w:pPr>
      <w:r>
        <w:rPr/>
        <w:t>Figure 5.2.3.1-</w:t>
      </w:r>
      <w:r>
        <w:rPr>
          <w:lang w:eastAsia="zh-CN"/>
        </w:rPr>
        <w:t>1</w:t>
      </w:r>
      <w:r>
        <w:rPr/>
        <w:t>: Resource URI structure of the Nnwdaf_AnalyticsInfo API</w:t>
      </w:r>
    </w:p>
    <w:p>
      <w:pPr>
        <w:pStyle w:val="Normal"/>
        <w:rPr/>
      </w:pPr>
      <w:r>
        <w:rPr/>
        <w:t>Table 5.2.3.1-1 provides an overview of the resources and applicable HTTP methods.</w:t>
      </w:r>
    </w:p>
    <w:p>
      <w:pPr>
        <w:pStyle w:val="TH"/>
        <w:overflowPunct w:val="false"/>
        <w:autoSpaceDE w:val="false"/>
        <w:textAlignment w:val="baseline"/>
        <w:rPr/>
      </w:pPr>
      <w:r>
        <w:rPr/>
        <w:t>Table 5.2.3.1-1: Resources and methods overview</w:t>
      </w:r>
    </w:p>
    <w:tbl>
      <w:tblPr>
        <w:tblW w:w="4900" w:type="pct"/>
        <w:jc w:val="center"/>
        <w:tblInd w:w="0" w:type="dxa"/>
        <w:tblLayout w:type="fixed"/>
        <w:tblCellMar>
          <w:top w:w="0" w:type="dxa"/>
          <w:left w:w="28" w:type="dxa"/>
          <w:bottom w:w="0" w:type="dxa"/>
          <w:right w:w="108" w:type="dxa"/>
        </w:tblCellMar>
      </w:tblPr>
      <w:tblGrid>
        <w:gridCol w:w="1664"/>
        <w:gridCol w:w="2920"/>
        <w:gridCol w:w="1732"/>
        <w:gridCol w:w="3131"/>
      </w:tblGrid>
      <w:tr>
        <w:trPr/>
        <w:tc>
          <w:tcPr>
            <w:tcW w:w="1664" w:type="dxa"/>
            <w:tcBorders>
              <w:top w:val="single" w:sz="6" w:space="0" w:color="000000"/>
              <w:left w:val="single" w:sz="6" w:space="0" w:color="000000"/>
              <w:bottom w:val="single" w:sz="6" w:space="0" w:color="000000"/>
              <w:right w:val="single" w:sz="6" w:space="0" w:color="000000"/>
            </w:tcBorders>
            <w:shd w:fill="C0C0C0" w:val="clear"/>
            <w:vAlign w:val="center"/>
          </w:tcPr>
          <w:p>
            <w:pPr>
              <w:pStyle w:val="TAH"/>
              <w:rPr>
                <w:lang w:eastAsia="zh-CN"/>
              </w:rPr>
            </w:pPr>
            <w:r>
              <w:rPr/>
              <w:t>Resource name</w:t>
            </w:r>
          </w:p>
        </w:tc>
        <w:tc>
          <w:tcPr>
            <w:tcW w:w="2920" w:type="dxa"/>
            <w:tcBorders>
              <w:top w:val="single" w:sz="6" w:space="0" w:color="000000"/>
              <w:left w:val="single" w:sz="6" w:space="0" w:color="000000"/>
              <w:bottom w:val="single" w:sz="6" w:space="0" w:color="000000"/>
              <w:right w:val="single" w:sz="6" w:space="0" w:color="000000"/>
            </w:tcBorders>
            <w:shd w:fill="C0C0C0" w:val="clear"/>
            <w:vAlign w:val="center"/>
          </w:tcPr>
          <w:p>
            <w:pPr>
              <w:pStyle w:val="TAH"/>
              <w:rPr/>
            </w:pPr>
            <w:r>
              <w:rPr/>
              <w:t>Resource URI</w:t>
            </w:r>
          </w:p>
        </w:tc>
        <w:tc>
          <w:tcPr>
            <w:tcW w:w="1732" w:type="dxa"/>
            <w:tcBorders>
              <w:top w:val="single" w:sz="6" w:space="0" w:color="000000"/>
              <w:left w:val="single" w:sz="6" w:space="0" w:color="000000"/>
              <w:bottom w:val="single" w:sz="6" w:space="0" w:color="000000"/>
              <w:right w:val="single" w:sz="6" w:space="0" w:color="000000"/>
            </w:tcBorders>
            <w:shd w:fill="C0C0C0" w:val="clear"/>
            <w:vAlign w:val="center"/>
          </w:tcPr>
          <w:p>
            <w:pPr>
              <w:pStyle w:val="TAH"/>
              <w:rPr/>
            </w:pPr>
            <w:r>
              <w:rPr/>
              <w:t>HTTP method or custom operation</w:t>
            </w:r>
          </w:p>
        </w:tc>
        <w:tc>
          <w:tcPr>
            <w:tcW w:w="3131" w:type="dxa"/>
            <w:tcBorders>
              <w:top w:val="single" w:sz="6" w:space="0" w:color="000000"/>
              <w:left w:val="single" w:sz="6" w:space="0" w:color="000000"/>
              <w:bottom w:val="single" w:sz="6" w:space="0" w:color="000000"/>
              <w:right w:val="single" w:sz="6" w:space="0" w:color="000000"/>
            </w:tcBorders>
            <w:shd w:fill="C0C0C0" w:val="clear"/>
            <w:vAlign w:val="center"/>
          </w:tcPr>
          <w:p>
            <w:pPr>
              <w:pStyle w:val="TAH"/>
              <w:rPr/>
            </w:pPr>
            <w:r>
              <w:rPr/>
              <w:t>Description</w:t>
            </w:r>
          </w:p>
        </w:tc>
      </w:tr>
      <w:tr>
        <w:trPr/>
        <w:tc>
          <w:tcPr>
            <w:tcW w:w="1664" w:type="dxa"/>
            <w:tcBorders>
              <w:top w:val="single" w:sz="6" w:space="0" w:color="000000"/>
              <w:left w:val="single" w:sz="6" w:space="0" w:color="000000"/>
              <w:bottom w:val="single" w:sz="6" w:space="0" w:color="000000"/>
              <w:right w:val="single" w:sz="6" w:space="0" w:color="000000"/>
            </w:tcBorders>
            <w:vAlign w:val="center"/>
          </w:tcPr>
          <w:p>
            <w:pPr>
              <w:pStyle w:val="TAL"/>
              <w:rPr/>
            </w:pPr>
            <w:r>
              <w:rPr/>
              <w:t>NWDAF Analytics</w:t>
            </w:r>
          </w:p>
        </w:tc>
        <w:tc>
          <w:tcPr>
            <w:tcW w:w="2920" w:type="dxa"/>
            <w:tcBorders>
              <w:top w:val="single" w:sz="6" w:space="0" w:color="000000"/>
              <w:left w:val="single" w:sz="6" w:space="0" w:color="000000"/>
              <w:bottom w:val="single" w:sz="6" w:space="0" w:color="000000"/>
              <w:right w:val="single" w:sz="6" w:space="0" w:color="000000"/>
            </w:tcBorders>
            <w:vAlign w:val="center"/>
          </w:tcPr>
          <w:p>
            <w:pPr>
              <w:pStyle w:val="TAL"/>
              <w:rPr/>
            </w:pPr>
            <w:r>
              <w:rPr/>
              <w:t xml:space="preserve">/analytics </w:t>
            </w:r>
          </w:p>
        </w:tc>
        <w:tc>
          <w:tcPr>
            <w:tcW w:w="1732" w:type="dxa"/>
            <w:tcBorders>
              <w:top w:val="single" w:sz="6" w:space="0" w:color="000000"/>
              <w:left w:val="single" w:sz="6" w:space="0" w:color="000000"/>
              <w:bottom w:val="single" w:sz="6" w:space="0" w:color="000000"/>
              <w:right w:val="single" w:sz="6" w:space="0" w:color="000000"/>
            </w:tcBorders>
          </w:tcPr>
          <w:p>
            <w:pPr>
              <w:pStyle w:val="TAL"/>
              <w:rPr/>
            </w:pPr>
            <w:r>
              <w:rPr/>
              <w:t>GET</w:t>
            </w:r>
          </w:p>
        </w:tc>
        <w:tc>
          <w:tcPr>
            <w:tcW w:w="3131" w:type="dxa"/>
            <w:tcBorders>
              <w:top w:val="single" w:sz="6" w:space="0" w:color="000000"/>
              <w:left w:val="single" w:sz="6" w:space="0" w:color="000000"/>
              <w:bottom w:val="single" w:sz="6" w:space="0" w:color="000000"/>
              <w:right w:val="single" w:sz="6" w:space="0" w:color="000000"/>
            </w:tcBorders>
          </w:tcPr>
          <w:p>
            <w:pPr>
              <w:pStyle w:val="TAL"/>
              <w:rPr/>
            </w:pPr>
            <w:r>
              <w:rPr/>
              <w:t>Retrieve the NWDAF analytics</w:t>
            </w:r>
          </w:p>
        </w:tc>
      </w:tr>
    </w:tbl>
    <w:p>
      <w:pPr>
        <w:pStyle w:val="Normal"/>
        <w:rPr/>
      </w:pPr>
      <w:r>
        <w:rPr/>
      </w:r>
    </w:p>
    <w:p>
      <w:pPr>
        <w:pStyle w:val="Heading4"/>
        <w:ind w:left="1418" w:hanging="1418"/>
        <w:rPr/>
      </w:pPr>
      <w:bookmarkStart w:id="158" w:name="__RefHeading___Toc129287440"/>
      <w:bookmarkEnd w:id="158"/>
      <w:r>
        <w:rPr/>
        <w:t>5.2.3.2</w:t>
        <w:tab/>
        <w:t>Resource: NWDAF Analytics</w:t>
      </w:r>
    </w:p>
    <w:p>
      <w:pPr>
        <w:pStyle w:val="Heading5"/>
        <w:ind w:left="1701" w:hanging="1701"/>
        <w:rPr/>
      </w:pPr>
      <w:bookmarkStart w:id="159" w:name="__RefHeading___Toc129287441"/>
      <w:bookmarkEnd w:id="159"/>
      <w:r>
        <w:rPr/>
        <w:t>5.2.3.2.1</w:t>
        <w:tab/>
        <w:t>Description</w:t>
      </w:r>
    </w:p>
    <w:p>
      <w:pPr>
        <w:pStyle w:val="Normal"/>
        <w:rPr/>
      </w:pPr>
      <w:r>
        <w:rPr/>
        <w:t>The NWDAF Analytics resource represents the analytics to the Nnwdaf_AnalyticsInfo Service at a given NWDAF.</w:t>
      </w:r>
    </w:p>
    <w:p>
      <w:pPr>
        <w:pStyle w:val="Heading5"/>
        <w:ind w:left="1701" w:hanging="1701"/>
        <w:rPr/>
      </w:pPr>
      <w:bookmarkStart w:id="160" w:name="__RefHeading___Toc129287442"/>
      <w:bookmarkEnd w:id="160"/>
      <w:r>
        <w:rPr/>
        <w:t>5.2.3.2.2</w:t>
        <w:tab/>
        <w:t>Resource definition</w:t>
      </w:r>
    </w:p>
    <w:p>
      <w:pPr>
        <w:pStyle w:val="Normal"/>
        <w:rPr/>
      </w:pPr>
      <w:r>
        <w:rPr/>
        <w:t>Resource URI: {apiRoot}/nnwdaf-analyticsinfo/v1/analytics</w:t>
      </w:r>
    </w:p>
    <w:p>
      <w:pPr>
        <w:pStyle w:val="Normal"/>
        <w:rPr/>
      </w:pPr>
      <w:r>
        <w:rPr/>
        <w:t>This resource shall support the resource URI variables defined in table 5.2.3.2.2-1</w:t>
      </w:r>
      <w:r>
        <w:rPr>
          <w:rFonts w:cs="Arial" w:ascii="Arial" w:hAnsi="Arial"/>
        </w:rPr>
        <w:t>.</w:t>
      </w:r>
    </w:p>
    <w:p>
      <w:pPr>
        <w:pStyle w:val="TH"/>
        <w:overflowPunct w:val="false"/>
        <w:autoSpaceDE w:val="false"/>
        <w:textAlignment w:val="baseline"/>
        <w:rPr/>
      </w:pPr>
      <w:r>
        <w:rPr>
          <w:rFonts w:eastAsia="MS Mincho;ＭＳ 明朝"/>
        </w:rPr>
        <w:t>Table 5.2.3.2.2-1: Resource URI variables for thi</w:t>
      </w:r>
      <w:r>
        <w:rPr/>
        <w:t>s resource</w:t>
      </w:r>
    </w:p>
    <w:tbl>
      <w:tblPr>
        <w:tblW w:w="5000" w:type="pct"/>
        <w:jc w:val="center"/>
        <w:tblInd w:w="0" w:type="dxa"/>
        <w:tblLayout w:type="fixed"/>
        <w:tblCellMar>
          <w:top w:w="0" w:type="dxa"/>
          <w:left w:w="28" w:type="dxa"/>
          <w:bottom w:w="0" w:type="dxa"/>
          <w:right w:w="108" w:type="dxa"/>
        </w:tblCellMar>
      </w:tblPr>
      <w:tblGrid>
        <w:gridCol w:w="1077"/>
        <w:gridCol w:w="1365"/>
        <w:gridCol w:w="7198"/>
      </w:tblGrid>
      <w:tr>
        <w:trPr/>
        <w:tc>
          <w:tcPr>
            <w:tcW w:w="1077" w:type="dxa"/>
            <w:tcBorders>
              <w:top w:val="single" w:sz="6" w:space="0" w:color="000000"/>
              <w:left w:val="single" w:sz="6" w:space="0" w:color="000000"/>
              <w:bottom w:val="single" w:sz="6" w:space="0" w:color="000000"/>
              <w:right w:val="single" w:sz="6" w:space="0" w:color="000000"/>
            </w:tcBorders>
            <w:shd w:fill="C0C0C0" w:val="clear"/>
          </w:tcPr>
          <w:p>
            <w:pPr>
              <w:pStyle w:val="TAH"/>
              <w:rPr/>
            </w:pPr>
            <w:r>
              <w:rPr/>
              <w:t>Name</w:t>
            </w:r>
          </w:p>
        </w:tc>
        <w:tc>
          <w:tcPr>
            <w:tcW w:w="1365" w:type="dxa"/>
            <w:tcBorders>
              <w:top w:val="single" w:sz="6" w:space="0" w:color="000000"/>
              <w:left w:val="single" w:sz="6" w:space="0" w:color="000000"/>
              <w:bottom w:val="single" w:sz="6" w:space="0" w:color="000000"/>
              <w:right w:val="single" w:sz="6" w:space="0" w:color="000000"/>
            </w:tcBorders>
            <w:shd w:fill="C0C0C0" w:val="clear"/>
          </w:tcPr>
          <w:p>
            <w:pPr>
              <w:pStyle w:val="TAH"/>
              <w:rPr/>
            </w:pPr>
            <w:r>
              <w:rPr/>
              <w:t>Data type</w:t>
            </w:r>
          </w:p>
        </w:tc>
        <w:tc>
          <w:tcPr>
            <w:tcW w:w="7198" w:type="dxa"/>
            <w:tcBorders>
              <w:top w:val="single" w:sz="6" w:space="0" w:color="000000"/>
              <w:left w:val="single" w:sz="6" w:space="0" w:color="000000"/>
              <w:bottom w:val="single" w:sz="6" w:space="0" w:color="000000"/>
              <w:right w:val="single" w:sz="6" w:space="0" w:color="000000"/>
            </w:tcBorders>
            <w:shd w:fill="C0C0C0" w:val="clear"/>
            <w:vAlign w:val="center"/>
          </w:tcPr>
          <w:p>
            <w:pPr>
              <w:pStyle w:val="TAH"/>
              <w:rPr/>
            </w:pPr>
            <w:r>
              <w:rPr/>
              <w:t>Definition</w:t>
            </w:r>
          </w:p>
        </w:tc>
      </w:tr>
      <w:tr>
        <w:trPr/>
        <w:tc>
          <w:tcPr>
            <w:tcW w:w="1077" w:type="dxa"/>
            <w:tcBorders>
              <w:top w:val="single" w:sz="6" w:space="0" w:color="000000"/>
              <w:left w:val="single" w:sz="6" w:space="0" w:color="000000"/>
              <w:bottom w:val="single" w:sz="6" w:space="0" w:color="000000"/>
              <w:right w:val="single" w:sz="6" w:space="0" w:color="000000"/>
            </w:tcBorders>
          </w:tcPr>
          <w:p>
            <w:pPr>
              <w:pStyle w:val="TAL"/>
              <w:rPr/>
            </w:pPr>
            <w:r>
              <w:rPr/>
              <w:t>apiRoot</w:t>
            </w:r>
          </w:p>
        </w:tc>
        <w:tc>
          <w:tcPr>
            <w:tcW w:w="1365" w:type="dxa"/>
            <w:tcBorders>
              <w:top w:val="single" w:sz="6" w:space="0" w:color="000000"/>
              <w:left w:val="single" w:sz="6" w:space="0" w:color="000000"/>
              <w:bottom w:val="single" w:sz="6" w:space="0" w:color="000000"/>
              <w:right w:val="single" w:sz="6" w:space="0" w:color="000000"/>
            </w:tcBorders>
          </w:tcPr>
          <w:p>
            <w:pPr>
              <w:pStyle w:val="TAL"/>
              <w:rPr/>
            </w:pPr>
            <w:r>
              <w:rPr>
                <w:lang w:eastAsia="zh-CN"/>
              </w:rPr>
              <w:t>s</w:t>
            </w:r>
            <w:r>
              <w:rPr>
                <w:lang w:eastAsia="zh-CN"/>
              </w:rPr>
              <w:t>tring</w:t>
            </w:r>
          </w:p>
        </w:tc>
        <w:tc>
          <w:tcPr>
            <w:tcW w:w="7198" w:type="dxa"/>
            <w:tcBorders>
              <w:top w:val="single" w:sz="6" w:space="0" w:color="000000"/>
              <w:left w:val="single" w:sz="6" w:space="0" w:color="000000"/>
              <w:bottom w:val="single" w:sz="6" w:space="0" w:color="000000"/>
              <w:right w:val="single" w:sz="6" w:space="0" w:color="000000"/>
            </w:tcBorders>
            <w:vAlign w:val="center"/>
          </w:tcPr>
          <w:p>
            <w:pPr>
              <w:pStyle w:val="TAL"/>
              <w:rPr/>
            </w:pPr>
            <w:r>
              <w:rPr/>
              <w:t>See subclause</w:t>
            </w:r>
            <w:r>
              <w:rPr>
                <w:lang w:val="en-US" w:eastAsia="zh-CN"/>
              </w:rPr>
              <w:t> </w:t>
            </w:r>
            <w:r>
              <w:rPr/>
              <w:t>5.2.1</w:t>
            </w:r>
          </w:p>
        </w:tc>
      </w:tr>
    </w:tbl>
    <w:p>
      <w:pPr>
        <w:pStyle w:val="Normal"/>
        <w:rPr/>
      </w:pPr>
      <w:r>
        <w:rPr/>
      </w:r>
    </w:p>
    <w:p>
      <w:pPr>
        <w:pStyle w:val="Heading5"/>
        <w:ind w:left="1701" w:hanging="1701"/>
        <w:rPr/>
      </w:pPr>
      <w:bookmarkStart w:id="161" w:name="__RefHeading___Toc129287443"/>
      <w:bookmarkEnd w:id="161"/>
      <w:r>
        <w:rPr/>
        <w:t>5.2.3.2.3</w:t>
        <w:tab/>
        <w:t>Resource Standard Methods</w:t>
      </w:r>
    </w:p>
    <w:p>
      <w:pPr>
        <w:pStyle w:val="Heading6"/>
        <w:rPr/>
      </w:pPr>
      <w:bookmarkStart w:id="162" w:name="__RefHeading___Toc129287444"/>
      <w:bookmarkEnd w:id="162"/>
      <w:r>
        <w:rPr/>
        <w:t>5.2.3.2.3.1</w:t>
        <w:tab/>
        <w:t>GET</w:t>
      </w:r>
    </w:p>
    <w:p>
      <w:pPr>
        <w:pStyle w:val="Normal"/>
        <w:rPr/>
      </w:pPr>
      <w:r>
        <w:rPr/>
        <w:t>This method shall support the URI query parameters specified in table 5.2.3.2.3.1-1.</w:t>
      </w:r>
    </w:p>
    <w:p>
      <w:pPr>
        <w:pStyle w:val="TH"/>
        <w:overflowPunct w:val="false"/>
        <w:autoSpaceDE w:val="false"/>
        <w:textAlignment w:val="baseline"/>
        <w:rPr/>
      </w:pPr>
      <w:r>
        <w:rPr>
          <w:rFonts w:eastAsia="MS Mincho;ＭＳ 明朝"/>
        </w:rPr>
        <w:t>Table 5.2.3.2.3.1-1: URI query parameters supported by the GET method</w:t>
      </w:r>
      <w:r>
        <w:rPr/>
        <w:t xml:space="preserve"> on this resource</w:t>
      </w:r>
    </w:p>
    <w:tbl>
      <w:tblPr>
        <w:tblW w:w="9679" w:type="dxa"/>
        <w:jc w:val="center"/>
        <w:tblInd w:w="0" w:type="dxa"/>
        <w:tblLayout w:type="fixed"/>
        <w:tblCellMar>
          <w:top w:w="0" w:type="dxa"/>
          <w:left w:w="28" w:type="dxa"/>
          <w:bottom w:w="0" w:type="dxa"/>
          <w:right w:w="108" w:type="dxa"/>
        </w:tblCellMar>
      </w:tblPr>
      <w:tblGrid>
        <w:gridCol w:w="1192"/>
        <w:gridCol w:w="2668"/>
        <w:gridCol w:w="286"/>
        <w:gridCol w:w="1067"/>
        <w:gridCol w:w="4466"/>
      </w:tblGrid>
      <w:tr>
        <w:trPr/>
        <w:tc>
          <w:tcPr>
            <w:tcW w:w="1192" w:type="dxa"/>
            <w:tcBorders>
              <w:top w:val="single" w:sz="6" w:space="0" w:color="000000"/>
              <w:left w:val="single" w:sz="6" w:space="0" w:color="000000"/>
              <w:bottom w:val="single" w:sz="6" w:space="0" w:color="000000"/>
              <w:right w:val="single" w:sz="6" w:space="0" w:color="000000"/>
            </w:tcBorders>
            <w:shd w:fill="C0C0C0" w:val="clear"/>
          </w:tcPr>
          <w:p>
            <w:pPr>
              <w:pStyle w:val="TAH"/>
              <w:rPr/>
            </w:pPr>
            <w:r>
              <w:rPr/>
              <w:t>Name</w:t>
            </w:r>
          </w:p>
        </w:tc>
        <w:tc>
          <w:tcPr>
            <w:tcW w:w="2668" w:type="dxa"/>
            <w:tcBorders>
              <w:top w:val="single" w:sz="6" w:space="0" w:color="000000"/>
              <w:left w:val="single" w:sz="6" w:space="0" w:color="000000"/>
              <w:bottom w:val="single" w:sz="6" w:space="0" w:color="000000"/>
              <w:right w:val="single" w:sz="6" w:space="0" w:color="000000"/>
            </w:tcBorders>
            <w:shd w:fill="C0C0C0" w:val="clear"/>
          </w:tcPr>
          <w:p>
            <w:pPr>
              <w:pStyle w:val="TAH"/>
              <w:rPr/>
            </w:pPr>
            <w:r>
              <w:rPr/>
              <w:t>Data type</w:t>
            </w:r>
          </w:p>
        </w:tc>
        <w:tc>
          <w:tcPr>
            <w:tcW w:w="286" w:type="dxa"/>
            <w:tcBorders>
              <w:top w:val="single" w:sz="6" w:space="0" w:color="000000"/>
              <w:left w:val="single" w:sz="6" w:space="0" w:color="000000"/>
              <w:bottom w:val="single" w:sz="6" w:space="0" w:color="000000"/>
              <w:right w:val="single" w:sz="6" w:space="0" w:color="000000"/>
            </w:tcBorders>
            <w:shd w:fill="C0C0C0" w:val="clear"/>
          </w:tcPr>
          <w:p>
            <w:pPr>
              <w:pStyle w:val="TAH"/>
              <w:rPr/>
            </w:pPr>
            <w:r>
              <w:rPr/>
              <w:t>P</w:t>
            </w:r>
          </w:p>
        </w:tc>
        <w:tc>
          <w:tcPr>
            <w:tcW w:w="1067" w:type="dxa"/>
            <w:tcBorders>
              <w:top w:val="single" w:sz="6" w:space="0" w:color="000000"/>
              <w:left w:val="single" w:sz="6" w:space="0" w:color="000000"/>
              <w:bottom w:val="single" w:sz="6" w:space="0" w:color="000000"/>
              <w:right w:val="single" w:sz="6" w:space="0" w:color="000000"/>
            </w:tcBorders>
            <w:shd w:fill="C0C0C0" w:val="clear"/>
          </w:tcPr>
          <w:p>
            <w:pPr>
              <w:pStyle w:val="TAH"/>
              <w:rPr/>
            </w:pPr>
            <w:r>
              <w:rPr/>
              <w:t>Cardinality</w:t>
            </w:r>
          </w:p>
        </w:tc>
        <w:tc>
          <w:tcPr>
            <w:tcW w:w="4466" w:type="dxa"/>
            <w:tcBorders>
              <w:top w:val="single" w:sz="6" w:space="0" w:color="000000"/>
              <w:left w:val="single" w:sz="6" w:space="0" w:color="000000"/>
              <w:bottom w:val="single" w:sz="6" w:space="0" w:color="000000"/>
              <w:right w:val="single" w:sz="6" w:space="0" w:color="000000"/>
            </w:tcBorders>
            <w:shd w:fill="C0C0C0" w:val="clear"/>
            <w:vAlign w:val="center"/>
          </w:tcPr>
          <w:p>
            <w:pPr>
              <w:pStyle w:val="TAH"/>
              <w:rPr/>
            </w:pPr>
            <w:r>
              <w:rPr/>
              <w:t>Description</w:t>
            </w:r>
          </w:p>
        </w:tc>
      </w:tr>
      <w:tr>
        <w:trPr/>
        <w:tc>
          <w:tcPr>
            <w:tcW w:w="1192" w:type="dxa"/>
            <w:tcBorders>
              <w:top w:val="single" w:sz="6" w:space="0" w:color="000000"/>
              <w:left w:val="single" w:sz="6" w:space="0" w:color="000000"/>
              <w:bottom w:val="single" w:sz="6" w:space="0" w:color="000000"/>
              <w:right w:val="single" w:sz="6" w:space="0" w:color="000000"/>
            </w:tcBorders>
          </w:tcPr>
          <w:p>
            <w:pPr>
              <w:pStyle w:val="TAL"/>
              <w:rPr/>
            </w:pPr>
            <w:r>
              <w:rPr/>
              <w:t>ana-req</w:t>
            </w:r>
          </w:p>
        </w:tc>
        <w:tc>
          <w:tcPr>
            <w:tcW w:w="2668" w:type="dxa"/>
            <w:tcBorders>
              <w:top w:val="single" w:sz="6" w:space="0" w:color="000000"/>
              <w:left w:val="single" w:sz="6" w:space="0" w:color="000000"/>
              <w:bottom w:val="single" w:sz="6" w:space="0" w:color="000000"/>
              <w:right w:val="single" w:sz="6" w:space="0" w:color="000000"/>
            </w:tcBorders>
          </w:tcPr>
          <w:p>
            <w:pPr>
              <w:pStyle w:val="TAL"/>
              <w:rPr/>
            </w:pPr>
            <w:r>
              <w:rPr/>
              <w:t>EventReportingRequirement</w:t>
            </w:r>
          </w:p>
        </w:tc>
        <w:tc>
          <w:tcPr>
            <w:tcW w:w="286" w:type="dxa"/>
            <w:tcBorders>
              <w:top w:val="single" w:sz="6" w:space="0" w:color="000000"/>
              <w:left w:val="single" w:sz="6" w:space="0" w:color="000000"/>
              <w:bottom w:val="single" w:sz="6" w:space="0" w:color="000000"/>
              <w:right w:val="single" w:sz="6" w:space="0" w:color="000000"/>
            </w:tcBorders>
          </w:tcPr>
          <w:p>
            <w:pPr>
              <w:pStyle w:val="TAC"/>
              <w:rPr/>
            </w:pPr>
            <w:r>
              <w:rPr/>
              <w:t>O</w:t>
            </w:r>
          </w:p>
        </w:tc>
        <w:tc>
          <w:tcPr>
            <w:tcW w:w="1067" w:type="dxa"/>
            <w:tcBorders>
              <w:top w:val="single" w:sz="6" w:space="0" w:color="000000"/>
              <w:left w:val="single" w:sz="6" w:space="0" w:color="000000"/>
              <w:bottom w:val="single" w:sz="6" w:space="0" w:color="000000"/>
              <w:right w:val="single" w:sz="6" w:space="0" w:color="000000"/>
            </w:tcBorders>
          </w:tcPr>
          <w:p>
            <w:pPr>
              <w:pStyle w:val="TAC"/>
              <w:rPr/>
            </w:pPr>
            <w:r>
              <w:rPr/>
              <w:t>0..1</w:t>
            </w:r>
          </w:p>
        </w:tc>
        <w:tc>
          <w:tcPr>
            <w:tcW w:w="4466" w:type="dxa"/>
            <w:tcBorders>
              <w:top w:val="single" w:sz="6" w:space="0" w:color="000000"/>
              <w:left w:val="single" w:sz="6" w:space="0" w:color="000000"/>
              <w:bottom w:val="single" w:sz="6" w:space="0" w:color="000000"/>
              <w:right w:val="single" w:sz="6" w:space="0" w:color="000000"/>
            </w:tcBorders>
          </w:tcPr>
          <w:p>
            <w:pPr>
              <w:pStyle w:val="TAL"/>
              <w:rPr/>
            </w:pPr>
            <w:r>
              <w:rPr/>
              <w:t>Identifies the analytics reporting requirement information.</w:t>
            </w:r>
          </w:p>
        </w:tc>
      </w:tr>
      <w:tr>
        <w:trPr/>
        <w:tc>
          <w:tcPr>
            <w:tcW w:w="1192" w:type="dxa"/>
            <w:tcBorders>
              <w:top w:val="single" w:sz="6" w:space="0" w:color="000000"/>
              <w:left w:val="single" w:sz="6" w:space="0" w:color="000000"/>
              <w:bottom w:val="single" w:sz="6" w:space="0" w:color="000000"/>
              <w:right w:val="single" w:sz="6" w:space="0" w:color="000000"/>
            </w:tcBorders>
          </w:tcPr>
          <w:p>
            <w:pPr>
              <w:pStyle w:val="TAL"/>
              <w:rPr/>
            </w:pPr>
            <w:r>
              <w:rPr/>
              <w:t>event-id</w:t>
            </w:r>
          </w:p>
        </w:tc>
        <w:tc>
          <w:tcPr>
            <w:tcW w:w="2668" w:type="dxa"/>
            <w:tcBorders>
              <w:top w:val="single" w:sz="6" w:space="0" w:color="000000"/>
              <w:left w:val="single" w:sz="6" w:space="0" w:color="000000"/>
              <w:bottom w:val="single" w:sz="6" w:space="0" w:color="000000"/>
              <w:right w:val="single" w:sz="6" w:space="0" w:color="000000"/>
            </w:tcBorders>
          </w:tcPr>
          <w:p>
            <w:pPr>
              <w:pStyle w:val="TAL"/>
              <w:rPr/>
            </w:pPr>
            <w:r>
              <w:rPr/>
              <w:t>EventId</w:t>
            </w:r>
          </w:p>
        </w:tc>
        <w:tc>
          <w:tcPr>
            <w:tcW w:w="286"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1067"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4466" w:type="dxa"/>
            <w:tcBorders>
              <w:top w:val="single" w:sz="6" w:space="0" w:color="000000"/>
              <w:left w:val="single" w:sz="6" w:space="0" w:color="000000"/>
              <w:bottom w:val="single" w:sz="6" w:space="0" w:color="000000"/>
              <w:right w:val="single" w:sz="6" w:space="0" w:color="000000"/>
            </w:tcBorders>
            <w:vAlign w:val="center"/>
          </w:tcPr>
          <w:p>
            <w:pPr>
              <w:pStyle w:val="TAL"/>
              <w:rPr/>
            </w:pPr>
            <w:r>
              <w:rPr/>
              <w:t xml:space="preserve">Shall be </w:t>
            </w:r>
            <w:r>
              <w:rPr/>
              <w:t>included</w:t>
            </w:r>
            <w:r>
              <w:rPr/>
              <w:t xml:space="preserve"> </w:t>
            </w:r>
            <w:r>
              <w:rPr/>
              <w:t>to identify the analytics.</w:t>
            </w:r>
          </w:p>
        </w:tc>
      </w:tr>
      <w:tr>
        <w:trPr/>
        <w:tc>
          <w:tcPr>
            <w:tcW w:w="1192" w:type="dxa"/>
            <w:tcBorders>
              <w:top w:val="single" w:sz="6" w:space="0" w:color="000000"/>
              <w:left w:val="single" w:sz="6" w:space="0" w:color="000000"/>
              <w:bottom w:val="single" w:sz="6" w:space="0" w:color="000000"/>
              <w:right w:val="single" w:sz="6" w:space="0" w:color="000000"/>
            </w:tcBorders>
          </w:tcPr>
          <w:p>
            <w:pPr>
              <w:pStyle w:val="TAL"/>
              <w:rPr/>
            </w:pPr>
            <w:r>
              <w:rPr/>
              <w:t>event-filter</w:t>
            </w:r>
          </w:p>
        </w:tc>
        <w:tc>
          <w:tcPr>
            <w:tcW w:w="2668" w:type="dxa"/>
            <w:tcBorders>
              <w:top w:val="single" w:sz="6" w:space="0" w:color="000000"/>
              <w:left w:val="single" w:sz="6" w:space="0" w:color="000000"/>
              <w:bottom w:val="single" w:sz="6" w:space="0" w:color="000000"/>
              <w:right w:val="single" w:sz="6" w:space="0" w:color="000000"/>
            </w:tcBorders>
          </w:tcPr>
          <w:p>
            <w:pPr>
              <w:pStyle w:val="TAL"/>
              <w:rPr/>
            </w:pPr>
            <w:r>
              <w:rPr/>
              <w:t>EventFilter</w:t>
            </w:r>
          </w:p>
        </w:tc>
        <w:tc>
          <w:tcPr>
            <w:tcW w:w="286" w:type="dxa"/>
            <w:tcBorders>
              <w:top w:val="single" w:sz="6" w:space="0" w:color="000000"/>
              <w:left w:val="single" w:sz="6" w:space="0" w:color="000000"/>
              <w:bottom w:val="single" w:sz="6" w:space="0" w:color="000000"/>
              <w:right w:val="single" w:sz="6" w:space="0" w:color="000000"/>
            </w:tcBorders>
          </w:tcPr>
          <w:p>
            <w:pPr>
              <w:pStyle w:val="TAC"/>
              <w:rPr/>
            </w:pPr>
            <w:r>
              <w:rPr/>
              <w:t>C</w:t>
            </w:r>
          </w:p>
        </w:tc>
        <w:tc>
          <w:tcPr>
            <w:tcW w:w="1067" w:type="dxa"/>
            <w:tcBorders>
              <w:top w:val="single" w:sz="6" w:space="0" w:color="000000"/>
              <w:left w:val="single" w:sz="6" w:space="0" w:color="000000"/>
              <w:bottom w:val="single" w:sz="6" w:space="0" w:color="000000"/>
              <w:right w:val="single" w:sz="6" w:space="0" w:color="000000"/>
            </w:tcBorders>
          </w:tcPr>
          <w:p>
            <w:pPr>
              <w:pStyle w:val="TAC"/>
              <w:rPr/>
            </w:pPr>
            <w:r>
              <w:rPr/>
              <w:t>0..</w:t>
            </w:r>
            <w:r>
              <w:rPr/>
              <w:t>1</w:t>
            </w:r>
          </w:p>
        </w:tc>
        <w:tc>
          <w:tcPr>
            <w:tcW w:w="4466" w:type="dxa"/>
            <w:tcBorders>
              <w:top w:val="single" w:sz="6" w:space="0" w:color="000000"/>
              <w:left w:val="single" w:sz="6" w:space="0" w:color="000000"/>
              <w:bottom w:val="single" w:sz="6" w:space="0" w:color="000000"/>
              <w:right w:val="single" w:sz="6" w:space="0" w:color="000000"/>
            </w:tcBorders>
          </w:tcPr>
          <w:p>
            <w:pPr>
              <w:pStyle w:val="TAL"/>
              <w:rPr/>
            </w:pPr>
            <w:r>
              <w:rPr/>
              <w:t>Shall be included to identify the analytics when filter information is needed for the related event.</w:t>
            </w:r>
          </w:p>
        </w:tc>
      </w:tr>
      <w:tr>
        <w:trPr/>
        <w:tc>
          <w:tcPr>
            <w:tcW w:w="1192"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supported-features</w:t>
            </w:r>
          </w:p>
        </w:tc>
        <w:tc>
          <w:tcPr>
            <w:tcW w:w="2668" w:type="dxa"/>
            <w:tcBorders>
              <w:top w:val="single" w:sz="6" w:space="0" w:color="000000"/>
              <w:left w:val="single" w:sz="6" w:space="0" w:color="000000"/>
              <w:bottom w:val="single" w:sz="6" w:space="0" w:color="000000"/>
              <w:right w:val="single" w:sz="6" w:space="0" w:color="000000"/>
            </w:tcBorders>
          </w:tcPr>
          <w:p>
            <w:pPr>
              <w:pStyle w:val="TAL"/>
              <w:rPr/>
            </w:pPr>
            <w:r>
              <w:rPr/>
              <w:t>SupportedFeatures</w:t>
            </w:r>
          </w:p>
        </w:tc>
        <w:tc>
          <w:tcPr>
            <w:tcW w:w="286" w:type="dxa"/>
            <w:tcBorders>
              <w:top w:val="single" w:sz="6" w:space="0" w:color="000000"/>
              <w:left w:val="single" w:sz="6" w:space="0" w:color="000000"/>
              <w:bottom w:val="single" w:sz="6" w:space="0" w:color="000000"/>
              <w:right w:val="single" w:sz="6" w:space="0" w:color="000000"/>
            </w:tcBorders>
          </w:tcPr>
          <w:p>
            <w:pPr>
              <w:pStyle w:val="TAC"/>
              <w:rPr/>
            </w:pPr>
            <w:r>
              <w:rPr/>
              <w:t>O</w:t>
            </w:r>
          </w:p>
        </w:tc>
        <w:tc>
          <w:tcPr>
            <w:tcW w:w="1067" w:type="dxa"/>
            <w:tcBorders>
              <w:top w:val="single" w:sz="6" w:space="0" w:color="000000"/>
              <w:left w:val="single" w:sz="6" w:space="0" w:color="000000"/>
              <w:bottom w:val="single" w:sz="6" w:space="0" w:color="000000"/>
              <w:right w:val="single" w:sz="6" w:space="0" w:color="000000"/>
            </w:tcBorders>
          </w:tcPr>
          <w:p>
            <w:pPr>
              <w:pStyle w:val="TAC"/>
              <w:rPr/>
            </w:pPr>
            <w:r>
              <w:rPr/>
              <w:t>0..1</w:t>
            </w:r>
          </w:p>
        </w:tc>
        <w:tc>
          <w:tcPr>
            <w:tcW w:w="4466" w:type="dxa"/>
            <w:tcBorders>
              <w:top w:val="single" w:sz="6" w:space="0" w:color="000000"/>
              <w:left w:val="single" w:sz="6" w:space="0" w:color="000000"/>
              <w:bottom w:val="single" w:sz="6" w:space="0" w:color="000000"/>
              <w:right w:val="single" w:sz="6" w:space="0" w:color="000000"/>
            </w:tcBorders>
            <w:vAlign w:val="center"/>
          </w:tcPr>
          <w:p>
            <w:pPr>
              <w:pStyle w:val="TAL"/>
              <w:rPr/>
            </w:pPr>
            <w:r>
              <w:rPr/>
              <w:t>To filter irrelevant responses related to unsupported features.</w:t>
            </w:r>
          </w:p>
        </w:tc>
      </w:tr>
      <w:tr>
        <w:trPr/>
        <w:tc>
          <w:tcPr>
            <w:tcW w:w="1192"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t>tgt-ue</w:t>
            </w:r>
          </w:p>
        </w:tc>
        <w:tc>
          <w:tcPr>
            <w:tcW w:w="2668" w:type="dxa"/>
            <w:tcBorders>
              <w:top w:val="single" w:sz="6" w:space="0" w:color="000000"/>
              <w:left w:val="single" w:sz="6" w:space="0" w:color="000000"/>
              <w:bottom w:val="single" w:sz="6" w:space="0" w:color="000000"/>
              <w:right w:val="single" w:sz="6" w:space="0" w:color="000000"/>
            </w:tcBorders>
          </w:tcPr>
          <w:p>
            <w:pPr>
              <w:pStyle w:val="TAL"/>
              <w:rPr/>
            </w:pPr>
            <w:r>
              <w:rPr/>
              <w:t>TargetUeInformation</w:t>
            </w:r>
          </w:p>
        </w:tc>
        <w:tc>
          <w:tcPr>
            <w:tcW w:w="286" w:type="dxa"/>
            <w:tcBorders>
              <w:top w:val="single" w:sz="6" w:space="0" w:color="000000"/>
              <w:left w:val="single" w:sz="6" w:space="0" w:color="000000"/>
              <w:bottom w:val="single" w:sz="6" w:space="0" w:color="000000"/>
              <w:right w:val="single" w:sz="6" w:space="0" w:color="000000"/>
            </w:tcBorders>
          </w:tcPr>
          <w:p>
            <w:pPr>
              <w:pStyle w:val="TAC"/>
              <w:rPr/>
            </w:pPr>
            <w:r>
              <w:rPr/>
              <w:t>O</w:t>
            </w:r>
          </w:p>
        </w:tc>
        <w:tc>
          <w:tcPr>
            <w:tcW w:w="1067" w:type="dxa"/>
            <w:tcBorders>
              <w:top w:val="single" w:sz="6" w:space="0" w:color="000000"/>
              <w:left w:val="single" w:sz="6" w:space="0" w:color="000000"/>
              <w:bottom w:val="single" w:sz="6" w:space="0" w:color="000000"/>
              <w:right w:val="single" w:sz="6" w:space="0" w:color="000000"/>
            </w:tcBorders>
          </w:tcPr>
          <w:p>
            <w:pPr>
              <w:pStyle w:val="TAC"/>
              <w:rPr/>
            </w:pPr>
            <w:r>
              <w:rPr/>
              <w:t>0..1</w:t>
            </w:r>
          </w:p>
        </w:tc>
        <w:tc>
          <w:tcPr>
            <w:tcW w:w="4466" w:type="dxa"/>
            <w:tcBorders>
              <w:top w:val="single" w:sz="6" w:space="0" w:color="000000"/>
              <w:left w:val="single" w:sz="6" w:space="0" w:color="000000"/>
              <w:bottom w:val="single" w:sz="6" w:space="0" w:color="000000"/>
              <w:right w:val="single" w:sz="6" w:space="0" w:color="000000"/>
            </w:tcBorders>
          </w:tcPr>
          <w:p>
            <w:pPr>
              <w:pStyle w:val="TAL"/>
              <w:rPr/>
            </w:pPr>
            <w:r>
              <w:rPr/>
              <w:t>Identifies the target UE information.</w:t>
            </w:r>
          </w:p>
        </w:tc>
      </w:tr>
    </w:tbl>
    <w:p>
      <w:pPr>
        <w:pStyle w:val="Normal"/>
        <w:rPr/>
      </w:pPr>
      <w:r>
        <w:rPr/>
      </w:r>
    </w:p>
    <w:p>
      <w:pPr>
        <w:pStyle w:val="Normal"/>
        <w:rPr/>
      </w:pPr>
      <w:r>
        <w:rPr/>
        <w:t>This method shall support the request data structures specified in table 5.2.3.2.3.1-2 and the response data structures and response codes specified in table 5.2.3.2.3.1-3.</w:t>
      </w:r>
    </w:p>
    <w:p>
      <w:pPr>
        <w:pStyle w:val="TH"/>
        <w:overflowPunct w:val="false"/>
        <w:autoSpaceDE w:val="false"/>
        <w:textAlignment w:val="baseline"/>
        <w:rPr/>
      </w:pPr>
      <w:r>
        <w:rPr>
          <w:rFonts w:eastAsia="MS Mincho;ＭＳ 明朝"/>
        </w:rPr>
        <w:t>Table 5.2.3.2.3.1-2: Data structures supported by</w:t>
      </w:r>
      <w:r>
        <w:rPr/>
        <w:t xml:space="preserve"> the GET Request Body on this resource</w:t>
      </w:r>
    </w:p>
    <w:tbl>
      <w:tblPr>
        <w:tblW w:w="4950" w:type="pct"/>
        <w:jc w:val="center"/>
        <w:tblInd w:w="0" w:type="dxa"/>
        <w:tblLayout w:type="fixed"/>
        <w:tblCellMar>
          <w:top w:w="0" w:type="dxa"/>
          <w:left w:w="28" w:type="dxa"/>
          <w:bottom w:w="0" w:type="dxa"/>
          <w:right w:w="108" w:type="dxa"/>
        </w:tblCellMar>
      </w:tblPr>
      <w:tblGrid>
        <w:gridCol w:w="1589"/>
        <w:gridCol w:w="416"/>
        <w:gridCol w:w="1246"/>
        <w:gridCol w:w="6292"/>
      </w:tblGrid>
      <w:tr>
        <w:trPr/>
        <w:tc>
          <w:tcPr>
            <w:tcW w:w="1589" w:type="dxa"/>
            <w:tcBorders>
              <w:top w:val="single" w:sz="6" w:space="0" w:color="000000"/>
              <w:left w:val="single" w:sz="6" w:space="0" w:color="000000"/>
              <w:bottom w:val="single" w:sz="6" w:space="0" w:color="000000"/>
              <w:right w:val="single" w:sz="6" w:space="0" w:color="000000"/>
            </w:tcBorders>
            <w:shd w:fill="C0C0C0" w:val="clear"/>
          </w:tcPr>
          <w:p>
            <w:pPr>
              <w:pStyle w:val="TAH"/>
              <w:rPr/>
            </w:pPr>
            <w:r>
              <w:rPr/>
              <w:t>Data type</w:t>
            </w:r>
          </w:p>
        </w:tc>
        <w:tc>
          <w:tcPr>
            <w:tcW w:w="416" w:type="dxa"/>
            <w:tcBorders>
              <w:top w:val="single" w:sz="6" w:space="0" w:color="000000"/>
              <w:left w:val="single" w:sz="6" w:space="0" w:color="000000"/>
              <w:bottom w:val="single" w:sz="6" w:space="0" w:color="000000"/>
              <w:right w:val="single" w:sz="6" w:space="0" w:color="000000"/>
            </w:tcBorders>
            <w:shd w:fill="C0C0C0" w:val="clear"/>
          </w:tcPr>
          <w:p>
            <w:pPr>
              <w:pStyle w:val="TAH"/>
              <w:rPr/>
            </w:pPr>
            <w:r>
              <w:rPr/>
              <w:t>P</w:t>
            </w:r>
          </w:p>
        </w:tc>
        <w:tc>
          <w:tcPr>
            <w:tcW w:w="1246" w:type="dxa"/>
            <w:tcBorders>
              <w:top w:val="single" w:sz="6" w:space="0" w:color="000000"/>
              <w:left w:val="single" w:sz="6" w:space="0" w:color="000000"/>
              <w:bottom w:val="single" w:sz="6" w:space="0" w:color="000000"/>
              <w:right w:val="single" w:sz="6" w:space="0" w:color="000000"/>
            </w:tcBorders>
            <w:shd w:fill="C0C0C0" w:val="clear"/>
          </w:tcPr>
          <w:p>
            <w:pPr>
              <w:pStyle w:val="TAH"/>
              <w:rPr/>
            </w:pPr>
            <w:r>
              <w:rPr/>
              <w:t>Cardinality</w:t>
            </w:r>
          </w:p>
        </w:tc>
        <w:tc>
          <w:tcPr>
            <w:tcW w:w="6292" w:type="dxa"/>
            <w:tcBorders>
              <w:top w:val="single" w:sz="6" w:space="0" w:color="000000"/>
              <w:left w:val="single" w:sz="6" w:space="0" w:color="000000"/>
              <w:bottom w:val="single" w:sz="6" w:space="0" w:color="000000"/>
              <w:right w:val="single" w:sz="6" w:space="0" w:color="000000"/>
            </w:tcBorders>
            <w:shd w:fill="C0C0C0" w:val="clear"/>
            <w:vAlign w:val="center"/>
          </w:tcPr>
          <w:p>
            <w:pPr>
              <w:pStyle w:val="TAH"/>
              <w:rPr/>
            </w:pPr>
            <w:r>
              <w:rPr/>
              <w:t>Description</w:t>
            </w:r>
          </w:p>
        </w:tc>
      </w:tr>
      <w:tr>
        <w:trPr/>
        <w:tc>
          <w:tcPr>
            <w:tcW w:w="1589" w:type="dxa"/>
            <w:tcBorders>
              <w:top w:val="single" w:sz="6" w:space="0" w:color="000000"/>
              <w:left w:val="single" w:sz="6" w:space="0" w:color="000000"/>
              <w:bottom w:val="single" w:sz="6" w:space="0" w:color="000000"/>
              <w:right w:val="single" w:sz="6" w:space="0" w:color="000000"/>
            </w:tcBorders>
          </w:tcPr>
          <w:p>
            <w:pPr>
              <w:pStyle w:val="TAL"/>
              <w:rPr/>
            </w:pPr>
            <w:r>
              <w:rPr/>
              <w:t>n/a</w:t>
            </w:r>
          </w:p>
        </w:tc>
        <w:tc>
          <w:tcPr>
            <w:tcW w:w="416"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1246"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6292"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r>
    </w:tbl>
    <w:p>
      <w:pPr>
        <w:pStyle w:val="Normal"/>
        <w:rPr/>
      </w:pPr>
      <w:r>
        <w:rPr/>
      </w:r>
    </w:p>
    <w:p>
      <w:pPr>
        <w:pStyle w:val="TH"/>
        <w:overflowPunct w:val="false"/>
        <w:autoSpaceDE w:val="false"/>
        <w:textAlignment w:val="baseline"/>
        <w:rPr/>
      </w:pPr>
      <w:r>
        <w:rPr/>
        <w:t>Table 5.2.3.2.3.1-3: Data structures supported by the GET Response Body on this resource</w:t>
      </w:r>
    </w:p>
    <w:tbl>
      <w:tblPr>
        <w:tblW w:w="4950" w:type="pct"/>
        <w:jc w:val="center"/>
        <w:tblInd w:w="0" w:type="dxa"/>
        <w:tblLayout w:type="fixed"/>
        <w:tblCellMar>
          <w:top w:w="0" w:type="dxa"/>
          <w:left w:w="28" w:type="dxa"/>
          <w:bottom w:w="0" w:type="dxa"/>
          <w:right w:w="108" w:type="dxa"/>
        </w:tblCellMar>
      </w:tblPr>
      <w:tblGrid>
        <w:gridCol w:w="2132"/>
        <w:gridCol w:w="294"/>
        <w:gridCol w:w="1094"/>
        <w:gridCol w:w="982"/>
        <w:gridCol w:w="5041"/>
      </w:tblGrid>
      <w:tr>
        <w:trPr/>
        <w:tc>
          <w:tcPr>
            <w:tcW w:w="2132" w:type="dxa"/>
            <w:tcBorders>
              <w:top w:val="single" w:sz="6" w:space="0" w:color="000000"/>
              <w:left w:val="single" w:sz="6" w:space="0" w:color="000000"/>
              <w:bottom w:val="single" w:sz="6" w:space="0" w:color="000000"/>
              <w:right w:val="single" w:sz="6" w:space="0" w:color="000000"/>
            </w:tcBorders>
            <w:shd w:fill="C0C0C0" w:val="clear"/>
          </w:tcPr>
          <w:p>
            <w:pPr>
              <w:pStyle w:val="TAH"/>
              <w:rPr/>
            </w:pPr>
            <w:r>
              <w:rPr/>
              <w:t>Data type</w:t>
            </w:r>
          </w:p>
        </w:tc>
        <w:tc>
          <w:tcPr>
            <w:tcW w:w="294" w:type="dxa"/>
            <w:tcBorders>
              <w:top w:val="single" w:sz="6" w:space="0" w:color="000000"/>
              <w:left w:val="single" w:sz="6" w:space="0" w:color="000000"/>
              <w:bottom w:val="single" w:sz="6" w:space="0" w:color="000000"/>
              <w:right w:val="single" w:sz="6" w:space="0" w:color="000000"/>
            </w:tcBorders>
            <w:shd w:fill="C0C0C0" w:val="clear"/>
          </w:tcPr>
          <w:p>
            <w:pPr>
              <w:pStyle w:val="TAH"/>
              <w:rPr/>
            </w:pPr>
            <w:r>
              <w:rPr/>
              <w:t>P</w:t>
            </w:r>
          </w:p>
        </w:tc>
        <w:tc>
          <w:tcPr>
            <w:tcW w:w="1094" w:type="dxa"/>
            <w:tcBorders>
              <w:top w:val="single" w:sz="6" w:space="0" w:color="000000"/>
              <w:left w:val="single" w:sz="6" w:space="0" w:color="000000"/>
              <w:bottom w:val="single" w:sz="6" w:space="0" w:color="000000"/>
              <w:right w:val="single" w:sz="6" w:space="0" w:color="000000"/>
            </w:tcBorders>
            <w:shd w:fill="C0C0C0" w:val="clear"/>
          </w:tcPr>
          <w:p>
            <w:pPr>
              <w:pStyle w:val="TAH"/>
              <w:rPr/>
            </w:pPr>
            <w:r>
              <w:rPr/>
              <w:t>Cardinality</w:t>
            </w:r>
          </w:p>
        </w:tc>
        <w:tc>
          <w:tcPr>
            <w:tcW w:w="982" w:type="dxa"/>
            <w:tcBorders>
              <w:top w:val="single" w:sz="6" w:space="0" w:color="000000"/>
              <w:left w:val="single" w:sz="6" w:space="0" w:color="000000"/>
              <w:bottom w:val="single" w:sz="6" w:space="0" w:color="000000"/>
              <w:right w:val="single" w:sz="6" w:space="0" w:color="000000"/>
            </w:tcBorders>
            <w:shd w:fill="C0C0C0" w:val="clear"/>
          </w:tcPr>
          <w:p>
            <w:pPr>
              <w:pStyle w:val="TAH"/>
              <w:rPr/>
            </w:pPr>
            <w:r>
              <w:rPr/>
              <w:t>Response</w:t>
            </w:r>
          </w:p>
          <w:p>
            <w:pPr>
              <w:pStyle w:val="TAH"/>
              <w:rPr/>
            </w:pPr>
            <w:r>
              <w:rPr/>
              <w:t>codes</w:t>
            </w:r>
          </w:p>
        </w:tc>
        <w:tc>
          <w:tcPr>
            <w:tcW w:w="5041" w:type="dxa"/>
            <w:tcBorders>
              <w:top w:val="single" w:sz="6" w:space="0" w:color="000000"/>
              <w:left w:val="single" w:sz="6" w:space="0" w:color="000000"/>
              <w:bottom w:val="single" w:sz="6" w:space="0" w:color="000000"/>
              <w:right w:val="single" w:sz="6" w:space="0" w:color="000000"/>
            </w:tcBorders>
            <w:shd w:fill="C0C0C0" w:val="clear"/>
          </w:tcPr>
          <w:p>
            <w:pPr>
              <w:pStyle w:val="TAH"/>
              <w:rPr/>
            </w:pPr>
            <w:r>
              <w:rPr/>
              <w:t>Description</w:t>
            </w:r>
          </w:p>
        </w:tc>
      </w:tr>
      <w:tr>
        <w:trPr/>
        <w:tc>
          <w:tcPr>
            <w:tcW w:w="2132" w:type="dxa"/>
            <w:tcBorders>
              <w:top w:val="single" w:sz="6" w:space="0" w:color="000000"/>
              <w:left w:val="single" w:sz="6" w:space="0" w:color="000000"/>
              <w:bottom w:val="single" w:sz="6" w:space="0" w:color="000000"/>
              <w:right w:val="single" w:sz="6" w:space="0" w:color="000000"/>
            </w:tcBorders>
          </w:tcPr>
          <w:p>
            <w:pPr>
              <w:pStyle w:val="TAL"/>
              <w:rPr/>
            </w:pPr>
            <w:r>
              <w:rPr/>
              <w:t>AnalyticsData</w:t>
            </w:r>
          </w:p>
        </w:tc>
        <w:tc>
          <w:tcPr>
            <w:tcW w:w="294" w:type="dxa"/>
            <w:tcBorders>
              <w:top w:val="single" w:sz="6" w:space="0" w:color="000000"/>
              <w:left w:val="single" w:sz="6" w:space="0" w:color="000000"/>
              <w:bottom w:val="single" w:sz="6" w:space="0" w:color="000000"/>
              <w:right w:val="single" w:sz="6" w:space="0" w:color="000000"/>
            </w:tcBorders>
          </w:tcPr>
          <w:p>
            <w:pPr>
              <w:pStyle w:val="TAL"/>
              <w:rPr/>
            </w:pPr>
            <w:r>
              <w:rPr/>
              <w:t>M</w:t>
            </w:r>
          </w:p>
        </w:tc>
        <w:tc>
          <w:tcPr>
            <w:tcW w:w="1094" w:type="dxa"/>
            <w:tcBorders>
              <w:top w:val="single" w:sz="6" w:space="0" w:color="000000"/>
              <w:left w:val="single" w:sz="6" w:space="0" w:color="000000"/>
              <w:bottom w:val="single" w:sz="6" w:space="0" w:color="000000"/>
              <w:right w:val="single" w:sz="6" w:space="0" w:color="000000"/>
            </w:tcBorders>
          </w:tcPr>
          <w:p>
            <w:pPr>
              <w:pStyle w:val="TAL"/>
              <w:rPr/>
            </w:pPr>
            <w:r>
              <w:rPr/>
              <w:t>1</w:t>
            </w:r>
          </w:p>
        </w:tc>
        <w:tc>
          <w:tcPr>
            <w:tcW w:w="982" w:type="dxa"/>
            <w:tcBorders>
              <w:top w:val="single" w:sz="6" w:space="0" w:color="000000"/>
              <w:left w:val="single" w:sz="6" w:space="0" w:color="000000"/>
              <w:bottom w:val="single" w:sz="6" w:space="0" w:color="000000"/>
              <w:right w:val="single" w:sz="6" w:space="0" w:color="000000"/>
            </w:tcBorders>
          </w:tcPr>
          <w:p>
            <w:pPr>
              <w:pStyle w:val="TAL"/>
              <w:rPr/>
            </w:pPr>
            <w:r>
              <w:rPr/>
              <w:t>200</w:t>
            </w:r>
            <w:r>
              <w:rPr/>
              <w:t xml:space="preserve"> OK</w:t>
            </w:r>
          </w:p>
        </w:tc>
        <w:tc>
          <w:tcPr>
            <w:tcW w:w="5041" w:type="dxa"/>
            <w:tcBorders>
              <w:top w:val="single" w:sz="6" w:space="0" w:color="000000"/>
              <w:left w:val="single" w:sz="6" w:space="0" w:color="000000"/>
              <w:bottom w:val="single" w:sz="6" w:space="0" w:color="000000"/>
              <w:right w:val="single" w:sz="6" w:space="0" w:color="000000"/>
            </w:tcBorders>
          </w:tcPr>
          <w:p>
            <w:pPr>
              <w:pStyle w:val="TAL"/>
              <w:rPr/>
            </w:pPr>
            <w:r>
              <w:rPr/>
              <w:t>Containing the analytics with parameters as relevant for the requesting NF service consumer</w:t>
            </w:r>
          </w:p>
        </w:tc>
      </w:tr>
      <w:tr>
        <w:trPr/>
        <w:tc>
          <w:tcPr>
            <w:tcW w:w="2132" w:type="dxa"/>
            <w:tcBorders>
              <w:top w:val="single" w:sz="6" w:space="0" w:color="000000"/>
              <w:left w:val="single" w:sz="6" w:space="0" w:color="000000"/>
              <w:bottom w:val="single" w:sz="6" w:space="0" w:color="000000"/>
              <w:right w:val="single" w:sz="6" w:space="0" w:color="000000"/>
            </w:tcBorders>
          </w:tcPr>
          <w:p>
            <w:pPr>
              <w:pStyle w:val="TAL"/>
              <w:rPr/>
            </w:pPr>
            <w:r>
              <w:rPr/>
              <w:t>n/a</w:t>
            </w:r>
          </w:p>
        </w:tc>
        <w:tc>
          <w:tcPr>
            <w:tcW w:w="294"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1094"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982" w:type="dxa"/>
            <w:tcBorders>
              <w:top w:val="single" w:sz="6" w:space="0" w:color="000000"/>
              <w:left w:val="single" w:sz="6" w:space="0" w:color="000000"/>
              <w:bottom w:val="single" w:sz="6" w:space="0" w:color="000000"/>
              <w:right w:val="single" w:sz="6" w:space="0" w:color="000000"/>
            </w:tcBorders>
          </w:tcPr>
          <w:p>
            <w:pPr>
              <w:pStyle w:val="TAL"/>
              <w:rPr/>
            </w:pPr>
            <w:r>
              <w:rPr/>
              <w:t>204 No Content</w:t>
            </w:r>
          </w:p>
        </w:tc>
        <w:tc>
          <w:tcPr>
            <w:tcW w:w="5041" w:type="dxa"/>
            <w:tcBorders>
              <w:top w:val="single" w:sz="6" w:space="0" w:color="000000"/>
              <w:left w:val="single" w:sz="6" w:space="0" w:color="000000"/>
              <w:bottom w:val="single" w:sz="6" w:space="0" w:color="000000"/>
              <w:right w:val="single" w:sz="6" w:space="0" w:color="000000"/>
            </w:tcBorders>
          </w:tcPr>
          <w:p>
            <w:pPr>
              <w:pStyle w:val="TAL"/>
              <w:rPr/>
            </w:pPr>
            <w:r>
              <w:rPr/>
              <w:t>If the request NWDAF Analytics data does not exist, the NWDAF shall respond with "204 No Content ".</w:t>
            </w:r>
          </w:p>
        </w:tc>
      </w:tr>
      <w:tr>
        <w:trPr/>
        <w:tc>
          <w:tcPr>
            <w:tcW w:w="9543" w:type="dxa"/>
            <w:gridSpan w:val="5"/>
            <w:tcBorders>
              <w:top w:val="single" w:sz="6" w:space="0" w:color="000000"/>
              <w:left w:val="single" w:sz="6" w:space="0" w:color="000000"/>
              <w:bottom w:val="single" w:sz="6" w:space="0" w:color="000000"/>
              <w:right w:val="single" w:sz="6" w:space="0" w:color="000000"/>
            </w:tcBorders>
            <w:tcMar>
              <w:right w:w="115" w:type="dxa"/>
            </w:tcMar>
          </w:tcPr>
          <w:p>
            <w:pPr>
              <w:pStyle w:val="TAN1"/>
              <w:rPr/>
            </w:pPr>
            <w:r>
              <w:rPr/>
              <w:t>NOTE:</w:t>
              <w:tab/>
              <w:t>The mandatory HTTP error status codes for the GET method listed in table 5.2.7.1-1 of 3GPP TS 29.500 [6] also apply.</w:t>
            </w:r>
          </w:p>
        </w:tc>
      </w:tr>
    </w:tbl>
    <w:p>
      <w:pPr>
        <w:pStyle w:val="Normal"/>
        <w:rPr/>
      </w:pPr>
      <w:r>
        <w:rPr/>
      </w:r>
    </w:p>
    <w:p>
      <w:pPr>
        <w:pStyle w:val="Heading5"/>
        <w:ind w:left="1701" w:hanging="1701"/>
        <w:rPr/>
      </w:pPr>
      <w:bookmarkStart w:id="163" w:name="__RefHeading___Toc129287445"/>
      <w:bookmarkEnd w:id="163"/>
      <w:r>
        <w:rPr/>
        <w:t>5.2.3.2.4</w:t>
        <w:tab/>
        <w:t>Resource Custom Operations</w:t>
      </w:r>
    </w:p>
    <w:p>
      <w:pPr>
        <w:pStyle w:val="Normal"/>
        <w:rPr>
          <w:rFonts w:eastAsia="Batang;바탕"/>
        </w:rPr>
      </w:pPr>
      <w:r>
        <w:rPr>
          <w:rFonts w:eastAsia="Batang;바탕"/>
        </w:rPr>
        <w:t>None in this release of the specification.</w:t>
      </w:r>
    </w:p>
    <w:p>
      <w:pPr>
        <w:pStyle w:val="Heading3"/>
        <w:rPr>
          <w:lang w:val="en-US"/>
        </w:rPr>
      </w:pPr>
      <w:bookmarkStart w:id="164" w:name="__RefHeading___Toc129287446"/>
      <w:bookmarkEnd w:id="164"/>
      <w:r>
        <w:rPr>
          <w:lang w:val="en-US"/>
        </w:rPr>
        <w:t>5.2.4</w:t>
        <w:tab/>
        <w:t>Custom Operations without associated resources</w:t>
      </w:r>
    </w:p>
    <w:p>
      <w:pPr>
        <w:pStyle w:val="Normal"/>
        <w:rPr/>
      </w:pPr>
      <w:r>
        <w:rPr>
          <w:rFonts w:eastAsia="Batang;바탕"/>
          <w:lang w:val="en-US"/>
        </w:rPr>
        <w:t>None in this release of the specification.</w:t>
      </w:r>
    </w:p>
    <w:p>
      <w:pPr>
        <w:pStyle w:val="Heading3"/>
        <w:rPr/>
      </w:pPr>
      <w:bookmarkStart w:id="165" w:name="__RefHeading___Toc129287447"/>
      <w:bookmarkEnd w:id="165"/>
      <w:r>
        <w:rPr>
          <w:lang w:val="en-US"/>
        </w:rPr>
        <w:t>5.2.5</w:t>
        <w:tab/>
        <w:t>Notifications</w:t>
      </w:r>
    </w:p>
    <w:p>
      <w:pPr>
        <w:pStyle w:val="Normal"/>
        <w:rPr>
          <w:lang w:val="en-US"/>
        </w:rPr>
      </w:pPr>
      <w:r>
        <w:rPr>
          <w:lang w:val="en-US"/>
        </w:rPr>
        <w:t>None in this release of the specification.</w:t>
      </w:r>
    </w:p>
    <w:p>
      <w:pPr>
        <w:pStyle w:val="Heading3"/>
        <w:rPr>
          <w:lang w:val="en-US"/>
        </w:rPr>
      </w:pPr>
      <w:bookmarkStart w:id="166" w:name="__RefHeading___Toc129287448"/>
      <w:bookmarkEnd w:id="166"/>
      <w:r>
        <w:rPr>
          <w:lang w:val="en-US"/>
        </w:rPr>
        <w:t>5.2.6</w:t>
        <w:tab/>
        <w:t>Data Model</w:t>
      </w:r>
    </w:p>
    <w:p>
      <w:pPr>
        <w:pStyle w:val="Heading4"/>
        <w:ind w:left="1418" w:hanging="1418"/>
        <w:rPr/>
      </w:pPr>
      <w:bookmarkStart w:id="167" w:name="__RefHeading___Toc129287449"/>
      <w:bookmarkEnd w:id="167"/>
      <w:r>
        <w:rPr/>
        <w:t>5.2.6.1</w:t>
        <w:tab/>
        <w:t>General</w:t>
      </w:r>
    </w:p>
    <w:p>
      <w:pPr>
        <w:pStyle w:val="Normal"/>
        <w:rPr/>
      </w:pPr>
      <w:r>
        <w:rPr/>
        <w:t>This subclause specifies the application data model supported by the API.</w:t>
      </w:r>
    </w:p>
    <w:p>
      <w:pPr>
        <w:pStyle w:val="Normal"/>
        <w:rPr/>
      </w:pPr>
      <w:r>
        <w:rPr/>
        <w:t>Table 5.2.6.1-1 specifies the data types defined for the Nnwdaf_AnalyticsInfo service based interface protocol.</w:t>
      </w:r>
    </w:p>
    <w:p>
      <w:pPr>
        <w:pStyle w:val="TH"/>
        <w:rPr/>
      </w:pPr>
      <w:r>
        <w:rPr/>
        <w:t>Table 5.2.6.1-1: Nnwdaf_AnalyticsInfo specific Data Types</w:t>
      </w:r>
    </w:p>
    <w:tbl>
      <w:tblPr>
        <w:tblW w:w="9348" w:type="dxa"/>
        <w:jc w:val="center"/>
        <w:tblInd w:w="0" w:type="dxa"/>
        <w:tblLayout w:type="fixed"/>
        <w:tblCellMar>
          <w:top w:w="0" w:type="dxa"/>
          <w:left w:w="28" w:type="dxa"/>
          <w:bottom w:w="0" w:type="dxa"/>
          <w:right w:w="108" w:type="dxa"/>
        </w:tblCellMar>
      </w:tblPr>
      <w:tblGrid>
        <w:gridCol w:w="2667"/>
        <w:gridCol w:w="1569"/>
        <w:gridCol w:w="3486"/>
        <w:gridCol w:w="1626"/>
      </w:tblGrid>
      <w:tr>
        <w:trPr/>
        <w:tc>
          <w:tcPr>
            <w:tcW w:w="2667" w:type="dxa"/>
            <w:tcBorders>
              <w:top w:val="single" w:sz="6" w:space="0" w:color="000000"/>
              <w:left w:val="single" w:sz="6" w:space="0" w:color="000000"/>
              <w:bottom w:val="single" w:sz="6" w:space="0" w:color="000000"/>
              <w:right w:val="single" w:sz="6" w:space="0" w:color="000000"/>
            </w:tcBorders>
            <w:shd w:fill="C0C0C0" w:val="clear"/>
          </w:tcPr>
          <w:p>
            <w:pPr>
              <w:pStyle w:val="TAH"/>
              <w:rPr/>
            </w:pPr>
            <w:r>
              <w:rPr/>
              <w:t>Data type</w:t>
            </w:r>
          </w:p>
        </w:tc>
        <w:tc>
          <w:tcPr>
            <w:tcW w:w="1569" w:type="dxa"/>
            <w:tcBorders>
              <w:top w:val="single" w:sz="6" w:space="0" w:color="000000"/>
              <w:left w:val="single" w:sz="6" w:space="0" w:color="000000"/>
              <w:bottom w:val="single" w:sz="6" w:space="0" w:color="000000"/>
              <w:right w:val="single" w:sz="6" w:space="0" w:color="000000"/>
            </w:tcBorders>
            <w:shd w:fill="C0C0C0" w:val="clear"/>
          </w:tcPr>
          <w:p>
            <w:pPr>
              <w:pStyle w:val="TAH"/>
              <w:rPr/>
            </w:pPr>
            <w:r>
              <w:rPr/>
              <w:t>Section defined</w:t>
            </w:r>
          </w:p>
        </w:tc>
        <w:tc>
          <w:tcPr>
            <w:tcW w:w="3486" w:type="dxa"/>
            <w:tcBorders>
              <w:top w:val="single" w:sz="6" w:space="0" w:color="000000"/>
              <w:left w:val="single" w:sz="6" w:space="0" w:color="000000"/>
              <w:bottom w:val="single" w:sz="6" w:space="0" w:color="000000"/>
              <w:right w:val="single" w:sz="6" w:space="0" w:color="000000"/>
            </w:tcBorders>
            <w:shd w:fill="C0C0C0" w:val="clear"/>
          </w:tcPr>
          <w:p>
            <w:pPr>
              <w:pStyle w:val="TAH"/>
              <w:rPr/>
            </w:pPr>
            <w:r>
              <w:rPr/>
              <w:t>Description</w:t>
            </w:r>
          </w:p>
        </w:tc>
        <w:tc>
          <w:tcPr>
            <w:tcW w:w="1626" w:type="dxa"/>
            <w:tcBorders>
              <w:top w:val="single" w:sz="6" w:space="0" w:color="000000"/>
              <w:left w:val="single" w:sz="6" w:space="0" w:color="000000"/>
              <w:bottom w:val="single" w:sz="6" w:space="0" w:color="000000"/>
              <w:right w:val="single" w:sz="6" w:space="0" w:color="000000"/>
            </w:tcBorders>
            <w:shd w:fill="C0C0C0" w:val="clear"/>
          </w:tcPr>
          <w:p>
            <w:pPr>
              <w:pStyle w:val="TAH"/>
              <w:rPr/>
            </w:pPr>
            <w:r>
              <w:rPr/>
              <w:t>Applicability</w:t>
            </w:r>
          </w:p>
        </w:tc>
      </w:tr>
      <w:tr>
        <w:trPr/>
        <w:tc>
          <w:tcPr>
            <w:tcW w:w="2667" w:type="dxa"/>
            <w:tcBorders>
              <w:top w:val="single" w:sz="6" w:space="0" w:color="000000"/>
              <w:left w:val="single" w:sz="6" w:space="0" w:color="000000"/>
              <w:bottom w:val="single" w:sz="6" w:space="0" w:color="000000"/>
              <w:right w:val="single" w:sz="6" w:space="0" w:color="000000"/>
            </w:tcBorders>
          </w:tcPr>
          <w:p>
            <w:pPr>
              <w:pStyle w:val="TAL"/>
              <w:rPr/>
            </w:pPr>
            <w:r>
              <w:rPr/>
              <w:t>AnalyticsData</w:t>
            </w:r>
          </w:p>
        </w:tc>
        <w:tc>
          <w:tcPr>
            <w:tcW w:w="1569" w:type="dxa"/>
            <w:tcBorders>
              <w:top w:val="single" w:sz="6" w:space="0" w:color="000000"/>
              <w:left w:val="single" w:sz="6" w:space="0" w:color="000000"/>
              <w:bottom w:val="single" w:sz="6" w:space="0" w:color="000000"/>
              <w:right w:val="single" w:sz="6" w:space="0" w:color="000000"/>
            </w:tcBorders>
          </w:tcPr>
          <w:p>
            <w:pPr>
              <w:pStyle w:val="TAL"/>
              <w:rPr/>
            </w:pPr>
            <w:r>
              <w:rPr/>
              <w:t>5.2.6.2.2</w:t>
            </w:r>
          </w:p>
        </w:tc>
        <w:tc>
          <w:tcPr>
            <w:tcW w:w="3486"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rFonts w:cs="Arial"/>
                <w:szCs w:val="18"/>
              </w:rPr>
              <w:t xml:space="preserve">Describes </w:t>
            </w:r>
            <w:r>
              <w:rPr>
                <w:rFonts w:cs="Arial"/>
                <w:szCs w:val="18"/>
              </w:rPr>
              <w:t>analytics with parameters indicated in the request</w:t>
            </w:r>
          </w:p>
        </w:tc>
        <w:tc>
          <w:tcPr>
            <w:tcW w:w="1626" w:type="dxa"/>
            <w:tcBorders>
              <w:top w:val="single" w:sz="6" w:space="0" w:color="000000"/>
              <w:left w:val="single" w:sz="6" w:space="0" w:color="000000"/>
              <w:bottom w:val="single" w:sz="6" w:space="0" w:color="000000"/>
              <w:right w:val="single" w:sz="6" w:space="0" w:color="000000"/>
            </w:tcBorders>
          </w:tcPr>
          <w:p>
            <w:pPr>
              <w:pStyle w:val="TAL"/>
              <w:snapToGrid w:val="false"/>
              <w:rPr>
                <w:rFonts w:cs="Arial"/>
                <w:szCs w:val="18"/>
                <w:lang w:eastAsia="zh-CN"/>
              </w:rPr>
            </w:pPr>
            <w:r>
              <w:rPr>
                <w:rFonts w:cs="Arial"/>
                <w:szCs w:val="18"/>
                <w:lang w:eastAsia="zh-CN"/>
              </w:rPr>
            </w:r>
          </w:p>
        </w:tc>
      </w:tr>
      <w:tr>
        <w:trPr/>
        <w:tc>
          <w:tcPr>
            <w:tcW w:w="2667" w:type="dxa"/>
            <w:tcBorders>
              <w:top w:val="single" w:sz="6" w:space="0" w:color="000000"/>
              <w:left w:val="single" w:sz="6" w:space="0" w:color="000000"/>
              <w:bottom w:val="single" w:sz="6" w:space="0" w:color="000000"/>
              <w:right w:val="single" w:sz="6" w:space="0" w:color="000000"/>
            </w:tcBorders>
          </w:tcPr>
          <w:p>
            <w:pPr>
              <w:pStyle w:val="TAL"/>
              <w:rPr/>
            </w:pPr>
            <w:r>
              <w:rPr/>
              <w:t>EventFilter</w:t>
            </w:r>
          </w:p>
        </w:tc>
        <w:tc>
          <w:tcPr>
            <w:tcW w:w="1569" w:type="dxa"/>
            <w:tcBorders>
              <w:top w:val="single" w:sz="6" w:space="0" w:color="000000"/>
              <w:left w:val="single" w:sz="6" w:space="0" w:color="000000"/>
              <w:bottom w:val="single" w:sz="6" w:space="0" w:color="000000"/>
              <w:right w:val="single" w:sz="6" w:space="0" w:color="000000"/>
            </w:tcBorders>
          </w:tcPr>
          <w:p>
            <w:pPr>
              <w:pStyle w:val="TAL"/>
              <w:rPr/>
            </w:pPr>
            <w:r>
              <w:rPr/>
              <w:t>5.2.6.2.3</w:t>
            </w:r>
          </w:p>
        </w:tc>
        <w:tc>
          <w:tcPr>
            <w:tcW w:w="3486" w:type="dxa"/>
            <w:tcBorders>
              <w:top w:val="single" w:sz="6" w:space="0" w:color="000000"/>
              <w:left w:val="single" w:sz="6" w:space="0" w:color="000000"/>
              <w:bottom w:val="single" w:sz="6" w:space="0" w:color="000000"/>
              <w:right w:val="single" w:sz="6" w:space="0" w:color="000000"/>
            </w:tcBorders>
          </w:tcPr>
          <w:p>
            <w:pPr>
              <w:pStyle w:val="TAL"/>
              <w:rPr>
                <w:rFonts w:cs="Arial"/>
                <w:szCs w:val="18"/>
              </w:rPr>
            </w:pPr>
            <w:r>
              <w:rPr>
                <w:lang w:eastAsia="zh-CN"/>
              </w:rPr>
              <w:t>Represents the event filters used to identify the requested analytics.</w:t>
            </w:r>
          </w:p>
        </w:tc>
        <w:tc>
          <w:tcPr>
            <w:tcW w:w="1626" w:type="dxa"/>
            <w:tcBorders>
              <w:top w:val="single" w:sz="6" w:space="0" w:color="000000"/>
              <w:left w:val="single" w:sz="6" w:space="0" w:color="000000"/>
              <w:bottom w:val="single" w:sz="6" w:space="0" w:color="000000"/>
              <w:right w:val="single" w:sz="6" w:space="0" w:color="000000"/>
            </w:tcBorders>
          </w:tcPr>
          <w:p>
            <w:pPr>
              <w:pStyle w:val="TAL"/>
              <w:snapToGrid w:val="false"/>
              <w:rPr>
                <w:rFonts w:cs="Arial"/>
                <w:szCs w:val="18"/>
              </w:rPr>
            </w:pPr>
            <w:r>
              <w:rPr>
                <w:rFonts w:cs="Arial"/>
                <w:szCs w:val="18"/>
              </w:rPr>
            </w:r>
          </w:p>
        </w:tc>
      </w:tr>
      <w:tr>
        <w:trPr/>
        <w:tc>
          <w:tcPr>
            <w:tcW w:w="2667" w:type="dxa"/>
            <w:tcBorders>
              <w:top w:val="single" w:sz="6" w:space="0" w:color="000000"/>
              <w:left w:val="single" w:sz="6" w:space="0" w:color="000000"/>
              <w:bottom w:val="single" w:sz="6" w:space="0" w:color="000000"/>
              <w:right w:val="single" w:sz="6" w:space="0" w:color="000000"/>
            </w:tcBorders>
          </w:tcPr>
          <w:p>
            <w:pPr>
              <w:pStyle w:val="TAL"/>
              <w:rPr/>
            </w:pPr>
            <w:r>
              <w:rPr/>
              <w:t>EventId</w:t>
            </w:r>
          </w:p>
        </w:tc>
        <w:tc>
          <w:tcPr>
            <w:tcW w:w="1569" w:type="dxa"/>
            <w:tcBorders>
              <w:top w:val="single" w:sz="6" w:space="0" w:color="000000"/>
              <w:left w:val="single" w:sz="6" w:space="0" w:color="000000"/>
              <w:bottom w:val="single" w:sz="6" w:space="0" w:color="000000"/>
              <w:right w:val="single" w:sz="6" w:space="0" w:color="000000"/>
            </w:tcBorders>
          </w:tcPr>
          <w:p>
            <w:pPr>
              <w:pStyle w:val="TAL"/>
              <w:rPr/>
            </w:pPr>
            <w:r>
              <w:rPr/>
              <w:t>5.2.6.3.3</w:t>
            </w:r>
          </w:p>
        </w:tc>
        <w:tc>
          <w:tcPr>
            <w:tcW w:w="3486" w:type="dxa"/>
            <w:tcBorders>
              <w:top w:val="single" w:sz="6" w:space="0" w:color="000000"/>
              <w:left w:val="single" w:sz="6" w:space="0" w:color="000000"/>
              <w:bottom w:val="single" w:sz="6" w:space="0" w:color="000000"/>
              <w:right w:val="single" w:sz="6" w:space="0" w:color="000000"/>
            </w:tcBorders>
          </w:tcPr>
          <w:p>
            <w:pPr>
              <w:pStyle w:val="TAL"/>
              <w:rPr>
                <w:rFonts w:cs="Arial"/>
                <w:szCs w:val="18"/>
              </w:rPr>
            </w:pPr>
            <w:r>
              <w:rPr>
                <w:lang w:eastAsia="zh-CN"/>
              </w:rPr>
              <w:t>Describes the type of analytics.</w:t>
            </w:r>
          </w:p>
        </w:tc>
        <w:tc>
          <w:tcPr>
            <w:tcW w:w="1626" w:type="dxa"/>
            <w:tcBorders>
              <w:top w:val="single" w:sz="6" w:space="0" w:color="000000"/>
              <w:left w:val="single" w:sz="6" w:space="0" w:color="000000"/>
              <w:bottom w:val="single" w:sz="6" w:space="0" w:color="000000"/>
              <w:right w:val="single" w:sz="6" w:space="0" w:color="000000"/>
            </w:tcBorders>
          </w:tcPr>
          <w:p>
            <w:pPr>
              <w:pStyle w:val="TAL"/>
              <w:snapToGrid w:val="false"/>
              <w:rPr>
                <w:rFonts w:cs="Arial"/>
                <w:szCs w:val="18"/>
              </w:rPr>
            </w:pPr>
            <w:r>
              <w:rPr>
                <w:rFonts w:cs="Arial"/>
                <w:szCs w:val="18"/>
              </w:rPr>
            </w:r>
          </w:p>
        </w:tc>
      </w:tr>
    </w:tbl>
    <w:p>
      <w:pPr>
        <w:pStyle w:val="Normal"/>
        <w:rPr/>
      </w:pPr>
      <w:r>
        <w:rPr/>
      </w:r>
    </w:p>
    <w:p>
      <w:pPr>
        <w:pStyle w:val="Normal"/>
        <w:rPr/>
      </w:pPr>
      <w:r>
        <w:rPr/>
        <w:t>Table 5.2.6.1-2 specifies data types re-used by the Nnwdaf_AnalyticsInfo service based interface protocol from other specifications, including a reference to their respective specifications and when needed, a short description of their use within the Nnwdaf service based interface.</w:t>
      </w:r>
    </w:p>
    <w:p>
      <w:pPr>
        <w:pStyle w:val="Normal"/>
        <w:rPr/>
      </w:pPr>
      <w:r>
        <w:rPr/>
        <w:t>Re-used data types of clause 5.1.6 refer here to requests instead of subscriptions.</w:t>
      </w:r>
    </w:p>
    <w:p>
      <w:pPr>
        <w:pStyle w:val="TH"/>
        <w:rPr/>
      </w:pPr>
      <w:r>
        <w:rPr/>
        <w:t>Table 5.2.6.1-2: Nnwdaf_AnalyticsInfo re-used Data Types</w:t>
      </w:r>
    </w:p>
    <w:tbl>
      <w:tblPr>
        <w:tblW w:w="9348" w:type="dxa"/>
        <w:jc w:val="center"/>
        <w:tblInd w:w="0" w:type="dxa"/>
        <w:tblLayout w:type="fixed"/>
        <w:tblCellMar>
          <w:top w:w="0" w:type="dxa"/>
          <w:left w:w="28" w:type="dxa"/>
          <w:bottom w:w="0" w:type="dxa"/>
          <w:right w:w="108" w:type="dxa"/>
        </w:tblCellMar>
      </w:tblPr>
      <w:tblGrid>
        <w:gridCol w:w="2407"/>
        <w:gridCol w:w="1849"/>
        <w:gridCol w:w="2194"/>
        <w:gridCol w:w="2898"/>
      </w:tblGrid>
      <w:tr>
        <w:trPr/>
        <w:tc>
          <w:tcPr>
            <w:tcW w:w="2407" w:type="dxa"/>
            <w:tcBorders>
              <w:top w:val="single" w:sz="6" w:space="0" w:color="000000"/>
              <w:left w:val="single" w:sz="6" w:space="0" w:color="000000"/>
              <w:bottom w:val="single" w:sz="6" w:space="0" w:color="000000"/>
              <w:right w:val="single" w:sz="6" w:space="0" w:color="000000"/>
            </w:tcBorders>
            <w:shd w:fill="C0C0C0" w:val="clear"/>
          </w:tcPr>
          <w:p>
            <w:pPr>
              <w:pStyle w:val="TAH"/>
              <w:rPr/>
            </w:pPr>
            <w:r>
              <w:rPr/>
              <w:t>Data type</w:t>
            </w:r>
          </w:p>
        </w:tc>
        <w:tc>
          <w:tcPr>
            <w:tcW w:w="1849" w:type="dxa"/>
            <w:tcBorders>
              <w:top w:val="single" w:sz="6" w:space="0" w:color="000000"/>
              <w:left w:val="single" w:sz="6" w:space="0" w:color="000000"/>
              <w:bottom w:val="single" w:sz="6" w:space="0" w:color="000000"/>
              <w:right w:val="single" w:sz="6" w:space="0" w:color="000000"/>
            </w:tcBorders>
            <w:shd w:fill="C0C0C0" w:val="clear"/>
          </w:tcPr>
          <w:p>
            <w:pPr>
              <w:pStyle w:val="TAH"/>
              <w:rPr/>
            </w:pPr>
            <w:r>
              <w:rPr/>
              <w:t>Reference</w:t>
            </w:r>
          </w:p>
        </w:tc>
        <w:tc>
          <w:tcPr>
            <w:tcW w:w="2194" w:type="dxa"/>
            <w:tcBorders>
              <w:top w:val="single" w:sz="6" w:space="0" w:color="000000"/>
              <w:left w:val="single" w:sz="6" w:space="0" w:color="000000"/>
              <w:bottom w:val="single" w:sz="6" w:space="0" w:color="000000"/>
              <w:right w:val="single" w:sz="6" w:space="0" w:color="000000"/>
            </w:tcBorders>
            <w:shd w:fill="C0C0C0" w:val="clear"/>
          </w:tcPr>
          <w:p>
            <w:pPr>
              <w:pStyle w:val="TAH"/>
              <w:rPr/>
            </w:pPr>
            <w:r>
              <w:rPr/>
              <w:t>Comments</w:t>
            </w:r>
          </w:p>
        </w:tc>
        <w:tc>
          <w:tcPr>
            <w:tcW w:w="2898" w:type="dxa"/>
            <w:tcBorders>
              <w:top w:val="single" w:sz="6" w:space="0" w:color="000000"/>
              <w:left w:val="single" w:sz="6" w:space="0" w:color="000000"/>
              <w:bottom w:val="single" w:sz="6" w:space="0" w:color="000000"/>
              <w:right w:val="single" w:sz="6" w:space="0" w:color="000000"/>
            </w:tcBorders>
            <w:shd w:fill="C0C0C0" w:val="clear"/>
          </w:tcPr>
          <w:p>
            <w:pPr>
              <w:pStyle w:val="TAH"/>
              <w:rPr/>
            </w:pPr>
            <w:r>
              <w:rPr/>
              <w:t>Applicability</w:t>
            </w:r>
          </w:p>
        </w:tc>
      </w:tr>
      <w:tr>
        <w:trPr/>
        <w:tc>
          <w:tcPr>
            <w:tcW w:w="2407"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t>Accuracy</w:t>
            </w:r>
          </w:p>
        </w:tc>
        <w:tc>
          <w:tcPr>
            <w:tcW w:w="1849"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5.1.6.3.5</w:t>
            </w:r>
          </w:p>
        </w:tc>
        <w:tc>
          <w:tcPr>
            <w:tcW w:w="2194" w:type="dxa"/>
            <w:tcBorders>
              <w:top w:val="single" w:sz="6" w:space="0" w:color="000000"/>
              <w:left w:val="single" w:sz="6" w:space="0" w:color="000000"/>
              <w:bottom w:val="single" w:sz="6" w:space="0" w:color="000000"/>
              <w:right w:val="single" w:sz="6" w:space="0" w:color="000000"/>
            </w:tcBorders>
          </w:tcPr>
          <w:p>
            <w:pPr>
              <w:pStyle w:val="TAL"/>
              <w:rPr>
                <w:rFonts w:cs="Arial"/>
                <w:szCs w:val="18"/>
              </w:rPr>
            </w:pPr>
            <w:r>
              <w:rPr>
                <w:lang w:eastAsia="zh-CN"/>
              </w:rPr>
              <w:t xml:space="preserve">Represents the </w:t>
            </w:r>
            <w:r>
              <w:rPr/>
              <w:t>preferred level of accuracy of the analytics.</w:t>
            </w:r>
          </w:p>
        </w:tc>
        <w:tc>
          <w:tcPr>
            <w:tcW w:w="2898" w:type="dxa"/>
            <w:tcBorders>
              <w:top w:val="single" w:sz="6" w:space="0" w:color="000000"/>
              <w:left w:val="single" w:sz="6" w:space="0" w:color="000000"/>
              <w:bottom w:val="single" w:sz="6" w:space="0" w:color="000000"/>
              <w:right w:val="single" w:sz="6" w:space="0" w:color="000000"/>
            </w:tcBorders>
          </w:tcPr>
          <w:p>
            <w:pPr>
              <w:pStyle w:val="TAL"/>
              <w:snapToGrid w:val="false"/>
              <w:rPr>
                <w:rFonts w:cs="Arial"/>
                <w:szCs w:val="18"/>
              </w:rPr>
            </w:pPr>
            <w:r>
              <w:rPr>
                <w:rFonts w:cs="Arial"/>
                <w:szCs w:val="18"/>
              </w:rPr>
            </w:r>
          </w:p>
        </w:tc>
      </w:tr>
      <w:tr>
        <w:trPr/>
        <w:tc>
          <w:tcPr>
            <w:tcW w:w="2407"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AnySlice</w:t>
            </w:r>
          </w:p>
        </w:tc>
        <w:tc>
          <w:tcPr>
            <w:tcW w:w="1849" w:type="dxa"/>
            <w:tcBorders>
              <w:top w:val="single" w:sz="6" w:space="0" w:color="000000"/>
              <w:left w:val="single" w:sz="6" w:space="0" w:color="000000"/>
              <w:bottom w:val="single" w:sz="6" w:space="0" w:color="000000"/>
              <w:right w:val="single" w:sz="6" w:space="0" w:color="000000"/>
            </w:tcBorders>
          </w:tcPr>
          <w:p>
            <w:pPr>
              <w:pStyle w:val="TAL"/>
              <w:rPr/>
            </w:pPr>
            <w:r>
              <w:rPr/>
              <w:t>5.1.6.3.2</w:t>
            </w:r>
          </w:p>
        </w:tc>
        <w:tc>
          <w:tcPr>
            <w:tcW w:w="2194" w:type="dxa"/>
            <w:tcBorders>
              <w:top w:val="single" w:sz="6" w:space="0" w:color="000000"/>
              <w:left w:val="single" w:sz="6" w:space="0" w:color="000000"/>
              <w:bottom w:val="single" w:sz="6" w:space="0" w:color="000000"/>
              <w:right w:val="single" w:sz="6" w:space="0" w:color="000000"/>
            </w:tcBorders>
          </w:tcPr>
          <w:p>
            <w:pPr>
              <w:pStyle w:val="TAL"/>
              <w:snapToGrid w:val="false"/>
              <w:rPr>
                <w:rFonts w:cs="Arial"/>
                <w:szCs w:val="18"/>
              </w:rPr>
            </w:pPr>
            <w:r>
              <w:rPr>
                <w:rFonts w:cs="Arial"/>
                <w:szCs w:val="18"/>
              </w:rPr>
            </w:r>
          </w:p>
        </w:tc>
        <w:tc>
          <w:tcPr>
            <w:tcW w:w="2898" w:type="dxa"/>
            <w:tcBorders>
              <w:top w:val="single" w:sz="6" w:space="0" w:color="000000"/>
              <w:left w:val="single" w:sz="6" w:space="0" w:color="000000"/>
              <w:bottom w:val="single" w:sz="6" w:space="0" w:color="000000"/>
              <w:right w:val="single" w:sz="6" w:space="0" w:color="000000"/>
            </w:tcBorders>
          </w:tcPr>
          <w:p>
            <w:pPr>
              <w:pStyle w:val="TAL"/>
              <w:snapToGrid w:val="false"/>
              <w:rPr>
                <w:rFonts w:cs="Arial"/>
                <w:szCs w:val="18"/>
              </w:rPr>
            </w:pPr>
            <w:r>
              <w:rPr>
                <w:rFonts w:cs="Arial"/>
                <w:szCs w:val="18"/>
              </w:rPr>
            </w:r>
          </w:p>
        </w:tc>
      </w:tr>
      <w:tr>
        <w:trPr/>
        <w:tc>
          <w:tcPr>
            <w:tcW w:w="2407"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t>ApplicationId</w:t>
            </w:r>
          </w:p>
        </w:tc>
        <w:tc>
          <w:tcPr>
            <w:tcW w:w="1849"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Arial"/>
              </w:rPr>
              <w:t>3GPP TS 29.571 [8]</w:t>
            </w:r>
          </w:p>
        </w:tc>
        <w:tc>
          <w:tcPr>
            <w:tcW w:w="2194" w:type="dxa"/>
            <w:tcBorders>
              <w:top w:val="single" w:sz="6" w:space="0" w:color="000000"/>
              <w:left w:val="single" w:sz="6" w:space="0" w:color="000000"/>
              <w:bottom w:val="single" w:sz="6" w:space="0" w:color="000000"/>
              <w:right w:val="single" w:sz="6" w:space="0" w:color="000000"/>
            </w:tcBorders>
          </w:tcPr>
          <w:p>
            <w:pPr>
              <w:pStyle w:val="TAL"/>
              <w:rPr>
                <w:rFonts w:cs="Arial"/>
                <w:szCs w:val="18"/>
              </w:rPr>
            </w:pPr>
            <w:r>
              <w:rPr>
                <w:rFonts w:cs="Arial"/>
                <w:szCs w:val="18"/>
                <w:lang w:eastAsia="zh-CN"/>
              </w:rPr>
              <w:t>Identifies the application.</w:t>
            </w:r>
          </w:p>
        </w:tc>
        <w:tc>
          <w:tcPr>
            <w:tcW w:w="2898" w:type="dxa"/>
            <w:tcBorders>
              <w:top w:val="single" w:sz="6" w:space="0" w:color="000000"/>
              <w:left w:val="single" w:sz="6" w:space="0" w:color="000000"/>
              <w:bottom w:val="single" w:sz="6" w:space="0" w:color="000000"/>
              <w:right w:val="single" w:sz="6" w:space="0" w:color="000000"/>
            </w:tcBorders>
          </w:tcPr>
          <w:p>
            <w:pPr>
              <w:pStyle w:val="TAL"/>
              <w:rPr>
                <w:rFonts w:eastAsia="Batang;바탕"/>
              </w:rPr>
            </w:pPr>
            <w:r>
              <w:rPr>
                <w:rFonts w:eastAsia="Batang;바탕"/>
              </w:rPr>
              <w:t>ServiceExperience</w:t>
            </w:r>
            <w:r>
              <w:rPr/>
              <w:t xml:space="preserve"> </w:t>
            </w:r>
          </w:p>
          <w:p>
            <w:pPr>
              <w:pStyle w:val="TAL"/>
              <w:rPr>
                <w:rFonts w:eastAsia="Batang;바탕"/>
              </w:rPr>
            </w:pPr>
            <w:r>
              <w:rPr>
                <w:rFonts w:eastAsia="Batang;바탕"/>
              </w:rPr>
              <w:t>UeCommunication</w:t>
            </w:r>
          </w:p>
          <w:p>
            <w:pPr>
              <w:pStyle w:val="TAL"/>
              <w:rPr>
                <w:rFonts w:cs="Arial"/>
                <w:szCs w:val="18"/>
              </w:rPr>
            </w:pPr>
            <w:r>
              <w:rPr>
                <w:rFonts w:eastAsia="Batang;바탕"/>
              </w:rPr>
              <w:t>AbnormalBehaviour</w:t>
            </w:r>
          </w:p>
        </w:tc>
      </w:tr>
      <w:tr>
        <w:trPr/>
        <w:tc>
          <w:tcPr>
            <w:tcW w:w="2407" w:type="dxa"/>
            <w:tcBorders>
              <w:top w:val="single" w:sz="6" w:space="0" w:color="000000"/>
              <w:left w:val="single" w:sz="6" w:space="0" w:color="000000"/>
              <w:bottom w:val="single" w:sz="6" w:space="0" w:color="000000"/>
              <w:right w:val="single" w:sz="6" w:space="0" w:color="000000"/>
            </w:tcBorders>
          </w:tcPr>
          <w:p>
            <w:pPr>
              <w:pStyle w:val="TAL"/>
              <w:rPr/>
            </w:pPr>
            <w:r>
              <w:rPr/>
              <w:t>BwRequirement</w:t>
            </w:r>
          </w:p>
        </w:tc>
        <w:tc>
          <w:tcPr>
            <w:tcW w:w="1849" w:type="dxa"/>
            <w:tcBorders>
              <w:top w:val="single" w:sz="6" w:space="0" w:color="000000"/>
              <w:left w:val="single" w:sz="6" w:space="0" w:color="000000"/>
              <w:bottom w:val="single" w:sz="6" w:space="0" w:color="000000"/>
              <w:right w:val="single" w:sz="6" w:space="0" w:color="000000"/>
            </w:tcBorders>
          </w:tcPr>
          <w:p>
            <w:pPr>
              <w:pStyle w:val="TAL"/>
              <w:rPr>
                <w:rFonts w:cs="Arial"/>
              </w:rPr>
            </w:pPr>
            <w:r>
              <w:rPr/>
              <w:t>5.1.6.2.25</w:t>
            </w:r>
          </w:p>
        </w:tc>
        <w:tc>
          <w:tcPr>
            <w:tcW w:w="2194" w:type="dxa"/>
            <w:tcBorders>
              <w:top w:val="single" w:sz="6" w:space="0" w:color="000000"/>
              <w:left w:val="single" w:sz="6" w:space="0" w:color="000000"/>
              <w:bottom w:val="single" w:sz="6" w:space="0" w:color="000000"/>
              <w:right w:val="single" w:sz="6" w:space="0" w:color="000000"/>
            </w:tcBorders>
          </w:tcPr>
          <w:p>
            <w:pPr>
              <w:pStyle w:val="TAL"/>
              <w:snapToGrid w:val="false"/>
              <w:rPr>
                <w:rFonts w:cs="Arial"/>
                <w:szCs w:val="18"/>
                <w:lang w:eastAsia="zh-CN"/>
              </w:rPr>
            </w:pPr>
            <w:r>
              <w:rPr>
                <w:rFonts w:cs="Arial"/>
                <w:szCs w:val="18"/>
                <w:lang w:eastAsia="zh-CN"/>
              </w:rPr>
            </w:r>
          </w:p>
        </w:tc>
        <w:tc>
          <w:tcPr>
            <w:tcW w:w="2898" w:type="dxa"/>
            <w:tcBorders>
              <w:top w:val="single" w:sz="6" w:space="0" w:color="000000"/>
              <w:left w:val="single" w:sz="6" w:space="0" w:color="000000"/>
              <w:bottom w:val="single" w:sz="6" w:space="0" w:color="000000"/>
              <w:right w:val="single" w:sz="6" w:space="0" w:color="000000"/>
            </w:tcBorders>
          </w:tcPr>
          <w:p>
            <w:pPr>
              <w:pStyle w:val="TAL"/>
              <w:rPr>
                <w:rFonts w:eastAsia="Batang;바탕"/>
              </w:rPr>
            </w:pPr>
            <w:r>
              <w:rPr/>
              <w:t>ServiceExperience</w:t>
            </w:r>
          </w:p>
        </w:tc>
      </w:tr>
      <w:tr>
        <w:trPr/>
        <w:tc>
          <w:tcPr>
            <w:tcW w:w="2407"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t>DateTime</w:t>
            </w:r>
          </w:p>
        </w:tc>
        <w:tc>
          <w:tcPr>
            <w:tcW w:w="1849"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Arial"/>
              </w:rPr>
              <w:t>3GPP TS 29.571 [8]</w:t>
            </w:r>
          </w:p>
        </w:tc>
        <w:tc>
          <w:tcPr>
            <w:tcW w:w="2194" w:type="dxa"/>
            <w:tcBorders>
              <w:top w:val="single" w:sz="6" w:space="0" w:color="000000"/>
              <w:left w:val="single" w:sz="6" w:space="0" w:color="000000"/>
              <w:bottom w:val="single" w:sz="6" w:space="0" w:color="000000"/>
              <w:right w:val="single" w:sz="6" w:space="0" w:color="000000"/>
            </w:tcBorders>
          </w:tcPr>
          <w:p>
            <w:pPr>
              <w:pStyle w:val="TAL"/>
              <w:rPr>
                <w:rFonts w:cs="Arial"/>
                <w:szCs w:val="18"/>
              </w:rPr>
            </w:pPr>
            <w:r>
              <w:rPr>
                <w:rFonts w:cs="Arial"/>
                <w:szCs w:val="18"/>
                <w:lang w:eastAsia="zh-CN"/>
              </w:rPr>
              <w:t>Identifies the time.</w:t>
            </w:r>
          </w:p>
        </w:tc>
        <w:tc>
          <w:tcPr>
            <w:tcW w:w="2898" w:type="dxa"/>
            <w:tcBorders>
              <w:top w:val="single" w:sz="6" w:space="0" w:color="000000"/>
              <w:left w:val="single" w:sz="6" w:space="0" w:color="000000"/>
              <w:bottom w:val="single" w:sz="6" w:space="0" w:color="000000"/>
              <w:right w:val="single" w:sz="6" w:space="0" w:color="000000"/>
            </w:tcBorders>
          </w:tcPr>
          <w:p>
            <w:pPr>
              <w:pStyle w:val="TAL"/>
              <w:snapToGrid w:val="false"/>
              <w:rPr>
                <w:rFonts w:cs="Arial"/>
                <w:szCs w:val="18"/>
              </w:rPr>
            </w:pPr>
            <w:r>
              <w:rPr>
                <w:rFonts w:cs="Arial"/>
                <w:szCs w:val="18"/>
              </w:rPr>
            </w:r>
          </w:p>
        </w:tc>
      </w:tr>
      <w:tr>
        <w:trPr/>
        <w:tc>
          <w:tcPr>
            <w:tcW w:w="2407" w:type="dxa"/>
            <w:tcBorders>
              <w:top w:val="single" w:sz="6" w:space="0" w:color="000000"/>
              <w:left w:val="single" w:sz="6" w:space="0" w:color="000000"/>
              <w:bottom w:val="single" w:sz="6" w:space="0" w:color="000000"/>
              <w:right w:val="single" w:sz="6" w:space="0" w:color="000000"/>
            </w:tcBorders>
          </w:tcPr>
          <w:p>
            <w:pPr>
              <w:pStyle w:val="TAL"/>
              <w:rPr/>
            </w:pPr>
            <w:r>
              <w:rPr/>
              <w:t>Dnn</w:t>
            </w:r>
          </w:p>
        </w:tc>
        <w:tc>
          <w:tcPr>
            <w:tcW w:w="1849"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Arial"/>
              </w:rPr>
              <w:t>3GPP TS 29.571 [8]</w:t>
            </w:r>
          </w:p>
        </w:tc>
        <w:tc>
          <w:tcPr>
            <w:tcW w:w="2194" w:type="dxa"/>
            <w:tcBorders>
              <w:top w:val="single" w:sz="6" w:space="0" w:color="000000"/>
              <w:left w:val="single" w:sz="6" w:space="0" w:color="000000"/>
              <w:bottom w:val="single" w:sz="6" w:space="0" w:color="000000"/>
              <w:right w:val="single" w:sz="6" w:space="0" w:color="000000"/>
            </w:tcBorders>
          </w:tcPr>
          <w:p>
            <w:pPr>
              <w:pStyle w:val="TAL"/>
              <w:rPr>
                <w:rFonts w:cs="Arial"/>
                <w:szCs w:val="18"/>
                <w:lang w:eastAsia="zh-CN"/>
              </w:rPr>
            </w:pPr>
            <w:r>
              <w:rPr>
                <w:rFonts w:cs="Arial"/>
                <w:szCs w:val="18"/>
                <w:lang w:eastAsia="zh-CN"/>
              </w:rPr>
              <w:t>Identifies the DNN.</w:t>
            </w:r>
          </w:p>
        </w:tc>
        <w:tc>
          <w:tcPr>
            <w:tcW w:w="2898" w:type="dxa"/>
            <w:tcBorders>
              <w:top w:val="single" w:sz="6" w:space="0" w:color="000000"/>
              <w:left w:val="single" w:sz="6" w:space="0" w:color="000000"/>
              <w:bottom w:val="single" w:sz="6" w:space="0" w:color="000000"/>
              <w:right w:val="single" w:sz="6" w:space="0" w:color="000000"/>
            </w:tcBorders>
          </w:tcPr>
          <w:p>
            <w:pPr>
              <w:pStyle w:val="TAL"/>
              <w:rPr>
                <w:rFonts w:eastAsia="Batang;바탕"/>
              </w:rPr>
            </w:pPr>
            <w:r>
              <w:rPr>
                <w:rFonts w:eastAsia="Batang;바탕"/>
              </w:rPr>
              <w:t>ServiceExperience</w:t>
            </w:r>
            <w:r>
              <w:rPr/>
              <w:t xml:space="preserve"> </w:t>
            </w:r>
          </w:p>
          <w:p>
            <w:pPr>
              <w:pStyle w:val="TAL"/>
              <w:rPr>
                <w:rFonts w:eastAsia="Batang;바탕"/>
              </w:rPr>
            </w:pPr>
            <w:r>
              <w:rPr>
                <w:rFonts w:eastAsia="Batang;바탕"/>
              </w:rPr>
              <w:t>AbnormalBehaviour</w:t>
            </w:r>
          </w:p>
          <w:p>
            <w:pPr>
              <w:pStyle w:val="TAL"/>
              <w:rPr>
                <w:rFonts w:cs="Arial"/>
                <w:szCs w:val="18"/>
              </w:rPr>
            </w:pPr>
            <w:r>
              <w:rPr>
                <w:rFonts w:eastAsia="Batang;바탕"/>
              </w:rPr>
              <w:t>UeCommunication</w:t>
            </w:r>
          </w:p>
        </w:tc>
      </w:tr>
      <w:tr>
        <w:trPr/>
        <w:tc>
          <w:tcPr>
            <w:tcW w:w="2407" w:type="dxa"/>
            <w:tcBorders>
              <w:top w:val="single" w:sz="6" w:space="0" w:color="000000"/>
              <w:left w:val="single" w:sz="6" w:space="0" w:color="000000"/>
              <w:bottom w:val="single" w:sz="6" w:space="0" w:color="000000"/>
              <w:right w:val="single" w:sz="6" w:space="0" w:color="000000"/>
            </w:tcBorders>
          </w:tcPr>
          <w:p>
            <w:pPr>
              <w:pStyle w:val="TAL"/>
              <w:rPr/>
            </w:pPr>
            <w:r>
              <w:rPr/>
              <w:t>Dnai</w:t>
            </w:r>
          </w:p>
        </w:tc>
        <w:tc>
          <w:tcPr>
            <w:tcW w:w="1849" w:type="dxa"/>
            <w:tcBorders>
              <w:top w:val="single" w:sz="6" w:space="0" w:color="000000"/>
              <w:left w:val="single" w:sz="6" w:space="0" w:color="000000"/>
              <w:bottom w:val="single" w:sz="6" w:space="0" w:color="000000"/>
              <w:right w:val="single" w:sz="6" w:space="0" w:color="000000"/>
            </w:tcBorders>
          </w:tcPr>
          <w:p>
            <w:pPr>
              <w:pStyle w:val="TAL"/>
              <w:rPr>
                <w:rFonts w:cs="Arial"/>
              </w:rPr>
            </w:pPr>
            <w:r>
              <w:rPr/>
              <w:t>3GPP TS 29.571 [8]</w:t>
            </w:r>
          </w:p>
        </w:tc>
        <w:tc>
          <w:tcPr>
            <w:tcW w:w="2194" w:type="dxa"/>
            <w:tcBorders>
              <w:top w:val="single" w:sz="6" w:space="0" w:color="000000"/>
              <w:left w:val="single" w:sz="6" w:space="0" w:color="000000"/>
              <w:bottom w:val="single" w:sz="6" w:space="0" w:color="000000"/>
              <w:right w:val="single" w:sz="6" w:space="0" w:color="000000"/>
            </w:tcBorders>
          </w:tcPr>
          <w:p>
            <w:pPr>
              <w:pStyle w:val="TAL"/>
              <w:rPr>
                <w:rFonts w:cs="Arial"/>
                <w:szCs w:val="18"/>
                <w:lang w:eastAsia="zh-CN"/>
              </w:rPr>
            </w:pPr>
            <w:r>
              <w:rPr>
                <w:rFonts w:cs="Arial"/>
                <w:szCs w:val="18"/>
                <w:lang w:eastAsia="zh-CN"/>
              </w:rPr>
              <w:t xml:space="preserve">Identifies </w:t>
            </w:r>
            <w:r>
              <w:rPr/>
              <w:t>a user plane access to one or more DN(s)</w:t>
            </w:r>
          </w:p>
        </w:tc>
        <w:tc>
          <w:tcPr>
            <w:tcW w:w="2898" w:type="dxa"/>
            <w:tcBorders>
              <w:top w:val="single" w:sz="6" w:space="0" w:color="000000"/>
              <w:left w:val="single" w:sz="6" w:space="0" w:color="000000"/>
              <w:bottom w:val="single" w:sz="6" w:space="0" w:color="000000"/>
              <w:right w:val="single" w:sz="6" w:space="0" w:color="000000"/>
            </w:tcBorders>
          </w:tcPr>
          <w:p>
            <w:pPr>
              <w:pStyle w:val="TAL"/>
              <w:rPr>
                <w:rFonts w:cs="Arial"/>
                <w:szCs w:val="18"/>
              </w:rPr>
            </w:pPr>
            <w:r>
              <w:rPr>
                <w:rFonts w:eastAsia="Batang;바탕"/>
              </w:rPr>
              <w:t>ServiceExperience</w:t>
            </w:r>
          </w:p>
        </w:tc>
      </w:tr>
      <w:tr>
        <w:trPr/>
        <w:tc>
          <w:tcPr>
            <w:tcW w:w="2407" w:type="dxa"/>
            <w:tcBorders>
              <w:top w:val="single" w:sz="6" w:space="0" w:color="000000"/>
              <w:left w:val="single" w:sz="6" w:space="0" w:color="000000"/>
              <w:bottom w:val="single" w:sz="6" w:space="0" w:color="000000"/>
              <w:right w:val="single" w:sz="6" w:space="0" w:color="000000"/>
            </w:tcBorders>
          </w:tcPr>
          <w:p>
            <w:pPr>
              <w:pStyle w:val="TAL"/>
              <w:rPr/>
            </w:pPr>
            <w:r>
              <w:rPr/>
              <w:t>EventReportingRequirement</w:t>
            </w:r>
          </w:p>
        </w:tc>
        <w:tc>
          <w:tcPr>
            <w:tcW w:w="1849" w:type="dxa"/>
            <w:tcBorders>
              <w:top w:val="single" w:sz="6" w:space="0" w:color="000000"/>
              <w:left w:val="single" w:sz="6" w:space="0" w:color="000000"/>
              <w:bottom w:val="single" w:sz="6" w:space="0" w:color="000000"/>
              <w:right w:val="single" w:sz="6" w:space="0" w:color="000000"/>
            </w:tcBorders>
          </w:tcPr>
          <w:p>
            <w:pPr>
              <w:pStyle w:val="TAL"/>
              <w:rPr/>
            </w:pPr>
            <w:r>
              <w:rPr/>
              <w:t>5.1.6.2.7</w:t>
            </w:r>
          </w:p>
        </w:tc>
        <w:tc>
          <w:tcPr>
            <w:tcW w:w="2194" w:type="dxa"/>
            <w:tcBorders>
              <w:top w:val="single" w:sz="6" w:space="0" w:color="000000"/>
              <w:left w:val="single" w:sz="6" w:space="0" w:color="000000"/>
              <w:bottom w:val="single" w:sz="6" w:space="0" w:color="000000"/>
              <w:right w:val="single" w:sz="6" w:space="0" w:color="000000"/>
            </w:tcBorders>
          </w:tcPr>
          <w:p>
            <w:pPr>
              <w:pStyle w:val="TAL"/>
              <w:snapToGrid w:val="false"/>
              <w:rPr>
                <w:rFonts w:cs="Arial"/>
                <w:szCs w:val="18"/>
                <w:lang w:eastAsia="zh-CN"/>
              </w:rPr>
            </w:pPr>
            <w:r>
              <w:rPr>
                <w:rFonts w:cs="Arial"/>
                <w:szCs w:val="18"/>
                <w:lang w:eastAsia="zh-CN"/>
              </w:rPr>
            </w:r>
          </w:p>
        </w:tc>
        <w:tc>
          <w:tcPr>
            <w:tcW w:w="2898" w:type="dxa"/>
            <w:tcBorders>
              <w:top w:val="single" w:sz="6" w:space="0" w:color="000000"/>
              <w:left w:val="single" w:sz="6" w:space="0" w:color="000000"/>
              <w:bottom w:val="single" w:sz="6" w:space="0" w:color="000000"/>
              <w:right w:val="single" w:sz="6" w:space="0" w:color="000000"/>
            </w:tcBorders>
          </w:tcPr>
          <w:p>
            <w:pPr>
              <w:pStyle w:val="TAL"/>
              <w:snapToGrid w:val="false"/>
              <w:rPr>
                <w:rFonts w:eastAsia="Batang;바탕" w:cs="Arial"/>
                <w:szCs w:val="18"/>
                <w:lang w:eastAsia="zh-CN"/>
              </w:rPr>
            </w:pPr>
            <w:r>
              <w:rPr>
                <w:rFonts w:eastAsia="Batang;바탕" w:cs="Arial"/>
                <w:szCs w:val="18"/>
                <w:lang w:eastAsia="zh-CN"/>
              </w:rPr>
            </w:r>
          </w:p>
        </w:tc>
      </w:tr>
      <w:tr>
        <w:trPr/>
        <w:tc>
          <w:tcPr>
            <w:tcW w:w="2407" w:type="dxa"/>
            <w:tcBorders>
              <w:top w:val="single" w:sz="6" w:space="0" w:color="000000"/>
              <w:left w:val="single" w:sz="6" w:space="0" w:color="000000"/>
              <w:bottom w:val="single" w:sz="6" w:space="0" w:color="000000"/>
              <w:right w:val="single" w:sz="6" w:space="0" w:color="000000"/>
            </w:tcBorders>
          </w:tcPr>
          <w:p>
            <w:pPr>
              <w:pStyle w:val="TAL"/>
              <w:rPr/>
            </w:pPr>
            <w:r>
              <w:rPr/>
              <w:t>ExceptionId</w:t>
            </w:r>
          </w:p>
        </w:tc>
        <w:tc>
          <w:tcPr>
            <w:tcW w:w="1849"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5.1.6.3.6</w:t>
            </w:r>
          </w:p>
        </w:tc>
        <w:tc>
          <w:tcPr>
            <w:tcW w:w="2194" w:type="dxa"/>
            <w:tcBorders>
              <w:top w:val="single" w:sz="6" w:space="0" w:color="000000"/>
              <w:left w:val="single" w:sz="6" w:space="0" w:color="000000"/>
              <w:bottom w:val="single" w:sz="6" w:space="0" w:color="000000"/>
              <w:right w:val="single" w:sz="6" w:space="0" w:color="000000"/>
            </w:tcBorders>
          </w:tcPr>
          <w:p>
            <w:pPr>
              <w:pStyle w:val="TAL"/>
              <w:snapToGrid w:val="false"/>
              <w:rPr>
                <w:rFonts w:cs="Arial"/>
                <w:szCs w:val="18"/>
                <w:lang w:eastAsia="zh-CN"/>
              </w:rPr>
            </w:pPr>
            <w:r>
              <w:rPr>
                <w:rFonts w:cs="Arial"/>
                <w:szCs w:val="18"/>
                <w:lang w:eastAsia="zh-CN"/>
              </w:rPr>
            </w:r>
          </w:p>
        </w:tc>
        <w:tc>
          <w:tcPr>
            <w:tcW w:w="2898" w:type="dxa"/>
            <w:tcBorders>
              <w:top w:val="single" w:sz="6" w:space="0" w:color="000000"/>
              <w:left w:val="single" w:sz="6" w:space="0" w:color="000000"/>
              <w:bottom w:val="single" w:sz="6" w:space="0" w:color="000000"/>
              <w:right w:val="single" w:sz="6" w:space="0" w:color="000000"/>
            </w:tcBorders>
          </w:tcPr>
          <w:p>
            <w:pPr>
              <w:pStyle w:val="TAL"/>
              <w:rPr>
                <w:rFonts w:eastAsia="Batang;바탕"/>
              </w:rPr>
            </w:pPr>
            <w:r>
              <w:rPr>
                <w:rFonts w:cs="Arial"/>
                <w:szCs w:val="18"/>
              </w:rPr>
              <w:t>AbnormalBehaviour</w:t>
            </w:r>
          </w:p>
        </w:tc>
      </w:tr>
      <w:tr>
        <w:trPr/>
        <w:tc>
          <w:tcPr>
            <w:tcW w:w="2407" w:type="dxa"/>
            <w:tcBorders>
              <w:top w:val="single" w:sz="6" w:space="0" w:color="000000"/>
              <w:left w:val="single" w:sz="6" w:space="0" w:color="000000"/>
              <w:bottom w:val="single" w:sz="6" w:space="0" w:color="000000"/>
              <w:right w:val="single" w:sz="6" w:space="0" w:color="000000"/>
            </w:tcBorders>
          </w:tcPr>
          <w:p>
            <w:pPr>
              <w:pStyle w:val="TAL"/>
              <w:rPr/>
            </w:pPr>
            <w:r>
              <w:rPr/>
              <w:t>ExpectedUeBehaviourData</w:t>
            </w:r>
          </w:p>
        </w:tc>
        <w:tc>
          <w:tcPr>
            <w:tcW w:w="1849" w:type="dxa"/>
            <w:tcBorders>
              <w:top w:val="single" w:sz="6" w:space="0" w:color="000000"/>
              <w:left w:val="single" w:sz="6" w:space="0" w:color="000000"/>
              <w:bottom w:val="single" w:sz="6" w:space="0" w:color="000000"/>
              <w:right w:val="single" w:sz="6" w:space="0" w:color="000000"/>
            </w:tcBorders>
          </w:tcPr>
          <w:p>
            <w:pPr>
              <w:pStyle w:val="TAL"/>
              <w:rPr/>
            </w:pPr>
            <w:r>
              <w:rPr/>
              <w:t>3GPP TS 29.503 [23]</w:t>
            </w:r>
          </w:p>
        </w:tc>
        <w:tc>
          <w:tcPr>
            <w:tcW w:w="2194" w:type="dxa"/>
            <w:tcBorders>
              <w:top w:val="single" w:sz="6" w:space="0" w:color="000000"/>
              <w:left w:val="single" w:sz="6" w:space="0" w:color="000000"/>
              <w:bottom w:val="single" w:sz="6" w:space="0" w:color="000000"/>
              <w:right w:val="single" w:sz="6" w:space="0" w:color="000000"/>
            </w:tcBorders>
          </w:tcPr>
          <w:p>
            <w:pPr>
              <w:pStyle w:val="TAL"/>
              <w:snapToGrid w:val="false"/>
              <w:rPr>
                <w:rFonts w:cs="Arial"/>
                <w:szCs w:val="18"/>
                <w:lang w:eastAsia="zh-CN"/>
              </w:rPr>
            </w:pPr>
            <w:r>
              <w:rPr>
                <w:rFonts w:cs="Arial"/>
                <w:szCs w:val="18"/>
                <w:lang w:eastAsia="zh-CN"/>
              </w:rPr>
            </w:r>
          </w:p>
        </w:tc>
        <w:tc>
          <w:tcPr>
            <w:tcW w:w="2898" w:type="dxa"/>
            <w:tcBorders>
              <w:top w:val="single" w:sz="6" w:space="0" w:color="000000"/>
              <w:left w:val="single" w:sz="6" w:space="0" w:color="000000"/>
              <w:bottom w:val="single" w:sz="6" w:space="0" w:color="000000"/>
              <w:right w:val="single" w:sz="6" w:space="0" w:color="000000"/>
            </w:tcBorders>
          </w:tcPr>
          <w:p>
            <w:pPr>
              <w:pStyle w:val="TAL"/>
              <w:rPr>
                <w:rFonts w:eastAsia="Batang;바탕"/>
              </w:rPr>
            </w:pPr>
            <w:r>
              <w:rPr>
                <w:rFonts w:cs="Arial"/>
                <w:szCs w:val="18"/>
              </w:rPr>
              <w:t>AbnormalBehaviour</w:t>
            </w:r>
          </w:p>
        </w:tc>
      </w:tr>
      <w:tr>
        <w:trPr/>
        <w:tc>
          <w:tcPr>
            <w:tcW w:w="2407" w:type="dxa"/>
            <w:tcBorders>
              <w:top w:val="single" w:sz="6" w:space="0" w:color="000000"/>
              <w:left w:val="single" w:sz="6" w:space="0" w:color="000000"/>
              <w:bottom w:val="single" w:sz="6" w:space="0" w:color="000000"/>
              <w:right w:val="single" w:sz="6" w:space="0" w:color="000000"/>
            </w:tcBorders>
          </w:tcPr>
          <w:p>
            <w:pPr>
              <w:pStyle w:val="TAL"/>
              <w:rPr/>
            </w:pPr>
            <w:r>
              <w:rPr/>
              <w:t>ExpectedAnalyticsType</w:t>
            </w:r>
          </w:p>
        </w:tc>
        <w:tc>
          <w:tcPr>
            <w:tcW w:w="1849" w:type="dxa"/>
            <w:tcBorders>
              <w:top w:val="single" w:sz="6" w:space="0" w:color="000000"/>
              <w:left w:val="single" w:sz="6" w:space="0" w:color="000000"/>
              <w:bottom w:val="single" w:sz="6" w:space="0" w:color="000000"/>
              <w:right w:val="single" w:sz="6" w:space="0" w:color="000000"/>
            </w:tcBorders>
          </w:tcPr>
          <w:p>
            <w:pPr>
              <w:pStyle w:val="TAL"/>
              <w:rPr/>
            </w:pPr>
            <w:r>
              <w:rPr/>
              <w:t>5.1.6.3.11</w:t>
            </w:r>
          </w:p>
        </w:tc>
        <w:tc>
          <w:tcPr>
            <w:tcW w:w="2194" w:type="dxa"/>
            <w:tcBorders>
              <w:top w:val="single" w:sz="6" w:space="0" w:color="000000"/>
              <w:left w:val="single" w:sz="6" w:space="0" w:color="000000"/>
              <w:bottom w:val="single" w:sz="6" w:space="0" w:color="000000"/>
              <w:right w:val="single" w:sz="6" w:space="0" w:color="000000"/>
            </w:tcBorders>
          </w:tcPr>
          <w:p>
            <w:pPr>
              <w:pStyle w:val="TAL"/>
              <w:snapToGrid w:val="false"/>
              <w:rPr>
                <w:rFonts w:cs="Arial"/>
                <w:szCs w:val="18"/>
                <w:lang w:eastAsia="zh-CN"/>
              </w:rPr>
            </w:pPr>
            <w:r>
              <w:rPr>
                <w:rFonts w:cs="Arial"/>
                <w:szCs w:val="18"/>
                <w:lang w:eastAsia="zh-CN"/>
              </w:rPr>
            </w:r>
          </w:p>
        </w:tc>
        <w:tc>
          <w:tcPr>
            <w:tcW w:w="2898" w:type="dxa"/>
            <w:tcBorders>
              <w:top w:val="single" w:sz="6" w:space="0" w:color="000000"/>
              <w:left w:val="single" w:sz="6" w:space="0" w:color="000000"/>
              <w:bottom w:val="single" w:sz="6" w:space="0" w:color="000000"/>
              <w:right w:val="single" w:sz="6" w:space="0" w:color="000000"/>
            </w:tcBorders>
          </w:tcPr>
          <w:p>
            <w:pPr>
              <w:pStyle w:val="TAL"/>
              <w:rPr>
                <w:rFonts w:eastAsia="Batang;바탕"/>
              </w:rPr>
            </w:pPr>
            <w:r>
              <w:rPr>
                <w:rFonts w:cs="Arial"/>
                <w:szCs w:val="18"/>
              </w:rPr>
              <w:t>AbnormalBehaviour</w:t>
            </w:r>
          </w:p>
        </w:tc>
      </w:tr>
      <w:tr>
        <w:trPr/>
        <w:tc>
          <w:tcPr>
            <w:tcW w:w="2407" w:type="dxa"/>
            <w:tcBorders>
              <w:top w:val="single" w:sz="6" w:space="0" w:color="000000"/>
              <w:left w:val="single" w:sz="6" w:space="0" w:color="000000"/>
              <w:bottom w:val="single" w:sz="6" w:space="0" w:color="000000"/>
              <w:right w:val="single" w:sz="6" w:space="0" w:color="000000"/>
            </w:tcBorders>
          </w:tcPr>
          <w:p>
            <w:pPr>
              <w:pStyle w:val="TAL"/>
              <w:rPr/>
            </w:pPr>
            <w:r>
              <w:rPr/>
              <w:t>GroupId</w:t>
            </w:r>
          </w:p>
        </w:tc>
        <w:tc>
          <w:tcPr>
            <w:tcW w:w="1849" w:type="dxa"/>
            <w:tcBorders>
              <w:top w:val="single" w:sz="6" w:space="0" w:color="000000"/>
              <w:left w:val="single" w:sz="6" w:space="0" w:color="000000"/>
              <w:bottom w:val="single" w:sz="6" w:space="0" w:color="000000"/>
              <w:right w:val="single" w:sz="6" w:space="0" w:color="000000"/>
            </w:tcBorders>
          </w:tcPr>
          <w:p>
            <w:pPr>
              <w:pStyle w:val="TAL"/>
              <w:rPr/>
            </w:pPr>
            <w:r>
              <w:rPr/>
              <w:t>3GPP TS 29.571 [8]</w:t>
            </w:r>
          </w:p>
        </w:tc>
        <w:tc>
          <w:tcPr>
            <w:tcW w:w="2194" w:type="dxa"/>
            <w:tcBorders>
              <w:top w:val="single" w:sz="6" w:space="0" w:color="000000"/>
              <w:left w:val="single" w:sz="6" w:space="0" w:color="000000"/>
              <w:bottom w:val="single" w:sz="6" w:space="0" w:color="000000"/>
              <w:right w:val="single" w:sz="6" w:space="0" w:color="000000"/>
            </w:tcBorders>
          </w:tcPr>
          <w:p>
            <w:pPr>
              <w:pStyle w:val="TAL"/>
              <w:rPr>
                <w:rFonts w:cs="Arial"/>
                <w:szCs w:val="18"/>
                <w:lang w:eastAsia="zh-CN"/>
              </w:rPr>
            </w:pPr>
            <w:r>
              <w:rPr>
                <w:rFonts w:cs="Arial"/>
                <w:szCs w:val="18"/>
              </w:rPr>
              <w:t>Internal Group Identifier of a group of UEs</w:t>
            </w:r>
          </w:p>
        </w:tc>
        <w:tc>
          <w:tcPr>
            <w:tcW w:w="2898" w:type="dxa"/>
            <w:tcBorders>
              <w:top w:val="single" w:sz="6" w:space="0" w:color="000000"/>
              <w:left w:val="single" w:sz="6" w:space="0" w:color="000000"/>
              <w:bottom w:val="single" w:sz="6" w:space="0" w:color="000000"/>
              <w:right w:val="single" w:sz="6" w:space="0" w:color="000000"/>
            </w:tcBorders>
          </w:tcPr>
          <w:p>
            <w:pPr>
              <w:pStyle w:val="TAL"/>
              <w:rPr>
                <w:rFonts w:cs="Arial"/>
                <w:szCs w:val="18"/>
              </w:rPr>
            </w:pPr>
            <w:r>
              <w:rPr>
                <w:rFonts w:cs="Arial"/>
                <w:szCs w:val="18"/>
              </w:rPr>
              <w:t>UeMobility</w:t>
            </w:r>
          </w:p>
          <w:p>
            <w:pPr>
              <w:pStyle w:val="TAL"/>
              <w:rPr>
                <w:rFonts w:cs="Arial"/>
                <w:szCs w:val="18"/>
              </w:rPr>
            </w:pPr>
            <w:r>
              <w:rPr>
                <w:rFonts w:cs="Arial"/>
                <w:szCs w:val="18"/>
              </w:rPr>
              <w:t>UeCommunication</w:t>
            </w:r>
          </w:p>
          <w:p>
            <w:pPr>
              <w:pStyle w:val="TAL"/>
              <w:rPr>
                <w:rFonts w:cs="Arial"/>
                <w:szCs w:val="18"/>
              </w:rPr>
            </w:pPr>
            <w:r>
              <w:rPr>
                <w:rFonts w:cs="Arial"/>
                <w:szCs w:val="18"/>
              </w:rPr>
              <w:t xml:space="preserve">NetworkPerformance </w:t>
            </w:r>
          </w:p>
          <w:p>
            <w:pPr>
              <w:pStyle w:val="TAL"/>
              <w:rPr>
                <w:rFonts w:cs="Arial"/>
                <w:szCs w:val="18"/>
              </w:rPr>
            </w:pPr>
            <w:r>
              <w:rPr>
                <w:rFonts w:cs="Arial"/>
                <w:szCs w:val="18"/>
              </w:rPr>
              <w:t>AbnormalBehaviour</w:t>
            </w:r>
          </w:p>
          <w:p>
            <w:pPr>
              <w:pStyle w:val="TAL"/>
              <w:rPr>
                <w:rFonts w:eastAsia="Batang;바탕"/>
              </w:rPr>
            </w:pPr>
            <w:r>
              <w:rPr>
                <w:rFonts w:cs="Arial"/>
                <w:szCs w:val="18"/>
              </w:rPr>
              <w:t>ServiceExperience</w:t>
            </w:r>
          </w:p>
        </w:tc>
      </w:tr>
      <w:tr>
        <w:trPr/>
        <w:tc>
          <w:tcPr>
            <w:tcW w:w="2407"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t>NetworkAreaInfo</w:t>
            </w:r>
          </w:p>
        </w:tc>
        <w:tc>
          <w:tcPr>
            <w:tcW w:w="1849" w:type="dxa"/>
            <w:tcBorders>
              <w:top w:val="single" w:sz="6" w:space="0" w:color="000000"/>
              <w:left w:val="single" w:sz="6" w:space="0" w:color="000000"/>
              <w:bottom w:val="single" w:sz="6" w:space="0" w:color="000000"/>
              <w:right w:val="single" w:sz="6" w:space="0" w:color="000000"/>
            </w:tcBorders>
          </w:tcPr>
          <w:p>
            <w:pPr>
              <w:pStyle w:val="TAL"/>
              <w:rPr/>
            </w:pPr>
            <w:r>
              <w:rPr/>
              <w:t>3GPP TS 29.554 [18]</w:t>
            </w:r>
          </w:p>
        </w:tc>
        <w:tc>
          <w:tcPr>
            <w:tcW w:w="2194" w:type="dxa"/>
            <w:tcBorders>
              <w:top w:val="single" w:sz="6" w:space="0" w:color="000000"/>
              <w:left w:val="single" w:sz="6" w:space="0" w:color="000000"/>
              <w:bottom w:val="single" w:sz="6" w:space="0" w:color="000000"/>
              <w:right w:val="single" w:sz="6" w:space="0" w:color="000000"/>
            </w:tcBorders>
          </w:tcPr>
          <w:p>
            <w:pPr>
              <w:pStyle w:val="TAL"/>
              <w:rPr>
                <w:rFonts w:cs="Arial"/>
                <w:szCs w:val="18"/>
              </w:rPr>
            </w:pPr>
            <w:r>
              <w:rPr>
                <w:rFonts w:cs="Arial"/>
                <w:szCs w:val="18"/>
              </w:rPr>
              <w:t>The network area information.</w:t>
            </w:r>
          </w:p>
        </w:tc>
        <w:tc>
          <w:tcPr>
            <w:tcW w:w="2898" w:type="dxa"/>
            <w:tcBorders>
              <w:top w:val="single" w:sz="6" w:space="0" w:color="000000"/>
              <w:left w:val="single" w:sz="6" w:space="0" w:color="000000"/>
              <w:bottom w:val="single" w:sz="6" w:space="0" w:color="000000"/>
              <w:right w:val="single" w:sz="6" w:space="0" w:color="000000"/>
            </w:tcBorders>
          </w:tcPr>
          <w:p>
            <w:pPr>
              <w:pStyle w:val="TAL"/>
              <w:rPr/>
            </w:pPr>
            <w:r>
              <w:rPr>
                <w:rFonts w:cs="Arial"/>
                <w:szCs w:val="18"/>
              </w:rPr>
              <w:t>UeMobility</w:t>
            </w:r>
          </w:p>
          <w:p>
            <w:pPr>
              <w:pStyle w:val="TAL"/>
              <w:rPr/>
            </w:pPr>
            <w:r>
              <w:rPr>
                <w:rFonts w:cs="Arial"/>
                <w:szCs w:val="18"/>
              </w:rPr>
              <w:t>NetworkPerformance</w:t>
            </w:r>
          </w:p>
          <w:p>
            <w:pPr>
              <w:pStyle w:val="TAL"/>
              <w:rPr>
                <w:rFonts w:eastAsia="Batang;바탕"/>
              </w:rPr>
            </w:pPr>
            <w:r>
              <w:rPr>
                <w:rFonts w:eastAsia="Batang;바탕"/>
              </w:rPr>
              <w:t>QoSSustainability</w:t>
            </w:r>
          </w:p>
          <w:p>
            <w:pPr>
              <w:pStyle w:val="TAL"/>
              <w:rPr>
                <w:rFonts w:eastAsia="Batang;바탕"/>
              </w:rPr>
            </w:pPr>
            <w:r>
              <w:rPr>
                <w:rFonts w:eastAsia="Batang;바탕"/>
              </w:rPr>
              <w:t>ServiceExperience</w:t>
            </w:r>
          </w:p>
          <w:p>
            <w:pPr>
              <w:pStyle w:val="TAL"/>
              <w:rPr>
                <w:rFonts w:cs="Arial"/>
                <w:szCs w:val="18"/>
              </w:rPr>
            </w:pPr>
            <w:r>
              <w:rPr>
                <w:rFonts w:cs="Arial"/>
                <w:szCs w:val="18"/>
              </w:rPr>
              <w:t>UserDataCongestion</w:t>
            </w:r>
          </w:p>
          <w:p>
            <w:pPr>
              <w:pStyle w:val="TAL"/>
              <w:rPr>
                <w:rFonts w:cs="Arial"/>
                <w:szCs w:val="18"/>
              </w:rPr>
            </w:pPr>
            <w:r>
              <w:rPr>
                <w:rFonts w:cs="Arial"/>
                <w:szCs w:val="18"/>
              </w:rPr>
              <w:t>AbnormalBehaviour</w:t>
            </w:r>
          </w:p>
        </w:tc>
      </w:tr>
      <w:tr>
        <w:trPr/>
        <w:tc>
          <w:tcPr>
            <w:tcW w:w="2407" w:type="dxa"/>
            <w:tcBorders>
              <w:top w:val="single" w:sz="6" w:space="0" w:color="000000"/>
              <w:left w:val="single" w:sz="6" w:space="0" w:color="000000"/>
              <w:bottom w:val="single" w:sz="6" w:space="0" w:color="000000"/>
              <w:right w:val="single" w:sz="6" w:space="0" w:color="000000"/>
            </w:tcBorders>
          </w:tcPr>
          <w:p>
            <w:pPr>
              <w:pStyle w:val="TAL"/>
              <w:rPr/>
            </w:pPr>
            <w:r>
              <w:rPr/>
              <w:t>NetworkPerfInfo</w:t>
            </w:r>
          </w:p>
        </w:tc>
        <w:tc>
          <w:tcPr>
            <w:tcW w:w="1849" w:type="dxa"/>
            <w:tcBorders>
              <w:top w:val="single" w:sz="6" w:space="0" w:color="000000"/>
              <w:left w:val="single" w:sz="6" w:space="0" w:color="000000"/>
              <w:bottom w:val="single" w:sz="6" w:space="0" w:color="000000"/>
              <w:right w:val="single" w:sz="6" w:space="0" w:color="000000"/>
            </w:tcBorders>
          </w:tcPr>
          <w:p>
            <w:pPr>
              <w:pStyle w:val="TAL"/>
              <w:rPr/>
            </w:pPr>
            <w:r>
              <w:rPr>
                <w:lang w:eastAsia="zh-CN"/>
              </w:rPr>
              <w:t>5</w:t>
            </w:r>
            <w:r>
              <w:rPr>
                <w:lang w:eastAsia="zh-CN"/>
              </w:rPr>
              <w:t>.1.6.2.23</w:t>
            </w:r>
          </w:p>
        </w:tc>
        <w:tc>
          <w:tcPr>
            <w:tcW w:w="2194" w:type="dxa"/>
            <w:tcBorders>
              <w:top w:val="single" w:sz="6" w:space="0" w:color="000000"/>
              <w:left w:val="single" w:sz="6" w:space="0" w:color="000000"/>
              <w:bottom w:val="single" w:sz="6" w:space="0" w:color="000000"/>
              <w:right w:val="single" w:sz="6" w:space="0" w:color="000000"/>
            </w:tcBorders>
          </w:tcPr>
          <w:p>
            <w:pPr>
              <w:pStyle w:val="TAL"/>
              <w:snapToGrid w:val="false"/>
              <w:rPr>
                <w:rFonts w:cs="Arial"/>
                <w:szCs w:val="18"/>
              </w:rPr>
            </w:pPr>
            <w:r>
              <w:rPr>
                <w:rFonts w:cs="Arial"/>
                <w:szCs w:val="18"/>
              </w:rPr>
            </w:r>
          </w:p>
        </w:tc>
        <w:tc>
          <w:tcPr>
            <w:tcW w:w="2898" w:type="dxa"/>
            <w:tcBorders>
              <w:top w:val="single" w:sz="6" w:space="0" w:color="000000"/>
              <w:left w:val="single" w:sz="6" w:space="0" w:color="000000"/>
              <w:bottom w:val="single" w:sz="6" w:space="0" w:color="000000"/>
              <w:right w:val="single" w:sz="6" w:space="0" w:color="000000"/>
            </w:tcBorders>
          </w:tcPr>
          <w:p>
            <w:pPr>
              <w:pStyle w:val="TAL"/>
              <w:rPr>
                <w:rFonts w:cs="Arial"/>
                <w:szCs w:val="18"/>
              </w:rPr>
            </w:pPr>
            <w:r>
              <w:rPr>
                <w:rFonts w:cs="Arial"/>
                <w:szCs w:val="18"/>
              </w:rPr>
              <w:t>NetworkPerformance</w:t>
            </w:r>
          </w:p>
        </w:tc>
      </w:tr>
      <w:tr>
        <w:trPr/>
        <w:tc>
          <w:tcPr>
            <w:tcW w:w="2407" w:type="dxa"/>
            <w:tcBorders>
              <w:top w:val="single" w:sz="6" w:space="0" w:color="000000"/>
              <w:left w:val="single" w:sz="6" w:space="0" w:color="000000"/>
              <w:bottom w:val="single" w:sz="6" w:space="0" w:color="000000"/>
              <w:right w:val="single" w:sz="6" w:space="0" w:color="000000"/>
            </w:tcBorders>
          </w:tcPr>
          <w:p>
            <w:pPr>
              <w:pStyle w:val="TAL"/>
              <w:rPr/>
            </w:pPr>
            <w:r>
              <w:rPr/>
              <w:t>NetworkPerfType</w:t>
            </w:r>
          </w:p>
        </w:tc>
        <w:tc>
          <w:tcPr>
            <w:tcW w:w="1849" w:type="dxa"/>
            <w:tcBorders>
              <w:top w:val="single" w:sz="6" w:space="0" w:color="000000"/>
              <w:left w:val="single" w:sz="6" w:space="0" w:color="000000"/>
              <w:bottom w:val="single" w:sz="6" w:space="0" w:color="000000"/>
              <w:right w:val="single" w:sz="6" w:space="0" w:color="000000"/>
            </w:tcBorders>
          </w:tcPr>
          <w:p>
            <w:pPr>
              <w:pStyle w:val="TAL"/>
              <w:rPr/>
            </w:pPr>
            <w:r>
              <w:rPr>
                <w:lang w:eastAsia="zh-CN"/>
              </w:rPr>
              <w:t>5</w:t>
            </w:r>
            <w:r>
              <w:rPr>
                <w:lang w:eastAsia="zh-CN"/>
              </w:rPr>
              <w:t>.1.6.3.10</w:t>
            </w:r>
          </w:p>
        </w:tc>
        <w:tc>
          <w:tcPr>
            <w:tcW w:w="2194" w:type="dxa"/>
            <w:tcBorders>
              <w:top w:val="single" w:sz="6" w:space="0" w:color="000000"/>
              <w:left w:val="single" w:sz="6" w:space="0" w:color="000000"/>
              <w:bottom w:val="single" w:sz="6" w:space="0" w:color="000000"/>
              <w:right w:val="single" w:sz="6" w:space="0" w:color="000000"/>
            </w:tcBorders>
          </w:tcPr>
          <w:p>
            <w:pPr>
              <w:pStyle w:val="TAL"/>
              <w:rPr>
                <w:rFonts w:cs="Arial"/>
                <w:szCs w:val="18"/>
              </w:rPr>
            </w:pPr>
            <w:r>
              <w:rPr/>
              <w:t>Represents the network performance types.</w:t>
            </w:r>
          </w:p>
        </w:tc>
        <w:tc>
          <w:tcPr>
            <w:tcW w:w="2898" w:type="dxa"/>
            <w:tcBorders>
              <w:top w:val="single" w:sz="6" w:space="0" w:color="000000"/>
              <w:left w:val="single" w:sz="6" w:space="0" w:color="000000"/>
              <w:bottom w:val="single" w:sz="6" w:space="0" w:color="000000"/>
              <w:right w:val="single" w:sz="6" w:space="0" w:color="000000"/>
            </w:tcBorders>
          </w:tcPr>
          <w:p>
            <w:pPr>
              <w:pStyle w:val="TAL"/>
              <w:rPr>
                <w:rFonts w:cs="Arial"/>
                <w:szCs w:val="18"/>
              </w:rPr>
            </w:pPr>
            <w:r>
              <w:rPr>
                <w:rFonts w:cs="Arial"/>
                <w:szCs w:val="18"/>
              </w:rPr>
              <w:t>NetworkPerformance</w:t>
            </w:r>
          </w:p>
        </w:tc>
      </w:tr>
      <w:tr>
        <w:trPr/>
        <w:tc>
          <w:tcPr>
            <w:tcW w:w="2407" w:type="dxa"/>
            <w:tcBorders>
              <w:top w:val="single" w:sz="6" w:space="0" w:color="000000"/>
              <w:left w:val="single" w:sz="6" w:space="0" w:color="000000"/>
              <w:bottom w:val="single" w:sz="6" w:space="0" w:color="000000"/>
              <w:right w:val="single" w:sz="6" w:space="0" w:color="000000"/>
            </w:tcBorders>
          </w:tcPr>
          <w:p>
            <w:pPr>
              <w:pStyle w:val="TAL"/>
              <w:rPr/>
            </w:pPr>
            <w:r>
              <w:rPr>
                <w:lang w:eastAsia="zh-CN"/>
              </w:rPr>
              <w:t>NfLoadLevelInformation</w:t>
            </w:r>
          </w:p>
        </w:tc>
        <w:tc>
          <w:tcPr>
            <w:tcW w:w="1849" w:type="dxa"/>
            <w:tcBorders>
              <w:top w:val="single" w:sz="6" w:space="0" w:color="000000"/>
              <w:left w:val="single" w:sz="6" w:space="0" w:color="000000"/>
              <w:bottom w:val="single" w:sz="6" w:space="0" w:color="000000"/>
              <w:right w:val="single" w:sz="6" w:space="0" w:color="000000"/>
            </w:tcBorders>
          </w:tcPr>
          <w:p>
            <w:pPr>
              <w:pStyle w:val="TAL"/>
              <w:rPr/>
            </w:pPr>
            <w:r>
              <w:rPr/>
              <w:t xml:space="preserve">5.1.6.2.31 </w:t>
            </w:r>
          </w:p>
        </w:tc>
        <w:tc>
          <w:tcPr>
            <w:tcW w:w="2194" w:type="dxa"/>
            <w:tcBorders>
              <w:top w:val="single" w:sz="6" w:space="0" w:color="000000"/>
              <w:left w:val="single" w:sz="6" w:space="0" w:color="000000"/>
              <w:bottom w:val="single" w:sz="6" w:space="0" w:color="000000"/>
              <w:right w:val="single" w:sz="6" w:space="0" w:color="000000"/>
            </w:tcBorders>
          </w:tcPr>
          <w:p>
            <w:pPr>
              <w:pStyle w:val="TAL"/>
              <w:rPr>
                <w:rFonts w:cs="Arial"/>
                <w:szCs w:val="18"/>
              </w:rPr>
            </w:pPr>
            <w:r>
              <w:rPr>
                <w:lang w:eastAsia="zh-CN"/>
              </w:rPr>
              <w:t xml:space="preserve">Represents load level information of a given NF instance. </w:t>
            </w:r>
          </w:p>
        </w:tc>
        <w:tc>
          <w:tcPr>
            <w:tcW w:w="2898" w:type="dxa"/>
            <w:tcBorders>
              <w:top w:val="single" w:sz="6" w:space="0" w:color="000000"/>
              <w:left w:val="single" w:sz="6" w:space="0" w:color="000000"/>
              <w:bottom w:val="single" w:sz="6" w:space="0" w:color="000000"/>
              <w:right w:val="single" w:sz="6" w:space="0" w:color="000000"/>
            </w:tcBorders>
          </w:tcPr>
          <w:p>
            <w:pPr>
              <w:pStyle w:val="TAL"/>
              <w:rPr>
                <w:rFonts w:cs="Arial"/>
                <w:szCs w:val="18"/>
              </w:rPr>
            </w:pPr>
            <w:r>
              <w:rPr/>
              <w:t>NfLoad</w:t>
            </w:r>
          </w:p>
        </w:tc>
      </w:tr>
      <w:tr>
        <w:trPr/>
        <w:tc>
          <w:tcPr>
            <w:tcW w:w="2407"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t>NfInstanceId</w:t>
            </w:r>
          </w:p>
        </w:tc>
        <w:tc>
          <w:tcPr>
            <w:tcW w:w="1849" w:type="dxa"/>
            <w:tcBorders>
              <w:top w:val="single" w:sz="6" w:space="0" w:color="000000"/>
              <w:left w:val="single" w:sz="6" w:space="0" w:color="000000"/>
              <w:bottom w:val="single" w:sz="6" w:space="0" w:color="000000"/>
              <w:right w:val="single" w:sz="6" w:space="0" w:color="000000"/>
            </w:tcBorders>
          </w:tcPr>
          <w:p>
            <w:pPr>
              <w:pStyle w:val="TAL"/>
              <w:rPr/>
            </w:pPr>
            <w:r>
              <w:rPr>
                <w:rFonts w:cs="Arial"/>
              </w:rPr>
              <w:t>3GPP TS </w:t>
            </w:r>
            <w:r>
              <w:rPr/>
              <w:t>29.571 [8]</w:t>
            </w:r>
          </w:p>
        </w:tc>
        <w:tc>
          <w:tcPr>
            <w:tcW w:w="2194"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t>Identifies an NF instance</w:t>
            </w:r>
          </w:p>
        </w:tc>
        <w:tc>
          <w:tcPr>
            <w:tcW w:w="2898" w:type="dxa"/>
            <w:tcBorders>
              <w:top w:val="single" w:sz="6" w:space="0" w:color="000000"/>
              <w:left w:val="single" w:sz="6" w:space="0" w:color="000000"/>
              <w:bottom w:val="single" w:sz="6" w:space="0" w:color="000000"/>
              <w:right w:val="single" w:sz="6" w:space="0" w:color="000000"/>
            </w:tcBorders>
          </w:tcPr>
          <w:p>
            <w:pPr>
              <w:pStyle w:val="TAL"/>
              <w:rPr/>
            </w:pPr>
            <w:r>
              <w:rPr/>
              <w:t>NfLoad</w:t>
            </w:r>
          </w:p>
        </w:tc>
      </w:tr>
      <w:tr>
        <w:trPr/>
        <w:tc>
          <w:tcPr>
            <w:tcW w:w="2407"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t>NfSetId</w:t>
            </w:r>
          </w:p>
        </w:tc>
        <w:tc>
          <w:tcPr>
            <w:tcW w:w="1849" w:type="dxa"/>
            <w:tcBorders>
              <w:top w:val="single" w:sz="6" w:space="0" w:color="000000"/>
              <w:left w:val="single" w:sz="6" w:space="0" w:color="000000"/>
              <w:bottom w:val="single" w:sz="6" w:space="0" w:color="000000"/>
              <w:right w:val="single" w:sz="6" w:space="0" w:color="000000"/>
            </w:tcBorders>
          </w:tcPr>
          <w:p>
            <w:pPr>
              <w:pStyle w:val="TAL"/>
              <w:rPr/>
            </w:pPr>
            <w:r>
              <w:rPr>
                <w:rFonts w:cs="Arial"/>
              </w:rPr>
              <w:t>3GPP TS </w:t>
            </w:r>
            <w:r>
              <w:rPr/>
              <w:t>29.571 [8]</w:t>
            </w:r>
          </w:p>
        </w:tc>
        <w:tc>
          <w:tcPr>
            <w:tcW w:w="2194"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t>Identifies an NF Set instance</w:t>
            </w:r>
          </w:p>
        </w:tc>
        <w:tc>
          <w:tcPr>
            <w:tcW w:w="2898" w:type="dxa"/>
            <w:tcBorders>
              <w:top w:val="single" w:sz="6" w:space="0" w:color="000000"/>
              <w:left w:val="single" w:sz="6" w:space="0" w:color="000000"/>
              <w:bottom w:val="single" w:sz="6" w:space="0" w:color="000000"/>
              <w:right w:val="single" w:sz="6" w:space="0" w:color="000000"/>
            </w:tcBorders>
          </w:tcPr>
          <w:p>
            <w:pPr>
              <w:pStyle w:val="TAL"/>
              <w:rPr/>
            </w:pPr>
            <w:r>
              <w:rPr/>
              <w:t>NfLoad</w:t>
            </w:r>
          </w:p>
        </w:tc>
      </w:tr>
      <w:tr>
        <w:trPr/>
        <w:tc>
          <w:tcPr>
            <w:tcW w:w="2407"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t>NFType</w:t>
            </w:r>
          </w:p>
        </w:tc>
        <w:tc>
          <w:tcPr>
            <w:tcW w:w="1849" w:type="dxa"/>
            <w:tcBorders>
              <w:top w:val="single" w:sz="6" w:space="0" w:color="000000"/>
              <w:left w:val="single" w:sz="6" w:space="0" w:color="000000"/>
              <w:bottom w:val="single" w:sz="6" w:space="0" w:color="000000"/>
              <w:right w:val="single" w:sz="6" w:space="0" w:color="000000"/>
            </w:tcBorders>
          </w:tcPr>
          <w:p>
            <w:pPr>
              <w:pStyle w:val="TAL"/>
              <w:rPr/>
            </w:pPr>
            <w:r>
              <w:rPr>
                <w:rFonts w:cs="Arial"/>
                <w:szCs w:val="18"/>
              </w:rPr>
              <w:t>3GPP TS 29.5</w:t>
            </w:r>
            <w:r>
              <w:rPr>
                <w:rFonts w:cs="Arial"/>
                <w:szCs w:val="18"/>
                <w:lang w:eastAsia="zh-CN"/>
              </w:rPr>
              <w:t>10</w:t>
            </w:r>
            <w:r>
              <w:rPr>
                <w:rFonts w:cs="Arial"/>
                <w:szCs w:val="18"/>
              </w:rPr>
              <w:t> [12]</w:t>
            </w:r>
          </w:p>
        </w:tc>
        <w:tc>
          <w:tcPr>
            <w:tcW w:w="2194"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t>Indentifies a type of NF</w:t>
            </w:r>
          </w:p>
        </w:tc>
        <w:tc>
          <w:tcPr>
            <w:tcW w:w="2898" w:type="dxa"/>
            <w:tcBorders>
              <w:top w:val="single" w:sz="6" w:space="0" w:color="000000"/>
              <w:left w:val="single" w:sz="6" w:space="0" w:color="000000"/>
              <w:bottom w:val="single" w:sz="6" w:space="0" w:color="000000"/>
              <w:right w:val="single" w:sz="6" w:space="0" w:color="000000"/>
            </w:tcBorders>
          </w:tcPr>
          <w:p>
            <w:pPr>
              <w:pStyle w:val="TAL"/>
              <w:rPr/>
            </w:pPr>
            <w:r>
              <w:rPr/>
              <w:t>NfLoad</w:t>
            </w:r>
          </w:p>
        </w:tc>
      </w:tr>
      <w:tr>
        <w:trPr/>
        <w:tc>
          <w:tcPr>
            <w:tcW w:w="2407" w:type="dxa"/>
            <w:tcBorders>
              <w:top w:val="single" w:sz="6" w:space="0" w:color="000000"/>
              <w:left w:val="single" w:sz="6" w:space="0" w:color="000000"/>
              <w:bottom w:val="single" w:sz="6" w:space="0" w:color="000000"/>
              <w:right w:val="single" w:sz="6" w:space="0" w:color="000000"/>
            </w:tcBorders>
          </w:tcPr>
          <w:p>
            <w:pPr>
              <w:pStyle w:val="TAL"/>
              <w:rPr/>
            </w:pPr>
            <w:r>
              <w:rPr/>
              <w:t>NsiId</w:t>
            </w:r>
          </w:p>
        </w:tc>
        <w:tc>
          <w:tcPr>
            <w:tcW w:w="1849" w:type="dxa"/>
            <w:tcBorders>
              <w:top w:val="single" w:sz="6" w:space="0" w:color="000000"/>
              <w:left w:val="single" w:sz="6" w:space="0" w:color="000000"/>
              <w:bottom w:val="single" w:sz="6" w:space="0" w:color="000000"/>
              <w:right w:val="single" w:sz="6" w:space="0" w:color="000000"/>
            </w:tcBorders>
          </w:tcPr>
          <w:p>
            <w:pPr>
              <w:pStyle w:val="TAL"/>
              <w:rPr>
                <w:rFonts w:cs="Arial"/>
                <w:szCs w:val="18"/>
              </w:rPr>
            </w:pPr>
            <w:r>
              <w:rPr>
                <w:rFonts w:cs="Arial"/>
                <w:szCs w:val="18"/>
              </w:rPr>
              <w:t>3GPP TS 29.531 [24]</w:t>
            </w:r>
          </w:p>
        </w:tc>
        <w:tc>
          <w:tcPr>
            <w:tcW w:w="2194" w:type="dxa"/>
            <w:tcBorders>
              <w:top w:val="single" w:sz="6" w:space="0" w:color="000000"/>
              <w:left w:val="single" w:sz="6" w:space="0" w:color="000000"/>
              <w:bottom w:val="single" w:sz="6" w:space="0" w:color="000000"/>
              <w:right w:val="single" w:sz="6" w:space="0" w:color="000000"/>
            </w:tcBorders>
          </w:tcPr>
          <w:p>
            <w:pPr>
              <w:pStyle w:val="TAL"/>
              <w:rPr/>
            </w:pPr>
            <w:r>
              <w:rPr/>
              <w:t>Identifies a Network Slice Instance</w:t>
            </w:r>
          </w:p>
        </w:tc>
        <w:tc>
          <w:tcPr>
            <w:tcW w:w="2898" w:type="dxa"/>
            <w:tcBorders>
              <w:top w:val="single" w:sz="6" w:space="0" w:color="000000"/>
              <w:left w:val="single" w:sz="6" w:space="0" w:color="000000"/>
              <w:bottom w:val="single" w:sz="6" w:space="0" w:color="000000"/>
              <w:right w:val="single" w:sz="6" w:space="0" w:color="000000"/>
            </w:tcBorders>
          </w:tcPr>
          <w:p>
            <w:pPr>
              <w:pStyle w:val="TAL"/>
              <w:rPr/>
            </w:pPr>
            <w:r>
              <w:rPr/>
              <w:t>ServiceExperience</w:t>
            </w:r>
          </w:p>
          <w:p>
            <w:pPr>
              <w:pStyle w:val="TAL"/>
              <w:rPr>
                <w:lang w:eastAsia="zh-CN"/>
              </w:rPr>
            </w:pPr>
            <w:r>
              <w:rPr>
                <w:lang w:eastAsia="zh-CN"/>
              </w:rPr>
              <w:t>NsiLoad</w:t>
            </w:r>
          </w:p>
        </w:tc>
      </w:tr>
      <w:tr>
        <w:trPr/>
        <w:tc>
          <w:tcPr>
            <w:tcW w:w="2407" w:type="dxa"/>
            <w:tcBorders>
              <w:top w:val="single" w:sz="6" w:space="0" w:color="000000"/>
              <w:left w:val="single" w:sz="6" w:space="0" w:color="000000"/>
              <w:bottom w:val="single" w:sz="6" w:space="0" w:color="000000"/>
              <w:right w:val="single" w:sz="6" w:space="0" w:color="000000"/>
            </w:tcBorders>
          </w:tcPr>
          <w:p>
            <w:pPr>
              <w:pStyle w:val="TAL"/>
              <w:rPr/>
            </w:pPr>
            <w:r>
              <w:rPr/>
              <w:t>NsiIdInfo</w:t>
            </w:r>
          </w:p>
        </w:tc>
        <w:tc>
          <w:tcPr>
            <w:tcW w:w="1849" w:type="dxa"/>
            <w:tcBorders>
              <w:top w:val="single" w:sz="6" w:space="0" w:color="000000"/>
              <w:left w:val="single" w:sz="6" w:space="0" w:color="000000"/>
              <w:bottom w:val="single" w:sz="6" w:space="0" w:color="000000"/>
              <w:right w:val="single" w:sz="6" w:space="0" w:color="000000"/>
            </w:tcBorders>
          </w:tcPr>
          <w:p>
            <w:pPr>
              <w:pStyle w:val="TAL"/>
              <w:rPr>
                <w:rFonts w:cs="Arial"/>
                <w:szCs w:val="18"/>
              </w:rPr>
            </w:pPr>
            <w:r>
              <w:rPr>
                <w:rFonts w:cs="Arial"/>
                <w:szCs w:val="18"/>
              </w:rPr>
              <w:t>5.1.6.2.33</w:t>
            </w:r>
          </w:p>
        </w:tc>
        <w:tc>
          <w:tcPr>
            <w:tcW w:w="2194" w:type="dxa"/>
            <w:tcBorders>
              <w:top w:val="single" w:sz="6" w:space="0" w:color="000000"/>
              <w:left w:val="single" w:sz="6" w:space="0" w:color="000000"/>
              <w:bottom w:val="single" w:sz="6" w:space="0" w:color="000000"/>
              <w:right w:val="single" w:sz="6" w:space="0" w:color="000000"/>
            </w:tcBorders>
          </w:tcPr>
          <w:p>
            <w:pPr>
              <w:pStyle w:val="TAL"/>
              <w:rPr/>
            </w:pPr>
            <w:r>
              <w:rPr/>
              <w:t>Identify the S-NSSAI and the associated Network Slice Instance(s).</w:t>
            </w:r>
          </w:p>
        </w:tc>
        <w:tc>
          <w:tcPr>
            <w:tcW w:w="2898" w:type="dxa"/>
            <w:tcBorders>
              <w:top w:val="single" w:sz="6" w:space="0" w:color="000000"/>
              <w:left w:val="single" w:sz="6" w:space="0" w:color="000000"/>
              <w:bottom w:val="single" w:sz="6" w:space="0" w:color="000000"/>
              <w:right w:val="single" w:sz="6" w:space="0" w:color="000000"/>
            </w:tcBorders>
          </w:tcPr>
          <w:p>
            <w:pPr>
              <w:pStyle w:val="TAL"/>
              <w:rPr/>
            </w:pPr>
            <w:r>
              <w:rPr/>
              <w:t>ServiceExperience</w:t>
            </w:r>
          </w:p>
          <w:p>
            <w:pPr>
              <w:pStyle w:val="TAL"/>
              <w:rPr>
                <w:lang w:eastAsia="zh-CN"/>
              </w:rPr>
            </w:pPr>
            <w:r>
              <w:rPr>
                <w:lang w:eastAsia="zh-CN"/>
              </w:rPr>
              <w:t>NsiLoad</w:t>
            </w:r>
          </w:p>
        </w:tc>
      </w:tr>
      <w:tr>
        <w:trPr/>
        <w:tc>
          <w:tcPr>
            <w:tcW w:w="2407" w:type="dxa"/>
            <w:tcBorders>
              <w:top w:val="single" w:sz="6" w:space="0" w:color="000000"/>
              <w:left w:val="single" w:sz="6" w:space="0" w:color="000000"/>
              <w:bottom w:val="single" w:sz="6" w:space="0" w:color="000000"/>
              <w:right w:val="single" w:sz="6" w:space="0" w:color="000000"/>
            </w:tcBorders>
          </w:tcPr>
          <w:p>
            <w:pPr>
              <w:pStyle w:val="TAL"/>
              <w:rPr/>
            </w:pPr>
            <w:r>
              <w:rPr/>
              <w:t>NsiLoadLevelInfo</w:t>
            </w:r>
          </w:p>
        </w:tc>
        <w:tc>
          <w:tcPr>
            <w:tcW w:w="1849" w:type="dxa"/>
            <w:tcBorders>
              <w:top w:val="single" w:sz="6" w:space="0" w:color="000000"/>
              <w:left w:val="single" w:sz="6" w:space="0" w:color="000000"/>
              <w:bottom w:val="single" w:sz="6" w:space="0" w:color="000000"/>
              <w:right w:val="single" w:sz="6" w:space="0" w:color="000000"/>
            </w:tcBorders>
          </w:tcPr>
          <w:p>
            <w:pPr>
              <w:pStyle w:val="TAL"/>
              <w:rPr>
                <w:rFonts w:cs="Arial"/>
                <w:szCs w:val="18"/>
              </w:rPr>
            </w:pPr>
            <w:r>
              <w:rPr>
                <w:rFonts w:cs="Arial"/>
                <w:szCs w:val="18"/>
              </w:rPr>
              <w:t>5.1.6.2.34</w:t>
            </w:r>
          </w:p>
        </w:tc>
        <w:tc>
          <w:tcPr>
            <w:tcW w:w="2194" w:type="dxa"/>
            <w:tcBorders>
              <w:top w:val="single" w:sz="6" w:space="0" w:color="000000"/>
              <w:left w:val="single" w:sz="6" w:space="0" w:color="000000"/>
              <w:bottom w:val="single" w:sz="6" w:space="0" w:color="000000"/>
              <w:right w:val="single" w:sz="6" w:space="0" w:color="000000"/>
            </w:tcBorders>
          </w:tcPr>
          <w:p>
            <w:pPr>
              <w:pStyle w:val="TAL"/>
              <w:rPr/>
            </w:pPr>
            <w:r>
              <w:rPr/>
              <w:t>Represents the load level information for an S-NSSAI and the associated network slice instance.</w:t>
            </w:r>
          </w:p>
        </w:tc>
        <w:tc>
          <w:tcPr>
            <w:tcW w:w="2898"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NsiLoad</w:t>
            </w:r>
          </w:p>
        </w:tc>
      </w:tr>
      <w:tr>
        <w:trPr/>
        <w:tc>
          <w:tcPr>
            <w:tcW w:w="2407"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t>ProblemDetails</w:t>
            </w:r>
          </w:p>
        </w:tc>
        <w:tc>
          <w:tcPr>
            <w:tcW w:w="1849"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Arial"/>
              </w:rPr>
              <w:t>3GPP TS 29.571 [8]</w:t>
            </w:r>
          </w:p>
        </w:tc>
        <w:tc>
          <w:tcPr>
            <w:tcW w:w="2194" w:type="dxa"/>
            <w:tcBorders>
              <w:top w:val="single" w:sz="6" w:space="0" w:color="000000"/>
              <w:left w:val="single" w:sz="6" w:space="0" w:color="000000"/>
              <w:bottom w:val="single" w:sz="6" w:space="0" w:color="000000"/>
              <w:right w:val="single" w:sz="6" w:space="0" w:color="000000"/>
            </w:tcBorders>
          </w:tcPr>
          <w:p>
            <w:pPr>
              <w:pStyle w:val="TAL"/>
              <w:rPr>
                <w:rFonts w:cs="Arial"/>
                <w:szCs w:val="18"/>
              </w:rPr>
            </w:pPr>
            <w:r>
              <w:rPr>
                <w:rFonts w:cs="Arial"/>
                <w:szCs w:val="18"/>
                <w:lang w:eastAsia="zh-CN"/>
              </w:rPr>
              <w:t>Used in error responses to provide more detailed information about an error.</w:t>
            </w:r>
          </w:p>
        </w:tc>
        <w:tc>
          <w:tcPr>
            <w:tcW w:w="2898" w:type="dxa"/>
            <w:tcBorders>
              <w:top w:val="single" w:sz="6" w:space="0" w:color="000000"/>
              <w:left w:val="single" w:sz="6" w:space="0" w:color="000000"/>
              <w:bottom w:val="single" w:sz="6" w:space="0" w:color="000000"/>
              <w:right w:val="single" w:sz="6" w:space="0" w:color="000000"/>
            </w:tcBorders>
          </w:tcPr>
          <w:p>
            <w:pPr>
              <w:pStyle w:val="TAL"/>
              <w:snapToGrid w:val="false"/>
              <w:rPr>
                <w:rFonts w:cs="Arial"/>
                <w:szCs w:val="18"/>
              </w:rPr>
            </w:pPr>
            <w:r>
              <w:rPr>
                <w:rFonts w:cs="Arial"/>
                <w:szCs w:val="18"/>
              </w:rPr>
            </w:r>
          </w:p>
        </w:tc>
      </w:tr>
      <w:tr>
        <w:trPr/>
        <w:tc>
          <w:tcPr>
            <w:tcW w:w="2407" w:type="dxa"/>
            <w:tcBorders>
              <w:top w:val="single" w:sz="6" w:space="0" w:color="000000"/>
              <w:left w:val="single" w:sz="6" w:space="0" w:color="000000"/>
              <w:bottom w:val="single" w:sz="6" w:space="0" w:color="000000"/>
              <w:right w:val="single" w:sz="6" w:space="0" w:color="000000"/>
            </w:tcBorders>
          </w:tcPr>
          <w:p>
            <w:pPr>
              <w:pStyle w:val="TAL"/>
              <w:rPr/>
            </w:pPr>
            <w:r>
              <w:rPr/>
              <w:t>QosRequirement</w:t>
            </w:r>
          </w:p>
        </w:tc>
        <w:tc>
          <w:tcPr>
            <w:tcW w:w="1849"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Arial"/>
              </w:rPr>
              <w:t>5.1.6.2.20</w:t>
            </w:r>
          </w:p>
        </w:tc>
        <w:tc>
          <w:tcPr>
            <w:tcW w:w="2194" w:type="dxa"/>
            <w:tcBorders>
              <w:top w:val="single" w:sz="6" w:space="0" w:color="000000"/>
              <w:left w:val="single" w:sz="6" w:space="0" w:color="000000"/>
              <w:bottom w:val="single" w:sz="6" w:space="0" w:color="000000"/>
              <w:right w:val="single" w:sz="6" w:space="0" w:color="000000"/>
            </w:tcBorders>
          </w:tcPr>
          <w:p>
            <w:pPr>
              <w:pStyle w:val="TAL"/>
              <w:snapToGrid w:val="false"/>
              <w:rPr>
                <w:rFonts w:cs="Arial"/>
                <w:szCs w:val="18"/>
                <w:lang w:eastAsia="zh-CN"/>
              </w:rPr>
            </w:pPr>
            <w:r>
              <w:rPr>
                <w:rFonts w:cs="Arial"/>
                <w:szCs w:val="18"/>
                <w:lang w:eastAsia="zh-CN"/>
              </w:rPr>
            </w:r>
          </w:p>
        </w:tc>
        <w:tc>
          <w:tcPr>
            <w:tcW w:w="2898" w:type="dxa"/>
            <w:tcBorders>
              <w:top w:val="single" w:sz="6" w:space="0" w:color="000000"/>
              <w:left w:val="single" w:sz="6" w:space="0" w:color="000000"/>
              <w:bottom w:val="single" w:sz="6" w:space="0" w:color="000000"/>
              <w:right w:val="single" w:sz="6" w:space="0" w:color="000000"/>
            </w:tcBorders>
          </w:tcPr>
          <w:p>
            <w:pPr>
              <w:pStyle w:val="TAL"/>
              <w:rPr/>
            </w:pPr>
            <w:r>
              <w:rPr>
                <w:rFonts w:cs="Arial"/>
                <w:szCs w:val="18"/>
              </w:rPr>
              <w:t>QoSSustainability</w:t>
            </w:r>
          </w:p>
        </w:tc>
      </w:tr>
      <w:tr>
        <w:trPr/>
        <w:tc>
          <w:tcPr>
            <w:tcW w:w="2407" w:type="dxa"/>
            <w:tcBorders>
              <w:top w:val="single" w:sz="6" w:space="0" w:color="000000"/>
              <w:left w:val="single" w:sz="6" w:space="0" w:color="000000"/>
              <w:bottom w:val="single" w:sz="6" w:space="0" w:color="000000"/>
              <w:right w:val="single" w:sz="6" w:space="0" w:color="000000"/>
            </w:tcBorders>
          </w:tcPr>
          <w:p>
            <w:pPr>
              <w:pStyle w:val="TAL"/>
              <w:rPr/>
            </w:pPr>
            <w:r>
              <w:rPr/>
              <w:t>QosSustainabilityInfo</w:t>
            </w:r>
          </w:p>
        </w:tc>
        <w:tc>
          <w:tcPr>
            <w:tcW w:w="1849"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Arial"/>
              </w:rPr>
              <w:t>5.1.6.2.19</w:t>
            </w:r>
          </w:p>
        </w:tc>
        <w:tc>
          <w:tcPr>
            <w:tcW w:w="2194" w:type="dxa"/>
            <w:tcBorders>
              <w:top w:val="single" w:sz="6" w:space="0" w:color="000000"/>
              <w:left w:val="single" w:sz="6" w:space="0" w:color="000000"/>
              <w:bottom w:val="single" w:sz="6" w:space="0" w:color="000000"/>
              <w:right w:val="single" w:sz="6" w:space="0" w:color="000000"/>
            </w:tcBorders>
          </w:tcPr>
          <w:p>
            <w:pPr>
              <w:pStyle w:val="TAL"/>
              <w:snapToGrid w:val="false"/>
              <w:rPr>
                <w:rFonts w:cs="Arial"/>
                <w:szCs w:val="18"/>
                <w:lang w:eastAsia="zh-CN"/>
              </w:rPr>
            </w:pPr>
            <w:r>
              <w:rPr>
                <w:rFonts w:cs="Arial"/>
                <w:szCs w:val="18"/>
                <w:lang w:eastAsia="zh-CN"/>
              </w:rPr>
            </w:r>
          </w:p>
        </w:tc>
        <w:tc>
          <w:tcPr>
            <w:tcW w:w="2898" w:type="dxa"/>
            <w:tcBorders>
              <w:top w:val="single" w:sz="6" w:space="0" w:color="000000"/>
              <w:left w:val="single" w:sz="6" w:space="0" w:color="000000"/>
              <w:bottom w:val="single" w:sz="6" w:space="0" w:color="000000"/>
              <w:right w:val="single" w:sz="6" w:space="0" w:color="000000"/>
            </w:tcBorders>
          </w:tcPr>
          <w:p>
            <w:pPr>
              <w:pStyle w:val="TAL"/>
              <w:rPr>
                <w:rFonts w:cs="Arial"/>
                <w:szCs w:val="18"/>
              </w:rPr>
            </w:pPr>
            <w:r>
              <w:rPr>
                <w:rFonts w:cs="Arial"/>
                <w:szCs w:val="18"/>
              </w:rPr>
              <w:t>QoSSustainability</w:t>
            </w:r>
          </w:p>
        </w:tc>
      </w:tr>
      <w:tr>
        <w:trPr/>
        <w:tc>
          <w:tcPr>
            <w:tcW w:w="2407" w:type="dxa"/>
            <w:tcBorders>
              <w:top w:val="single" w:sz="6" w:space="0" w:color="000000"/>
              <w:left w:val="single" w:sz="6" w:space="0" w:color="000000"/>
              <w:bottom w:val="single" w:sz="6" w:space="0" w:color="000000"/>
              <w:right w:val="single" w:sz="6" w:space="0" w:color="000000"/>
            </w:tcBorders>
          </w:tcPr>
          <w:p>
            <w:pPr>
              <w:pStyle w:val="TAL"/>
              <w:rPr/>
            </w:pPr>
            <w:r>
              <w:rPr/>
              <w:t>SamplingRatio</w:t>
            </w:r>
          </w:p>
        </w:tc>
        <w:tc>
          <w:tcPr>
            <w:tcW w:w="1849" w:type="dxa"/>
            <w:tcBorders>
              <w:top w:val="single" w:sz="6" w:space="0" w:color="000000"/>
              <w:left w:val="single" w:sz="6" w:space="0" w:color="000000"/>
              <w:bottom w:val="single" w:sz="6" w:space="0" w:color="000000"/>
              <w:right w:val="single" w:sz="6" w:space="0" w:color="000000"/>
            </w:tcBorders>
          </w:tcPr>
          <w:p>
            <w:pPr>
              <w:pStyle w:val="TAL"/>
              <w:rPr>
                <w:rFonts w:cs="Arial"/>
              </w:rPr>
            </w:pPr>
            <w:r>
              <w:rPr>
                <w:lang w:eastAsia="zh-CN"/>
              </w:rPr>
              <w:t>3GPP</w:t>
            </w:r>
            <w:r>
              <w:rPr>
                <w:lang w:val="en-US" w:eastAsia="zh-CN"/>
              </w:rPr>
              <w:t> </w:t>
            </w:r>
            <w:r>
              <w:rPr>
                <w:lang w:eastAsia="zh-CN"/>
              </w:rPr>
              <w:t>TS</w:t>
            </w:r>
            <w:r>
              <w:rPr>
                <w:lang w:val="en-US" w:eastAsia="zh-CN"/>
              </w:rPr>
              <w:t> </w:t>
            </w:r>
            <w:r>
              <w:rPr>
                <w:lang w:eastAsia="zh-CN"/>
              </w:rPr>
              <w:t>29.571</w:t>
            </w:r>
            <w:r>
              <w:rPr>
                <w:lang w:val="en-US" w:eastAsia="zh-CN"/>
              </w:rPr>
              <w:t> </w:t>
            </w:r>
            <w:r>
              <w:rPr>
                <w:lang w:eastAsia="zh-CN"/>
              </w:rPr>
              <w:t>[8]</w:t>
            </w:r>
          </w:p>
        </w:tc>
        <w:tc>
          <w:tcPr>
            <w:tcW w:w="2194" w:type="dxa"/>
            <w:tcBorders>
              <w:top w:val="single" w:sz="6" w:space="0" w:color="000000"/>
              <w:left w:val="single" w:sz="6" w:space="0" w:color="000000"/>
              <w:bottom w:val="single" w:sz="6" w:space="0" w:color="000000"/>
              <w:right w:val="single" w:sz="6" w:space="0" w:color="000000"/>
            </w:tcBorders>
          </w:tcPr>
          <w:p>
            <w:pPr>
              <w:pStyle w:val="TAL"/>
              <w:snapToGrid w:val="false"/>
              <w:rPr>
                <w:rFonts w:cs="Arial"/>
                <w:szCs w:val="18"/>
              </w:rPr>
            </w:pPr>
            <w:r>
              <w:rPr>
                <w:rFonts w:cs="Arial"/>
                <w:szCs w:val="18"/>
              </w:rPr>
            </w:r>
          </w:p>
        </w:tc>
        <w:tc>
          <w:tcPr>
            <w:tcW w:w="2898" w:type="dxa"/>
            <w:tcBorders>
              <w:top w:val="single" w:sz="6" w:space="0" w:color="000000"/>
              <w:left w:val="single" w:sz="6" w:space="0" w:color="000000"/>
              <w:bottom w:val="single" w:sz="6" w:space="0" w:color="000000"/>
              <w:right w:val="single" w:sz="6" w:space="0" w:color="000000"/>
            </w:tcBorders>
          </w:tcPr>
          <w:p>
            <w:pPr>
              <w:pStyle w:val="TAL"/>
              <w:snapToGrid w:val="false"/>
              <w:rPr>
                <w:rFonts w:eastAsia="Batang;바탕" w:cs="Arial"/>
                <w:szCs w:val="18"/>
              </w:rPr>
            </w:pPr>
            <w:r>
              <w:rPr>
                <w:rFonts w:eastAsia="Batang;바탕" w:cs="Arial"/>
                <w:szCs w:val="18"/>
              </w:rPr>
            </w:r>
          </w:p>
        </w:tc>
      </w:tr>
      <w:tr>
        <w:trPr/>
        <w:tc>
          <w:tcPr>
            <w:tcW w:w="2407"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t>ServiceExperienceInfo</w:t>
            </w:r>
          </w:p>
        </w:tc>
        <w:tc>
          <w:tcPr>
            <w:tcW w:w="1849"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rFonts w:cs="Arial"/>
              </w:rPr>
              <w:t>5.1.6.2.24</w:t>
            </w:r>
          </w:p>
        </w:tc>
        <w:tc>
          <w:tcPr>
            <w:tcW w:w="2194" w:type="dxa"/>
            <w:tcBorders>
              <w:top w:val="single" w:sz="6" w:space="0" w:color="000000"/>
              <w:left w:val="single" w:sz="6" w:space="0" w:color="000000"/>
              <w:bottom w:val="single" w:sz="6" w:space="0" w:color="000000"/>
              <w:right w:val="single" w:sz="6" w:space="0" w:color="000000"/>
            </w:tcBorders>
          </w:tcPr>
          <w:p>
            <w:pPr>
              <w:pStyle w:val="TAL"/>
              <w:snapToGrid w:val="false"/>
              <w:rPr>
                <w:rFonts w:cs="Arial"/>
                <w:szCs w:val="18"/>
                <w:lang w:eastAsia="zh-CN"/>
              </w:rPr>
            </w:pPr>
            <w:r>
              <w:rPr>
                <w:rFonts w:cs="Arial"/>
                <w:szCs w:val="18"/>
                <w:lang w:eastAsia="zh-CN"/>
              </w:rPr>
            </w:r>
          </w:p>
        </w:tc>
        <w:tc>
          <w:tcPr>
            <w:tcW w:w="2898" w:type="dxa"/>
            <w:tcBorders>
              <w:top w:val="single" w:sz="6" w:space="0" w:color="000000"/>
              <w:left w:val="single" w:sz="6" w:space="0" w:color="000000"/>
              <w:bottom w:val="single" w:sz="6" w:space="0" w:color="000000"/>
              <w:right w:val="single" w:sz="6" w:space="0" w:color="000000"/>
            </w:tcBorders>
          </w:tcPr>
          <w:p>
            <w:pPr>
              <w:pStyle w:val="TAL"/>
              <w:rPr>
                <w:rFonts w:cs="Arial"/>
                <w:szCs w:val="18"/>
              </w:rPr>
            </w:pPr>
            <w:r>
              <w:rPr>
                <w:rFonts w:eastAsia="Batang;바탕"/>
              </w:rPr>
              <w:t>ServiceExperience</w:t>
            </w:r>
          </w:p>
        </w:tc>
      </w:tr>
      <w:tr>
        <w:trPr/>
        <w:tc>
          <w:tcPr>
            <w:tcW w:w="2407"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Supi</w:t>
            </w:r>
          </w:p>
        </w:tc>
        <w:tc>
          <w:tcPr>
            <w:tcW w:w="1849" w:type="dxa"/>
            <w:tcBorders>
              <w:top w:val="single" w:sz="6" w:space="0" w:color="000000"/>
              <w:left w:val="single" w:sz="6" w:space="0" w:color="000000"/>
              <w:bottom w:val="single" w:sz="6" w:space="0" w:color="000000"/>
              <w:right w:val="single" w:sz="6" w:space="0" w:color="000000"/>
            </w:tcBorders>
          </w:tcPr>
          <w:p>
            <w:pPr>
              <w:pStyle w:val="TAL"/>
              <w:rPr/>
            </w:pPr>
            <w:r>
              <w:rPr>
                <w:lang w:eastAsia="zh-CN"/>
              </w:rPr>
              <w:t>3GPP</w:t>
            </w:r>
            <w:r>
              <w:rPr>
                <w:lang w:val="en-US" w:eastAsia="zh-CN"/>
              </w:rPr>
              <w:t> </w:t>
            </w:r>
            <w:r>
              <w:rPr>
                <w:lang w:eastAsia="zh-CN"/>
              </w:rPr>
              <w:t>TS</w:t>
            </w:r>
            <w:r>
              <w:rPr>
                <w:lang w:val="en-US" w:eastAsia="zh-CN"/>
              </w:rPr>
              <w:t> </w:t>
            </w:r>
            <w:r>
              <w:rPr>
                <w:lang w:eastAsia="zh-CN"/>
              </w:rPr>
              <w:t>29.571</w:t>
            </w:r>
            <w:r>
              <w:rPr>
                <w:lang w:val="en-US" w:eastAsia="zh-CN"/>
              </w:rPr>
              <w:t> </w:t>
            </w:r>
            <w:r>
              <w:rPr>
                <w:lang w:eastAsia="zh-CN"/>
              </w:rPr>
              <w:t>[8]</w:t>
            </w:r>
          </w:p>
        </w:tc>
        <w:tc>
          <w:tcPr>
            <w:tcW w:w="2194" w:type="dxa"/>
            <w:tcBorders>
              <w:top w:val="single" w:sz="6" w:space="0" w:color="000000"/>
              <w:left w:val="single" w:sz="6" w:space="0" w:color="000000"/>
              <w:bottom w:val="single" w:sz="6" w:space="0" w:color="000000"/>
              <w:right w:val="single" w:sz="6" w:space="0" w:color="000000"/>
            </w:tcBorders>
          </w:tcPr>
          <w:p>
            <w:pPr>
              <w:pStyle w:val="TAL"/>
              <w:rPr>
                <w:rFonts w:cs="Arial"/>
                <w:szCs w:val="18"/>
              </w:rPr>
            </w:pPr>
            <w:r>
              <w:rPr>
                <w:rFonts w:cs="Arial"/>
                <w:szCs w:val="18"/>
              </w:rPr>
              <w:t>Identifies the UE.</w:t>
            </w:r>
          </w:p>
        </w:tc>
        <w:tc>
          <w:tcPr>
            <w:tcW w:w="2898" w:type="dxa"/>
            <w:tcBorders>
              <w:top w:val="single" w:sz="6" w:space="0" w:color="000000"/>
              <w:left w:val="single" w:sz="6" w:space="0" w:color="000000"/>
              <w:bottom w:val="single" w:sz="6" w:space="0" w:color="000000"/>
              <w:right w:val="single" w:sz="6" w:space="0" w:color="000000"/>
            </w:tcBorders>
          </w:tcPr>
          <w:p>
            <w:pPr>
              <w:pStyle w:val="TAL"/>
              <w:rPr>
                <w:rFonts w:cs="Arial"/>
                <w:szCs w:val="18"/>
              </w:rPr>
            </w:pPr>
            <w:r>
              <w:rPr>
                <w:rFonts w:cs="Arial"/>
                <w:szCs w:val="18"/>
              </w:rPr>
              <w:t>ServiceExperience,</w:t>
            </w:r>
          </w:p>
          <w:p>
            <w:pPr>
              <w:pStyle w:val="TAL"/>
              <w:rPr>
                <w:rFonts w:cs="Arial"/>
                <w:szCs w:val="18"/>
              </w:rPr>
            </w:pPr>
            <w:r>
              <w:rPr>
                <w:rFonts w:cs="Arial"/>
                <w:szCs w:val="18"/>
              </w:rPr>
              <w:t>NfLoad</w:t>
            </w:r>
          </w:p>
          <w:p>
            <w:pPr>
              <w:pStyle w:val="TAL"/>
              <w:rPr>
                <w:rFonts w:cs="Arial"/>
                <w:szCs w:val="18"/>
              </w:rPr>
            </w:pPr>
            <w:r>
              <w:rPr>
                <w:rFonts w:cs="Arial"/>
                <w:szCs w:val="18"/>
              </w:rPr>
              <w:t>NetworkPerformance</w:t>
            </w:r>
          </w:p>
          <w:p>
            <w:pPr>
              <w:pStyle w:val="TAL"/>
              <w:rPr>
                <w:rFonts w:cs="Arial"/>
                <w:szCs w:val="18"/>
              </w:rPr>
            </w:pPr>
            <w:r>
              <w:rPr>
                <w:rFonts w:cs="Arial"/>
                <w:szCs w:val="18"/>
              </w:rPr>
              <w:t>UserDataCongestion</w:t>
            </w:r>
          </w:p>
          <w:p>
            <w:pPr>
              <w:pStyle w:val="TAL"/>
              <w:rPr/>
            </w:pPr>
            <w:r>
              <w:rPr>
                <w:rFonts w:cs="Arial"/>
                <w:szCs w:val="18"/>
              </w:rPr>
              <w:t>UeMobility</w:t>
            </w:r>
          </w:p>
          <w:p>
            <w:pPr>
              <w:pStyle w:val="TAL"/>
              <w:rPr/>
            </w:pPr>
            <w:r>
              <w:rPr>
                <w:rFonts w:cs="Arial"/>
                <w:szCs w:val="18"/>
              </w:rPr>
              <w:t>UeCommunication</w:t>
            </w:r>
          </w:p>
          <w:p>
            <w:pPr>
              <w:pStyle w:val="TAL"/>
              <w:rPr>
                <w:rFonts w:cs="Arial"/>
                <w:szCs w:val="18"/>
              </w:rPr>
            </w:pPr>
            <w:r>
              <w:rPr>
                <w:rFonts w:cs="Arial"/>
                <w:szCs w:val="18"/>
              </w:rPr>
              <w:t>AbnormalBehaviour</w:t>
            </w:r>
          </w:p>
        </w:tc>
      </w:tr>
      <w:tr>
        <w:trPr/>
        <w:tc>
          <w:tcPr>
            <w:tcW w:w="2407"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SupportedFeatures</w:t>
            </w:r>
          </w:p>
        </w:tc>
        <w:tc>
          <w:tcPr>
            <w:tcW w:w="1849" w:type="dxa"/>
            <w:tcBorders>
              <w:top w:val="single" w:sz="6" w:space="0" w:color="000000"/>
              <w:left w:val="single" w:sz="6" w:space="0" w:color="000000"/>
              <w:bottom w:val="single" w:sz="6" w:space="0" w:color="000000"/>
              <w:right w:val="single" w:sz="6" w:space="0" w:color="000000"/>
            </w:tcBorders>
          </w:tcPr>
          <w:p>
            <w:pPr>
              <w:pStyle w:val="TAL"/>
              <w:rPr/>
            </w:pPr>
            <w:r>
              <w:rPr/>
              <w:t>3GPP TS 29.571 [8]</w:t>
            </w:r>
          </w:p>
        </w:tc>
        <w:tc>
          <w:tcPr>
            <w:tcW w:w="2194" w:type="dxa"/>
            <w:tcBorders>
              <w:top w:val="single" w:sz="6" w:space="0" w:color="000000"/>
              <w:left w:val="single" w:sz="6" w:space="0" w:color="000000"/>
              <w:bottom w:val="single" w:sz="6" w:space="0" w:color="000000"/>
              <w:right w:val="single" w:sz="6" w:space="0" w:color="000000"/>
            </w:tcBorders>
          </w:tcPr>
          <w:p>
            <w:pPr>
              <w:pStyle w:val="TAL"/>
              <w:rPr>
                <w:rFonts w:cs="Arial"/>
                <w:szCs w:val="18"/>
              </w:rPr>
            </w:pPr>
            <w:r>
              <w:rPr>
                <w:rFonts w:cs="Arial"/>
                <w:szCs w:val="18"/>
              </w:rPr>
              <w:t xml:space="preserve">Used to negotiate the applicability of the optional features defined in </w:t>
            </w:r>
            <w:r>
              <w:rPr/>
              <w:t>table 5.2.8-1.</w:t>
            </w:r>
          </w:p>
        </w:tc>
        <w:tc>
          <w:tcPr>
            <w:tcW w:w="2898" w:type="dxa"/>
            <w:tcBorders>
              <w:top w:val="single" w:sz="6" w:space="0" w:color="000000"/>
              <w:left w:val="single" w:sz="6" w:space="0" w:color="000000"/>
              <w:bottom w:val="single" w:sz="6" w:space="0" w:color="000000"/>
              <w:right w:val="single" w:sz="6" w:space="0" w:color="000000"/>
            </w:tcBorders>
          </w:tcPr>
          <w:p>
            <w:pPr>
              <w:pStyle w:val="TAL"/>
              <w:snapToGrid w:val="false"/>
              <w:rPr>
                <w:rFonts w:cs="Arial"/>
                <w:szCs w:val="18"/>
              </w:rPr>
            </w:pPr>
            <w:r>
              <w:rPr>
                <w:rFonts w:cs="Arial"/>
                <w:szCs w:val="18"/>
              </w:rPr>
            </w:r>
          </w:p>
        </w:tc>
      </w:tr>
      <w:tr>
        <w:trPr/>
        <w:tc>
          <w:tcPr>
            <w:tcW w:w="2407"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Snssai</w:t>
            </w:r>
          </w:p>
        </w:tc>
        <w:tc>
          <w:tcPr>
            <w:tcW w:w="1849" w:type="dxa"/>
            <w:tcBorders>
              <w:top w:val="single" w:sz="6" w:space="0" w:color="000000"/>
              <w:left w:val="single" w:sz="6" w:space="0" w:color="000000"/>
              <w:bottom w:val="single" w:sz="6" w:space="0" w:color="000000"/>
              <w:right w:val="single" w:sz="6" w:space="0" w:color="000000"/>
            </w:tcBorders>
          </w:tcPr>
          <w:p>
            <w:pPr>
              <w:pStyle w:val="TAL"/>
              <w:rPr/>
            </w:pPr>
            <w:r>
              <w:rPr/>
              <w:t>3GPP TS 29.571 [8]</w:t>
            </w:r>
          </w:p>
        </w:tc>
        <w:tc>
          <w:tcPr>
            <w:tcW w:w="2194" w:type="dxa"/>
            <w:tcBorders>
              <w:top w:val="single" w:sz="6" w:space="0" w:color="000000"/>
              <w:left w:val="single" w:sz="6" w:space="0" w:color="000000"/>
              <w:bottom w:val="single" w:sz="6" w:space="0" w:color="000000"/>
              <w:right w:val="single" w:sz="6" w:space="0" w:color="000000"/>
            </w:tcBorders>
          </w:tcPr>
          <w:p>
            <w:pPr>
              <w:pStyle w:val="TAL"/>
              <w:snapToGrid w:val="false"/>
              <w:rPr>
                <w:rFonts w:cs="Arial"/>
                <w:szCs w:val="18"/>
              </w:rPr>
            </w:pPr>
            <w:r>
              <w:rPr>
                <w:rFonts w:cs="Arial"/>
                <w:szCs w:val="18"/>
              </w:rPr>
            </w:r>
          </w:p>
        </w:tc>
        <w:tc>
          <w:tcPr>
            <w:tcW w:w="2898" w:type="dxa"/>
            <w:tcBorders>
              <w:top w:val="single" w:sz="6" w:space="0" w:color="000000"/>
              <w:left w:val="single" w:sz="6" w:space="0" w:color="000000"/>
              <w:bottom w:val="single" w:sz="6" w:space="0" w:color="000000"/>
              <w:right w:val="single" w:sz="6" w:space="0" w:color="000000"/>
            </w:tcBorders>
          </w:tcPr>
          <w:p>
            <w:pPr>
              <w:pStyle w:val="TAL"/>
              <w:snapToGrid w:val="false"/>
              <w:rPr>
                <w:rFonts w:cs="Arial"/>
                <w:szCs w:val="18"/>
              </w:rPr>
            </w:pPr>
            <w:r>
              <w:rPr>
                <w:rFonts w:cs="Arial"/>
                <w:szCs w:val="18"/>
              </w:rPr>
            </w:r>
          </w:p>
        </w:tc>
      </w:tr>
      <w:tr>
        <w:trPr/>
        <w:tc>
          <w:tcPr>
            <w:tcW w:w="2407"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SliceLoadLevelInformation</w:t>
            </w:r>
          </w:p>
        </w:tc>
        <w:tc>
          <w:tcPr>
            <w:tcW w:w="1849" w:type="dxa"/>
            <w:tcBorders>
              <w:top w:val="single" w:sz="6" w:space="0" w:color="000000"/>
              <w:left w:val="single" w:sz="6" w:space="0" w:color="000000"/>
              <w:bottom w:val="single" w:sz="6" w:space="0" w:color="000000"/>
              <w:right w:val="single" w:sz="6" w:space="0" w:color="000000"/>
            </w:tcBorders>
          </w:tcPr>
          <w:p>
            <w:pPr>
              <w:pStyle w:val="TAL"/>
              <w:rPr/>
            </w:pPr>
            <w:r>
              <w:rPr/>
              <w:t>5.1.6.2.6</w:t>
            </w:r>
          </w:p>
        </w:tc>
        <w:tc>
          <w:tcPr>
            <w:tcW w:w="2194" w:type="dxa"/>
            <w:tcBorders>
              <w:top w:val="single" w:sz="6" w:space="0" w:color="000000"/>
              <w:left w:val="single" w:sz="6" w:space="0" w:color="000000"/>
              <w:bottom w:val="single" w:sz="6" w:space="0" w:color="000000"/>
              <w:right w:val="single" w:sz="6" w:space="0" w:color="000000"/>
            </w:tcBorders>
          </w:tcPr>
          <w:p>
            <w:pPr>
              <w:pStyle w:val="TAL"/>
              <w:snapToGrid w:val="false"/>
              <w:rPr>
                <w:rFonts w:cs="Arial"/>
                <w:szCs w:val="18"/>
              </w:rPr>
            </w:pPr>
            <w:r>
              <w:rPr>
                <w:rFonts w:cs="Arial"/>
                <w:szCs w:val="18"/>
              </w:rPr>
            </w:r>
          </w:p>
        </w:tc>
        <w:tc>
          <w:tcPr>
            <w:tcW w:w="2898" w:type="dxa"/>
            <w:tcBorders>
              <w:top w:val="single" w:sz="6" w:space="0" w:color="000000"/>
              <w:left w:val="single" w:sz="6" w:space="0" w:color="000000"/>
              <w:bottom w:val="single" w:sz="6" w:space="0" w:color="000000"/>
              <w:right w:val="single" w:sz="6" w:space="0" w:color="000000"/>
            </w:tcBorders>
          </w:tcPr>
          <w:p>
            <w:pPr>
              <w:pStyle w:val="TAL"/>
              <w:snapToGrid w:val="false"/>
              <w:rPr>
                <w:rFonts w:cs="Arial"/>
                <w:szCs w:val="18"/>
              </w:rPr>
            </w:pPr>
            <w:r>
              <w:rPr>
                <w:rFonts w:cs="Arial"/>
                <w:szCs w:val="18"/>
              </w:rPr>
            </w:r>
          </w:p>
        </w:tc>
      </w:tr>
      <w:tr>
        <w:trPr/>
        <w:tc>
          <w:tcPr>
            <w:tcW w:w="2407" w:type="dxa"/>
            <w:tcBorders>
              <w:top w:val="single" w:sz="6" w:space="0" w:color="000000"/>
              <w:left w:val="single" w:sz="6" w:space="0" w:color="000000"/>
              <w:bottom w:val="single" w:sz="6" w:space="0" w:color="000000"/>
              <w:right w:val="single" w:sz="6" w:space="0" w:color="000000"/>
            </w:tcBorders>
          </w:tcPr>
          <w:p>
            <w:pPr>
              <w:pStyle w:val="TAL"/>
              <w:rPr/>
            </w:pPr>
            <w:r>
              <w:rPr>
                <w:lang w:eastAsia="zh-CN"/>
              </w:rPr>
              <w:t>TargetUeInformation</w:t>
            </w:r>
          </w:p>
        </w:tc>
        <w:tc>
          <w:tcPr>
            <w:tcW w:w="1849" w:type="dxa"/>
            <w:tcBorders>
              <w:top w:val="single" w:sz="6" w:space="0" w:color="000000"/>
              <w:left w:val="single" w:sz="6" w:space="0" w:color="000000"/>
              <w:bottom w:val="single" w:sz="6" w:space="0" w:color="000000"/>
              <w:right w:val="single" w:sz="6" w:space="0" w:color="000000"/>
            </w:tcBorders>
          </w:tcPr>
          <w:p>
            <w:pPr>
              <w:pStyle w:val="TAL"/>
              <w:rPr/>
            </w:pPr>
            <w:r>
              <w:rPr/>
              <w:t>5.1.6.2.8</w:t>
            </w:r>
          </w:p>
        </w:tc>
        <w:tc>
          <w:tcPr>
            <w:tcW w:w="2194" w:type="dxa"/>
            <w:tcBorders>
              <w:top w:val="single" w:sz="6" w:space="0" w:color="000000"/>
              <w:left w:val="single" w:sz="6" w:space="0" w:color="000000"/>
              <w:bottom w:val="single" w:sz="6" w:space="0" w:color="000000"/>
              <w:right w:val="single" w:sz="6" w:space="0" w:color="000000"/>
            </w:tcBorders>
          </w:tcPr>
          <w:p>
            <w:pPr>
              <w:pStyle w:val="TAL"/>
              <w:rPr/>
            </w:pPr>
            <w:r>
              <w:rPr>
                <w:rFonts w:cs="Arial"/>
                <w:szCs w:val="18"/>
              </w:rPr>
              <w:t>Identifies the target UE information.</w:t>
            </w:r>
          </w:p>
        </w:tc>
        <w:tc>
          <w:tcPr>
            <w:tcW w:w="2898" w:type="dxa"/>
            <w:tcBorders>
              <w:top w:val="single" w:sz="6" w:space="0" w:color="000000"/>
              <w:left w:val="single" w:sz="6" w:space="0" w:color="000000"/>
              <w:bottom w:val="single" w:sz="6" w:space="0" w:color="000000"/>
              <w:right w:val="single" w:sz="6" w:space="0" w:color="000000"/>
            </w:tcBorders>
          </w:tcPr>
          <w:p>
            <w:pPr>
              <w:pStyle w:val="TAL"/>
              <w:rPr>
                <w:rFonts w:cs="Arial"/>
                <w:szCs w:val="18"/>
              </w:rPr>
            </w:pPr>
            <w:r>
              <w:rPr>
                <w:rFonts w:cs="Arial"/>
                <w:szCs w:val="18"/>
              </w:rPr>
              <w:t>ServiceExperience</w:t>
            </w:r>
          </w:p>
          <w:p>
            <w:pPr>
              <w:pStyle w:val="TAL"/>
              <w:rPr>
                <w:rFonts w:cs="Arial"/>
                <w:szCs w:val="18"/>
              </w:rPr>
            </w:pPr>
            <w:r>
              <w:rPr>
                <w:rFonts w:cs="Arial"/>
                <w:szCs w:val="18"/>
              </w:rPr>
              <w:t>NfLoad</w:t>
            </w:r>
          </w:p>
          <w:p>
            <w:pPr>
              <w:pStyle w:val="TAL"/>
              <w:rPr>
                <w:rFonts w:cs="Arial"/>
                <w:szCs w:val="18"/>
              </w:rPr>
            </w:pPr>
            <w:r>
              <w:rPr>
                <w:rFonts w:cs="Arial"/>
                <w:szCs w:val="18"/>
              </w:rPr>
              <w:t>NetworkPerformance</w:t>
            </w:r>
          </w:p>
          <w:p>
            <w:pPr>
              <w:pStyle w:val="TAL"/>
              <w:rPr>
                <w:rFonts w:cs="Arial"/>
                <w:szCs w:val="18"/>
              </w:rPr>
            </w:pPr>
            <w:r>
              <w:rPr>
                <w:rFonts w:cs="Arial"/>
                <w:szCs w:val="18"/>
              </w:rPr>
              <w:t>UserDataCongestion</w:t>
            </w:r>
          </w:p>
          <w:p>
            <w:pPr>
              <w:pStyle w:val="TAL"/>
              <w:rPr>
                <w:rFonts w:cs="Arial"/>
                <w:szCs w:val="18"/>
              </w:rPr>
            </w:pPr>
            <w:r>
              <w:rPr>
                <w:rFonts w:cs="Arial"/>
                <w:szCs w:val="18"/>
              </w:rPr>
              <w:t>UeMobility</w:t>
            </w:r>
          </w:p>
          <w:p>
            <w:pPr>
              <w:pStyle w:val="TAL"/>
              <w:rPr>
                <w:rFonts w:cs="Arial"/>
                <w:szCs w:val="18"/>
              </w:rPr>
            </w:pPr>
            <w:r>
              <w:rPr>
                <w:rFonts w:cs="Arial"/>
                <w:szCs w:val="18"/>
              </w:rPr>
              <w:t>UeCommunication</w:t>
            </w:r>
          </w:p>
          <w:p>
            <w:pPr>
              <w:pStyle w:val="TAL"/>
              <w:rPr>
                <w:rFonts w:cs="Arial"/>
                <w:szCs w:val="18"/>
              </w:rPr>
            </w:pPr>
            <w:r>
              <w:rPr>
                <w:rFonts w:cs="Arial"/>
                <w:szCs w:val="18"/>
              </w:rPr>
              <w:t>AbnormalBehaviour</w:t>
            </w:r>
          </w:p>
          <w:p>
            <w:pPr>
              <w:pStyle w:val="TAL"/>
              <w:rPr>
                <w:rFonts w:cs="Arial"/>
                <w:szCs w:val="18"/>
              </w:rPr>
            </w:pPr>
            <w:r>
              <w:rPr>
                <w:rFonts w:cs="Arial"/>
                <w:szCs w:val="18"/>
              </w:rPr>
              <w:t>QoSSustainability</w:t>
            </w:r>
          </w:p>
        </w:tc>
      </w:tr>
      <w:tr>
        <w:trPr/>
        <w:tc>
          <w:tcPr>
            <w:tcW w:w="2407"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UeCommunication</w:t>
            </w:r>
          </w:p>
        </w:tc>
        <w:tc>
          <w:tcPr>
            <w:tcW w:w="1849"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5.1.6.2.13</w:t>
            </w:r>
          </w:p>
        </w:tc>
        <w:tc>
          <w:tcPr>
            <w:tcW w:w="2194" w:type="dxa"/>
            <w:tcBorders>
              <w:top w:val="single" w:sz="6" w:space="0" w:color="000000"/>
              <w:left w:val="single" w:sz="6" w:space="0" w:color="000000"/>
              <w:bottom w:val="single" w:sz="6" w:space="0" w:color="000000"/>
              <w:right w:val="single" w:sz="6" w:space="0" w:color="000000"/>
            </w:tcBorders>
          </w:tcPr>
          <w:p>
            <w:pPr>
              <w:pStyle w:val="TAL"/>
              <w:snapToGrid w:val="false"/>
              <w:rPr>
                <w:rFonts w:cs="Arial"/>
                <w:szCs w:val="18"/>
              </w:rPr>
            </w:pPr>
            <w:r>
              <w:rPr>
                <w:rFonts w:cs="Arial"/>
                <w:szCs w:val="18"/>
              </w:rPr>
            </w:r>
          </w:p>
        </w:tc>
        <w:tc>
          <w:tcPr>
            <w:tcW w:w="2898" w:type="dxa"/>
            <w:tcBorders>
              <w:top w:val="single" w:sz="6" w:space="0" w:color="000000"/>
              <w:left w:val="single" w:sz="6" w:space="0" w:color="000000"/>
              <w:bottom w:val="single" w:sz="6" w:space="0" w:color="000000"/>
              <w:right w:val="single" w:sz="6" w:space="0" w:color="000000"/>
            </w:tcBorders>
          </w:tcPr>
          <w:p>
            <w:pPr>
              <w:pStyle w:val="TAL"/>
              <w:rPr>
                <w:rFonts w:cs="Arial"/>
                <w:szCs w:val="18"/>
              </w:rPr>
            </w:pPr>
            <w:r>
              <w:rPr>
                <w:rFonts w:cs="Arial"/>
                <w:szCs w:val="18"/>
              </w:rPr>
              <w:t>UeCommunication</w:t>
            </w:r>
          </w:p>
        </w:tc>
      </w:tr>
      <w:tr>
        <w:trPr/>
        <w:tc>
          <w:tcPr>
            <w:tcW w:w="2407"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UeMobility</w:t>
            </w:r>
          </w:p>
        </w:tc>
        <w:tc>
          <w:tcPr>
            <w:tcW w:w="1849"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5.1.6.2.10</w:t>
            </w:r>
          </w:p>
        </w:tc>
        <w:tc>
          <w:tcPr>
            <w:tcW w:w="2194" w:type="dxa"/>
            <w:tcBorders>
              <w:top w:val="single" w:sz="6" w:space="0" w:color="000000"/>
              <w:left w:val="single" w:sz="6" w:space="0" w:color="000000"/>
              <w:bottom w:val="single" w:sz="6" w:space="0" w:color="000000"/>
              <w:right w:val="single" w:sz="6" w:space="0" w:color="000000"/>
            </w:tcBorders>
          </w:tcPr>
          <w:p>
            <w:pPr>
              <w:pStyle w:val="TAL"/>
              <w:snapToGrid w:val="false"/>
              <w:rPr>
                <w:rFonts w:cs="Arial"/>
                <w:szCs w:val="18"/>
              </w:rPr>
            </w:pPr>
            <w:r>
              <w:rPr>
                <w:rFonts w:cs="Arial"/>
                <w:szCs w:val="18"/>
              </w:rPr>
            </w:r>
          </w:p>
        </w:tc>
        <w:tc>
          <w:tcPr>
            <w:tcW w:w="2898" w:type="dxa"/>
            <w:tcBorders>
              <w:top w:val="single" w:sz="6" w:space="0" w:color="000000"/>
              <w:left w:val="single" w:sz="6" w:space="0" w:color="000000"/>
              <w:bottom w:val="single" w:sz="6" w:space="0" w:color="000000"/>
              <w:right w:val="single" w:sz="6" w:space="0" w:color="000000"/>
            </w:tcBorders>
          </w:tcPr>
          <w:p>
            <w:pPr>
              <w:pStyle w:val="TAL"/>
              <w:rPr>
                <w:rFonts w:cs="Arial"/>
                <w:szCs w:val="18"/>
              </w:rPr>
            </w:pPr>
            <w:r>
              <w:rPr>
                <w:rFonts w:cs="Arial"/>
                <w:szCs w:val="18"/>
              </w:rPr>
              <w:t>UeMobility</w:t>
            </w:r>
          </w:p>
        </w:tc>
      </w:tr>
      <w:tr>
        <w:trPr/>
        <w:tc>
          <w:tcPr>
            <w:tcW w:w="2407"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t>Uinteger</w:t>
            </w:r>
          </w:p>
        </w:tc>
        <w:tc>
          <w:tcPr>
            <w:tcW w:w="1849"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t>3GPP TS 29.571 [8]</w:t>
            </w:r>
          </w:p>
        </w:tc>
        <w:tc>
          <w:tcPr>
            <w:tcW w:w="2194" w:type="dxa"/>
            <w:tcBorders>
              <w:top w:val="single" w:sz="6" w:space="0" w:color="000000"/>
              <w:left w:val="single" w:sz="6" w:space="0" w:color="000000"/>
              <w:bottom w:val="single" w:sz="6" w:space="0" w:color="000000"/>
              <w:right w:val="single" w:sz="6" w:space="0" w:color="000000"/>
            </w:tcBorders>
          </w:tcPr>
          <w:p>
            <w:pPr>
              <w:pStyle w:val="TAL"/>
              <w:rPr>
                <w:rFonts w:cs="Arial"/>
                <w:szCs w:val="18"/>
              </w:rPr>
            </w:pPr>
            <w:r>
              <w:rPr/>
              <w:t>Unsigned Integer, i.e. only value 0 and integers above 0 are permissible.</w:t>
            </w:r>
          </w:p>
        </w:tc>
        <w:tc>
          <w:tcPr>
            <w:tcW w:w="2898" w:type="dxa"/>
            <w:tcBorders>
              <w:top w:val="single" w:sz="6" w:space="0" w:color="000000"/>
              <w:left w:val="single" w:sz="6" w:space="0" w:color="000000"/>
              <w:bottom w:val="single" w:sz="6" w:space="0" w:color="000000"/>
              <w:right w:val="single" w:sz="6" w:space="0" w:color="000000"/>
            </w:tcBorders>
          </w:tcPr>
          <w:p>
            <w:pPr>
              <w:pStyle w:val="TAL"/>
              <w:snapToGrid w:val="false"/>
              <w:rPr>
                <w:rFonts w:cs="Arial"/>
                <w:szCs w:val="18"/>
              </w:rPr>
            </w:pPr>
            <w:r>
              <w:rPr>
                <w:rFonts w:cs="Arial"/>
                <w:szCs w:val="18"/>
              </w:rPr>
            </w:r>
          </w:p>
        </w:tc>
      </w:tr>
      <w:tr>
        <w:trPr/>
        <w:tc>
          <w:tcPr>
            <w:tcW w:w="2407"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UserDataCongestionInfo</w:t>
            </w:r>
          </w:p>
        </w:tc>
        <w:tc>
          <w:tcPr>
            <w:tcW w:w="1849"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5.1.6.2.17</w:t>
            </w:r>
          </w:p>
        </w:tc>
        <w:tc>
          <w:tcPr>
            <w:tcW w:w="2194" w:type="dxa"/>
            <w:tcBorders>
              <w:top w:val="single" w:sz="6" w:space="0" w:color="000000"/>
              <w:left w:val="single" w:sz="6" w:space="0" w:color="000000"/>
              <w:bottom w:val="single" w:sz="6" w:space="0" w:color="000000"/>
              <w:right w:val="single" w:sz="6" w:space="0" w:color="000000"/>
            </w:tcBorders>
          </w:tcPr>
          <w:p>
            <w:pPr>
              <w:pStyle w:val="TAL"/>
              <w:snapToGrid w:val="false"/>
              <w:rPr>
                <w:rFonts w:cs="Arial"/>
                <w:szCs w:val="18"/>
                <w:lang w:eastAsia="zh-CN"/>
              </w:rPr>
            </w:pPr>
            <w:r>
              <w:rPr>
                <w:rFonts w:cs="Arial"/>
                <w:szCs w:val="18"/>
                <w:lang w:eastAsia="zh-CN"/>
              </w:rPr>
            </w:r>
          </w:p>
        </w:tc>
        <w:tc>
          <w:tcPr>
            <w:tcW w:w="2898" w:type="dxa"/>
            <w:tcBorders>
              <w:top w:val="single" w:sz="6" w:space="0" w:color="000000"/>
              <w:left w:val="single" w:sz="6" w:space="0" w:color="000000"/>
              <w:bottom w:val="single" w:sz="6" w:space="0" w:color="000000"/>
              <w:right w:val="single" w:sz="6" w:space="0" w:color="000000"/>
            </w:tcBorders>
          </w:tcPr>
          <w:p>
            <w:pPr>
              <w:pStyle w:val="TAL"/>
              <w:rPr>
                <w:rFonts w:cs="Arial"/>
                <w:szCs w:val="18"/>
              </w:rPr>
            </w:pPr>
            <w:r>
              <w:rPr>
                <w:rFonts w:cs="Arial"/>
                <w:szCs w:val="18"/>
              </w:rPr>
              <w:t>UserDataCongestion</w:t>
            </w:r>
          </w:p>
        </w:tc>
      </w:tr>
      <w:tr>
        <w:trPr/>
        <w:tc>
          <w:tcPr>
            <w:tcW w:w="2407"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t>AbnormalBehaviour</w:t>
            </w:r>
          </w:p>
        </w:tc>
        <w:tc>
          <w:tcPr>
            <w:tcW w:w="1849"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5.1.6.2.15</w:t>
            </w:r>
          </w:p>
        </w:tc>
        <w:tc>
          <w:tcPr>
            <w:tcW w:w="2194" w:type="dxa"/>
            <w:tcBorders>
              <w:top w:val="single" w:sz="6" w:space="0" w:color="000000"/>
              <w:left w:val="single" w:sz="6" w:space="0" w:color="000000"/>
              <w:bottom w:val="single" w:sz="6" w:space="0" w:color="000000"/>
              <w:right w:val="single" w:sz="6" w:space="0" w:color="000000"/>
            </w:tcBorders>
          </w:tcPr>
          <w:p>
            <w:pPr>
              <w:pStyle w:val="TAL"/>
              <w:rPr>
                <w:rFonts w:cs="Arial"/>
                <w:szCs w:val="18"/>
              </w:rPr>
            </w:pPr>
            <w:r>
              <w:rPr/>
              <w:t>Represents the abnormal behaviour information.</w:t>
            </w:r>
          </w:p>
        </w:tc>
        <w:tc>
          <w:tcPr>
            <w:tcW w:w="2898" w:type="dxa"/>
            <w:tcBorders>
              <w:top w:val="single" w:sz="6" w:space="0" w:color="000000"/>
              <w:left w:val="single" w:sz="6" w:space="0" w:color="000000"/>
              <w:bottom w:val="single" w:sz="6" w:space="0" w:color="000000"/>
              <w:right w:val="single" w:sz="6" w:space="0" w:color="000000"/>
            </w:tcBorders>
          </w:tcPr>
          <w:p>
            <w:pPr>
              <w:pStyle w:val="TAL"/>
              <w:rPr>
                <w:rFonts w:cs="Arial"/>
                <w:szCs w:val="18"/>
              </w:rPr>
            </w:pPr>
            <w:r>
              <w:rPr>
                <w:rFonts w:cs="Arial"/>
                <w:szCs w:val="18"/>
              </w:rPr>
              <w:t>AbnormalBehaviour</w:t>
            </w:r>
          </w:p>
        </w:tc>
      </w:tr>
    </w:tbl>
    <w:p>
      <w:pPr>
        <w:pStyle w:val="Normal"/>
        <w:rPr/>
      </w:pPr>
      <w:r>
        <w:rPr/>
      </w:r>
    </w:p>
    <w:p>
      <w:pPr>
        <w:pStyle w:val="Heading4"/>
        <w:ind w:left="1418" w:hanging="1418"/>
        <w:rPr/>
      </w:pPr>
      <w:bookmarkStart w:id="168" w:name="__RefHeading___Toc129287450"/>
      <w:bookmarkEnd w:id="168"/>
      <w:r>
        <w:rPr/>
        <w:t>5.2.6.2</w:t>
        <w:tab/>
        <w:t>Structured data types</w:t>
      </w:r>
    </w:p>
    <w:p>
      <w:pPr>
        <w:pStyle w:val="Heading5"/>
        <w:ind w:left="1701" w:hanging="1701"/>
        <w:rPr/>
      </w:pPr>
      <w:bookmarkStart w:id="169" w:name="__RefHeading___Toc129287451"/>
      <w:bookmarkEnd w:id="169"/>
      <w:r>
        <w:rPr/>
        <w:t>5.2.6.2.1</w:t>
        <w:tab/>
        <w:t>Introduction</w:t>
      </w:r>
    </w:p>
    <w:p>
      <w:pPr>
        <w:pStyle w:val="Normal"/>
        <w:rPr/>
      </w:pPr>
      <w:r>
        <w:rPr/>
        <w:t xml:space="preserve">This subclause defines the structures to be used in resource representations. </w:t>
      </w:r>
    </w:p>
    <w:p>
      <w:pPr>
        <w:pStyle w:val="Heading5"/>
        <w:ind w:left="1701" w:hanging="1701"/>
        <w:rPr/>
      </w:pPr>
      <w:bookmarkStart w:id="170" w:name="__RefHeading___Toc129287452"/>
      <w:bookmarkEnd w:id="170"/>
      <w:r>
        <w:rPr/>
        <w:t>5.2.6.2.2</w:t>
        <w:tab/>
        <w:t>Type AnalyticsData</w:t>
      </w:r>
    </w:p>
    <w:p>
      <w:pPr>
        <w:pStyle w:val="TH"/>
        <w:rPr/>
      </w:pPr>
      <w:r>
        <w:rPr>
          <w:lang w:val="en-US" w:eastAsia="en-US"/>
        </w:rPr>
        <w:t>Table </w:t>
      </w:r>
      <w:r>
        <w:rPr/>
        <w:t xml:space="preserve">5.2.6.2.2-1: </w:t>
      </w:r>
      <w:r>
        <w:rPr>
          <w:lang w:val="en-US" w:eastAsia="en-US"/>
        </w:rPr>
        <w:t>Definition of type AnalyticsData</w:t>
      </w:r>
    </w:p>
    <w:tbl>
      <w:tblPr>
        <w:tblW w:w="9580" w:type="dxa"/>
        <w:jc w:val="center"/>
        <w:tblInd w:w="0" w:type="dxa"/>
        <w:tblLayout w:type="fixed"/>
        <w:tblCellMar>
          <w:top w:w="0" w:type="dxa"/>
          <w:left w:w="28" w:type="dxa"/>
          <w:bottom w:w="0" w:type="dxa"/>
          <w:right w:w="108" w:type="dxa"/>
        </w:tblCellMar>
      </w:tblPr>
      <w:tblGrid>
        <w:gridCol w:w="1717"/>
        <w:gridCol w:w="2438"/>
        <w:gridCol w:w="286"/>
        <w:gridCol w:w="1067"/>
        <w:gridCol w:w="2825"/>
        <w:gridCol w:w="1247"/>
      </w:tblGrid>
      <w:tr>
        <w:trPr/>
        <w:tc>
          <w:tcPr>
            <w:tcW w:w="1717" w:type="dxa"/>
            <w:tcBorders>
              <w:top w:val="single" w:sz="6" w:space="0" w:color="000000"/>
              <w:left w:val="single" w:sz="6" w:space="0" w:color="000000"/>
              <w:bottom w:val="single" w:sz="6" w:space="0" w:color="000000"/>
              <w:right w:val="single" w:sz="6" w:space="0" w:color="000000"/>
            </w:tcBorders>
            <w:shd w:fill="C0C0C0" w:val="clear"/>
          </w:tcPr>
          <w:p>
            <w:pPr>
              <w:pStyle w:val="TAH"/>
              <w:rPr/>
            </w:pPr>
            <w:r>
              <w:rPr/>
              <w:t>Attribute name</w:t>
            </w:r>
          </w:p>
        </w:tc>
        <w:tc>
          <w:tcPr>
            <w:tcW w:w="2438" w:type="dxa"/>
            <w:tcBorders>
              <w:top w:val="single" w:sz="6" w:space="0" w:color="000000"/>
              <w:left w:val="single" w:sz="6" w:space="0" w:color="000000"/>
              <w:bottom w:val="single" w:sz="6" w:space="0" w:color="000000"/>
              <w:right w:val="single" w:sz="6" w:space="0" w:color="000000"/>
            </w:tcBorders>
            <w:shd w:fill="C0C0C0" w:val="clear"/>
          </w:tcPr>
          <w:p>
            <w:pPr>
              <w:pStyle w:val="TAH"/>
              <w:rPr/>
            </w:pPr>
            <w:r>
              <w:rPr/>
              <w:t>Data type</w:t>
            </w:r>
          </w:p>
        </w:tc>
        <w:tc>
          <w:tcPr>
            <w:tcW w:w="286" w:type="dxa"/>
            <w:tcBorders>
              <w:top w:val="single" w:sz="6" w:space="0" w:color="000000"/>
              <w:left w:val="single" w:sz="6" w:space="0" w:color="000000"/>
              <w:bottom w:val="single" w:sz="6" w:space="0" w:color="000000"/>
              <w:right w:val="single" w:sz="6" w:space="0" w:color="000000"/>
            </w:tcBorders>
            <w:shd w:fill="C0C0C0" w:val="clear"/>
          </w:tcPr>
          <w:p>
            <w:pPr>
              <w:pStyle w:val="TAH"/>
              <w:rPr/>
            </w:pPr>
            <w:r>
              <w:rPr/>
              <w:t>P</w:t>
            </w:r>
          </w:p>
        </w:tc>
        <w:tc>
          <w:tcPr>
            <w:tcW w:w="1067" w:type="dxa"/>
            <w:tcBorders>
              <w:top w:val="single" w:sz="6" w:space="0" w:color="000000"/>
              <w:left w:val="single" w:sz="6" w:space="0" w:color="000000"/>
              <w:bottom w:val="single" w:sz="6" w:space="0" w:color="000000"/>
              <w:right w:val="single" w:sz="6" w:space="0" w:color="000000"/>
            </w:tcBorders>
            <w:shd w:fill="C0C0C0" w:val="clear"/>
          </w:tcPr>
          <w:p>
            <w:pPr>
              <w:pStyle w:val="TAH"/>
              <w:jc w:val="left"/>
              <w:rPr/>
            </w:pPr>
            <w:r>
              <w:rPr/>
              <w:t>Cardinality</w:t>
            </w:r>
          </w:p>
        </w:tc>
        <w:tc>
          <w:tcPr>
            <w:tcW w:w="2825" w:type="dxa"/>
            <w:tcBorders>
              <w:top w:val="single" w:sz="6" w:space="0" w:color="000000"/>
              <w:left w:val="single" w:sz="6" w:space="0" w:color="000000"/>
              <w:bottom w:val="single" w:sz="6" w:space="0" w:color="000000"/>
              <w:right w:val="single" w:sz="6" w:space="0" w:color="000000"/>
            </w:tcBorders>
            <w:shd w:fill="C0C0C0" w:val="clear"/>
          </w:tcPr>
          <w:p>
            <w:pPr>
              <w:pStyle w:val="TAH"/>
              <w:rPr/>
            </w:pPr>
            <w:r>
              <w:rPr>
                <w:rFonts w:cs="Arial"/>
                <w:szCs w:val="18"/>
              </w:rPr>
              <w:t>Description</w:t>
            </w:r>
          </w:p>
        </w:tc>
        <w:tc>
          <w:tcPr>
            <w:tcW w:w="1247" w:type="dxa"/>
            <w:tcBorders>
              <w:top w:val="single" w:sz="6" w:space="0" w:color="000000"/>
              <w:left w:val="single" w:sz="6" w:space="0" w:color="000000"/>
              <w:bottom w:val="single" w:sz="6" w:space="0" w:color="000000"/>
              <w:right w:val="single" w:sz="6" w:space="0" w:color="000000"/>
            </w:tcBorders>
            <w:shd w:fill="C0C0C0" w:val="clear"/>
          </w:tcPr>
          <w:p>
            <w:pPr>
              <w:pStyle w:val="TAH"/>
              <w:rPr/>
            </w:pPr>
            <w:r>
              <w:rPr>
                <w:rFonts w:cs="Arial"/>
                <w:szCs w:val="18"/>
              </w:rPr>
              <w:t>Applicability</w:t>
            </w:r>
          </w:p>
        </w:tc>
      </w:tr>
      <w:tr>
        <w:trPr/>
        <w:tc>
          <w:tcPr>
            <w:tcW w:w="1717" w:type="dxa"/>
            <w:tcBorders>
              <w:top w:val="single" w:sz="6" w:space="0" w:color="000000"/>
              <w:left w:val="single" w:sz="6" w:space="0" w:color="000000"/>
              <w:bottom w:val="single" w:sz="6" w:space="0" w:color="000000"/>
              <w:right w:val="single" w:sz="6" w:space="0" w:color="000000"/>
            </w:tcBorders>
          </w:tcPr>
          <w:p>
            <w:pPr>
              <w:pStyle w:val="TAL"/>
              <w:rPr/>
            </w:pPr>
            <w:r>
              <w:rPr/>
              <w:t>expiry</w:t>
            </w:r>
          </w:p>
        </w:tc>
        <w:tc>
          <w:tcPr>
            <w:tcW w:w="2438" w:type="dxa"/>
            <w:tcBorders>
              <w:top w:val="single" w:sz="6" w:space="0" w:color="000000"/>
              <w:left w:val="single" w:sz="6" w:space="0" w:color="000000"/>
              <w:bottom w:val="single" w:sz="6" w:space="0" w:color="000000"/>
              <w:right w:val="single" w:sz="6" w:space="0" w:color="000000"/>
            </w:tcBorders>
          </w:tcPr>
          <w:p>
            <w:pPr>
              <w:pStyle w:val="TAL"/>
              <w:rPr/>
            </w:pPr>
            <w:r>
              <w:rPr/>
              <w:t>DateTime</w:t>
            </w:r>
          </w:p>
        </w:tc>
        <w:tc>
          <w:tcPr>
            <w:tcW w:w="286" w:type="dxa"/>
            <w:tcBorders>
              <w:top w:val="single" w:sz="6" w:space="0" w:color="000000"/>
              <w:left w:val="single" w:sz="6" w:space="0" w:color="000000"/>
              <w:bottom w:val="single" w:sz="6" w:space="0" w:color="000000"/>
              <w:right w:val="single" w:sz="6" w:space="0" w:color="000000"/>
            </w:tcBorders>
          </w:tcPr>
          <w:p>
            <w:pPr>
              <w:pStyle w:val="TAC"/>
              <w:rPr/>
            </w:pPr>
            <w:r>
              <w:rPr/>
              <w:t>O</w:t>
            </w:r>
          </w:p>
        </w:tc>
        <w:tc>
          <w:tcPr>
            <w:tcW w:w="1067" w:type="dxa"/>
            <w:tcBorders>
              <w:top w:val="single" w:sz="6" w:space="0" w:color="000000"/>
              <w:left w:val="single" w:sz="6" w:space="0" w:color="000000"/>
              <w:bottom w:val="single" w:sz="6" w:space="0" w:color="000000"/>
              <w:right w:val="single" w:sz="6" w:space="0" w:color="000000"/>
            </w:tcBorders>
          </w:tcPr>
          <w:p>
            <w:pPr>
              <w:pStyle w:val="TAL"/>
              <w:rPr/>
            </w:pPr>
            <w:r>
              <w:rPr/>
              <w:t>0..1</w:t>
            </w:r>
          </w:p>
        </w:tc>
        <w:tc>
          <w:tcPr>
            <w:tcW w:w="2825" w:type="dxa"/>
            <w:tcBorders>
              <w:top w:val="single" w:sz="6" w:space="0" w:color="000000"/>
              <w:left w:val="single" w:sz="6" w:space="0" w:color="000000"/>
              <w:bottom w:val="single" w:sz="6" w:space="0" w:color="000000"/>
              <w:right w:val="single" w:sz="6" w:space="0" w:color="000000"/>
            </w:tcBorders>
          </w:tcPr>
          <w:p>
            <w:pPr>
              <w:pStyle w:val="TAL"/>
              <w:rPr/>
            </w:pPr>
            <w:r>
              <w:rPr/>
              <w:t>It defines the expiration time after which the analytics information will become invalid.</w:t>
            </w:r>
          </w:p>
        </w:tc>
        <w:tc>
          <w:tcPr>
            <w:tcW w:w="1247"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r>
      <w:tr>
        <w:trPr/>
        <w:tc>
          <w:tcPr>
            <w:tcW w:w="1717" w:type="dxa"/>
            <w:tcBorders>
              <w:top w:val="single" w:sz="6" w:space="0" w:color="000000"/>
              <w:left w:val="single" w:sz="6" w:space="0" w:color="000000"/>
              <w:bottom w:val="single" w:sz="6" w:space="0" w:color="000000"/>
              <w:right w:val="single" w:sz="6" w:space="0" w:color="000000"/>
            </w:tcBorders>
          </w:tcPr>
          <w:p>
            <w:pPr>
              <w:pStyle w:val="TAL"/>
              <w:rPr/>
            </w:pPr>
            <w:r>
              <w:rPr/>
              <w:t>timeStampGen</w:t>
            </w:r>
          </w:p>
        </w:tc>
        <w:tc>
          <w:tcPr>
            <w:tcW w:w="2438" w:type="dxa"/>
            <w:tcBorders>
              <w:top w:val="single" w:sz="6" w:space="0" w:color="000000"/>
              <w:left w:val="single" w:sz="6" w:space="0" w:color="000000"/>
              <w:bottom w:val="single" w:sz="6" w:space="0" w:color="000000"/>
              <w:right w:val="single" w:sz="6" w:space="0" w:color="000000"/>
            </w:tcBorders>
          </w:tcPr>
          <w:p>
            <w:pPr>
              <w:pStyle w:val="TAL"/>
              <w:rPr/>
            </w:pPr>
            <w:r>
              <w:rPr/>
              <w:t>DateTime</w:t>
            </w:r>
          </w:p>
        </w:tc>
        <w:tc>
          <w:tcPr>
            <w:tcW w:w="286" w:type="dxa"/>
            <w:tcBorders>
              <w:top w:val="single" w:sz="6" w:space="0" w:color="000000"/>
              <w:left w:val="single" w:sz="6" w:space="0" w:color="000000"/>
              <w:bottom w:val="single" w:sz="6" w:space="0" w:color="000000"/>
              <w:right w:val="single" w:sz="6" w:space="0" w:color="000000"/>
            </w:tcBorders>
          </w:tcPr>
          <w:p>
            <w:pPr>
              <w:pStyle w:val="TAC"/>
              <w:rPr/>
            </w:pPr>
            <w:r>
              <w:rPr/>
              <w:t>O</w:t>
            </w:r>
          </w:p>
        </w:tc>
        <w:tc>
          <w:tcPr>
            <w:tcW w:w="1067" w:type="dxa"/>
            <w:tcBorders>
              <w:top w:val="single" w:sz="6" w:space="0" w:color="000000"/>
              <w:left w:val="single" w:sz="6" w:space="0" w:color="000000"/>
              <w:bottom w:val="single" w:sz="6" w:space="0" w:color="000000"/>
              <w:right w:val="single" w:sz="6" w:space="0" w:color="000000"/>
            </w:tcBorders>
          </w:tcPr>
          <w:p>
            <w:pPr>
              <w:pStyle w:val="TAL"/>
              <w:rPr/>
            </w:pPr>
            <w:r>
              <w:rPr/>
              <w:t>0..1</w:t>
            </w:r>
          </w:p>
        </w:tc>
        <w:tc>
          <w:tcPr>
            <w:tcW w:w="2825" w:type="dxa"/>
            <w:tcBorders>
              <w:top w:val="single" w:sz="6" w:space="0" w:color="000000"/>
              <w:left w:val="single" w:sz="6" w:space="0" w:color="000000"/>
              <w:bottom w:val="single" w:sz="6" w:space="0" w:color="000000"/>
              <w:right w:val="single" w:sz="6" w:space="0" w:color="000000"/>
            </w:tcBorders>
          </w:tcPr>
          <w:p>
            <w:pPr>
              <w:pStyle w:val="TAL"/>
              <w:rPr/>
            </w:pPr>
            <w:r>
              <w:rPr/>
              <w:t>It defines the timestamp of analytics generation.</w:t>
            </w:r>
          </w:p>
        </w:tc>
        <w:tc>
          <w:tcPr>
            <w:tcW w:w="1247"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r>
      <w:tr>
        <w:trPr/>
        <w:tc>
          <w:tcPr>
            <w:tcW w:w="1717" w:type="dxa"/>
            <w:tcBorders>
              <w:top w:val="single" w:sz="6" w:space="0" w:color="000000"/>
              <w:left w:val="single" w:sz="6" w:space="0" w:color="000000"/>
              <w:bottom w:val="single" w:sz="6" w:space="0" w:color="000000"/>
              <w:right w:val="single" w:sz="6" w:space="0" w:color="000000"/>
            </w:tcBorders>
          </w:tcPr>
          <w:p>
            <w:pPr>
              <w:pStyle w:val="TAL"/>
              <w:rPr/>
            </w:pPr>
            <w:r>
              <w:rPr/>
              <w:t>sliceLoadLevelInfo</w:t>
            </w:r>
            <w:r>
              <w:rPr/>
              <w:t>s</w:t>
            </w:r>
          </w:p>
        </w:tc>
        <w:tc>
          <w:tcPr>
            <w:tcW w:w="2438" w:type="dxa"/>
            <w:tcBorders>
              <w:top w:val="single" w:sz="6" w:space="0" w:color="000000"/>
              <w:left w:val="single" w:sz="6" w:space="0" w:color="000000"/>
              <w:bottom w:val="single" w:sz="6" w:space="0" w:color="000000"/>
              <w:right w:val="single" w:sz="6" w:space="0" w:color="000000"/>
            </w:tcBorders>
          </w:tcPr>
          <w:p>
            <w:pPr>
              <w:pStyle w:val="TAL"/>
              <w:rPr/>
            </w:pPr>
            <w:r>
              <w:rPr/>
              <w:t>array(SliceLoadLevelInformation)</w:t>
            </w:r>
          </w:p>
        </w:tc>
        <w:tc>
          <w:tcPr>
            <w:tcW w:w="286" w:type="dxa"/>
            <w:tcBorders>
              <w:top w:val="single" w:sz="6" w:space="0" w:color="000000"/>
              <w:left w:val="single" w:sz="6" w:space="0" w:color="000000"/>
              <w:bottom w:val="single" w:sz="6" w:space="0" w:color="000000"/>
              <w:right w:val="single" w:sz="6" w:space="0" w:color="000000"/>
            </w:tcBorders>
          </w:tcPr>
          <w:p>
            <w:pPr>
              <w:pStyle w:val="TAC"/>
              <w:rPr/>
            </w:pPr>
            <w:r>
              <w:rPr/>
              <w:t>C</w:t>
            </w:r>
          </w:p>
        </w:tc>
        <w:tc>
          <w:tcPr>
            <w:tcW w:w="1067" w:type="dxa"/>
            <w:tcBorders>
              <w:top w:val="single" w:sz="6" w:space="0" w:color="000000"/>
              <w:left w:val="single" w:sz="6" w:space="0" w:color="000000"/>
              <w:bottom w:val="single" w:sz="6" w:space="0" w:color="000000"/>
              <w:right w:val="single" w:sz="6" w:space="0" w:color="000000"/>
            </w:tcBorders>
          </w:tcPr>
          <w:p>
            <w:pPr>
              <w:pStyle w:val="TAL"/>
              <w:rPr/>
            </w:pPr>
            <w:r>
              <w:rPr/>
              <w:t>1</w:t>
            </w:r>
            <w:r>
              <w:rPr/>
              <w:t>..N</w:t>
            </w:r>
          </w:p>
        </w:tc>
        <w:tc>
          <w:tcPr>
            <w:tcW w:w="2825" w:type="dxa"/>
            <w:tcBorders>
              <w:top w:val="single" w:sz="6" w:space="0" w:color="000000"/>
              <w:left w:val="single" w:sz="6" w:space="0" w:color="000000"/>
              <w:bottom w:val="single" w:sz="6" w:space="0" w:color="000000"/>
              <w:right w:val="single" w:sz="6" w:space="0" w:color="000000"/>
            </w:tcBorders>
          </w:tcPr>
          <w:p>
            <w:pPr>
              <w:pStyle w:val="TAL"/>
              <w:rPr/>
            </w:pPr>
            <w:r>
              <w:rPr/>
              <w:t>The slices and the load level information. Shall be present when the requested event is "LOAD_LEVEL_INFORMATION".</w:t>
            </w:r>
          </w:p>
        </w:tc>
        <w:tc>
          <w:tcPr>
            <w:tcW w:w="1247"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r>
      <w:tr>
        <w:trPr/>
        <w:tc>
          <w:tcPr>
            <w:tcW w:w="1717" w:type="dxa"/>
            <w:tcBorders>
              <w:top w:val="single" w:sz="6" w:space="0" w:color="000000"/>
              <w:left w:val="single" w:sz="6" w:space="0" w:color="000000"/>
              <w:bottom w:val="single" w:sz="6" w:space="0" w:color="000000"/>
              <w:right w:val="single" w:sz="6" w:space="0" w:color="000000"/>
            </w:tcBorders>
          </w:tcPr>
          <w:p>
            <w:pPr>
              <w:pStyle w:val="TAL"/>
              <w:rPr/>
            </w:pPr>
            <w:r>
              <w:rPr/>
              <w:t>nsiLoadLevelInfos</w:t>
            </w:r>
          </w:p>
        </w:tc>
        <w:tc>
          <w:tcPr>
            <w:tcW w:w="2438" w:type="dxa"/>
            <w:tcBorders>
              <w:top w:val="single" w:sz="6" w:space="0" w:color="000000"/>
              <w:left w:val="single" w:sz="6" w:space="0" w:color="000000"/>
              <w:bottom w:val="single" w:sz="6" w:space="0" w:color="000000"/>
              <w:right w:val="single" w:sz="6" w:space="0" w:color="000000"/>
            </w:tcBorders>
          </w:tcPr>
          <w:p>
            <w:pPr>
              <w:pStyle w:val="TAL"/>
              <w:rPr/>
            </w:pPr>
            <w:r>
              <w:rPr/>
              <w:t>array(NsiLoadLevelInfo)</w:t>
            </w:r>
          </w:p>
        </w:tc>
        <w:tc>
          <w:tcPr>
            <w:tcW w:w="286" w:type="dxa"/>
            <w:tcBorders>
              <w:top w:val="single" w:sz="6" w:space="0" w:color="000000"/>
              <w:left w:val="single" w:sz="6" w:space="0" w:color="000000"/>
              <w:bottom w:val="single" w:sz="6" w:space="0" w:color="000000"/>
              <w:right w:val="single" w:sz="6" w:space="0" w:color="000000"/>
            </w:tcBorders>
          </w:tcPr>
          <w:p>
            <w:pPr>
              <w:pStyle w:val="TAC"/>
              <w:rPr/>
            </w:pPr>
            <w:r>
              <w:rPr/>
              <w:t>C</w:t>
            </w:r>
          </w:p>
        </w:tc>
        <w:tc>
          <w:tcPr>
            <w:tcW w:w="1067" w:type="dxa"/>
            <w:tcBorders>
              <w:top w:val="single" w:sz="6" w:space="0" w:color="000000"/>
              <w:left w:val="single" w:sz="6" w:space="0" w:color="000000"/>
              <w:bottom w:val="single" w:sz="6" w:space="0" w:color="000000"/>
              <w:right w:val="single" w:sz="6" w:space="0" w:color="000000"/>
            </w:tcBorders>
          </w:tcPr>
          <w:p>
            <w:pPr>
              <w:pStyle w:val="TAL"/>
              <w:rPr/>
            </w:pPr>
            <w:r>
              <w:rPr/>
              <w:t>1..N</w:t>
            </w:r>
          </w:p>
        </w:tc>
        <w:tc>
          <w:tcPr>
            <w:tcW w:w="2825" w:type="dxa"/>
            <w:tcBorders>
              <w:top w:val="single" w:sz="6" w:space="0" w:color="000000"/>
              <w:left w:val="single" w:sz="6" w:space="0" w:color="000000"/>
              <w:bottom w:val="single" w:sz="6" w:space="0" w:color="000000"/>
              <w:right w:val="single" w:sz="6" w:space="0" w:color="000000"/>
            </w:tcBorders>
          </w:tcPr>
          <w:p>
            <w:pPr>
              <w:pStyle w:val="TAL"/>
              <w:rPr/>
            </w:pPr>
            <w:r>
              <w:rPr/>
              <w:t>Each element identifies the load level information</w:t>
            </w:r>
            <w:r>
              <w:rPr>
                <w:rFonts w:cs="Arial"/>
                <w:szCs w:val="18"/>
              </w:rPr>
              <w:t xml:space="preserve"> for an S-NSSAI and the optionally associated network slice instance</w:t>
            </w:r>
            <w:r>
              <w:rPr/>
              <w:t>.</w:t>
            </w:r>
          </w:p>
          <w:p>
            <w:pPr>
              <w:pStyle w:val="TAL"/>
              <w:rPr/>
            </w:pPr>
            <w:r>
              <w:rPr/>
              <w:t>Shall be presented when the requested event is "</w:t>
            </w:r>
            <w:r>
              <w:rPr>
                <w:lang w:eastAsia="zh-CN"/>
              </w:rPr>
              <w:t>NSI_LOAD_LEVEL"</w:t>
            </w:r>
            <w:r>
              <w:rPr/>
              <w:t xml:space="preserve"> </w:t>
            </w:r>
          </w:p>
        </w:tc>
        <w:tc>
          <w:tcPr>
            <w:tcW w:w="1247"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NsiLoad</w:t>
            </w:r>
          </w:p>
        </w:tc>
      </w:tr>
      <w:tr>
        <w:trPr/>
        <w:tc>
          <w:tcPr>
            <w:tcW w:w="1717" w:type="dxa"/>
            <w:tcBorders>
              <w:top w:val="single" w:sz="6" w:space="0" w:color="000000"/>
              <w:left w:val="single" w:sz="6" w:space="0" w:color="000000"/>
              <w:bottom w:val="single" w:sz="6" w:space="0" w:color="000000"/>
              <w:right w:val="single" w:sz="6" w:space="0" w:color="000000"/>
            </w:tcBorders>
          </w:tcPr>
          <w:p>
            <w:pPr>
              <w:pStyle w:val="TAL"/>
              <w:rPr/>
            </w:pPr>
            <w:r>
              <w:rPr/>
              <w:t>nwPerfs</w:t>
            </w:r>
          </w:p>
        </w:tc>
        <w:tc>
          <w:tcPr>
            <w:tcW w:w="2438" w:type="dxa"/>
            <w:tcBorders>
              <w:top w:val="single" w:sz="6" w:space="0" w:color="000000"/>
              <w:left w:val="single" w:sz="6" w:space="0" w:color="000000"/>
              <w:bottom w:val="single" w:sz="6" w:space="0" w:color="000000"/>
              <w:right w:val="single" w:sz="6" w:space="0" w:color="000000"/>
            </w:tcBorders>
          </w:tcPr>
          <w:p>
            <w:pPr>
              <w:pStyle w:val="TAL"/>
              <w:rPr/>
            </w:pPr>
            <w:r>
              <w:rPr/>
              <w:t>array(NetworkPerfInfo)</w:t>
            </w:r>
          </w:p>
        </w:tc>
        <w:tc>
          <w:tcPr>
            <w:tcW w:w="286" w:type="dxa"/>
            <w:tcBorders>
              <w:top w:val="single" w:sz="6" w:space="0" w:color="000000"/>
              <w:left w:val="single" w:sz="6" w:space="0" w:color="000000"/>
              <w:bottom w:val="single" w:sz="6" w:space="0" w:color="000000"/>
              <w:right w:val="single" w:sz="6" w:space="0" w:color="000000"/>
            </w:tcBorders>
          </w:tcPr>
          <w:p>
            <w:pPr>
              <w:pStyle w:val="TAC"/>
              <w:rPr/>
            </w:pPr>
            <w:r>
              <w:rPr/>
              <w:t>C</w:t>
            </w:r>
          </w:p>
        </w:tc>
        <w:tc>
          <w:tcPr>
            <w:tcW w:w="1067" w:type="dxa"/>
            <w:tcBorders>
              <w:top w:val="single" w:sz="6" w:space="0" w:color="000000"/>
              <w:left w:val="single" w:sz="6" w:space="0" w:color="000000"/>
              <w:bottom w:val="single" w:sz="6" w:space="0" w:color="000000"/>
              <w:right w:val="single" w:sz="6" w:space="0" w:color="000000"/>
            </w:tcBorders>
          </w:tcPr>
          <w:p>
            <w:pPr>
              <w:pStyle w:val="TAL"/>
              <w:rPr/>
            </w:pPr>
            <w:r>
              <w:rPr/>
              <w:t>1..N</w:t>
            </w:r>
          </w:p>
        </w:tc>
        <w:tc>
          <w:tcPr>
            <w:tcW w:w="2825" w:type="dxa"/>
            <w:tcBorders>
              <w:top w:val="single" w:sz="6" w:space="0" w:color="000000"/>
              <w:left w:val="single" w:sz="6" w:space="0" w:color="000000"/>
              <w:bottom w:val="single" w:sz="6" w:space="0" w:color="000000"/>
              <w:right w:val="single" w:sz="6" w:space="0" w:color="000000"/>
            </w:tcBorders>
          </w:tcPr>
          <w:p>
            <w:pPr>
              <w:pStyle w:val="TAL"/>
              <w:rPr/>
            </w:pPr>
            <w:r>
              <w:rPr/>
              <w:t>The network performance information.</w:t>
            </w:r>
          </w:p>
          <w:p>
            <w:pPr>
              <w:pStyle w:val="TAL"/>
              <w:rPr/>
            </w:pPr>
            <w:r>
              <w:rPr/>
              <w:t>Shall be present when the requested event is "NETWORK_PERFORMANCE".</w:t>
            </w:r>
          </w:p>
        </w:tc>
        <w:tc>
          <w:tcPr>
            <w:tcW w:w="1247" w:type="dxa"/>
            <w:tcBorders>
              <w:top w:val="single" w:sz="6" w:space="0" w:color="000000"/>
              <w:left w:val="single" w:sz="6" w:space="0" w:color="000000"/>
              <w:bottom w:val="single" w:sz="6" w:space="0" w:color="000000"/>
              <w:right w:val="single" w:sz="6" w:space="0" w:color="000000"/>
            </w:tcBorders>
          </w:tcPr>
          <w:p>
            <w:pPr>
              <w:pStyle w:val="TAL"/>
              <w:rPr/>
            </w:pPr>
            <w:r>
              <w:rPr/>
              <w:t>NetworkPerformance</w:t>
            </w:r>
          </w:p>
        </w:tc>
      </w:tr>
      <w:tr>
        <w:trPr/>
        <w:tc>
          <w:tcPr>
            <w:tcW w:w="1717" w:type="dxa"/>
            <w:tcBorders>
              <w:top w:val="single" w:sz="6" w:space="0" w:color="000000"/>
              <w:left w:val="single" w:sz="6" w:space="0" w:color="000000"/>
              <w:bottom w:val="single" w:sz="6" w:space="0" w:color="000000"/>
              <w:right w:val="single" w:sz="6" w:space="0" w:color="000000"/>
            </w:tcBorders>
          </w:tcPr>
          <w:p>
            <w:pPr>
              <w:pStyle w:val="TAL"/>
              <w:rPr/>
            </w:pPr>
            <w:r>
              <w:rPr/>
              <w:t>nfLoadLevelInfos</w:t>
            </w:r>
          </w:p>
        </w:tc>
        <w:tc>
          <w:tcPr>
            <w:tcW w:w="2438" w:type="dxa"/>
            <w:tcBorders>
              <w:top w:val="single" w:sz="6" w:space="0" w:color="000000"/>
              <w:left w:val="single" w:sz="6" w:space="0" w:color="000000"/>
              <w:bottom w:val="single" w:sz="6" w:space="0" w:color="000000"/>
              <w:right w:val="single" w:sz="6" w:space="0" w:color="000000"/>
            </w:tcBorders>
          </w:tcPr>
          <w:p>
            <w:pPr>
              <w:pStyle w:val="TAL"/>
              <w:rPr/>
            </w:pPr>
            <w:r>
              <w:rPr/>
              <w:t>array(NfLoadLevelInformation)</w:t>
            </w:r>
          </w:p>
        </w:tc>
        <w:tc>
          <w:tcPr>
            <w:tcW w:w="286" w:type="dxa"/>
            <w:tcBorders>
              <w:top w:val="single" w:sz="6" w:space="0" w:color="000000"/>
              <w:left w:val="single" w:sz="6" w:space="0" w:color="000000"/>
              <w:bottom w:val="single" w:sz="6" w:space="0" w:color="000000"/>
              <w:right w:val="single" w:sz="6" w:space="0" w:color="000000"/>
            </w:tcBorders>
          </w:tcPr>
          <w:p>
            <w:pPr>
              <w:pStyle w:val="TAC"/>
              <w:rPr/>
            </w:pPr>
            <w:r>
              <w:rPr/>
              <w:t>C</w:t>
            </w:r>
          </w:p>
        </w:tc>
        <w:tc>
          <w:tcPr>
            <w:tcW w:w="1067" w:type="dxa"/>
            <w:tcBorders>
              <w:top w:val="single" w:sz="6" w:space="0" w:color="000000"/>
              <w:left w:val="single" w:sz="6" w:space="0" w:color="000000"/>
              <w:bottom w:val="single" w:sz="6" w:space="0" w:color="000000"/>
              <w:right w:val="single" w:sz="6" w:space="0" w:color="000000"/>
            </w:tcBorders>
          </w:tcPr>
          <w:p>
            <w:pPr>
              <w:pStyle w:val="TAL"/>
              <w:rPr/>
            </w:pPr>
            <w:r>
              <w:rPr/>
              <w:t>1..N</w:t>
            </w:r>
          </w:p>
        </w:tc>
        <w:tc>
          <w:tcPr>
            <w:tcW w:w="2825" w:type="dxa"/>
            <w:tcBorders>
              <w:top w:val="single" w:sz="6" w:space="0" w:color="000000"/>
              <w:left w:val="single" w:sz="6" w:space="0" w:color="000000"/>
              <w:bottom w:val="single" w:sz="6" w:space="0" w:color="000000"/>
              <w:right w:val="single" w:sz="6" w:space="0" w:color="000000"/>
            </w:tcBorders>
          </w:tcPr>
          <w:p>
            <w:pPr>
              <w:pStyle w:val="TAL"/>
              <w:rPr/>
            </w:pPr>
            <w:r>
              <w:rPr/>
              <w:t>The NF load information.</w:t>
            </w:r>
          </w:p>
          <w:p>
            <w:pPr>
              <w:pStyle w:val="TAL"/>
              <w:rPr/>
            </w:pPr>
            <w:r>
              <w:rPr/>
              <w:t>When the requestedevent is "NF_LOAD", the nfLoadLevelInfos shall be included.</w:t>
            </w:r>
          </w:p>
        </w:tc>
        <w:tc>
          <w:tcPr>
            <w:tcW w:w="1247" w:type="dxa"/>
            <w:tcBorders>
              <w:top w:val="single" w:sz="6" w:space="0" w:color="000000"/>
              <w:left w:val="single" w:sz="6" w:space="0" w:color="000000"/>
              <w:bottom w:val="single" w:sz="6" w:space="0" w:color="000000"/>
              <w:right w:val="single" w:sz="6" w:space="0" w:color="000000"/>
            </w:tcBorders>
          </w:tcPr>
          <w:p>
            <w:pPr>
              <w:pStyle w:val="TAL"/>
              <w:rPr/>
            </w:pPr>
            <w:r>
              <w:rPr/>
              <w:t>NfLoad</w:t>
            </w:r>
          </w:p>
        </w:tc>
      </w:tr>
      <w:tr>
        <w:trPr/>
        <w:tc>
          <w:tcPr>
            <w:tcW w:w="1717" w:type="dxa"/>
            <w:tcBorders>
              <w:top w:val="single" w:sz="6" w:space="0" w:color="000000"/>
              <w:left w:val="single" w:sz="6" w:space="0" w:color="000000"/>
              <w:bottom w:val="single" w:sz="6" w:space="0" w:color="000000"/>
              <w:right w:val="single" w:sz="6" w:space="0" w:color="000000"/>
            </w:tcBorders>
          </w:tcPr>
          <w:p>
            <w:pPr>
              <w:pStyle w:val="TAL"/>
              <w:rPr/>
            </w:pPr>
            <w:r>
              <w:rPr/>
              <w:t>qosSustainInfos</w:t>
            </w:r>
          </w:p>
        </w:tc>
        <w:tc>
          <w:tcPr>
            <w:tcW w:w="2438" w:type="dxa"/>
            <w:tcBorders>
              <w:top w:val="single" w:sz="6" w:space="0" w:color="000000"/>
              <w:left w:val="single" w:sz="6" w:space="0" w:color="000000"/>
              <w:bottom w:val="single" w:sz="6" w:space="0" w:color="000000"/>
              <w:right w:val="single" w:sz="6" w:space="0" w:color="000000"/>
            </w:tcBorders>
          </w:tcPr>
          <w:p>
            <w:pPr>
              <w:pStyle w:val="TAL"/>
              <w:rPr/>
            </w:pPr>
            <w:r>
              <w:rPr/>
              <w:t>array(QosSustainabilityInfo)</w:t>
            </w:r>
          </w:p>
        </w:tc>
        <w:tc>
          <w:tcPr>
            <w:tcW w:w="286" w:type="dxa"/>
            <w:tcBorders>
              <w:top w:val="single" w:sz="6" w:space="0" w:color="000000"/>
              <w:left w:val="single" w:sz="6" w:space="0" w:color="000000"/>
              <w:bottom w:val="single" w:sz="6" w:space="0" w:color="000000"/>
              <w:right w:val="single" w:sz="6" w:space="0" w:color="000000"/>
            </w:tcBorders>
          </w:tcPr>
          <w:p>
            <w:pPr>
              <w:pStyle w:val="TAC"/>
              <w:rPr/>
            </w:pPr>
            <w:r>
              <w:rPr/>
              <w:t>C</w:t>
            </w:r>
          </w:p>
        </w:tc>
        <w:tc>
          <w:tcPr>
            <w:tcW w:w="1067" w:type="dxa"/>
            <w:tcBorders>
              <w:top w:val="single" w:sz="6" w:space="0" w:color="000000"/>
              <w:left w:val="single" w:sz="6" w:space="0" w:color="000000"/>
              <w:bottom w:val="single" w:sz="6" w:space="0" w:color="000000"/>
              <w:right w:val="single" w:sz="6" w:space="0" w:color="000000"/>
            </w:tcBorders>
          </w:tcPr>
          <w:p>
            <w:pPr>
              <w:pStyle w:val="TAL"/>
              <w:rPr/>
            </w:pPr>
            <w:r>
              <w:rPr/>
              <w:t>1</w:t>
            </w:r>
            <w:r>
              <w:rPr/>
              <w:t>..N</w:t>
            </w:r>
          </w:p>
        </w:tc>
        <w:tc>
          <w:tcPr>
            <w:tcW w:w="2825" w:type="dxa"/>
            <w:tcBorders>
              <w:top w:val="single" w:sz="6" w:space="0" w:color="000000"/>
              <w:left w:val="single" w:sz="6" w:space="0" w:color="000000"/>
              <w:bottom w:val="single" w:sz="6" w:space="0" w:color="000000"/>
              <w:right w:val="single" w:sz="6" w:space="0" w:color="000000"/>
            </w:tcBorders>
          </w:tcPr>
          <w:p>
            <w:pPr>
              <w:pStyle w:val="TAL"/>
              <w:rPr/>
            </w:pPr>
            <w:r>
              <w:rPr/>
              <w:t xml:space="preserve">The QoS sustainability informations in the certain geographic areas. </w:t>
            </w:r>
          </w:p>
          <w:p>
            <w:pPr>
              <w:pStyle w:val="TAL"/>
              <w:rPr/>
            </w:pPr>
            <w:r>
              <w:rPr/>
              <w:t>It shall present if the requested eventis "QOS_SUSTAINABILITY". (NOTE)</w:t>
            </w:r>
          </w:p>
        </w:tc>
        <w:tc>
          <w:tcPr>
            <w:tcW w:w="1247" w:type="dxa"/>
            <w:tcBorders>
              <w:top w:val="single" w:sz="6" w:space="0" w:color="000000"/>
              <w:left w:val="single" w:sz="6" w:space="0" w:color="000000"/>
              <w:bottom w:val="single" w:sz="6" w:space="0" w:color="000000"/>
              <w:right w:val="single" w:sz="6" w:space="0" w:color="000000"/>
            </w:tcBorders>
          </w:tcPr>
          <w:p>
            <w:pPr>
              <w:pStyle w:val="TAL"/>
              <w:rPr/>
            </w:pPr>
            <w:r>
              <w:rPr/>
              <w:t>QoSSustainability</w:t>
            </w:r>
          </w:p>
        </w:tc>
      </w:tr>
      <w:tr>
        <w:trPr/>
        <w:tc>
          <w:tcPr>
            <w:tcW w:w="1717" w:type="dxa"/>
            <w:tcBorders>
              <w:top w:val="single" w:sz="6" w:space="0" w:color="000000"/>
              <w:left w:val="single" w:sz="6" w:space="0" w:color="000000"/>
              <w:bottom w:val="single" w:sz="6" w:space="0" w:color="000000"/>
              <w:right w:val="single" w:sz="6" w:space="0" w:color="000000"/>
            </w:tcBorders>
          </w:tcPr>
          <w:p>
            <w:pPr>
              <w:pStyle w:val="TAL"/>
              <w:rPr/>
            </w:pPr>
            <w:r>
              <w:rPr/>
              <w:t>ueMobs</w:t>
            </w:r>
          </w:p>
        </w:tc>
        <w:tc>
          <w:tcPr>
            <w:tcW w:w="2438" w:type="dxa"/>
            <w:tcBorders>
              <w:top w:val="single" w:sz="6" w:space="0" w:color="000000"/>
              <w:left w:val="single" w:sz="6" w:space="0" w:color="000000"/>
              <w:bottom w:val="single" w:sz="6" w:space="0" w:color="000000"/>
              <w:right w:val="single" w:sz="6" w:space="0" w:color="000000"/>
            </w:tcBorders>
          </w:tcPr>
          <w:p>
            <w:pPr>
              <w:pStyle w:val="TAL"/>
              <w:rPr/>
            </w:pPr>
            <w:r>
              <w:rPr/>
              <w:t>array(UeMobility)</w:t>
            </w:r>
          </w:p>
        </w:tc>
        <w:tc>
          <w:tcPr>
            <w:tcW w:w="286" w:type="dxa"/>
            <w:tcBorders>
              <w:top w:val="single" w:sz="6" w:space="0" w:color="000000"/>
              <w:left w:val="single" w:sz="6" w:space="0" w:color="000000"/>
              <w:bottom w:val="single" w:sz="6" w:space="0" w:color="000000"/>
              <w:right w:val="single" w:sz="6" w:space="0" w:color="000000"/>
            </w:tcBorders>
          </w:tcPr>
          <w:p>
            <w:pPr>
              <w:pStyle w:val="TAC"/>
              <w:rPr/>
            </w:pPr>
            <w:r>
              <w:rPr/>
              <w:t>C</w:t>
            </w:r>
          </w:p>
        </w:tc>
        <w:tc>
          <w:tcPr>
            <w:tcW w:w="1067" w:type="dxa"/>
            <w:tcBorders>
              <w:top w:val="single" w:sz="6" w:space="0" w:color="000000"/>
              <w:left w:val="single" w:sz="6" w:space="0" w:color="000000"/>
              <w:bottom w:val="single" w:sz="6" w:space="0" w:color="000000"/>
              <w:right w:val="single" w:sz="6" w:space="0" w:color="000000"/>
            </w:tcBorders>
          </w:tcPr>
          <w:p>
            <w:pPr>
              <w:pStyle w:val="TAL"/>
              <w:rPr/>
            </w:pPr>
            <w:r>
              <w:rPr/>
              <w:t>1..N</w:t>
            </w:r>
          </w:p>
        </w:tc>
        <w:tc>
          <w:tcPr>
            <w:tcW w:w="2825" w:type="dxa"/>
            <w:tcBorders>
              <w:top w:val="single" w:sz="6" w:space="0" w:color="000000"/>
              <w:left w:val="single" w:sz="6" w:space="0" w:color="000000"/>
              <w:bottom w:val="single" w:sz="6" w:space="0" w:color="000000"/>
              <w:right w:val="single" w:sz="6" w:space="0" w:color="000000"/>
            </w:tcBorders>
          </w:tcPr>
          <w:p>
            <w:pPr>
              <w:pStyle w:val="TAL"/>
              <w:rPr/>
            </w:pPr>
            <w:r>
              <w:rPr/>
              <w:t>The UE mobility information.</w:t>
            </w:r>
          </w:p>
          <w:p>
            <w:pPr>
              <w:pStyle w:val="TAL"/>
              <w:rPr/>
            </w:pPr>
            <w:r>
              <w:rPr/>
              <w:t>When the requested event is "UE_MOBILITY", the "ueMobs" attribute shall be included.</w:t>
            </w:r>
          </w:p>
        </w:tc>
        <w:tc>
          <w:tcPr>
            <w:tcW w:w="1247" w:type="dxa"/>
            <w:tcBorders>
              <w:top w:val="single" w:sz="6" w:space="0" w:color="000000"/>
              <w:left w:val="single" w:sz="6" w:space="0" w:color="000000"/>
              <w:bottom w:val="single" w:sz="6" w:space="0" w:color="000000"/>
              <w:right w:val="single" w:sz="6" w:space="0" w:color="000000"/>
            </w:tcBorders>
          </w:tcPr>
          <w:p>
            <w:pPr>
              <w:pStyle w:val="TAL"/>
              <w:rPr/>
            </w:pPr>
            <w:r>
              <w:rPr/>
              <w:t>UeMobility</w:t>
            </w:r>
          </w:p>
        </w:tc>
      </w:tr>
      <w:tr>
        <w:trPr/>
        <w:tc>
          <w:tcPr>
            <w:tcW w:w="1717" w:type="dxa"/>
            <w:tcBorders>
              <w:top w:val="single" w:sz="6" w:space="0" w:color="000000"/>
              <w:left w:val="single" w:sz="6" w:space="0" w:color="000000"/>
              <w:bottom w:val="single" w:sz="6" w:space="0" w:color="000000"/>
              <w:right w:val="single" w:sz="6" w:space="0" w:color="000000"/>
            </w:tcBorders>
          </w:tcPr>
          <w:p>
            <w:pPr>
              <w:pStyle w:val="TAL"/>
              <w:rPr/>
            </w:pPr>
            <w:r>
              <w:rPr/>
              <w:t>ueComms</w:t>
            </w:r>
          </w:p>
        </w:tc>
        <w:tc>
          <w:tcPr>
            <w:tcW w:w="2438" w:type="dxa"/>
            <w:tcBorders>
              <w:top w:val="single" w:sz="6" w:space="0" w:color="000000"/>
              <w:left w:val="single" w:sz="6" w:space="0" w:color="000000"/>
              <w:bottom w:val="single" w:sz="6" w:space="0" w:color="000000"/>
              <w:right w:val="single" w:sz="6" w:space="0" w:color="000000"/>
            </w:tcBorders>
          </w:tcPr>
          <w:p>
            <w:pPr>
              <w:pStyle w:val="TAL"/>
              <w:rPr/>
            </w:pPr>
            <w:r>
              <w:rPr/>
              <w:t>array(UeCommunication)</w:t>
            </w:r>
          </w:p>
        </w:tc>
        <w:tc>
          <w:tcPr>
            <w:tcW w:w="286" w:type="dxa"/>
            <w:tcBorders>
              <w:top w:val="single" w:sz="6" w:space="0" w:color="000000"/>
              <w:left w:val="single" w:sz="6" w:space="0" w:color="000000"/>
              <w:bottom w:val="single" w:sz="6" w:space="0" w:color="000000"/>
              <w:right w:val="single" w:sz="6" w:space="0" w:color="000000"/>
            </w:tcBorders>
          </w:tcPr>
          <w:p>
            <w:pPr>
              <w:pStyle w:val="TAC"/>
              <w:rPr/>
            </w:pPr>
            <w:r>
              <w:rPr/>
              <w:t>C</w:t>
            </w:r>
          </w:p>
        </w:tc>
        <w:tc>
          <w:tcPr>
            <w:tcW w:w="1067" w:type="dxa"/>
            <w:tcBorders>
              <w:top w:val="single" w:sz="6" w:space="0" w:color="000000"/>
              <w:left w:val="single" w:sz="6" w:space="0" w:color="000000"/>
              <w:bottom w:val="single" w:sz="6" w:space="0" w:color="000000"/>
              <w:right w:val="single" w:sz="6" w:space="0" w:color="000000"/>
            </w:tcBorders>
          </w:tcPr>
          <w:p>
            <w:pPr>
              <w:pStyle w:val="TAL"/>
              <w:rPr/>
            </w:pPr>
            <w:r>
              <w:rPr/>
              <w:t>1..N</w:t>
            </w:r>
          </w:p>
        </w:tc>
        <w:tc>
          <w:tcPr>
            <w:tcW w:w="2825" w:type="dxa"/>
            <w:tcBorders>
              <w:top w:val="single" w:sz="6" w:space="0" w:color="000000"/>
              <w:left w:val="single" w:sz="6" w:space="0" w:color="000000"/>
              <w:bottom w:val="single" w:sz="6" w:space="0" w:color="000000"/>
              <w:right w:val="single" w:sz="6" w:space="0" w:color="000000"/>
            </w:tcBorders>
          </w:tcPr>
          <w:p>
            <w:pPr>
              <w:pStyle w:val="TAL"/>
              <w:rPr/>
            </w:pPr>
            <w:r>
              <w:rPr/>
              <w:t>The UE communication information.</w:t>
            </w:r>
          </w:p>
          <w:p>
            <w:pPr>
              <w:pStyle w:val="TAL"/>
              <w:rPr/>
            </w:pPr>
            <w:r>
              <w:rPr/>
              <w:t>When the requested event is "UE_COMM", the "ueComms" attribute shall be included.</w:t>
            </w:r>
          </w:p>
        </w:tc>
        <w:tc>
          <w:tcPr>
            <w:tcW w:w="1247" w:type="dxa"/>
            <w:tcBorders>
              <w:top w:val="single" w:sz="6" w:space="0" w:color="000000"/>
              <w:left w:val="single" w:sz="6" w:space="0" w:color="000000"/>
              <w:bottom w:val="single" w:sz="6" w:space="0" w:color="000000"/>
              <w:right w:val="single" w:sz="6" w:space="0" w:color="000000"/>
            </w:tcBorders>
          </w:tcPr>
          <w:p>
            <w:pPr>
              <w:pStyle w:val="TAL"/>
              <w:rPr/>
            </w:pPr>
            <w:r>
              <w:rPr/>
              <w:t>UeCommunication</w:t>
            </w:r>
          </w:p>
        </w:tc>
      </w:tr>
      <w:tr>
        <w:trPr/>
        <w:tc>
          <w:tcPr>
            <w:tcW w:w="1717" w:type="dxa"/>
            <w:tcBorders>
              <w:top w:val="single" w:sz="6" w:space="0" w:color="000000"/>
              <w:left w:val="single" w:sz="6" w:space="0" w:color="000000"/>
              <w:bottom w:val="single" w:sz="6" w:space="0" w:color="000000"/>
              <w:right w:val="single" w:sz="6" w:space="0" w:color="000000"/>
            </w:tcBorders>
          </w:tcPr>
          <w:p>
            <w:pPr>
              <w:pStyle w:val="TAL"/>
              <w:rPr/>
            </w:pPr>
            <w:r>
              <w:rPr/>
              <w:t>userDataCongInfos</w:t>
            </w:r>
          </w:p>
        </w:tc>
        <w:tc>
          <w:tcPr>
            <w:tcW w:w="2438" w:type="dxa"/>
            <w:tcBorders>
              <w:top w:val="single" w:sz="6" w:space="0" w:color="000000"/>
              <w:left w:val="single" w:sz="6" w:space="0" w:color="000000"/>
              <w:bottom w:val="single" w:sz="6" w:space="0" w:color="000000"/>
              <w:right w:val="single" w:sz="6" w:space="0" w:color="000000"/>
            </w:tcBorders>
          </w:tcPr>
          <w:p>
            <w:pPr>
              <w:pStyle w:val="TAL"/>
              <w:rPr/>
            </w:pPr>
            <w:r>
              <w:rPr/>
              <w:t>array(UserDataCongestionInfo)</w:t>
            </w:r>
          </w:p>
        </w:tc>
        <w:tc>
          <w:tcPr>
            <w:tcW w:w="286" w:type="dxa"/>
            <w:tcBorders>
              <w:top w:val="single" w:sz="6" w:space="0" w:color="000000"/>
              <w:left w:val="single" w:sz="6" w:space="0" w:color="000000"/>
              <w:bottom w:val="single" w:sz="6" w:space="0" w:color="000000"/>
              <w:right w:val="single" w:sz="6" w:space="0" w:color="000000"/>
            </w:tcBorders>
          </w:tcPr>
          <w:p>
            <w:pPr>
              <w:pStyle w:val="TAC"/>
              <w:rPr/>
            </w:pPr>
            <w:r>
              <w:rPr/>
              <w:t>C</w:t>
            </w:r>
          </w:p>
        </w:tc>
        <w:tc>
          <w:tcPr>
            <w:tcW w:w="1067" w:type="dxa"/>
            <w:tcBorders>
              <w:top w:val="single" w:sz="6" w:space="0" w:color="000000"/>
              <w:left w:val="single" w:sz="6" w:space="0" w:color="000000"/>
              <w:bottom w:val="single" w:sz="6" w:space="0" w:color="000000"/>
              <w:right w:val="single" w:sz="6" w:space="0" w:color="000000"/>
            </w:tcBorders>
          </w:tcPr>
          <w:p>
            <w:pPr>
              <w:pStyle w:val="TAL"/>
              <w:rPr/>
            </w:pPr>
            <w:r>
              <w:rPr/>
              <w:t>1..N</w:t>
            </w:r>
          </w:p>
        </w:tc>
        <w:tc>
          <w:tcPr>
            <w:tcW w:w="2825" w:type="dxa"/>
            <w:tcBorders>
              <w:top w:val="single" w:sz="6" w:space="0" w:color="000000"/>
              <w:left w:val="single" w:sz="6" w:space="0" w:color="000000"/>
              <w:bottom w:val="single" w:sz="6" w:space="0" w:color="000000"/>
              <w:right w:val="single" w:sz="6" w:space="0" w:color="000000"/>
            </w:tcBorders>
          </w:tcPr>
          <w:p>
            <w:pPr>
              <w:pStyle w:val="TAL"/>
              <w:rPr/>
            </w:pPr>
            <w:r>
              <w:rPr/>
              <w:t>The user data congestion information.</w:t>
            </w:r>
          </w:p>
          <w:p>
            <w:pPr>
              <w:pStyle w:val="TAL"/>
              <w:rPr/>
            </w:pPr>
            <w:r>
              <w:rPr/>
              <w:t>Shall be present when the requested event is "USER_DATA_CONGESTION".</w:t>
            </w:r>
          </w:p>
        </w:tc>
        <w:tc>
          <w:tcPr>
            <w:tcW w:w="1247" w:type="dxa"/>
            <w:tcBorders>
              <w:top w:val="single" w:sz="6" w:space="0" w:color="000000"/>
              <w:left w:val="single" w:sz="6" w:space="0" w:color="000000"/>
              <w:bottom w:val="single" w:sz="6" w:space="0" w:color="000000"/>
              <w:right w:val="single" w:sz="6" w:space="0" w:color="000000"/>
            </w:tcBorders>
          </w:tcPr>
          <w:p>
            <w:pPr>
              <w:pStyle w:val="TAL"/>
              <w:rPr/>
            </w:pPr>
            <w:r>
              <w:rPr/>
              <w:t>UserDataCongestion</w:t>
            </w:r>
          </w:p>
        </w:tc>
      </w:tr>
      <w:tr>
        <w:trPr/>
        <w:tc>
          <w:tcPr>
            <w:tcW w:w="1717" w:type="dxa"/>
            <w:tcBorders>
              <w:top w:val="single" w:sz="6" w:space="0" w:color="000000"/>
              <w:left w:val="single" w:sz="6" w:space="0" w:color="000000"/>
              <w:bottom w:val="single" w:sz="6" w:space="0" w:color="000000"/>
              <w:right w:val="single" w:sz="6" w:space="0" w:color="000000"/>
            </w:tcBorders>
          </w:tcPr>
          <w:p>
            <w:pPr>
              <w:pStyle w:val="TAL"/>
              <w:rPr/>
            </w:pPr>
            <w:r>
              <w:rPr/>
              <w:t>suppFeat</w:t>
            </w:r>
          </w:p>
        </w:tc>
        <w:tc>
          <w:tcPr>
            <w:tcW w:w="2438" w:type="dxa"/>
            <w:tcBorders>
              <w:top w:val="single" w:sz="6" w:space="0" w:color="000000"/>
              <w:left w:val="single" w:sz="6" w:space="0" w:color="000000"/>
              <w:bottom w:val="single" w:sz="6" w:space="0" w:color="000000"/>
              <w:right w:val="single" w:sz="6" w:space="0" w:color="000000"/>
            </w:tcBorders>
          </w:tcPr>
          <w:p>
            <w:pPr>
              <w:pStyle w:val="TAL"/>
              <w:rPr/>
            </w:pPr>
            <w:r>
              <w:rPr/>
              <w:t>SupportedFeatures</w:t>
            </w:r>
          </w:p>
        </w:tc>
        <w:tc>
          <w:tcPr>
            <w:tcW w:w="286" w:type="dxa"/>
            <w:tcBorders>
              <w:top w:val="single" w:sz="6" w:space="0" w:color="000000"/>
              <w:left w:val="single" w:sz="6" w:space="0" w:color="000000"/>
              <w:bottom w:val="single" w:sz="6" w:space="0" w:color="000000"/>
              <w:right w:val="single" w:sz="6" w:space="0" w:color="000000"/>
            </w:tcBorders>
          </w:tcPr>
          <w:p>
            <w:pPr>
              <w:pStyle w:val="TAC"/>
              <w:rPr/>
            </w:pPr>
            <w:r>
              <w:rPr/>
              <w:t>C</w:t>
            </w:r>
          </w:p>
        </w:tc>
        <w:tc>
          <w:tcPr>
            <w:tcW w:w="1067" w:type="dxa"/>
            <w:tcBorders>
              <w:top w:val="single" w:sz="6" w:space="0" w:color="000000"/>
              <w:left w:val="single" w:sz="6" w:space="0" w:color="000000"/>
              <w:bottom w:val="single" w:sz="6" w:space="0" w:color="000000"/>
              <w:right w:val="single" w:sz="6" w:space="0" w:color="000000"/>
            </w:tcBorders>
          </w:tcPr>
          <w:p>
            <w:pPr>
              <w:pStyle w:val="TAL"/>
              <w:rPr/>
            </w:pPr>
            <w:r>
              <w:rPr/>
              <w:t>0..1</w:t>
            </w:r>
          </w:p>
        </w:tc>
        <w:tc>
          <w:tcPr>
            <w:tcW w:w="2825" w:type="dxa"/>
            <w:tcBorders>
              <w:top w:val="single" w:sz="6" w:space="0" w:color="000000"/>
              <w:left w:val="single" w:sz="6" w:space="0" w:color="000000"/>
              <w:bottom w:val="single" w:sz="6" w:space="0" w:color="000000"/>
              <w:right w:val="single" w:sz="6" w:space="0" w:color="000000"/>
            </w:tcBorders>
          </w:tcPr>
          <w:p>
            <w:pPr>
              <w:pStyle w:val="TAL"/>
              <w:rPr/>
            </w:pPr>
            <w:r>
              <w:rPr/>
              <w:t>List of Supported features used as described in subclause 5.2.8.</w:t>
            </w:r>
          </w:p>
          <w:p>
            <w:pPr>
              <w:pStyle w:val="TAL"/>
              <w:rPr/>
            </w:pPr>
            <w:r>
              <w:rPr/>
              <w:t>This parameter shall be supplied by NWDAF in the reply of GET request that request the analytics resource, if the consumer includes "supported-features" in the GET request.</w:t>
            </w:r>
          </w:p>
        </w:tc>
        <w:tc>
          <w:tcPr>
            <w:tcW w:w="1247"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r>
      <w:tr>
        <w:trPr/>
        <w:tc>
          <w:tcPr>
            <w:tcW w:w="1717" w:type="dxa"/>
            <w:tcBorders>
              <w:top w:val="single" w:sz="6" w:space="0" w:color="000000"/>
              <w:left w:val="single" w:sz="6" w:space="0" w:color="000000"/>
              <w:bottom w:val="single" w:sz="6" w:space="0" w:color="000000"/>
              <w:right w:val="single" w:sz="6" w:space="0" w:color="000000"/>
            </w:tcBorders>
          </w:tcPr>
          <w:p>
            <w:pPr>
              <w:pStyle w:val="TAL"/>
              <w:rPr/>
            </w:pPr>
            <w:r>
              <w:rPr/>
              <w:t>svcExps</w:t>
            </w:r>
          </w:p>
        </w:tc>
        <w:tc>
          <w:tcPr>
            <w:tcW w:w="2438" w:type="dxa"/>
            <w:tcBorders>
              <w:top w:val="single" w:sz="6" w:space="0" w:color="000000"/>
              <w:left w:val="single" w:sz="6" w:space="0" w:color="000000"/>
              <w:bottom w:val="single" w:sz="6" w:space="0" w:color="000000"/>
              <w:right w:val="single" w:sz="6" w:space="0" w:color="000000"/>
            </w:tcBorders>
          </w:tcPr>
          <w:p>
            <w:pPr>
              <w:pStyle w:val="TAL"/>
              <w:rPr/>
            </w:pPr>
            <w:r>
              <w:rPr/>
              <w:t>array(ServiceExperienceInfo)</w:t>
            </w:r>
          </w:p>
        </w:tc>
        <w:tc>
          <w:tcPr>
            <w:tcW w:w="286" w:type="dxa"/>
            <w:tcBorders>
              <w:top w:val="single" w:sz="6" w:space="0" w:color="000000"/>
              <w:left w:val="single" w:sz="6" w:space="0" w:color="000000"/>
              <w:bottom w:val="single" w:sz="6" w:space="0" w:color="000000"/>
              <w:right w:val="single" w:sz="6" w:space="0" w:color="000000"/>
            </w:tcBorders>
          </w:tcPr>
          <w:p>
            <w:pPr>
              <w:pStyle w:val="TAC"/>
              <w:rPr/>
            </w:pPr>
            <w:r>
              <w:rPr/>
              <w:t>C</w:t>
            </w:r>
          </w:p>
        </w:tc>
        <w:tc>
          <w:tcPr>
            <w:tcW w:w="1067" w:type="dxa"/>
            <w:tcBorders>
              <w:top w:val="single" w:sz="6" w:space="0" w:color="000000"/>
              <w:left w:val="single" w:sz="6" w:space="0" w:color="000000"/>
              <w:bottom w:val="single" w:sz="6" w:space="0" w:color="000000"/>
              <w:right w:val="single" w:sz="6" w:space="0" w:color="000000"/>
            </w:tcBorders>
          </w:tcPr>
          <w:p>
            <w:pPr>
              <w:pStyle w:val="TAL"/>
              <w:rPr/>
            </w:pPr>
            <w:r>
              <w:rPr/>
              <w:t>1..N</w:t>
            </w:r>
          </w:p>
        </w:tc>
        <w:tc>
          <w:tcPr>
            <w:tcW w:w="2825" w:type="dxa"/>
            <w:tcBorders>
              <w:top w:val="single" w:sz="6" w:space="0" w:color="000000"/>
              <w:left w:val="single" w:sz="6" w:space="0" w:color="000000"/>
              <w:bottom w:val="single" w:sz="6" w:space="0" w:color="000000"/>
              <w:right w:val="single" w:sz="6" w:space="0" w:color="000000"/>
            </w:tcBorders>
          </w:tcPr>
          <w:p>
            <w:pPr>
              <w:pStyle w:val="TAL"/>
              <w:rPr/>
            </w:pPr>
            <w:r>
              <w:rPr/>
              <w:t xml:space="preserve">The service experience information. </w:t>
            </w:r>
          </w:p>
        </w:tc>
        <w:tc>
          <w:tcPr>
            <w:tcW w:w="1247" w:type="dxa"/>
            <w:tcBorders>
              <w:top w:val="single" w:sz="6" w:space="0" w:color="000000"/>
              <w:left w:val="single" w:sz="6" w:space="0" w:color="000000"/>
              <w:bottom w:val="single" w:sz="6" w:space="0" w:color="000000"/>
              <w:right w:val="single" w:sz="6" w:space="0" w:color="000000"/>
            </w:tcBorders>
          </w:tcPr>
          <w:p>
            <w:pPr>
              <w:pStyle w:val="TAL"/>
              <w:rPr/>
            </w:pPr>
            <w:r>
              <w:rPr/>
              <w:t>ServiceExperience</w:t>
            </w:r>
          </w:p>
        </w:tc>
      </w:tr>
      <w:tr>
        <w:trPr/>
        <w:tc>
          <w:tcPr>
            <w:tcW w:w="1717" w:type="dxa"/>
            <w:tcBorders>
              <w:top w:val="single" w:sz="6" w:space="0" w:color="000000"/>
              <w:left w:val="single" w:sz="6" w:space="0" w:color="000000"/>
              <w:bottom w:val="single" w:sz="6" w:space="0" w:color="000000"/>
              <w:right w:val="single" w:sz="6" w:space="0" w:color="000000"/>
            </w:tcBorders>
          </w:tcPr>
          <w:p>
            <w:pPr>
              <w:pStyle w:val="TAL"/>
              <w:rPr/>
            </w:pPr>
            <w:r>
              <w:rPr/>
              <w:t>abnorBehavrs</w:t>
            </w:r>
          </w:p>
        </w:tc>
        <w:tc>
          <w:tcPr>
            <w:tcW w:w="2438" w:type="dxa"/>
            <w:tcBorders>
              <w:top w:val="single" w:sz="6" w:space="0" w:color="000000"/>
              <w:left w:val="single" w:sz="6" w:space="0" w:color="000000"/>
              <w:bottom w:val="single" w:sz="6" w:space="0" w:color="000000"/>
              <w:right w:val="single" w:sz="6" w:space="0" w:color="000000"/>
            </w:tcBorders>
          </w:tcPr>
          <w:p>
            <w:pPr>
              <w:pStyle w:val="TAL"/>
              <w:rPr/>
            </w:pPr>
            <w:r>
              <w:rPr/>
              <w:t>array(AbnormalBehaviour)</w:t>
            </w:r>
          </w:p>
        </w:tc>
        <w:tc>
          <w:tcPr>
            <w:tcW w:w="286" w:type="dxa"/>
            <w:tcBorders>
              <w:top w:val="single" w:sz="6" w:space="0" w:color="000000"/>
              <w:left w:val="single" w:sz="6" w:space="0" w:color="000000"/>
              <w:bottom w:val="single" w:sz="6" w:space="0" w:color="000000"/>
              <w:right w:val="single" w:sz="6" w:space="0" w:color="000000"/>
            </w:tcBorders>
          </w:tcPr>
          <w:p>
            <w:pPr>
              <w:pStyle w:val="TAC"/>
              <w:rPr/>
            </w:pPr>
            <w:r>
              <w:rPr/>
              <w:t>C</w:t>
            </w:r>
          </w:p>
        </w:tc>
        <w:tc>
          <w:tcPr>
            <w:tcW w:w="1067" w:type="dxa"/>
            <w:tcBorders>
              <w:top w:val="single" w:sz="6" w:space="0" w:color="000000"/>
              <w:left w:val="single" w:sz="6" w:space="0" w:color="000000"/>
              <w:bottom w:val="single" w:sz="6" w:space="0" w:color="000000"/>
              <w:right w:val="single" w:sz="6" w:space="0" w:color="000000"/>
            </w:tcBorders>
          </w:tcPr>
          <w:p>
            <w:pPr>
              <w:pStyle w:val="TAL"/>
              <w:rPr/>
            </w:pPr>
            <w:r>
              <w:rPr/>
              <w:t>1..N</w:t>
            </w:r>
          </w:p>
        </w:tc>
        <w:tc>
          <w:tcPr>
            <w:tcW w:w="2825" w:type="dxa"/>
            <w:tcBorders>
              <w:top w:val="single" w:sz="6" w:space="0" w:color="000000"/>
              <w:left w:val="single" w:sz="6" w:space="0" w:color="000000"/>
              <w:bottom w:val="single" w:sz="6" w:space="0" w:color="000000"/>
              <w:right w:val="single" w:sz="6" w:space="0" w:color="000000"/>
            </w:tcBorders>
          </w:tcPr>
          <w:p>
            <w:pPr>
              <w:pStyle w:val="TAL"/>
              <w:rPr/>
            </w:pPr>
            <w:r>
              <w:rPr/>
              <w:t xml:space="preserve">The abnormal behaviour information. </w:t>
            </w:r>
          </w:p>
        </w:tc>
        <w:tc>
          <w:tcPr>
            <w:tcW w:w="1247" w:type="dxa"/>
            <w:tcBorders>
              <w:top w:val="single" w:sz="6" w:space="0" w:color="000000"/>
              <w:left w:val="single" w:sz="6" w:space="0" w:color="000000"/>
              <w:bottom w:val="single" w:sz="6" w:space="0" w:color="000000"/>
              <w:right w:val="single" w:sz="6" w:space="0" w:color="000000"/>
            </w:tcBorders>
          </w:tcPr>
          <w:p>
            <w:pPr>
              <w:pStyle w:val="TAL"/>
              <w:rPr/>
            </w:pPr>
            <w:r>
              <w:rPr/>
              <w:t>AbnormalBehaviour</w:t>
            </w:r>
          </w:p>
        </w:tc>
      </w:tr>
      <w:tr>
        <w:trPr/>
        <w:tc>
          <w:tcPr>
            <w:tcW w:w="9580" w:type="dxa"/>
            <w:gridSpan w:val="6"/>
            <w:tcBorders>
              <w:top w:val="single" w:sz="6" w:space="0" w:color="000000"/>
              <w:left w:val="single" w:sz="6" w:space="0" w:color="000000"/>
              <w:bottom w:val="single" w:sz="6" w:space="0" w:color="000000"/>
              <w:right w:val="single" w:sz="6" w:space="0" w:color="000000"/>
            </w:tcBorders>
          </w:tcPr>
          <w:p>
            <w:pPr>
              <w:pStyle w:val="TAN1"/>
              <w:rPr/>
            </w:pPr>
            <w:r>
              <w:rPr>
                <w:rFonts w:cs="Arial"/>
                <w:szCs w:val="18"/>
              </w:rPr>
              <w:t>NOTE:</w:t>
            </w:r>
            <w:r>
              <w:rPr/>
              <w:tab/>
              <w:t xml:space="preserve">The "qosFlowRetThd" and "ranUeThrouThd" attributes in QosSustainabilityInfo data type are </w:t>
            </w:r>
            <w:r>
              <w:rPr>
                <w:rFonts w:cs="Arial"/>
                <w:szCs w:val="18"/>
              </w:rPr>
              <w:t>not applicable</w:t>
            </w:r>
            <w:r>
              <w:rPr/>
              <w:t>.</w:t>
            </w:r>
          </w:p>
        </w:tc>
      </w:tr>
    </w:tbl>
    <w:p>
      <w:pPr>
        <w:pStyle w:val="Normal"/>
        <w:rPr/>
      </w:pPr>
      <w:r>
        <w:rPr/>
      </w:r>
    </w:p>
    <w:p>
      <w:pPr>
        <w:pStyle w:val="Heading5"/>
        <w:ind w:left="1701" w:hanging="1701"/>
        <w:rPr/>
      </w:pPr>
      <w:bookmarkStart w:id="171" w:name="__RefHeading___Toc129287453"/>
      <w:bookmarkEnd w:id="171"/>
      <w:r>
        <w:rPr/>
        <w:t>5.2.6.2.3</w:t>
        <w:tab/>
        <w:t>Type EventFilter</w:t>
      </w:r>
    </w:p>
    <w:p>
      <w:pPr>
        <w:pStyle w:val="TH"/>
        <w:rPr/>
      </w:pPr>
      <w:r>
        <w:rPr>
          <w:lang w:val="en-US" w:eastAsia="en-US"/>
        </w:rPr>
        <w:t>Table </w:t>
      </w:r>
      <w:r>
        <w:rPr/>
        <w:t xml:space="preserve">5.2.6.2.3-1: </w:t>
      </w:r>
      <w:r>
        <w:rPr>
          <w:lang w:val="en-US" w:eastAsia="en-US"/>
        </w:rPr>
        <w:t>Definition of type EventFilter</w:t>
      </w:r>
    </w:p>
    <w:tbl>
      <w:tblPr>
        <w:tblW w:w="9348" w:type="dxa"/>
        <w:jc w:val="center"/>
        <w:tblInd w:w="0" w:type="dxa"/>
        <w:tblLayout w:type="fixed"/>
        <w:tblCellMar>
          <w:top w:w="0" w:type="dxa"/>
          <w:left w:w="28" w:type="dxa"/>
          <w:bottom w:w="0" w:type="dxa"/>
          <w:right w:w="108" w:type="dxa"/>
        </w:tblCellMar>
      </w:tblPr>
      <w:tblGrid>
        <w:gridCol w:w="1531"/>
        <w:gridCol w:w="1474"/>
        <w:gridCol w:w="360"/>
        <w:gridCol w:w="1170"/>
        <w:gridCol w:w="3330"/>
        <w:gridCol w:w="1483"/>
      </w:tblGrid>
      <w:tr>
        <w:trPr/>
        <w:tc>
          <w:tcPr>
            <w:tcW w:w="1531" w:type="dxa"/>
            <w:tcBorders>
              <w:top w:val="single" w:sz="6" w:space="0" w:color="000000"/>
              <w:left w:val="single" w:sz="6" w:space="0" w:color="000000"/>
              <w:bottom w:val="single" w:sz="6" w:space="0" w:color="000000"/>
              <w:right w:val="single" w:sz="6" w:space="0" w:color="000000"/>
            </w:tcBorders>
            <w:shd w:fill="C0C0C0" w:val="clear"/>
          </w:tcPr>
          <w:p>
            <w:pPr>
              <w:pStyle w:val="TAH"/>
              <w:rPr/>
            </w:pPr>
            <w:r>
              <w:rPr/>
              <w:t>Attribute name</w:t>
            </w:r>
          </w:p>
        </w:tc>
        <w:tc>
          <w:tcPr>
            <w:tcW w:w="1474" w:type="dxa"/>
            <w:tcBorders>
              <w:top w:val="single" w:sz="6" w:space="0" w:color="000000"/>
              <w:left w:val="single" w:sz="6" w:space="0" w:color="000000"/>
              <w:bottom w:val="single" w:sz="6" w:space="0" w:color="000000"/>
              <w:right w:val="single" w:sz="6" w:space="0" w:color="000000"/>
            </w:tcBorders>
            <w:shd w:fill="C0C0C0" w:val="clear"/>
          </w:tcPr>
          <w:p>
            <w:pPr>
              <w:pStyle w:val="TAH"/>
              <w:rPr/>
            </w:pPr>
            <w:r>
              <w:rPr/>
              <w:t>Data type</w:t>
            </w:r>
          </w:p>
        </w:tc>
        <w:tc>
          <w:tcPr>
            <w:tcW w:w="360" w:type="dxa"/>
            <w:tcBorders>
              <w:top w:val="single" w:sz="6" w:space="0" w:color="000000"/>
              <w:left w:val="single" w:sz="6" w:space="0" w:color="000000"/>
              <w:bottom w:val="single" w:sz="6" w:space="0" w:color="000000"/>
              <w:right w:val="single" w:sz="6" w:space="0" w:color="000000"/>
            </w:tcBorders>
            <w:shd w:fill="C0C0C0" w:val="clear"/>
          </w:tcPr>
          <w:p>
            <w:pPr>
              <w:pStyle w:val="TAH"/>
              <w:rPr/>
            </w:pPr>
            <w:r>
              <w:rPr/>
              <w:t>P</w:t>
            </w:r>
          </w:p>
        </w:tc>
        <w:tc>
          <w:tcPr>
            <w:tcW w:w="1170" w:type="dxa"/>
            <w:tcBorders>
              <w:top w:val="single" w:sz="6" w:space="0" w:color="000000"/>
              <w:left w:val="single" w:sz="6" w:space="0" w:color="000000"/>
              <w:bottom w:val="single" w:sz="6" w:space="0" w:color="000000"/>
              <w:right w:val="single" w:sz="6" w:space="0" w:color="000000"/>
            </w:tcBorders>
            <w:shd w:fill="C0C0C0" w:val="clear"/>
          </w:tcPr>
          <w:p>
            <w:pPr>
              <w:pStyle w:val="TAH"/>
              <w:rPr>
                <w:rFonts w:eastAsia="Batang;바탕"/>
              </w:rPr>
            </w:pPr>
            <w:r>
              <w:rPr>
                <w:rFonts w:eastAsia="Batang;바탕"/>
              </w:rPr>
              <w:t>Cardinality</w:t>
            </w:r>
          </w:p>
        </w:tc>
        <w:tc>
          <w:tcPr>
            <w:tcW w:w="3330" w:type="dxa"/>
            <w:tcBorders>
              <w:top w:val="single" w:sz="6" w:space="0" w:color="000000"/>
              <w:left w:val="single" w:sz="6" w:space="0" w:color="000000"/>
              <w:bottom w:val="single" w:sz="6" w:space="0" w:color="000000"/>
              <w:right w:val="single" w:sz="6" w:space="0" w:color="000000"/>
            </w:tcBorders>
            <w:shd w:fill="C0C0C0" w:val="clear"/>
          </w:tcPr>
          <w:p>
            <w:pPr>
              <w:pStyle w:val="TAH"/>
              <w:rPr>
                <w:rFonts w:cs="Arial"/>
                <w:szCs w:val="18"/>
              </w:rPr>
            </w:pPr>
            <w:r>
              <w:rPr>
                <w:rFonts w:cs="Arial"/>
                <w:szCs w:val="18"/>
              </w:rPr>
              <w:t>Description</w:t>
            </w:r>
          </w:p>
        </w:tc>
        <w:tc>
          <w:tcPr>
            <w:tcW w:w="1483" w:type="dxa"/>
            <w:tcBorders>
              <w:top w:val="single" w:sz="6" w:space="0" w:color="000000"/>
              <w:left w:val="single" w:sz="6" w:space="0" w:color="000000"/>
              <w:bottom w:val="single" w:sz="6" w:space="0" w:color="000000"/>
              <w:right w:val="single" w:sz="6" w:space="0" w:color="000000"/>
            </w:tcBorders>
            <w:shd w:fill="C0C0C0" w:val="clear"/>
          </w:tcPr>
          <w:p>
            <w:pPr>
              <w:pStyle w:val="TAH"/>
              <w:rPr>
                <w:rFonts w:cs="Arial"/>
                <w:szCs w:val="18"/>
              </w:rPr>
            </w:pPr>
            <w:r>
              <w:rPr>
                <w:rFonts w:cs="Arial"/>
                <w:szCs w:val="18"/>
              </w:rPr>
              <w:t>Applicability</w:t>
            </w:r>
          </w:p>
        </w:tc>
      </w:tr>
      <w:tr>
        <w:trPr/>
        <w:tc>
          <w:tcPr>
            <w:tcW w:w="1531" w:type="dxa"/>
            <w:tcBorders>
              <w:top w:val="single" w:sz="6" w:space="0" w:color="000000"/>
              <w:left w:val="single" w:sz="6" w:space="0" w:color="000000"/>
              <w:bottom w:val="single" w:sz="6" w:space="0" w:color="000000"/>
              <w:right w:val="single" w:sz="6" w:space="0" w:color="000000"/>
            </w:tcBorders>
          </w:tcPr>
          <w:p>
            <w:pPr>
              <w:pStyle w:val="TAL"/>
              <w:rPr/>
            </w:pPr>
            <w:r>
              <w:rPr/>
              <w:t>anySlice</w:t>
            </w:r>
          </w:p>
        </w:tc>
        <w:tc>
          <w:tcPr>
            <w:tcW w:w="1474" w:type="dxa"/>
            <w:tcBorders>
              <w:top w:val="single" w:sz="6" w:space="0" w:color="000000"/>
              <w:left w:val="single" w:sz="6" w:space="0" w:color="000000"/>
              <w:bottom w:val="single" w:sz="6" w:space="0" w:color="000000"/>
              <w:right w:val="single" w:sz="6" w:space="0" w:color="000000"/>
            </w:tcBorders>
          </w:tcPr>
          <w:p>
            <w:pPr>
              <w:pStyle w:val="TAL"/>
              <w:rPr/>
            </w:pPr>
            <w:r>
              <w:rPr/>
              <w:t>AnySlice</w:t>
            </w:r>
          </w:p>
        </w:tc>
        <w:tc>
          <w:tcPr>
            <w:tcW w:w="360" w:type="dxa"/>
            <w:tcBorders>
              <w:top w:val="single" w:sz="6" w:space="0" w:color="000000"/>
              <w:left w:val="single" w:sz="6" w:space="0" w:color="000000"/>
              <w:bottom w:val="single" w:sz="6" w:space="0" w:color="000000"/>
              <w:right w:val="single" w:sz="6" w:space="0" w:color="000000"/>
            </w:tcBorders>
          </w:tcPr>
          <w:p>
            <w:pPr>
              <w:pStyle w:val="TAC"/>
              <w:rPr/>
            </w:pPr>
            <w:r>
              <w:rPr/>
              <w:t>C</w:t>
            </w:r>
          </w:p>
        </w:tc>
        <w:tc>
          <w:tcPr>
            <w:tcW w:w="1170" w:type="dxa"/>
            <w:tcBorders>
              <w:top w:val="single" w:sz="6" w:space="0" w:color="000000"/>
              <w:left w:val="single" w:sz="6" w:space="0" w:color="000000"/>
              <w:bottom w:val="single" w:sz="6" w:space="0" w:color="000000"/>
              <w:right w:val="single" w:sz="6" w:space="0" w:color="000000"/>
            </w:tcBorders>
          </w:tcPr>
          <w:p>
            <w:pPr>
              <w:pStyle w:val="TAC"/>
              <w:rPr/>
            </w:pPr>
            <w:r>
              <w:rPr/>
              <w:t>0..1</w:t>
            </w:r>
          </w:p>
        </w:tc>
        <w:tc>
          <w:tcPr>
            <w:tcW w:w="3330" w:type="dxa"/>
            <w:tcBorders>
              <w:top w:val="single" w:sz="6" w:space="0" w:color="000000"/>
              <w:left w:val="single" w:sz="6" w:space="0" w:color="000000"/>
              <w:bottom w:val="single" w:sz="6" w:space="0" w:color="000000"/>
              <w:right w:val="single" w:sz="6" w:space="0" w:color="000000"/>
            </w:tcBorders>
          </w:tcPr>
          <w:p>
            <w:pPr>
              <w:pStyle w:val="TAL"/>
              <w:rPr/>
            </w:pPr>
            <w:r>
              <w:rPr/>
              <w:t>Default is "false". (NOTE 1)</w:t>
            </w:r>
          </w:p>
        </w:tc>
        <w:tc>
          <w:tcPr>
            <w:tcW w:w="1483"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r>
      <w:tr>
        <w:trPr/>
        <w:tc>
          <w:tcPr>
            <w:tcW w:w="1531" w:type="dxa"/>
            <w:tcBorders>
              <w:top w:val="single" w:sz="6" w:space="0" w:color="000000"/>
              <w:left w:val="single" w:sz="6" w:space="0" w:color="000000"/>
              <w:bottom w:val="single" w:sz="6" w:space="0" w:color="000000"/>
              <w:right w:val="single" w:sz="6" w:space="0" w:color="000000"/>
            </w:tcBorders>
          </w:tcPr>
          <w:p>
            <w:pPr>
              <w:pStyle w:val="TAL"/>
              <w:rPr/>
            </w:pPr>
            <w:r>
              <w:rPr/>
              <w:t>a</w:t>
            </w:r>
            <w:r>
              <w:rPr/>
              <w:t>ppIds</w:t>
            </w:r>
          </w:p>
        </w:tc>
        <w:tc>
          <w:tcPr>
            <w:tcW w:w="1474" w:type="dxa"/>
            <w:tcBorders>
              <w:top w:val="single" w:sz="6" w:space="0" w:color="000000"/>
              <w:left w:val="single" w:sz="6" w:space="0" w:color="000000"/>
              <w:bottom w:val="single" w:sz="6" w:space="0" w:color="000000"/>
              <w:right w:val="single" w:sz="6" w:space="0" w:color="000000"/>
            </w:tcBorders>
          </w:tcPr>
          <w:p>
            <w:pPr>
              <w:pStyle w:val="TAL"/>
              <w:rPr/>
            </w:pPr>
            <w:r>
              <w:rPr/>
              <w:t>array(ApplicationId)</w:t>
            </w:r>
          </w:p>
        </w:tc>
        <w:tc>
          <w:tcPr>
            <w:tcW w:w="360" w:type="dxa"/>
            <w:tcBorders>
              <w:top w:val="single" w:sz="6" w:space="0" w:color="000000"/>
              <w:left w:val="single" w:sz="6" w:space="0" w:color="000000"/>
              <w:bottom w:val="single" w:sz="6" w:space="0" w:color="000000"/>
              <w:right w:val="single" w:sz="6" w:space="0" w:color="000000"/>
            </w:tcBorders>
          </w:tcPr>
          <w:p>
            <w:pPr>
              <w:pStyle w:val="TAC"/>
              <w:rPr/>
            </w:pPr>
            <w:r>
              <w:rPr/>
              <w:t>C</w:t>
            </w:r>
          </w:p>
        </w:tc>
        <w:tc>
          <w:tcPr>
            <w:tcW w:w="1170" w:type="dxa"/>
            <w:tcBorders>
              <w:top w:val="single" w:sz="6" w:space="0" w:color="000000"/>
              <w:left w:val="single" w:sz="6" w:space="0" w:color="000000"/>
              <w:bottom w:val="single" w:sz="6" w:space="0" w:color="000000"/>
              <w:right w:val="single" w:sz="6" w:space="0" w:color="000000"/>
            </w:tcBorders>
          </w:tcPr>
          <w:p>
            <w:pPr>
              <w:pStyle w:val="TAC"/>
              <w:rPr/>
            </w:pPr>
            <w:r>
              <w:rPr/>
              <w:t>1..N</w:t>
            </w:r>
          </w:p>
        </w:tc>
        <w:tc>
          <w:tcPr>
            <w:tcW w:w="3330" w:type="dxa"/>
            <w:tcBorders>
              <w:top w:val="single" w:sz="6" w:space="0" w:color="000000"/>
              <w:left w:val="single" w:sz="6" w:space="0" w:color="000000"/>
              <w:bottom w:val="single" w:sz="6" w:space="0" w:color="000000"/>
              <w:right w:val="single" w:sz="6" w:space="0" w:color="000000"/>
            </w:tcBorders>
          </w:tcPr>
          <w:p>
            <w:pPr>
              <w:pStyle w:val="TAL"/>
              <w:rPr>
                <w:lang w:val="en-US"/>
              </w:rPr>
            </w:pPr>
            <w:r>
              <w:rPr/>
              <w:t>Identification(s) of application. The absence of appIds means applicable to all applications. (NOTE 4)</w:t>
            </w:r>
          </w:p>
        </w:tc>
        <w:tc>
          <w:tcPr>
            <w:tcW w:w="1483" w:type="dxa"/>
            <w:tcBorders>
              <w:top w:val="single" w:sz="6" w:space="0" w:color="000000"/>
              <w:left w:val="single" w:sz="6" w:space="0" w:color="000000"/>
              <w:bottom w:val="single" w:sz="6" w:space="0" w:color="000000"/>
              <w:right w:val="single" w:sz="6" w:space="0" w:color="000000"/>
            </w:tcBorders>
          </w:tcPr>
          <w:p>
            <w:pPr>
              <w:pStyle w:val="TAL"/>
              <w:rPr/>
            </w:pPr>
            <w:r>
              <w:rPr/>
              <w:t xml:space="preserve">ServiceExperience </w:t>
            </w:r>
          </w:p>
          <w:p>
            <w:pPr>
              <w:pStyle w:val="TAL"/>
              <w:rPr/>
            </w:pPr>
            <w:r>
              <w:rPr/>
              <w:t>UeCommunication AbnormalBehaviour</w:t>
            </w:r>
          </w:p>
        </w:tc>
      </w:tr>
      <w:tr>
        <w:trPr/>
        <w:tc>
          <w:tcPr>
            <w:tcW w:w="1531" w:type="dxa"/>
            <w:tcBorders>
              <w:top w:val="single" w:sz="6" w:space="0" w:color="000000"/>
              <w:left w:val="single" w:sz="6" w:space="0" w:color="000000"/>
              <w:bottom w:val="single" w:sz="6" w:space="0" w:color="000000"/>
              <w:right w:val="single" w:sz="6" w:space="0" w:color="000000"/>
            </w:tcBorders>
          </w:tcPr>
          <w:p>
            <w:pPr>
              <w:pStyle w:val="TAL"/>
              <w:rPr/>
            </w:pPr>
            <w:r>
              <w:rPr/>
              <w:t>d</w:t>
            </w:r>
            <w:r>
              <w:rPr/>
              <w:t>nns</w:t>
            </w:r>
          </w:p>
        </w:tc>
        <w:tc>
          <w:tcPr>
            <w:tcW w:w="1474" w:type="dxa"/>
            <w:tcBorders>
              <w:top w:val="single" w:sz="6" w:space="0" w:color="000000"/>
              <w:left w:val="single" w:sz="6" w:space="0" w:color="000000"/>
              <w:bottom w:val="single" w:sz="6" w:space="0" w:color="000000"/>
              <w:right w:val="single" w:sz="6" w:space="0" w:color="000000"/>
            </w:tcBorders>
          </w:tcPr>
          <w:p>
            <w:pPr>
              <w:pStyle w:val="TAL"/>
              <w:rPr/>
            </w:pPr>
            <w:r>
              <w:rPr/>
              <w:t>a</w:t>
            </w:r>
            <w:r>
              <w:rPr/>
              <w:t>rray(Dnn)</w:t>
            </w:r>
          </w:p>
        </w:tc>
        <w:tc>
          <w:tcPr>
            <w:tcW w:w="360" w:type="dxa"/>
            <w:tcBorders>
              <w:top w:val="single" w:sz="6" w:space="0" w:color="000000"/>
              <w:left w:val="single" w:sz="6" w:space="0" w:color="000000"/>
              <w:bottom w:val="single" w:sz="6" w:space="0" w:color="000000"/>
              <w:right w:val="single" w:sz="6" w:space="0" w:color="000000"/>
            </w:tcBorders>
          </w:tcPr>
          <w:p>
            <w:pPr>
              <w:pStyle w:val="TAC"/>
              <w:rPr/>
            </w:pPr>
            <w:r>
              <w:rPr/>
              <w:t>C</w:t>
            </w:r>
          </w:p>
        </w:tc>
        <w:tc>
          <w:tcPr>
            <w:tcW w:w="1170" w:type="dxa"/>
            <w:tcBorders>
              <w:top w:val="single" w:sz="6" w:space="0" w:color="000000"/>
              <w:left w:val="single" w:sz="6" w:space="0" w:color="000000"/>
              <w:bottom w:val="single" w:sz="6" w:space="0" w:color="000000"/>
              <w:right w:val="single" w:sz="6" w:space="0" w:color="000000"/>
            </w:tcBorders>
          </w:tcPr>
          <w:p>
            <w:pPr>
              <w:pStyle w:val="TAC"/>
              <w:rPr/>
            </w:pPr>
            <w:r>
              <w:rPr/>
              <w:t>1</w:t>
            </w:r>
            <w:r>
              <w:rPr/>
              <w:t>..N</w:t>
            </w:r>
          </w:p>
        </w:tc>
        <w:tc>
          <w:tcPr>
            <w:tcW w:w="3330" w:type="dxa"/>
            <w:tcBorders>
              <w:top w:val="single" w:sz="6" w:space="0" w:color="000000"/>
              <w:left w:val="single" w:sz="6" w:space="0" w:color="000000"/>
              <w:bottom w:val="single" w:sz="6" w:space="0" w:color="000000"/>
              <w:right w:val="single" w:sz="6" w:space="0" w:color="000000"/>
            </w:tcBorders>
          </w:tcPr>
          <w:p>
            <w:pPr>
              <w:pStyle w:val="TAL"/>
              <w:rPr/>
            </w:pPr>
            <w:r>
              <w:rPr/>
              <w:t>Identification(s) of DNN. Each DNN is a full DNN with both the Network Identifier and Operator Identifier, or a DNN with the Network Identifier only. The absence of dnns means applicable to all DNNs. (NOTE 4)</w:t>
            </w:r>
          </w:p>
        </w:tc>
        <w:tc>
          <w:tcPr>
            <w:tcW w:w="1483" w:type="dxa"/>
            <w:tcBorders>
              <w:top w:val="single" w:sz="6" w:space="0" w:color="000000"/>
              <w:left w:val="single" w:sz="6" w:space="0" w:color="000000"/>
              <w:bottom w:val="single" w:sz="6" w:space="0" w:color="000000"/>
              <w:right w:val="single" w:sz="6" w:space="0" w:color="000000"/>
            </w:tcBorders>
          </w:tcPr>
          <w:p>
            <w:pPr>
              <w:pStyle w:val="TAL"/>
              <w:rPr/>
            </w:pPr>
            <w:r>
              <w:rPr/>
              <w:t>ServiceExperience</w:t>
            </w:r>
          </w:p>
          <w:p>
            <w:pPr>
              <w:pStyle w:val="TAL"/>
              <w:rPr/>
            </w:pPr>
            <w:r>
              <w:rPr/>
              <w:t>UeCommunication</w:t>
            </w:r>
          </w:p>
          <w:p>
            <w:pPr>
              <w:pStyle w:val="TAL"/>
              <w:rPr/>
            </w:pPr>
            <w:r>
              <w:rPr/>
              <w:t>AbnormalBehaviour</w:t>
            </w:r>
          </w:p>
        </w:tc>
      </w:tr>
      <w:tr>
        <w:trPr/>
        <w:tc>
          <w:tcPr>
            <w:tcW w:w="1531" w:type="dxa"/>
            <w:tcBorders>
              <w:top w:val="single" w:sz="6" w:space="0" w:color="000000"/>
              <w:left w:val="single" w:sz="6" w:space="0" w:color="000000"/>
              <w:bottom w:val="single" w:sz="6" w:space="0" w:color="000000"/>
              <w:right w:val="single" w:sz="6" w:space="0" w:color="000000"/>
            </w:tcBorders>
          </w:tcPr>
          <w:p>
            <w:pPr>
              <w:pStyle w:val="TAL"/>
              <w:rPr/>
            </w:pPr>
            <w:r>
              <w:rPr/>
              <w:t>dnais</w:t>
            </w:r>
          </w:p>
        </w:tc>
        <w:tc>
          <w:tcPr>
            <w:tcW w:w="1474" w:type="dxa"/>
            <w:tcBorders>
              <w:top w:val="single" w:sz="6" w:space="0" w:color="000000"/>
              <w:left w:val="single" w:sz="6" w:space="0" w:color="000000"/>
              <w:bottom w:val="single" w:sz="6" w:space="0" w:color="000000"/>
              <w:right w:val="single" w:sz="6" w:space="0" w:color="000000"/>
            </w:tcBorders>
          </w:tcPr>
          <w:p>
            <w:pPr>
              <w:pStyle w:val="TAL"/>
              <w:rPr/>
            </w:pPr>
            <w:r>
              <w:rPr/>
              <w:t>array(Dnai)</w:t>
            </w:r>
          </w:p>
        </w:tc>
        <w:tc>
          <w:tcPr>
            <w:tcW w:w="360" w:type="dxa"/>
            <w:tcBorders>
              <w:top w:val="single" w:sz="6" w:space="0" w:color="000000"/>
              <w:left w:val="single" w:sz="6" w:space="0" w:color="000000"/>
              <w:bottom w:val="single" w:sz="6" w:space="0" w:color="000000"/>
              <w:right w:val="single" w:sz="6" w:space="0" w:color="000000"/>
            </w:tcBorders>
          </w:tcPr>
          <w:p>
            <w:pPr>
              <w:pStyle w:val="TAC"/>
              <w:rPr/>
            </w:pPr>
            <w:r>
              <w:rPr/>
              <w:t>C</w:t>
            </w:r>
          </w:p>
        </w:tc>
        <w:tc>
          <w:tcPr>
            <w:tcW w:w="1170" w:type="dxa"/>
            <w:tcBorders>
              <w:top w:val="single" w:sz="6" w:space="0" w:color="000000"/>
              <w:left w:val="single" w:sz="6" w:space="0" w:color="000000"/>
              <w:bottom w:val="single" w:sz="6" w:space="0" w:color="000000"/>
              <w:right w:val="single" w:sz="6" w:space="0" w:color="000000"/>
            </w:tcBorders>
          </w:tcPr>
          <w:p>
            <w:pPr>
              <w:pStyle w:val="TAC"/>
              <w:rPr/>
            </w:pPr>
            <w:r>
              <w:rPr/>
              <w:t>1..N</w:t>
            </w:r>
          </w:p>
        </w:tc>
        <w:tc>
          <w:tcPr>
            <w:tcW w:w="3330" w:type="dxa"/>
            <w:tcBorders>
              <w:top w:val="single" w:sz="6" w:space="0" w:color="000000"/>
              <w:left w:val="single" w:sz="6" w:space="0" w:color="000000"/>
              <w:bottom w:val="single" w:sz="6" w:space="0" w:color="000000"/>
              <w:right w:val="single" w:sz="6" w:space="0" w:color="000000"/>
            </w:tcBorders>
          </w:tcPr>
          <w:p>
            <w:pPr>
              <w:pStyle w:val="TAL"/>
              <w:rPr/>
            </w:pPr>
            <w:r>
              <w:rPr/>
              <w:t>Identification(s) of user plane accesses to DN(s) where applications are deployed. It may be included when event-id is "SERVICE_EXPERIENCE".</w:t>
            </w:r>
          </w:p>
        </w:tc>
        <w:tc>
          <w:tcPr>
            <w:tcW w:w="1483" w:type="dxa"/>
            <w:tcBorders>
              <w:top w:val="single" w:sz="6" w:space="0" w:color="000000"/>
              <w:left w:val="single" w:sz="6" w:space="0" w:color="000000"/>
              <w:bottom w:val="single" w:sz="6" w:space="0" w:color="000000"/>
              <w:right w:val="single" w:sz="6" w:space="0" w:color="000000"/>
            </w:tcBorders>
          </w:tcPr>
          <w:p>
            <w:pPr>
              <w:pStyle w:val="TAL"/>
              <w:rPr/>
            </w:pPr>
            <w:r>
              <w:rPr/>
              <w:t>ServiceExperience</w:t>
            </w:r>
          </w:p>
        </w:tc>
      </w:tr>
      <w:tr>
        <w:trPr/>
        <w:tc>
          <w:tcPr>
            <w:tcW w:w="1531" w:type="dxa"/>
            <w:tcBorders>
              <w:top w:val="single" w:sz="6" w:space="0" w:color="000000"/>
              <w:left w:val="single" w:sz="6" w:space="0" w:color="000000"/>
              <w:bottom w:val="single" w:sz="6" w:space="0" w:color="000000"/>
              <w:right w:val="single" w:sz="6" w:space="0" w:color="000000"/>
            </w:tcBorders>
          </w:tcPr>
          <w:p>
            <w:pPr>
              <w:pStyle w:val="TAL"/>
              <w:rPr/>
            </w:pPr>
            <w:r>
              <w:rPr/>
              <w:t>snssais</w:t>
            </w:r>
          </w:p>
        </w:tc>
        <w:tc>
          <w:tcPr>
            <w:tcW w:w="1474" w:type="dxa"/>
            <w:tcBorders>
              <w:top w:val="single" w:sz="6" w:space="0" w:color="000000"/>
              <w:left w:val="single" w:sz="6" w:space="0" w:color="000000"/>
              <w:bottom w:val="single" w:sz="6" w:space="0" w:color="000000"/>
              <w:right w:val="single" w:sz="6" w:space="0" w:color="000000"/>
            </w:tcBorders>
          </w:tcPr>
          <w:p>
            <w:pPr>
              <w:pStyle w:val="TAL"/>
              <w:rPr/>
            </w:pPr>
            <w:r>
              <w:rPr/>
              <w:t>array(Snssai)</w:t>
            </w:r>
          </w:p>
        </w:tc>
        <w:tc>
          <w:tcPr>
            <w:tcW w:w="360" w:type="dxa"/>
            <w:tcBorders>
              <w:top w:val="single" w:sz="6" w:space="0" w:color="000000"/>
              <w:left w:val="single" w:sz="6" w:space="0" w:color="000000"/>
              <w:bottom w:val="single" w:sz="6" w:space="0" w:color="000000"/>
              <w:right w:val="single" w:sz="6" w:space="0" w:color="000000"/>
            </w:tcBorders>
          </w:tcPr>
          <w:p>
            <w:pPr>
              <w:pStyle w:val="TAC"/>
              <w:rPr/>
            </w:pPr>
            <w:r>
              <w:rPr/>
              <w:t>C</w:t>
            </w:r>
          </w:p>
        </w:tc>
        <w:tc>
          <w:tcPr>
            <w:tcW w:w="1170" w:type="dxa"/>
            <w:tcBorders>
              <w:top w:val="single" w:sz="6" w:space="0" w:color="000000"/>
              <w:left w:val="single" w:sz="6" w:space="0" w:color="000000"/>
              <w:bottom w:val="single" w:sz="6" w:space="0" w:color="000000"/>
              <w:right w:val="single" w:sz="6" w:space="0" w:color="000000"/>
            </w:tcBorders>
          </w:tcPr>
          <w:p>
            <w:pPr>
              <w:pStyle w:val="TAC"/>
              <w:rPr/>
            </w:pPr>
            <w:r>
              <w:rPr/>
              <w:t>1..N</w:t>
            </w:r>
          </w:p>
        </w:tc>
        <w:tc>
          <w:tcPr>
            <w:tcW w:w="3330" w:type="dxa"/>
            <w:tcBorders>
              <w:top w:val="single" w:sz="6" w:space="0" w:color="000000"/>
              <w:left w:val="single" w:sz="6" w:space="0" w:color="000000"/>
              <w:bottom w:val="single" w:sz="6" w:space="0" w:color="000000"/>
              <w:right w:val="single" w:sz="6" w:space="0" w:color="000000"/>
            </w:tcBorders>
          </w:tcPr>
          <w:p>
            <w:pPr>
              <w:pStyle w:val="TAL"/>
              <w:rPr/>
            </w:pPr>
            <w:r>
              <w:rPr/>
              <w:t>Identification(s) of network slice. (NOTE </w:t>
            </w:r>
            <w:r>
              <w:rPr/>
              <w:t>1</w:t>
            </w:r>
            <w:r>
              <w:rPr/>
              <w:t>), (NOTE 4)</w:t>
            </w:r>
          </w:p>
        </w:tc>
        <w:tc>
          <w:tcPr>
            <w:tcW w:w="1483"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r>
      <w:tr>
        <w:trPr/>
        <w:tc>
          <w:tcPr>
            <w:tcW w:w="1531" w:type="dxa"/>
            <w:tcBorders>
              <w:top w:val="single" w:sz="6" w:space="0" w:color="000000"/>
              <w:left w:val="single" w:sz="6" w:space="0" w:color="000000"/>
              <w:bottom w:val="single" w:sz="6" w:space="0" w:color="000000"/>
              <w:right w:val="single" w:sz="6" w:space="0" w:color="000000"/>
            </w:tcBorders>
          </w:tcPr>
          <w:p>
            <w:pPr>
              <w:pStyle w:val="TAL"/>
              <w:rPr/>
            </w:pPr>
            <w:r>
              <w:rPr/>
              <w:t>nfInstanceIds</w:t>
            </w:r>
          </w:p>
        </w:tc>
        <w:tc>
          <w:tcPr>
            <w:tcW w:w="1474" w:type="dxa"/>
            <w:tcBorders>
              <w:top w:val="single" w:sz="6" w:space="0" w:color="000000"/>
              <w:left w:val="single" w:sz="6" w:space="0" w:color="000000"/>
              <w:bottom w:val="single" w:sz="6" w:space="0" w:color="000000"/>
              <w:right w:val="single" w:sz="6" w:space="0" w:color="000000"/>
            </w:tcBorders>
          </w:tcPr>
          <w:p>
            <w:pPr>
              <w:pStyle w:val="TAL"/>
              <w:rPr/>
            </w:pPr>
            <w:r>
              <w:rPr/>
              <w:t>array(NfInstanceId)</w:t>
            </w:r>
          </w:p>
        </w:tc>
        <w:tc>
          <w:tcPr>
            <w:tcW w:w="360" w:type="dxa"/>
            <w:tcBorders>
              <w:top w:val="single" w:sz="6" w:space="0" w:color="000000"/>
              <w:left w:val="single" w:sz="6" w:space="0" w:color="000000"/>
              <w:bottom w:val="single" w:sz="6" w:space="0" w:color="000000"/>
              <w:right w:val="single" w:sz="6" w:space="0" w:color="000000"/>
            </w:tcBorders>
          </w:tcPr>
          <w:p>
            <w:pPr>
              <w:pStyle w:val="TAC"/>
              <w:rPr/>
            </w:pPr>
            <w:r>
              <w:rPr/>
              <w:t>O</w:t>
            </w:r>
          </w:p>
        </w:tc>
        <w:tc>
          <w:tcPr>
            <w:tcW w:w="1170" w:type="dxa"/>
            <w:tcBorders>
              <w:top w:val="single" w:sz="6" w:space="0" w:color="000000"/>
              <w:left w:val="single" w:sz="6" w:space="0" w:color="000000"/>
              <w:bottom w:val="single" w:sz="6" w:space="0" w:color="000000"/>
              <w:right w:val="single" w:sz="6" w:space="0" w:color="000000"/>
            </w:tcBorders>
          </w:tcPr>
          <w:p>
            <w:pPr>
              <w:pStyle w:val="TAC"/>
              <w:rPr/>
            </w:pPr>
            <w:r>
              <w:rPr/>
              <w:t>1..N</w:t>
            </w:r>
          </w:p>
        </w:tc>
        <w:tc>
          <w:tcPr>
            <w:tcW w:w="3330" w:type="dxa"/>
            <w:tcBorders>
              <w:top w:val="single" w:sz="6" w:space="0" w:color="000000"/>
              <w:left w:val="single" w:sz="6" w:space="0" w:color="000000"/>
              <w:bottom w:val="single" w:sz="6" w:space="0" w:color="000000"/>
              <w:right w:val="single" w:sz="6" w:space="0" w:color="000000"/>
            </w:tcBorders>
          </w:tcPr>
          <w:p>
            <w:pPr>
              <w:pStyle w:val="TAL"/>
              <w:rPr/>
            </w:pPr>
            <w:r>
              <w:rPr/>
              <w:t>Identification(s) of NF instances.</w:t>
            </w:r>
          </w:p>
        </w:tc>
        <w:tc>
          <w:tcPr>
            <w:tcW w:w="1483" w:type="dxa"/>
            <w:tcBorders>
              <w:top w:val="single" w:sz="6" w:space="0" w:color="000000"/>
              <w:left w:val="single" w:sz="6" w:space="0" w:color="000000"/>
              <w:bottom w:val="single" w:sz="6" w:space="0" w:color="000000"/>
              <w:right w:val="single" w:sz="6" w:space="0" w:color="000000"/>
            </w:tcBorders>
          </w:tcPr>
          <w:p>
            <w:pPr>
              <w:pStyle w:val="TAL"/>
              <w:rPr/>
            </w:pPr>
            <w:r>
              <w:rPr/>
              <w:t>NfLoad</w:t>
            </w:r>
          </w:p>
        </w:tc>
      </w:tr>
      <w:tr>
        <w:trPr/>
        <w:tc>
          <w:tcPr>
            <w:tcW w:w="1531" w:type="dxa"/>
            <w:tcBorders>
              <w:top w:val="single" w:sz="6" w:space="0" w:color="000000"/>
              <w:left w:val="single" w:sz="6" w:space="0" w:color="000000"/>
              <w:bottom w:val="single" w:sz="6" w:space="0" w:color="000000"/>
              <w:right w:val="single" w:sz="6" w:space="0" w:color="000000"/>
            </w:tcBorders>
          </w:tcPr>
          <w:p>
            <w:pPr>
              <w:pStyle w:val="TAL"/>
              <w:rPr/>
            </w:pPr>
            <w:r>
              <w:rPr/>
              <w:t>nfSetIds</w:t>
            </w:r>
          </w:p>
        </w:tc>
        <w:tc>
          <w:tcPr>
            <w:tcW w:w="1474" w:type="dxa"/>
            <w:tcBorders>
              <w:top w:val="single" w:sz="6" w:space="0" w:color="000000"/>
              <w:left w:val="single" w:sz="6" w:space="0" w:color="000000"/>
              <w:bottom w:val="single" w:sz="6" w:space="0" w:color="000000"/>
              <w:right w:val="single" w:sz="6" w:space="0" w:color="000000"/>
            </w:tcBorders>
          </w:tcPr>
          <w:p>
            <w:pPr>
              <w:pStyle w:val="TAL"/>
              <w:rPr/>
            </w:pPr>
            <w:r>
              <w:rPr/>
              <w:t>array(NfSetId)</w:t>
            </w:r>
          </w:p>
        </w:tc>
        <w:tc>
          <w:tcPr>
            <w:tcW w:w="360" w:type="dxa"/>
            <w:tcBorders>
              <w:top w:val="single" w:sz="6" w:space="0" w:color="000000"/>
              <w:left w:val="single" w:sz="6" w:space="0" w:color="000000"/>
              <w:bottom w:val="single" w:sz="6" w:space="0" w:color="000000"/>
              <w:right w:val="single" w:sz="6" w:space="0" w:color="000000"/>
            </w:tcBorders>
          </w:tcPr>
          <w:p>
            <w:pPr>
              <w:pStyle w:val="TAC"/>
              <w:rPr/>
            </w:pPr>
            <w:r>
              <w:rPr/>
              <w:t>O</w:t>
            </w:r>
          </w:p>
        </w:tc>
        <w:tc>
          <w:tcPr>
            <w:tcW w:w="1170" w:type="dxa"/>
            <w:tcBorders>
              <w:top w:val="single" w:sz="6" w:space="0" w:color="000000"/>
              <w:left w:val="single" w:sz="6" w:space="0" w:color="000000"/>
              <w:bottom w:val="single" w:sz="6" w:space="0" w:color="000000"/>
              <w:right w:val="single" w:sz="6" w:space="0" w:color="000000"/>
            </w:tcBorders>
          </w:tcPr>
          <w:p>
            <w:pPr>
              <w:pStyle w:val="TAC"/>
              <w:rPr/>
            </w:pPr>
            <w:r>
              <w:rPr/>
              <w:t>1..N</w:t>
            </w:r>
          </w:p>
        </w:tc>
        <w:tc>
          <w:tcPr>
            <w:tcW w:w="3330" w:type="dxa"/>
            <w:tcBorders>
              <w:top w:val="single" w:sz="6" w:space="0" w:color="000000"/>
              <w:left w:val="single" w:sz="6" w:space="0" w:color="000000"/>
              <w:bottom w:val="single" w:sz="6" w:space="0" w:color="000000"/>
              <w:right w:val="single" w:sz="6" w:space="0" w:color="000000"/>
            </w:tcBorders>
          </w:tcPr>
          <w:p>
            <w:pPr>
              <w:pStyle w:val="TAL"/>
              <w:rPr/>
            </w:pPr>
            <w:r>
              <w:rPr/>
              <w:t>Identification(s) of NF instance sets.</w:t>
            </w:r>
          </w:p>
        </w:tc>
        <w:tc>
          <w:tcPr>
            <w:tcW w:w="1483" w:type="dxa"/>
            <w:tcBorders>
              <w:top w:val="single" w:sz="6" w:space="0" w:color="000000"/>
              <w:left w:val="single" w:sz="6" w:space="0" w:color="000000"/>
              <w:bottom w:val="single" w:sz="6" w:space="0" w:color="000000"/>
              <w:right w:val="single" w:sz="6" w:space="0" w:color="000000"/>
            </w:tcBorders>
          </w:tcPr>
          <w:p>
            <w:pPr>
              <w:pStyle w:val="TAL"/>
              <w:rPr/>
            </w:pPr>
            <w:r>
              <w:rPr/>
              <w:t>NfLoad</w:t>
            </w:r>
          </w:p>
        </w:tc>
      </w:tr>
      <w:tr>
        <w:trPr/>
        <w:tc>
          <w:tcPr>
            <w:tcW w:w="1531" w:type="dxa"/>
            <w:tcBorders>
              <w:top w:val="single" w:sz="6" w:space="0" w:color="000000"/>
              <w:left w:val="single" w:sz="6" w:space="0" w:color="000000"/>
              <w:bottom w:val="single" w:sz="6" w:space="0" w:color="000000"/>
              <w:right w:val="single" w:sz="6" w:space="0" w:color="000000"/>
            </w:tcBorders>
          </w:tcPr>
          <w:p>
            <w:pPr>
              <w:pStyle w:val="TAL"/>
              <w:rPr/>
            </w:pPr>
            <w:r>
              <w:rPr/>
              <w:t>nfTypes</w:t>
            </w:r>
          </w:p>
        </w:tc>
        <w:tc>
          <w:tcPr>
            <w:tcW w:w="1474" w:type="dxa"/>
            <w:tcBorders>
              <w:top w:val="single" w:sz="6" w:space="0" w:color="000000"/>
              <w:left w:val="single" w:sz="6" w:space="0" w:color="000000"/>
              <w:bottom w:val="single" w:sz="6" w:space="0" w:color="000000"/>
              <w:right w:val="single" w:sz="6" w:space="0" w:color="000000"/>
            </w:tcBorders>
          </w:tcPr>
          <w:p>
            <w:pPr>
              <w:pStyle w:val="TAL"/>
              <w:rPr/>
            </w:pPr>
            <w:r>
              <w:rPr/>
              <w:t>array(NFType)</w:t>
            </w:r>
          </w:p>
        </w:tc>
        <w:tc>
          <w:tcPr>
            <w:tcW w:w="360" w:type="dxa"/>
            <w:tcBorders>
              <w:top w:val="single" w:sz="6" w:space="0" w:color="000000"/>
              <w:left w:val="single" w:sz="6" w:space="0" w:color="000000"/>
              <w:bottom w:val="single" w:sz="6" w:space="0" w:color="000000"/>
              <w:right w:val="single" w:sz="6" w:space="0" w:color="000000"/>
            </w:tcBorders>
          </w:tcPr>
          <w:p>
            <w:pPr>
              <w:pStyle w:val="TAC"/>
              <w:rPr/>
            </w:pPr>
            <w:r>
              <w:rPr/>
              <w:t>O</w:t>
            </w:r>
          </w:p>
        </w:tc>
        <w:tc>
          <w:tcPr>
            <w:tcW w:w="1170" w:type="dxa"/>
            <w:tcBorders>
              <w:top w:val="single" w:sz="6" w:space="0" w:color="000000"/>
              <w:left w:val="single" w:sz="6" w:space="0" w:color="000000"/>
              <w:bottom w:val="single" w:sz="6" w:space="0" w:color="000000"/>
              <w:right w:val="single" w:sz="6" w:space="0" w:color="000000"/>
            </w:tcBorders>
          </w:tcPr>
          <w:p>
            <w:pPr>
              <w:pStyle w:val="TAC"/>
              <w:rPr/>
            </w:pPr>
            <w:r>
              <w:rPr/>
              <w:t>1..N</w:t>
            </w:r>
          </w:p>
        </w:tc>
        <w:tc>
          <w:tcPr>
            <w:tcW w:w="3330" w:type="dxa"/>
            <w:tcBorders>
              <w:top w:val="single" w:sz="6" w:space="0" w:color="000000"/>
              <w:left w:val="single" w:sz="6" w:space="0" w:color="000000"/>
              <w:bottom w:val="single" w:sz="6" w:space="0" w:color="000000"/>
              <w:right w:val="single" w:sz="6" w:space="0" w:color="000000"/>
            </w:tcBorders>
          </w:tcPr>
          <w:p>
            <w:pPr>
              <w:pStyle w:val="TAL"/>
              <w:rPr/>
            </w:pPr>
            <w:r>
              <w:rPr/>
              <w:t>Identification(s) of NF types.</w:t>
            </w:r>
          </w:p>
        </w:tc>
        <w:tc>
          <w:tcPr>
            <w:tcW w:w="1483" w:type="dxa"/>
            <w:tcBorders>
              <w:top w:val="single" w:sz="6" w:space="0" w:color="000000"/>
              <w:left w:val="single" w:sz="6" w:space="0" w:color="000000"/>
              <w:bottom w:val="single" w:sz="6" w:space="0" w:color="000000"/>
              <w:right w:val="single" w:sz="6" w:space="0" w:color="000000"/>
            </w:tcBorders>
          </w:tcPr>
          <w:p>
            <w:pPr>
              <w:pStyle w:val="TAL"/>
              <w:rPr/>
            </w:pPr>
            <w:r>
              <w:rPr/>
              <w:t>NfLoad</w:t>
            </w:r>
          </w:p>
        </w:tc>
      </w:tr>
      <w:tr>
        <w:trPr/>
        <w:tc>
          <w:tcPr>
            <w:tcW w:w="1531" w:type="dxa"/>
            <w:tcBorders>
              <w:top w:val="single" w:sz="6" w:space="0" w:color="000000"/>
              <w:left w:val="single" w:sz="6" w:space="0" w:color="000000"/>
              <w:bottom w:val="single" w:sz="6" w:space="0" w:color="000000"/>
              <w:right w:val="single" w:sz="6" w:space="0" w:color="000000"/>
            </w:tcBorders>
          </w:tcPr>
          <w:p>
            <w:pPr>
              <w:pStyle w:val="TAL"/>
              <w:rPr/>
            </w:pPr>
            <w:r>
              <w:rPr/>
              <w:t>networkArea</w:t>
            </w:r>
          </w:p>
        </w:tc>
        <w:tc>
          <w:tcPr>
            <w:tcW w:w="1474" w:type="dxa"/>
            <w:tcBorders>
              <w:top w:val="single" w:sz="6" w:space="0" w:color="000000"/>
              <w:left w:val="single" w:sz="6" w:space="0" w:color="000000"/>
              <w:bottom w:val="single" w:sz="6" w:space="0" w:color="000000"/>
              <w:right w:val="single" w:sz="6" w:space="0" w:color="000000"/>
            </w:tcBorders>
          </w:tcPr>
          <w:p>
            <w:pPr>
              <w:pStyle w:val="TAL"/>
              <w:rPr/>
            </w:pPr>
            <w:r>
              <w:rPr/>
              <w:t>NetworkAreaInfo</w:t>
            </w:r>
          </w:p>
        </w:tc>
        <w:tc>
          <w:tcPr>
            <w:tcW w:w="360" w:type="dxa"/>
            <w:tcBorders>
              <w:top w:val="single" w:sz="6" w:space="0" w:color="000000"/>
              <w:left w:val="single" w:sz="6" w:space="0" w:color="000000"/>
              <w:bottom w:val="single" w:sz="6" w:space="0" w:color="000000"/>
              <w:right w:val="single" w:sz="6" w:space="0" w:color="000000"/>
            </w:tcBorders>
          </w:tcPr>
          <w:p>
            <w:pPr>
              <w:pStyle w:val="TAC"/>
              <w:rPr/>
            </w:pPr>
            <w:r>
              <w:rPr/>
              <w:t>C</w:t>
            </w:r>
          </w:p>
        </w:tc>
        <w:tc>
          <w:tcPr>
            <w:tcW w:w="1170" w:type="dxa"/>
            <w:tcBorders>
              <w:top w:val="single" w:sz="6" w:space="0" w:color="000000"/>
              <w:left w:val="single" w:sz="6" w:space="0" w:color="000000"/>
              <w:bottom w:val="single" w:sz="6" w:space="0" w:color="000000"/>
              <w:right w:val="single" w:sz="6" w:space="0" w:color="000000"/>
            </w:tcBorders>
          </w:tcPr>
          <w:p>
            <w:pPr>
              <w:pStyle w:val="TAC"/>
              <w:rPr/>
            </w:pPr>
            <w:r>
              <w:rPr/>
              <w:t>0..1</w:t>
            </w:r>
          </w:p>
        </w:tc>
        <w:tc>
          <w:tcPr>
            <w:tcW w:w="3330" w:type="dxa"/>
            <w:tcBorders>
              <w:top w:val="single" w:sz="6" w:space="0" w:color="000000"/>
              <w:left w:val="single" w:sz="6" w:space="0" w:color="000000"/>
              <w:bottom w:val="single" w:sz="6" w:space="0" w:color="000000"/>
              <w:right w:val="single" w:sz="6" w:space="0" w:color="000000"/>
            </w:tcBorders>
          </w:tcPr>
          <w:p>
            <w:pPr>
              <w:pStyle w:val="TAL"/>
              <w:rPr/>
            </w:pPr>
            <w:r>
              <w:rPr/>
              <w:t>This IE represents the network area where the NF service consumer wants to know the analytics result. (NOTE 2), (NOTE 4)</w:t>
            </w:r>
          </w:p>
        </w:tc>
        <w:tc>
          <w:tcPr>
            <w:tcW w:w="1483" w:type="dxa"/>
            <w:tcBorders>
              <w:top w:val="single" w:sz="6" w:space="0" w:color="000000"/>
              <w:left w:val="single" w:sz="6" w:space="0" w:color="000000"/>
              <w:bottom w:val="single" w:sz="6" w:space="0" w:color="000000"/>
              <w:right w:val="single" w:sz="6" w:space="0" w:color="000000"/>
            </w:tcBorders>
          </w:tcPr>
          <w:p>
            <w:pPr>
              <w:pStyle w:val="TAL"/>
              <w:rPr/>
            </w:pPr>
            <w:r>
              <w:rPr/>
              <w:t xml:space="preserve">UeMobility </w:t>
            </w:r>
          </w:p>
          <w:p>
            <w:pPr>
              <w:pStyle w:val="TAL"/>
              <w:rPr/>
            </w:pPr>
            <w:r>
              <w:rPr/>
              <w:t>UeCommunication</w:t>
            </w:r>
          </w:p>
          <w:p>
            <w:pPr>
              <w:pStyle w:val="TAL"/>
              <w:rPr/>
            </w:pPr>
            <w:r>
              <w:rPr/>
              <w:t>NetworkPerformance</w:t>
            </w:r>
          </w:p>
          <w:p>
            <w:pPr>
              <w:pStyle w:val="TAL"/>
              <w:rPr/>
            </w:pPr>
            <w:r>
              <w:rPr/>
              <w:t>QoSSustainability</w:t>
            </w:r>
          </w:p>
          <w:p>
            <w:pPr>
              <w:pStyle w:val="TAL"/>
              <w:rPr/>
            </w:pPr>
            <w:r>
              <w:rPr/>
              <w:t>ServiceExperience</w:t>
            </w:r>
          </w:p>
          <w:p>
            <w:pPr>
              <w:pStyle w:val="TAL"/>
              <w:rPr/>
            </w:pPr>
            <w:r>
              <w:rPr/>
              <w:t>UserDataCongestion</w:t>
            </w:r>
          </w:p>
          <w:p>
            <w:pPr>
              <w:pStyle w:val="TAL"/>
              <w:rPr/>
            </w:pPr>
            <w:r>
              <w:rPr/>
              <w:t>AbnormalBehaviour</w:t>
            </w:r>
          </w:p>
        </w:tc>
      </w:tr>
      <w:tr>
        <w:trPr/>
        <w:tc>
          <w:tcPr>
            <w:tcW w:w="1531" w:type="dxa"/>
            <w:tcBorders>
              <w:top w:val="single" w:sz="6" w:space="0" w:color="000000"/>
              <w:left w:val="single" w:sz="6" w:space="0" w:color="000000"/>
              <w:bottom w:val="single" w:sz="6" w:space="0" w:color="000000"/>
              <w:right w:val="single" w:sz="6" w:space="0" w:color="000000"/>
            </w:tcBorders>
          </w:tcPr>
          <w:p>
            <w:pPr>
              <w:pStyle w:val="TAL"/>
              <w:rPr/>
            </w:pPr>
            <w:r>
              <w:rPr/>
              <w:t>nsiIdInfos</w:t>
            </w:r>
          </w:p>
        </w:tc>
        <w:tc>
          <w:tcPr>
            <w:tcW w:w="1474" w:type="dxa"/>
            <w:tcBorders>
              <w:top w:val="single" w:sz="6" w:space="0" w:color="000000"/>
              <w:left w:val="single" w:sz="6" w:space="0" w:color="000000"/>
              <w:bottom w:val="single" w:sz="6" w:space="0" w:color="000000"/>
              <w:right w:val="single" w:sz="6" w:space="0" w:color="000000"/>
            </w:tcBorders>
          </w:tcPr>
          <w:p>
            <w:pPr>
              <w:pStyle w:val="TAL"/>
              <w:rPr/>
            </w:pPr>
            <w:r>
              <w:rPr/>
              <w:t>array(NsiIdInfo)</w:t>
            </w:r>
          </w:p>
        </w:tc>
        <w:tc>
          <w:tcPr>
            <w:tcW w:w="360" w:type="dxa"/>
            <w:tcBorders>
              <w:top w:val="single" w:sz="6" w:space="0" w:color="000000"/>
              <w:left w:val="single" w:sz="6" w:space="0" w:color="000000"/>
              <w:bottom w:val="single" w:sz="6" w:space="0" w:color="000000"/>
              <w:right w:val="single" w:sz="6" w:space="0" w:color="000000"/>
            </w:tcBorders>
          </w:tcPr>
          <w:p>
            <w:pPr>
              <w:pStyle w:val="TAC"/>
              <w:rPr/>
            </w:pPr>
            <w:r>
              <w:rPr/>
              <w:t>O</w:t>
            </w:r>
          </w:p>
        </w:tc>
        <w:tc>
          <w:tcPr>
            <w:tcW w:w="1170" w:type="dxa"/>
            <w:tcBorders>
              <w:top w:val="single" w:sz="6" w:space="0" w:color="000000"/>
              <w:left w:val="single" w:sz="6" w:space="0" w:color="000000"/>
              <w:bottom w:val="single" w:sz="6" w:space="0" w:color="000000"/>
              <w:right w:val="single" w:sz="6" w:space="0" w:color="000000"/>
            </w:tcBorders>
          </w:tcPr>
          <w:p>
            <w:pPr>
              <w:pStyle w:val="TAC"/>
              <w:rPr/>
            </w:pPr>
            <w:r>
              <w:rPr/>
              <w:t>1..N</w:t>
            </w:r>
          </w:p>
        </w:tc>
        <w:tc>
          <w:tcPr>
            <w:tcW w:w="3330" w:type="dxa"/>
            <w:tcBorders>
              <w:top w:val="single" w:sz="6" w:space="0" w:color="000000"/>
              <w:left w:val="single" w:sz="6" w:space="0" w:color="000000"/>
              <w:bottom w:val="single" w:sz="6" w:space="0" w:color="000000"/>
              <w:right w:val="single" w:sz="6" w:space="0" w:color="000000"/>
            </w:tcBorders>
          </w:tcPr>
          <w:p>
            <w:pPr>
              <w:pStyle w:val="TAL"/>
              <w:rPr/>
            </w:pPr>
            <w:r>
              <w:rPr/>
              <w:t>Each element identifies the S-NSSAI and the optionally associated network slice instance(s).</w:t>
            </w:r>
          </w:p>
          <w:p>
            <w:pPr>
              <w:pStyle w:val="TAL"/>
              <w:rPr/>
            </w:pPr>
            <w:r>
              <w:rPr>
                <w:rFonts w:eastAsia="Batang;바탕"/>
              </w:rPr>
              <w:t>May be included when subscribed event is "</w:t>
            </w:r>
            <w:r>
              <w:rPr>
                <w:lang w:eastAsia="zh-CN"/>
              </w:rPr>
              <w:t>NSI_LOAD_LEVEL"</w:t>
            </w:r>
            <w:r>
              <w:rPr>
                <w:rFonts w:eastAsia="Batang;바탕"/>
              </w:rPr>
              <w:t xml:space="preserve"> or </w:t>
            </w:r>
          </w:p>
          <w:p>
            <w:pPr>
              <w:pStyle w:val="TAL"/>
              <w:rPr/>
            </w:pPr>
            <w:r>
              <w:rPr/>
              <w:t>"SERVICE_EXPERIENCE"</w:t>
            </w:r>
            <w:r>
              <w:rPr>
                <w:rFonts w:eastAsia="Batang;바탕"/>
              </w:rPr>
              <w:t>.</w:t>
            </w:r>
          </w:p>
          <w:p>
            <w:pPr>
              <w:pStyle w:val="TAL"/>
              <w:rPr>
                <w:rFonts w:eastAsia="Batang;바탕"/>
              </w:rPr>
            </w:pPr>
            <w:r>
              <w:rPr>
                <w:rFonts w:eastAsia="Batang;바탕"/>
              </w:rPr>
              <w:t>(NOTE 1)</w:t>
            </w:r>
          </w:p>
        </w:tc>
        <w:tc>
          <w:tcPr>
            <w:tcW w:w="1483" w:type="dxa"/>
            <w:tcBorders>
              <w:top w:val="single" w:sz="6" w:space="0" w:color="000000"/>
              <w:left w:val="single" w:sz="6" w:space="0" w:color="000000"/>
              <w:bottom w:val="single" w:sz="6" w:space="0" w:color="000000"/>
              <w:right w:val="single" w:sz="6" w:space="0" w:color="000000"/>
            </w:tcBorders>
          </w:tcPr>
          <w:p>
            <w:pPr>
              <w:pStyle w:val="TAL"/>
              <w:rPr/>
            </w:pPr>
            <w:r>
              <w:rPr/>
              <w:t>ServiceExperience</w:t>
            </w:r>
          </w:p>
          <w:p>
            <w:pPr>
              <w:pStyle w:val="TAL"/>
              <w:rPr>
                <w:lang w:eastAsia="zh-CN"/>
              </w:rPr>
            </w:pPr>
            <w:r>
              <w:rPr>
                <w:lang w:eastAsia="zh-CN"/>
              </w:rPr>
              <w:t>NsiLoad</w:t>
            </w:r>
          </w:p>
        </w:tc>
      </w:tr>
      <w:tr>
        <w:trPr/>
        <w:tc>
          <w:tcPr>
            <w:tcW w:w="1531" w:type="dxa"/>
            <w:tcBorders>
              <w:top w:val="single" w:sz="6" w:space="0" w:color="000000"/>
              <w:left w:val="single" w:sz="6" w:space="0" w:color="000000"/>
              <w:bottom w:val="single" w:sz="6" w:space="0" w:color="000000"/>
              <w:right w:val="single" w:sz="6" w:space="0" w:color="000000"/>
            </w:tcBorders>
          </w:tcPr>
          <w:p>
            <w:pPr>
              <w:pStyle w:val="TAL"/>
              <w:rPr/>
            </w:pPr>
            <w:r>
              <w:rPr/>
              <w:t>nwPerfTypes</w:t>
            </w:r>
          </w:p>
        </w:tc>
        <w:tc>
          <w:tcPr>
            <w:tcW w:w="1474" w:type="dxa"/>
            <w:tcBorders>
              <w:top w:val="single" w:sz="6" w:space="0" w:color="000000"/>
              <w:left w:val="single" w:sz="6" w:space="0" w:color="000000"/>
              <w:bottom w:val="single" w:sz="6" w:space="0" w:color="000000"/>
              <w:right w:val="single" w:sz="6" w:space="0" w:color="000000"/>
            </w:tcBorders>
          </w:tcPr>
          <w:p>
            <w:pPr>
              <w:pStyle w:val="TAL"/>
              <w:rPr/>
            </w:pPr>
            <w:r>
              <w:rPr/>
              <w:t>array(NetworkPerfType)</w:t>
            </w:r>
          </w:p>
        </w:tc>
        <w:tc>
          <w:tcPr>
            <w:tcW w:w="360" w:type="dxa"/>
            <w:tcBorders>
              <w:top w:val="single" w:sz="6" w:space="0" w:color="000000"/>
              <w:left w:val="single" w:sz="6" w:space="0" w:color="000000"/>
              <w:bottom w:val="single" w:sz="6" w:space="0" w:color="000000"/>
              <w:right w:val="single" w:sz="6" w:space="0" w:color="000000"/>
            </w:tcBorders>
          </w:tcPr>
          <w:p>
            <w:pPr>
              <w:pStyle w:val="TAC"/>
              <w:rPr/>
            </w:pPr>
            <w:r>
              <w:rPr/>
              <w:t>C</w:t>
            </w:r>
          </w:p>
        </w:tc>
        <w:tc>
          <w:tcPr>
            <w:tcW w:w="1170" w:type="dxa"/>
            <w:tcBorders>
              <w:top w:val="single" w:sz="6" w:space="0" w:color="000000"/>
              <w:left w:val="single" w:sz="6" w:space="0" w:color="000000"/>
              <w:bottom w:val="single" w:sz="6" w:space="0" w:color="000000"/>
              <w:right w:val="single" w:sz="6" w:space="0" w:color="000000"/>
            </w:tcBorders>
          </w:tcPr>
          <w:p>
            <w:pPr>
              <w:pStyle w:val="TAC"/>
              <w:rPr/>
            </w:pPr>
            <w:r>
              <w:rPr/>
              <w:t>1..N</w:t>
            </w:r>
          </w:p>
        </w:tc>
        <w:tc>
          <w:tcPr>
            <w:tcW w:w="3330" w:type="dxa"/>
            <w:tcBorders>
              <w:top w:val="single" w:sz="6" w:space="0" w:color="000000"/>
              <w:left w:val="single" w:sz="6" w:space="0" w:color="000000"/>
              <w:bottom w:val="single" w:sz="6" w:space="0" w:color="000000"/>
              <w:right w:val="single" w:sz="6" w:space="0" w:color="000000"/>
            </w:tcBorders>
          </w:tcPr>
          <w:p>
            <w:pPr>
              <w:pStyle w:val="TAL"/>
              <w:rPr/>
            </w:pPr>
            <w:r>
              <w:rPr/>
              <w:t>Represents the network performance types. This attribute shall be included when event-id is "NETWORK_PERFORMANCE".</w:t>
            </w:r>
          </w:p>
        </w:tc>
        <w:tc>
          <w:tcPr>
            <w:tcW w:w="1483" w:type="dxa"/>
            <w:tcBorders>
              <w:top w:val="single" w:sz="6" w:space="0" w:color="000000"/>
              <w:left w:val="single" w:sz="6" w:space="0" w:color="000000"/>
              <w:bottom w:val="single" w:sz="6" w:space="0" w:color="000000"/>
              <w:right w:val="single" w:sz="6" w:space="0" w:color="000000"/>
            </w:tcBorders>
          </w:tcPr>
          <w:p>
            <w:pPr>
              <w:pStyle w:val="TAL"/>
              <w:rPr/>
            </w:pPr>
            <w:r>
              <w:rPr/>
              <w:t>NetworkPerformance</w:t>
            </w:r>
          </w:p>
        </w:tc>
      </w:tr>
      <w:tr>
        <w:trPr/>
        <w:tc>
          <w:tcPr>
            <w:tcW w:w="1531" w:type="dxa"/>
            <w:tcBorders>
              <w:top w:val="single" w:sz="6" w:space="0" w:color="000000"/>
              <w:left w:val="single" w:sz="6" w:space="0" w:color="000000"/>
              <w:bottom w:val="single" w:sz="6" w:space="0" w:color="000000"/>
              <w:right w:val="single" w:sz="6" w:space="0" w:color="000000"/>
            </w:tcBorders>
          </w:tcPr>
          <w:p>
            <w:pPr>
              <w:pStyle w:val="TAL"/>
              <w:rPr/>
            </w:pPr>
            <w:r>
              <w:rPr/>
              <w:t>qosRequ</w:t>
            </w:r>
          </w:p>
        </w:tc>
        <w:tc>
          <w:tcPr>
            <w:tcW w:w="1474" w:type="dxa"/>
            <w:tcBorders>
              <w:top w:val="single" w:sz="6" w:space="0" w:color="000000"/>
              <w:left w:val="single" w:sz="6" w:space="0" w:color="000000"/>
              <w:bottom w:val="single" w:sz="6" w:space="0" w:color="000000"/>
              <w:right w:val="single" w:sz="6" w:space="0" w:color="000000"/>
            </w:tcBorders>
          </w:tcPr>
          <w:p>
            <w:pPr>
              <w:pStyle w:val="TAL"/>
              <w:rPr/>
            </w:pPr>
            <w:r>
              <w:rPr/>
              <w:t>QoSRequirement</w:t>
            </w:r>
          </w:p>
        </w:tc>
        <w:tc>
          <w:tcPr>
            <w:tcW w:w="360" w:type="dxa"/>
            <w:tcBorders>
              <w:top w:val="single" w:sz="6" w:space="0" w:color="000000"/>
              <w:left w:val="single" w:sz="6" w:space="0" w:color="000000"/>
              <w:bottom w:val="single" w:sz="6" w:space="0" w:color="000000"/>
              <w:right w:val="single" w:sz="6" w:space="0" w:color="000000"/>
            </w:tcBorders>
          </w:tcPr>
          <w:p>
            <w:pPr>
              <w:pStyle w:val="TAC"/>
              <w:rPr/>
            </w:pPr>
            <w:r>
              <w:rPr/>
              <w:t>C</w:t>
            </w:r>
          </w:p>
        </w:tc>
        <w:tc>
          <w:tcPr>
            <w:tcW w:w="1170" w:type="dxa"/>
            <w:tcBorders>
              <w:top w:val="single" w:sz="6" w:space="0" w:color="000000"/>
              <w:left w:val="single" w:sz="6" w:space="0" w:color="000000"/>
              <w:bottom w:val="single" w:sz="6" w:space="0" w:color="000000"/>
              <w:right w:val="single" w:sz="6" w:space="0" w:color="000000"/>
            </w:tcBorders>
          </w:tcPr>
          <w:p>
            <w:pPr>
              <w:pStyle w:val="TAC"/>
              <w:rPr/>
            </w:pPr>
            <w:r>
              <w:rPr/>
              <w:t>0..1</w:t>
            </w:r>
          </w:p>
        </w:tc>
        <w:tc>
          <w:tcPr>
            <w:tcW w:w="3330" w:type="dxa"/>
            <w:tcBorders>
              <w:top w:val="single" w:sz="6" w:space="0" w:color="000000"/>
              <w:left w:val="single" w:sz="6" w:space="0" w:color="000000"/>
              <w:bottom w:val="single" w:sz="6" w:space="0" w:color="000000"/>
              <w:right w:val="single" w:sz="6" w:space="0" w:color="000000"/>
            </w:tcBorders>
          </w:tcPr>
          <w:p>
            <w:pPr>
              <w:pStyle w:val="TAL"/>
              <w:rPr/>
            </w:pPr>
            <w:r>
              <w:rPr/>
              <w:t>Represents the QoS requirements. This attribute shall be included when event-id is "QOS_SUSTAINABILITY".</w:t>
            </w:r>
          </w:p>
        </w:tc>
        <w:tc>
          <w:tcPr>
            <w:tcW w:w="1483" w:type="dxa"/>
            <w:tcBorders>
              <w:top w:val="single" w:sz="6" w:space="0" w:color="000000"/>
              <w:left w:val="single" w:sz="6" w:space="0" w:color="000000"/>
              <w:bottom w:val="single" w:sz="6" w:space="0" w:color="000000"/>
              <w:right w:val="single" w:sz="6" w:space="0" w:color="000000"/>
            </w:tcBorders>
          </w:tcPr>
          <w:p>
            <w:pPr>
              <w:pStyle w:val="TAL"/>
              <w:rPr/>
            </w:pPr>
            <w:r>
              <w:rPr/>
              <w:t>QoSSustainability</w:t>
            </w:r>
          </w:p>
        </w:tc>
      </w:tr>
      <w:tr>
        <w:trPr/>
        <w:tc>
          <w:tcPr>
            <w:tcW w:w="1531" w:type="dxa"/>
            <w:tcBorders>
              <w:top w:val="single" w:sz="6" w:space="0" w:color="000000"/>
              <w:left w:val="single" w:sz="6" w:space="0" w:color="000000"/>
              <w:bottom w:val="single" w:sz="6" w:space="0" w:color="000000"/>
              <w:right w:val="single" w:sz="6" w:space="0" w:color="000000"/>
            </w:tcBorders>
          </w:tcPr>
          <w:p>
            <w:pPr>
              <w:pStyle w:val="TAL"/>
              <w:rPr/>
            </w:pPr>
            <w:r>
              <w:rPr/>
              <w:t>bwRequs</w:t>
            </w:r>
          </w:p>
        </w:tc>
        <w:tc>
          <w:tcPr>
            <w:tcW w:w="1474" w:type="dxa"/>
            <w:tcBorders>
              <w:top w:val="single" w:sz="6" w:space="0" w:color="000000"/>
              <w:left w:val="single" w:sz="6" w:space="0" w:color="000000"/>
              <w:bottom w:val="single" w:sz="6" w:space="0" w:color="000000"/>
              <w:right w:val="single" w:sz="6" w:space="0" w:color="000000"/>
            </w:tcBorders>
          </w:tcPr>
          <w:p>
            <w:pPr>
              <w:pStyle w:val="TAL"/>
              <w:rPr/>
            </w:pPr>
            <w:r>
              <w:rPr/>
              <w:t>array(BwRequirement)</w:t>
            </w:r>
          </w:p>
        </w:tc>
        <w:tc>
          <w:tcPr>
            <w:tcW w:w="360" w:type="dxa"/>
            <w:tcBorders>
              <w:top w:val="single" w:sz="6" w:space="0" w:color="000000"/>
              <w:left w:val="single" w:sz="6" w:space="0" w:color="000000"/>
              <w:bottom w:val="single" w:sz="6" w:space="0" w:color="000000"/>
              <w:right w:val="single" w:sz="6" w:space="0" w:color="000000"/>
            </w:tcBorders>
          </w:tcPr>
          <w:p>
            <w:pPr>
              <w:pStyle w:val="TAC"/>
              <w:rPr>
                <w:rFonts w:cs="Arial"/>
                <w:szCs w:val="18"/>
                <w:lang w:eastAsia="zh-CN"/>
              </w:rPr>
            </w:pPr>
            <w:r>
              <w:rPr>
                <w:rFonts w:cs="Arial"/>
                <w:szCs w:val="18"/>
                <w:lang w:eastAsia="zh-CN"/>
              </w:rPr>
              <w:t>O</w:t>
            </w:r>
          </w:p>
        </w:tc>
        <w:tc>
          <w:tcPr>
            <w:tcW w:w="1170" w:type="dxa"/>
            <w:tcBorders>
              <w:top w:val="single" w:sz="6" w:space="0" w:color="000000"/>
              <w:left w:val="single" w:sz="6" w:space="0" w:color="000000"/>
              <w:bottom w:val="single" w:sz="6" w:space="0" w:color="000000"/>
              <w:right w:val="single" w:sz="6" w:space="0" w:color="000000"/>
            </w:tcBorders>
          </w:tcPr>
          <w:p>
            <w:pPr>
              <w:pStyle w:val="TAC"/>
              <w:rPr>
                <w:rFonts w:cs="Arial"/>
                <w:szCs w:val="18"/>
                <w:lang w:eastAsia="zh-CN"/>
              </w:rPr>
            </w:pPr>
            <w:r>
              <w:rPr>
                <w:rFonts w:cs="Arial"/>
                <w:szCs w:val="18"/>
                <w:lang w:eastAsia="zh-CN"/>
              </w:rPr>
              <w:t>1..N</w:t>
            </w:r>
          </w:p>
        </w:tc>
        <w:tc>
          <w:tcPr>
            <w:tcW w:w="3330" w:type="dxa"/>
            <w:tcBorders>
              <w:top w:val="single" w:sz="6" w:space="0" w:color="000000"/>
              <w:left w:val="single" w:sz="6" w:space="0" w:color="000000"/>
              <w:bottom w:val="single" w:sz="6" w:space="0" w:color="000000"/>
              <w:right w:val="single" w:sz="6" w:space="0" w:color="000000"/>
            </w:tcBorders>
          </w:tcPr>
          <w:p>
            <w:pPr>
              <w:pStyle w:val="TAL"/>
              <w:rPr/>
            </w:pPr>
            <w:r>
              <w:rPr/>
              <w:t>Represents the media/application bandwidth requirement for each application.</w:t>
            </w:r>
          </w:p>
          <w:p>
            <w:pPr>
              <w:pStyle w:val="TAL"/>
              <w:rPr/>
            </w:pPr>
            <w:r>
              <w:rPr/>
              <w:t>It may only be present if "appIds" attribute is provided.</w:t>
            </w:r>
          </w:p>
        </w:tc>
        <w:tc>
          <w:tcPr>
            <w:tcW w:w="1483" w:type="dxa"/>
            <w:tcBorders>
              <w:top w:val="single" w:sz="6" w:space="0" w:color="000000"/>
              <w:left w:val="single" w:sz="6" w:space="0" w:color="000000"/>
              <w:bottom w:val="single" w:sz="6" w:space="0" w:color="000000"/>
              <w:right w:val="single" w:sz="6" w:space="0" w:color="000000"/>
            </w:tcBorders>
          </w:tcPr>
          <w:p>
            <w:pPr>
              <w:pStyle w:val="TAL"/>
              <w:rPr/>
            </w:pPr>
            <w:r>
              <w:rPr/>
              <w:t>ServiceExperience</w:t>
            </w:r>
          </w:p>
        </w:tc>
      </w:tr>
      <w:tr>
        <w:trPr/>
        <w:tc>
          <w:tcPr>
            <w:tcW w:w="1531" w:type="dxa"/>
            <w:tcBorders>
              <w:top w:val="single" w:sz="6" w:space="0" w:color="000000"/>
              <w:left w:val="single" w:sz="6" w:space="0" w:color="000000"/>
              <w:bottom w:val="single" w:sz="6" w:space="0" w:color="000000"/>
              <w:right w:val="single" w:sz="6" w:space="0" w:color="000000"/>
            </w:tcBorders>
          </w:tcPr>
          <w:p>
            <w:pPr>
              <w:pStyle w:val="TAL"/>
              <w:rPr/>
            </w:pPr>
            <w:r>
              <w:rPr/>
              <w:t>excepIds</w:t>
            </w:r>
          </w:p>
        </w:tc>
        <w:tc>
          <w:tcPr>
            <w:tcW w:w="1474" w:type="dxa"/>
            <w:tcBorders>
              <w:top w:val="single" w:sz="6" w:space="0" w:color="000000"/>
              <w:left w:val="single" w:sz="6" w:space="0" w:color="000000"/>
              <w:bottom w:val="single" w:sz="6" w:space="0" w:color="000000"/>
              <w:right w:val="single" w:sz="6" w:space="0" w:color="000000"/>
            </w:tcBorders>
          </w:tcPr>
          <w:p>
            <w:pPr>
              <w:pStyle w:val="TAL"/>
              <w:rPr/>
            </w:pPr>
            <w:r>
              <w:rPr/>
              <w:t>array(ExceptionId)</w:t>
            </w:r>
          </w:p>
        </w:tc>
        <w:tc>
          <w:tcPr>
            <w:tcW w:w="360" w:type="dxa"/>
            <w:tcBorders>
              <w:top w:val="single" w:sz="6" w:space="0" w:color="000000"/>
              <w:left w:val="single" w:sz="6" w:space="0" w:color="000000"/>
              <w:bottom w:val="single" w:sz="6" w:space="0" w:color="000000"/>
              <w:right w:val="single" w:sz="6" w:space="0" w:color="000000"/>
            </w:tcBorders>
          </w:tcPr>
          <w:p>
            <w:pPr>
              <w:pStyle w:val="TAC"/>
              <w:rPr>
                <w:rFonts w:cs="Arial"/>
                <w:szCs w:val="18"/>
                <w:lang w:eastAsia="zh-CN"/>
              </w:rPr>
            </w:pPr>
            <w:r>
              <w:rPr>
                <w:rFonts w:cs="Arial"/>
                <w:szCs w:val="18"/>
                <w:lang w:eastAsia="zh-CN"/>
              </w:rPr>
              <w:t>C</w:t>
            </w:r>
          </w:p>
        </w:tc>
        <w:tc>
          <w:tcPr>
            <w:tcW w:w="1170" w:type="dxa"/>
            <w:tcBorders>
              <w:top w:val="single" w:sz="6" w:space="0" w:color="000000"/>
              <w:left w:val="single" w:sz="6" w:space="0" w:color="000000"/>
              <w:bottom w:val="single" w:sz="6" w:space="0" w:color="000000"/>
              <w:right w:val="single" w:sz="6" w:space="0" w:color="000000"/>
            </w:tcBorders>
          </w:tcPr>
          <w:p>
            <w:pPr>
              <w:pStyle w:val="TAC"/>
              <w:rPr>
                <w:rFonts w:cs="Arial"/>
                <w:szCs w:val="18"/>
                <w:lang w:eastAsia="zh-CN"/>
              </w:rPr>
            </w:pPr>
            <w:r>
              <w:rPr>
                <w:rFonts w:cs="Arial"/>
                <w:szCs w:val="18"/>
                <w:lang w:eastAsia="zh-CN"/>
              </w:rPr>
              <w:t>1..N</w:t>
            </w:r>
          </w:p>
        </w:tc>
        <w:tc>
          <w:tcPr>
            <w:tcW w:w="3330" w:type="dxa"/>
            <w:tcBorders>
              <w:top w:val="single" w:sz="6" w:space="0" w:color="000000"/>
              <w:left w:val="single" w:sz="6" w:space="0" w:color="000000"/>
              <w:bottom w:val="single" w:sz="6" w:space="0" w:color="000000"/>
              <w:right w:val="single" w:sz="6" w:space="0" w:color="000000"/>
            </w:tcBorders>
          </w:tcPr>
          <w:p>
            <w:pPr>
              <w:pStyle w:val="TAL"/>
              <w:rPr/>
            </w:pPr>
            <w:r>
              <w:rPr>
                <w:rFonts w:cs="Arial"/>
                <w:szCs w:val="18"/>
              </w:rPr>
              <w:t>Represents a list of Exception Ids.</w:t>
            </w:r>
          </w:p>
          <w:p>
            <w:pPr>
              <w:pStyle w:val="TAL"/>
              <w:rPr>
                <w:rFonts w:cs="Arial"/>
                <w:szCs w:val="18"/>
              </w:rPr>
            </w:pPr>
            <w:r>
              <w:rPr>
                <w:rFonts w:cs="Arial"/>
                <w:szCs w:val="18"/>
              </w:rPr>
              <w:t>(NOTE 3)</w:t>
            </w:r>
          </w:p>
        </w:tc>
        <w:tc>
          <w:tcPr>
            <w:tcW w:w="1483" w:type="dxa"/>
            <w:tcBorders>
              <w:top w:val="single" w:sz="6" w:space="0" w:color="000000"/>
              <w:left w:val="single" w:sz="6" w:space="0" w:color="000000"/>
              <w:bottom w:val="single" w:sz="6" w:space="0" w:color="000000"/>
              <w:right w:val="single" w:sz="6" w:space="0" w:color="000000"/>
            </w:tcBorders>
          </w:tcPr>
          <w:p>
            <w:pPr>
              <w:pStyle w:val="TAL"/>
              <w:rPr>
                <w:rFonts w:cs="Arial"/>
                <w:szCs w:val="18"/>
              </w:rPr>
            </w:pPr>
            <w:r>
              <w:rPr>
                <w:rFonts w:cs="Arial"/>
                <w:szCs w:val="18"/>
              </w:rPr>
              <w:t>AbnormalBehaviour</w:t>
            </w:r>
          </w:p>
        </w:tc>
      </w:tr>
      <w:tr>
        <w:trPr/>
        <w:tc>
          <w:tcPr>
            <w:tcW w:w="1531" w:type="dxa"/>
            <w:tcBorders>
              <w:top w:val="single" w:sz="6" w:space="0" w:color="000000"/>
              <w:left w:val="single" w:sz="6" w:space="0" w:color="000000"/>
              <w:bottom w:val="single" w:sz="6" w:space="0" w:color="000000"/>
              <w:right w:val="single" w:sz="6" w:space="0" w:color="000000"/>
            </w:tcBorders>
          </w:tcPr>
          <w:p>
            <w:pPr>
              <w:pStyle w:val="TAL"/>
              <w:rPr/>
            </w:pPr>
            <w:r>
              <w:rPr/>
              <w:t>exptAnaType</w:t>
            </w:r>
          </w:p>
        </w:tc>
        <w:tc>
          <w:tcPr>
            <w:tcW w:w="1474" w:type="dxa"/>
            <w:tcBorders>
              <w:top w:val="single" w:sz="6" w:space="0" w:color="000000"/>
              <w:left w:val="single" w:sz="6" w:space="0" w:color="000000"/>
              <w:bottom w:val="single" w:sz="6" w:space="0" w:color="000000"/>
              <w:right w:val="single" w:sz="6" w:space="0" w:color="000000"/>
            </w:tcBorders>
          </w:tcPr>
          <w:p>
            <w:pPr>
              <w:pStyle w:val="TAL"/>
              <w:rPr/>
            </w:pPr>
            <w:r>
              <w:rPr/>
              <w:t>ExpectedAnalyticsType</w:t>
            </w:r>
          </w:p>
        </w:tc>
        <w:tc>
          <w:tcPr>
            <w:tcW w:w="360" w:type="dxa"/>
            <w:tcBorders>
              <w:top w:val="single" w:sz="6" w:space="0" w:color="000000"/>
              <w:left w:val="single" w:sz="6" w:space="0" w:color="000000"/>
              <w:bottom w:val="single" w:sz="6" w:space="0" w:color="000000"/>
              <w:right w:val="single" w:sz="6" w:space="0" w:color="000000"/>
            </w:tcBorders>
          </w:tcPr>
          <w:p>
            <w:pPr>
              <w:pStyle w:val="TAC"/>
              <w:rPr>
                <w:rFonts w:cs="Arial"/>
                <w:szCs w:val="18"/>
                <w:lang w:eastAsia="zh-CN"/>
              </w:rPr>
            </w:pPr>
            <w:r>
              <w:rPr>
                <w:rFonts w:cs="Arial"/>
                <w:szCs w:val="18"/>
                <w:lang w:eastAsia="zh-CN"/>
              </w:rPr>
              <w:t>C</w:t>
            </w:r>
          </w:p>
        </w:tc>
        <w:tc>
          <w:tcPr>
            <w:tcW w:w="1170" w:type="dxa"/>
            <w:tcBorders>
              <w:top w:val="single" w:sz="6" w:space="0" w:color="000000"/>
              <w:left w:val="single" w:sz="6" w:space="0" w:color="000000"/>
              <w:bottom w:val="single" w:sz="6" w:space="0" w:color="000000"/>
              <w:right w:val="single" w:sz="6" w:space="0" w:color="000000"/>
            </w:tcBorders>
          </w:tcPr>
          <w:p>
            <w:pPr>
              <w:pStyle w:val="TAC"/>
              <w:rPr>
                <w:rFonts w:cs="Arial"/>
                <w:szCs w:val="18"/>
                <w:lang w:eastAsia="zh-CN"/>
              </w:rPr>
            </w:pPr>
            <w:r>
              <w:rPr>
                <w:rFonts w:cs="Arial"/>
                <w:szCs w:val="18"/>
                <w:lang w:eastAsia="zh-CN"/>
              </w:rPr>
              <w:t>0..1</w:t>
            </w:r>
          </w:p>
        </w:tc>
        <w:tc>
          <w:tcPr>
            <w:tcW w:w="3330" w:type="dxa"/>
            <w:tcBorders>
              <w:top w:val="single" w:sz="6" w:space="0" w:color="000000"/>
              <w:left w:val="single" w:sz="6" w:space="0" w:color="000000"/>
              <w:bottom w:val="single" w:sz="6" w:space="0" w:color="000000"/>
              <w:right w:val="single" w:sz="6" w:space="0" w:color="000000"/>
            </w:tcBorders>
          </w:tcPr>
          <w:p>
            <w:pPr>
              <w:pStyle w:val="TAL"/>
              <w:rPr>
                <w:rFonts w:cs="Arial"/>
                <w:szCs w:val="18"/>
              </w:rPr>
            </w:pPr>
            <w:r>
              <w:rPr>
                <w:rFonts w:cs="Arial"/>
                <w:szCs w:val="18"/>
              </w:rPr>
              <w:t>Represents expected UE analytics type.</w:t>
            </w:r>
          </w:p>
          <w:p>
            <w:pPr>
              <w:pStyle w:val="TAL"/>
              <w:rPr>
                <w:rFonts w:cs="Arial"/>
                <w:szCs w:val="18"/>
              </w:rPr>
            </w:pPr>
            <w:r>
              <w:rPr>
                <w:rFonts w:cs="Arial"/>
                <w:szCs w:val="18"/>
              </w:rPr>
              <w:t>(NOTE 3)</w:t>
            </w:r>
          </w:p>
        </w:tc>
        <w:tc>
          <w:tcPr>
            <w:tcW w:w="1483" w:type="dxa"/>
            <w:tcBorders>
              <w:top w:val="single" w:sz="6" w:space="0" w:color="000000"/>
              <w:left w:val="single" w:sz="6" w:space="0" w:color="000000"/>
              <w:bottom w:val="single" w:sz="6" w:space="0" w:color="000000"/>
              <w:right w:val="single" w:sz="6" w:space="0" w:color="000000"/>
            </w:tcBorders>
          </w:tcPr>
          <w:p>
            <w:pPr>
              <w:pStyle w:val="TAL"/>
              <w:rPr>
                <w:rFonts w:cs="Arial"/>
                <w:szCs w:val="18"/>
              </w:rPr>
            </w:pPr>
            <w:r>
              <w:rPr>
                <w:rFonts w:cs="Arial"/>
                <w:szCs w:val="18"/>
              </w:rPr>
              <w:t>AbnormalBehaviour</w:t>
            </w:r>
          </w:p>
        </w:tc>
      </w:tr>
      <w:tr>
        <w:trPr/>
        <w:tc>
          <w:tcPr>
            <w:tcW w:w="1531" w:type="dxa"/>
            <w:tcBorders>
              <w:top w:val="single" w:sz="6" w:space="0" w:color="000000"/>
              <w:left w:val="single" w:sz="6" w:space="0" w:color="000000"/>
              <w:bottom w:val="single" w:sz="6" w:space="0" w:color="000000"/>
              <w:right w:val="single" w:sz="6" w:space="0" w:color="000000"/>
            </w:tcBorders>
          </w:tcPr>
          <w:p>
            <w:pPr>
              <w:pStyle w:val="TAL"/>
              <w:rPr/>
            </w:pPr>
            <w:r>
              <w:rPr/>
              <w:t>exptUeBehav</w:t>
            </w:r>
          </w:p>
        </w:tc>
        <w:tc>
          <w:tcPr>
            <w:tcW w:w="1474" w:type="dxa"/>
            <w:tcBorders>
              <w:top w:val="single" w:sz="6" w:space="0" w:color="000000"/>
              <w:left w:val="single" w:sz="6" w:space="0" w:color="000000"/>
              <w:bottom w:val="single" w:sz="6" w:space="0" w:color="000000"/>
              <w:right w:val="single" w:sz="6" w:space="0" w:color="000000"/>
            </w:tcBorders>
          </w:tcPr>
          <w:p>
            <w:pPr>
              <w:pStyle w:val="TAL"/>
              <w:rPr/>
            </w:pPr>
            <w:r>
              <w:rPr/>
              <w:t>ExpectedUeBehaviourData</w:t>
            </w:r>
          </w:p>
        </w:tc>
        <w:tc>
          <w:tcPr>
            <w:tcW w:w="360" w:type="dxa"/>
            <w:tcBorders>
              <w:top w:val="single" w:sz="6" w:space="0" w:color="000000"/>
              <w:left w:val="single" w:sz="6" w:space="0" w:color="000000"/>
              <w:bottom w:val="single" w:sz="6" w:space="0" w:color="000000"/>
              <w:right w:val="single" w:sz="6" w:space="0" w:color="000000"/>
            </w:tcBorders>
          </w:tcPr>
          <w:p>
            <w:pPr>
              <w:pStyle w:val="TAC"/>
              <w:rPr>
                <w:rFonts w:cs="Arial"/>
                <w:szCs w:val="18"/>
                <w:lang w:eastAsia="zh-CN"/>
              </w:rPr>
            </w:pPr>
            <w:r>
              <w:rPr>
                <w:rFonts w:cs="Arial"/>
                <w:szCs w:val="18"/>
                <w:lang w:eastAsia="zh-CN"/>
              </w:rPr>
              <w:t>O</w:t>
            </w:r>
          </w:p>
        </w:tc>
        <w:tc>
          <w:tcPr>
            <w:tcW w:w="1170" w:type="dxa"/>
            <w:tcBorders>
              <w:top w:val="single" w:sz="6" w:space="0" w:color="000000"/>
              <w:left w:val="single" w:sz="6" w:space="0" w:color="000000"/>
              <w:bottom w:val="single" w:sz="6" w:space="0" w:color="000000"/>
              <w:right w:val="single" w:sz="6" w:space="0" w:color="000000"/>
            </w:tcBorders>
          </w:tcPr>
          <w:p>
            <w:pPr>
              <w:pStyle w:val="TAC"/>
              <w:rPr>
                <w:rFonts w:cs="Arial"/>
                <w:szCs w:val="18"/>
                <w:lang w:eastAsia="zh-CN"/>
              </w:rPr>
            </w:pPr>
            <w:r>
              <w:rPr>
                <w:rFonts w:cs="Arial"/>
                <w:szCs w:val="18"/>
                <w:lang w:eastAsia="zh-CN"/>
              </w:rPr>
              <w:t>0..1</w:t>
            </w:r>
          </w:p>
        </w:tc>
        <w:tc>
          <w:tcPr>
            <w:tcW w:w="3330" w:type="dxa"/>
            <w:tcBorders>
              <w:top w:val="single" w:sz="6" w:space="0" w:color="000000"/>
              <w:left w:val="single" w:sz="6" w:space="0" w:color="000000"/>
              <w:bottom w:val="single" w:sz="6" w:space="0" w:color="000000"/>
              <w:right w:val="single" w:sz="6" w:space="0" w:color="000000"/>
            </w:tcBorders>
          </w:tcPr>
          <w:p>
            <w:pPr>
              <w:pStyle w:val="TAL"/>
              <w:rPr>
                <w:rFonts w:cs="Arial"/>
                <w:szCs w:val="18"/>
              </w:rPr>
            </w:pPr>
            <w:r>
              <w:rPr>
                <w:rFonts w:cs="Arial"/>
                <w:szCs w:val="18"/>
              </w:rPr>
              <w:t>Represents expected UE behaviour.</w:t>
            </w:r>
          </w:p>
        </w:tc>
        <w:tc>
          <w:tcPr>
            <w:tcW w:w="1483" w:type="dxa"/>
            <w:tcBorders>
              <w:top w:val="single" w:sz="6" w:space="0" w:color="000000"/>
              <w:left w:val="single" w:sz="6" w:space="0" w:color="000000"/>
              <w:bottom w:val="single" w:sz="6" w:space="0" w:color="000000"/>
              <w:right w:val="single" w:sz="6" w:space="0" w:color="000000"/>
            </w:tcBorders>
          </w:tcPr>
          <w:p>
            <w:pPr>
              <w:pStyle w:val="TAL"/>
              <w:rPr>
                <w:rFonts w:cs="Arial"/>
                <w:szCs w:val="18"/>
              </w:rPr>
            </w:pPr>
            <w:r>
              <w:rPr>
                <w:rFonts w:cs="Arial"/>
                <w:szCs w:val="18"/>
              </w:rPr>
              <w:t>AbnormalBehaviour</w:t>
            </w:r>
          </w:p>
        </w:tc>
      </w:tr>
      <w:tr>
        <w:trPr/>
        <w:tc>
          <w:tcPr>
            <w:tcW w:w="9348" w:type="dxa"/>
            <w:gridSpan w:val="6"/>
            <w:tcBorders>
              <w:top w:val="single" w:sz="6" w:space="0" w:color="000000"/>
              <w:left w:val="single" w:sz="6" w:space="0" w:color="000000"/>
              <w:bottom w:val="single" w:sz="6" w:space="0" w:color="000000"/>
              <w:right w:val="single" w:sz="6" w:space="0" w:color="000000"/>
            </w:tcBorders>
          </w:tcPr>
          <w:p>
            <w:pPr>
              <w:pStyle w:val="TAN1"/>
              <w:rPr/>
            </w:pPr>
            <w:r>
              <w:rPr/>
              <w:t>NOTE 1:</w:t>
              <w:tab/>
              <w:t>The "anySlice" attribute is not applicable to features "UeMobility" and "NetworkPerformance". The "snssais" attribute is not applicable to features "ServiceExperience", "NsiLoad", "UeMobility" and "NetworkPerformance". When event-id in the request is "LOAD_LEVEL_INFORMATION", the identifications of network slices, either information about slice(s) identified by the "snssais" attribute, or "anySlice" set to "true", shall be included. When subscribed event is "NSI_LOAD_LEVEL" or "SERVICE_EXPERIENCE", teither the "nsiIdInfos" attribute or anySlice set to "true" shall be included. When subscribed event is "QOS_SUSTAINABILITY", "NF_LOAD", "UE_COMM", "ABNORMAL_BEHAVIOUR" or "USER_DATA_CONGESTION", the identifications of network slices identified by the "snssais" attribute is optional.</w:t>
            </w:r>
          </w:p>
          <w:p>
            <w:pPr>
              <w:pStyle w:val="TAN1"/>
              <w:rPr/>
            </w:pPr>
            <w:r>
              <w:rPr>
                <w:rFonts w:cs="Arial"/>
                <w:szCs w:val="18"/>
              </w:rPr>
              <w:t>NOTE 2:</w:t>
              <w:tab/>
              <w:t>For "NETWORK_PERFORMANCE", "SERVICE_EXPERIENCE" or "USER_DATA_CONGESTION" event, this attribute shall be provided if the event applied for all UEs (i.e. "anyUe" attribute set to true). For "QOS_SUSTAINABILITY", this attribute shall be provided.</w:t>
            </w:r>
          </w:p>
          <w:p>
            <w:pPr>
              <w:pStyle w:val="TAN1"/>
              <w:rPr/>
            </w:pPr>
            <w:r>
              <w:rPr>
                <w:rFonts w:cs="Arial"/>
                <w:szCs w:val="18"/>
              </w:rPr>
              <w:t>NOTE 3:</w:t>
              <w:tab/>
              <w:t>Either "excepIds" or "exptAnaType" shall be provided if event-id in the request is "ABNORMAL_BEHAVIOUR".</w:t>
            </w:r>
          </w:p>
          <w:p>
            <w:pPr>
              <w:pStyle w:val="TAN1"/>
              <w:rPr>
                <w:rFonts w:cs="Arial"/>
                <w:szCs w:val="18"/>
              </w:rPr>
            </w:pPr>
            <w:r>
              <w:rPr>
                <w:rFonts w:cs="Arial"/>
                <w:szCs w:val="18"/>
              </w:rPr>
              <w:t>NOTE 4:</w:t>
              <w:tab/>
              <w:t>For "ABNORMAL_BEHAVIOUR" event with "anyUe" attribute in "tgt-ue" attribute sets to true,</w:t>
            </w:r>
          </w:p>
          <w:p>
            <w:pPr>
              <w:pStyle w:val="TAN1"/>
              <w:ind w:left="1135" w:hanging="284"/>
              <w:rPr/>
            </w:pPr>
            <w:r>
              <w:rPr>
                <w:rFonts w:cs="Arial"/>
                <w:szCs w:val="18"/>
              </w:rPr>
              <w:t>-</w:t>
              <w:tab/>
              <w:t>at least one of the "networkArea" and the "snssais" attribute should be included, if the expected analytics type via the"exptAnaType" attribute or the list of Exception Ids via the "excepIds" attribute is mobility related;</w:t>
            </w:r>
          </w:p>
          <w:p>
            <w:pPr>
              <w:pStyle w:val="TAN1"/>
              <w:ind w:left="1135" w:hanging="284"/>
              <w:rPr/>
            </w:pPr>
            <w:r>
              <w:rPr>
                <w:rFonts w:cs="Arial"/>
                <w:szCs w:val="18"/>
              </w:rPr>
              <w:t>-</w:t>
              <w:tab/>
              <w:t xml:space="preserve">at least one of the "networkArea", "appIds", "dnns" and "snssais" attribute should be included, if the expected analytics type via the"exptAnaType" attribute or the list of Exception Ids via the "excepIds" attribute is communication related; </w:t>
            </w:r>
          </w:p>
          <w:p>
            <w:pPr>
              <w:pStyle w:val="TAN1"/>
              <w:ind w:left="1135" w:hanging="284"/>
              <w:rPr/>
            </w:pPr>
            <w:r>
              <w:rPr>
                <w:rFonts w:cs="Arial"/>
                <w:szCs w:val="18"/>
              </w:rPr>
              <w:t>-</w:t>
              <w:tab/>
              <w:t>the expected analytics type via the"exptAnaType" attribute or the list of Exception Ids via "excepIds" attribute shall not be requested for both mobility and communication related analytics at the same time.</w:t>
            </w:r>
          </w:p>
        </w:tc>
      </w:tr>
    </w:tbl>
    <w:p>
      <w:pPr>
        <w:pStyle w:val="Normal"/>
        <w:rPr>
          <w:rFonts w:eastAsia="Batang;바탕"/>
          <w:lang w:val="es-ES"/>
        </w:rPr>
      </w:pPr>
      <w:r>
        <w:rPr>
          <w:rFonts w:eastAsia="Batang;바탕"/>
          <w:lang w:val="es-ES"/>
        </w:rPr>
      </w:r>
    </w:p>
    <w:p>
      <w:pPr>
        <w:pStyle w:val="Heading5"/>
        <w:ind w:left="1701" w:hanging="1701"/>
        <w:rPr/>
      </w:pPr>
      <w:bookmarkStart w:id="172" w:name="__RefHeading___Toc129287454"/>
      <w:bookmarkEnd w:id="172"/>
      <w:r>
        <w:rPr/>
        <w:t>5.2.6.2.4</w:t>
        <w:tab/>
        <w:t>Void</w:t>
      </w:r>
    </w:p>
    <w:p>
      <w:pPr>
        <w:pStyle w:val="Heading4"/>
        <w:ind w:left="1418" w:hanging="1418"/>
        <w:rPr>
          <w:lang w:val="en-US"/>
        </w:rPr>
      </w:pPr>
      <w:bookmarkStart w:id="173" w:name="__RefHeading___Toc129287455"/>
      <w:bookmarkEnd w:id="173"/>
      <w:r>
        <w:rPr/>
        <w:t>5.2.6.3</w:t>
        <w:tab/>
        <w:t>Simple data types and enumerations</w:t>
      </w:r>
    </w:p>
    <w:p>
      <w:pPr>
        <w:pStyle w:val="Heading5"/>
        <w:ind w:left="1701" w:hanging="1701"/>
        <w:rPr/>
      </w:pPr>
      <w:bookmarkStart w:id="174" w:name="__RefHeading___Toc129287456"/>
      <w:bookmarkEnd w:id="174"/>
      <w:r>
        <w:rPr/>
        <w:t>5.2.6.3.1</w:t>
        <w:tab/>
        <w:t>Introduction</w:t>
      </w:r>
    </w:p>
    <w:p>
      <w:pPr>
        <w:pStyle w:val="Normal"/>
        <w:rPr/>
      </w:pPr>
      <w:r>
        <w:rPr/>
        <w:t>This subclause defines simple data types and enumerations that can be referenced from data structures defined in the previous subclauses.</w:t>
      </w:r>
    </w:p>
    <w:p>
      <w:pPr>
        <w:pStyle w:val="Heading5"/>
        <w:ind w:left="1701" w:hanging="1701"/>
        <w:rPr/>
      </w:pPr>
      <w:bookmarkStart w:id="175" w:name="__RefHeading___Toc129287457"/>
      <w:bookmarkEnd w:id="175"/>
      <w:r>
        <w:rPr/>
        <w:t>5.2.6.3.2</w:t>
        <w:tab/>
        <w:t>Simple data types</w:t>
      </w:r>
    </w:p>
    <w:p>
      <w:pPr>
        <w:pStyle w:val="Normal"/>
        <w:rPr/>
      </w:pPr>
      <w:r>
        <w:rPr/>
        <w:t>The simple data types defined in table 5.2.6.3.2-1 shall be supported.</w:t>
      </w:r>
    </w:p>
    <w:p>
      <w:pPr>
        <w:pStyle w:val="TH"/>
        <w:rPr/>
      </w:pPr>
      <w:r>
        <w:rPr/>
        <w:t>Table 5.2.6.3.2-1: Simple data types</w:t>
      </w:r>
    </w:p>
    <w:tbl>
      <w:tblPr>
        <w:tblW w:w="4800" w:type="pct"/>
        <w:jc w:val="center"/>
        <w:tblInd w:w="0" w:type="dxa"/>
        <w:tblLayout w:type="fixed"/>
        <w:tblCellMar>
          <w:top w:w="0" w:type="dxa"/>
          <w:left w:w="108" w:type="dxa"/>
          <w:bottom w:w="0" w:type="dxa"/>
          <w:right w:w="108" w:type="dxa"/>
        </w:tblCellMar>
      </w:tblPr>
      <w:tblGrid>
        <w:gridCol w:w="2193"/>
        <w:gridCol w:w="2280"/>
        <w:gridCol w:w="3465"/>
        <w:gridCol w:w="1316"/>
      </w:tblGrid>
      <w:tr>
        <w:trPr/>
        <w:tc>
          <w:tcPr>
            <w:tcW w:w="2193" w:type="dxa"/>
            <w:tcBorders>
              <w:top w:val="single" w:sz="6" w:space="0" w:color="000000"/>
              <w:left w:val="single" w:sz="6" w:space="0" w:color="000000"/>
              <w:bottom w:val="single" w:sz="6" w:space="0" w:color="000000"/>
              <w:right w:val="single" w:sz="6" w:space="0" w:color="000000"/>
            </w:tcBorders>
            <w:shd w:fill="C0C0C0" w:val="clear"/>
          </w:tcPr>
          <w:p>
            <w:pPr>
              <w:pStyle w:val="TAH"/>
              <w:rPr/>
            </w:pPr>
            <w:r>
              <w:rPr/>
              <w:t>Type Name</w:t>
            </w:r>
          </w:p>
        </w:tc>
        <w:tc>
          <w:tcPr>
            <w:tcW w:w="2280" w:type="dxa"/>
            <w:tcBorders>
              <w:top w:val="single" w:sz="6" w:space="0" w:color="000000"/>
              <w:left w:val="single" w:sz="6" w:space="0" w:color="000000"/>
              <w:bottom w:val="single" w:sz="6" w:space="0" w:color="000000"/>
              <w:right w:val="single" w:sz="6" w:space="0" w:color="000000"/>
            </w:tcBorders>
            <w:shd w:fill="C0C0C0" w:val="clear"/>
          </w:tcPr>
          <w:p>
            <w:pPr>
              <w:pStyle w:val="TAH"/>
              <w:rPr/>
            </w:pPr>
            <w:r>
              <w:rPr/>
              <w:t>Type Definition</w:t>
            </w:r>
          </w:p>
        </w:tc>
        <w:tc>
          <w:tcPr>
            <w:tcW w:w="3465" w:type="dxa"/>
            <w:tcBorders>
              <w:top w:val="single" w:sz="6" w:space="0" w:color="000000"/>
              <w:left w:val="single" w:sz="6" w:space="0" w:color="000000"/>
              <w:bottom w:val="single" w:sz="6" w:space="0" w:color="000000"/>
              <w:right w:val="single" w:sz="6" w:space="0" w:color="000000"/>
            </w:tcBorders>
            <w:shd w:fill="C0C0C0" w:val="clear"/>
            <w:tcMar>
              <w:left w:w="28" w:type="dxa"/>
              <w:right w:w="0" w:type="dxa"/>
            </w:tcMar>
          </w:tcPr>
          <w:p>
            <w:pPr>
              <w:pStyle w:val="TAH"/>
              <w:rPr/>
            </w:pPr>
            <w:r>
              <w:rPr/>
              <w:t>Description</w:t>
            </w:r>
          </w:p>
        </w:tc>
        <w:tc>
          <w:tcPr>
            <w:tcW w:w="1316" w:type="dxa"/>
            <w:tcBorders>
              <w:top w:val="single" w:sz="6" w:space="0" w:color="000000"/>
              <w:left w:val="single" w:sz="6" w:space="0" w:color="000000"/>
              <w:bottom w:val="single" w:sz="6" w:space="0" w:color="000000"/>
              <w:right w:val="single" w:sz="6" w:space="0" w:color="000000"/>
            </w:tcBorders>
            <w:shd w:fill="C0C0C0" w:val="clear"/>
            <w:tcMar>
              <w:left w:w="28" w:type="dxa"/>
              <w:right w:w="0" w:type="dxa"/>
            </w:tcMar>
          </w:tcPr>
          <w:p>
            <w:pPr>
              <w:pStyle w:val="TAH"/>
              <w:rPr/>
            </w:pPr>
            <w:r>
              <w:rPr/>
              <w:t>Applicability</w:t>
            </w:r>
          </w:p>
        </w:tc>
      </w:tr>
      <w:tr>
        <w:trPr/>
        <w:tc>
          <w:tcPr>
            <w:tcW w:w="2193" w:type="dxa"/>
            <w:tcBorders>
              <w:top w:val="single" w:sz="6" w:space="0" w:color="000000"/>
              <w:left w:val="single" w:sz="6" w:space="0" w:color="000000"/>
              <w:bottom w:val="single" w:sz="6" w:space="0" w:color="000000"/>
              <w:right w:val="single" w:sz="6" w:space="0" w:color="000000"/>
            </w:tcBorders>
          </w:tcPr>
          <w:p>
            <w:pPr>
              <w:pStyle w:val="TAL"/>
              <w:rPr/>
            </w:pPr>
            <w:r>
              <w:rPr/>
              <w:t>n/a</w:t>
            </w:r>
          </w:p>
        </w:tc>
        <w:tc>
          <w:tcPr>
            <w:tcW w:w="2280"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3465" w:type="dxa"/>
            <w:tcBorders>
              <w:top w:val="single" w:sz="6" w:space="0" w:color="000000"/>
              <w:left w:val="single" w:sz="6" w:space="0" w:color="000000"/>
              <w:bottom w:val="single" w:sz="6" w:space="0" w:color="000000"/>
              <w:right w:val="single" w:sz="6" w:space="0" w:color="000000"/>
            </w:tcBorders>
            <w:tcMar>
              <w:left w:w="28" w:type="dxa"/>
              <w:right w:w="0" w:type="dxa"/>
            </w:tcMar>
          </w:tcPr>
          <w:p>
            <w:pPr>
              <w:pStyle w:val="TAL"/>
              <w:snapToGrid w:val="false"/>
              <w:rPr/>
            </w:pPr>
            <w:r>
              <w:rPr/>
            </w:r>
          </w:p>
        </w:tc>
        <w:tc>
          <w:tcPr>
            <w:tcW w:w="1316" w:type="dxa"/>
            <w:tcBorders>
              <w:top w:val="single" w:sz="6" w:space="0" w:color="000000"/>
              <w:left w:val="single" w:sz="6" w:space="0" w:color="000000"/>
              <w:bottom w:val="single" w:sz="6" w:space="0" w:color="000000"/>
              <w:right w:val="single" w:sz="6" w:space="0" w:color="000000"/>
            </w:tcBorders>
            <w:tcMar>
              <w:left w:w="28" w:type="dxa"/>
              <w:right w:w="0" w:type="dxa"/>
            </w:tcMar>
          </w:tcPr>
          <w:p>
            <w:pPr>
              <w:pStyle w:val="TAL"/>
              <w:snapToGrid w:val="false"/>
              <w:rPr/>
            </w:pPr>
            <w:r>
              <w:rPr/>
            </w:r>
          </w:p>
        </w:tc>
      </w:tr>
    </w:tbl>
    <w:p>
      <w:pPr>
        <w:pStyle w:val="Normal"/>
        <w:rPr/>
      </w:pPr>
      <w:r>
        <w:rPr/>
      </w:r>
    </w:p>
    <w:p>
      <w:pPr>
        <w:pStyle w:val="Heading5"/>
        <w:ind w:left="1701" w:hanging="1701"/>
        <w:rPr/>
      </w:pPr>
      <w:bookmarkStart w:id="176" w:name="__RefHeading___Toc129287458"/>
      <w:bookmarkEnd w:id="176"/>
      <w:r>
        <w:rPr/>
        <w:t>5.2.6.3.3</w:t>
        <w:tab/>
        <w:t>Enumeration: EventId</w:t>
      </w:r>
    </w:p>
    <w:p>
      <w:pPr>
        <w:pStyle w:val="TH"/>
        <w:rPr/>
      </w:pPr>
      <w:r>
        <w:rPr/>
        <w:t>Table 5.2.6.3.3-1: Enumeration EventId</w:t>
      </w:r>
    </w:p>
    <w:tbl>
      <w:tblPr>
        <w:tblW w:w="4400" w:type="pct"/>
        <w:jc w:val="left"/>
        <w:tblInd w:w="713" w:type="dxa"/>
        <w:tblLayout w:type="fixed"/>
        <w:tblCellMar>
          <w:top w:w="0" w:type="dxa"/>
          <w:left w:w="108" w:type="dxa"/>
          <w:bottom w:w="0" w:type="dxa"/>
          <w:right w:w="108" w:type="dxa"/>
        </w:tblCellMar>
      </w:tblPr>
      <w:tblGrid>
        <w:gridCol w:w="3168"/>
        <w:gridCol w:w="3634"/>
        <w:gridCol w:w="1681"/>
      </w:tblGrid>
      <w:tr>
        <w:trPr/>
        <w:tc>
          <w:tcPr>
            <w:tcW w:w="3168" w:type="dxa"/>
            <w:tcBorders>
              <w:top w:val="single" w:sz="6" w:space="0" w:color="000000"/>
              <w:left w:val="single" w:sz="6" w:space="0" w:color="000000"/>
              <w:bottom w:val="single" w:sz="6" w:space="0" w:color="000000"/>
              <w:right w:val="single" w:sz="6" w:space="0" w:color="000000"/>
            </w:tcBorders>
            <w:shd w:fill="C0C0C0" w:val="clear"/>
          </w:tcPr>
          <w:p>
            <w:pPr>
              <w:pStyle w:val="TAH"/>
              <w:rPr/>
            </w:pPr>
            <w:r>
              <w:rPr/>
              <w:t>Enumeration value</w:t>
            </w:r>
          </w:p>
        </w:tc>
        <w:tc>
          <w:tcPr>
            <w:tcW w:w="3634" w:type="dxa"/>
            <w:tcBorders>
              <w:top w:val="single" w:sz="6" w:space="0" w:color="000000"/>
              <w:left w:val="single" w:sz="6" w:space="0" w:color="000000"/>
              <w:bottom w:val="single" w:sz="6" w:space="0" w:color="000000"/>
              <w:right w:val="single" w:sz="6" w:space="0" w:color="000000"/>
            </w:tcBorders>
            <w:shd w:fill="C0C0C0" w:val="clear"/>
          </w:tcPr>
          <w:p>
            <w:pPr>
              <w:pStyle w:val="TAH"/>
              <w:rPr/>
            </w:pPr>
            <w:r>
              <w:rPr/>
              <w:t>Description</w:t>
            </w:r>
          </w:p>
        </w:tc>
        <w:tc>
          <w:tcPr>
            <w:tcW w:w="1681" w:type="dxa"/>
            <w:tcBorders>
              <w:top w:val="single" w:sz="6" w:space="0" w:color="000000"/>
              <w:left w:val="single" w:sz="6" w:space="0" w:color="000000"/>
              <w:bottom w:val="single" w:sz="6" w:space="0" w:color="000000"/>
              <w:right w:val="single" w:sz="6" w:space="0" w:color="000000"/>
            </w:tcBorders>
            <w:shd w:fill="C0C0C0" w:val="clear"/>
            <w:tcMar>
              <w:left w:w="0" w:type="dxa"/>
              <w:right w:w="0" w:type="dxa"/>
            </w:tcMar>
          </w:tcPr>
          <w:p>
            <w:pPr>
              <w:pStyle w:val="TAH"/>
              <w:rPr/>
            </w:pPr>
            <w:r>
              <w:rPr/>
              <w:t>Applicability</w:t>
            </w:r>
          </w:p>
        </w:tc>
      </w:tr>
      <w:tr>
        <w:trPr/>
        <w:tc>
          <w:tcPr>
            <w:tcW w:w="3168" w:type="dxa"/>
            <w:tcBorders>
              <w:top w:val="single" w:sz="6" w:space="0" w:color="000000"/>
              <w:left w:val="single" w:sz="6" w:space="0" w:color="000000"/>
              <w:bottom w:val="single" w:sz="6" w:space="0" w:color="000000"/>
              <w:right w:val="single" w:sz="6" w:space="0" w:color="000000"/>
            </w:tcBorders>
          </w:tcPr>
          <w:p>
            <w:pPr>
              <w:pStyle w:val="TAL"/>
              <w:rPr/>
            </w:pPr>
            <w:r>
              <w:rPr/>
              <w:t>LOAD_LEVEL_INFORMATION</w:t>
            </w:r>
          </w:p>
        </w:tc>
        <w:tc>
          <w:tcPr>
            <w:tcW w:w="3634" w:type="dxa"/>
            <w:tcBorders>
              <w:top w:val="single" w:sz="6" w:space="0" w:color="000000"/>
              <w:left w:val="single" w:sz="6" w:space="0" w:color="000000"/>
              <w:bottom w:val="single" w:sz="6" w:space="0" w:color="000000"/>
              <w:right w:val="single" w:sz="6" w:space="0" w:color="000000"/>
            </w:tcBorders>
          </w:tcPr>
          <w:p>
            <w:pPr>
              <w:pStyle w:val="TAL"/>
              <w:rPr/>
            </w:pPr>
            <w:r>
              <w:rPr/>
              <w:t>Represents the analytics of load level information of corresponding network slice.</w:t>
            </w:r>
          </w:p>
        </w:tc>
        <w:tc>
          <w:tcPr>
            <w:tcW w:w="1681" w:type="dxa"/>
            <w:tcBorders>
              <w:top w:val="single" w:sz="6" w:space="0" w:color="000000"/>
              <w:left w:val="single" w:sz="6" w:space="0" w:color="000000"/>
              <w:bottom w:val="single" w:sz="6" w:space="0" w:color="000000"/>
              <w:right w:val="single" w:sz="6" w:space="0" w:color="000000"/>
            </w:tcBorders>
            <w:tcMar>
              <w:left w:w="0" w:type="dxa"/>
              <w:right w:w="0" w:type="dxa"/>
            </w:tcMar>
          </w:tcPr>
          <w:p>
            <w:pPr>
              <w:pStyle w:val="TAL"/>
              <w:snapToGrid w:val="false"/>
              <w:rPr/>
            </w:pPr>
            <w:r>
              <w:rPr/>
            </w:r>
          </w:p>
        </w:tc>
      </w:tr>
      <w:tr>
        <w:trPr/>
        <w:tc>
          <w:tcPr>
            <w:tcW w:w="3168" w:type="dxa"/>
            <w:tcBorders>
              <w:top w:val="single" w:sz="6" w:space="0" w:color="000000"/>
              <w:left w:val="single" w:sz="6" w:space="0" w:color="000000"/>
              <w:bottom w:val="single" w:sz="6" w:space="0" w:color="000000"/>
              <w:right w:val="single" w:sz="6" w:space="0" w:color="000000"/>
            </w:tcBorders>
          </w:tcPr>
          <w:p>
            <w:pPr>
              <w:pStyle w:val="TAL"/>
              <w:rPr/>
            </w:pPr>
            <w:r>
              <w:rPr/>
              <w:t>NETWORK_PERFORMANCE</w:t>
            </w:r>
          </w:p>
        </w:tc>
        <w:tc>
          <w:tcPr>
            <w:tcW w:w="3634"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t>Represents the analytics of network performance information</w:t>
            </w:r>
          </w:p>
        </w:tc>
        <w:tc>
          <w:tcPr>
            <w:tcW w:w="1681" w:type="dxa"/>
            <w:tcBorders>
              <w:top w:val="single" w:sz="6" w:space="0" w:color="000000"/>
              <w:left w:val="single" w:sz="6" w:space="0" w:color="000000"/>
              <w:bottom w:val="single" w:sz="6" w:space="0" w:color="000000"/>
              <w:right w:val="single" w:sz="6" w:space="0" w:color="000000"/>
            </w:tcBorders>
            <w:tcMar>
              <w:left w:w="0" w:type="dxa"/>
              <w:right w:w="0" w:type="dxa"/>
            </w:tcMar>
          </w:tcPr>
          <w:p>
            <w:pPr>
              <w:pStyle w:val="TAL"/>
              <w:rPr/>
            </w:pPr>
            <w:r>
              <w:rPr/>
              <w:t>NetworkPerformance</w:t>
            </w:r>
          </w:p>
        </w:tc>
      </w:tr>
      <w:tr>
        <w:trPr/>
        <w:tc>
          <w:tcPr>
            <w:tcW w:w="3168" w:type="dxa"/>
            <w:tcBorders>
              <w:top w:val="single" w:sz="6" w:space="0" w:color="000000"/>
              <w:left w:val="single" w:sz="6" w:space="0" w:color="000000"/>
              <w:bottom w:val="single" w:sz="6" w:space="0" w:color="000000"/>
              <w:right w:val="single" w:sz="6" w:space="0" w:color="000000"/>
            </w:tcBorders>
          </w:tcPr>
          <w:p>
            <w:pPr>
              <w:pStyle w:val="TAL"/>
              <w:rPr/>
            </w:pPr>
            <w:r>
              <w:rPr/>
              <w:t>NF_LOAD</w:t>
            </w:r>
          </w:p>
        </w:tc>
        <w:tc>
          <w:tcPr>
            <w:tcW w:w="3634" w:type="dxa"/>
            <w:tcBorders>
              <w:top w:val="single" w:sz="6" w:space="0" w:color="000000"/>
              <w:left w:val="single" w:sz="6" w:space="0" w:color="000000"/>
              <w:bottom w:val="single" w:sz="6" w:space="0" w:color="000000"/>
              <w:right w:val="single" w:sz="6" w:space="0" w:color="000000"/>
            </w:tcBorders>
          </w:tcPr>
          <w:p>
            <w:pPr>
              <w:pStyle w:val="TAL"/>
              <w:rPr/>
            </w:pPr>
            <w:r>
              <w:rPr/>
              <w:t>Represents the analytics of NF Load information.</w:t>
            </w:r>
          </w:p>
        </w:tc>
        <w:tc>
          <w:tcPr>
            <w:tcW w:w="1681" w:type="dxa"/>
            <w:tcBorders>
              <w:top w:val="single" w:sz="6" w:space="0" w:color="000000"/>
              <w:left w:val="single" w:sz="6" w:space="0" w:color="000000"/>
              <w:bottom w:val="single" w:sz="6" w:space="0" w:color="000000"/>
              <w:right w:val="single" w:sz="6" w:space="0" w:color="000000"/>
            </w:tcBorders>
            <w:tcMar>
              <w:left w:w="0" w:type="dxa"/>
              <w:right w:w="0" w:type="dxa"/>
            </w:tcMar>
          </w:tcPr>
          <w:p>
            <w:pPr>
              <w:pStyle w:val="TAL"/>
              <w:rPr/>
            </w:pPr>
            <w:r>
              <w:rPr/>
              <w:t>NfLoad</w:t>
            </w:r>
          </w:p>
        </w:tc>
      </w:tr>
      <w:tr>
        <w:trPr/>
        <w:tc>
          <w:tcPr>
            <w:tcW w:w="3168"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QOS_SUSTAINABILITY</w:t>
            </w:r>
          </w:p>
        </w:tc>
        <w:tc>
          <w:tcPr>
            <w:tcW w:w="3634"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R</w:t>
            </w:r>
            <w:r>
              <w:rPr>
                <w:lang w:eastAsia="zh-CN"/>
              </w:rPr>
              <w:t>epresents the analytics of QoS sustainability in the certain area.</w:t>
            </w:r>
          </w:p>
        </w:tc>
        <w:tc>
          <w:tcPr>
            <w:tcW w:w="1681" w:type="dxa"/>
            <w:tcBorders>
              <w:top w:val="single" w:sz="6" w:space="0" w:color="000000"/>
              <w:left w:val="single" w:sz="6" w:space="0" w:color="000000"/>
              <w:bottom w:val="single" w:sz="6" w:space="0" w:color="000000"/>
              <w:right w:val="single" w:sz="6" w:space="0" w:color="000000"/>
            </w:tcBorders>
            <w:tcMar>
              <w:left w:w="0" w:type="dxa"/>
              <w:right w:w="0" w:type="dxa"/>
            </w:tcMar>
          </w:tcPr>
          <w:p>
            <w:pPr>
              <w:pStyle w:val="TAL"/>
              <w:rPr>
                <w:rFonts w:eastAsia="Batang;바탕"/>
              </w:rPr>
            </w:pPr>
            <w:r>
              <w:rPr>
                <w:rFonts w:eastAsia="Batang;바탕"/>
              </w:rPr>
              <w:t>QoSSustainability</w:t>
            </w:r>
          </w:p>
          <w:p>
            <w:pPr>
              <w:pStyle w:val="TAL"/>
              <w:rPr>
                <w:rFonts w:eastAsia="Batang;바탕"/>
              </w:rPr>
            </w:pPr>
            <w:r>
              <w:rPr>
                <w:rFonts w:eastAsia="Batang;바탕"/>
              </w:rPr>
            </w:r>
          </w:p>
        </w:tc>
      </w:tr>
      <w:tr>
        <w:trPr/>
        <w:tc>
          <w:tcPr>
            <w:tcW w:w="3168" w:type="dxa"/>
            <w:tcBorders>
              <w:top w:val="single" w:sz="6" w:space="0" w:color="000000"/>
              <w:left w:val="single" w:sz="6" w:space="0" w:color="000000"/>
              <w:bottom w:val="single" w:sz="6" w:space="0" w:color="000000"/>
              <w:right w:val="single" w:sz="6" w:space="0" w:color="000000"/>
            </w:tcBorders>
          </w:tcPr>
          <w:p>
            <w:pPr>
              <w:pStyle w:val="TAL"/>
              <w:rPr/>
            </w:pPr>
            <w:r>
              <w:rPr>
                <w:lang w:eastAsia="zh-CN"/>
              </w:rPr>
              <w:t>S</w:t>
            </w:r>
            <w:r>
              <w:rPr>
                <w:lang w:eastAsia="zh-CN"/>
              </w:rPr>
              <w:t>ERVICE_EXPERIENCE</w:t>
            </w:r>
          </w:p>
        </w:tc>
        <w:tc>
          <w:tcPr>
            <w:tcW w:w="3634" w:type="dxa"/>
            <w:tcBorders>
              <w:top w:val="single" w:sz="6" w:space="0" w:color="000000"/>
              <w:left w:val="single" w:sz="6" w:space="0" w:color="000000"/>
              <w:bottom w:val="single" w:sz="6" w:space="0" w:color="000000"/>
              <w:right w:val="single" w:sz="6" w:space="0" w:color="000000"/>
            </w:tcBorders>
          </w:tcPr>
          <w:p>
            <w:pPr>
              <w:pStyle w:val="TAL"/>
              <w:rPr/>
            </w:pPr>
            <w:r>
              <w:rPr>
                <w:lang w:eastAsia="zh-CN"/>
              </w:rPr>
              <w:t>R</w:t>
            </w:r>
            <w:r>
              <w:rPr>
                <w:lang w:eastAsia="zh-CN"/>
              </w:rPr>
              <w:t>epresents the analytics of service experience of corresponding application</w:t>
            </w:r>
            <w:r>
              <w:rPr/>
              <w:t xml:space="preserve"> </w:t>
            </w:r>
            <w:r>
              <w:rPr>
                <w:lang w:eastAsia="zh-CN"/>
              </w:rPr>
              <w:t>and/or network slice.</w:t>
            </w:r>
          </w:p>
        </w:tc>
        <w:tc>
          <w:tcPr>
            <w:tcW w:w="1681" w:type="dxa"/>
            <w:tcBorders>
              <w:top w:val="single" w:sz="6" w:space="0" w:color="000000"/>
              <w:left w:val="single" w:sz="6" w:space="0" w:color="000000"/>
              <w:bottom w:val="single" w:sz="6" w:space="0" w:color="000000"/>
              <w:right w:val="single" w:sz="6" w:space="0" w:color="000000"/>
            </w:tcBorders>
            <w:tcMar>
              <w:left w:w="0" w:type="dxa"/>
              <w:right w:w="0" w:type="dxa"/>
            </w:tcMar>
          </w:tcPr>
          <w:p>
            <w:pPr>
              <w:pStyle w:val="TAL"/>
              <w:rPr/>
            </w:pPr>
            <w:r>
              <w:rPr/>
              <w:t>ServiceExperience</w:t>
            </w:r>
          </w:p>
        </w:tc>
      </w:tr>
      <w:tr>
        <w:trPr/>
        <w:tc>
          <w:tcPr>
            <w:tcW w:w="3168" w:type="dxa"/>
            <w:tcBorders>
              <w:top w:val="single" w:sz="6" w:space="0" w:color="000000"/>
              <w:left w:val="single" w:sz="6" w:space="0" w:color="000000"/>
              <w:bottom w:val="single" w:sz="6" w:space="0" w:color="000000"/>
              <w:right w:val="single" w:sz="6" w:space="0" w:color="000000"/>
            </w:tcBorders>
          </w:tcPr>
          <w:p>
            <w:pPr>
              <w:pStyle w:val="TAL"/>
              <w:rPr/>
            </w:pPr>
            <w:r>
              <w:rPr/>
              <w:t>UE_MOBILITY</w:t>
            </w:r>
          </w:p>
        </w:tc>
        <w:tc>
          <w:tcPr>
            <w:tcW w:w="3634"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Represents the analytics of UE mobility.</w:t>
            </w:r>
          </w:p>
        </w:tc>
        <w:tc>
          <w:tcPr>
            <w:tcW w:w="1681" w:type="dxa"/>
            <w:tcBorders>
              <w:top w:val="single" w:sz="6" w:space="0" w:color="000000"/>
              <w:left w:val="single" w:sz="6" w:space="0" w:color="000000"/>
              <w:bottom w:val="single" w:sz="6" w:space="0" w:color="000000"/>
              <w:right w:val="single" w:sz="6" w:space="0" w:color="000000"/>
            </w:tcBorders>
            <w:tcMar>
              <w:left w:w="0" w:type="dxa"/>
              <w:right w:w="0" w:type="dxa"/>
            </w:tcMar>
          </w:tcPr>
          <w:p>
            <w:pPr>
              <w:pStyle w:val="TAL"/>
              <w:rPr/>
            </w:pPr>
            <w:r>
              <w:rPr/>
              <w:t>UeMobility</w:t>
            </w:r>
          </w:p>
        </w:tc>
      </w:tr>
      <w:tr>
        <w:trPr/>
        <w:tc>
          <w:tcPr>
            <w:tcW w:w="3168" w:type="dxa"/>
            <w:tcBorders>
              <w:top w:val="single" w:sz="6" w:space="0" w:color="000000"/>
              <w:left w:val="single" w:sz="6" w:space="0" w:color="000000"/>
              <w:bottom w:val="single" w:sz="6" w:space="0" w:color="000000"/>
              <w:right w:val="single" w:sz="6" w:space="0" w:color="000000"/>
            </w:tcBorders>
          </w:tcPr>
          <w:p>
            <w:pPr>
              <w:pStyle w:val="TAL"/>
              <w:rPr/>
            </w:pPr>
            <w:r>
              <w:rPr/>
              <w:t>UE_COMM</w:t>
            </w:r>
          </w:p>
        </w:tc>
        <w:tc>
          <w:tcPr>
            <w:tcW w:w="3634" w:type="dxa"/>
            <w:tcBorders>
              <w:top w:val="single" w:sz="6" w:space="0" w:color="000000"/>
              <w:left w:val="single" w:sz="6" w:space="0" w:color="000000"/>
              <w:bottom w:val="single" w:sz="6" w:space="0" w:color="000000"/>
              <w:right w:val="single" w:sz="6" w:space="0" w:color="000000"/>
            </w:tcBorders>
          </w:tcPr>
          <w:p>
            <w:pPr>
              <w:pStyle w:val="TAL"/>
              <w:rPr/>
            </w:pPr>
            <w:r>
              <w:rPr>
                <w:lang w:eastAsia="zh-CN"/>
              </w:rPr>
              <w:t>Represents the analytics of UE communication.</w:t>
            </w:r>
          </w:p>
        </w:tc>
        <w:tc>
          <w:tcPr>
            <w:tcW w:w="1681" w:type="dxa"/>
            <w:tcBorders>
              <w:top w:val="single" w:sz="6" w:space="0" w:color="000000"/>
              <w:left w:val="single" w:sz="6" w:space="0" w:color="000000"/>
              <w:bottom w:val="single" w:sz="6" w:space="0" w:color="000000"/>
              <w:right w:val="single" w:sz="6" w:space="0" w:color="000000"/>
            </w:tcBorders>
            <w:tcMar>
              <w:left w:w="0" w:type="dxa"/>
              <w:right w:w="0" w:type="dxa"/>
            </w:tcMar>
          </w:tcPr>
          <w:p>
            <w:pPr>
              <w:pStyle w:val="TAL"/>
              <w:rPr/>
            </w:pPr>
            <w:r>
              <w:rPr/>
              <w:t>UeCommunication</w:t>
            </w:r>
          </w:p>
        </w:tc>
      </w:tr>
      <w:tr>
        <w:trPr/>
        <w:tc>
          <w:tcPr>
            <w:tcW w:w="3168" w:type="dxa"/>
            <w:tcBorders>
              <w:top w:val="single" w:sz="6" w:space="0" w:color="000000"/>
              <w:left w:val="single" w:sz="6" w:space="0" w:color="000000"/>
              <w:bottom w:val="single" w:sz="6" w:space="0" w:color="000000"/>
              <w:right w:val="single" w:sz="6" w:space="0" w:color="000000"/>
            </w:tcBorders>
          </w:tcPr>
          <w:p>
            <w:pPr>
              <w:pStyle w:val="TAL"/>
              <w:rPr/>
            </w:pPr>
            <w:r>
              <w:rPr/>
              <w:t>USER_DATA_CONGESTION</w:t>
            </w:r>
          </w:p>
        </w:tc>
        <w:tc>
          <w:tcPr>
            <w:tcW w:w="3634" w:type="dxa"/>
            <w:tcBorders>
              <w:top w:val="single" w:sz="6" w:space="0" w:color="000000"/>
              <w:left w:val="single" w:sz="6" w:space="0" w:color="000000"/>
              <w:bottom w:val="single" w:sz="6" w:space="0" w:color="000000"/>
              <w:right w:val="single" w:sz="6" w:space="0" w:color="000000"/>
            </w:tcBorders>
          </w:tcPr>
          <w:p>
            <w:pPr>
              <w:pStyle w:val="TAL"/>
              <w:rPr/>
            </w:pPr>
            <w:r>
              <w:rPr>
                <w:lang w:eastAsia="zh-CN"/>
              </w:rPr>
              <w:t>Represents the analytics of the user data congestion in the certain area.</w:t>
            </w:r>
          </w:p>
        </w:tc>
        <w:tc>
          <w:tcPr>
            <w:tcW w:w="1681" w:type="dxa"/>
            <w:tcBorders>
              <w:top w:val="single" w:sz="6" w:space="0" w:color="000000"/>
              <w:left w:val="single" w:sz="6" w:space="0" w:color="000000"/>
              <w:bottom w:val="single" w:sz="6" w:space="0" w:color="000000"/>
              <w:right w:val="single" w:sz="6" w:space="0" w:color="000000"/>
            </w:tcBorders>
            <w:tcMar>
              <w:left w:w="0" w:type="dxa"/>
              <w:right w:w="0" w:type="dxa"/>
            </w:tcMar>
          </w:tcPr>
          <w:p>
            <w:pPr>
              <w:pStyle w:val="TAL"/>
              <w:rPr/>
            </w:pPr>
            <w:r>
              <w:rPr/>
              <w:t>UserDataCongestion</w:t>
            </w:r>
          </w:p>
        </w:tc>
      </w:tr>
      <w:tr>
        <w:trPr/>
        <w:tc>
          <w:tcPr>
            <w:tcW w:w="3168" w:type="dxa"/>
            <w:tcBorders>
              <w:top w:val="single" w:sz="6" w:space="0" w:color="000000"/>
              <w:left w:val="single" w:sz="6" w:space="0" w:color="000000"/>
              <w:bottom w:val="single" w:sz="6" w:space="0" w:color="000000"/>
              <w:right w:val="single" w:sz="6" w:space="0" w:color="000000"/>
            </w:tcBorders>
          </w:tcPr>
          <w:p>
            <w:pPr>
              <w:pStyle w:val="TAL"/>
              <w:rPr/>
            </w:pPr>
            <w:r>
              <w:rPr/>
              <w:t>ABNORMAL_BEHAVIOUR</w:t>
            </w:r>
          </w:p>
        </w:tc>
        <w:tc>
          <w:tcPr>
            <w:tcW w:w="3634"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t>Represents  the analytics of abnormal behaviour information.</w:t>
            </w:r>
          </w:p>
        </w:tc>
        <w:tc>
          <w:tcPr>
            <w:tcW w:w="1681" w:type="dxa"/>
            <w:tcBorders>
              <w:top w:val="single" w:sz="6" w:space="0" w:color="000000"/>
              <w:left w:val="single" w:sz="6" w:space="0" w:color="000000"/>
              <w:bottom w:val="single" w:sz="6" w:space="0" w:color="000000"/>
              <w:right w:val="single" w:sz="6" w:space="0" w:color="000000"/>
            </w:tcBorders>
            <w:tcMar>
              <w:left w:w="0" w:type="dxa"/>
              <w:right w:w="0" w:type="dxa"/>
            </w:tcMar>
          </w:tcPr>
          <w:p>
            <w:pPr>
              <w:pStyle w:val="TAL"/>
              <w:rPr/>
            </w:pPr>
            <w:r>
              <w:rPr/>
              <w:t>AbnormalBehaviour</w:t>
            </w:r>
          </w:p>
        </w:tc>
      </w:tr>
      <w:tr>
        <w:trPr/>
        <w:tc>
          <w:tcPr>
            <w:tcW w:w="3168"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NSI_LOAD_LEVEL</w:t>
            </w:r>
          </w:p>
        </w:tc>
        <w:tc>
          <w:tcPr>
            <w:tcW w:w="3634" w:type="dxa"/>
            <w:tcBorders>
              <w:top w:val="single" w:sz="6" w:space="0" w:color="000000"/>
              <w:left w:val="single" w:sz="6" w:space="0" w:color="000000"/>
              <w:bottom w:val="single" w:sz="6" w:space="0" w:color="000000"/>
              <w:right w:val="single" w:sz="6" w:space="0" w:color="000000"/>
            </w:tcBorders>
          </w:tcPr>
          <w:p>
            <w:pPr>
              <w:pStyle w:val="TAL"/>
              <w:rPr/>
            </w:pPr>
            <w:r>
              <w:rPr>
                <w:lang w:eastAsia="zh-CN"/>
              </w:rPr>
              <w:t>R</w:t>
            </w:r>
            <w:r>
              <w:rPr>
                <w:lang w:eastAsia="zh-CN"/>
              </w:rPr>
              <w:t xml:space="preserve">epresents the analytics of load level information of Network Slice </w:t>
            </w:r>
            <w:r>
              <w:rPr/>
              <w:t xml:space="preserve">and the optionally associated Network Slice </w:t>
            </w:r>
            <w:r>
              <w:rPr>
                <w:lang w:eastAsia="zh-CN"/>
              </w:rPr>
              <w:t>Instance</w:t>
            </w:r>
          </w:p>
        </w:tc>
        <w:tc>
          <w:tcPr>
            <w:tcW w:w="1681" w:type="dxa"/>
            <w:tcBorders>
              <w:top w:val="single" w:sz="6" w:space="0" w:color="000000"/>
              <w:left w:val="single" w:sz="6" w:space="0" w:color="000000"/>
              <w:bottom w:val="single" w:sz="6" w:space="0" w:color="000000"/>
              <w:right w:val="single" w:sz="6" w:space="0" w:color="000000"/>
            </w:tcBorders>
            <w:tcMar>
              <w:left w:w="0" w:type="dxa"/>
              <w:right w:w="0" w:type="dxa"/>
            </w:tcMar>
          </w:tcPr>
          <w:p>
            <w:pPr>
              <w:pStyle w:val="TAL"/>
              <w:rPr>
                <w:lang w:eastAsia="zh-CN"/>
              </w:rPr>
            </w:pPr>
            <w:r>
              <w:rPr>
                <w:lang w:eastAsia="zh-CN"/>
              </w:rPr>
              <w:t>NsiLoad</w:t>
            </w:r>
          </w:p>
        </w:tc>
      </w:tr>
    </w:tbl>
    <w:p>
      <w:pPr>
        <w:pStyle w:val="Normal"/>
        <w:rPr>
          <w:lang w:val="en-US"/>
        </w:rPr>
      </w:pPr>
      <w:r>
        <w:rPr>
          <w:lang w:val="en-US"/>
        </w:rPr>
      </w:r>
    </w:p>
    <w:p>
      <w:pPr>
        <w:pStyle w:val="Heading3"/>
        <w:rPr>
          <w:lang w:val="en-US"/>
        </w:rPr>
      </w:pPr>
      <w:bookmarkStart w:id="177" w:name="__RefHeading___Toc129287459"/>
      <w:bookmarkEnd w:id="177"/>
      <w:r>
        <w:rPr>
          <w:lang w:val="en-US"/>
        </w:rPr>
        <w:t>5.2.7</w:t>
        <w:tab/>
        <w:t>Error handling</w:t>
      </w:r>
    </w:p>
    <w:p>
      <w:pPr>
        <w:pStyle w:val="Heading4"/>
        <w:ind w:left="1418" w:hanging="1418"/>
        <w:rPr/>
      </w:pPr>
      <w:bookmarkStart w:id="178" w:name="__RefHeading___Toc129287460"/>
      <w:bookmarkEnd w:id="178"/>
      <w:r>
        <w:rPr/>
        <w:t>5.2.7.1</w:t>
        <w:tab/>
        <w:t>General</w:t>
      </w:r>
    </w:p>
    <w:p>
      <w:pPr>
        <w:pStyle w:val="Normal"/>
        <w:rPr/>
      </w:pPr>
      <w:r>
        <w:rPr>
          <w:rFonts w:eastAsia="Batang;바탕"/>
        </w:rPr>
        <w:t>HTTP error handling shall be supported as specified in subclause 5.2.4 of 3GPP TS 29.500 [6].</w:t>
      </w:r>
    </w:p>
    <w:p>
      <w:pPr>
        <w:pStyle w:val="Normal"/>
        <w:rPr/>
      </w:pPr>
      <w:r>
        <w:rPr>
          <w:rFonts w:eastAsia="Batang;바탕"/>
        </w:rPr>
        <w:t>For the Nnwdaf_AnalyticsInfo API, HTTP error responses shall be supported as specified in subclause 4.8 of 3GPP TS 29.501 [7]. Protocol errors and application errors specified in table 5.2.7.2-1 of 3GPP TS 29.500 [6] shall be supported for an HTTP method if the corresponding HTTP status codes are specified as mandatory for that HTTP method in table 5.2.7.1-1 of 3GPP TS 29.500 [6]. In addition, the requirements in the following subclauses shall apply.</w:t>
      </w:r>
    </w:p>
    <w:p>
      <w:pPr>
        <w:pStyle w:val="Heading4"/>
        <w:ind w:left="1418" w:hanging="1418"/>
        <w:rPr/>
      </w:pPr>
      <w:bookmarkStart w:id="179" w:name="__RefHeading___Toc129287461"/>
      <w:bookmarkEnd w:id="179"/>
      <w:r>
        <w:rPr/>
        <w:t>5.2.7.2</w:t>
        <w:tab/>
        <w:t>Protocol Errors</w:t>
      </w:r>
    </w:p>
    <w:p>
      <w:pPr>
        <w:pStyle w:val="Normal"/>
        <w:rPr/>
      </w:pPr>
      <w:r>
        <w:rPr>
          <w:rFonts w:eastAsia="Batang;바탕"/>
          <w:lang w:eastAsia="zh-CN"/>
        </w:rPr>
        <w:t xml:space="preserve">In this Release </w:t>
      </w:r>
      <w:r>
        <w:rPr>
          <w:rFonts w:eastAsia="Batang;바탕"/>
        </w:rPr>
        <w:t>of the specification, there are no additional protocol errors applicable for the Nnwdaf_AnalyticsInfo API.</w:t>
      </w:r>
    </w:p>
    <w:p>
      <w:pPr>
        <w:pStyle w:val="Heading4"/>
        <w:ind w:left="1418" w:hanging="1418"/>
        <w:rPr>
          <w:rFonts w:eastAsia="Batang;바탕"/>
          <w:sz w:val="28"/>
        </w:rPr>
      </w:pPr>
      <w:bookmarkStart w:id="180" w:name="__RefHeading___Toc129287462"/>
      <w:bookmarkEnd w:id="180"/>
      <w:r>
        <w:rPr/>
        <w:t>5.2.7.3</w:t>
        <w:tab/>
        <w:t>Application Errors</w:t>
      </w:r>
    </w:p>
    <w:p>
      <w:pPr>
        <w:pStyle w:val="Normal"/>
        <w:rPr>
          <w:rFonts w:eastAsia="Batang;바탕"/>
        </w:rPr>
      </w:pPr>
      <w:r>
        <w:rPr>
          <w:rFonts w:eastAsia="Batang;바탕"/>
        </w:rPr>
        <w:t xml:space="preserve">The application errors defined for the Nnwdaf_AnalyticsInfo API are listed in table 5.2.7.3-1. </w:t>
      </w:r>
    </w:p>
    <w:p>
      <w:pPr>
        <w:pStyle w:val="TH"/>
        <w:rPr/>
      </w:pPr>
      <w:r>
        <w:rPr/>
        <w:t>Table 5.2.7.3-1: Application errors</w:t>
      </w:r>
    </w:p>
    <w:tbl>
      <w:tblPr>
        <w:tblW w:w="9747" w:type="dxa"/>
        <w:jc w:val="center"/>
        <w:tblInd w:w="0" w:type="dxa"/>
        <w:tblLayout w:type="fixed"/>
        <w:tblCellMar>
          <w:top w:w="0" w:type="dxa"/>
          <w:left w:w="115" w:type="dxa"/>
          <w:bottom w:w="0" w:type="dxa"/>
          <w:right w:w="115" w:type="dxa"/>
        </w:tblCellMar>
      </w:tblPr>
      <w:tblGrid>
        <w:gridCol w:w="3834"/>
        <w:gridCol w:w="1980"/>
        <w:gridCol w:w="3933"/>
      </w:tblGrid>
      <w:tr>
        <w:trPr>
          <w:cantSplit w:val="true"/>
        </w:trPr>
        <w:tc>
          <w:tcPr>
            <w:tcW w:w="3834" w:type="dxa"/>
            <w:tcBorders>
              <w:top w:val="single" w:sz="6" w:space="0" w:color="000000"/>
              <w:left w:val="single" w:sz="6" w:space="0" w:color="000000"/>
              <w:bottom w:val="single" w:sz="6" w:space="0" w:color="000000"/>
              <w:right w:val="single" w:sz="6" w:space="0" w:color="000000"/>
            </w:tcBorders>
            <w:shd w:fill="C0C0C0" w:val="clear"/>
          </w:tcPr>
          <w:p>
            <w:pPr>
              <w:pStyle w:val="TAH"/>
              <w:rPr/>
            </w:pPr>
            <w:r>
              <w:rPr/>
              <w:t>Application Error</w:t>
            </w:r>
          </w:p>
        </w:tc>
        <w:tc>
          <w:tcPr>
            <w:tcW w:w="1980" w:type="dxa"/>
            <w:tcBorders>
              <w:top w:val="single" w:sz="6" w:space="0" w:color="000000"/>
              <w:left w:val="single" w:sz="6" w:space="0" w:color="000000"/>
              <w:bottom w:val="single" w:sz="6" w:space="0" w:color="000000"/>
              <w:right w:val="single" w:sz="6" w:space="0" w:color="000000"/>
            </w:tcBorders>
            <w:shd w:fill="C0C0C0" w:val="clear"/>
          </w:tcPr>
          <w:p>
            <w:pPr>
              <w:pStyle w:val="TAH"/>
              <w:rPr/>
            </w:pPr>
            <w:r>
              <w:rPr/>
              <w:t>HTTP status code</w:t>
            </w:r>
          </w:p>
        </w:tc>
        <w:tc>
          <w:tcPr>
            <w:tcW w:w="3933" w:type="dxa"/>
            <w:tcBorders>
              <w:top w:val="single" w:sz="6" w:space="0" w:color="000000"/>
              <w:left w:val="single" w:sz="6" w:space="0" w:color="000000"/>
              <w:bottom w:val="single" w:sz="6" w:space="0" w:color="000000"/>
              <w:right w:val="single" w:sz="6" w:space="0" w:color="000000"/>
            </w:tcBorders>
            <w:shd w:fill="C0C0C0" w:val="clear"/>
          </w:tcPr>
          <w:p>
            <w:pPr>
              <w:pStyle w:val="TAH"/>
              <w:rPr/>
            </w:pPr>
            <w:r>
              <w:rPr/>
              <w:t>Description</w:t>
            </w:r>
          </w:p>
        </w:tc>
      </w:tr>
      <w:tr>
        <w:trPr>
          <w:cantSplit w:val="true"/>
        </w:trPr>
        <w:tc>
          <w:tcPr>
            <w:tcW w:w="3834" w:type="dxa"/>
            <w:tcBorders>
              <w:top w:val="single" w:sz="6" w:space="0" w:color="000000"/>
              <w:left w:val="single" w:sz="6" w:space="0" w:color="000000"/>
              <w:bottom w:val="single" w:sz="6" w:space="0" w:color="000000"/>
              <w:right w:val="single" w:sz="6" w:space="0" w:color="000000"/>
            </w:tcBorders>
          </w:tcPr>
          <w:p>
            <w:pPr>
              <w:pStyle w:val="TAL"/>
              <w:rPr/>
            </w:pPr>
            <w:r>
              <w:rPr/>
              <w:t>BOTH_STAT_PRED_NOT_ALLOWED</w:t>
            </w:r>
          </w:p>
        </w:tc>
        <w:tc>
          <w:tcPr>
            <w:tcW w:w="1980" w:type="dxa"/>
            <w:tcBorders>
              <w:top w:val="single" w:sz="6" w:space="0" w:color="000000"/>
              <w:left w:val="single" w:sz="6" w:space="0" w:color="000000"/>
              <w:bottom w:val="single" w:sz="6" w:space="0" w:color="000000"/>
              <w:right w:val="single" w:sz="6" w:space="0" w:color="000000"/>
            </w:tcBorders>
          </w:tcPr>
          <w:p>
            <w:pPr>
              <w:pStyle w:val="TAL"/>
              <w:rPr/>
            </w:pPr>
            <w:r>
              <w:rPr/>
              <w:t>400 Bad Request</w:t>
            </w:r>
          </w:p>
        </w:tc>
        <w:tc>
          <w:tcPr>
            <w:tcW w:w="3933" w:type="dxa"/>
            <w:tcBorders>
              <w:top w:val="single" w:sz="6" w:space="0" w:color="000000"/>
              <w:left w:val="single" w:sz="6" w:space="0" w:color="000000"/>
              <w:bottom w:val="single" w:sz="6" w:space="0" w:color="000000"/>
              <w:right w:val="single" w:sz="6" w:space="0" w:color="000000"/>
            </w:tcBorders>
          </w:tcPr>
          <w:p>
            <w:pPr>
              <w:pStyle w:val="TAL"/>
              <w:rPr/>
            </w:pPr>
            <w:r>
              <w:rPr/>
              <w:t>For the requested observation period, the start time is in the past and the end time is in the future, which means the NF service consumer requested both statistics and prediction for the analytics.</w:t>
            </w:r>
          </w:p>
        </w:tc>
      </w:tr>
      <w:tr>
        <w:trPr>
          <w:cantSplit w:val="true"/>
        </w:trPr>
        <w:tc>
          <w:tcPr>
            <w:tcW w:w="3834"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UNAVAILABLE_DATA</w:t>
            </w:r>
          </w:p>
        </w:tc>
        <w:tc>
          <w:tcPr>
            <w:tcW w:w="1980" w:type="dxa"/>
            <w:tcBorders>
              <w:top w:val="single" w:sz="6" w:space="0" w:color="000000"/>
              <w:left w:val="single" w:sz="6" w:space="0" w:color="000000"/>
              <w:bottom w:val="single" w:sz="6" w:space="0" w:color="000000"/>
              <w:right w:val="single" w:sz="6" w:space="0" w:color="000000"/>
            </w:tcBorders>
          </w:tcPr>
          <w:p>
            <w:pPr>
              <w:pStyle w:val="TAL"/>
              <w:rPr/>
            </w:pPr>
            <w:r>
              <w:rPr>
                <w:lang w:eastAsia="zh-CN"/>
              </w:rPr>
              <w:t>5</w:t>
            </w:r>
            <w:r>
              <w:rPr>
                <w:lang w:eastAsia="zh-CN"/>
              </w:rPr>
              <w:t>0</w:t>
            </w:r>
            <w:r>
              <w:rPr>
                <w:rFonts w:eastAsia="Batang;바탕"/>
              </w:rPr>
              <w:t>0 Internal Server Error</w:t>
            </w:r>
          </w:p>
        </w:tc>
        <w:tc>
          <w:tcPr>
            <w:tcW w:w="3933" w:type="dxa"/>
            <w:tcBorders>
              <w:top w:val="single" w:sz="6" w:space="0" w:color="000000"/>
              <w:left w:val="single" w:sz="6" w:space="0" w:color="000000"/>
              <w:bottom w:val="single" w:sz="6" w:space="0" w:color="000000"/>
              <w:right w:val="single" w:sz="6" w:space="0" w:color="000000"/>
            </w:tcBorders>
          </w:tcPr>
          <w:p>
            <w:pPr>
              <w:pStyle w:val="TAL"/>
              <w:rPr/>
            </w:pPr>
            <w:r>
              <w:rPr>
                <w:lang w:eastAsia="zh-CN"/>
              </w:rPr>
              <w:t>I</w:t>
            </w:r>
            <w:r>
              <w:rPr>
                <w:lang w:eastAsia="zh-CN"/>
              </w:rPr>
              <w:t>ndicates the requested statistics in the past is rejected since necessary data to perform the service is unavailable.</w:t>
            </w:r>
          </w:p>
        </w:tc>
      </w:tr>
      <w:tr>
        <w:trPr>
          <w:cantSplit w:val="true"/>
        </w:trPr>
        <w:tc>
          <w:tcPr>
            <w:tcW w:w="9747" w:type="dxa"/>
            <w:gridSpan w:val="3"/>
            <w:tcBorders>
              <w:top w:val="single" w:sz="6" w:space="0" w:color="000000"/>
              <w:left w:val="single" w:sz="6" w:space="0" w:color="000000"/>
              <w:bottom w:val="single" w:sz="6" w:space="0" w:color="000000"/>
              <w:right w:val="single" w:sz="6" w:space="0" w:color="000000"/>
            </w:tcBorders>
          </w:tcPr>
          <w:p>
            <w:pPr>
              <w:pStyle w:val="TAN1"/>
              <w:rPr>
                <w:lang w:eastAsia="zh-CN"/>
              </w:rPr>
            </w:pPr>
            <w:r>
              <w:rPr/>
              <w:t>NOTE:</w:t>
              <w:tab/>
              <w:t>Including a "ProblemDetails" data structure with the "cause" attribute in the HTTP response is optional unless explicitly mandated in the service operation subclauses.</w:t>
            </w:r>
          </w:p>
        </w:tc>
      </w:tr>
    </w:tbl>
    <w:p>
      <w:pPr>
        <w:pStyle w:val="Normal"/>
        <w:rPr>
          <w:rFonts w:eastAsia="Batang;바탕"/>
        </w:rPr>
      </w:pPr>
      <w:r>
        <w:rPr>
          <w:rFonts w:eastAsia="Batang;바탕"/>
        </w:rPr>
      </w:r>
    </w:p>
    <w:p>
      <w:pPr>
        <w:pStyle w:val="Heading3"/>
        <w:rPr/>
      </w:pPr>
      <w:bookmarkStart w:id="181" w:name="__RefHeading___Toc129287463"/>
      <w:bookmarkEnd w:id="181"/>
      <w:r>
        <w:rPr>
          <w:lang w:val="en-US"/>
        </w:rPr>
        <w:t>5.</w:t>
      </w:r>
      <w:r>
        <w:rPr>
          <w:lang w:val="en-US"/>
        </w:rPr>
        <w:t>2.</w:t>
      </w:r>
      <w:r>
        <w:rPr>
          <w:lang w:val="en-US"/>
        </w:rPr>
        <w:t>8</w:t>
      </w:r>
      <w:r>
        <w:rPr>
          <w:lang w:val="en-US"/>
        </w:rPr>
        <w:tab/>
      </w:r>
      <w:r>
        <w:rPr>
          <w:lang w:val="en-US"/>
        </w:rPr>
        <w:t>Feature negotiation</w:t>
      </w:r>
    </w:p>
    <w:p>
      <w:pPr>
        <w:pStyle w:val="Normal"/>
        <w:rPr/>
      </w:pPr>
      <w:r>
        <w:rPr>
          <w:rFonts w:eastAsia="Batang;바탕"/>
        </w:rPr>
        <w:t xml:space="preserve">The optional features in table 5.2.8-1 are defined for the Nnwdaf_AnalyticsInfo </w:t>
      </w:r>
      <w:r>
        <w:rPr>
          <w:rFonts w:eastAsia="Batang;바탕"/>
          <w:lang w:eastAsia="zh-CN"/>
        </w:rPr>
        <w:t xml:space="preserve">API. They shall be negotiated using the </w:t>
      </w:r>
      <w:r>
        <w:rPr>
          <w:rFonts w:eastAsia="Batang;바탕"/>
        </w:rPr>
        <w:t>extensibility mechanism defined in subclause 6.6 of 3GPP TS 29.500 [6].</w:t>
      </w:r>
    </w:p>
    <w:p>
      <w:pPr>
        <w:pStyle w:val="TH"/>
        <w:rPr/>
      </w:pPr>
      <w:r>
        <w:rPr/>
        <w:t>Table 5.2.8-1: Supported Features</w:t>
      </w:r>
    </w:p>
    <w:tbl>
      <w:tblPr>
        <w:tblW w:w="9494" w:type="dxa"/>
        <w:jc w:val="center"/>
        <w:tblInd w:w="0" w:type="dxa"/>
        <w:tblLayout w:type="fixed"/>
        <w:tblCellMar>
          <w:top w:w="0" w:type="dxa"/>
          <w:left w:w="28" w:type="dxa"/>
          <w:bottom w:w="0" w:type="dxa"/>
          <w:right w:w="108" w:type="dxa"/>
        </w:tblCellMar>
      </w:tblPr>
      <w:tblGrid>
        <w:gridCol w:w="1529"/>
        <w:gridCol w:w="2207"/>
        <w:gridCol w:w="5758"/>
      </w:tblGrid>
      <w:tr>
        <w:trPr/>
        <w:tc>
          <w:tcPr>
            <w:tcW w:w="1529" w:type="dxa"/>
            <w:tcBorders>
              <w:top w:val="single" w:sz="6" w:space="0" w:color="000000"/>
              <w:left w:val="single" w:sz="6" w:space="0" w:color="000000"/>
              <w:bottom w:val="single" w:sz="6" w:space="0" w:color="000000"/>
              <w:right w:val="single" w:sz="6" w:space="0" w:color="000000"/>
            </w:tcBorders>
            <w:shd w:fill="C0C0C0" w:val="clear"/>
          </w:tcPr>
          <w:p>
            <w:pPr>
              <w:pStyle w:val="TAH"/>
              <w:rPr/>
            </w:pPr>
            <w:r>
              <w:rPr/>
              <w:t>Feature number</w:t>
            </w:r>
          </w:p>
        </w:tc>
        <w:tc>
          <w:tcPr>
            <w:tcW w:w="2207" w:type="dxa"/>
            <w:tcBorders>
              <w:top w:val="single" w:sz="6" w:space="0" w:color="000000"/>
              <w:left w:val="single" w:sz="6" w:space="0" w:color="000000"/>
              <w:bottom w:val="single" w:sz="6" w:space="0" w:color="000000"/>
              <w:right w:val="single" w:sz="6" w:space="0" w:color="000000"/>
            </w:tcBorders>
            <w:shd w:fill="C0C0C0" w:val="clear"/>
          </w:tcPr>
          <w:p>
            <w:pPr>
              <w:pStyle w:val="TAH"/>
              <w:rPr/>
            </w:pPr>
            <w:r>
              <w:rPr/>
              <w:t>Feature Name</w:t>
            </w:r>
          </w:p>
        </w:tc>
        <w:tc>
          <w:tcPr>
            <w:tcW w:w="5758" w:type="dxa"/>
            <w:tcBorders>
              <w:top w:val="single" w:sz="6" w:space="0" w:color="000000"/>
              <w:left w:val="single" w:sz="6" w:space="0" w:color="000000"/>
              <w:bottom w:val="single" w:sz="6" w:space="0" w:color="000000"/>
              <w:right w:val="single" w:sz="6" w:space="0" w:color="000000"/>
            </w:tcBorders>
            <w:shd w:fill="C0C0C0" w:val="clear"/>
          </w:tcPr>
          <w:p>
            <w:pPr>
              <w:pStyle w:val="TAH"/>
              <w:rPr/>
            </w:pPr>
            <w:r>
              <w:rPr/>
              <w:t>Description</w:t>
            </w:r>
          </w:p>
        </w:tc>
      </w:tr>
      <w:tr>
        <w:trPr/>
        <w:tc>
          <w:tcPr>
            <w:tcW w:w="1529" w:type="dxa"/>
            <w:tcBorders>
              <w:top w:val="single" w:sz="6" w:space="0" w:color="000000"/>
              <w:left w:val="single" w:sz="6" w:space="0" w:color="000000"/>
              <w:bottom w:val="single" w:sz="6" w:space="0" w:color="000000"/>
              <w:right w:val="single" w:sz="6" w:space="0" w:color="000000"/>
            </w:tcBorders>
          </w:tcPr>
          <w:p>
            <w:pPr>
              <w:pStyle w:val="TAL"/>
              <w:rPr/>
            </w:pPr>
            <w:r>
              <w:rPr/>
              <w:t>1</w:t>
            </w:r>
          </w:p>
        </w:tc>
        <w:tc>
          <w:tcPr>
            <w:tcW w:w="2207" w:type="dxa"/>
            <w:tcBorders>
              <w:top w:val="single" w:sz="6" w:space="0" w:color="000000"/>
              <w:left w:val="single" w:sz="6" w:space="0" w:color="000000"/>
              <w:bottom w:val="single" w:sz="6" w:space="0" w:color="000000"/>
              <w:right w:val="single" w:sz="6" w:space="0" w:color="000000"/>
            </w:tcBorders>
          </w:tcPr>
          <w:p>
            <w:pPr>
              <w:pStyle w:val="TAL"/>
              <w:rPr/>
            </w:pPr>
            <w:r>
              <w:rPr/>
              <w:t>UeMobility</w:t>
            </w:r>
          </w:p>
        </w:tc>
        <w:tc>
          <w:tcPr>
            <w:tcW w:w="5758" w:type="dxa"/>
            <w:tcBorders>
              <w:top w:val="single" w:sz="6" w:space="0" w:color="000000"/>
              <w:left w:val="single" w:sz="6" w:space="0" w:color="000000"/>
              <w:bottom w:val="single" w:sz="6" w:space="0" w:color="000000"/>
              <w:right w:val="single" w:sz="6" w:space="0" w:color="000000"/>
            </w:tcBorders>
          </w:tcPr>
          <w:p>
            <w:pPr>
              <w:pStyle w:val="TAL"/>
              <w:rPr/>
            </w:pPr>
            <w:r>
              <w:rPr/>
              <w:t>This feature indicates the support of analytics based on UE mobility information.</w:t>
            </w:r>
          </w:p>
        </w:tc>
      </w:tr>
      <w:tr>
        <w:trPr/>
        <w:tc>
          <w:tcPr>
            <w:tcW w:w="1529" w:type="dxa"/>
            <w:tcBorders>
              <w:top w:val="single" w:sz="6" w:space="0" w:color="000000"/>
              <w:left w:val="single" w:sz="6" w:space="0" w:color="000000"/>
              <w:bottom w:val="single" w:sz="6" w:space="0" w:color="000000"/>
              <w:right w:val="single" w:sz="6" w:space="0" w:color="000000"/>
            </w:tcBorders>
          </w:tcPr>
          <w:p>
            <w:pPr>
              <w:pStyle w:val="TAL"/>
              <w:rPr/>
            </w:pPr>
            <w:r>
              <w:rPr/>
              <w:t>2</w:t>
            </w:r>
          </w:p>
        </w:tc>
        <w:tc>
          <w:tcPr>
            <w:tcW w:w="2207" w:type="dxa"/>
            <w:tcBorders>
              <w:top w:val="single" w:sz="6" w:space="0" w:color="000000"/>
              <w:left w:val="single" w:sz="6" w:space="0" w:color="000000"/>
              <w:bottom w:val="single" w:sz="6" w:space="0" w:color="000000"/>
              <w:right w:val="single" w:sz="6" w:space="0" w:color="000000"/>
            </w:tcBorders>
          </w:tcPr>
          <w:p>
            <w:pPr>
              <w:pStyle w:val="TAL"/>
              <w:rPr/>
            </w:pPr>
            <w:r>
              <w:rPr/>
              <w:t>UeCommunication</w:t>
            </w:r>
          </w:p>
        </w:tc>
        <w:tc>
          <w:tcPr>
            <w:tcW w:w="5758" w:type="dxa"/>
            <w:tcBorders>
              <w:top w:val="single" w:sz="6" w:space="0" w:color="000000"/>
              <w:left w:val="single" w:sz="6" w:space="0" w:color="000000"/>
              <w:bottom w:val="single" w:sz="6" w:space="0" w:color="000000"/>
              <w:right w:val="single" w:sz="6" w:space="0" w:color="000000"/>
            </w:tcBorders>
          </w:tcPr>
          <w:p>
            <w:pPr>
              <w:pStyle w:val="TAL"/>
              <w:rPr/>
            </w:pPr>
            <w:r>
              <w:rPr/>
              <w:t>This feature indicates the support of analytics based on UE communication information.</w:t>
            </w:r>
          </w:p>
        </w:tc>
      </w:tr>
      <w:tr>
        <w:trPr/>
        <w:tc>
          <w:tcPr>
            <w:tcW w:w="1529" w:type="dxa"/>
            <w:tcBorders>
              <w:top w:val="single" w:sz="6" w:space="0" w:color="000000"/>
              <w:left w:val="single" w:sz="6" w:space="0" w:color="000000"/>
              <w:bottom w:val="single" w:sz="6" w:space="0" w:color="000000"/>
              <w:right w:val="single" w:sz="6" w:space="0" w:color="000000"/>
            </w:tcBorders>
          </w:tcPr>
          <w:p>
            <w:pPr>
              <w:pStyle w:val="TAL"/>
              <w:rPr/>
            </w:pPr>
            <w:r>
              <w:rPr/>
              <w:t>3</w:t>
            </w:r>
          </w:p>
        </w:tc>
        <w:tc>
          <w:tcPr>
            <w:tcW w:w="2207" w:type="dxa"/>
            <w:tcBorders>
              <w:top w:val="single" w:sz="6" w:space="0" w:color="000000"/>
              <w:left w:val="single" w:sz="6" w:space="0" w:color="000000"/>
              <w:bottom w:val="single" w:sz="6" w:space="0" w:color="000000"/>
              <w:right w:val="single" w:sz="6" w:space="0" w:color="000000"/>
            </w:tcBorders>
          </w:tcPr>
          <w:p>
            <w:pPr>
              <w:pStyle w:val="TAL"/>
              <w:rPr/>
            </w:pPr>
            <w:r>
              <w:rPr/>
              <w:t>NetworkPerformance</w:t>
            </w:r>
          </w:p>
        </w:tc>
        <w:tc>
          <w:tcPr>
            <w:tcW w:w="5758" w:type="dxa"/>
            <w:tcBorders>
              <w:top w:val="single" w:sz="6" w:space="0" w:color="000000"/>
              <w:left w:val="single" w:sz="6" w:space="0" w:color="000000"/>
              <w:bottom w:val="single" w:sz="6" w:space="0" w:color="000000"/>
              <w:right w:val="single" w:sz="6" w:space="0" w:color="000000"/>
            </w:tcBorders>
          </w:tcPr>
          <w:p>
            <w:pPr>
              <w:pStyle w:val="TAL"/>
              <w:rPr/>
            </w:pPr>
            <w:r>
              <w:rPr/>
              <w:t>This feature indicates the support of analytics based on network performance.</w:t>
            </w:r>
          </w:p>
        </w:tc>
      </w:tr>
      <w:tr>
        <w:trPr/>
        <w:tc>
          <w:tcPr>
            <w:tcW w:w="1529" w:type="dxa"/>
            <w:tcBorders>
              <w:top w:val="single" w:sz="6" w:space="0" w:color="000000"/>
              <w:left w:val="single" w:sz="6" w:space="0" w:color="000000"/>
              <w:bottom w:val="single" w:sz="6" w:space="0" w:color="000000"/>
              <w:right w:val="single" w:sz="6" w:space="0" w:color="000000"/>
            </w:tcBorders>
          </w:tcPr>
          <w:p>
            <w:pPr>
              <w:pStyle w:val="TAL"/>
              <w:rPr/>
            </w:pPr>
            <w:r>
              <w:rPr/>
              <w:t>4</w:t>
            </w:r>
          </w:p>
        </w:tc>
        <w:tc>
          <w:tcPr>
            <w:tcW w:w="2207" w:type="dxa"/>
            <w:tcBorders>
              <w:top w:val="single" w:sz="6" w:space="0" w:color="000000"/>
              <w:left w:val="single" w:sz="6" w:space="0" w:color="000000"/>
              <w:bottom w:val="single" w:sz="6" w:space="0" w:color="000000"/>
              <w:right w:val="single" w:sz="6" w:space="0" w:color="000000"/>
            </w:tcBorders>
          </w:tcPr>
          <w:p>
            <w:pPr>
              <w:pStyle w:val="TAL"/>
              <w:rPr/>
            </w:pPr>
            <w:r>
              <w:rPr/>
              <w:t>ServiceExperience</w:t>
            </w:r>
          </w:p>
        </w:tc>
        <w:tc>
          <w:tcPr>
            <w:tcW w:w="5758" w:type="dxa"/>
            <w:tcBorders>
              <w:top w:val="single" w:sz="6" w:space="0" w:color="000000"/>
              <w:left w:val="single" w:sz="6" w:space="0" w:color="000000"/>
              <w:bottom w:val="single" w:sz="6" w:space="0" w:color="000000"/>
              <w:right w:val="single" w:sz="6" w:space="0" w:color="000000"/>
            </w:tcBorders>
          </w:tcPr>
          <w:p>
            <w:pPr>
              <w:pStyle w:val="TAL"/>
              <w:rPr/>
            </w:pPr>
            <w:r>
              <w:rPr/>
              <w:t>This feature indicates support for the event related to service experience.</w:t>
            </w:r>
          </w:p>
        </w:tc>
      </w:tr>
      <w:tr>
        <w:trPr/>
        <w:tc>
          <w:tcPr>
            <w:tcW w:w="1529" w:type="dxa"/>
            <w:tcBorders>
              <w:top w:val="single" w:sz="6" w:space="0" w:color="000000"/>
              <w:left w:val="single" w:sz="6" w:space="0" w:color="000000"/>
              <w:bottom w:val="single" w:sz="6" w:space="0" w:color="000000"/>
              <w:right w:val="single" w:sz="6" w:space="0" w:color="000000"/>
            </w:tcBorders>
          </w:tcPr>
          <w:p>
            <w:pPr>
              <w:pStyle w:val="TAL"/>
              <w:rPr/>
            </w:pPr>
            <w:r>
              <w:rPr/>
              <w:t>5</w:t>
            </w:r>
          </w:p>
        </w:tc>
        <w:tc>
          <w:tcPr>
            <w:tcW w:w="2207" w:type="dxa"/>
            <w:tcBorders>
              <w:top w:val="single" w:sz="6" w:space="0" w:color="000000"/>
              <w:left w:val="single" w:sz="6" w:space="0" w:color="000000"/>
              <w:bottom w:val="single" w:sz="6" w:space="0" w:color="000000"/>
              <w:right w:val="single" w:sz="6" w:space="0" w:color="000000"/>
            </w:tcBorders>
          </w:tcPr>
          <w:p>
            <w:pPr>
              <w:pStyle w:val="TAL"/>
              <w:rPr/>
            </w:pPr>
            <w:r>
              <w:rPr/>
              <w:t>QoSSustainability</w:t>
            </w:r>
          </w:p>
        </w:tc>
        <w:tc>
          <w:tcPr>
            <w:tcW w:w="5758" w:type="dxa"/>
            <w:tcBorders>
              <w:top w:val="single" w:sz="6" w:space="0" w:color="000000"/>
              <w:left w:val="single" w:sz="6" w:space="0" w:color="000000"/>
              <w:bottom w:val="single" w:sz="6" w:space="0" w:color="000000"/>
              <w:right w:val="single" w:sz="6" w:space="0" w:color="000000"/>
            </w:tcBorders>
          </w:tcPr>
          <w:p>
            <w:pPr>
              <w:pStyle w:val="TAL"/>
              <w:rPr/>
            </w:pPr>
            <w:r>
              <w:rPr/>
              <w:t>This feature indicates support for the event related to QoS sustainability.</w:t>
            </w:r>
          </w:p>
        </w:tc>
      </w:tr>
      <w:tr>
        <w:trPr/>
        <w:tc>
          <w:tcPr>
            <w:tcW w:w="1529" w:type="dxa"/>
            <w:tcBorders>
              <w:top w:val="single" w:sz="6" w:space="0" w:color="000000"/>
              <w:left w:val="single" w:sz="6" w:space="0" w:color="000000"/>
              <w:bottom w:val="single" w:sz="6" w:space="0" w:color="000000"/>
              <w:right w:val="single" w:sz="6" w:space="0" w:color="000000"/>
            </w:tcBorders>
          </w:tcPr>
          <w:p>
            <w:pPr>
              <w:pStyle w:val="TAL"/>
              <w:rPr/>
            </w:pPr>
            <w:r>
              <w:rPr/>
              <w:t>6</w:t>
            </w:r>
          </w:p>
        </w:tc>
        <w:tc>
          <w:tcPr>
            <w:tcW w:w="2207" w:type="dxa"/>
            <w:tcBorders>
              <w:top w:val="single" w:sz="6" w:space="0" w:color="000000"/>
              <w:left w:val="single" w:sz="6" w:space="0" w:color="000000"/>
              <w:bottom w:val="single" w:sz="6" w:space="0" w:color="000000"/>
              <w:right w:val="single" w:sz="6" w:space="0" w:color="000000"/>
            </w:tcBorders>
          </w:tcPr>
          <w:p>
            <w:pPr>
              <w:pStyle w:val="TAL"/>
              <w:rPr/>
            </w:pPr>
            <w:r>
              <w:rPr/>
              <w:t>AbnormalBehaviour</w:t>
            </w:r>
          </w:p>
        </w:tc>
        <w:tc>
          <w:tcPr>
            <w:tcW w:w="5758" w:type="dxa"/>
            <w:tcBorders>
              <w:top w:val="single" w:sz="6" w:space="0" w:color="000000"/>
              <w:left w:val="single" w:sz="6" w:space="0" w:color="000000"/>
              <w:bottom w:val="single" w:sz="6" w:space="0" w:color="000000"/>
              <w:right w:val="single" w:sz="6" w:space="0" w:color="000000"/>
            </w:tcBorders>
          </w:tcPr>
          <w:p>
            <w:pPr>
              <w:pStyle w:val="TAL"/>
              <w:rPr/>
            </w:pPr>
            <w:r>
              <w:rPr/>
              <w:t>This feature indicates support for the event related to abnormal behaviour information.</w:t>
            </w:r>
          </w:p>
        </w:tc>
      </w:tr>
      <w:tr>
        <w:trPr/>
        <w:tc>
          <w:tcPr>
            <w:tcW w:w="1529" w:type="dxa"/>
            <w:tcBorders>
              <w:top w:val="single" w:sz="6" w:space="0" w:color="000000"/>
              <w:left w:val="single" w:sz="6" w:space="0" w:color="000000"/>
              <w:bottom w:val="single" w:sz="6" w:space="0" w:color="000000"/>
              <w:right w:val="single" w:sz="6" w:space="0" w:color="000000"/>
            </w:tcBorders>
          </w:tcPr>
          <w:p>
            <w:pPr>
              <w:pStyle w:val="TAL"/>
              <w:rPr/>
            </w:pPr>
            <w:r>
              <w:rPr/>
              <w:t>7</w:t>
            </w:r>
          </w:p>
        </w:tc>
        <w:tc>
          <w:tcPr>
            <w:tcW w:w="2207" w:type="dxa"/>
            <w:tcBorders>
              <w:top w:val="single" w:sz="6" w:space="0" w:color="000000"/>
              <w:left w:val="single" w:sz="6" w:space="0" w:color="000000"/>
              <w:bottom w:val="single" w:sz="6" w:space="0" w:color="000000"/>
              <w:right w:val="single" w:sz="6" w:space="0" w:color="000000"/>
            </w:tcBorders>
          </w:tcPr>
          <w:p>
            <w:pPr>
              <w:pStyle w:val="TAL"/>
              <w:rPr/>
            </w:pPr>
            <w:r>
              <w:rPr/>
              <w:t>UserDataCongestion</w:t>
            </w:r>
          </w:p>
        </w:tc>
        <w:tc>
          <w:tcPr>
            <w:tcW w:w="5758" w:type="dxa"/>
            <w:tcBorders>
              <w:top w:val="single" w:sz="6" w:space="0" w:color="000000"/>
              <w:left w:val="single" w:sz="6" w:space="0" w:color="000000"/>
              <w:bottom w:val="single" w:sz="6" w:space="0" w:color="000000"/>
              <w:right w:val="single" w:sz="6" w:space="0" w:color="000000"/>
            </w:tcBorders>
          </w:tcPr>
          <w:p>
            <w:pPr>
              <w:pStyle w:val="TAL"/>
              <w:rPr/>
            </w:pPr>
            <w:r>
              <w:rPr/>
              <w:t>This feature indicates the support of the analytics related on user data congestion.</w:t>
            </w:r>
          </w:p>
        </w:tc>
      </w:tr>
      <w:tr>
        <w:trPr/>
        <w:tc>
          <w:tcPr>
            <w:tcW w:w="1529" w:type="dxa"/>
            <w:tcBorders>
              <w:top w:val="single" w:sz="6" w:space="0" w:color="000000"/>
              <w:left w:val="single" w:sz="6" w:space="0" w:color="000000"/>
              <w:bottom w:val="single" w:sz="6" w:space="0" w:color="000000"/>
              <w:right w:val="single" w:sz="6" w:space="0" w:color="000000"/>
            </w:tcBorders>
          </w:tcPr>
          <w:p>
            <w:pPr>
              <w:pStyle w:val="TAL"/>
              <w:rPr/>
            </w:pPr>
            <w:r>
              <w:rPr/>
              <w:t>8</w:t>
            </w:r>
          </w:p>
        </w:tc>
        <w:tc>
          <w:tcPr>
            <w:tcW w:w="2207" w:type="dxa"/>
            <w:tcBorders>
              <w:top w:val="single" w:sz="6" w:space="0" w:color="000000"/>
              <w:left w:val="single" w:sz="6" w:space="0" w:color="000000"/>
              <w:bottom w:val="single" w:sz="6" w:space="0" w:color="000000"/>
              <w:right w:val="single" w:sz="6" w:space="0" w:color="000000"/>
            </w:tcBorders>
          </w:tcPr>
          <w:p>
            <w:pPr>
              <w:pStyle w:val="TAL"/>
              <w:rPr/>
            </w:pPr>
            <w:r>
              <w:rPr/>
              <w:t>NfLoad</w:t>
            </w:r>
          </w:p>
        </w:tc>
        <w:tc>
          <w:tcPr>
            <w:tcW w:w="5758" w:type="dxa"/>
            <w:tcBorders>
              <w:top w:val="single" w:sz="6" w:space="0" w:color="000000"/>
              <w:left w:val="single" w:sz="6" w:space="0" w:color="000000"/>
              <w:bottom w:val="single" w:sz="6" w:space="0" w:color="000000"/>
              <w:right w:val="single" w:sz="6" w:space="0" w:color="000000"/>
            </w:tcBorders>
          </w:tcPr>
          <w:p>
            <w:pPr>
              <w:pStyle w:val="TAL"/>
              <w:rPr/>
            </w:pPr>
            <w:r>
              <w:rPr/>
              <w:t>This feature indicates the support of the analytics related to the load of NF instances.</w:t>
            </w:r>
          </w:p>
        </w:tc>
      </w:tr>
      <w:tr>
        <w:trPr/>
        <w:tc>
          <w:tcPr>
            <w:tcW w:w="1529" w:type="dxa"/>
            <w:tcBorders>
              <w:top w:val="single" w:sz="6" w:space="0" w:color="000000"/>
              <w:left w:val="single" w:sz="6" w:space="0" w:color="000000"/>
              <w:bottom w:val="single" w:sz="6" w:space="0" w:color="000000"/>
              <w:right w:val="single" w:sz="6" w:space="0" w:color="000000"/>
            </w:tcBorders>
          </w:tcPr>
          <w:p>
            <w:pPr>
              <w:pStyle w:val="TAL"/>
              <w:rPr/>
            </w:pPr>
            <w:r>
              <w:rPr/>
              <w:t>9</w:t>
            </w:r>
          </w:p>
        </w:tc>
        <w:tc>
          <w:tcPr>
            <w:tcW w:w="2207" w:type="dxa"/>
            <w:tcBorders>
              <w:top w:val="single" w:sz="6" w:space="0" w:color="000000"/>
              <w:left w:val="single" w:sz="6" w:space="0" w:color="000000"/>
              <w:bottom w:val="single" w:sz="6" w:space="0" w:color="000000"/>
              <w:right w:val="single" w:sz="6" w:space="0" w:color="000000"/>
            </w:tcBorders>
          </w:tcPr>
          <w:p>
            <w:pPr>
              <w:pStyle w:val="TAL"/>
              <w:rPr/>
            </w:pPr>
            <w:r>
              <w:rPr/>
              <w:t>NsiLoad</w:t>
            </w:r>
          </w:p>
        </w:tc>
        <w:tc>
          <w:tcPr>
            <w:tcW w:w="5758" w:type="dxa"/>
            <w:tcBorders>
              <w:top w:val="single" w:sz="6" w:space="0" w:color="000000"/>
              <w:left w:val="single" w:sz="6" w:space="0" w:color="000000"/>
              <w:bottom w:val="single" w:sz="6" w:space="0" w:color="000000"/>
              <w:right w:val="single" w:sz="6" w:space="0" w:color="000000"/>
            </w:tcBorders>
          </w:tcPr>
          <w:p>
            <w:pPr>
              <w:pStyle w:val="TAL"/>
              <w:rPr/>
            </w:pPr>
            <w:r>
              <w:rPr/>
              <w:t>This feature indicates the support of the analytics related to the load level of Network Slice and the optionally associated Network Slice Instance.</w:t>
            </w:r>
          </w:p>
        </w:tc>
      </w:tr>
    </w:tbl>
    <w:p>
      <w:pPr>
        <w:pStyle w:val="Normal"/>
        <w:rPr>
          <w:rFonts w:eastAsia="Batang;바탕"/>
        </w:rPr>
      </w:pPr>
      <w:r>
        <w:rPr>
          <w:rFonts w:eastAsia="Batang;바탕"/>
        </w:rPr>
      </w:r>
    </w:p>
    <w:p>
      <w:pPr>
        <w:pStyle w:val="Heading3"/>
        <w:rPr>
          <w:lang w:val="en-US"/>
        </w:rPr>
      </w:pPr>
      <w:bookmarkStart w:id="182" w:name="__RefHeading___Toc129287464"/>
      <w:bookmarkEnd w:id="182"/>
      <w:r>
        <w:rPr>
          <w:lang w:val="en-US"/>
        </w:rPr>
        <w:t>5.2.9</w:t>
        <w:tab/>
        <w:t>Security</w:t>
      </w:r>
    </w:p>
    <w:p>
      <w:pPr>
        <w:pStyle w:val="Normal"/>
        <w:rPr/>
      </w:pPr>
      <w:r>
        <w:rPr>
          <w:rFonts w:eastAsia="DengXian;DengXian"/>
        </w:rPr>
        <w:t xml:space="preserve">As indicated in 3GPP TS 33.501 [13] and 3GPP TS 29.500 [6], the access to the </w:t>
      </w:r>
      <w:r>
        <w:rPr>
          <w:rFonts w:eastAsia="DengXian;DengXian"/>
          <w:lang w:val="en-US" w:eastAsia="en-US"/>
        </w:rPr>
        <w:t xml:space="preserve">Nnwdaf_AnalyticsInfo </w:t>
      </w:r>
      <w:r>
        <w:rPr>
          <w:rFonts w:eastAsia="DengXian;DengXian"/>
        </w:rPr>
        <w:t>API may be authorized by means of the OAuth2 protocol (see IETF RFC 6749 [14]), based on local configuration, using the "Client Credentials" authorization grant, where the NRF (see 3GPP TS 29.510 [12]) plays the role of the authorization server.</w:t>
      </w:r>
    </w:p>
    <w:p>
      <w:pPr>
        <w:pStyle w:val="Normal"/>
        <w:rPr/>
      </w:pPr>
      <w:r>
        <w:rPr>
          <w:rFonts w:eastAsia="DengXian;DengXian"/>
        </w:rPr>
        <w:t xml:space="preserve">If OAuth2 is used, a n NF Service Consumer, prior to consuming services offered by the </w:t>
      </w:r>
      <w:r>
        <w:rPr>
          <w:rFonts w:eastAsia="DengXian;DengXian"/>
          <w:lang w:val="en-US" w:eastAsia="en-US"/>
        </w:rPr>
        <w:t xml:space="preserve">Nnwdaf_AnalyticsInfo </w:t>
      </w:r>
      <w:r>
        <w:rPr>
          <w:rFonts w:eastAsia="DengXian;DengXian"/>
        </w:rPr>
        <w:t>API, shall obtain a "token" from the authorization server, by invoking the Access Token Request service, as described in 3GPP TS 29.510 [12], subclause 5.4.2.2.</w:t>
      </w:r>
    </w:p>
    <w:p>
      <w:pPr>
        <w:pStyle w:val="NO"/>
        <w:rPr/>
      </w:pPr>
      <w:r>
        <w:rPr/>
        <w:t>NOTE:</w:t>
        <w:tab/>
        <w:t xml:space="preserve">When multiple NRFs are deployed in a network, the NRF used as authorization server is the same NRF that the NF Service Consumer used for discovering the </w:t>
      </w:r>
      <w:r>
        <w:rPr>
          <w:lang w:val="en-US" w:eastAsia="en-US"/>
        </w:rPr>
        <w:t xml:space="preserve">Nnwdaf_AnalyticsInfo </w:t>
      </w:r>
      <w:r>
        <w:rPr/>
        <w:t>service.</w:t>
      </w:r>
    </w:p>
    <w:p>
      <w:pPr>
        <w:pStyle w:val="Normal"/>
        <w:rPr>
          <w:rFonts w:eastAsia="Batang;바탕"/>
        </w:rPr>
      </w:pPr>
      <w:r>
        <w:rPr>
          <w:rFonts w:eastAsia="DengXian;DengXian"/>
          <w:lang w:val="en-US"/>
        </w:rPr>
        <w:t xml:space="preserve">The </w:t>
      </w:r>
      <w:r>
        <w:rPr>
          <w:rFonts w:eastAsia="DengXian;DengXian"/>
          <w:lang w:val="en-US" w:eastAsia="en-US"/>
        </w:rPr>
        <w:t xml:space="preserve">Nnwdaf_AnalyticsInfo </w:t>
      </w:r>
      <w:r>
        <w:rPr>
          <w:rFonts w:eastAsia="DengXian;DengXian"/>
          <w:lang w:val="en-US"/>
        </w:rPr>
        <w:t>API defines a single scope "nnwdaf-analyticsinfo" for the entire service, and it does not define any additional scopes at resource or operation level.</w:t>
      </w:r>
      <w:r>
        <w:br w:type="page"/>
      </w:r>
    </w:p>
    <w:p>
      <w:pPr>
        <w:pStyle w:val="Heading8"/>
        <w:ind w:left="0" w:hanging="0"/>
        <w:rPr/>
      </w:pPr>
      <w:bookmarkStart w:id="183" w:name="historyclause"/>
      <w:bookmarkStart w:id="184" w:name="__RefHeading___Toc129287465"/>
      <w:bookmarkEnd w:id="183"/>
      <w:bookmarkEnd w:id="184"/>
      <w:r>
        <w:rPr/>
        <w:t>Annex A (normative):</w:t>
      </w:r>
      <w:r>
        <w:rPr>
          <w:lang w:val="en-US" w:eastAsia="en-US"/>
        </w:rPr>
        <w:br/>
        <w:t>OpenAPI specification</w:t>
      </w:r>
    </w:p>
    <w:p>
      <w:pPr>
        <w:pStyle w:val="Heading1"/>
        <w:ind w:left="1134" w:hanging="1134"/>
        <w:rPr/>
      </w:pPr>
      <w:bookmarkStart w:id="185" w:name="__RefHeading___Toc129287466"/>
      <w:bookmarkEnd w:id="185"/>
      <w:r>
        <w:rPr/>
        <w:t>A.1</w:t>
        <w:tab/>
        <w:t>General</w:t>
      </w:r>
    </w:p>
    <w:p>
      <w:pPr>
        <w:pStyle w:val="Normal"/>
        <w:rPr/>
      </w:pPr>
      <w:r>
        <w:rPr>
          <w:lang w:val="en-US" w:eastAsia="zh-CN"/>
        </w:rPr>
        <w:t>The present Annex contains an OpenAPI [11] specification of HTTP messages and content bodies used by the Nnwdaf_EventsSubscription and the Nnwdaf_AnalyticsInfo APIs.</w:t>
      </w:r>
    </w:p>
    <w:p>
      <w:pPr>
        <w:pStyle w:val="Normal"/>
        <w:rPr/>
      </w:pPr>
      <w:r>
        <w:rPr>
          <w:rFonts w:eastAsia="DengXian;DengXian"/>
        </w:rPr>
        <w:t>This Annex shall take precedence when being discrepant to other parts of the specification with respect to the encoding of information elements and methods within the API(s).</w:t>
      </w:r>
    </w:p>
    <w:p>
      <w:pPr>
        <w:pStyle w:val="NO"/>
        <w:rPr/>
      </w:pPr>
      <w:r>
        <w:rPr/>
        <w:t>NOTE:</w:t>
        <w:tab/>
        <w:t>The semantics and procedures, as well as conditions, e.g. for the applicability and allowed combinations of attributes or values, not expressed in the OpenAPI definitions but defined in other parts of the specification also apply.</w:t>
      </w:r>
    </w:p>
    <w:p>
      <w:pPr>
        <w:pStyle w:val="Normal"/>
        <w:rPr>
          <w:lang w:val="en-US"/>
        </w:rPr>
      </w:pPr>
      <w:r>
        <w:rPr>
          <w:rFonts w:eastAsia="DengXian;DengXian"/>
        </w:rPr>
        <w:t xml:space="preserve">Informative copies of the OpenAPI specification files contained in this 3GPP Technical Specification are available on a Git-based repository hosted, that uses the GitLab software version control system </w:t>
      </w:r>
      <w:r>
        <w:rPr>
          <w:rFonts w:eastAsia="DengXian;DengXian"/>
          <w:lang w:eastAsia="zh-CN"/>
        </w:rPr>
        <w:t>(see clause 5B of the 3GPP TR 21.900 [16] and subclause 5.3.1 of the 3GPP TS 29.501 [7] for further information).</w:t>
      </w:r>
    </w:p>
    <w:p>
      <w:pPr>
        <w:pStyle w:val="Heading1"/>
        <w:ind w:left="1134" w:hanging="1134"/>
        <w:rPr/>
      </w:pPr>
      <w:bookmarkStart w:id="186" w:name="__RefHeading___Toc129287467"/>
      <w:bookmarkEnd w:id="186"/>
      <w:r>
        <w:rPr/>
        <w:t>A.2</w:t>
        <w:tab/>
      </w:r>
      <w:r>
        <w:rPr>
          <w:lang w:val="en-US" w:eastAsia="en-US"/>
        </w:rPr>
        <w:t>Nnwdaf_EventsSubscription API</w:t>
      </w:r>
    </w:p>
    <w:p>
      <w:pPr>
        <w:pStyle w:val="PL"/>
        <w:rPr/>
      </w:pPr>
      <w:r>
        <w:rPr/>
        <w:t>openapi: 3.0.0</w:t>
      </w:r>
    </w:p>
    <w:p>
      <w:pPr>
        <w:pStyle w:val="PL"/>
        <w:rPr/>
      </w:pPr>
      <w:r>
        <w:rPr/>
        <w:t>info:</w:t>
      </w:r>
    </w:p>
    <w:p>
      <w:pPr>
        <w:pStyle w:val="PL"/>
        <w:rPr/>
      </w:pPr>
      <w:r>
        <w:rPr>
          <w:rFonts w:eastAsia="Courier New"/>
        </w:rPr>
        <w:t xml:space="preserve">  </w:t>
      </w:r>
      <w:r>
        <w:rPr/>
        <w:t>version: 1.1.8</w:t>
      </w:r>
    </w:p>
    <w:p>
      <w:pPr>
        <w:pStyle w:val="PL"/>
        <w:rPr/>
      </w:pPr>
      <w:r>
        <w:rPr>
          <w:rFonts w:eastAsia="Courier New"/>
        </w:rPr>
        <w:t xml:space="preserve">  </w:t>
      </w:r>
      <w:r>
        <w:rPr/>
        <w:t>title: Nnwdaf_EventsSubscription</w:t>
      </w:r>
    </w:p>
    <w:p>
      <w:pPr>
        <w:pStyle w:val="PL"/>
        <w:rPr/>
      </w:pPr>
      <w:r>
        <w:rPr>
          <w:rFonts w:eastAsia="Courier New"/>
        </w:rPr>
        <w:t xml:space="preserve">  </w:t>
      </w:r>
      <w:r>
        <w:rPr/>
        <w:t>description: |</w:t>
      </w:r>
    </w:p>
    <w:p>
      <w:pPr>
        <w:pStyle w:val="PL"/>
        <w:rPr/>
      </w:pPr>
      <w:r>
        <w:rPr>
          <w:rFonts w:eastAsia="Courier New"/>
        </w:rPr>
        <w:t xml:space="preserve">    </w:t>
      </w:r>
      <w:r>
        <w:rPr/>
        <w:t xml:space="preserve">Nnwdaf_EventsSubscription Service API.  </w:t>
      </w:r>
    </w:p>
    <w:p>
      <w:pPr>
        <w:pStyle w:val="PL"/>
        <w:rPr/>
      </w:pPr>
      <w:r>
        <w:rPr>
          <w:rFonts w:eastAsia="Courier New"/>
        </w:rPr>
        <w:t xml:space="preserve">    </w:t>
      </w:r>
      <w:r>
        <w:rPr/>
        <w:t xml:space="preserve">© 2023, 3GPP Organizational Partners (ARIB, ATIS, CCSA, ETSI, TSDSI, TTA, TTC).  </w:t>
      </w:r>
    </w:p>
    <w:p>
      <w:pPr>
        <w:pStyle w:val="PL"/>
        <w:rPr/>
      </w:pPr>
      <w:r>
        <w:rPr>
          <w:rFonts w:eastAsia="Courier New"/>
        </w:rPr>
        <w:t xml:space="preserve">    </w:t>
      </w:r>
      <w:r>
        <w:rPr/>
        <w:t>All rights reserved.</w:t>
      </w:r>
    </w:p>
    <w:p>
      <w:pPr>
        <w:pStyle w:val="PL"/>
        <w:rPr/>
      </w:pPr>
      <w:r>
        <w:rPr>
          <w:rFonts w:eastAsia="DengXian;DengXian"/>
        </w:rPr>
        <w:t>externalDocs:</w:t>
      </w:r>
    </w:p>
    <w:p>
      <w:pPr>
        <w:pStyle w:val="PL"/>
        <w:rPr/>
      </w:pPr>
      <w:r>
        <w:rPr>
          <w:rFonts w:eastAsia="Courier New"/>
        </w:rPr>
        <w:t xml:space="preserve">  </w:t>
      </w:r>
      <w:r>
        <w:rPr>
          <w:rFonts w:eastAsia="DengXian;DengXian"/>
        </w:rPr>
        <w:t>description: 3GPP TS 29.520 V16.</w:t>
      </w:r>
      <w:r>
        <w:rPr>
          <w:rFonts w:eastAsia="DengXian;DengXian"/>
          <w:lang w:val="en-US" w:eastAsia="zh-CN"/>
        </w:rPr>
        <w:t>13</w:t>
      </w:r>
      <w:r>
        <w:rPr>
          <w:rFonts w:eastAsia="DengXian;DengXian"/>
        </w:rPr>
        <w:t>.0; 5G System; Network Data Analytics Services.</w:t>
      </w:r>
    </w:p>
    <w:p>
      <w:pPr>
        <w:pStyle w:val="PL"/>
        <w:rPr/>
      </w:pPr>
      <w:r>
        <w:rPr>
          <w:rFonts w:eastAsia="Courier New"/>
        </w:rPr>
        <w:t xml:space="preserve">  </w:t>
      </w:r>
      <w:r>
        <w:rPr>
          <w:rFonts w:eastAsia="DengXian;DengXian"/>
        </w:rPr>
        <w:t>url: 'http</w:t>
      </w:r>
      <w:r>
        <w:rPr>
          <w:rFonts w:eastAsia="DengXian;DengXian"/>
          <w:lang w:eastAsia="zh-CN"/>
        </w:rPr>
        <w:t>s</w:t>
      </w:r>
      <w:r>
        <w:rPr>
          <w:rFonts w:eastAsia="DengXian;DengXian"/>
        </w:rPr>
        <w:t>://www.3gpp.org/ftp/Specs/archive/29_series/29.520/'</w:t>
      </w:r>
    </w:p>
    <w:p>
      <w:pPr>
        <w:pStyle w:val="PL"/>
        <w:rPr>
          <w:rFonts w:eastAsia="DengXian;DengXian"/>
          <w:lang w:val="en-US" w:eastAsia="en-US"/>
        </w:rPr>
      </w:pPr>
      <w:r>
        <w:rPr>
          <w:rFonts w:eastAsia="DengXian;DengXian"/>
          <w:lang w:val="en-US" w:eastAsia="en-US"/>
        </w:rPr>
        <w:t>security:</w:t>
      </w:r>
    </w:p>
    <w:p>
      <w:pPr>
        <w:pStyle w:val="PL"/>
        <w:rPr>
          <w:lang w:val="en-US" w:eastAsia="en-US"/>
        </w:rPr>
      </w:pPr>
      <w:r>
        <w:rPr>
          <w:rFonts w:eastAsia="Courier New"/>
          <w:lang w:val="en-US" w:eastAsia="en-US"/>
        </w:rPr>
        <w:t xml:space="preserve">  </w:t>
      </w:r>
      <w:r>
        <w:rPr>
          <w:rFonts w:eastAsia="DengXian;DengXian"/>
          <w:lang w:val="en-US" w:eastAsia="en-US"/>
        </w:rPr>
        <w:t>- {}</w:t>
      </w:r>
    </w:p>
    <w:p>
      <w:pPr>
        <w:pStyle w:val="PL"/>
        <w:rPr>
          <w:lang w:val="en-US" w:eastAsia="en-US"/>
        </w:rPr>
      </w:pPr>
      <w:r>
        <w:rPr>
          <w:rFonts w:eastAsia="Courier New"/>
          <w:lang w:val="en-US" w:eastAsia="en-US"/>
        </w:rPr>
        <w:t xml:space="preserve">  </w:t>
      </w:r>
      <w:r>
        <w:rPr>
          <w:rFonts w:eastAsia="DengXian;DengXian"/>
          <w:lang w:val="en-US" w:eastAsia="en-US"/>
        </w:rPr>
        <w:t>- oAuth2ClientCredentials:</w:t>
      </w:r>
    </w:p>
    <w:p>
      <w:pPr>
        <w:pStyle w:val="PL"/>
        <w:rPr>
          <w:rFonts w:eastAsia="DengXian;DengXian"/>
          <w:lang w:val="en-US" w:eastAsia="en-US"/>
        </w:rPr>
      </w:pPr>
      <w:r>
        <w:rPr>
          <w:rFonts w:eastAsia="Courier New"/>
          <w:lang w:val="en-US" w:eastAsia="en-US"/>
        </w:rPr>
        <w:t xml:space="preserve">    </w:t>
      </w:r>
      <w:r>
        <w:rPr>
          <w:rFonts w:eastAsia="DengXian;DengXian"/>
          <w:lang w:val="en-US" w:eastAsia="en-US"/>
        </w:rPr>
        <w:t xml:space="preserve">- </w:t>
      </w:r>
      <w:r>
        <w:rPr>
          <w:rFonts w:eastAsia="DengXian;DengXian"/>
        </w:rPr>
        <w:t>nnwdaf-eventssubscription</w:t>
      </w:r>
    </w:p>
    <w:p>
      <w:pPr>
        <w:pStyle w:val="PL"/>
        <w:rPr/>
      </w:pPr>
      <w:r>
        <w:rPr/>
        <w:t>servers:</w:t>
      </w:r>
    </w:p>
    <w:p>
      <w:pPr>
        <w:pStyle w:val="PL"/>
        <w:rPr/>
      </w:pPr>
      <w:r>
        <w:rPr>
          <w:rFonts w:eastAsia="Courier New"/>
        </w:rPr>
        <w:t xml:space="preserve">  </w:t>
      </w:r>
      <w:r>
        <w:rPr/>
        <w:t>- url: '{apiRoot}/nnwdaf-eventssubscription/v1'</w:t>
      </w:r>
    </w:p>
    <w:p>
      <w:pPr>
        <w:pStyle w:val="PL"/>
        <w:rPr/>
      </w:pPr>
      <w:r>
        <w:rPr>
          <w:rFonts w:eastAsia="Courier New"/>
        </w:rPr>
        <w:t xml:space="preserve">    </w:t>
      </w:r>
      <w:r>
        <w:rPr/>
        <w:t>variables:</w:t>
      </w:r>
    </w:p>
    <w:p>
      <w:pPr>
        <w:pStyle w:val="PL"/>
        <w:rPr/>
      </w:pPr>
      <w:r>
        <w:rPr>
          <w:rFonts w:eastAsia="Courier New"/>
        </w:rPr>
        <w:t xml:space="preserve">      </w:t>
      </w:r>
      <w:r>
        <w:rPr/>
        <w:t>apiRoot:</w:t>
      </w:r>
    </w:p>
    <w:p>
      <w:pPr>
        <w:pStyle w:val="PL"/>
        <w:rPr/>
      </w:pPr>
      <w:r>
        <w:rPr>
          <w:rFonts w:eastAsia="Courier New"/>
        </w:rPr>
        <w:t xml:space="preserve">        </w:t>
      </w:r>
      <w:r>
        <w:rPr/>
        <w:t>default: https://example.com</w:t>
      </w:r>
    </w:p>
    <w:p>
      <w:pPr>
        <w:pStyle w:val="PL"/>
        <w:rPr/>
      </w:pPr>
      <w:r>
        <w:rPr>
          <w:rFonts w:eastAsia="Courier New"/>
        </w:rPr>
        <w:t xml:space="preserve">        </w:t>
      </w:r>
      <w:r>
        <w:rPr/>
        <w:t>description: apiRoot as defined in subclause 4.4 of 3GPP TS 29.501.</w:t>
      </w:r>
    </w:p>
    <w:p>
      <w:pPr>
        <w:pStyle w:val="PL"/>
        <w:rPr/>
      </w:pPr>
      <w:r>
        <w:rPr/>
        <w:t>paths:</w:t>
      </w:r>
    </w:p>
    <w:p>
      <w:pPr>
        <w:pStyle w:val="PL"/>
        <w:rPr/>
      </w:pPr>
      <w:r>
        <w:rPr>
          <w:rFonts w:eastAsia="Courier New"/>
        </w:rPr>
        <w:t xml:space="preserve">  </w:t>
      </w:r>
      <w:r>
        <w:rPr/>
        <w:t>/subscriptions:</w:t>
      </w:r>
    </w:p>
    <w:p>
      <w:pPr>
        <w:pStyle w:val="PL"/>
        <w:rPr/>
      </w:pPr>
      <w:r>
        <w:rPr>
          <w:rFonts w:eastAsia="Courier New"/>
        </w:rPr>
        <w:t xml:space="preserve">    </w:t>
      </w:r>
      <w:r>
        <w:rPr/>
        <w:t>post:</w:t>
      </w:r>
    </w:p>
    <w:p>
      <w:pPr>
        <w:pStyle w:val="PL"/>
        <w:rPr/>
      </w:pPr>
      <w:r>
        <w:rPr>
          <w:rFonts w:eastAsia="Courier New"/>
        </w:rPr>
        <w:t xml:space="preserve">      </w:t>
      </w:r>
      <w:r>
        <w:rPr/>
        <w:t>summary: Create a new Individual NWDAF Events Subscription</w:t>
      </w:r>
    </w:p>
    <w:p>
      <w:pPr>
        <w:pStyle w:val="PL"/>
        <w:rPr/>
      </w:pPr>
      <w:r>
        <w:rPr>
          <w:rFonts w:eastAsia="Courier New"/>
        </w:rPr>
        <w:t xml:space="preserve">      </w:t>
      </w:r>
      <w:r>
        <w:rPr/>
        <w:t>operationId: CreateNWDAFEventsSubscription</w:t>
      </w:r>
    </w:p>
    <w:p>
      <w:pPr>
        <w:pStyle w:val="PL"/>
        <w:rPr/>
      </w:pPr>
      <w:r>
        <w:rPr>
          <w:rFonts w:eastAsia="Courier New"/>
        </w:rPr>
        <w:t xml:space="preserve">      </w:t>
      </w:r>
      <w:r>
        <w:rPr/>
        <w:t>tags:</w:t>
      </w:r>
    </w:p>
    <w:p>
      <w:pPr>
        <w:pStyle w:val="PL"/>
        <w:rPr/>
      </w:pPr>
      <w:r>
        <w:rPr>
          <w:rFonts w:eastAsia="Courier New"/>
        </w:rPr>
        <w:t xml:space="preserve">        </w:t>
      </w:r>
      <w:r>
        <w:rPr/>
        <w:t>- NWDAF Events Subscriptions (Collection)</w:t>
      </w:r>
    </w:p>
    <w:p>
      <w:pPr>
        <w:pStyle w:val="PL"/>
        <w:rPr/>
      </w:pPr>
      <w:r>
        <w:rPr>
          <w:rFonts w:eastAsia="Courier New"/>
        </w:rPr>
        <w:t xml:space="preserve">      </w:t>
      </w:r>
      <w:r>
        <w:rPr/>
        <w:t>requestBody:</w:t>
      </w:r>
    </w:p>
    <w:p>
      <w:pPr>
        <w:pStyle w:val="PL"/>
        <w:rPr/>
      </w:pPr>
      <w:r>
        <w:rPr>
          <w:rFonts w:eastAsia="Courier New"/>
        </w:rPr>
        <w:t xml:space="preserve">        </w:t>
      </w:r>
      <w:r>
        <w:rPr/>
        <w:t>required: true</w:t>
      </w:r>
    </w:p>
    <w:p>
      <w:pPr>
        <w:pStyle w:val="PL"/>
        <w:rPr/>
      </w:pPr>
      <w:r>
        <w:rPr>
          <w:rFonts w:eastAsia="Courier New"/>
        </w:rPr>
        <w:t xml:space="preserve">        </w:t>
      </w:r>
      <w:r>
        <w:rPr/>
        <w:t>content:</w:t>
      </w:r>
    </w:p>
    <w:p>
      <w:pPr>
        <w:pStyle w:val="PL"/>
        <w:rPr/>
      </w:pPr>
      <w:r>
        <w:rPr>
          <w:rFonts w:eastAsia="Courier New"/>
        </w:rPr>
        <w:t xml:space="preserve">          </w:t>
      </w:r>
      <w:r>
        <w:rPr/>
        <w:t>application/json:</w:t>
      </w:r>
    </w:p>
    <w:p>
      <w:pPr>
        <w:pStyle w:val="PL"/>
        <w:rPr/>
      </w:pPr>
      <w:r>
        <w:rPr>
          <w:rFonts w:eastAsia="Courier New"/>
        </w:rPr>
        <w:t xml:space="preserve">            </w:t>
      </w:r>
      <w:r>
        <w:rPr/>
        <w:t>schema:</w:t>
      </w:r>
    </w:p>
    <w:p>
      <w:pPr>
        <w:pStyle w:val="PL"/>
        <w:rPr/>
      </w:pPr>
      <w:r>
        <w:rPr>
          <w:rFonts w:eastAsia="Courier New"/>
        </w:rPr>
        <w:t xml:space="preserve">              </w:t>
      </w:r>
      <w:r>
        <w:rPr/>
        <w:t>$ref: '#/components/schemas/NnwdafEventsSubscription'</w:t>
      </w:r>
    </w:p>
    <w:p>
      <w:pPr>
        <w:pStyle w:val="PL"/>
        <w:rPr/>
      </w:pPr>
      <w:r>
        <w:rPr>
          <w:rFonts w:eastAsia="Courier New"/>
        </w:rPr>
        <w:t xml:space="preserve">      </w:t>
      </w:r>
      <w:r>
        <w:rPr/>
        <w:t>responses:</w:t>
      </w:r>
    </w:p>
    <w:p>
      <w:pPr>
        <w:pStyle w:val="PL"/>
        <w:rPr/>
      </w:pPr>
      <w:r>
        <w:rPr>
          <w:rFonts w:eastAsia="Courier New"/>
        </w:rPr>
        <w:t xml:space="preserve">        </w:t>
      </w:r>
      <w:r>
        <w:rPr/>
        <w:t>'201':</w:t>
      </w:r>
    </w:p>
    <w:p>
      <w:pPr>
        <w:pStyle w:val="PL"/>
        <w:rPr/>
      </w:pPr>
      <w:r>
        <w:rPr>
          <w:rFonts w:eastAsia="Courier New"/>
        </w:rPr>
        <w:t xml:space="preserve">          </w:t>
      </w:r>
      <w:r>
        <w:rPr/>
        <w:t>description: Create a new Individual NWDAF Event Subscription resource.</w:t>
      </w:r>
    </w:p>
    <w:p>
      <w:pPr>
        <w:pStyle w:val="PL"/>
        <w:rPr/>
      </w:pPr>
      <w:r>
        <w:rPr>
          <w:rFonts w:eastAsia="Courier New"/>
        </w:rPr>
        <w:t xml:space="preserve">          </w:t>
      </w:r>
      <w:r>
        <w:rPr>
          <w:rFonts w:eastAsia="DengXian;DengXian"/>
        </w:rPr>
        <w:t>headers:</w:t>
      </w:r>
    </w:p>
    <w:p>
      <w:pPr>
        <w:pStyle w:val="PL"/>
        <w:rPr/>
      </w:pPr>
      <w:r>
        <w:rPr>
          <w:rFonts w:eastAsia="Courier New"/>
        </w:rPr>
        <w:t xml:space="preserve">            </w:t>
      </w:r>
      <w:r>
        <w:rPr>
          <w:rFonts w:eastAsia="DengXian;DengXian"/>
        </w:rPr>
        <w:t>Location:</w:t>
      </w:r>
    </w:p>
    <w:p>
      <w:pPr>
        <w:pStyle w:val="PL"/>
        <w:rPr/>
      </w:pPr>
      <w:r>
        <w:rPr>
          <w:rFonts w:eastAsia="Courier New"/>
        </w:rPr>
        <w:t xml:space="preserve">              </w:t>
      </w:r>
      <w:r>
        <w:rPr>
          <w:rFonts w:eastAsia="DengXian;DengXian"/>
        </w:rPr>
        <w:t>description: 'Contains the URI of the newly created resource, according to the structure: {apiRoot}/nnwdaf-eventssubscription/v1/subscriptions/{subscriptionId}'</w:t>
      </w:r>
    </w:p>
    <w:p>
      <w:pPr>
        <w:pStyle w:val="PL"/>
        <w:rPr/>
      </w:pPr>
      <w:r>
        <w:rPr>
          <w:rFonts w:eastAsia="Courier New"/>
        </w:rPr>
        <w:t xml:space="preserve">              </w:t>
      </w:r>
      <w:r>
        <w:rPr>
          <w:rFonts w:eastAsia="DengXian;DengXian"/>
        </w:rPr>
        <w:t>required: true</w:t>
      </w:r>
    </w:p>
    <w:p>
      <w:pPr>
        <w:pStyle w:val="PL"/>
        <w:rPr/>
      </w:pPr>
      <w:r>
        <w:rPr>
          <w:rFonts w:eastAsia="Courier New"/>
        </w:rPr>
        <w:t xml:space="preserve">              </w:t>
      </w:r>
      <w:r>
        <w:rPr>
          <w:rFonts w:eastAsia="DengXian;DengXian"/>
        </w:rPr>
        <w:t>schema:</w:t>
      </w:r>
    </w:p>
    <w:p>
      <w:pPr>
        <w:pStyle w:val="PL"/>
        <w:rPr/>
      </w:pPr>
      <w:r>
        <w:rPr>
          <w:rFonts w:eastAsia="Courier New"/>
        </w:rPr>
        <w:t xml:space="preserve">                </w:t>
      </w:r>
      <w:r>
        <w:rPr>
          <w:rFonts w:eastAsia="DengXian;DengXian"/>
        </w:rPr>
        <w:t>type: string</w:t>
      </w:r>
    </w:p>
    <w:p>
      <w:pPr>
        <w:pStyle w:val="PL"/>
        <w:rPr/>
      </w:pPr>
      <w:r>
        <w:rPr>
          <w:rFonts w:eastAsia="Courier New"/>
        </w:rPr>
        <w:t xml:space="preserve">          </w:t>
      </w:r>
      <w:r>
        <w:rPr/>
        <w:t>content:</w:t>
      </w:r>
    </w:p>
    <w:p>
      <w:pPr>
        <w:pStyle w:val="PL"/>
        <w:rPr/>
      </w:pPr>
      <w:r>
        <w:rPr>
          <w:rFonts w:eastAsia="Courier New"/>
        </w:rPr>
        <w:t xml:space="preserve">            </w:t>
      </w:r>
      <w:r>
        <w:rPr/>
        <w:t>application/json:</w:t>
      </w:r>
    </w:p>
    <w:p>
      <w:pPr>
        <w:pStyle w:val="PL"/>
        <w:rPr/>
      </w:pPr>
      <w:r>
        <w:rPr>
          <w:rFonts w:eastAsia="Courier New"/>
        </w:rPr>
        <w:t xml:space="preserve">              </w:t>
      </w:r>
      <w:r>
        <w:rPr/>
        <w:t>schema:</w:t>
      </w:r>
    </w:p>
    <w:p>
      <w:pPr>
        <w:pStyle w:val="PL"/>
        <w:rPr/>
      </w:pPr>
      <w:r>
        <w:rPr>
          <w:rFonts w:eastAsia="Courier New"/>
        </w:rPr>
        <w:t xml:space="preserve">                </w:t>
      </w:r>
      <w:r>
        <w:rPr/>
        <w:t>$ref: '#/components/schemas/NnwdafEventsSubscription'</w:t>
      </w:r>
    </w:p>
    <w:p>
      <w:pPr>
        <w:pStyle w:val="PL"/>
        <w:rPr/>
      </w:pPr>
      <w:r>
        <w:rPr>
          <w:rFonts w:eastAsia="Courier New"/>
        </w:rPr>
        <w:t xml:space="preserve">        </w:t>
      </w:r>
      <w:r>
        <w:rPr/>
        <w:t>'400':</w:t>
      </w:r>
    </w:p>
    <w:p>
      <w:pPr>
        <w:pStyle w:val="PL"/>
        <w:rPr/>
      </w:pPr>
      <w:r>
        <w:rPr>
          <w:rFonts w:eastAsia="Courier New"/>
        </w:rPr>
        <w:t xml:space="preserve">          </w:t>
      </w:r>
      <w:r>
        <w:rPr/>
        <w:t>$ref: 'TS29571_CommonData.yaml#/components/responses/400'</w:t>
      </w:r>
    </w:p>
    <w:p>
      <w:pPr>
        <w:pStyle w:val="PL"/>
        <w:rPr/>
      </w:pPr>
      <w:r>
        <w:rPr>
          <w:rFonts w:eastAsia="Courier New"/>
        </w:rPr>
        <w:t xml:space="preserve">        </w:t>
      </w:r>
      <w:r>
        <w:rPr/>
        <w:t>'401':</w:t>
      </w:r>
    </w:p>
    <w:p>
      <w:pPr>
        <w:pStyle w:val="PL"/>
        <w:rPr/>
      </w:pPr>
      <w:r>
        <w:rPr>
          <w:rFonts w:eastAsia="Courier New"/>
        </w:rPr>
        <w:t xml:space="preserve">          </w:t>
      </w:r>
      <w:r>
        <w:rPr/>
        <w:t>$ref: 'TS29571_CommonData.yaml#/components/responses/401'</w:t>
      </w:r>
    </w:p>
    <w:p>
      <w:pPr>
        <w:pStyle w:val="PL"/>
        <w:rPr/>
      </w:pPr>
      <w:r>
        <w:rPr>
          <w:rFonts w:eastAsia="Courier New"/>
        </w:rPr>
        <w:t xml:space="preserve">        </w:t>
      </w:r>
      <w:r>
        <w:rPr>
          <w:rFonts w:eastAsia="DengXian;DengXian"/>
        </w:rPr>
        <w:t>'403':</w:t>
      </w:r>
    </w:p>
    <w:p>
      <w:pPr>
        <w:pStyle w:val="PL"/>
        <w:rPr/>
      </w:pPr>
      <w:r>
        <w:rPr>
          <w:rFonts w:eastAsia="Courier New"/>
        </w:rPr>
        <w:t xml:space="preserve">          </w:t>
      </w:r>
      <w:r>
        <w:rPr>
          <w:rFonts w:eastAsia="DengXian;DengXian"/>
        </w:rPr>
        <w:t>$ref: 'TS29571_CommonData.yaml#/components/responses/403'</w:t>
      </w:r>
    </w:p>
    <w:p>
      <w:pPr>
        <w:pStyle w:val="PL"/>
        <w:rPr/>
      </w:pPr>
      <w:r>
        <w:rPr>
          <w:rFonts w:eastAsia="Courier New"/>
        </w:rPr>
        <w:t xml:space="preserve">        </w:t>
      </w:r>
      <w:r>
        <w:rPr/>
        <w:t>'404':</w:t>
      </w:r>
    </w:p>
    <w:p>
      <w:pPr>
        <w:pStyle w:val="PL"/>
        <w:rPr/>
      </w:pPr>
      <w:r>
        <w:rPr>
          <w:rFonts w:eastAsia="Courier New"/>
        </w:rPr>
        <w:t xml:space="preserve">          </w:t>
      </w:r>
      <w:r>
        <w:rPr/>
        <w:t>$ref: 'TS29571_CommonData.yaml#/components/responses/404'</w:t>
      </w:r>
    </w:p>
    <w:p>
      <w:pPr>
        <w:pStyle w:val="PL"/>
        <w:rPr/>
      </w:pPr>
      <w:r>
        <w:rPr>
          <w:rFonts w:eastAsia="Courier New"/>
        </w:rPr>
        <w:t xml:space="preserve">        </w:t>
      </w:r>
      <w:r>
        <w:rPr/>
        <w:t>'411':</w:t>
      </w:r>
    </w:p>
    <w:p>
      <w:pPr>
        <w:pStyle w:val="PL"/>
        <w:rPr/>
      </w:pPr>
      <w:r>
        <w:rPr>
          <w:rFonts w:eastAsia="Courier New"/>
        </w:rPr>
        <w:t xml:space="preserve">          </w:t>
      </w:r>
      <w:r>
        <w:rPr/>
        <w:t>$ref: 'TS29571_CommonData.yaml#/components/responses/411'</w:t>
      </w:r>
    </w:p>
    <w:p>
      <w:pPr>
        <w:pStyle w:val="PL"/>
        <w:rPr/>
      </w:pPr>
      <w:r>
        <w:rPr>
          <w:rFonts w:eastAsia="Courier New"/>
        </w:rPr>
        <w:t xml:space="preserve">        </w:t>
      </w:r>
      <w:r>
        <w:rPr/>
        <w:t>'413':</w:t>
      </w:r>
    </w:p>
    <w:p>
      <w:pPr>
        <w:pStyle w:val="PL"/>
        <w:rPr/>
      </w:pPr>
      <w:r>
        <w:rPr>
          <w:rFonts w:eastAsia="Courier New"/>
        </w:rPr>
        <w:t xml:space="preserve">          </w:t>
      </w:r>
      <w:r>
        <w:rPr/>
        <w:t>$ref: 'TS29571_CommonData.yaml#/components/responses/413'</w:t>
      </w:r>
    </w:p>
    <w:p>
      <w:pPr>
        <w:pStyle w:val="PL"/>
        <w:rPr/>
      </w:pPr>
      <w:r>
        <w:rPr>
          <w:rFonts w:eastAsia="Courier New"/>
        </w:rPr>
        <w:t xml:space="preserve">        </w:t>
      </w:r>
      <w:r>
        <w:rPr/>
        <w:t>'415':</w:t>
      </w:r>
    </w:p>
    <w:p>
      <w:pPr>
        <w:pStyle w:val="PL"/>
        <w:rPr/>
      </w:pPr>
      <w:r>
        <w:rPr>
          <w:rFonts w:eastAsia="Courier New"/>
        </w:rPr>
        <w:t xml:space="preserve">          </w:t>
      </w:r>
      <w:r>
        <w:rPr/>
        <w:t>$ref: 'TS29571_CommonData.yaml#/components/responses/415'</w:t>
      </w:r>
    </w:p>
    <w:p>
      <w:pPr>
        <w:pStyle w:val="PL"/>
        <w:rPr/>
      </w:pPr>
      <w:r>
        <w:rPr>
          <w:rFonts w:eastAsia="Courier New"/>
        </w:rPr>
        <w:t xml:space="preserve">        </w:t>
      </w:r>
      <w:r>
        <w:rPr>
          <w:rFonts w:eastAsia="DengXian;DengXian"/>
        </w:rPr>
        <w:t>'429':</w:t>
      </w:r>
    </w:p>
    <w:p>
      <w:pPr>
        <w:pStyle w:val="PL"/>
        <w:rPr/>
      </w:pPr>
      <w:r>
        <w:rPr>
          <w:rFonts w:eastAsia="Courier New"/>
        </w:rPr>
        <w:t xml:space="preserve">          </w:t>
      </w:r>
      <w:r>
        <w:rPr>
          <w:rFonts w:eastAsia="DengXian;DengXian"/>
        </w:rPr>
        <w:t>$ref: 'TS29571_CommonData.yaml#/components/responses/429'</w:t>
      </w:r>
    </w:p>
    <w:p>
      <w:pPr>
        <w:pStyle w:val="PL"/>
        <w:rPr/>
      </w:pPr>
      <w:r>
        <w:rPr>
          <w:rFonts w:eastAsia="Courier New"/>
        </w:rPr>
        <w:t xml:space="preserve">        </w:t>
      </w:r>
      <w:r>
        <w:rPr/>
        <w:t>'500':</w:t>
      </w:r>
    </w:p>
    <w:p>
      <w:pPr>
        <w:pStyle w:val="PL"/>
        <w:rPr/>
      </w:pPr>
      <w:r>
        <w:rPr>
          <w:rFonts w:eastAsia="Courier New"/>
        </w:rPr>
        <w:t xml:space="preserve">          </w:t>
      </w:r>
      <w:r>
        <w:rPr/>
        <w:t>$ref: 'TS29571_CommonData.yaml#/components/responses/500'</w:t>
      </w:r>
    </w:p>
    <w:p>
      <w:pPr>
        <w:pStyle w:val="PL"/>
        <w:rPr/>
      </w:pPr>
      <w:r>
        <w:rPr>
          <w:rFonts w:eastAsia="Courier New"/>
        </w:rPr>
        <w:t xml:space="preserve">        </w:t>
      </w:r>
      <w:r>
        <w:rPr/>
        <w:t>'503':</w:t>
      </w:r>
    </w:p>
    <w:p>
      <w:pPr>
        <w:pStyle w:val="PL"/>
        <w:rPr/>
      </w:pPr>
      <w:r>
        <w:rPr>
          <w:rFonts w:eastAsia="Courier New"/>
        </w:rPr>
        <w:t xml:space="preserve">          </w:t>
      </w:r>
      <w:r>
        <w:rPr/>
        <w:t>$ref: 'TS29571_CommonData.yaml#/components/responses/503'</w:t>
      </w:r>
    </w:p>
    <w:p>
      <w:pPr>
        <w:pStyle w:val="PL"/>
        <w:rPr/>
      </w:pPr>
      <w:r>
        <w:rPr>
          <w:rFonts w:eastAsia="Courier New"/>
        </w:rPr>
        <w:t xml:space="preserve">        </w:t>
      </w:r>
      <w:r>
        <w:rPr/>
        <w:t>default:</w:t>
      </w:r>
    </w:p>
    <w:p>
      <w:pPr>
        <w:pStyle w:val="PL"/>
        <w:rPr/>
      </w:pPr>
      <w:r>
        <w:rPr>
          <w:rFonts w:eastAsia="Courier New"/>
        </w:rPr>
        <w:t xml:space="preserve">          </w:t>
      </w:r>
      <w:r>
        <w:rPr/>
        <w:t>$ref: 'TS29571_CommonData.yaml#/components/responses/default'</w:t>
      </w:r>
    </w:p>
    <w:p>
      <w:pPr>
        <w:pStyle w:val="PL"/>
        <w:rPr/>
      </w:pPr>
      <w:r>
        <w:rPr>
          <w:rFonts w:eastAsia="Courier New"/>
        </w:rPr>
        <w:t xml:space="preserve">      </w:t>
      </w:r>
      <w:r>
        <w:rPr/>
        <w:t>callbacks:</w:t>
      </w:r>
    </w:p>
    <w:p>
      <w:pPr>
        <w:pStyle w:val="PL"/>
        <w:rPr/>
      </w:pPr>
      <w:r>
        <w:rPr>
          <w:rFonts w:eastAsia="Courier New"/>
        </w:rPr>
        <w:t xml:space="preserve">        </w:t>
      </w:r>
      <w:r>
        <w:rPr/>
        <w:t>myNotification:</w:t>
      </w:r>
    </w:p>
    <w:p>
      <w:pPr>
        <w:pStyle w:val="PL"/>
        <w:rPr/>
      </w:pPr>
      <w:r>
        <w:rPr>
          <w:rFonts w:eastAsia="Courier New"/>
        </w:rPr>
        <w:t xml:space="preserve">          </w:t>
      </w:r>
      <w:r>
        <w:rPr/>
        <w:t xml:space="preserve">'{$request.body#/notificationURI}': </w:t>
      </w:r>
    </w:p>
    <w:p>
      <w:pPr>
        <w:pStyle w:val="PL"/>
        <w:rPr/>
      </w:pPr>
      <w:r>
        <w:rPr>
          <w:rFonts w:eastAsia="Courier New"/>
        </w:rPr>
        <w:t xml:space="preserve">            </w:t>
      </w:r>
      <w:r>
        <w:rPr/>
        <w:t>post:</w:t>
      </w:r>
    </w:p>
    <w:p>
      <w:pPr>
        <w:pStyle w:val="PL"/>
        <w:rPr/>
      </w:pPr>
      <w:r>
        <w:rPr>
          <w:rFonts w:eastAsia="Courier New"/>
        </w:rPr>
        <w:t xml:space="preserve">              </w:t>
      </w:r>
      <w:r>
        <w:rPr/>
        <w:t>requestBody:</w:t>
      </w:r>
    </w:p>
    <w:p>
      <w:pPr>
        <w:pStyle w:val="PL"/>
        <w:rPr/>
      </w:pPr>
      <w:r>
        <w:rPr>
          <w:rFonts w:eastAsia="Courier New"/>
        </w:rPr>
        <w:t xml:space="preserve">                </w:t>
      </w:r>
      <w:r>
        <w:rPr/>
        <w:t>required: true</w:t>
      </w:r>
    </w:p>
    <w:p>
      <w:pPr>
        <w:pStyle w:val="PL"/>
        <w:rPr/>
      </w:pPr>
      <w:r>
        <w:rPr>
          <w:rFonts w:eastAsia="Courier New"/>
        </w:rPr>
        <w:t xml:space="preserve">                </w:t>
      </w:r>
      <w:r>
        <w:rPr/>
        <w:t>content:</w:t>
      </w:r>
    </w:p>
    <w:p>
      <w:pPr>
        <w:pStyle w:val="PL"/>
        <w:rPr/>
      </w:pPr>
      <w:r>
        <w:rPr>
          <w:rFonts w:eastAsia="Courier New"/>
        </w:rPr>
        <w:t xml:space="preserve">                  </w:t>
      </w:r>
      <w:r>
        <w:rPr/>
        <w:t>application/json:</w:t>
      </w:r>
    </w:p>
    <w:p>
      <w:pPr>
        <w:pStyle w:val="PL"/>
        <w:rPr/>
      </w:pPr>
      <w:r>
        <w:rPr>
          <w:rFonts w:eastAsia="Courier New"/>
        </w:rPr>
        <w:t xml:space="preserve">                    </w:t>
      </w:r>
      <w:r>
        <w:rPr/>
        <w:t>schema:</w:t>
      </w:r>
    </w:p>
    <w:p>
      <w:pPr>
        <w:pStyle w:val="PL"/>
        <w:rPr/>
      </w:pPr>
      <w:r>
        <w:rPr>
          <w:rFonts w:eastAsia="Courier New"/>
        </w:rPr>
        <w:t xml:space="preserve">                      </w:t>
      </w:r>
      <w:r>
        <w:rPr/>
        <w:t>type: array</w:t>
      </w:r>
    </w:p>
    <w:p>
      <w:pPr>
        <w:pStyle w:val="PL"/>
        <w:rPr/>
      </w:pPr>
      <w:r>
        <w:rPr>
          <w:rFonts w:eastAsia="Courier New"/>
        </w:rPr>
        <w:t xml:space="preserve">                      </w:t>
      </w:r>
      <w:r>
        <w:rPr/>
        <w:t>items:</w:t>
      </w:r>
    </w:p>
    <w:p>
      <w:pPr>
        <w:pStyle w:val="PL"/>
        <w:rPr/>
      </w:pPr>
      <w:r>
        <w:rPr>
          <w:rFonts w:eastAsia="Courier New"/>
        </w:rPr>
        <w:t xml:space="preserve">                        </w:t>
      </w:r>
      <w:r>
        <w:rPr/>
        <w:t>$ref: '#/components/schemas/NnwdafEventsSubscriptionNotification'</w:t>
      </w:r>
    </w:p>
    <w:p>
      <w:pPr>
        <w:pStyle w:val="PL"/>
        <w:rPr/>
      </w:pPr>
      <w:r>
        <w:rPr>
          <w:rFonts w:eastAsia="Courier New"/>
        </w:rPr>
        <w:t xml:space="preserve">                      </w:t>
      </w:r>
      <w:r>
        <w:rPr/>
        <w:t>minItems: 1</w:t>
      </w:r>
    </w:p>
    <w:p>
      <w:pPr>
        <w:pStyle w:val="PL"/>
        <w:rPr/>
      </w:pPr>
      <w:r>
        <w:rPr>
          <w:rFonts w:eastAsia="Courier New"/>
        </w:rPr>
        <w:t xml:space="preserve">              </w:t>
      </w:r>
      <w:r>
        <w:rPr/>
        <w:t>responses:</w:t>
      </w:r>
    </w:p>
    <w:p>
      <w:pPr>
        <w:pStyle w:val="PL"/>
        <w:rPr/>
      </w:pPr>
      <w:r>
        <w:rPr>
          <w:rFonts w:eastAsia="Courier New"/>
        </w:rPr>
        <w:t xml:space="preserve">                </w:t>
      </w:r>
      <w:r>
        <w:rPr/>
        <w:t>'204':</w:t>
      </w:r>
    </w:p>
    <w:p>
      <w:pPr>
        <w:pStyle w:val="PL"/>
        <w:rPr/>
      </w:pPr>
      <w:r>
        <w:rPr>
          <w:rFonts w:eastAsia="Courier New"/>
        </w:rPr>
        <w:t xml:space="preserve">                  </w:t>
      </w:r>
      <w:r>
        <w:rPr/>
        <w:t>description: The receipt of the Notification is acknowledged.</w:t>
      </w:r>
    </w:p>
    <w:p>
      <w:pPr>
        <w:pStyle w:val="PL"/>
        <w:rPr/>
      </w:pPr>
      <w:r>
        <w:rPr>
          <w:rFonts w:eastAsia="Courier New"/>
        </w:rPr>
        <w:t xml:space="preserve">                </w:t>
      </w:r>
      <w:r>
        <w:rPr/>
        <w:t>'307':</w:t>
      </w:r>
    </w:p>
    <w:p>
      <w:pPr>
        <w:pStyle w:val="PL"/>
        <w:rPr/>
      </w:pPr>
      <w:r>
        <w:rPr>
          <w:rFonts w:eastAsia="Courier New"/>
        </w:rPr>
        <w:t xml:space="preserve">                  </w:t>
      </w:r>
      <w:r>
        <w:rPr/>
        <w:t>$ref: 'TS29571_CommonData.yaml#/components/responses/307'</w:t>
      </w:r>
    </w:p>
    <w:p>
      <w:pPr>
        <w:pStyle w:val="PL"/>
        <w:rPr/>
      </w:pPr>
      <w:r>
        <w:rPr>
          <w:rFonts w:eastAsia="Courier New"/>
        </w:rPr>
        <w:t xml:space="preserve">                </w:t>
      </w:r>
      <w:r>
        <w:rPr/>
        <w:t>'308':</w:t>
      </w:r>
    </w:p>
    <w:p>
      <w:pPr>
        <w:pStyle w:val="PL"/>
        <w:rPr/>
      </w:pPr>
      <w:r>
        <w:rPr>
          <w:rFonts w:eastAsia="Courier New"/>
        </w:rPr>
        <w:t xml:space="preserve">                  </w:t>
      </w:r>
      <w:r>
        <w:rPr/>
        <w:t>$ref: 'TS29571_CommonData.yaml#/components/responses/308'</w:t>
      </w:r>
    </w:p>
    <w:p>
      <w:pPr>
        <w:pStyle w:val="PL"/>
        <w:rPr/>
      </w:pPr>
      <w:r>
        <w:rPr>
          <w:rFonts w:eastAsia="Courier New"/>
        </w:rPr>
        <w:t xml:space="preserve">                </w:t>
      </w:r>
      <w:r>
        <w:rPr/>
        <w:t>'400':</w:t>
      </w:r>
    </w:p>
    <w:p>
      <w:pPr>
        <w:pStyle w:val="PL"/>
        <w:rPr/>
      </w:pPr>
      <w:r>
        <w:rPr>
          <w:rFonts w:eastAsia="Courier New"/>
        </w:rPr>
        <w:t xml:space="preserve">                  </w:t>
      </w:r>
      <w:r>
        <w:rPr/>
        <w:t>$ref: 'TS29571_CommonData.yaml#/components/responses/400'</w:t>
      </w:r>
    </w:p>
    <w:p>
      <w:pPr>
        <w:pStyle w:val="PL"/>
        <w:rPr/>
      </w:pPr>
      <w:r>
        <w:rPr>
          <w:rFonts w:eastAsia="Courier New"/>
        </w:rPr>
        <w:t xml:space="preserve">                </w:t>
      </w:r>
      <w:r>
        <w:rPr/>
        <w:t>'401':</w:t>
      </w:r>
    </w:p>
    <w:p>
      <w:pPr>
        <w:pStyle w:val="PL"/>
        <w:rPr/>
      </w:pPr>
      <w:r>
        <w:rPr>
          <w:rFonts w:eastAsia="Courier New"/>
        </w:rPr>
        <w:t xml:space="preserve">                  </w:t>
      </w:r>
      <w:r>
        <w:rPr/>
        <w:t>$ref: 'TS29571_CommonData.yaml#/components/responses/401'</w:t>
      </w:r>
    </w:p>
    <w:p>
      <w:pPr>
        <w:pStyle w:val="PL"/>
        <w:rPr/>
      </w:pPr>
      <w:r>
        <w:rPr>
          <w:rFonts w:eastAsia="Courier New"/>
        </w:rPr>
        <w:t xml:space="preserve">                </w:t>
      </w:r>
      <w:r>
        <w:rPr>
          <w:rFonts w:eastAsia="DengXian;DengXian"/>
        </w:rPr>
        <w:t>'403':</w:t>
      </w:r>
    </w:p>
    <w:p>
      <w:pPr>
        <w:pStyle w:val="PL"/>
        <w:rPr/>
      </w:pPr>
      <w:r>
        <w:rPr>
          <w:rFonts w:eastAsia="Courier New"/>
        </w:rPr>
        <w:t xml:space="preserve">                  </w:t>
      </w:r>
      <w:r>
        <w:rPr>
          <w:rFonts w:eastAsia="DengXian;DengXian"/>
        </w:rPr>
        <w:t>$ref: 'TS29571_CommonData.yaml#/components/responses/403'</w:t>
      </w:r>
    </w:p>
    <w:p>
      <w:pPr>
        <w:pStyle w:val="PL"/>
        <w:rPr/>
      </w:pPr>
      <w:r>
        <w:rPr>
          <w:rFonts w:eastAsia="Courier New"/>
        </w:rPr>
        <w:t xml:space="preserve">                </w:t>
      </w:r>
      <w:r>
        <w:rPr/>
        <w:t>'404':</w:t>
      </w:r>
    </w:p>
    <w:p>
      <w:pPr>
        <w:pStyle w:val="PL"/>
        <w:rPr/>
      </w:pPr>
      <w:r>
        <w:rPr>
          <w:rFonts w:eastAsia="Courier New"/>
        </w:rPr>
        <w:t xml:space="preserve">                  </w:t>
      </w:r>
      <w:r>
        <w:rPr/>
        <w:t>$ref: 'TS29571_CommonData.yaml#/components/responses/404'</w:t>
      </w:r>
    </w:p>
    <w:p>
      <w:pPr>
        <w:pStyle w:val="PL"/>
        <w:rPr/>
      </w:pPr>
      <w:r>
        <w:rPr>
          <w:rFonts w:eastAsia="Courier New"/>
        </w:rPr>
        <w:t xml:space="preserve">                </w:t>
      </w:r>
      <w:r>
        <w:rPr/>
        <w:t>'411':</w:t>
      </w:r>
    </w:p>
    <w:p>
      <w:pPr>
        <w:pStyle w:val="PL"/>
        <w:rPr/>
      </w:pPr>
      <w:r>
        <w:rPr>
          <w:rFonts w:eastAsia="Courier New"/>
        </w:rPr>
        <w:t xml:space="preserve">                  </w:t>
      </w:r>
      <w:r>
        <w:rPr/>
        <w:t>$ref: 'TS29571_CommonData.yaml#/components/responses/411'</w:t>
      </w:r>
    </w:p>
    <w:p>
      <w:pPr>
        <w:pStyle w:val="PL"/>
        <w:rPr/>
      </w:pPr>
      <w:r>
        <w:rPr>
          <w:rFonts w:eastAsia="Courier New"/>
        </w:rPr>
        <w:t xml:space="preserve">                </w:t>
      </w:r>
      <w:r>
        <w:rPr/>
        <w:t>'413':</w:t>
      </w:r>
    </w:p>
    <w:p>
      <w:pPr>
        <w:pStyle w:val="PL"/>
        <w:rPr/>
      </w:pPr>
      <w:r>
        <w:rPr>
          <w:rFonts w:eastAsia="Courier New"/>
        </w:rPr>
        <w:t xml:space="preserve">                  </w:t>
      </w:r>
      <w:r>
        <w:rPr/>
        <w:t>$ref: 'TS29571_CommonData.yaml#/components/responses/413'</w:t>
      </w:r>
    </w:p>
    <w:p>
      <w:pPr>
        <w:pStyle w:val="PL"/>
        <w:rPr/>
      </w:pPr>
      <w:r>
        <w:rPr>
          <w:rFonts w:eastAsia="Courier New"/>
        </w:rPr>
        <w:t xml:space="preserve">                </w:t>
      </w:r>
      <w:r>
        <w:rPr/>
        <w:t>'415':</w:t>
      </w:r>
    </w:p>
    <w:p>
      <w:pPr>
        <w:pStyle w:val="PL"/>
        <w:rPr/>
      </w:pPr>
      <w:r>
        <w:rPr>
          <w:rFonts w:eastAsia="Courier New"/>
        </w:rPr>
        <w:t xml:space="preserve">                  </w:t>
      </w:r>
      <w:r>
        <w:rPr/>
        <w:t>$ref: 'TS29571_CommonData.yaml#/components/responses/415'</w:t>
      </w:r>
    </w:p>
    <w:p>
      <w:pPr>
        <w:pStyle w:val="PL"/>
        <w:rPr/>
      </w:pPr>
      <w:r>
        <w:rPr>
          <w:rFonts w:eastAsia="Courier New"/>
        </w:rPr>
        <w:t xml:space="preserve">                </w:t>
      </w:r>
      <w:r>
        <w:rPr>
          <w:rFonts w:eastAsia="DengXian;DengXian"/>
        </w:rPr>
        <w:t>'429':</w:t>
      </w:r>
    </w:p>
    <w:p>
      <w:pPr>
        <w:pStyle w:val="PL"/>
        <w:rPr/>
      </w:pPr>
      <w:r>
        <w:rPr>
          <w:rFonts w:eastAsia="Courier New"/>
        </w:rPr>
        <w:t xml:space="preserve">                  </w:t>
      </w:r>
      <w:r>
        <w:rPr>
          <w:rFonts w:eastAsia="DengXian;DengXian"/>
        </w:rPr>
        <w:t>$ref: 'TS29571_CommonData.yaml#/components/responses/429'</w:t>
      </w:r>
    </w:p>
    <w:p>
      <w:pPr>
        <w:pStyle w:val="PL"/>
        <w:rPr/>
      </w:pPr>
      <w:r>
        <w:rPr>
          <w:rFonts w:eastAsia="Courier New"/>
        </w:rPr>
        <w:t xml:space="preserve">                </w:t>
      </w:r>
      <w:r>
        <w:rPr/>
        <w:t>'500':</w:t>
      </w:r>
    </w:p>
    <w:p>
      <w:pPr>
        <w:pStyle w:val="PL"/>
        <w:rPr/>
      </w:pPr>
      <w:r>
        <w:rPr>
          <w:rFonts w:eastAsia="Courier New"/>
        </w:rPr>
        <w:t xml:space="preserve">                  </w:t>
      </w:r>
      <w:r>
        <w:rPr/>
        <w:t>$ref: 'TS29571_CommonData.yaml#/components/responses/500'</w:t>
      </w:r>
    </w:p>
    <w:p>
      <w:pPr>
        <w:pStyle w:val="PL"/>
        <w:rPr/>
      </w:pPr>
      <w:r>
        <w:rPr>
          <w:rFonts w:eastAsia="Courier New"/>
        </w:rPr>
        <w:t xml:space="preserve">                </w:t>
      </w:r>
      <w:r>
        <w:rPr/>
        <w:t>'503':</w:t>
      </w:r>
    </w:p>
    <w:p>
      <w:pPr>
        <w:pStyle w:val="PL"/>
        <w:rPr/>
      </w:pPr>
      <w:r>
        <w:rPr>
          <w:rFonts w:eastAsia="Courier New"/>
        </w:rPr>
        <w:t xml:space="preserve">                  </w:t>
      </w:r>
      <w:r>
        <w:rPr/>
        <w:t>$ref: 'TS29571_CommonData.yaml#/components/responses/503'</w:t>
      </w:r>
    </w:p>
    <w:p>
      <w:pPr>
        <w:pStyle w:val="PL"/>
        <w:rPr/>
      </w:pPr>
      <w:r>
        <w:rPr>
          <w:rFonts w:eastAsia="Courier New"/>
        </w:rPr>
        <w:t xml:space="preserve">                </w:t>
      </w:r>
      <w:r>
        <w:rPr/>
        <w:t>default:</w:t>
      </w:r>
    </w:p>
    <w:p>
      <w:pPr>
        <w:pStyle w:val="PL"/>
        <w:rPr/>
      </w:pPr>
      <w:r>
        <w:rPr>
          <w:rFonts w:eastAsia="Courier New"/>
        </w:rPr>
        <w:t xml:space="preserve">                  </w:t>
      </w:r>
      <w:r>
        <w:rPr/>
        <w:t>$ref: 'TS29571_CommonData.yaml#/components/responses/default'</w:t>
      </w:r>
    </w:p>
    <w:p>
      <w:pPr>
        <w:pStyle w:val="PL"/>
        <w:rPr/>
      </w:pPr>
      <w:r>
        <w:rPr>
          <w:rFonts w:eastAsia="Courier New"/>
        </w:rPr>
        <w:t xml:space="preserve">  </w:t>
      </w:r>
      <w:r>
        <w:rPr/>
        <w:t>/subscriptions/{subscriptionId}:</w:t>
      </w:r>
    </w:p>
    <w:p>
      <w:pPr>
        <w:pStyle w:val="PL"/>
        <w:rPr/>
      </w:pPr>
      <w:r>
        <w:rPr>
          <w:rFonts w:eastAsia="Courier New"/>
        </w:rPr>
        <w:t xml:space="preserve">    </w:t>
      </w:r>
      <w:r>
        <w:rPr/>
        <w:t>delete:</w:t>
      </w:r>
    </w:p>
    <w:p>
      <w:pPr>
        <w:pStyle w:val="PL"/>
        <w:rPr/>
      </w:pPr>
      <w:r>
        <w:rPr>
          <w:rFonts w:eastAsia="Courier New"/>
        </w:rPr>
        <w:t xml:space="preserve">      </w:t>
      </w:r>
      <w:r>
        <w:rPr/>
        <w:t>summary: Delete an existing Individual NWDAF Events Subscription</w:t>
      </w:r>
    </w:p>
    <w:p>
      <w:pPr>
        <w:pStyle w:val="PL"/>
        <w:rPr/>
      </w:pPr>
      <w:r>
        <w:rPr>
          <w:rFonts w:eastAsia="Courier New"/>
        </w:rPr>
        <w:t xml:space="preserve">      </w:t>
      </w:r>
      <w:r>
        <w:rPr/>
        <w:t>operationId: DeleteNWDAFEventsSubscription</w:t>
      </w:r>
    </w:p>
    <w:p>
      <w:pPr>
        <w:pStyle w:val="PL"/>
        <w:rPr/>
      </w:pPr>
      <w:r>
        <w:rPr>
          <w:rFonts w:eastAsia="Courier New"/>
        </w:rPr>
        <w:t xml:space="preserve">      </w:t>
      </w:r>
      <w:r>
        <w:rPr/>
        <w:t>tags:</w:t>
      </w:r>
    </w:p>
    <w:p>
      <w:pPr>
        <w:pStyle w:val="PL"/>
        <w:rPr/>
      </w:pPr>
      <w:r>
        <w:rPr>
          <w:rFonts w:eastAsia="Courier New"/>
        </w:rPr>
        <w:t xml:space="preserve">        </w:t>
      </w:r>
      <w:r>
        <w:rPr/>
        <w:t>- Individual NWDAF Events Subscription (Document)</w:t>
      </w:r>
    </w:p>
    <w:p>
      <w:pPr>
        <w:pStyle w:val="PL"/>
        <w:rPr/>
      </w:pPr>
      <w:r>
        <w:rPr>
          <w:rFonts w:eastAsia="Courier New"/>
        </w:rPr>
        <w:t xml:space="preserve">      </w:t>
      </w:r>
      <w:r>
        <w:rPr/>
        <w:t>parameters:</w:t>
      </w:r>
    </w:p>
    <w:p>
      <w:pPr>
        <w:pStyle w:val="PL"/>
        <w:rPr/>
      </w:pPr>
      <w:r>
        <w:rPr>
          <w:rFonts w:eastAsia="Courier New"/>
        </w:rPr>
        <w:t xml:space="preserve">        </w:t>
      </w:r>
      <w:r>
        <w:rPr/>
        <w:t>- name: subscriptionId</w:t>
      </w:r>
    </w:p>
    <w:p>
      <w:pPr>
        <w:pStyle w:val="PL"/>
        <w:rPr/>
      </w:pPr>
      <w:r>
        <w:rPr>
          <w:rFonts w:eastAsia="Courier New"/>
        </w:rPr>
        <w:t xml:space="preserve">          </w:t>
      </w:r>
      <w:r>
        <w:rPr/>
        <w:t>in: path</w:t>
      </w:r>
    </w:p>
    <w:p>
      <w:pPr>
        <w:pStyle w:val="PL"/>
        <w:rPr/>
      </w:pPr>
      <w:r>
        <w:rPr>
          <w:rFonts w:eastAsia="Courier New"/>
        </w:rPr>
        <w:t xml:space="preserve">          </w:t>
      </w:r>
      <w:r>
        <w:rPr/>
        <w:t>description: String identifying a subscription to the Nnwdaf_EventsSubscription Service</w:t>
      </w:r>
    </w:p>
    <w:p>
      <w:pPr>
        <w:pStyle w:val="PL"/>
        <w:rPr/>
      </w:pPr>
      <w:r>
        <w:rPr>
          <w:rFonts w:eastAsia="Courier New"/>
        </w:rPr>
        <w:t xml:space="preserve">          </w:t>
      </w:r>
      <w:r>
        <w:rPr/>
        <w:t>required: true</w:t>
      </w:r>
    </w:p>
    <w:p>
      <w:pPr>
        <w:pStyle w:val="PL"/>
        <w:rPr/>
      </w:pPr>
      <w:r>
        <w:rPr>
          <w:rFonts w:eastAsia="Courier New"/>
        </w:rPr>
        <w:t xml:space="preserve">          </w:t>
      </w:r>
      <w:r>
        <w:rPr/>
        <w:t>schema:</w:t>
      </w:r>
    </w:p>
    <w:p>
      <w:pPr>
        <w:pStyle w:val="PL"/>
        <w:rPr/>
      </w:pPr>
      <w:r>
        <w:rPr>
          <w:rFonts w:eastAsia="Courier New"/>
        </w:rPr>
        <w:t xml:space="preserve">            </w:t>
      </w:r>
      <w:r>
        <w:rPr/>
        <w:t>type: string</w:t>
      </w:r>
    </w:p>
    <w:p>
      <w:pPr>
        <w:pStyle w:val="PL"/>
        <w:rPr/>
      </w:pPr>
      <w:r>
        <w:rPr>
          <w:rFonts w:eastAsia="Courier New"/>
        </w:rPr>
        <w:t xml:space="preserve">      </w:t>
      </w:r>
      <w:r>
        <w:rPr/>
        <w:t>responses:</w:t>
      </w:r>
    </w:p>
    <w:p>
      <w:pPr>
        <w:pStyle w:val="PL"/>
        <w:rPr/>
      </w:pPr>
      <w:r>
        <w:rPr>
          <w:rFonts w:eastAsia="Courier New"/>
        </w:rPr>
        <w:t xml:space="preserve">        </w:t>
      </w:r>
      <w:r>
        <w:rPr/>
        <w:t>'204':</w:t>
      </w:r>
    </w:p>
    <w:p>
      <w:pPr>
        <w:pStyle w:val="PL"/>
        <w:rPr/>
      </w:pPr>
      <w:r>
        <w:rPr>
          <w:rFonts w:eastAsia="Courier New"/>
        </w:rPr>
        <w:t xml:space="preserve">          </w:t>
      </w:r>
      <w:r>
        <w:rPr/>
        <w:t xml:space="preserve">description: No Content. The Individual NWDAF Event Subscription resource matching the subscriptionId was deleted. </w:t>
      </w:r>
    </w:p>
    <w:p>
      <w:pPr>
        <w:pStyle w:val="PL"/>
        <w:rPr/>
      </w:pPr>
      <w:r>
        <w:rPr>
          <w:rFonts w:eastAsia="Courier New"/>
        </w:rPr>
        <w:t xml:space="preserve">        </w:t>
      </w:r>
      <w:r>
        <w:rPr/>
        <w:t>'307':</w:t>
      </w:r>
    </w:p>
    <w:p>
      <w:pPr>
        <w:pStyle w:val="PL"/>
        <w:rPr/>
      </w:pPr>
      <w:r>
        <w:rPr>
          <w:rFonts w:eastAsia="Courier New"/>
        </w:rPr>
        <w:t xml:space="preserve">          </w:t>
      </w:r>
      <w:r>
        <w:rPr/>
        <w:t>$ref: 'TS29571_CommonData.yaml#/components/responses/307'</w:t>
      </w:r>
    </w:p>
    <w:p>
      <w:pPr>
        <w:pStyle w:val="PL"/>
        <w:rPr/>
      </w:pPr>
      <w:r>
        <w:rPr>
          <w:rFonts w:eastAsia="Courier New"/>
        </w:rPr>
        <w:t xml:space="preserve">        </w:t>
      </w:r>
      <w:r>
        <w:rPr/>
        <w:t>'308':</w:t>
      </w:r>
    </w:p>
    <w:p>
      <w:pPr>
        <w:pStyle w:val="PL"/>
        <w:rPr/>
      </w:pPr>
      <w:r>
        <w:rPr>
          <w:rFonts w:eastAsia="Courier New"/>
        </w:rPr>
        <w:t xml:space="preserve">          </w:t>
      </w:r>
      <w:r>
        <w:rPr/>
        <w:t>$ref: 'TS29571_CommonData.yaml#/components/responses/308'</w:t>
      </w:r>
    </w:p>
    <w:p>
      <w:pPr>
        <w:pStyle w:val="PL"/>
        <w:rPr/>
      </w:pPr>
      <w:r>
        <w:rPr>
          <w:rFonts w:eastAsia="Courier New"/>
        </w:rPr>
        <w:t xml:space="preserve">        </w:t>
      </w:r>
      <w:r>
        <w:rPr/>
        <w:t>'400':</w:t>
      </w:r>
    </w:p>
    <w:p>
      <w:pPr>
        <w:pStyle w:val="PL"/>
        <w:rPr/>
      </w:pPr>
      <w:r>
        <w:rPr>
          <w:rFonts w:eastAsia="Courier New"/>
        </w:rPr>
        <w:t xml:space="preserve">          </w:t>
      </w:r>
      <w:r>
        <w:rPr/>
        <w:t>$ref: 'TS29571_CommonData.yaml#/components/responses/400'</w:t>
      </w:r>
    </w:p>
    <w:p>
      <w:pPr>
        <w:pStyle w:val="PL"/>
        <w:rPr/>
      </w:pPr>
      <w:r>
        <w:rPr>
          <w:rFonts w:eastAsia="Courier New"/>
        </w:rPr>
        <w:t xml:space="preserve">        </w:t>
      </w:r>
      <w:r>
        <w:rPr/>
        <w:t>'401':</w:t>
      </w:r>
    </w:p>
    <w:p>
      <w:pPr>
        <w:pStyle w:val="PL"/>
        <w:rPr/>
      </w:pPr>
      <w:r>
        <w:rPr>
          <w:rFonts w:eastAsia="Courier New"/>
        </w:rPr>
        <w:t xml:space="preserve">          </w:t>
      </w:r>
      <w:r>
        <w:rPr/>
        <w:t>$ref: 'TS29571_CommonData.yaml#/components/responses/401'</w:t>
      </w:r>
    </w:p>
    <w:p>
      <w:pPr>
        <w:pStyle w:val="PL"/>
        <w:rPr/>
      </w:pPr>
      <w:r>
        <w:rPr>
          <w:rFonts w:eastAsia="Courier New"/>
        </w:rPr>
        <w:t xml:space="preserve">        </w:t>
      </w:r>
      <w:r>
        <w:rPr>
          <w:rFonts w:eastAsia="DengXian;DengXian"/>
        </w:rPr>
        <w:t>'403':</w:t>
      </w:r>
    </w:p>
    <w:p>
      <w:pPr>
        <w:pStyle w:val="PL"/>
        <w:rPr/>
      </w:pPr>
      <w:r>
        <w:rPr>
          <w:rFonts w:eastAsia="Courier New"/>
        </w:rPr>
        <w:t xml:space="preserve">          </w:t>
      </w:r>
      <w:r>
        <w:rPr>
          <w:rFonts w:eastAsia="DengXian;DengXian"/>
        </w:rPr>
        <w:t>$ref: 'TS29571_CommonData.yaml#/components/responses/403'</w:t>
      </w:r>
    </w:p>
    <w:p>
      <w:pPr>
        <w:pStyle w:val="PL"/>
        <w:rPr/>
      </w:pPr>
      <w:r>
        <w:rPr>
          <w:rFonts w:eastAsia="Courier New"/>
        </w:rPr>
        <w:t xml:space="preserve">        </w:t>
      </w:r>
      <w:r>
        <w:rPr/>
        <w:t>'404':</w:t>
      </w:r>
    </w:p>
    <w:p>
      <w:pPr>
        <w:pStyle w:val="PL"/>
        <w:rPr/>
      </w:pPr>
      <w:r>
        <w:rPr>
          <w:rFonts w:eastAsia="Courier New"/>
        </w:rPr>
        <w:t xml:space="preserve">          </w:t>
      </w:r>
      <w:r>
        <w:rPr/>
        <w:t>description: The Individual NWDAF Event Subscription resource does not exist.</w:t>
      </w:r>
    </w:p>
    <w:p>
      <w:pPr>
        <w:pStyle w:val="PL"/>
        <w:rPr/>
      </w:pPr>
      <w:r>
        <w:rPr>
          <w:rFonts w:eastAsia="Courier New"/>
        </w:rPr>
        <w:t xml:space="preserve">          </w:t>
      </w:r>
      <w:r>
        <w:rPr/>
        <w:t>content:</w:t>
      </w:r>
    </w:p>
    <w:p>
      <w:pPr>
        <w:pStyle w:val="PL"/>
        <w:rPr/>
      </w:pPr>
      <w:r>
        <w:rPr>
          <w:rFonts w:eastAsia="Courier New"/>
        </w:rPr>
        <w:t xml:space="preserve">            </w:t>
      </w:r>
      <w:r>
        <w:rPr/>
        <w:t>application/problem+json:</w:t>
      </w:r>
    </w:p>
    <w:p>
      <w:pPr>
        <w:pStyle w:val="PL"/>
        <w:rPr/>
      </w:pPr>
      <w:r>
        <w:rPr>
          <w:rFonts w:eastAsia="Courier New"/>
        </w:rPr>
        <w:t xml:space="preserve">              </w:t>
      </w:r>
      <w:r>
        <w:rPr/>
        <w:t>schema:</w:t>
      </w:r>
    </w:p>
    <w:p>
      <w:pPr>
        <w:pStyle w:val="PL"/>
        <w:rPr/>
      </w:pPr>
      <w:r>
        <w:rPr>
          <w:rFonts w:eastAsia="Courier New"/>
        </w:rPr>
        <w:t xml:space="preserve">                </w:t>
      </w:r>
      <w:r>
        <w:rPr/>
        <w:t>$ref: 'TS29571_CommonData.yaml#/components/schemas/ProblemDetails'</w:t>
      </w:r>
    </w:p>
    <w:p>
      <w:pPr>
        <w:pStyle w:val="PL"/>
        <w:rPr/>
      </w:pPr>
      <w:r>
        <w:rPr>
          <w:rFonts w:eastAsia="Courier New"/>
        </w:rPr>
        <w:t xml:space="preserve">        </w:t>
      </w:r>
      <w:r>
        <w:rPr>
          <w:rFonts w:eastAsia="DengXian;DengXian"/>
        </w:rPr>
        <w:t>'429':</w:t>
      </w:r>
    </w:p>
    <w:p>
      <w:pPr>
        <w:pStyle w:val="PL"/>
        <w:rPr/>
      </w:pPr>
      <w:r>
        <w:rPr>
          <w:rFonts w:eastAsia="Courier New"/>
        </w:rPr>
        <w:t xml:space="preserve">          </w:t>
      </w:r>
      <w:r>
        <w:rPr>
          <w:rFonts w:eastAsia="DengXian;DengXian"/>
        </w:rPr>
        <w:t>$ref: 'TS29571_CommonData.yaml#/components/responses/429'</w:t>
      </w:r>
    </w:p>
    <w:p>
      <w:pPr>
        <w:pStyle w:val="PL"/>
        <w:rPr/>
      </w:pPr>
      <w:r>
        <w:rPr>
          <w:rFonts w:eastAsia="Courier New"/>
        </w:rPr>
        <w:t xml:space="preserve">        </w:t>
      </w:r>
      <w:r>
        <w:rPr/>
        <w:t>'500':</w:t>
      </w:r>
    </w:p>
    <w:p>
      <w:pPr>
        <w:pStyle w:val="PL"/>
        <w:rPr/>
      </w:pPr>
      <w:r>
        <w:rPr>
          <w:rFonts w:eastAsia="Courier New"/>
        </w:rPr>
        <w:t xml:space="preserve">          </w:t>
      </w:r>
      <w:r>
        <w:rPr/>
        <w:t>$ref: 'TS29571_CommonData.yaml#/components/responses/500'</w:t>
      </w:r>
    </w:p>
    <w:p>
      <w:pPr>
        <w:pStyle w:val="PL"/>
        <w:rPr/>
      </w:pPr>
      <w:r>
        <w:rPr>
          <w:rFonts w:eastAsia="Courier New"/>
        </w:rPr>
        <w:t xml:space="preserve">        </w:t>
      </w:r>
      <w:r>
        <w:rPr/>
        <w:t>'501':</w:t>
      </w:r>
    </w:p>
    <w:p>
      <w:pPr>
        <w:pStyle w:val="PL"/>
        <w:rPr/>
      </w:pPr>
      <w:r>
        <w:rPr>
          <w:rFonts w:eastAsia="Courier New"/>
        </w:rPr>
        <w:t xml:space="preserve">          </w:t>
      </w:r>
      <w:r>
        <w:rPr/>
        <w:t>$ref: 'TS29571_CommonData.yaml#/components/responses/501'</w:t>
      </w:r>
    </w:p>
    <w:p>
      <w:pPr>
        <w:pStyle w:val="PL"/>
        <w:rPr/>
      </w:pPr>
      <w:r>
        <w:rPr>
          <w:rFonts w:eastAsia="Courier New"/>
        </w:rPr>
        <w:t xml:space="preserve">        </w:t>
      </w:r>
      <w:r>
        <w:rPr/>
        <w:t>'503':</w:t>
      </w:r>
    </w:p>
    <w:p>
      <w:pPr>
        <w:pStyle w:val="PL"/>
        <w:rPr/>
      </w:pPr>
      <w:r>
        <w:rPr>
          <w:rFonts w:eastAsia="Courier New"/>
        </w:rPr>
        <w:t xml:space="preserve">          </w:t>
      </w:r>
      <w:r>
        <w:rPr/>
        <w:t>$ref: 'TS29571_CommonData.yaml#/components/responses/503'</w:t>
      </w:r>
    </w:p>
    <w:p>
      <w:pPr>
        <w:pStyle w:val="PL"/>
        <w:rPr/>
      </w:pPr>
      <w:r>
        <w:rPr>
          <w:rFonts w:eastAsia="Courier New"/>
        </w:rPr>
        <w:t xml:space="preserve">        </w:t>
      </w:r>
      <w:r>
        <w:rPr/>
        <w:t>default:</w:t>
      </w:r>
    </w:p>
    <w:p>
      <w:pPr>
        <w:pStyle w:val="PL"/>
        <w:rPr/>
      </w:pPr>
      <w:r>
        <w:rPr>
          <w:rFonts w:eastAsia="Courier New"/>
        </w:rPr>
        <w:t xml:space="preserve">          </w:t>
      </w:r>
      <w:r>
        <w:rPr/>
        <w:t>$ref: 'TS29571_CommonData.yaml#/components/responses/default'</w:t>
      </w:r>
    </w:p>
    <w:p>
      <w:pPr>
        <w:pStyle w:val="PL"/>
        <w:rPr/>
      </w:pPr>
      <w:r>
        <w:rPr>
          <w:rFonts w:eastAsia="Courier New"/>
        </w:rPr>
        <w:t xml:space="preserve">    </w:t>
      </w:r>
      <w:r>
        <w:rPr/>
        <w:t>put:</w:t>
      </w:r>
    </w:p>
    <w:p>
      <w:pPr>
        <w:pStyle w:val="PL"/>
        <w:rPr/>
      </w:pPr>
      <w:r>
        <w:rPr>
          <w:rFonts w:eastAsia="Courier New"/>
        </w:rPr>
        <w:t xml:space="preserve">      </w:t>
      </w:r>
      <w:r>
        <w:rPr/>
        <w:t>summary: Update an existing Individual NWDAF Events Subscription</w:t>
      </w:r>
    </w:p>
    <w:p>
      <w:pPr>
        <w:pStyle w:val="PL"/>
        <w:rPr/>
      </w:pPr>
      <w:r>
        <w:rPr>
          <w:rFonts w:eastAsia="Courier New"/>
        </w:rPr>
        <w:t xml:space="preserve">      </w:t>
      </w:r>
      <w:r>
        <w:rPr/>
        <w:t>operationId: UpdateNWDAFEventsSubscription</w:t>
      </w:r>
    </w:p>
    <w:p>
      <w:pPr>
        <w:pStyle w:val="PL"/>
        <w:rPr/>
      </w:pPr>
      <w:r>
        <w:rPr>
          <w:rFonts w:eastAsia="Courier New"/>
        </w:rPr>
        <w:t xml:space="preserve">      </w:t>
      </w:r>
      <w:r>
        <w:rPr/>
        <w:t>tags:</w:t>
      </w:r>
    </w:p>
    <w:p>
      <w:pPr>
        <w:pStyle w:val="PL"/>
        <w:rPr/>
      </w:pPr>
      <w:r>
        <w:rPr>
          <w:rFonts w:eastAsia="Courier New"/>
        </w:rPr>
        <w:t xml:space="preserve">        </w:t>
      </w:r>
      <w:r>
        <w:rPr/>
        <w:t>- Individual NWDAF Events Subscription (Document)</w:t>
      </w:r>
    </w:p>
    <w:p>
      <w:pPr>
        <w:pStyle w:val="PL"/>
        <w:rPr/>
      </w:pPr>
      <w:r>
        <w:rPr>
          <w:rFonts w:eastAsia="Courier New"/>
        </w:rPr>
        <w:t xml:space="preserve">      </w:t>
      </w:r>
      <w:r>
        <w:rPr/>
        <w:t>requestBody:</w:t>
      </w:r>
    </w:p>
    <w:p>
      <w:pPr>
        <w:pStyle w:val="PL"/>
        <w:rPr/>
      </w:pPr>
      <w:r>
        <w:rPr>
          <w:rFonts w:eastAsia="Courier New"/>
        </w:rPr>
        <w:t xml:space="preserve">        </w:t>
      </w:r>
      <w:r>
        <w:rPr/>
        <w:t>required: true</w:t>
      </w:r>
    </w:p>
    <w:p>
      <w:pPr>
        <w:pStyle w:val="PL"/>
        <w:rPr/>
      </w:pPr>
      <w:r>
        <w:rPr>
          <w:rFonts w:eastAsia="Courier New"/>
        </w:rPr>
        <w:t xml:space="preserve">        </w:t>
      </w:r>
      <w:r>
        <w:rPr/>
        <w:t>content:</w:t>
      </w:r>
    </w:p>
    <w:p>
      <w:pPr>
        <w:pStyle w:val="PL"/>
        <w:rPr/>
      </w:pPr>
      <w:r>
        <w:rPr>
          <w:rFonts w:eastAsia="Courier New"/>
        </w:rPr>
        <w:t xml:space="preserve">          </w:t>
      </w:r>
      <w:r>
        <w:rPr/>
        <w:t>application/json:</w:t>
      </w:r>
    </w:p>
    <w:p>
      <w:pPr>
        <w:pStyle w:val="PL"/>
        <w:rPr/>
      </w:pPr>
      <w:r>
        <w:rPr>
          <w:rFonts w:eastAsia="Courier New"/>
        </w:rPr>
        <w:t xml:space="preserve">            </w:t>
      </w:r>
      <w:r>
        <w:rPr/>
        <w:t>schema:</w:t>
      </w:r>
    </w:p>
    <w:p>
      <w:pPr>
        <w:pStyle w:val="PL"/>
        <w:rPr/>
      </w:pPr>
      <w:r>
        <w:rPr>
          <w:rFonts w:eastAsia="Courier New"/>
        </w:rPr>
        <w:t xml:space="preserve">              </w:t>
      </w:r>
      <w:r>
        <w:rPr/>
        <w:t>$ref: '#/components/schemas/NnwdafEventsSubscription'</w:t>
      </w:r>
    </w:p>
    <w:p>
      <w:pPr>
        <w:pStyle w:val="PL"/>
        <w:rPr/>
      </w:pPr>
      <w:r>
        <w:rPr>
          <w:rFonts w:eastAsia="Courier New"/>
        </w:rPr>
        <w:t xml:space="preserve">      </w:t>
      </w:r>
      <w:r>
        <w:rPr/>
        <w:t>parameters:</w:t>
      </w:r>
    </w:p>
    <w:p>
      <w:pPr>
        <w:pStyle w:val="PL"/>
        <w:rPr/>
      </w:pPr>
      <w:r>
        <w:rPr>
          <w:rFonts w:eastAsia="Courier New"/>
        </w:rPr>
        <w:t xml:space="preserve">        </w:t>
      </w:r>
      <w:r>
        <w:rPr/>
        <w:t>- name: subscriptionId</w:t>
      </w:r>
    </w:p>
    <w:p>
      <w:pPr>
        <w:pStyle w:val="PL"/>
        <w:rPr/>
      </w:pPr>
      <w:r>
        <w:rPr>
          <w:rFonts w:eastAsia="Courier New"/>
        </w:rPr>
        <w:t xml:space="preserve">          </w:t>
      </w:r>
      <w:r>
        <w:rPr/>
        <w:t>in: path</w:t>
      </w:r>
    </w:p>
    <w:p>
      <w:pPr>
        <w:pStyle w:val="PL"/>
        <w:rPr/>
      </w:pPr>
      <w:r>
        <w:rPr>
          <w:rFonts w:eastAsia="Courier New"/>
        </w:rPr>
        <w:t xml:space="preserve">          </w:t>
      </w:r>
      <w:r>
        <w:rPr/>
        <w:t>description: String identifying a subscription to the Nnwdaf_EventsSubscription Service</w:t>
      </w:r>
    </w:p>
    <w:p>
      <w:pPr>
        <w:pStyle w:val="PL"/>
        <w:rPr/>
      </w:pPr>
      <w:r>
        <w:rPr>
          <w:rFonts w:eastAsia="Courier New"/>
        </w:rPr>
        <w:t xml:space="preserve">          </w:t>
      </w:r>
      <w:r>
        <w:rPr/>
        <w:t>required: true</w:t>
      </w:r>
    </w:p>
    <w:p>
      <w:pPr>
        <w:pStyle w:val="PL"/>
        <w:rPr/>
      </w:pPr>
      <w:r>
        <w:rPr>
          <w:rFonts w:eastAsia="Courier New"/>
        </w:rPr>
        <w:t xml:space="preserve">          </w:t>
      </w:r>
      <w:r>
        <w:rPr/>
        <w:t>schema:</w:t>
      </w:r>
    </w:p>
    <w:p>
      <w:pPr>
        <w:pStyle w:val="PL"/>
        <w:rPr/>
      </w:pPr>
      <w:r>
        <w:rPr>
          <w:rFonts w:eastAsia="Courier New"/>
        </w:rPr>
        <w:t xml:space="preserve">            </w:t>
      </w:r>
      <w:r>
        <w:rPr/>
        <w:t>type: string</w:t>
      </w:r>
    </w:p>
    <w:p>
      <w:pPr>
        <w:pStyle w:val="PL"/>
        <w:rPr/>
      </w:pPr>
      <w:r>
        <w:rPr>
          <w:rFonts w:eastAsia="Courier New"/>
        </w:rPr>
        <w:t xml:space="preserve">      </w:t>
      </w:r>
      <w:r>
        <w:rPr/>
        <w:t>responses:</w:t>
      </w:r>
    </w:p>
    <w:p>
      <w:pPr>
        <w:pStyle w:val="PL"/>
        <w:rPr/>
      </w:pPr>
      <w:r>
        <w:rPr>
          <w:rFonts w:eastAsia="Courier New"/>
        </w:rPr>
        <w:t xml:space="preserve">        </w:t>
      </w:r>
      <w:r>
        <w:rPr/>
        <w:t>'200':</w:t>
      </w:r>
    </w:p>
    <w:p>
      <w:pPr>
        <w:pStyle w:val="PL"/>
        <w:rPr/>
      </w:pPr>
      <w:r>
        <w:rPr>
          <w:rFonts w:eastAsia="Courier New"/>
        </w:rPr>
        <w:t xml:space="preserve">          </w:t>
      </w:r>
      <w:r>
        <w:rPr/>
        <w:t>description: The Individual NWDAF Event Subscription resource was modified successfully and a representation of that resource is returned.</w:t>
      </w:r>
    </w:p>
    <w:p>
      <w:pPr>
        <w:pStyle w:val="PL"/>
        <w:rPr/>
      </w:pPr>
      <w:r>
        <w:rPr>
          <w:rFonts w:eastAsia="Courier New"/>
        </w:rPr>
        <w:t xml:space="preserve">          </w:t>
      </w:r>
      <w:r>
        <w:rPr/>
        <w:t>content:</w:t>
      </w:r>
    </w:p>
    <w:p>
      <w:pPr>
        <w:pStyle w:val="PL"/>
        <w:rPr/>
      </w:pPr>
      <w:r>
        <w:rPr>
          <w:rFonts w:eastAsia="Courier New"/>
        </w:rPr>
        <w:t xml:space="preserve">            </w:t>
      </w:r>
      <w:r>
        <w:rPr/>
        <w:t>application/json:</w:t>
      </w:r>
    </w:p>
    <w:p>
      <w:pPr>
        <w:pStyle w:val="PL"/>
        <w:rPr/>
      </w:pPr>
      <w:r>
        <w:rPr>
          <w:rFonts w:eastAsia="Courier New"/>
        </w:rPr>
        <w:t xml:space="preserve">              </w:t>
      </w:r>
      <w:r>
        <w:rPr/>
        <w:t>schema:</w:t>
      </w:r>
    </w:p>
    <w:p>
      <w:pPr>
        <w:pStyle w:val="PL"/>
        <w:rPr/>
      </w:pPr>
      <w:r>
        <w:rPr>
          <w:rFonts w:eastAsia="Courier New"/>
        </w:rPr>
        <w:t xml:space="preserve">                </w:t>
      </w:r>
      <w:r>
        <w:rPr/>
        <w:t>$ref: '#/components/schemas/NnwdafEventsSubscription'</w:t>
      </w:r>
    </w:p>
    <w:p>
      <w:pPr>
        <w:pStyle w:val="PL"/>
        <w:rPr/>
      </w:pPr>
      <w:r>
        <w:rPr>
          <w:rFonts w:eastAsia="Courier New"/>
        </w:rPr>
        <w:t xml:space="preserve">        </w:t>
      </w:r>
      <w:r>
        <w:rPr/>
        <w:t>'204':</w:t>
      </w:r>
    </w:p>
    <w:p>
      <w:pPr>
        <w:pStyle w:val="PL"/>
        <w:rPr/>
      </w:pPr>
      <w:r>
        <w:rPr>
          <w:rFonts w:eastAsia="Courier New"/>
        </w:rPr>
        <w:t xml:space="preserve">          </w:t>
      </w:r>
      <w:r>
        <w:rPr/>
        <w:t>description: The Individual NWDAF Event Subscription resource was modified successfully.</w:t>
      </w:r>
    </w:p>
    <w:p>
      <w:pPr>
        <w:pStyle w:val="PL"/>
        <w:rPr/>
      </w:pPr>
      <w:r>
        <w:rPr>
          <w:rFonts w:eastAsia="Courier New"/>
        </w:rPr>
        <w:t xml:space="preserve">        </w:t>
      </w:r>
      <w:r>
        <w:rPr/>
        <w:t>'307':</w:t>
      </w:r>
    </w:p>
    <w:p>
      <w:pPr>
        <w:pStyle w:val="PL"/>
        <w:rPr/>
      </w:pPr>
      <w:r>
        <w:rPr>
          <w:rFonts w:eastAsia="Courier New"/>
        </w:rPr>
        <w:t xml:space="preserve">          </w:t>
      </w:r>
      <w:r>
        <w:rPr/>
        <w:t>$ref: 'TS29571_CommonData.yaml#/components/responses/307'</w:t>
      </w:r>
    </w:p>
    <w:p>
      <w:pPr>
        <w:pStyle w:val="PL"/>
        <w:rPr/>
      </w:pPr>
      <w:r>
        <w:rPr>
          <w:rFonts w:eastAsia="Courier New"/>
        </w:rPr>
        <w:t xml:space="preserve">        </w:t>
      </w:r>
      <w:r>
        <w:rPr/>
        <w:t>'308':</w:t>
      </w:r>
    </w:p>
    <w:p>
      <w:pPr>
        <w:pStyle w:val="PL"/>
        <w:rPr/>
      </w:pPr>
      <w:r>
        <w:rPr>
          <w:rFonts w:eastAsia="Courier New"/>
        </w:rPr>
        <w:t xml:space="preserve">          </w:t>
      </w:r>
      <w:r>
        <w:rPr/>
        <w:t>$ref: 'TS29571_CommonData.yaml#/components/responses/308'</w:t>
      </w:r>
    </w:p>
    <w:p>
      <w:pPr>
        <w:pStyle w:val="PL"/>
        <w:rPr/>
      </w:pPr>
      <w:r>
        <w:rPr>
          <w:rFonts w:eastAsia="Courier New"/>
        </w:rPr>
        <w:t xml:space="preserve">        </w:t>
      </w:r>
      <w:r>
        <w:rPr/>
        <w:t>'400':</w:t>
      </w:r>
    </w:p>
    <w:p>
      <w:pPr>
        <w:pStyle w:val="PL"/>
        <w:rPr/>
      </w:pPr>
      <w:r>
        <w:rPr>
          <w:rFonts w:eastAsia="Courier New"/>
        </w:rPr>
        <w:t xml:space="preserve">          </w:t>
      </w:r>
      <w:r>
        <w:rPr/>
        <w:t>$ref: 'TS29571_CommonData.yaml#/components/responses/400'</w:t>
      </w:r>
    </w:p>
    <w:p>
      <w:pPr>
        <w:pStyle w:val="PL"/>
        <w:rPr/>
      </w:pPr>
      <w:r>
        <w:rPr>
          <w:rFonts w:eastAsia="Courier New"/>
        </w:rPr>
        <w:t xml:space="preserve">        </w:t>
      </w:r>
      <w:r>
        <w:rPr/>
        <w:t>'401':</w:t>
      </w:r>
    </w:p>
    <w:p>
      <w:pPr>
        <w:pStyle w:val="PL"/>
        <w:rPr/>
      </w:pPr>
      <w:r>
        <w:rPr>
          <w:rFonts w:eastAsia="Courier New"/>
        </w:rPr>
        <w:t xml:space="preserve">          </w:t>
      </w:r>
      <w:r>
        <w:rPr/>
        <w:t>$ref: 'TS29571_CommonData.yaml#/components/responses/401'</w:t>
      </w:r>
    </w:p>
    <w:p>
      <w:pPr>
        <w:pStyle w:val="PL"/>
        <w:rPr/>
      </w:pPr>
      <w:r>
        <w:rPr>
          <w:rFonts w:eastAsia="Courier New"/>
        </w:rPr>
        <w:t xml:space="preserve">        </w:t>
      </w:r>
      <w:r>
        <w:rPr>
          <w:rFonts w:eastAsia="DengXian;DengXian"/>
        </w:rPr>
        <w:t>'403':</w:t>
      </w:r>
    </w:p>
    <w:p>
      <w:pPr>
        <w:pStyle w:val="PL"/>
        <w:rPr/>
      </w:pPr>
      <w:r>
        <w:rPr>
          <w:rFonts w:eastAsia="Courier New"/>
        </w:rPr>
        <w:t xml:space="preserve">          </w:t>
      </w:r>
      <w:r>
        <w:rPr>
          <w:rFonts w:eastAsia="DengXian;DengXian"/>
        </w:rPr>
        <w:t>$ref: 'TS29571_CommonData.yaml#/components/responses/403'</w:t>
      </w:r>
    </w:p>
    <w:p>
      <w:pPr>
        <w:pStyle w:val="PL"/>
        <w:rPr/>
      </w:pPr>
      <w:r>
        <w:rPr>
          <w:rFonts w:eastAsia="Courier New"/>
        </w:rPr>
        <w:t xml:space="preserve">        </w:t>
      </w:r>
      <w:r>
        <w:rPr/>
        <w:t>'404':</w:t>
      </w:r>
    </w:p>
    <w:p>
      <w:pPr>
        <w:pStyle w:val="PL"/>
        <w:rPr/>
      </w:pPr>
      <w:r>
        <w:rPr>
          <w:rFonts w:eastAsia="Courier New"/>
        </w:rPr>
        <w:t xml:space="preserve">          </w:t>
      </w:r>
      <w:r>
        <w:rPr/>
        <w:t>description: The Individual NWDAF Event Subscription resource does not exist.</w:t>
      </w:r>
    </w:p>
    <w:p>
      <w:pPr>
        <w:pStyle w:val="PL"/>
        <w:rPr/>
      </w:pPr>
      <w:r>
        <w:rPr>
          <w:rFonts w:eastAsia="Courier New"/>
        </w:rPr>
        <w:t xml:space="preserve">          </w:t>
      </w:r>
      <w:r>
        <w:rPr/>
        <w:t>content:</w:t>
      </w:r>
    </w:p>
    <w:p>
      <w:pPr>
        <w:pStyle w:val="PL"/>
        <w:rPr/>
      </w:pPr>
      <w:r>
        <w:rPr>
          <w:rFonts w:eastAsia="Courier New"/>
        </w:rPr>
        <w:t xml:space="preserve">            </w:t>
      </w:r>
      <w:r>
        <w:rPr/>
        <w:t>application/problem+json:</w:t>
      </w:r>
    </w:p>
    <w:p>
      <w:pPr>
        <w:pStyle w:val="PL"/>
        <w:rPr/>
      </w:pPr>
      <w:r>
        <w:rPr>
          <w:rFonts w:eastAsia="Courier New"/>
        </w:rPr>
        <w:t xml:space="preserve">              </w:t>
      </w:r>
      <w:r>
        <w:rPr/>
        <w:t>schema:</w:t>
      </w:r>
    </w:p>
    <w:p>
      <w:pPr>
        <w:pStyle w:val="PL"/>
        <w:rPr/>
      </w:pPr>
      <w:r>
        <w:rPr>
          <w:rFonts w:eastAsia="Courier New"/>
        </w:rPr>
        <w:t xml:space="preserve">                </w:t>
      </w:r>
      <w:r>
        <w:rPr/>
        <w:t>$ref: 'TS29571_CommonData.yaml#/components/schemas/ProblemDetails'</w:t>
      </w:r>
    </w:p>
    <w:p>
      <w:pPr>
        <w:pStyle w:val="PL"/>
        <w:rPr/>
      </w:pPr>
      <w:r>
        <w:rPr>
          <w:rFonts w:eastAsia="Courier New"/>
        </w:rPr>
        <w:t xml:space="preserve">        </w:t>
      </w:r>
      <w:r>
        <w:rPr/>
        <w:t>'411':</w:t>
      </w:r>
    </w:p>
    <w:p>
      <w:pPr>
        <w:pStyle w:val="PL"/>
        <w:rPr/>
      </w:pPr>
      <w:r>
        <w:rPr>
          <w:rFonts w:eastAsia="Courier New"/>
        </w:rPr>
        <w:t xml:space="preserve">          </w:t>
      </w:r>
      <w:r>
        <w:rPr/>
        <w:t>$ref: 'TS29571_CommonData.yaml#/components/responses/411'</w:t>
      </w:r>
    </w:p>
    <w:p>
      <w:pPr>
        <w:pStyle w:val="PL"/>
        <w:rPr/>
      </w:pPr>
      <w:r>
        <w:rPr>
          <w:rFonts w:eastAsia="Courier New"/>
        </w:rPr>
        <w:t xml:space="preserve">        </w:t>
      </w:r>
      <w:r>
        <w:rPr/>
        <w:t>'413':</w:t>
      </w:r>
    </w:p>
    <w:p>
      <w:pPr>
        <w:pStyle w:val="PL"/>
        <w:rPr/>
      </w:pPr>
      <w:r>
        <w:rPr>
          <w:rFonts w:eastAsia="Courier New"/>
        </w:rPr>
        <w:t xml:space="preserve">          </w:t>
      </w:r>
      <w:r>
        <w:rPr/>
        <w:t>$ref: 'TS29571_CommonData.yaml#/components/responses/413'</w:t>
      </w:r>
    </w:p>
    <w:p>
      <w:pPr>
        <w:pStyle w:val="PL"/>
        <w:rPr/>
      </w:pPr>
      <w:r>
        <w:rPr>
          <w:rFonts w:eastAsia="Courier New"/>
        </w:rPr>
        <w:t xml:space="preserve">        </w:t>
      </w:r>
      <w:r>
        <w:rPr/>
        <w:t>'415':</w:t>
      </w:r>
    </w:p>
    <w:p>
      <w:pPr>
        <w:pStyle w:val="PL"/>
        <w:rPr/>
      </w:pPr>
      <w:r>
        <w:rPr>
          <w:rFonts w:eastAsia="Courier New"/>
        </w:rPr>
        <w:t xml:space="preserve">          </w:t>
      </w:r>
      <w:r>
        <w:rPr/>
        <w:t>$ref: 'TS29571_CommonData.yaml#/components/responses/415'</w:t>
      </w:r>
    </w:p>
    <w:p>
      <w:pPr>
        <w:pStyle w:val="PL"/>
        <w:rPr/>
      </w:pPr>
      <w:r>
        <w:rPr>
          <w:rFonts w:eastAsia="Courier New"/>
        </w:rPr>
        <w:t xml:space="preserve">        </w:t>
      </w:r>
      <w:r>
        <w:rPr>
          <w:rFonts w:eastAsia="DengXian;DengXian"/>
        </w:rPr>
        <w:t>'429':</w:t>
      </w:r>
    </w:p>
    <w:p>
      <w:pPr>
        <w:pStyle w:val="PL"/>
        <w:rPr>
          <w:rFonts w:eastAsia="DengXian;DengXian"/>
        </w:rPr>
      </w:pPr>
      <w:r>
        <w:rPr>
          <w:rFonts w:eastAsia="Courier New"/>
        </w:rPr>
        <w:t xml:space="preserve">          </w:t>
      </w:r>
      <w:r>
        <w:rPr>
          <w:rFonts w:eastAsia="DengXian;DengXian"/>
        </w:rPr>
        <w:t>$ref: 'TS29571_CommonData.yaml#/components/responses/429'</w:t>
      </w:r>
    </w:p>
    <w:p>
      <w:pPr>
        <w:pStyle w:val="PL"/>
        <w:rPr/>
      </w:pPr>
      <w:r>
        <w:rPr>
          <w:rFonts w:eastAsia="Courier New"/>
        </w:rPr>
        <w:t xml:space="preserve">        </w:t>
      </w:r>
      <w:r>
        <w:rPr/>
        <w:t>'500':</w:t>
      </w:r>
    </w:p>
    <w:p>
      <w:pPr>
        <w:pStyle w:val="PL"/>
        <w:rPr/>
      </w:pPr>
      <w:r>
        <w:rPr>
          <w:rFonts w:eastAsia="Courier New"/>
        </w:rPr>
        <w:t xml:space="preserve">          </w:t>
      </w:r>
      <w:r>
        <w:rPr/>
        <w:t>$ref: 'TS29571_CommonData.yaml#/components/responses/500'</w:t>
      </w:r>
    </w:p>
    <w:p>
      <w:pPr>
        <w:pStyle w:val="PL"/>
        <w:rPr/>
      </w:pPr>
      <w:r>
        <w:rPr>
          <w:rFonts w:eastAsia="Courier New"/>
        </w:rPr>
        <w:t xml:space="preserve">        </w:t>
      </w:r>
      <w:r>
        <w:rPr/>
        <w:t>'501':</w:t>
      </w:r>
    </w:p>
    <w:p>
      <w:pPr>
        <w:pStyle w:val="PL"/>
        <w:rPr/>
      </w:pPr>
      <w:r>
        <w:rPr>
          <w:rFonts w:eastAsia="Courier New"/>
        </w:rPr>
        <w:t xml:space="preserve">          </w:t>
      </w:r>
      <w:r>
        <w:rPr/>
        <w:t>$ref: 'TS29571_CommonData.yaml#/components/responses/501'</w:t>
      </w:r>
    </w:p>
    <w:p>
      <w:pPr>
        <w:pStyle w:val="PL"/>
        <w:rPr/>
      </w:pPr>
      <w:r>
        <w:rPr>
          <w:rFonts w:eastAsia="Courier New"/>
        </w:rPr>
        <w:t xml:space="preserve">        </w:t>
      </w:r>
      <w:r>
        <w:rPr/>
        <w:t>'503':</w:t>
      </w:r>
    </w:p>
    <w:p>
      <w:pPr>
        <w:pStyle w:val="PL"/>
        <w:rPr/>
      </w:pPr>
      <w:r>
        <w:rPr>
          <w:rFonts w:eastAsia="Courier New"/>
        </w:rPr>
        <w:t xml:space="preserve">          </w:t>
      </w:r>
      <w:r>
        <w:rPr/>
        <w:t>$ref: 'TS29571_CommonData.yaml#/components/responses/503'</w:t>
      </w:r>
    </w:p>
    <w:p>
      <w:pPr>
        <w:pStyle w:val="PL"/>
        <w:rPr/>
      </w:pPr>
      <w:r>
        <w:rPr>
          <w:rFonts w:eastAsia="Courier New"/>
        </w:rPr>
        <w:t xml:space="preserve">        </w:t>
      </w:r>
      <w:r>
        <w:rPr/>
        <w:t>default:</w:t>
      </w:r>
    </w:p>
    <w:p>
      <w:pPr>
        <w:pStyle w:val="PL"/>
        <w:rPr/>
      </w:pPr>
      <w:r>
        <w:rPr>
          <w:rFonts w:eastAsia="Courier New"/>
        </w:rPr>
        <w:t xml:space="preserve">          </w:t>
      </w:r>
      <w:r>
        <w:rPr/>
        <w:t>$ref: 'TS29571_CommonData.yaml#/components/responses/default'</w:t>
      </w:r>
    </w:p>
    <w:p>
      <w:pPr>
        <w:pStyle w:val="PL"/>
        <w:rPr/>
      </w:pPr>
      <w:r>
        <w:rPr/>
        <w:t>components:</w:t>
      </w:r>
    </w:p>
    <w:p>
      <w:pPr>
        <w:pStyle w:val="PL"/>
        <w:rPr>
          <w:lang w:val="en-US" w:eastAsia="en-US"/>
        </w:rPr>
      </w:pPr>
      <w:r>
        <w:rPr>
          <w:rFonts w:eastAsia="Courier New"/>
          <w:lang w:val="en-US" w:eastAsia="en-US"/>
        </w:rPr>
        <w:t xml:space="preserve">  </w:t>
      </w:r>
      <w:r>
        <w:rPr>
          <w:rFonts w:eastAsia="DengXian;DengXian"/>
          <w:lang w:val="en-US" w:eastAsia="en-US"/>
        </w:rPr>
        <w:t>securitySchemes:</w:t>
      </w:r>
    </w:p>
    <w:p>
      <w:pPr>
        <w:pStyle w:val="PL"/>
        <w:rPr>
          <w:lang w:val="en-US" w:eastAsia="en-US"/>
        </w:rPr>
      </w:pPr>
      <w:r>
        <w:rPr>
          <w:rFonts w:eastAsia="Courier New"/>
          <w:lang w:val="en-US" w:eastAsia="en-US"/>
        </w:rPr>
        <w:t xml:space="preserve">    </w:t>
      </w:r>
      <w:r>
        <w:rPr>
          <w:rFonts w:eastAsia="DengXian;DengXian"/>
          <w:lang w:val="en-US" w:eastAsia="en-US"/>
        </w:rPr>
        <w:t>oAuth2ClientCredentials:</w:t>
      </w:r>
    </w:p>
    <w:p>
      <w:pPr>
        <w:pStyle w:val="PL"/>
        <w:rPr>
          <w:lang w:val="en-US" w:eastAsia="en-US"/>
        </w:rPr>
      </w:pPr>
      <w:r>
        <w:rPr>
          <w:rFonts w:eastAsia="Courier New"/>
          <w:lang w:val="en-US" w:eastAsia="en-US"/>
        </w:rPr>
        <w:t xml:space="preserve">      </w:t>
      </w:r>
      <w:r>
        <w:rPr>
          <w:rFonts w:eastAsia="DengXian;DengXian"/>
          <w:lang w:val="en-US" w:eastAsia="en-US"/>
        </w:rPr>
        <w:t>type: oauth2</w:t>
      </w:r>
    </w:p>
    <w:p>
      <w:pPr>
        <w:pStyle w:val="PL"/>
        <w:rPr>
          <w:lang w:val="en-US" w:eastAsia="en-US"/>
        </w:rPr>
      </w:pPr>
      <w:r>
        <w:rPr>
          <w:rFonts w:eastAsia="Courier New"/>
          <w:lang w:val="en-US" w:eastAsia="en-US"/>
        </w:rPr>
        <w:t xml:space="preserve">      </w:t>
      </w:r>
      <w:r>
        <w:rPr>
          <w:rFonts w:eastAsia="DengXian;DengXian"/>
          <w:lang w:val="en-US" w:eastAsia="en-US"/>
        </w:rPr>
        <w:t>flows:</w:t>
      </w:r>
    </w:p>
    <w:p>
      <w:pPr>
        <w:pStyle w:val="PL"/>
        <w:rPr>
          <w:lang w:val="en-US" w:eastAsia="en-US"/>
        </w:rPr>
      </w:pPr>
      <w:r>
        <w:rPr>
          <w:rFonts w:eastAsia="Courier New"/>
          <w:lang w:val="en-US" w:eastAsia="en-US"/>
        </w:rPr>
        <w:t xml:space="preserve">        </w:t>
      </w:r>
      <w:r>
        <w:rPr>
          <w:rFonts w:eastAsia="DengXian;DengXian"/>
          <w:lang w:val="en-US" w:eastAsia="en-US"/>
        </w:rPr>
        <w:t>clientCredentials:</w:t>
      </w:r>
    </w:p>
    <w:p>
      <w:pPr>
        <w:pStyle w:val="PL"/>
        <w:rPr>
          <w:lang w:val="en-US" w:eastAsia="en-US"/>
        </w:rPr>
      </w:pPr>
      <w:r>
        <w:rPr>
          <w:rFonts w:eastAsia="Courier New"/>
          <w:lang w:val="en-US" w:eastAsia="en-US"/>
        </w:rPr>
        <w:t xml:space="preserve">          </w:t>
      </w:r>
      <w:r>
        <w:rPr>
          <w:rFonts w:eastAsia="DengXian;DengXian"/>
          <w:lang w:val="en-US" w:eastAsia="en-US"/>
        </w:rPr>
        <w:t>tokenUrl: '{nrfApiRoot}/oauth2/token'</w:t>
      </w:r>
    </w:p>
    <w:p>
      <w:pPr>
        <w:pStyle w:val="PL"/>
        <w:rPr/>
      </w:pPr>
      <w:r>
        <w:rPr>
          <w:rFonts w:eastAsia="Courier New"/>
          <w:lang w:val="en-US" w:eastAsia="en-US"/>
        </w:rPr>
        <w:t xml:space="preserve">          </w:t>
      </w:r>
      <w:r>
        <w:rPr>
          <w:rFonts w:eastAsia="DengXian;DengXian"/>
          <w:lang w:val="en-US" w:eastAsia="en-US"/>
        </w:rPr>
        <w:t>scopes:</w:t>
      </w:r>
    </w:p>
    <w:p>
      <w:pPr>
        <w:pStyle w:val="PL"/>
        <w:rPr/>
      </w:pPr>
      <w:r>
        <w:rPr>
          <w:rFonts w:eastAsia="Courier New"/>
          <w:lang w:val="en-US" w:eastAsia="en-US"/>
        </w:rPr>
        <w:t xml:space="preserve">            </w:t>
      </w:r>
      <w:r>
        <w:rPr>
          <w:rFonts w:eastAsia="DengXian;DengXian"/>
        </w:rPr>
        <w:t>nnwdaf-eventssubscription</w:t>
      </w:r>
      <w:r>
        <w:rPr>
          <w:rFonts w:eastAsia="DengXian;DengXian"/>
          <w:lang w:val="en-US" w:eastAsia="en-US"/>
        </w:rPr>
        <w:t xml:space="preserve">: Access to the </w:t>
      </w:r>
      <w:r>
        <w:rPr>
          <w:rFonts w:eastAsia="DengXian;DengXian"/>
        </w:rPr>
        <w:t>Nnwdaf_EventsSubscription</w:t>
      </w:r>
      <w:r>
        <w:rPr>
          <w:rFonts w:eastAsia="DengXian;DengXian"/>
          <w:lang w:val="en-US" w:eastAsia="en-US"/>
        </w:rPr>
        <w:t xml:space="preserve"> API</w:t>
      </w:r>
    </w:p>
    <w:p>
      <w:pPr>
        <w:pStyle w:val="PL"/>
        <w:rPr/>
      </w:pPr>
      <w:r>
        <w:rPr>
          <w:rFonts w:eastAsia="Courier New"/>
        </w:rPr>
        <w:t xml:space="preserve">  </w:t>
      </w:r>
      <w:r>
        <w:rPr/>
        <w:t>schemas:</w:t>
      </w:r>
    </w:p>
    <w:p>
      <w:pPr>
        <w:pStyle w:val="PL"/>
        <w:rPr/>
      </w:pPr>
      <w:r>
        <w:rPr>
          <w:rFonts w:eastAsia="Courier New"/>
        </w:rPr>
        <w:t xml:space="preserve">    </w:t>
      </w:r>
      <w:r>
        <w:rPr/>
        <w:t>NnwdafEventsSubscription:</w:t>
      </w:r>
    </w:p>
    <w:p>
      <w:pPr>
        <w:pStyle w:val="PL"/>
        <w:rPr/>
      </w:pPr>
      <w:r>
        <w:rPr>
          <w:rFonts w:eastAsia="Courier New"/>
        </w:rPr>
        <w:t xml:space="preserve">      </w:t>
      </w:r>
      <w:r>
        <w:rPr/>
        <w:t>type: object</w:t>
      </w:r>
    </w:p>
    <w:p>
      <w:pPr>
        <w:pStyle w:val="PL"/>
        <w:rPr/>
      </w:pPr>
      <w:r>
        <w:rPr>
          <w:rFonts w:eastAsia="Courier New"/>
        </w:rPr>
        <w:t xml:space="preserve">      </w:t>
      </w:r>
      <w:r>
        <w:rPr/>
        <w:t>properties:</w:t>
      </w:r>
    </w:p>
    <w:p>
      <w:pPr>
        <w:pStyle w:val="PL"/>
        <w:rPr/>
      </w:pPr>
      <w:r>
        <w:rPr>
          <w:rFonts w:eastAsia="Courier New"/>
        </w:rPr>
        <w:t xml:space="preserve">        </w:t>
      </w:r>
      <w:r>
        <w:rPr/>
        <w:t>eventSubscriptions:</w:t>
      </w:r>
    </w:p>
    <w:p>
      <w:pPr>
        <w:pStyle w:val="PL"/>
        <w:rPr/>
      </w:pPr>
      <w:r>
        <w:rPr>
          <w:rFonts w:eastAsia="Courier New"/>
        </w:rPr>
        <w:t xml:space="preserve">          </w:t>
      </w:r>
      <w:r>
        <w:rPr/>
        <w:t>type: array</w:t>
      </w:r>
    </w:p>
    <w:p>
      <w:pPr>
        <w:pStyle w:val="PL"/>
        <w:rPr/>
      </w:pPr>
      <w:r>
        <w:rPr>
          <w:rFonts w:eastAsia="Courier New"/>
        </w:rPr>
        <w:t xml:space="preserve">          </w:t>
      </w:r>
      <w:r>
        <w:rPr/>
        <w:t>items:</w:t>
      </w:r>
    </w:p>
    <w:p>
      <w:pPr>
        <w:pStyle w:val="PL"/>
        <w:rPr/>
      </w:pPr>
      <w:r>
        <w:rPr>
          <w:rFonts w:eastAsia="Courier New"/>
        </w:rPr>
        <w:t xml:space="preserve">            </w:t>
      </w:r>
      <w:r>
        <w:rPr/>
        <w:t>$ref: '#/components/schemas/EventSubscription'</w:t>
      </w:r>
    </w:p>
    <w:p>
      <w:pPr>
        <w:pStyle w:val="PL"/>
        <w:rPr/>
      </w:pPr>
      <w:r>
        <w:rPr>
          <w:rFonts w:eastAsia="Courier New"/>
        </w:rPr>
        <w:t xml:space="preserve">          </w:t>
      </w:r>
      <w:r>
        <w:rPr/>
        <w:t>minItems: 1</w:t>
      </w:r>
    </w:p>
    <w:p>
      <w:pPr>
        <w:pStyle w:val="PL"/>
        <w:rPr/>
      </w:pPr>
      <w:r>
        <w:rPr>
          <w:rFonts w:eastAsia="Courier New"/>
        </w:rPr>
        <w:t xml:space="preserve">          </w:t>
      </w:r>
      <w:r>
        <w:rPr/>
        <w:t>description: Subscribed events</w:t>
      </w:r>
    </w:p>
    <w:p>
      <w:pPr>
        <w:pStyle w:val="PL"/>
        <w:rPr/>
      </w:pPr>
      <w:r>
        <w:rPr>
          <w:rFonts w:eastAsia="Courier New"/>
        </w:rPr>
        <w:t xml:space="preserve">        </w:t>
      </w:r>
      <w:r>
        <w:rPr/>
        <w:t>evtReq:</w:t>
      </w:r>
    </w:p>
    <w:p>
      <w:pPr>
        <w:pStyle w:val="PL"/>
        <w:rPr/>
      </w:pPr>
      <w:r>
        <w:rPr>
          <w:rFonts w:eastAsia="Courier New"/>
        </w:rPr>
        <w:t xml:space="preserve">          </w:t>
      </w:r>
      <w:r>
        <w:rPr/>
        <w:t>$ref: 'TS29523_Npcf_EventExposure.yaml#/components/schemas/ReportingInformation'</w:t>
      </w:r>
    </w:p>
    <w:p>
      <w:pPr>
        <w:pStyle w:val="PL"/>
        <w:rPr/>
      </w:pPr>
      <w:r>
        <w:rPr>
          <w:rFonts w:eastAsia="Courier New"/>
        </w:rPr>
        <w:t xml:space="preserve">        </w:t>
      </w:r>
      <w:r>
        <w:rPr/>
        <w:t>notificationURI:</w:t>
      </w:r>
    </w:p>
    <w:p>
      <w:pPr>
        <w:pStyle w:val="PL"/>
        <w:rPr/>
      </w:pPr>
      <w:r>
        <w:rPr>
          <w:rFonts w:eastAsia="Courier New"/>
        </w:rPr>
        <w:t xml:space="preserve">          </w:t>
      </w:r>
      <w:r>
        <w:rPr/>
        <w:t>$ref: 'TS29571_CommonData.yaml#/components/schemas/Uri'</w:t>
      </w:r>
    </w:p>
    <w:p>
      <w:pPr>
        <w:pStyle w:val="PL"/>
        <w:rPr/>
      </w:pPr>
      <w:r>
        <w:rPr>
          <w:rFonts w:eastAsia="Courier New"/>
        </w:rPr>
        <w:t xml:space="preserve">        </w:t>
      </w:r>
      <w:r>
        <w:rPr/>
        <w:t>supportedFeatures:</w:t>
      </w:r>
    </w:p>
    <w:p>
      <w:pPr>
        <w:pStyle w:val="PL"/>
        <w:rPr/>
      </w:pPr>
      <w:r>
        <w:rPr>
          <w:rFonts w:eastAsia="Courier New"/>
        </w:rPr>
        <w:t xml:space="preserve">          </w:t>
      </w:r>
      <w:r>
        <w:rPr/>
        <w:t>$ref: 'TS29571_CommonData.yaml#/components/schemas/SupportedFeatures'</w:t>
      </w:r>
    </w:p>
    <w:p>
      <w:pPr>
        <w:pStyle w:val="PL"/>
        <w:rPr/>
      </w:pPr>
      <w:r>
        <w:rPr>
          <w:rFonts w:eastAsia="Courier New"/>
        </w:rPr>
        <w:t xml:space="preserve">        </w:t>
      </w:r>
      <w:r>
        <w:rPr/>
        <w:t>eventNotifications:</w:t>
      </w:r>
    </w:p>
    <w:p>
      <w:pPr>
        <w:pStyle w:val="PL"/>
        <w:rPr/>
      </w:pPr>
      <w:r>
        <w:rPr>
          <w:rFonts w:eastAsia="Courier New"/>
        </w:rPr>
        <w:t xml:space="preserve">          </w:t>
      </w:r>
      <w:r>
        <w:rPr/>
        <w:t>type: array</w:t>
      </w:r>
    </w:p>
    <w:p>
      <w:pPr>
        <w:pStyle w:val="PL"/>
        <w:rPr/>
      </w:pPr>
      <w:r>
        <w:rPr>
          <w:rFonts w:eastAsia="Courier New"/>
        </w:rPr>
        <w:t xml:space="preserve">          </w:t>
      </w:r>
      <w:r>
        <w:rPr/>
        <w:t>items:</w:t>
      </w:r>
    </w:p>
    <w:p>
      <w:pPr>
        <w:pStyle w:val="PL"/>
        <w:rPr/>
      </w:pPr>
      <w:r>
        <w:rPr>
          <w:rFonts w:eastAsia="Courier New"/>
        </w:rPr>
        <w:t xml:space="preserve">            </w:t>
      </w:r>
      <w:r>
        <w:rPr/>
        <w:t>$ref: '#/components/schemas/EventNotification'</w:t>
      </w:r>
    </w:p>
    <w:p>
      <w:pPr>
        <w:pStyle w:val="PL"/>
        <w:rPr/>
      </w:pPr>
      <w:r>
        <w:rPr>
          <w:rFonts w:eastAsia="Courier New"/>
        </w:rPr>
        <w:t xml:space="preserve">          </w:t>
      </w:r>
      <w:r>
        <w:rPr/>
        <w:t>minItems: 1</w:t>
      </w:r>
    </w:p>
    <w:p>
      <w:pPr>
        <w:pStyle w:val="PL"/>
        <w:rPr/>
      </w:pPr>
      <w:r>
        <w:rPr>
          <w:rFonts w:eastAsia="Courier New"/>
        </w:rPr>
        <w:t xml:space="preserve">        </w:t>
      </w:r>
      <w:r>
        <w:rPr/>
        <w:t>failEventReports:</w:t>
      </w:r>
    </w:p>
    <w:p>
      <w:pPr>
        <w:pStyle w:val="PL"/>
        <w:rPr/>
      </w:pPr>
      <w:r>
        <w:rPr>
          <w:rFonts w:eastAsia="Courier New"/>
        </w:rPr>
        <w:t xml:space="preserve">          </w:t>
      </w:r>
      <w:r>
        <w:rPr/>
        <w:t>type: array</w:t>
      </w:r>
    </w:p>
    <w:p>
      <w:pPr>
        <w:pStyle w:val="PL"/>
        <w:rPr/>
      </w:pPr>
      <w:r>
        <w:rPr>
          <w:rFonts w:eastAsia="Courier New"/>
        </w:rPr>
        <w:t xml:space="preserve">          </w:t>
      </w:r>
      <w:r>
        <w:rPr/>
        <w:t>items:</w:t>
      </w:r>
    </w:p>
    <w:p>
      <w:pPr>
        <w:pStyle w:val="PL"/>
        <w:rPr/>
      </w:pPr>
      <w:r>
        <w:rPr>
          <w:rFonts w:eastAsia="Courier New"/>
        </w:rPr>
        <w:t xml:space="preserve">            </w:t>
      </w:r>
      <w:r>
        <w:rPr/>
        <w:t>$ref: '#/components/schemas/FailureEventInfo'</w:t>
      </w:r>
    </w:p>
    <w:p>
      <w:pPr>
        <w:pStyle w:val="PL"/>
        <w:rPr/>
      </w:pPr>
      <w:r>
        <w:rPr>
          <w:rFonts w:eastAsia="Courier New"/>
        </w:rPr>
        <w:t xml:space="preserve">          </w:t>
      </w:r>
      <w:r>
        <w:rPr/>
        <w:t>minItems: 1</w:t>
      </w:r>
    </w:p>
    <w:p>
      <w:pPr>
        <w:pStyle w:val="PL"/>
        <w:rPr/>
      </w:pPr>
      <w:r>
        <w:rPr>
          <w:rFonts w:eastAsia="Courier New"/>
        </w:rPr>
        <w:t xml:space="preserve">      </w:t>
      </w:r>
      <w:r>
        <w:rPr/>
        <w:t>required:</w:t>
      </w:r>
    </w:p>
    <w:p>
      <w:pPr>
        <w:pStyle w:val="PL"/>
        <w:rPr/>
      </w:pPr>
      <w:r>
        <w:rPr>
          <w:rFonts w:eastAsia="Courier New"/>
        </w:rPr>
        <w:t xml:space="preserve">        </w:t>
      </w:r>
      <w:r>
        <w:rPr/>
        <w:t>- eventSubscriptions</w:t>
      </w:r>
    </w:p>
    <w:p>
      <w:pPr>
        <w:pStyle w:val="PL"/>
        <w:rPr/>
      </w:pPr>
      <w:r>
        <w:rPr>
          <w:rFonts w:eastAsia="Courier New"/>
        </w:rPr>
        <w:t xml:space="preserve">    </w:t>
      </w:r>
      <w:r>
        <w:rPr/>
        <w:t>EventSubscription:</w:t>
      </w:r>
    </w:p>
    <w:p>
      <w:pPr>
        <w:pStyle w:val="PL"/>
        <w:rPr/>
      </w:pPr>
      <w:r>
        <w:rPr>
          <w:rFonts w:eastAsia="Courier New"/>
        </w:rPr>
        <w:t xml:space="preserve">      </w:t>
      </w:r>
      <w:r>
        <w:rPr/>
        <w:t>type: object</w:t>
      </w:r>
    </w:p>
    <w:p>
      <w:pPr>
        <w:pStyle w:val="PL"/>
        <w:rPr/>
      </w:pPr>
      <w:r>
        <w:rPr>
          <w:rFonts w:eastAsia="Courier New"/>
        </w:rPr>
        <w:t xml:space="preserve">      </w:t>
      </w:r>
      <w:r>
        <w:rPr/>
        <w:t>properties:</w:t>
      </w:r>
    </w:p>
    <w:p>
      <w:pPr>
        <w:pStyle w:val="PL"/>
        <w:rPr/>
      </w:pPr>
      <w:r>
        <w:rPr>
          <w:rFonts w:eastAsia="Courier New"/>
        </w:rPr>
        <w:t xml:space="preserve">        </w:t>
      </w:r>
      <w:r>
        <w:rPr/>
        <w:t>anySlice:</w:t>
      </w:r>
    </w:p>
    <w:p>
      <w:pPr>
        <w:pStyle w:val="PL"/>
        <w:rPr/>
      </w:pPr>
      <w:r>
        <w:rPr>
          <w:rFonts w:eastAsia="Courier New"/>
        </w:rPr>
        <w:t xml:space="preserve">          </w:t>
      </w:r>
      <w:r>
        <w:rPr/>
        <w:t>$ref: '#/components/schemas/AnySlice'</w:t>
      </w:r>
    </w:p>
    <w:p>
      <w:pPr>
        <w:pStyle w:val="PL"/>
        <w:rPr/>
      </w:pPr>
      <w:r>
        <w:rPr>
          <w:rFonts w:eastAsia="Courier New"/>
        </w:rPr>
        <w:t xml:space="preserve">        </w:t>
      </w:r>
      <w:r>
        <w:rPr/>
        <w:t>appIds:</w:t>
      </w:r>
    </w:p>
    <w:p>
      <w:pPr>
        <w:pStyle w:val="PL"/>
        <w:rPr/>
      </w:pPr>
      <w:r>
        <w:rPr>
          <w:rFonts w:eastAsia="Courier New"/>
        </w:rPr>
        <w:t xml:space="preserve">          </w:t>
      </w:r>
      <w:r>
        <w:rPr/>
        <w:t>type: array</w:t>
      </w:r>
    </w:p>
    <w:p>
      <w:pPr>
        <w:pStyle w:val="PL"/>
        <w:rPr/>
      </w:pPr>
      <w:r>
        <w:rPr>
          <w:rFonts w:eastAsia="Courier New"/>
        </w:rPr>
        <w:t xml:space="preserve">          </w:t>
      </w:r>
      <w:r>
        <w:rPr/>
        <w:t>items:</w:t>
      </w:r>
    </w:p>
    <w:p>
      <w:pPr>
        <w:pStyle w:val="PL"/>
        <w:rPr/>
      </w:pPr>
      <w:r>
        <w:rPr>
          <w:rFonts w:eastAsia="Courier New"/>
        </w:rPr>
        <w:t xml:space="preserve">            </w:t>
      </w:r>
      <w:r>
        <w:rPr/>
        <w:t>$ref: 'TS29571_CommonData.yaml#/components/schemas/ApplicationId'</w:t>
      </w:r>
    </w:p>
    <w:p>
      <w:pPr>
        <w:pStyle w:val="PL"/>
        <w:rPr/>
      </w:pPr>
      <w:r>
        <w:rPr>
          <w:rFonts w:eastAsia="Courier New"/>
        </w:rPr>
        <w:t xml:space="preserve">          </w:t>
      </w:r>
      <w:r>
        <w:rPr/>
        <w:t>minItems: 1</w:t>
      </w:r>
    </w:p>
    <w:p>
      <w:pPr>
        <w:pStyle w:val="PL"/>
        <w:rPr/>
      </w:pPr>
      <w:r>
        <w:rPr>
          <w:rFonts w:eastAsia="Courier New"/>
        </w:rPr>
        <w:t xml:space="preserve">          </w:t>
      </w:r>
      <w:r>
        <w:rPr/>
        <w:t>description: Identification(s) of application to which the subscription applies.</w:t>
      </w:r>
    </w:p>
    <w:p>
      <w:pPr>
        <w:pStyle w:val="PL"/>
        <w:rPr/>
      </w:pPr>
      <w:r>
        <w:rPr>
          <w:rFonts w:eastAsia="Courier New"/>
        </w:rPr>
        <w:t xml:space="preserve">        </w:t>
      </w:r>
      <w:r>
        <w:rPr/>
        <w:t>dnns:</w:t>
      </w:r>
    </w:p>
    <w:p>
      <w:pPr>
        <w:pStyle w:val="PL"/>
        <w:rPr/>
      </w:pPr>
      <w:r>
        <w:rPr>
          <w:rFonts w:eastAsia="Courier New"/>
        </w:rPr>
        <w:t xml:space="preserve">          </w:t>
      </w:r>
      <w:r>
        <w:rPr/>
        <w:t>type: array</w:t>
      </w:r>
    </w:p>
    <w:p>
      <w:pPr>
        <w:pStyle w:val="PL"/>
        <w:rPr/>
      </w:pPr>
      <w:r>
        <w:rPr>
          <w:rFonts w:eastAsia="Courier New"/>
        </w:rPr>
        <w:t xml:space="preserve">          </w:t>
      </w:r>
      <w:r>
        <w:rPr/>
        <w:t>items:</w:t>
      </w:r>
    </w:p>
    <w:p>
      <w:pPr>
        <w:pStyle w:val="PL"/>
        <w:rPr/>
      </w:pPr>
      <w:r>
        <w:rPr>
          <w:rFonts w:eastAsia="Courier New"/>
        </w:rPr>
        <w:t xml:space="preserve">            </w:t>
      </w:r>
      <w:r>
        <w:rPr/>
        <w:t>$ref: 'TS29571_CommonData.yaml#/components/schemas/Dnn'</w:t>
      </w:r>
    </w:p>
    <w:p>
      <w:pPr>
        <w:pStyle w:val="PL"/>
        <w:rPr/>
      </w:pPr>
      <w:r>
        <w:rPr>
          <w:rFonts w:eastAsia="Courier New"/>
        </w:rPr>
        <w:t xml:space="preserve">          </w:t>
      </w:r>
      <w:r>
        <w:rPr/>
        <w:t>minItems: 1</w:t>
      </w:r>
    </w:p>
    <w:p>
      <w:pPr>
        <w:pStyle w:val="PL"/>
        <w:rPr/>
      </w:pPr>
      <w:r>
        <w:rPr>
          <w:rFonts w:eastAsia="Courier New"/>
        </w:rPr>
        <w:t xml:space="preserve">          </w:t>
      </w:r>
      <w:r>
        <w:rPr/>
        <w:t>description: Identification(s) of DNN to which the subscription applies.</w:t>
      </w:r>
    </w:p>
    <w:p>
      <w:pPr>
        <w:pStyle w:val="PL"/>
        <w:rPr/>
      </w:pPr>
      <w:r>
        <w:rPr>
          <w:rFonts w:eastAsia="Courier New"/>
        </w:rPr>
        <w:t xml:space="preserve">        </w:t>
      </w:r>
      <w:r>
        <w:rPr/>
        <w:t>dnais:</w:t>
      </w:r>
    </w:p>
    <w:p>
      <w:pPr>
        <w:pStyle w:val="PL"/>
        <w:rPr/>
      </w:pPr>
      <w:r>
        <w:rPr>
          <w:rFonts w:eastAsia="Courier New"/>
        </w:rPr>
        <w:t xml:space="preserve">          </w:t>
      </w:r>
      <w:r>
        <w:rPr/>
        <w:t>type: array</w:t>
      </w:r>
    </w:p>
    <w:p>
      <w:pPr>
        <w:pStyle w:val="PL"/>
        <w:rPr/>
      </w:pPr>
      <w:r>
        <w:rPr>
          <w:rFonts w:eastAsia="Courier New"/>
        </w:rPr>
        <w:t xml:space="preserve">          </w:t>
      </w:r>
      <w:r>
        <w:rPr/>
        <w:t>items:</w:t>
      </w:r>
    </w:p>
    <w:p>
      <w:pPr>
        <w:pStyle w:val="PL"/>
        <w:rPr/>
      </w:pPr>
      <w:r>
        <w:rPr>
          <w:rFonts w:eastAsia="Courier New"/>
        </w:rPr>
        <w:t xml:space="preserve">            </w:t>
      </w:r>
      <w:r>
        <w:rPr/>
        <w:t>$ref: 'TS29571_CommonData.yaml#/components/schemas/Dnai'</w:t>
      </w:r>
    </w:p>
    <w:p>
      <w:pPr>
        <w:pStyle w:val="PL"/>
        <w:rPr/>
      </w:pPr>
      <w:r>
        <w:rPr>
          <w:rFonts w:eastAsia="Courier New"/>
        </w:rPr>
        <w:t xml:space="preserve">          </w:t>
      </w:r>
      <w:r>
        <w:rPr/>
        <w:t>minItems: 1</w:t>
      </w:r>
    </w:p>
    <w:p>
      <w:pPr>
        <w:pStyle w:val="PL"/>
        <w:rPr/>
      </w:pPr>
      <w:r>
        <w:rPr>
          <w:rFonts w:eastAsia="Courier New"/>
        </w:rPr>
        <w:t xml:space="preserve">        </w:t>
      </w:r>
      <w:r>
        <w:rPr/>
        <w:t>event:</w:t>
      </w:r>
    </w:p>
    <w:p>
      <w:pPr>
        <w:pStyle w:val="PL"/>
        <w:rPr/>
      </w:pPr>
      <w:r>
        <w:rPr>
          <w:rFonts w:eastAsia="Courier New"/>
        </w:rPr>
        <w:t xml:space="preserve">          </w:t>
      </w:r>
      <w:r>
        <w:rPr/>
        <w:t>$ref: '#/components/schemas/NwdafEvent'</w:t>
      </w:r>
    </w:p>
    <w:p>
      <w:pPr>
        <w:pStyle w:val="PL"/>
        <w:rPr/>
      </w:pPr>
      <w:r>
        <w:rPr>
          <w:rFonts w:eastAsia="Courier New"/>
        </w:rPr>
        <w:t xml:space="preserve">        </w:t>
      </w:r>
      <w:r>
        <w:rPr/>
        <w:t>extraReportReq:</w:t>
      </w:r>
    </w:p>
    <w:p>
      <w:pPr>
        <w:pStyle w:val="PL"/>
        <w:rPr/>
      </w:pPr>
      <w:r>
        <w:rPr>
          <w:rFonts w:eastAsia="Courier New"/>
        </w:rPr>
        <w:t xml:space="preserve">          </w:t>
      </w:r>
      <w:r>
        <w:rPr/>
        <w:t>$ref: '#/components/schemas/EventReportingRequirement'</w:t>
      </w:r>
    </w:p>
    <w:p>
      <w:pPr>
        <w:pStyle w:val="PL"/>
        <w:rPr/>
      </w:pPr>
      <w:r>
        <w:rPr>
          <w:rFonts w:eastAsia="Courier New"/>
        </w:rPr>
        <w:t xml:space="preserve">        </w:t>
      </w:r>
      <w:r>
        <w:rPr/>
        <w:t>loadLevelThreshold:</w:t>
      </w:r>
    </w:p>
    <w:p>
      <w:pPr>
        <w:pStyle w:val="PL"/>
        <w:rPr/>
      </w:pPr>
      <w:r>
        <w:rPr>
          <w:rFonts w:eastAsia="Courier New"/>
        </w:rPr>
        <w:t xml:space="preserve">          </w:t>
      </w:r>
      <w:r>
        <w:rPr/>
        <w:t>type: integer</w:t>
      </w:r>
    </w:p>
    <w:p>
      <w:pPr>
        <w:pStyle w:val="PL"/>
        <w:rPr/>
      </w:pPr>
      <w:r>
        <w:rPr>
          <w:rFonts w:eastAsia="Courier New"/>
        </w:rPr>
        <w:t xml:space="preserve">          </w:t>
      </w:r>
      <w:r>
        <w:rPr/>
        <w:t>description: Indicates that the NWDAF shall report the corresponding network slice load level to the NF service consumer where the load level of the network slice identified by snssais is reached.</w:t>
      </w:r>
    </w:p>
    <w:p>
      <w:pPr>
        <w:pStyle w:val="PL"/>
        <w:rPr/>
      </w:pPr>
      <w:r>
        <w:rPr>
          <w:rFonts w:eastAsia="Courier New"/>
        </w:rPr>
        <w:t xml:space="preserve">        </w:t>
      </w:r>
      <w:r>
        <w:rPr/>
        <w:t>notificationMethod:</w:t>
      </w:r>
    </w:p>
    <w:p>
      <w:pPr>
        <w:pStyle w:val="PL"/>
        <w:rPr/>
      </w:pPr>
      <w:r>
        <w:rPr>
          <w:rFonts w:eastAsia="Courier New"/>
        </w:rPr>
        <w:t xml:space="preserve">          </w:t>
      </w:r>
      <w:r>
        <w:rPr/>
        <w:t>$ref: '#/components/schemas/NotificationMethod'</w:t>
      </w:r>
    </w:p>
    <w:p>
      <w:pPr>
        <w:pStyle w:val="PL"/>
        <w:rPr/>
      </w:pPr>
      <w:r>
        <w:rPr>
          <w:rFonts w:eastAsia="Courier New"/>
        </w:rPr>
        <w:t xml:space="preserve">        </w:t>
      </w:r>
      <w:r>
        <w:rPr/>
        <w:t>matchingDir:</w:t>
      </w:r>
    </w:p>
    <w:p>
      <w:pPr>
        <w:pStyle w:val="PL"/>
        <w:rPr/>
      </w:pPr>
      <w:r>
        <w:rPr>
          <w:rFonts w:eastAsia="Courier New"/>
        </w:rPr>
        <w:t xml:space="preserve">          </w:t>
      </w:r>
      <w:r>
        <w:rPr/>
        <w:t>$ref: '#/components/schemas/MatchingDirection'</w:t>
      </w:r>
    </w:p>
    <w:p>
      <w:pPr>
        <w:pStyle w:val="PL"/>
        <w:rPr/>
      </w:pPr>
      <w:r>
        <w:rPr>
          <w:rFonts w:eastAsia="Courier New"/>
        </w:rPr>
        <w:t xml:space="preserve">        </w:t>
      </w:r>
      <w:r>
        <w:rPr/>
        <w:t>nfLoadLvlThds:</w:t>
      </w:r>
    </w:p>
    <w:p>
      <w:pPr>
        <w:pStyle w:val="PL"/>
        <w:rPr/>
      </w:pPr>
      <w:r>
        <w:rPr>
          <w:rFonts w:eastAsia="Courier New"/>
        </w:rPr>
        <w:t xml:space="preserve">          </w:t>
      </w:r>
      <w:r>
        <w:rPr/>
        <w:t>type: array</w:t>
      </w:r>
    </w:p>
    <w:p>
      <w:pPr>
        <w:pStyle w:val="PL"/>
        <w:rPr/>
      </w:pPr>
      <w:r>
        <w:rPr>
          <w:rFonts w:eastAsia="Courier New"/>
        </w:rPr>
        <w:t xml:space="preserve">          </w:t>
      </w:r>
      <w:r>
        <w:rPr/>
        <w:t>items:</w:t>
      </w:r>
    </w:p>
    <w:p>
      <w:pPr>
        <w:pStyle w:val="PL"/>
        <w:rPr/>
      </w:pPr>
      <w:r>
        <w:rPr>
          <w:rFonts w:eastAsia="Courier New"/>
        </w:rPr>
        <w:t xml:space="preserve">            </w:t>
      </w:r>
      <w:r>
        <w:rPr/>
        <w:t>$ref: '#/components/schemas/ThresholdLevel'</w:t>
      </w:r>
    </w:p>
    <w:p>
      <w:pPr>
        <w:pStyle w:val="PL"/>
        <w:rPr/>
      </w:pPr>
      <w:r>
        <w:rPr>
          <w:rFonts w:eastAsia="Courier New"/>
        </w:rPr>
        <w:t xml:space="preserve">          </w:t>
      </w:r>
      <w:r>
        <w:rPr/>
        <w:t>minItems: 1</w:t>
      </w:r>
    </w:p>
    <w:p>
      <w:pPr>
        <w:pStyle w:val="PL"/>
        <w:rPr/>
      </w:pPr>
      <w:r>
        <w:rPr>
          <w:rFonts w:eastAsia="Courier New"/>
        </w:rPr>
        <w:t xml:space="preserve">          </w:t>
      </w:r>
      <w:r>
        <w:rPr/>
        <w:t>description: Shall be supplied in order to start reporting when an average load level is reached.</w:t>
      </w:r>
    </w:p>
    <w:p>
      <w:pPr>
        <w:pStyle w:val="PL"/>
        <w:rPr/>
      </w:pPr>
      <w:r>
        <w:rPr>
          <w:rFonts w:eastAsia="Courier New"/>
        </w:rPr>
        <w:t xml:space="preserve">        </w:t>
      </w:r>
      <w:r>
        <w:rPr/>
        <w:t>nfInstanceIds:</w:t>
      </w:r>
    </w:p>
    <w:p>
      <w:pPr>
        <w:pStyle w:val="PL"/>
        <w:rPr/>
      </w:pPr>
      <w:r>
        <w:rPr>
          <w:rFonts w:eastAsia="Courier New"/>
        </w:rPr>
        <w:t xml:space="preserve">          </w:t>
      </w:r>
      <w:r>
        <w:rPr/>
        <w:t>type: array</w:t>
      </w:r>
    </w:p>
    <w:p>
      <w:pPr>
        <w:pStyle w:val="PL"/>
        <w:rPr/>
      </w:pPr>
      <w:r>
        <w:rPr>
          <w:rFonts w:eastAsia="Courier New"/>
        </w:rPr>
        <w:t xml:space="preserve">          </w:t>
      </w:r>
      <w:r>
        <w:rPr/>
        <w:t>items:</w:t>
      </w:r>
    </w:p>
    <w:p>
      <w:pPr>
        <w:pStyle w:val="PL"/>
        <w:rPr/>
      </w:pPr>
      <w:r>
        <w:rPr>
          <w:rFonts w:eastAsia="Courier New"/>
        </w:rPr>
        <w:t xml:space="preserve">            </w:t>
      </w:r>
      <w:r>
        <w:rPr/>
        <w:t>$ref: 'TS29571_CommonData.yaml#/components/schemas/NfInstanceId'</w:t>
      </w:r>
    </w:p>
    <w:p>
      <w:pPr>
        <w:pStyle w:val="PL"/>
        <w:rPr/>
      </w:pPr>
      <w:r>
        <w:rPr>
          <w:rFonts w:eastAsia="Courier New"/>
        </w:rPr>
        <w:t xml:space="preserve">          </w:t>
      </w:r>
      <w:r>
        <w:rPr/>
        <w:t>minItems: 1</w:t>
      </w:r>
    </w:p>
    <w:p>
      <w:pPr>
        <w:pStyle w:val="PL"/>
        <w:rPr/>
      </w:pPr>
      <w:r>
        <w:rPr>
          <w:rFonts w:eastAsia="Courier New"/>
        </w:rPr>
        <w:t xml:space="preserve">        </w:t>
      </w:r>
      <w:r>
        <w:rPr/>
        <w:t>nfSetIds:</w:t>
      </w:r>
    </w:p>
    <w:p>
      <w:pPr>
        <w:pStyle w:val="PL"/>
        <w:rPr/>
      </w:pPr>
      <w:r>
        <w:rPr>
          <w:rFonts w:eastAsia="Courier New"/>
        </w:rPr>
        <w:t xml:space="preserve">          </w:t>
      </w:r>
      <w:r>
        <w:rPr/>
        <w:t>type: array</w:t>
      </w:r>
    </w:p>
    <w:p>
      <w:pPr>
        <w:pStyle w:val="PL"/>
        <w:rPr/>
      </w:pPr>
      <w:r>
        <w:rPr>
          <w:rFonts w:eastAsia="Courier New"/>
        </w:rPr>
        <w:t xml:space="preserve">          </w:t>
      </w:r>
      <w:r>
        <w:rPr/>
        <w:t>items:</w:t>
      </w:r>
    </w:p>
    <w:p>
      <w:pPr>
        <w:pStyle w:val="PL"/>
        <w:rPr/>
      </w:pPr>
      <w:r>
        <w:rPr>
          <w:rFonts w:eastAsia="Courier New"/>
        </w:rPr>
        <w:t xml:space="preserve">            </w:t>
      </w:r>
      <w:r>
        <w:rPr/>
        <w:t>$ref: 'TS29571_CommonData.yaml#/components/schemas/NfSetId'</w:t>
      </w:r>
    </w:p>
    <w:p>
      <w:pPr>
        <w:pStyle w:val="PL"/>
        <w:rPr/>
      </w:pPr>
      <w:r>
        <w:rPr>
          <w:rFonts w:eastAsia="Courier New"/>
        </w:rPr>
        <w:t xml:space="preserve">          </w:t>
      </w:r>
      <w:r>
        <w:rPr/>
        <w:t>minItems: 1</w:t>
      </w:r>
    </w:p>
    <w:p>
      <w:pPr>
        <w:pStyle w:val="PL"/>
        <w:rPr/>
      </w:pPr>
      <w:r>
        <w:rPr>
          <w:rFonts w:eastAsia="Courier New"/>
        </w:rPr>
        <w:t xml:space="preserve">        </w:t>
      </w:r>
      <w:r>
        <w:rPr/>
        <w:t>nfTypes:</w:t>
      </w:r>
    </w:p>
    <w:p>
      <w:pPr>
        <w:pStyle w:val="PL"/>
        <w:rPr/>
      </w:pPr>
      <w:r>
        <w:rPr>
          <w:rFonts w:eastAsia="Courier New"/>
        </w:rPr>
        <w:t xml:space="preserve">          </w:t>
      </w:r>
      <w:r>
        <w:rPr/>
        <w:t>type: array</w:t>
      </w:r>
    </w:p>
    <w:p>
      <w:pPr>
        <w:pStyle w:val="PL"/>
        <w:rPr/>
      </w:pPr>
      <w:r>
        <w:rPr>
          <w:rFonts w:eastAsia="Courier New"/>
        </w:rPr>
        <w:t xml:space="preserve">          </w:t>
      </w:r>
      <w:r>
        <w:rPr/>
        <w:t>items:</w:t>
      </w:r>
    </w:p>
    <w:p>
      <w:pPr>
        <w:pStyle w:val="PL"/>
        <w:rPr/>
      </w:pPr>
      <w:r>
        <w:rPr>
          <w:rFonts w:eastAsia="Courier New"/>
        </w:rPr>
        <w:t xml:space="preserve">            </w:t>
      </w:r>
      <w:r>
        <w:rPr/>
        <w:t>$ref: 'TS29510_Nnrf_NFManagement.yaml#/components/schemas/NFType'</w:t>
      </w:r>
    </w:p>
    <w:p>
      <w:pPr>
        <w:pStyle w:val="PL"/>
        <w:rPr/>
      </w:pPr>
      <w:r>
        <w:rPr>
          <w:rFonts w:eastAsia="Courier New"/>
        </w:rPr>
        <w:t xml:space="preserve">          </w:t>
      </w:r>
      <w:r>
        <w:rPr/>
        <w:t>minItems: 1</w:t>
      </w:r>
    </w:p>
    <w:p>
      <w:pPr>
        <w:pStyle w:val="PL"/>
        <w:rPr/>
      </w:pPr>
      <w:r>
        <w:rPr>
          <w:rFonts w:eastAsia="Courier New"/>
        </w:rPr>
        <w:t xml:space="preserve">        </w:t>
      </w:r>
      <w:r>
        <w:rPr/>
        <w:t>networkArea:</w:t>
      </w:r>
    </w:p>
    <w:p>
      <w:pPr>
        <w:pStyle w:val="PL"/>
        <w:rPr/>
      </w:pPr>
      <w:r>
        <w:rPr>
          <w:rFonts w:eastAsia="Courier New"/>
        </w:rPr>
        <w:t xml:space="preserve">          </w:t>
      </w:r>
      <w:r>
        <w:rPr/>
        <w:t>$ref: 'TS29554_Npcf_BDTPolicyControl.yaml#/components/schemas/NetworkAreaInfo'</w:t>
      </w:r>
    </w:p>
    <w:p>
      <w:pPr>
        <w:pStyle w:val="PL"/>
        <w:rPr/>
      </w:pPr>
      <w:r>
        <w:rPr>
          <w:rFonts w:eastAsia="Courier New"/>
        </w:rPr>
        <w:t xml:space="preserve">        </w:t>
      </w:r>
      <w:r>
        <w:rPr/>
        <w:t>nsiIdInfos:</w:t>
      </w:r>
    </w:p>
    <w:p>
      <w:pPr>
        <w:pStyle w:val="PL"/>
        <w:rPr/>
      </w:pPr>
      <w:r>
        <w:rPr>
          <w:rFonts w:eastAsia="Courier New"/>
        </w:rPr>
        <w:t xml:space="preserve">          </w:t>
      </w:r>
      <w:r>
        <w:rPr/>
        <w:t>type: array</w:t>
      </w:r>
    </w:p>
    <w:p>
      <w:pPr>
        <w:pStyle w:val="PL"/>
        <w:rPr/>
      </w:pPr>
      <w:r>
        <w:rPr>
          <w:rFonts w:eastAsia="Courier New"/>
        </w:rPr>
        <w:t xml:space="preserve">          </w:t>
      </w:r>
      <w:r>
        <w:rPr/>
        <w:t>items:</w:t>
      </w:r>
    </w:p>
    <w:p>
      <w:pPr>
        <w:pStyle w:val="PL"/>
        <w:rPr/>
      </w:pPr>
      <w:r>
        <w:rPr>
          <w:rFonts w:eastAsia="Courier New"/>
        </w:rPr>
        <w:t xml:space="preserve">            </w:t>
      </w:r>
      <w:r>
        <w:rPr/>
        <w:t>$ref: '#/components/schemas/NsiIdInfo'</w:t>
      </w:r>
    </w:p>
    <w:p>
      <w:pPr>
        <w:pStyle w:val="PL"/>
        <w:rPr/>
      </w:pPr>
      <w:r>
        <w:rPr>
          <w:rFonts w:eastAsia="Courier New"/>
        </w:rPr>
        <w:t xml:space="preserve">          </w:t>
      </w:r>
      <w:r>
        <w:rPr/>
        <w:t>minItems: 1</w:t>
      </w:r>
    </w:p>
    <w:p>
      <w:pPr>
        <w:pStyle w:val="PL"/>
        <w:rPr/>
      </w:pPr>
      <w:r>
        <w:rPr>
          <w:rFonts w:eastAsia="Courier New"/>
        </w:rPr>
        <w:t xml:space="preserve">        </w:t>
      </w:r>
      <w:r>
        <w:rPr/>
        <w:t>nsiLevelThrds:</w:t>
      </w:r>
    </w:p>
    <w:p>
      <w:pPr>
        <w:pStyle w:val="PL"/>
        <w:rPr/>
      </w:pPr>
      <w:r>
        <w:rPr>
          <w:rFonts w:eastAsia="Courier New"/>
        </w:rPr>
        <w:t xml:space="preserve">          </w:t>
      </w:r>
      <w:r>
        <w:rPr/>
        <w:t>type: array</w:t>
      </w:r>
    </w:p>
    <w:p>
      <w:pPr>
        <w:pStyle w:val="PL"/>
        <w:rPr/>
      </w:pPr>
      <w:r>
        <w:rPr>
          <w:rFonts w:eastAsia="Courier New"/>
        </w:rPr>
        <w:t xml:space="preserve">          </w:t>
      </w:r>
      <w:r>
        <w:rPr/>
        <w:t>items:</w:t>
      </w:r>
    </w:p>
    <w:p>
      <w:pPr>
        <w:pStyle w:val="PL"/>
        <w:rPr/>
      </w:pPr>
      <w:r>
        <w:rPr>
          <w:rFonts w:eastAsia="Courier New"/>
        </w:rPr>
        <w:t xml:space="preserve">            </w:t>
      </w:r>
      <w:r>
        <w:rPr/>
        <w:t>$ref: 'TS29571_CommonData.yaml#/components/schemas/Uinteger'</w:t>
      </w:r>
    </w:p>
    <w:p>
      <w:pPr>
        <w:pStyle w:val="PL"/>
        <w:rPr/>
      </w:pPr>
      <w:r>
        <w:rPr>
          <w:rFonts w:eastAsia="Courier New"/>
        </w:rPr>
        <w:t xml:space="preserve">          </w:t>
      </w:r>
      <w:r>
        <w:rPr/>
        <w:t>minItems: 1</w:t>
      </w:r>
    </w:p>
    <w:p>
      <w:pPr>
        <w:pStyle w:val="PL"/>
        <w:rPr/>
      </w:pPr>
      <w:r>
        <w:rPr>
          <w:rFonts w:eastAsia="Courier New"/>
        </w:rPr>
        <w:t xml:space="preserve">        </w:t>
      </w:r>
      <w:r>
        <w:rPr/>
        <w:t>qosRequ:</w:t>
      </w:r>
    </w:p>
    <w:p>
      <w:pPr>
        <w:pStyle w:val="PL"/>
        <w:rPr/>
      </w:pPr>
      <w:r>
        <w:rPr>
          <w:rFonts w:eastAsia="Courier New"/>
        </w:rPr>
        <w:t xml:space="preserve">          </w:t>
      </w:r>
      <w:r>
        <w:rPr/>
        <w:t>$ref: '#/components/schemas/QosRequirement'</w:t>
      </w:r>
    </w:p>
    <w:p>
      <w:pPr>
        <w:pStyle w:val="PL"/>
        <w:rPr/>
      </w:pPr>
      <w:r>
        <w:rPr>
          <w:rFonts w:eastAsia="Courier New"/>
        </w:rPr>
        <w:t xml:space="preserve">        </w:t>
      </w:r>
      <w:r>
        <w:rPr/>
        <w:t>qosFlowRetThds:</w:t>
      </w:r>
    </w:p>
    <w:p>
      <w:pPr>
        <w:pStyle w:val="PL"/>
        <w:rPr/>
      </w:pPr>
      <w:r>
        <w:rPr>
          <w:rFonts w:eastAsia="Courier New"/>
        </w:rPr>
        <w:t xml:space="preserve">          </w:t>
      </w:r>
      <w:r>
        <w:rPr/>
        <w:t>type: array</w:t>
      </w:r>
    </w:p>
    <w:p>
      <w:pPr>
        <w:pStyle w:val="PL"/>
        <w:rPr/>
      </w:pPr>
      <w:r>
        <w:rPr>
          <w:rFonts w:eastAsia="Courier New"/>
        </w:rPr>
        <w:t xml:space="preserve">          </w:t>
      </w:r>
      <w:r>
        <w:rPr/>
        <w:t>items:</w:t>
      </w:r>
    </w:p>
    <w:p>
      <w:pPr>
        <w:pStyle w:val="PL"/>
        <w:rPr/>
      </w:pPr>
      <w:r>
        <w:rPr>
          <w:rFonts w:eastAsia="Courier New"/>
        </w:rPr>
        <w:t xml:space="preserve">            </w:t>
      </w:r>
      <w:r>
        <w:rPr/>
        <w:t>$ref: '#/components/schemas/RetainabilityThreshold'</w:t>
      </w:r>
    </w:p>
    <w:p>
      <w:pPr>
        <w:pStyle w:val="PL"/>
        <w:rPr/>
      </w:pPr>
      <w:r>
        <w:rPr>
          <w:rFonts w:eastAsia="Courier New"/>
        </w:rPr>
        <w:t xml:space="preserve">          </w:t>
      </w:r>
      <w:r>
        <w:rPr/>
        <w:t>minItems: 1</w:t>
      </w:r>
    </w:p>
    <w:p>
      <w:pPr>
        <w:pStyle w:val="PL"/>
        <w:rPr/>
      </w:pPr>
      <w:r>
        <w:rPr>
          <w:rFonts w:eastAsia="Courier New"/>
        </w:rPr>
        <w:t xml:space="preserve">        </w:t>
      </w:r>
      <w:r>
        <w:rPr/>
        <w:t>ranUeThrouThds:</w:t>
      </w:r>
    </w:p>
    <w:p>
      <w:pPr>
        <w:pStyle w:val="PL"/>
        <w:rPr/>
      </w:pPr>
      <w:r>
        <w:rPr>
          <w:rFonts w:eastAsia="Courier New"/>
        </w:rPr>
        <w:t xml:space="preserve">          </w:t>
      </w:r>
      <w:r>
        <w:rPr/>
        <w:t>type: array</w:t>
      </w:r>
    </w:p>
    <w:p>
      <w:pPr>
        <w:pStyle w:val="PL"/>
        <w:rPr/>
      </w:pPr>
      <w:r>
        <w:rPr>
          <w:rFonts w:eastAsia="Courier New"/>
        </w:rPr>
        <w:t xml:space="preserve">          </w:t>
      </w:r>
      <w:r>
        <w:rPr/>
        <w:t>items:</w:t>
      </w:r>
    </w:p>
    <w:p>
      <w:pPr>
        <w:pStyle w:val="PL"/>
        <w:rPr/>
      </w:pPr>
      <w:r>
        <w:rPr>
          <w:rFonts w:eastAsia="Courier New"/>
        </w:rPr>
        <w:t xml:space="preserve">            </w:t>
      </w:r>
      <w:r>
        <w:rPr/>
        <w:t>$ref: 'TS29571_CommonData.yaml#/components/schemas/BitRate'</w:t>
      </w:r>
    </w:p>
    <w:p>
      <w:pPr>
        <w:pStyle w:val="PL"/>
        <w:rPr/>
      </w:pPr>
      <w:r>
        <w:rPr>
          <w:rFonts w:eastAsia="Courier New"/>
        </w:rPr>
        <w:t xml:space="preserve">          </w:t>
      </w:r>
      <w:r>
        <w:rPr/>
        <w:t>minItems: 1</w:t>
      </w:r>
    </w:p>
    <w:p>
      <w:pPr>
        <w:pStyle w:val="PL"/>
        <w:rPr/>
      </w:pPr>
      <w:r>
        <w:rPr>
          <w:rFonts w:eastAsia="Courier New"/>
        </w:rPr>
        <w:t xml:space="preserve">        </w:t>
      </w:r>
      <w:r>
        <w:rPr/>
        <w:t>repetitionPeriod:</w:t>
      </w:r>
    </w:p>
    <w:p>
      <w:pPr>
        <w:pStyle w:val="PL"/>
        <w:rPr/>
      </w:pPr>
      <w:r>
        <w:rPr>
          <w:rFonts w:eastAsia="Courier New"/>
        </w:rPr>
        <w:t xml:space="preserve">          </w:t>
      </w:r>
      <w:r>
        <w:rPr/>
        <w:t>$ref: 'TS29571_CommonData.yaml#/components/schemas/DurationSec'</w:t>
      </w:r>
    </w:p>
    <w:p>
      <w:pPr>
        <w:pStyle w:val="PL"/>
        <w:rPr/>
      </w:pPr>
      <w:r>
        <w:rPr>
          <w:rFonts w:eastAsia="Courier New"/>
        </w:rPr>
        <w:t xml:space="preserve">        </w:t>
      </w:r>
      <w:r>
        <w:rPr/>
        <w:t>snssaia:</w:t>
      </w:r>
    </w:p>
    <w:p>
      <w:pPr>
        <w:pStyle w:val="PL"/>
        <w:rPr/>
      </w:pPr>
      <w:r>
        <w:rPr>
          <w:rFonts w:eastAsia="Courier New"/>
        </w:rPr>
        <w:t xml:space="preserve">          </w:t>
      </w:r>
      <w:r>
        <w:rPr/>
        <w:t>type: array</w:t>
      </w:r>
    </w:p>
    <w:p>
      <w:pPr>
        <w:pStyle w:val="PL"/>
        <w:rPr/>
      </w:pPr>
      <w:r>
        <w:rPr>
          <w:rFonts w:eastAsia="Courier New"/>
        </w:rPr>
        <w:t xml:space="preserve">          </w:t>
      </w:r>
      <w:r>
        <w:rPr/>
        <w:t>items:</w:t>
      </w:r>
    </w:p>
    <w:p>
      <w:pPr>
        <w:pStyle w:val="PL"/>
        <w:rPr/>
      </w:pPr>
      <w:r>
        <w:rPr>
          <w:rFonts w:eastAsia="Courier New"/>
        </w:rPr>
        <w:t xml:space="preserve">            </w:t>
      </w:r>
      <w:r>
        <w:rPr/>
        <w:t>$ref: 'TS29571_CommonData.yaml#/components/schemas/Snssai'</w:t>
      </w:r>
    </w:p>
    <w:p>
      <w:pPr>
        <w:pStyle w:val="PL"/>
        <w:rPr/>
      </w:pPr>
      <w:r>
        <w:rPr>
          <w:rFonts w:eastAsia="Courier New"/>
        </w:rPr>
        <w:t xml:space="preserve">          </w:t>
      </w:r>
      <w:r>
        <w:rPr/>
        <w:t>minItems: 1</w:t>
      </w:r>
    </w:p>
    <w:p>
      <w:pPr>
        <w:pStyle w:val="PL"/>
        <w:rPr/>
      </w:pPr>
      <w:r>
        <w:rPr>
          <w:rFonts w:eastAsia="Courier New"/>
        </w:rPr>
        <w:t xml:space="preserve">          </w:t>
      </w:r>
      <w:r>
        <w:rPr/>
        <w:t>description: Identification(s) of network slice to which the subscription applies. When subscribed event is "SLICE_LOAD_LEVEL", either information about slice(s) identified by snssai, or anySlice set to "true" shall be included. It corresponds to snssais in the data model definition of 3GPP TS 29.520. When subscribed is "QOS_SUSTAINABILITY", the identifications of network slices is optional.</w:t>
      </w:r>
    </w:p>
    <w:p>
      <w:pPr>
        <w:pStyle w:val="PL"/>
        <w:rPr/>
      </w:pPr>
      <w:r>
        <w:rPr>
          <w:rFonts w:eastAsia="Courier New"/>
        </w:rPr>
        <w:t xml:space="preserve">        </w:t>
      </w:r>
      <w:r>
        <w:rPr/>
        <w:t>tgtUe:</w:t>
      </w:r>
    </w:p>
    <w:p>
      <w:pPr>
        <w:pStyle w:val="PL"/>
        <w:rPr/>
      </w:pPr>
      <w:r>
        <w:rPr>
          <w:rFonts w:eastAsia="Courier New"/>
        </w:rPr>
        <w:t xml:space="preserve">          </w:t>
      </w:r>
      <w:r>
        <w:rPr/>
        <w:t>$ref: '#/components/schemas/TargetUeInformation'</w:t>
      </w:r>
    </w:p>
    <w:p>
      <w:pPr>
        <w:pStyle w:val="PL"/>
        <w:rPr/>
      </w:pPr>
      <w:r>
        <w:rPr>
          <w:rFonts w:eastAsia="Courier New"/>
        </w:rPr>
        <w:t xml:space="preserve">        </w:t>
      </w:r>
      <w:r>
        <w:rPr/>
        <w:t>congThresholds:</w:t>
      </w:r>
    </w:p>
    <w:p>
      <w:pPr>
        <w:pStyle w:val="PL"/>
        <w:rPr/>
      </w:pPr>
      <w:r>
        <w:rPr>
          <w:rFonts w:eastAsia="Courier New"/>
        </w:rPr>
        <w:t xml:space="preserve">          </w:t>
      </w:r>
      <w:r>
        <w:rPr/>
        <w:t>type: array</w:t>
      </w:r>
    </w:p>
    <w:p>
      <w:pPr>
        <w:pStyle w:val="PL"/>
        <w:rPr/>
      </w:pPr>
      <w:r>
        <w:rPr>
          <w:rFonts w:eastAsia="Courier New"/>
        </w:rPr>
        <w:t xml:space="preserve">          </w:t>
      </w:r>
      <w:r>
        <w:rPr/>
        <w:t>items:</w:t>
      </w:r>
    </w:p>
    <w:p>
      <w:pPr>
        <w:pStyle w:val="PL"/>
        <w:rPr/>
      </w:pPr>
      <w:r>
        <w:rPr>
          <w:rFonts w:eastAsia="Courier New"/>
        </w:rPr>
        <w:t xml:space="preserve">            </w:t>
      </w:r>
      <w:r>
        <w:rPr/>
        <w:t>$ref: '#/components/schemas/ThresholdLevel'</w:t>
      </w:r>
    </w:p>
    <w:p>
      <w:pPr>
        <w:pStyle w:val="PL"/>
        <w:rPr/>
      </w:pPr>
      <w:r>
        <w:rPr>
          <w:rFonts w:eastAsia="Courier New"/>
        </w:rPr>
        <w:t xml:space="preserve">          </w:t>
      </w:r>
      <w:r>
        <w:rPr/>
        <w:t>minItems: 1</w:t>
      </w:r>
    </w:p>
    <w:p>
      <w:pPr>
        <w:pStyle w:val="PL"/>
        <w:rPr/>
      </w:pPr>
      <w:r>
        <w:rPr>
          <w:rFonts w:eastAsia="Courier New"/>
        </w:rPr>
        <w:t xml:space="preserve">        </w:t>
      </w:r>
      <w:r>
        <w:rPr/>
        <w:t>nwPerfRequs:</w:t>
      </w:r>
    </w:p>
    <w:p>
      <w:pPr>
        <w:pStyle w:val="PL"/>
        <w:rPr/>
      </w:pPr>
      <w:r>
        <w:rPr>
          <w:rFonts w:eastAsia="Courier New"/>
        </w:rPr>
        <w:t xml:space="preserve">          </w:t>
      </w:r>
      <w:r>
        <w:rPr/>
        <w:t>type: array</w:t>
      </w:r>
    </w:p>
    <w:p>
      <w:pPr>
        <w:pStyle w:val="PL"/>
        <w:rPr/>
      </w:pPr>
      <w:r>
        <w:rPr>
          <w:rFonts w:eastAsia="Courier New"/>
        </w:rPr>
        <w:t xml:space="preserve">          </w:t>
      </w:r>
      <w:r>
        <w:rPr/>
        <w:t>items:</w:t>
      </w:r>
    </w:p>
    <w:p>
      <w:pPr>
        <w:pStyle w:val="PL"/>
        <w:rPr/>
      </w:pPr>
      <w:r>
        <w:rPr>
          <w:rFonts w:eastAsia="Courier New"/>
        </w:rPr>
        <w:t xml:space="preserve">            </w:t>
      </w:r>
      <w:r>
        <w:rPr/>
        <w:t>$ref: '#/components/schemas/NetworkPerfRequirement'</w:t>
      </w:r>
    </w:p>
    <w:p>
      <w:pPr>
        <w:pStyle w:val="PL"/>
        <w:rPr/>
      </w:pPr>
      <w:r>
        <w:rPr>
          <w:rFonts w:eastAsia="Courier New"/>
        </w:rPr>
        <w:t xml:space="preserve">          </w:t>
      </w:r>
      <w:r>
        <w:rPr/>
        <w:t>minItems: 1</w:t>
      </w:r>
    </w:p>
    <w:p>
      <w:pPr>
        <w:pStyle w:val="PL"/>
        <w:rPr/>
      </w:pPr>
      <w:r>
        <w:rPr>
          <w:rFonts w:eastAsia="Courier New"/>
        </w:rPr>
        <w:t xml:space="preserve">        </w:t>
      </w:r>
      <w:r>
        <w:rPr/>
        <w:t>bwRequs:</w:t>
      </w:r>
    </w:p>
    <w:p>
      <w:pPr>
        <w:pStyle w:val="PL"/>
        <w:rPr/>
      </w:pPr>
      <w:r>
        <w:rPr>
          <w:rFonts w:eastAsia="Courier New"/>
        </w:rPr>
        <w:t xml:space="preserve">          </w:t>
      </w:r>
      <w:r>
        <w:rPr/>
        <w:t>type: array</w:t>
      </w:r>
    </w:p>
    <w:p>
      <w:pPr>
        <w:pStyle w:val="PL"/>
        <w:rPr/>
      </w:pPr>
      <w:r>
        <w:rPr>
          <w:rFonts w:eastAsia="Courier New"/>
        </w:rPr>
        <w:t xml:space="preserve">          </w:t>
      </w:r>
      <w:r>
        <w:rPr/>
        <w:t>items:</w:t>
      </w:r>
    </w:p>
    <w:p>
      <w:pPr>
        <w:pStyle w:val="PL"/>
        <w:rPr/>
      </w:pPr>
      <w:r>
        <w:rPr>
          <w:rFonts w:eastAsia="Courier New"/>
        </w:rPr>
        <w:t xml:space="preserve">            </w:t>
      </w:r>
      <w:r>
        <w:rPr/>
        <w:t>$ref: '#/components/schemas/BwRequirement'</w:t>
      </w:r>
    </w:p>
    <w:p>
      <w:pPr>
        <w:pStyle w:val="PL"/>
        <w:rPr/>
      </w:pPr>
      <w:r>
        <w:rPr>
          <w:rFonts w:eastAsia="Courier New"/>
        </w:rPr>
        <w:t xml:space="preserve">          </w:t>
      </w:r>
      <w:r>
        <w:rPr/>
        <w:t>minItems: 1</w:t>
      </w:r>
    </w:p>
    <w:p>
      <w:pPr>
        <w:pStyle w:val="PL"/>
        <w:rPr/>
      </w:pPr>
      <w:r>
        <w:rPr>
          <w:rFonts w:eastAsia="Courier New"/>
        </w:rPr>
        <w:t xml:space="preserve">        </w:t>
      </w:r>
      <w:r>
        <w:rPr/>
        <w:t>excepRequs:</w:t>
      </w:r>
    </w:p>
    <w:p>
      <w:pPr>
        <w:pStyle w:val="PL"/>
        <w:rPr/>
      </w:pPr>
      <w:r>
        <w:rPr>
          <w:rFonts w:eastAsia="Courier New"/>
        </w:rPr>
        <w:t xml:space="preserve">          </w:t>
      </w:r>
      <w:r>
        <w:rPr/>
        <w:t>type: array</w:t>
      </w:r>
    </w:p>
    <w:p>
      <w:pPr>
        <w:pStyle w:val="PL"/>
        <w:rPr/>
      </w:pPr>
      <w:r>
        <w:rPr>
          <w:rFonts w:eastAsia="Courier New"/>
        </w:rPr>
        <w:t xml:space="preserve">          </w:t>
      </w:r>
      <w:r>
        <w:rPr/>
        <w:t>items:</w:t>
      </w:r>
    </w:p>
    <w:p>
      <w:pPr>
        <w:pStyle w:val="PL"/>
        <w:rPr/>
      </w:pPr>
      <w:r>
        <w:rPr>
          <w:rFonts w:eastAsia="Courier New"/>
        </w:rPr>
        <w:t xml:space="preserve">            </w:t>
      </w:r>
      <w:r>
        <w:rPr/>
        <w:t>$ref: '#/components/schemas/Exception'</w:t>
      </w:r>
    </w:p>
    <w:p>
      <w:pPr>
        <w:pStyle w:val="PL"/>
        <w:rPr/>
      </w:pPr>
      <w:r>
        <w:rPr>
          <w:rFonts w:eastAsia="Courier New"/>
        </w:rPr>
        <w:t xml:space="preserve">          </w:t>
      </w:r>
      <w:r>
        <w:rPr/>
        <w:t>minItems: 1</w:t>
      </w:r>
    </w:p>
    <w:p>
      <w:pPr>
        <w:pStyle w:val="PL"/>
        <w:rPr/>
      </w:pPr>
      <w:r>
        <w:rPr>
          <w:rFonts w:eastAsia="Courier New"/>
        </w:rPr>
        <w:t xml:space="preserve">        </w:t>
      </w:r>
      <w:r>
        <w:rPr/>
        <w:t>exptAnaType:</w:t>
      </w:r>
    </w:p>
    <w:p>
      <w:pPr>
        <w:pStyle w:val="PL"/>
        <w:rPr/>
      </w:pPr>
      <w:r>
        <w:rPr>
          <w:rFonts w:eastAsia="Courier New"/>
        </w:rPr>
        <w:t xml:space="preserve">          </w:t>
      </w:r>
      <w:r>
        <w:rPr/>
        <w:t>$ref: '#/components/schemas/ExpectedAnalyticsType'</w:t>
      </w:r>
    </w:p>
    <w:p>
      <w:pPr>
        <w:pStyle w:val="PL"/>
        <w:rPr/>
      </w:pPr>
      <w:r>
        <w:rPr>
          <w:rFonts w:eastAsia="Courier New"/>
        </w:rPr>
        <w:t xml:space="preserve">        </w:t>
      </w:r>
      <w:r>
        <w:rPr/>
        <w:t>exptUeBehav:</w:t>
      </w:r>
    </w:p>
    <w:p>
      <w:pPr>
        <w:pStyle w:val="PL"/>
        <w:rPr/>
      </w:pPr>
      <w:r>
        <w:rPr>
          <w:rFonts w:eastAsia="Courier New"/>
        </w:rPr>
        <w:t xml:space="preserve">          </w:t>
      </w:r>
      <w:r>
        <w:rPr/>
        <w:t>$ref: 'TS29503_Nudm_SDM.yaml#/components/schemas/ExpectedUeBehaviourData'</w:t>
      </w:r>
    </w:p>
    <w:p>
      <w:pPr>
        <w:pStyle w:val="PL"/>
        <w:rPr/>
      </w:pPr>
      <w:r>
        <w:rPr>
          <w:rFonts w:eastAsia="Courier New"/>
        </w:rPr>
        <w:t xml:space="preserve">      </w:t>
      </w:r>
      <w:r>
        <w:rPr/>
        <w:t>required:</w:t>
      </w:r>
    </w:p>
    <w:p>
      <w:pPr>
        <w:pStyle w:val="PL"/>
        <w:rPr/>
      </w:pPr>
      <w:r>
        <w:rPr>
          <w:rFonts w:eastAsia="Courier New"/>
        </w:rPr>
        <w:t xml:space="preserve">        </w:t>
      </w:r>
      <w:r>
        <w:rPr/>
        <w:t>- event</w:t>
      </w:r>
    </w:p>
    <w:p>
      <w:pPr>
        <w:pStyle w:val="PL"/>
        <w:rPr/>
      </w:pPr>
      <w:r>
        <w:rPr>
          <w:rFonts w:eastAsia="Courier New"/>
        </w:rPr>
        <w:t xml:space="preserve">    </w:t>
      </w:r>
      <w:r>
        <w:rPr/>
        <w:t>NnwdafEventsSubscriptionNotification:</w:t>
      </w:r>
    </w:p>
    <w:p>
      <w:pPr>
        <w:pStyle w:val="PL"/>
        <w:rPr/>
      </w:pPr>
      <w:r>
        <w:rPr>
          <w:rFonts w:eastAsia="Courier New"/>
        </w:rPr>
        <w:t xml:space="preserve">      </w:t>
      </w:r>
      <w:r>
        <w:rPr/>
        <w:t>type: object</w:t>
      </w:r>
    </w:p>
    <w:p>
      <w:pPr>
        <w:pStyle w:val="PL"/>
        <w:rPr/>
      </w:pPr>
      <w:r>
        <w:rPr>
          <w:rFonts w:eastAsia="Courier New"/>
        </w:rPr>
        <w:t xml:space="preserve">      </w:t>
      </w:r>
      <w:r>
        <w:rPr/>
        <w:t>properties:</w:t>
      </w:r>
    </w:p>
    <w:p>
      <w:pPr>
        <w:pStyle w:val="PL"/>
        <w:rPr/>
      </w:pPr>
      <w:r>
        <w:rPr>
          <w:rFonts w:eastAsia="Courier New"/>
        </w:rPr>
        <w:t xml:space="preserve">        </w:t>
      </w:r>
      <w:r>
        <w:rPr/>
        <w:t>eventNotifications:</w:t>
      </w:r>
    </w:p>
    <w:p>
      <w:pPr>
        <w:pStyle w:val="PL"/>
        <w:rPr/>
      </w:pPr>
      <w:r>
        <w:rPr>
          <w:rFonts w:eastAsia="Courier New"/>
        </w:rPr>
        <w:t xml:space="preserve">          </w:t>
      </w:r>
      <w:r>
        <w:rPr/>
        <w:t>type: array</w:t>
      </w:r>
    </w:p>
    <w:p>
      <w:pPr>
        <w:pStyle w:val="PL"/>
        <w:rPr/>
      </w:pPr>
      <w:r>
        <w:rPr>
          <w:rFonts w:eastAsia="Courier New"/>
        </w:rPr>
        <w:t xml:space="preserve">          </w:t>
      </w:r>
      <w:r>
        <w:rPr/>
        <w:t>items:</w:t>
      </w:r>
    </w:p>
    <w:p>
      <w:pPr>
        <w:pStyle w:val="PL"/>
        <w:rPr/>
      </w:pPr>
      <w:r>
        <w:rPr>
          <w:rFonts w:eastAsia="Courier New"/>
        </w:rPr>
        <w:t xml:space="preserve">            </w:t>
      </w:r>
      <w:r>
        <w:rPr/>
        <w:t>$ref: '#/components/schemas/EventNotification'</w:t>
      </w:r>
    </w:p>
    <w:p>
      <w:pPr>
        <w:pStyle w:val="PL"/>
        <w:rPr/>
      </w:pPr>
      <w:r>
        <w:rPr>
          <w:rFonts w:eastAsia="Courier New"/>
        </w:rPr>
        <w:t xml:space="preserve">          </w:t>
      </w:r>
      <w:r>
        <w:rPr/>
        <w:t>minItems: 1</w:t>
      </w:r>
    </w:p>
    <w:p>
      <w:pPr>
        <w:pStyle w:val="PL"/>
        <w:rPr/>
      </w:pPr>
      <w:r>
        <w:rPr>
          <w:rFonts w:eastAsia="Courier New"/>
        </w:rPr>
        <w:t xml:space="preserve">          </w:t>
      </w:r>
      <w:r>
        <w:rPr/>
        <w:t>description: Notifications about Individual Events</w:t>
      </w:r>
    </w:p>
    <w:p>
      <w:pPr>
        <w:pStyle w:val="PL"/>
        <w:rPr/>
      </w:pPr>
      <w:r>
        <w:rPr>
          <w:rFonts w:eastAsia="Courier New"/>
        </w:rPr>
        <w:t xml:space="preserve">        </w:t>
      </w:r>
      <w:r>
        <w:rPr/>
        <w:t>subscriptionId:</w:t>
      </w:r>
    </w:p>
    <w:p>
      <w:pPr>
        <w:pStyle w:val="PL"/>
        <w:rPr/>
      </w:pPr>
      <w:r>
        <w:rPr>
          <w:rFonts w:eastAsia="Courier New"/>
        </w:rPr>
        <w:t xml:space="preserve">          </w:t>
      </w:r>
      <w:r>
        <w:rPr/>
        <w:t>type: string</w:t>
      </w:r>
    </w:p>
    <w:p>
      <w:pPr>
        <w:pStyle w:val="PL"/>
        <w:rPr/>
      </w:pPr>
      <w:r>
        <w:rPr>
          <w:rFonts w:eastAsia="Courier New"/>
        </w:rPr>
        <w:t xml:space="preserve">          </w:t>
      </w:r>
      <w:r>
        <w:rPr/>
        <w:t>description: String identifying a subscription to the Nnwdaf_EventsSubscription Service</w:t>
      </w:r>
    </w:p>
    <w:p>
      <w:pPr>
        <w:pStyle w:val="PL"/>
        <w:rPr/>
      </w:pPr>
      <w:r>
        <w:rPr>
          <w:rFonts w:eastAsia="Courier New"/>
        </w:rPr>
        <w:t xml:space="preserve">      </w:t>
      </w:r>
      <w:r>
        <w:rPr/>
        <w:t>required:</w:t>
      </w:r>
    </w:p>
    <w:p>
      <w:pPr>
        <w:pStyle w:val="PL"/>
        <w:rPr/>
      </w:pPr>
      <w:r>
        <w:rPr>
          <w:rFonts w:eastAsia="Courier New"/>
        </w:rPr>
        <w:t xml:space="preserve">        </w:t>
      </w:r>
      <w:r>
        <w:rPr/>
        <w:t>- eventNotifications</w:t>
      </w:r>
    </w:p>
    <w:p>
      <w:pPr>
        <w:pStyle w:val="PL"/>
        <w:rPr/>
      </w:pPr>
      <w:r>
        <w:rPr>
          <w:rFonts w:eastAsia="Courier New"/>
        </w:rPr>
        <w:t xml:space="preserve">        </w:t>
      </w:r>
      <w:r>
        <w:rPr/>
        <w:t>- subscriptionId</w:t>
      </w:r>
    </w:p>
    <w:p>
      <w:pPr>
        <w:pStyle w:val="PL"/>
        <w:rPr/>
      </w:pPr>
      <w:r>
        <w:rPr>
          <w:rFonts w:eastAsia="Courier New"/>
        </w:rPr>
        <w:t xml:space="preserve">    </w:t>
      </w:r>
      <w:r>
        <w:rPr/>
        <w:t>EventNotification:</w:t>
      </w:r>
    </w:p>
    <w:p>
      <w:pPr>
        <w:pStyle w:val="PL"/>
        <w:rPr/>
      </w:pPr>
      <w:r>
        <w:rPr>
          <w:rFonts w:eastAsia="Courier New"/>
        </w:rPr>
        <w:t xml:space="preserve">      </w:t>
      </w:r>
      <w:r>
        <w:rPr/>
        <w:t>type: object</w:t>
      </w:r>
    </w:p>
    <w:p>
      <w:pPr>
        <w:pStyle w:val="PL"/>
        <w:rPr/>
      </w:pPr>
      <w:r>
        <w:rPr>
          <w:rFonts w:eastAsia="Courier New"/>
        </w:rPr>
        <w:t xml:space="preserve">      </w:t>
      </w:r>
      <w:r>
        <w:rPr/>
        <w:t>properties:</w:t>
      </w:r>
    </w:p>
    <w:p>
      <w:pPr>
        <w:pStyle w:val="PL"/>
        <w:rPr/>
      </w:pPr>
      <w:r>
        <w:rPr>
          <w:rFonts w:eastAsia="Courier New"/>
        </w:rPr>
        <w:t xml:space="preserve">        </w:t>
      </w:r>
      <w:r>
        <w:rPr/>
        <w:t>event:</w:t>
      </w:r>
    </w:p>
    <w:p>
      <w:pPr>
        <w:pStyle w:val="PL"/>
        <w:rPr/>
      </w:pPr>
      <w:r>
        <w:rPr>
          <w:rFonts w:eastAsia="Courier New"/>
        </w:rPr>
        <w:t xml:space="preserve">          </w:t>
      </w:r>
      <w:r>
        <w:rPr/>
        <w:t>$ref: '#/components/schemas/NwdafEvent'</w:t>
      </w:r>
    </w:p>
    <w:p>
      <w:pPr>
        <w:pStyle w:val="PL"/>
        <w:rPr/>
      </w:pPr>
      <w:r>
        <w:rPr>
          <w:rFonts w:eastAsia="Courier New"/>
        </w:rPr>
        <w:t xml:space="preserve">        </w:t>
      </w:r>
      <w:r>
        <w:rPr/>
        <w:t>expiry:</w:t>
      </w:r>
    </w:p>
    <w:p>
      <w:pPr>
        <w:pStyle w:val="PL"/>
        <w:rPr/>
      </w:pPr>
      <w:r>
        <w:rPr>
          <w:rFonts w:eastAsia="Courier New"/>
        </w:rPr>
        <w:t xml:space="preserve">          </w:t>
      </w:r>
      <w:r>
        <w:rPr/>
        <w:t>$ref: 'TS29571_CommonData.yaml#/components/schemas/DateTime'</w:t>
      </w:r>
    </w:p>
    <w:p>
      <w:pPr>
        <w:pStyle w:val="PL"/>
        <w:rPr/>
      </w:pPr>
      <w:r>
        <w:rPr>
          <w:rFonts w:eastAsia="Courier New"/>
        </w:rPr>
        <w:t xml:space="preserve">        </w:t>
      </w:r>
      <w:r>
        <w:rPr/>
        <w:t>timeStampGen:</w:t>
      </w:r>
    </w:p>
    <w:p>
      <w:pPr>
        <w:pStyle w:val="PL"/>
        <w:rPr/>
      </w:pPr>
      <w:r>
        <w:rPr>
          <w:rFonts w:eastAsia="Courier New"/>
        </w:rPr>
        <w:t xml:space="preserve">          </w:t>
      </w:r>
      <w:r>
        <w:rPr/>
        <w:t>$ref: 'TS29571_CommonData.yaml#/components/schemas/DateTime'</w:t>
      </w:r>
    </w:p>
    <w:p>
      <w:pPr>
        <w:pStyle w:val="PL"/>
        <w:rPr/>
      </w:pPr>
      <w:r>
        <w:rPr>
          <w:rFonts w:eastAsia="Courier New"/>
        </w:rPr>
        <w:t xml:space="preserve">        </w:t>
      </w:r>
      <w:r>
        <w:rPr/>
        <w:t>nfLoadLevelInfos:</w:t>
      </w:r>
    </w:p>
    <w:p>
      <w:pPr>
        <w:pStyle w:val="PL"/>
        <w:rPr/>
      </w:pPr>
      <w:r>
        <w:rPr>
          <w:rFonts w:eastAsia="Courier New"/>
        </w:rPr>
        <w:t xml:space="preserve">          </w:t>
      </w:r>
      <w:r>
        <w:rPr/>
        <w:t>type: array</w:t>
      </w:r>
    </w:p>
    <w:p>
      <w:pPr>
        <w:pStyle w:val="PL"/>
        <w:rPr/>
      </w:pPr>
      <w:r>
        <w:rPr>
          <w:rFonts w:eastAsia="Courier New"/>
        </w:rPr>
        <w:t xml:space="preserve">          </w:t>
      </w:r>
      <w:r>
        <w:rPr/>
        <w:t>items:</w:t>
      </w:r>
    </w:p>
    <w:p>
      <w:pPr>
        <w:pStyle w:val="PL"/>
        <w:rPr/>
      </w:pPr>
      <w:r>
        <w:rPr>
          <w:rFonts w:eastAsia="Courier New"/>
        </w:rPr>
        <w:t xml:space="preserve">            </w:t>
      </w:r>
      <w:r>
        <w:rPr/>
        <w:t>$ref: '#/components/schemas/NfLoadLevelInformation'</w:t>
      </w:r>
    </w:p>
    <w:p>
      <w:pPr>
        <w:pStyle w:val="PL"/>
        <w:rPr/>
      </w:pPr>
      <w:r>
        <w:rPr>
          <w:rFonts w:eastAsia="Courier New"/>
        </w:rPr>
        <w:t xml:space="preserve">          </w:t>
      </w:r>
      <w:r>
        <w:rPr/>
        <w:t>minItems: 1</w:t>
      </w:r>
    </w:p>
    <w:p>
      <w:pPr>
        <w:pStyle w:val="PL"/>
        <w:rPr/>
      </w:pPr>
      <w:r>
        <w:rPr>
          <w:rFonts w:eastAsia="Courier New"/>
        </w:rPr>
        <w:t xml:space="preserve">        </w:t>
      </w:r>
      <w:r>
        <w:rPr/>
        <w:t>nsiLoadLevelInfos:</w:t>
      </w:r>
    </w:p>
    <w:p>
      <w:pPr>
        <w:pStyle w:val="PL"/>
        <w:rPr/>
      </w:pPr>
      <w:r>
        <w:rPr>
          <w:rFonts w:eastAsia="Courier New"/>
        </w:rPr>
        <w:t xml:space="preserve">          </w:t>
      </w:r>
      <w:r>
        <w:rPr/>
        <w:t>type: array</w:t>
      </w:r>
    </w:p>
    <w:p>
      <w:pPr>
        <w:pStyle w:val="PL"/>
        <w:rPr/>
      </w:pPr>
      <w:r>
        <w:rPr>
          <w:rFonts w:eastAsia="Courier New"/>
        </w:rPr>
        <w:t xml:space="preserve">          </w:t>
      </w:r>
      <w:r>
        <w:rPr/>
        <w:t>items:</w:t>
      </w:r>
    </w:p>
    <w:p>
      <w:pPr>
        <w:pStyle w:val="PL"/>
        <w:rPr/>
      </w:pPr>
      <w:r>
        <w:rPr>
          <w:rFonts w:eastAsia="Courier New"/>
        </w:rPr>
        <w:t xml:space="preserve">            </w:t>
      </w:r>
      <w:r>
        <w:rPr/>
        <w:t>$ref: '#/components/schemas/NsiLoadLevelInfo'</w:t>
      </w:r>
    </w:p>
    <w:p>
      <w:pPr>
        <w:pStyle w:val="PL"/>
        <w:rPr/>
      </w:pPr>
      <w:r>
        <w:rPr>
          <w:rFonts w:eastAsia="Courier New"/>
        </w:rPr>
        <w:t xml:space="preserve">          </w:t>
      </w:r>
      <w:r>
        <w:rPr/>
        <w:t>minItems: 1</w:t>
      </w:r>
    </w:p>
    <w:p>
      <w:pPr>
        <w:pStyle w:val="PL"/>
        <w:rPr/>
      </w:pPr>
      <w:r>
        <w:rPr>
          <w:rFonts w:eastAsia="Courier New"/>
        </w:rPr>
        <w:t xml:space="preserve">        </w:t>
      </w:r>
      <w:r>
        <w:rPr/>
        <w:t>sliceLoadLevelInfo:</w:t>
      </w:r>
    </w:p>
    <w:p>
      <w:pPr>
        <w:pStyle w:val="PL"/>
        <w:rPr/>
      </w:pPr>
      <w:r>
        <w:rPr>
          <w:rFonts w:eastAsia="Courier New"/>
        </w:rPr>
        <w:t xml:space="preserve">          </w:t>
      </w:r>
      <w:r>
        <w:rPr/>
        <w:t>$ref: '#/components/schemas/SliceLoadLevelInformation'</w:t>
      </w:r>
    </w:p>
    <w:p>
      <w:pPr>
        <w:pStyle w:val="PL"/>
        <w:rPr/>
      </w:pPr>
      <w:r>
        <w:rPr>
          <w:rFonts w:eastAsia="Courier New"/>
        </w:rPr>
        <w:t xml:space="preserve">        </w:t>
      </w:r>
      <w:r>
        <w:rPr/>
        <w:t>svcExps:</w:t>
      </w:r>
    </w:p>
    <w:p>
      <w:pPr>
        <w:pStyle w:val="PL"/>
        <w:rPr/>
      </w:pPr>
      <w:r>
        <w:rPr>
          <w:rFonts w:eastAsia="Courier New"/>
        </w:rPr>
        <w:t xml:space="preserve">          </w:t>
      </w:r>
      <w:r>
        <w:rPr/>
        <w:t>type: array</w:t>
      </w:r>
    </w:p>
    <w:p>
      <w:pPr>
        <w:pStyle w:val="PL"/>
        <w:rPr/>
      </w:pPr>
      <w:r>
        <w:rPr>
          <w:rFonts w:eastAsia="Courier New"/>
        </w:rPr>
        <w:t xml:space="preserve">          </w:t>
      </w:r>
      <w:r>
        <w:rPr/>
        <w:t>items:</w:t>
      </w:r>
    </w:p>
    <w:p>
      <w:pPr>
        <w:pStyle w:val="PL"/>
        <w:rPr/>
      </w:pPr>
      <w:r>
        <w:rPr>
          <w:rFonts w:eastAsia="Courier New"/>
        </w:rPr>
        <w:t xml:space="preserve">            </w:t>
      </w:r>
      <w:r>
        <w:rPr/>
        <w:t>$ref: '#/components/schemas/ServiceExperienceInfo'</w:t>
      </w:r>
    </w:p>
    <w:p>
      <w:pPr>
        <w:pStyle w:val="PL"/>
        <w:rPr/>
      </w:pPr>
      <w:r>
        <w:rPr>
          <w:rFonts w:eastAsia="Courier New"/>
        </w:rPr>
        <w:t xml:space="preserve">          </w:t>
      </w:r>
      <w:r>
        <w:rPr/>
        <w:t>minItems: 1</w:t>
      </w:r>
    </w:p>
    <w:p>
      <w:pPr>
        <w:pStyle w:val="PL"/>
        <w:rPr/>
      </w:pPr>
      <w:r>
        <w:rPr>
          <w:rFonts w:eastAsia="Courier New"/>
        </w:rPr>
        <w:t xml:space="preserve">        </w:t>
      </w:r>
      <w:r>
        <w:rPr/>
        <w:t>qosSustainInfos:</w:t>
      </w:r>
    </w:p>
    <w:p>
      <w:pPr>
        <w:pStyle w:val="PL"/>
        <w:rPr/>
      </w:pPr>
      <w:r>
        <w:rPr>
          <w:rFonts w:eastAsia="Courier New"/>
        </w:rPr>
        <w:t xml:space="preserve">          </w:t>
      </w:r>
      <w:r>
        <w:rPr/>
        <w:t>type: array</w:t>
      </w:r>
    </w:p>
    <w:p>
      <w:pPr>
        <w:pStyle w:val="PL"/>
        <w:rPr/>
      </w:pPr>
      <w:r>
        <w:rPr>
          <w:rFonts w:eastAsia="Courier New"/>
        </w:rPr>
        <w:t xml:space="preserve">          </w:t>
      </w:r>
      <w:r>
        <w:rPr/>
        <w:t>items:</w:t>
      </w:r>
    </w:p>
    <w:p>
      <w:pPr>
        <w:pStyle w:val="PL"/>
        <w:rPr/>
      </w:pPr>
      <w:r>
        <w:rPr>
          <w:rFonts w:eastAsia="Courier New"/>
        </w:rPr>
        <w:t xml:space="preserve">            </w:t>
      </w:r>
      <w:r>
        <w:rPr/>
        <w:t>$ref: '#/components/schemas/QosSustainabilityInfo'</w:t>
      </w:r>
    </w:p>
    <w:p>
      <w:pPr>
        <w:pStyle w:val="PL"/>
        <w:rPr/>
      </w:pPr>
      <w:r>
        <w:rPr>
          <w:rFonts w:eastAsia="Courier New"/>
        </w:rPr>
        <w:t xml:space="preserve">          </w:t>
      </w:r>
      <w:r>
        <w:rPr/>
        <w:t>minItems: 1</w:t>
      </w:r>
    </w:p>
    <w:p>
      <w:pPr>
        <w:pStyle w:val="PL"/>
        <w:rPr/>
      </w:pPr>
      <w:r>
        <w:rPr>
          <w:rFonts w:eastAsia="Courier New"/>
        </w:rPr>
        <w:t xml:space="preserve">        </w:t>
      </w:r>
      <w:r>
        <w:rPr/>
        <w:t>ueComms:</w:t>
      </w:r>
    </w:p>
    <w:p>
      <w:pPr>
        <w:pStyle w:val="PL"/>
        <w:rPr/>
      </w:pPr>
      <w:r>
        <w:rPr>
          <w:rFonts w:eastAsia="Courier New"/>
        </w:rPr>
        <w:t xml:space="preserve">          </w:t>
      </w:r>
      <w:r>
        <w:rPr/>
        <w:t>type: array</w:t>
      </w:r>
    </w:p>
    <w:p>
      <w:pPr>
        <w:pStyle w:val="PL"/>
        <w:rPr/>
      </w:pPr>
      <w:r>
        <w:rPr>
          <w:rFonts w:eastAsia="Courier New"/>
        </w:rPr>
        <w:t xml:space="preserve">          </w:t>
      </w:r>
      <w:r>
        <w:rPr/>
        <w:t>items:</w:t>
      </w:r>
    </w:p>
    <w:p>
      <w:pPr>
        <w:pStyle w:val="PL"/>
        <w:rPr/>
      </w:pPr>
      <w:r>
        <w:rPr>
          <w:rFonts w:eastAsia="Courier New"/>
        </w:rPr>
        <w:t xml:space="preserve">            </w:t>
      </w:r>
      <w:r>
        <w:rPr/>
        <w:t>$ref: '#/components/schemas/UeCommunication'</w:t>
      </w:r>
    </w:p>
    <w:p>
      <w:pPr>
        <w:pStyle w:val="PL"/>
        <w:rPr/>
      </w:pPr>
      <w:r>
        <w:rPr>
          <w:rFonts w:eastAsia="Courier New"/>
        </w:rPr>
        <w:t xml:space="preserve">          </w:t>
      </w:r>
      <w:r>
        <w:rPr/>
        <w:t>minItems: 1</w:t>
      </w:r>
    </w:p>
    <w:p>
      <w:pPr>
        <w:pStyle w:val="PL"/>
        <w:rPr/>
      </w:pPr>
      <w:r>
        <w:rPr>
          <w:rFonts w:eastAsia="Courier New"/>
        </w:rPr>
        <w:t xml:space="preserve">        </w:t>
      </w:r>
      <w:r>
        <w:rPr/>
        <w:t>ueMobs:</w:t>
      </w:r>
    </w:p>
    <w:p>
      <w:pPr>
        <w:pStyle w:val="PL"/>
        <w:rPr/>
      </w:pPr>
      <w:r>
        <w:rPr>
          <w:rFonts w:eastAsia="Courier New"/>
        </w:rPr>
        <w:t xml:space="preserve">          </w:t>
      </w:r>
      <w:r>
        <w:rPr/>
        <w:t>type: array</w:t>
      </w:r>
    </w:p>
    <w:p>
      <w:pPr>
        <w:pStyle w:val="PL"/>
        <w:rPr/>
      </w:pPr>
      <w:r>
        <w:rPr>
          <w:rFonts w:eastAsia="Courier New"/>
        </w:rPr>
        <w:t xml:space="preserve">          </w:t>
      </w:r>
      <w:r>
        <w:rPr/>
        <w:t>items:</w:t>
      </w:r>
    </w:p>
    <w:p>
      <w:pPr>
        <w:pStyle w:val="PL"/>
        <w:rPr/>
      </w:pPr>
      <w:r>
        <w:rPr>
          <w:rFonts w:eastAsia="Courier New"/>
        </w:rPr>
        <w:t xml:space="preserve">            </w:t>
      </w:r>
      <w:r>
        <w:rPr/>
        <w:t>$ref: '#/components/schemas/UeMobility'</w:t>
      </w:r>
    </w:p>
    <w:p>
      <w:pPr>
        <w:pStyle w:val="PL"/>
        <w:rPr/>
      </w:pPr>
      <w:r>
        <w:rPr>
          <w:rFonts w:eastAsia="Courier New"/>
        </w:rPr>
        <w:t xml:space="preserve">          </w:t>
      </w:r>
      <w:r>
        <w:rPr/>
        <w:t>minItems: 1</w:t>
      </w:r>
    </w:p>
    <w:p>
      <w:pPr>
        <w:pStyle w:val="PL"/>
        <w:rPr/>
      </w:pPr>
      <w:r>
        <w:rPr>
          <w:rFonts w:eastAsia="Courier New"/>
        </w:rPr>
        <w:t xml:space="preserve">        </w:t>
      </w:r>
      <w:r>
        <w:rPr/>
        <w:t>userDataCongInfos:</w:t>
      </w:r>
    </w:p>
    <w:p>
      <w:pPr>
        <w:pStyle w:val="PL"/>
        <w:rPr/>
      </w:pPr>
      <w:r>
        <w:rPr>
          <w:rFonts w:eastAsia="Courier New"/>
        </w:rPr>
        <w:t xml:space="preserve">          </w:t>
      </w:r>
      <w:r>
        <w:rPr/>
        <w:t>type: array</w:t>
      </w:r>
    </w:p>
    <w:p>
      <w:pPr>
        <w:pStyle w:val="PL"/>
        <w:rPr/>
      </w:pPr>
      <w:r>
        <w:rPr>
          <w:rFonts w:eastAsia="Courier New"/>
        </w:rPr>
        <w:t xml:space="preserve">          </w:t>
      </w:r>
      <w:r>
        <w:rPr/>
        <w:t>items:</w:t>
      </w:r>
    </w:p>
    <w:p>
      <w:pPr>
        <w:pStyle w:val="PL"/>
        <w:rPr/>
      </w:pPr>
      <w:r>
        <w:rPr>
          <w:rFonts w:eastAsia="Courier New"/>
        </w:rPr>
        <w:t xml:space="preserve">            </w:t>
      </w:r>
      <w:r>
        <w:rPr/>
        <w:t>$ref: '#/components/schemas/UserDataCongestionInfo'</w:t>
      </w:r>
    </w:p>
    <w:p>
      <w:pPr>
        <w:pStyle w:val="PL"/>
        <w:rPr/>
      </w:pPr>
      <w:r>
        <w:rPr>
          <w:rFonts w:eastAsia="Courier New"/>
        </w:rPr>
        <w:t xml:space="preserve">          </w:t>
      </w:r>
      <w:r>
        <w:rPr/>
        <w:t>minItems: 1</w:t>
      </w:r>
    </w:p>
    <w:p>
      <w:pPr>
        <w:pStyle w:val="PL"/>
        <w:rPr/>
      </w:pPr>
      <w:r>
        <w:rPr>
          <w:rFonts w:eastAsia="Courier New"/>
        </w:rPr>
        <w:t xml:space="preserve">        </w:t>
      </w:r>
      <w:r>
        <w:rPr/>
        <w:t>abnorBehavrs:</w:t>
      </w:r>
    </w:p>
    <w:p>
      <w:pPr>
        <w:pStyle w:val="PL"/>
        <w:rPr/>
      </w:pPr>
      <w:r>
        <w:rPr>
          <w:rFonts w:eastAsia="Courier New"/>
        </w:rPr>
        <w:t xml:space="preserve">          </w:t>
      </w:r>
      <w:r>
        <w:rPr/>
        <w:t>type: array</w:t>
      </w:r>
    </w:p>
    <w:p>
      <w:pPr>
        <w:pStyle w:val="PL"/>
        <w:rPr/>
      </w:pPr>
      <w:r>
        <w:rPr>
          <w:rFonts w:eastAsia="Courier New"/>
        </w:rPr>
        <w:t xml:space="preserve">          </w:t>
      </w:r>
      <w:r>
        <w:rPr/>
        <w:t>items:</w:t>
      </w:r>
    </w:p>
    <w:p>
      <w:pPr>
        <w:pStyle w:val="PL"/>
        <w:rPr/>
      </w:pPr>
      <w:r>
        <w:rPr>
          <w:rFonts w:eastAsia="Courier New"/>
        </w:rPr>
        <w:t xml:space="preserve">            </w:t>
      </w:r>
      <w:r>
        <w:rPr/>
        <w:t>$ref: '#/components/schemas/AbnormalBehaviour'</w:t>
      </w:r>
    </w:p>
    <w:p>
      <w:pPr>
        <w:pStyle w:val="PL"/>
        <w:rPr/>
      </w:pPr>
      <w:r>
        <w:rPr>
          <w:rFonts w:eastAsia="Courier New"/>
        </w:rPr>
        <w:t xml:space="preserve">          </w:t>
      </w:r>
      <w:r>
        <w:rPr/>
        <w:t>minItems: 1</w:t>
      </w:r>
    </w:p>
    <w:p>
      <w:pPr>
        <w:pStyle w:val="PL"/>
        <w:rPr/>
      </w:pPr>
      <w:r>
        <w:rPr>
          <w:rFonts w:eastAsia="Courier New"/>
        </w:rPr>
        <w:t xml:space="preserve">        </w:t>
      </w:r>
      <w:r>
        <w:rPr/>
        <w:t>nwPerfs:</w:t>
      </w:r>
    </w:p>
    <w:p>
      <w:pPr>
        <w:pStyle w:val="PL"/>
        <w:rPr/>
      </w:pPr>
      <w:r>
        <w:rPr>
          <w:rFonts w:eastAsia="Courier New"/>
        </w:rPr>
        <w:t xml:space="preserve">          </w:t>
      </w:r>
      <w:r>
        <w:rPr/>
        <w:t>type: array</w:t>
      </w:r>
    </w:p>
    <w:p>
      <w:pPr>
        <w:pStyle w:val="PL"/>
        <w:rPr/>
      </w:pPr>
      <w:r>
        <w:rPr>
          <w:rFonts w:eastAsia="Courier New"/>
        </w:rPr>
        <w:t xml:space="preserve">          </w:t>
      </w:r>
      <w:r>
        <w:rPr/>
        <w:t>items:</w:t>
      </w:r>
    </w:p>
    <w:p>
      <w:pPr>
        <w:pStyle w:val="PL"/>
        <w:rPr/>
      </w:pPr>
      <w:r>
        <w:rPr>
          <w:rFonts w:eastAsia="Courier New"/>
        </w:rPr>
        <w:t xml:space="preserve">            </w:t>
      </w:r>
      <w:r>
        <w:rPr/>
        <w:t>$ref: '#/components/schemas/NetworkPerfInfo'</w:t>
      </w:r>
    </w:p>
    <w:p>
      <w:pPr>
        <w:pStyle w:val="PL"/>
        <w:rPr/>
      </w:pPr>
      <w:r>
        <w:rPr>
          <w:rFonts w:eastAsia="Courier New"/>
        </w:rPr>
        <w:t xml:space="preserve">          </w:t>
      </w:r>
      <w:r>
        <w:rPr/>
        <w:t>minItems: 1</w:t>
      </w:r>
    </w:p>
    <w:p>
      <w:pPr>
        <w:pStyle w:val="PL"/>
        <w:rPr/>
      </w:pPr>
      <w:r>
        <w:rPr>
          <w:rFonts w:eastAsia="Courier New"/>
        </w:rPr>
        <w:t xml:space="preserve">      </w:t>
      </w:r>
      <w:r>
        <w:rPr/>
        <w:t>required:</w:t>
      </w:r>
    </w:p>
    <w:p>
      <w:pPr>
        <w:pStyle w:val="PL"/>
        <w:rPr/>
      </w:pPr>
      <w:r>
        <w:rPr>
          <w:rFonts w:eastAsia="Courier New"/>
        </w:rPr>
        <w:t xml:space="preserve">        </w:t>
      </w:r>
      <w:r>
        <w:rPr/>
        <w:t>- event</w:t>
      </w:r>
    </w:p>
    <w:p>
      <w:pPr>
        <w:pStyle w:val="PL"/>
        <w:rPr/>
      </w:pPr>
      <w:r>
        <w:rPr>
          <w:rFonts w:eastAsia="Courier New"/>
        </w:rPr>
        <w:t xml:space="preserve">    </w:t>
      </w:r>
      <w:r>
        <w:rPr/>
        <w:t>ServiceExperienceInfo:</w:t>
      </w:r>
    </w:p>
    <w:p>
      <w:pPr>
        <w:pStyle w:val="PL"/>
        <w:rPr/>
      </w:pPr>
      <w:r>
        <w:rPr>
          <w:rFonts w:eastAsia="Courier New"/>
        </w:rPr>
        <w:t xml:space="preserve">      </w:t>
      </w:r>
      <w:r>
        <w:rPr/>
        <w:t>type: object</w:t>
      </w:r>
    </w:p>
    <w:p>
      <w:pPr>
        <w:pStyle w:val="PL"/>
        <w:rPr/>
      </w:pPr>
      <w:r>
        <w:rPr>
          <w:rFonts w:eastAsia="Courier New"/>
        </w:rPr>
        <w:t xml:space="preserve">      </w:t>
      </w:r>
      <w:r>
        <w:rPr/>
        <w:t>properties:</w:t>
      </w:r>
    </w:p>
    <w:p>
      <w:pPr>
        <w:pStyle w:val="PL"/>
        <w:rPr/>
      </w:pPr>
      <w:r>
        <w:rPr>
          <w:rFonts w:eastAsia="Courier New"/>
        </w:rPr>
        <w:t xml:space="preserve">        </w:t>
      </w:r>
      <w:r>
        <w:rPr/>
        <w:t>svcExprc:</w:t>
      </w:r>
    </w:p>
    <w:p>
      <w:pPr>
        <w:pStyle w:val="PL"/>
        <w:rPr/>
      </w:pPr>
      <w:r>
        <w:rPr>
          <w:rFonts w:eastAsia="Courier New"/>
        </w:rPr>
        <w:t xml:space="preserve">          </w:t>
      </w:r>
      <w:r>
        <w:rPr/>
        <w:t>$ref: 'TS29517_Naf_EventExposure.yaml#/components/schemas/SvcExperience'</w:t>
      </w:r>
    </w:p>
    <w:p>
      <w:pPr>
        <w:pStyle w:val="PL"/>
        <w:rPr/>
      </w:pPr>
      <w:r>
        <w:rPr>
          <w:rFonts w:eastAsia="Courier New"/>
        </w:rPr>
        <w:t xml:space="preserve">        </w:t>
      </w:r>
      <w:r>
        <w:rPr/>
        <w:t>svcExprcVariance:</w:t>
      </w:r>
    </w:p>
    <w:p>
      <w:pPr>
        <w:pStyle w:val="PL"/>
        <w:rPr/>
      </w:pPr>
      <w:r>
        <w:rPr>
          <w:rFonts w:eastAsia="Courier New"/>
        </w:rPr>
        <w:t xml:space="preserve">          </w:t>
      </w:r>
      <w:r>
        <w:rPr/>
        <w:t>$ref: 'TS29571_CommonData.yaml#/components/schemas/Float'</w:t>
      </w:r>
    </w:p>
    <w:p>
      <w:pPr>
        <w:pStyle w:val="PL"/>
        <w:rPr/>
      </w:pPr>
      <w:r>
        <w:rPr>
          <w:rFonts w:eastAsia="Courier New"/>
        </w:rPr>
        <w:t xml:space="preserve">        </w:t>
      </w:r>
      <w:r>
        <w:rPr/>
        <w:t>supis:</w:t>
      </w:r>
    </w:p>
    <w:p>
      <w:pPr>
        <w:pStyle w:val="PL"/>
        <w:rPr/>
      </w:pPr>
      <w:r>
        <w:rPr>
          <w:rFonts w:eastAsia="Courier New"/>
        </w:rPr>
        <w:t xml:space="preserve">          </w:t>
      </w:r>
      <w:r>
        <w:rPr/>
        <w:t>type: array</w:t>
      </w:r>
    </w:p>
    <w:p>
      <w:pPr>
        <w:pStyle w:val="PL"/>
        <w:rPr/>
      </w:pPr>
      <w:r>
        <w:rPr>
          <w:rFonts w:eastAsia="Courier New"/>
        </w:rPr>
        <w:t xml:space="preserve">          </w:t>
      </w:r>
      <w:r>
        <w:rPr/>
        <w:t>items:</w:t>
      </w:r>
    </w:p>
    <w:p>
      <w:pPr>
        <w:pStyle w:val="PL"/>
        <w:rPr/>
      </w:pPr>
      <w:r>
        <w:rPr>
          <w:rFonts w:eastAsia="Courier New"/>
        </w:rPr>
        <w:t xml:space="preserve">            </w:t>
      </w:r>
      <w:r>
        <w:rPr/>
        <w:t>$ref: 'TS29571_CommonData.yaml#/components/schemas/Supi'</w:t>
      </w:r>
    </w:p>
    <w:p>
      <w:pPr>
        <w:pStyle w:val="PL"/>
        <w:rPr/>
      </w:pPr>
      <w:r>
        <w:rPr>
          <w:rFonts w:eastAsia="Courier New"/>
        </w:rPr>
        <w:t xml:space="preserve">          </w:t>
      </w:r>
      <w:r>
        <w:rPr/>
        <w:t>minItems: 1</w:t>
      </w:r>
    </w:p>
    <w:p>
      <w:pPr>
        <w:pStyle w:val="PL"/>
        <w:rPr/>
      </w:pPr>
      <w:r>
        <w:rPr>
          <w:rFonts w:eastAsia="Courier New"/>
        </w:rPr>
        <w:t xml:space="preserve">        </w:t>
      </w:r>
      <w:r>
        <w:rPr/>
        <w:t>snssai:</w:t>
      </w:r>
    </w:p>
    <w:p>
      <w:pPr>
        <w:pStyle w:val="PL"/>
        <w:rPr/>
      </w:pPr>
      <w:r>
        <w:rPr>
          <w:rFonts w:eastAsia="Courier New"/>
        </w:rPr>
        <w:t xml:space="preserve">          </w:t>
      </w:r>
      <w:r>
        <w:rPr/>
        <w:t>$ref: 'TS29571_CommonData.yaml#/components/schemas/Snssai'</w:t>
      </w:r>
    </w:p>
    <w:p>
      <w:pPr>
        <w:pStyle w:val="PL"/>
        <w:rPr/>
      </w:pPr>
      <w:r>
        <w:rPr>
          <w:rFonts w:eastAsia="Courier New"/>
        </w:rPr>
        <w:t xml:space="preserve">        </w:t>
      </w:r>
      <w:r>
        <w:rPr/>
        <w:t>appId:</w:t>
      </w:r>
    </w:p>
    <w:p>
      <w:pPr>
        <w:pStyle w:val="PL"/>
        <w:rPr/>
      </w:pPr>
      <w:r>
        <w:rPr>
          <w:rFonts w:eastAsia="Courier New"/>
        </w:rPr>
        <w:t xml:space="preserve">          </w:t>
      </w:r>
      <w:r>
        <w:rPr/>
        <w:t>$ref: 'TS29571_CommonData.yaml#/components/schemas/ApplicationId'</w:t>
      </w:r>
    </w:p>
    <w:p>
      <w:pPr>
        <w:pStyle w:val="PL"/>
        <w:rPr/>
      </w:pPr>
      <w:r>
        <w:rPr>
          <w:rFonts w:eastAsia="Courier New"/>
        </w:rPr>
        <w:t xml:space="preserve">        </w:t>
      </w:r>
      <w:r>
        <w:rPr/>
        <w:t>confidence:</w:t>
      </w:r>
    </w:p>
    <w:p>
      <w:pPr>
        <w:pStyle w:val="PL"/>
        <w:rPr/>
      </w:pPr>
      <w:r>
        <w:rPr>
          <w:rFonts w:eastAsia="Courier New"/>
        </w:rPr>
        <w:t xml:space="preserve">          </w:t>
      </w:r>
      <w:r>
        <w:rPr/>
        <w:t>$ref: 'TS29571_CommonData.yaml#/components/schemas/Uinteger'</w:t>
      </w:r>
    </w:p>
    <w:p>
      <w:pPr>
        <w:pStyle w:val="PL"/>
        <w:rPr/>
      </w:pPr>
      <w:r>
        <w:rPr>
          <w:rFonts w:eastAsia="Courier New"/>
        </w:rPr>
        <w:t xml:space="preserve">        </w:t>
      </w:r>
      <w:r>
        <w:rPr/>
        <w:t>dnn:</w:t>
      </w:r>
    </w:p>
    <w:p>
      <w:pPr>
        <w:pStyle w:val="PL"/>
        <w:rPr/>
      </w:pPr>
      <w:r>
        <w:rPr>
          <w:rFonts w:eastAsia="Courier New"/>
        </w:rPr>
        <w:t xml:space="preserve">          </w:t>
      </w:r>
      <w:r>
        <w:rPr/>
        <w:t>$ref: 'TS29571_CommonData.yaml#/components/schemas/Dnn'</w:t>
      </w:r>
    </w:p>
    <w:p>
      <w:pPr>
        <w:pStyle w:val="PL"/>
        <w:rPr/>
      </w:pPr>
      <w:r>
        <w:rPr>
          <w:rFonts w:eastAsia="Courier New"/>
        </w:rPr>
        <w:t xml:space="preserve">        </w:t>
      </w:r>
      <w:r>
        <w:rPr/>
        <w:t>networkArea:</w:t>
      </w:r>
    </w:p>
    <w:p>
      <w:pPr>
        <w:pStyle w:val="PL"/>
        <w:rPr/>
      </w:pPr>
      <w:r>
        <w:rPr>
          <w:rFonts w:eastAsia="Courier New"/>
        </w:rPr>
        <w:t xml:space="preserve">          </w:t>
      </w:r>
      <w:r>
        <w:rPr/>
        <w:t>$ref: 'TS29554_Npcf_BDTPolicyControl.yaml#/components/schemas/NetworkAreaInfo'</w:t>
      </w:r>
    </w:p>
    <w:p>
      <w:pPr>
        <w:pStyle w:val="PL"/>
        <w:rPr/>
      </w:pPr>
      <w:r>
        <w:rPr>
          <w:rFonts w:eastAsia="Courier New"/>
        </w:rPr>
        <w:t xml:space="preserve">        </w:t>
      </w:r>
      <w:r>
        <w:rPr/>
        <w:t>nsiId:</w:t>
      </w:r>
    </w:p>
    <w:p>
      <w:pPr>
        <w:pStyle w:val="PL"/>
        <w:rPr/>
      </w:pPr>
      <w:r>
        <w:rPr>
          <w:rFonts w:eastAsia="Courier New"/>
        </w:rPr>
        <w:t xml:space="preserve">          </w:t>
      </w:r>
      <w:r>
        <w:rPr/>
        <w:t>$ref: 'TS29531_Nnssf_NSSelection.yaml#/components/schemas/NsiId'</w:t>
      </w:r>
    </w:p>
    <w:p>
      <w:pPr>
        <w:pStyle w:val="PL"/>
        <w:rPr/>
      </w:pPr>
      <w:r>
        <w:rPr>
          <w:rFonts w:eastAsia="Courier New"/>
        </w:rPr>
        <w:t xml:space="preserve">        </w:t>
      </w:r>
      <w:r>
        <w:rPr/>
        <w:t>ratio:</w:t>
      </w:r>
    </w:p>
    <w:p>
      <w:pPr>
        <w:pStyle w:val="PL"/>
        <w:rPr/>
      </w:pPr>
      <w:r>
        <w:rPr>
          <w:rFonts w:eastAsia="Courier New"/>
        </w:rPr>
        <w:t xml:space="preserve">          </w:t>
      </w:r>
      <w:r>
        <w:rPr/>
        <w:t>$ref: 'TS29571_CommonData.yaml#/components/schemas/SamplingRatio'</w:t>
      </w:r>
    </w:p>
    <w:p>
      <w:pPr>
        <w:pStyle w:val="PL"/>
        <w:rPr/>
      </w:pPr>
      <w:r>
        <w:rPr>
          <w:rFonts w:eastAsia="Courier New"/>
        </w:rPr>
        <w:t xml:space="preserve">      </w:t>
      </w:r>
      <w:r>
        <w:rPr/>
        <w:t>required:</w:t>
      </w:r>
    </w:p>
    <w:p>
      <w:pPr>
        <w:pStyle w:val="PL"/>
        <w:rPr/>
      </w:pPr>
      <w:r>
        <w:rPr>
          <w:rFonts w:eastAsia="Courier New"/>
        </w:rPr>
        <w:t xml:space="preserve">        </w:t>
      </w:r>
      <w:r>
        <w:rPr/>
        <w:t>- svcExprc</w:t>
      </w:r>
    </w:p>
    <w:p>
      <w:pPr>
        <w:pStyle w:val="PL"/>
        <w:rPr/>
      </w:pPr>
      <w:r>
        <w:rPr>
          <w:rFonts w:eastAsia="Courier New"/>
        </w:rPr>
        <w:t xml:space="preserve">    </w:t>
      </w:r>
      <w:r>
        <w:rPr/>
        <w:t>BwRequirement:</w:t>
      </w:r>
    </w:p>
    <w:p>
      <w:pPr>
        <w:pStyle w:val="PL"/>
        <w:rPr/>
      </w:pPr>
      <w:r>
        <w:rPr>
          <w:rFonts w:eastAsia="Courier New"/>
        </w:rPr>
        <w:t xml:space="preserve">      </w:t>
      </w:r>
      <w:r>
        <w:rPr/>
        <w:t>type: object</w:t>
      </w:r>
    </w:p>
    <w:p>
      <w:pPr>
        <w:pStyle w:val="PL"/>
        <w:rPr/>
      </w:pPr>
      <w:r>
        <w:rPr>
          <w:rFonts w:eastAsia="Courier New"/>
        </w:rPr>
        <w:t xml:space="preserve">      </w:t>
      </w:r>
      <w:r>
        <w:rPr/>
        <w:t>properties:</w:t>
      </w:r>
    </w:p>
    <w:p>
      <w:pPr>
        <w:pStyle w:val="PL"/>
        <w:rPr/>
      </w:pPr>
      <w:r>
        <w:rPr>
          <w:rFonts w:eastAsia="Courier New"/>
        </w:rPr>
        <w:t xml:space="preserve">        </w:t>
      </w:r>
      <w:r>
        <w:rPr/>
        <w:t>appId:</w:t>
      </w:r>
    </w:p>
    <w:p>
      <w:pPr>
        <w:pStyle w:val="PL"/>
        <w:rPr/>
      </w:pPr>
      <w:r>
        <w:rPr>
          <w:rFonts w:eastAsia="Courier New"/>
        </w:rPr>
        <w:t xml:space="preserve">          </w:t>
      </w:r>
      <w:r>
        <w:rPr/>
        <w:t>$ref: 'TS29571_CommonData.yaml#/components/schemas/ApplicationId'</w:t>
      </w:r>
    </w:p>
    <w:p>
      <w:pPr>
        <w:pStyle w:val="PL"/>
        <w:rPr/>
      </w:pPr>
      <w:r>
        <w:rPr>
          <w:rFonts w:eastAsia="Courier New"/>
        </w:rPr>
        <w:t xml:space="preserve">        </w:t>
      </w:r>
      <w:r>
        <w:rPr/>
        <w:t>marBwDl:</w:t>
      </w:r>
    </w:p>
    <w:p>
      <w:pPr>
        <w:pStyle w:val="PL"/>
        <w:rPr/>
      </w:pPr>
      <w:r>
        <w:rPr>
          <w:rFonts w:eastAsia="Courier New"/>
        </w:rPr>
        <w:t xml:space="preserve">          </w:t>
      </w:r>
      <w:r>
        <w:rPr/>
        <w:t>$ref: 'TS29571_CommonData.yaml#/components/schemas/BitRate'</w:t>
      </w:r>
    </w:p>
    <w:p>
      <w:pPr>
        <w:pStyle w:val="PL"/>
        <w:rPr/>
      </w:pPr>
      <w:r>
        <w:rPr>
          <w:rFonts w:eastAsia="Courier New"/>
        </w:rPr>
        <w:t xml:space="preserve">        </w:t>
      </w:r>
      <w:r>
        <w:rPr/>
        <w:t>marBwUl:</w:t>
      </w:r>
    </w:p>
    <w:p>
      <w:pPr>
        <w:pStyle w:val="PL"/>
        <w:rPr/>
      </w:pPr>
      <w:r>
        <w:rPr>
          <w:rFonts w:eastAsia="Courier New"/>
        </w:rPr>
        <w:t xml:space="preserve">          </w:t>
      </w:r>
      <w:r>
        <w:rPr/>
        <w:t>$ref: 'TS29571_CommonData.yaml#/components/schemas/BitRate'</w:t>
      </w:r>
    </w:p>
    <w:p>
      <w:pPr>
        <w:pStyle w:val="PL"/>
        <w:rPr/>
      </w:pPr>
      <w:r>
        <w:rPr>
          <w:rFonts w:eastAsia="Courier New"/>
        </w:rPr>
        <w:t xml:space="preserve">        </w:t>
      </w:r>
      <w:r>
        <w:rPr/>
        <w:t>mirBwDl:</w:t>
      </w:r>
    </w:p>
    <w:p>
      <w:pPr>
        <w:pStyle w:val="PL"/>
        <w:rPr/>
      </w:pPr>
      <w:r>
        <w:rPr>
          <w:rFonts w:eastAsia="Courier New"/>
        </w:rPr>
        <w:t xml:space="preserve">          </w:t>
      </w:r>
      <w:r>
        <w:rPr/>
        <w:t>$ref: 'TS29571_CommonData.yaml#/components/schemas/BitRate'</w:t>
      </w:r>
    </w:p>
    <w:p>
      <w:pPr>
        <w:pStyle w:val="PL"/>
        <w:rPr/>
      </w:pPr>
      <w:r>
        <w:rPr>
          <w:rFonts w:eastAsia="Courier New"/>
        </w:rPr>
        <w:t xml:space="preserve">        </w:t>
      </w:r>
      <w:r>
        <w:rPr/>
        <w:t>mirBwUl:</w:t>
      </w:r>
    </w:p>
    <w:p>
      <w:pPr>
        <w:pStyle w:val="PL"/>
        <w:rPr/>
      </w:pPr>
      <w:r>
        <w:rPr>
          <w:rFonts w:eastAsia="Courier New"/>
        </w:rPr>
        <w:t xml:space="preserve">          </w:t>
      </w:r>
      <w:r>
        <w:rPr/>
        <w:t>$ref: 'TS29571_CommonData.yaml#/components/schemas/BitRate'</w:t>
      </w:r>
    </w:p>
    <w:p>
      <w:pPr>
        <w:pStyle w:val="PL"/>
        <w:rPr/>
      </w:pPr>
      <w:r>
        <w:rPr>
          <w:rFonts w:eastAsia="Courier New"/>
        </w:rPr>
        <w:t xml:space="preserve">      </w:t>
      </w:r>
      <w:r>
        <w:rPr/>
        <w:t>required:</w:t>
      </w:r>
    </w:p>
    <w:p>
      <w:pPr>
        <w:pStyle w:val="PL"/>
        <w:rPr/>
      </w:pPr>
      <w:r>
        <w:rPr>
          <w:rFonts w:eastAsia="Courier New"/>
        </w:rPr>
        <w:t xml:space="preserve">        </w:t>
      </w:r>
      <w:r>
        <w:rPr/>
        <w:t>- appId</w:t>
      </w:r>
    </w:p>
    <w:p>
      <w:pPr>
        <w:pStyle w:val="PL"/>
        <w:rPr/>
      </w:pPr>
      <w:r>
        <w:rPr>
          <w:rFonts w:eastAsia="Courier New"/>
        </w:rPr>
        <w:t xml:space="preserve">    </w:t>
      </w:r>
      <w:r>
        <w:rPr/>
        <w:t>SliceLoadLevelInformation:</w:t>
      </w:r>
    </w:p>
    <w:p>
      <w:pPr>
        <w:pStyle w:val="PL"/>
        <w:rPr/>
      </w:pPr>
      <w:r>
        <w:rPr>
          <w:rFonts w:eastAsia="Courier New"/>
        </w:rPr>
        <w:t xml:space="preserve">      </w:t>
      </w:r>
      <w:r>
        <w:rPr/>
        <w:t>type: object</w:t>
      </w:r>
    </w:p>
    <w:p>
      <w:pPr>
        <w:pStyle w:val="PL"/>
        <w:rPr/>
      </w:pPr>
      <w:r>
        <w:rPr>
          <w:rFonts w:eastAsia="Courier New"/>
        </w:rPr>
        <w:t xml:space="preserve">      </w:t>
      </w:r>
      <w:r>
        <w:rPr/>
        <w:t>properties:</w:t>
      </w:r>
    </w:p>
    <w:p>
      <w:pPr>
        <w:pStyle w:val="PL"/>
        <w:rPr/>
      </w:pPr>
      <w:r>
        <w:rPr>
          <w:rFonts w:eastAsia="Courier New"/>
        </w:rPr>
        <w:t xml:space="preserve">        </w:t>
      </w:r>
      <w:r>
        <w:rPr/>
        <w:t>loadLevelInformation:</w:t>
      </w:r>
    </w:p>
    <w:p>
      <w:pPr>
        <w:pStyle w:val="PL"/>
        <w:rPr/>
      </w:pPr>
      <w:r>
        <w:rPr>
          <w:rFonts w:eastAsia="Courier New"/>
        </w:rPr>
        <w:t xml:space="preserve">          </w:t>
      </w:r>
      <w:r>
        <w:rPr/>
        <w:t>$ref: '#/components/schemas/LoadLevelInformation'</w:t>
      </w:r>
    </w:p>
    <w:p>
      <w:pPr>
        <w:pStyle w:val="PL"/>
        <w:rPr/>
      </w:pPr>
      <w:r>
        <w:rPr>
          <w:rFonts w:eastAsia="Courier New"/>
        </w:rPr>
        <w:t xml:space="preserve">        </w:t>
      </w:r>
      <w:r>
        <w:rPr/>
        <w:t>snssais:</w:t>
      </w:r>
    </w:p>
    <w:p>
      <w:pPr>
        <w:pStyle w:val="PL"/>
        <w:rPr/>
      </w:pPr>
      <w:r>
        <w:rPr>
          <w:rFonts w:eastAsia="Courier New"/>
        </w:rPr>
        <w:t xml:space="preserve">          </w:t>
      </w:r>
      <w:r>
        <w:rPr/>
        <w:t>type: array</w:t>
      </w:r>
    </w:p>
    <w:p>
      <w:pPr>
        <w:pStyle w:val="PL"/>
        <w:rPr/>
      </w:pPr>
      <w:r>
        <w:rPr>
          <w:rFonts w:eastAsia="Courier New"/>
        </w:rPr>
        <w:t xml:space="preserve">          </w:t>
      </w:r>
      <w:r>
        <w:rPr/>
        <w:t>items:</w:t>
      </w:r>
    </w:p>
    <w:p>
      <w:pPr>
        <w:pStyle w:val="PL"/>
        <w:rPr/>
      </w:pPr>
      <w:r>
        <w:rPr>
          <w:rFonts w:eastAsia="Courier New"/>
        </w:rPr>
        <w:t xml:space="preserve">            </w:t>
      </w:r>
      <w:r>
        <w:rPr/>
        <w:t>$ref: 'TS29571_CommonData.yaml#/components/schemas/Snssai'</w:t>
      </w:r>
    </w:p>
    <w:p>
      <w:pPr>
        <w:pStyle w:val="PL"/>
        <w:rPr/>
      </w:pPr>
      <w:r>
        <w:rPr>
          <w:rFonts w:eastAsia="Courier New"/>
        </w:rPr>
        <w:t xml:space="preserve">          </w:t>
      </w:r>
      <w:r>
        <w:rPr/>
        <w:t>minItems: 1</w:t>
      </w:r>
    </w:p>
    <w:p>
      <w:pPr>
        <w:pStyle w:val="PL"/>
        <w:rPr/>
      </w:pPr>
      <w:r>
        <w:rPr>
          <w:rFonts w:eastAsia="Courier New"/>
        </w:rPr>
        <w:t xml:space="preserve">          </w:t>
      </w:r>
      <w:r>
        <w:rPr/>
        <w:t>description: Identification(s) of network slice to which the subscription applies.</w:t>
      </w:r>
    </w:p>
    <w:p>
      <w:pPr>
        <w:pStyle w:val="PL"/>
        <w:rPr/>
      </w:pPr>
      <w:r>
        <w:rPr>
          <w:rFonts w:eastAsia="Courier New"/>
        </w:rPr>
        <w:t xml:space="preserve">      </w:t>
      </w:r>
      <w:r>
        <w:rPr/>
        <w:t>required:</w:t>
      </w:r>
    </w:p>
    <w:p>
      <w:pPr>
        <w:pStyle w:val="PL"/>
        <w:rPr/>
      </w:pPr>
      <w:r>
        <w:rPr>
          <w:rFonts w:eastAsia="Courier New"/>
        </w:rPr>
        <w:t xml:space="preserve">        </w:t>
      </w:r>
      <w:r>
        <w:rPr/>
        <w:t>- loadLevelInformation</w:t>
      </w:r>
    </w:p>
    <w:p>
      <w:pPr>
        <w:pStyle w:val="PL"/>
        <w:rPr/>
      </w:pPr>
      <w:r>
        <w:rPr>
          <w:rFonts w:eastAsia="Courier New"/>
        </w:rPr>
        <w:t xml:space="preserve">        </w:t>
      </w:r>
      <w:r>
        <w:rPr/>
        <w:t>- snssais</w:t>
      </w:r>
    </w:p>
    <w:p>
      <w:pPr>
        <w:pStyle w:val="PL"/>
        <w:rPr/>
      </w:pPr>
      <w:r>
        <w:rPr>
          <w:rFonts w:eastAsia="Courier New"/>
        </w:rPr>
        <w:t xml:space="preserve">    </w:t>
      </w:r>
      <w:r>
        <w:rPr/>
        <w:t>NsiLoadLevelInfo:</w:t>
      </w:r>
    </w:p>
    <w:p>
      <w:pPr>
        <w:pStyle w:val="PL"/>
        <w:rPr/>
      </w:pPr>
      <w:r>
        <w:rPr>
          <w:rFonts w:eastAsia="Courier New"/>
        </w:rPr>
        <w:t xml:space="preserve">      </w:t>
      </w:r>
      <w:r>
        <w:rPr/>
        <w:t>description: Represents the network slice and optionally the associated network slice instance and the load level information.</w:t>
      </w:r>
    </w:p>
    <w:p>
      <w:pPr>
        <w:pStyle w:val="PL"/>
        <w:rPr/>
      </w:pPr>
      <w:r>
        <w:rPr>
          <w:rFonts w:eastAsia="Courier New"/>
        </w:rPr>
        <w:t xml:space="preserve">      </w:t>
      </w:r>
      <w:r>
        <w:rPr/>
        <w:t>type: object</w:t>
      </w:r>
    </w:p>
    <w:p>
      <w:pPr>
        <w:pStyle w:val="PL"/>
        <w:rPr/>
      </w:pPr>
      <w:r>
        <w:rPr>
          <w:rFonts w:eastAsia="Courier New"/>
        </w:rPr>
        <w:t xml:space="preserve">      </w:t>
      </w:r>
      <w:r>
        <w:rPr/>
        <w:t>properties:</w:t>
      </w:r>
    </w:p>
    <w:p>
      <w:pPr>
        <w:pStyle w:val="PL"/>
        <w:rPr/>
      </w:pPr>
      <w:r>
        <w:rPr>
          <w:rFonts w:eastAsia="Courier New"/>
        </w:rPr>
        <w:t xml:space="preserve">        </w:t>
      </w:r>
      <w:r>
        <w:rPr/>
        <w:t>loadLevelInformation:</w:t>
      </w:r>
    </w:p>
    <w:p>
      <w:pPr>
        <w:pStyle w:val="PL"/>
        <w:rPr/>
      </w:pPr>
      <w:r>
        <w:rPr>
          <w:rFonts w:eastAsia="Courier New"/>
        </w:rPr>
        <w:t xml:space="preserve">          </w:t>
      </w:r>
      <w:r>
        <w:rPr/>
        <w:t>$ref: '#/components/schemas/LoadLevelInformation'</w:t>
      </w:r>
    </w:p>
    <w:p>
      <w:pPr>
        <w:pStyle w:val="PL"/>
        <w:rPr/>
      </w:pPr>
      <w:r>
        <w:rPr>
          <w:rFonts w:eastAsia="Courier New"/>
        </w:rPr>
        <w:t xml:space="preserve">        </w:t>
      </w:r>
      <w:r>
        <w:rPr/>
        <w:t>snssai:</w:t>
      </w:r>
    </w:p>
    <w:p>
      <w:pPr>
        <w:pStyle w:val="PL"/>
        <w:rPr/>
      </w:pPr>
      <w:r>
        <w:rPr>
          <w:rFonts w:eastAsia="Courier New"/>
        </w:rPr>
        <w:t xml:space="preserve">          </w:t>
      </w:r>
      <w:r>
        <w:rPr/>
        <w:t>$ref: 'TS29571_CommonData.yaml#/components/schemas/Snssai'</w:t>
      </w:r>
    </w:p>
    <w:p>
      <w:pPr>
        <w:pStyle w:val="PL"/>
        <w:rPr/>
      </w:pPr>
      <w:r>
        <w:rPr>
          <w:rFonts w:eastAsia="Courier New"/>
        </w:rPr>
        <w:t xml:space="preserve">        </w:t>
      </w:r>
      <w:r>
        <w:rPr/>
        <w:t>nsiId:</w:t>
      </w:r>
    </w:p>
    <w:p>
      <w:pPr>
        <w:pStyle w:val="PL"/>
        <w:rPr/>
      </w:pPr>
      <w:r>
        <w:rPr>
          <w:rFonts w:eastAsia="Courier New"/>
        </w:rPr>
        <w:t xml:space="preserve">          </w:t>
      </w:r>
      <w:r>
        <w:rPr/>
        <w:t>$ref: 'TS29531_Nnssf_NSSelection.yaml#/components/schemas/NsiId'</w:t>
      </w:r>
    </w:p>
    <w:p>
      <w:pPr>
        <w:pStyle w:val="PL"/>
        <w:rPr/>
      </w:pPr>
      <w:r>
        <w:rPr>
          <w:rFonts w:eastAsia="Courier New"/>
        </w:rPr>
        <w:t xml:space="preserve">      </w:t>
      </w:r>
      <w:r>
        <w:rPr/>
        <w:t>required:</w:t>
      </w:r>
    </w:p>
    <w:p>
      <w:pPr>
        <w:pStyle w:val="PL"/>
        <w:rPr/>
      </w:pPr>
      <w:r>
        <w:rPr>
          <w:rFonts w:eastAsia="Courier New"/>
        </w:rPr>
        <w:t xml:space="preserve">        </w:t>
      </w:r>
      <w:r>
        <w:rPr/>
        <w:t>- loadLevelInformation</w:t>
      </w:r>
    </w:p>
    <w:p>
      <w:pPr>
        <w:pStyle w:val="PL"/>
        <w:rPr/>
      </w:pPr>
      <w:r>
        <w:rPr>
          <w:rFonts w:eastAsia="Courier New"/>
        </w:rPr>
        <w:t xml:space="preserve">        </w:t>
      </w:r>
      <w:r>
        <w:rPr/>
        <w:t>- snssai</w:t>
      </w:r>
    </w:p>
    <w:p>
      <w:pPr>
        <w:pStyle w:val="PL"/>
        <w:rPr/>
      </w:pPr>
      <w:r>
        <w:rPr>
          <w:rFonts w:eastAsia="Courier New"/>
        </w:rPr>
        <w:t xml:space="preserve">    </w:t>
      </w:r>
      <w:r>
        <w:rPr/>
        <w:t>NsiIdInfo:</w:t>
      </w:r>
    </w:p>
    <w:p>
      <w:pPr>
        <w:pStyle w:val="PL"/>
        <w:rPr/>
      </w:pPr>
      <w:r>
        <w:rPr>
          <w:rFonts w:eastAsia="Courier New"/>
        </w:rPr>
        <w:t xml:space="preserve">      </w:t>
      </w:r>
      <w:r>
        <w:rPr/>
        <w:t>description: Represents the S-NSSAI and the optionally associated Network Slice Instance(s).</w:t>
      </w:r>
    </w:p>
    <w:p>
      <w:pPr>
        <w:pStyle w:val="PL"/>
        <w:rPr/>
      </w:pPr>
      <w:r>
        <w:rPr>
          <w:rFonts w:eastAsia="Courier New"/>
        </w:rPr>
        <w:t xml:space="preserve">      </w:t>
      </w:r>
      <w:r>
        <w:rPr/>
        <w:t>type: object</w:t>
      </w:r>
    </w:p>
    <w:p>
      <w:pPr>
        <w:pStyle w:val="PL"/>
        <w:rPr/>
      </w:pPr>
      <w:r>
        <w:rPr>
          <w:rFonts w:eastAsia="Courier New"/>
        </w:rPr>
        <w:t xml:space="preserve">      </w:t>
      </w:r>
      <w:r>
        <w:rPr/>
        <w:t>properties:</w:t>
      </w:r>
    </w:p>
    <w:p>
      <w:pPr>
        <w:pStyle w:val="PL"/>
        <w:rPr/>
      </w:pPr>
      <w:r>
        <w:rPr>
          <w:rFonts w:eastAsia="Courier New"/>
        </w:rPr>
        <w:t xml:space="preserve">        </w:t>
      </w:r>
      <w:r>
        <w:rPr/>
        <w:t>snssai:</w:t>
      </w:r>
    </w:p>
    <w:p>
      <w:pPr>
        <w:pStyle w:val="PL"/>
        <w:rPr/>
      </w:pPr>
      <w:r>
        <w:rPr>
          <w:rFonts w:eastAsia="Courier New"/>
        </w:rPr>
        <w:t xml:space="preserve">          </w:t>
      </w:r>
      <w:r>
        <w:rPr/>
        <w:t>$ref: 'TS29571_CommonData.yaml#/components/schemas/Snssai'</w:t>
      </w:r>
    </w:p>
    <w:p>
      <w:pPr>
        <w:pStyle w:val="PL"/>
        <w:rPr/>
      </w:pPr>
      <w:r>
        <w:rPr>
          <w:rFonts w:eastAsia="Courier New"/>
        </w:rPr>
        <w:t xml:space="preserve">        </w:t>
      </w:r>
      <w:r>
        <w:rPr/>
        <w:t>nsiIds:</w:t>
      </w:r>
    </w:p>
    <w:p>
      <w:pPr>
        <w:pStyle w:val="PL"/>
        <w:rPr/>
      </w:pPr>
      <w:r>
        <w:rPr>
          <w:rFonts w:eastAsia="Courier New"/>
        </w:rPr>
        <w:t xml:space="preserve">          </w:t>
      </w:r>
      <w:r>
        <w:rPr/>
        <w:t>type: array</w:t>
      </w:r>
    </w:p>
    <w:p>
      <w:pPr>
        <w:pStyle w:val="PL"/>
        <w:rPr/>
      </w:pPr>
      <w:r>
        <w:rPr>
          <w:rFonts w:eastAsia="Courier New"/>
        </w:rPr>
        <w:t xml:space="preserve">          </w:t>
      </w:r>
      <w:r>
        <w:rPr/>
        <w:t>items:</w:t>
      </w:r>
    </w:p>
    <w:p>
      <w:pPr>
        <w:pStyle w:val="PL"/>
        <w:rPr/>
      </w:pPr>
      <w:r>
        <w:rPr>
          <w:rFonts w:eastAsia="Courier New"/>
        </w:rPr>
        <w:t xml:space="preserve">            </w:t>
      </w:r>
      <w:r>
        <w:rPr/>
        <w:t>$ref: 'TS29531_Nnssf_NSSelection.yaml#/components/schemas/NsiId'</w:t>
      </w:r>
    </w:p>
    <w:p>
      <w:pPr>
        <w:pStyle w:val="PL"/>
        <w:rPr/>
      </w:pPr>
      <w:r>
        <w:rPr>
          <w:rFonts w:eastAsia="Courier New"/>
        </w:rPr>
        <w:t xml:space="preserve">          </w:t>
      </w:r>
      <w:r>
        <w:rPr/>
        <w:t>minItems: 1</w:t>
      </w:r>
    </w:p>
    <w:p>
      <w:pPr>
        <w:pStyle w:val="PL"/>
        <w:rPr/>
      </w:pPr>
      <w:r>
        <w:rPr>
          <w:rFonts w:eastAsia="Courier New"/>
        </w:rPr>
        <w:t xml:space="preserve">      </w:t>
      </w:r>
      <w:r>
        <w:rPr/>
        <w:t>required:</w:t>
      </w:r>
    </w:p>
    <w:p>
      <w:pPr>
        <w:pStyle w:val="PL"/>
        <w:rPr/>
      </w:pPr>
      <w:r>
        <w:rPr>
          <w:rFonts w:eastAsia="Courier New"/>
        </w:rPr>
        <w:t xml:space="preserve">        </w:t>
      </w:r>
      <w:r>
        <w:rPr/>
        <w:t>- snssai</w:t>
      </w:r>
    </w:p>
    <w:p>
      <w:pPr>
        <w:pStyle w:val="PL"/>
        <w:rPr/>
      </w:pPr>
      <w:r>
        <w:rPr>
          <w:rFonts w:eastAsia="Courier New"/>
        </w:rPr>
        <w:t xml:space="preserve">    </w:t>
      </w:r>
      <w:r>
        <w:rPr/>
        <w:t>EventReportingRequirement:</w:t>
      </w:r>
    </w:p>
    <w:p>
      <w:pPr>
        <w:pStyle w:val="PL"/>
        <w:rPr/>
      </w:pPr>
      <w:r>
        <w:rPr>
          <w:rFonts w:eastAsia="Courier New"/>
        </w:rPr>
        <w:t xml:space="preserve">      </w:t>
      </w:r>
      <w:r>
        <w:rPr/>
        <w:t>type: object</w:t>
      </w:r>
    </w:p>
    <w:p>
      <w:pPr>
        <w:pStyle w:val="PL"/>
        <w:rPr/>
      </w:pPr>
      <w:r>
        <w:rPr>
          <w:rFonts w:eastAsia="Courier New"/>
        </w:rPr>
        <w:t xml:space="preserve">      </w:t>
      </w:r>
      <w:r>
        <w:rPr/>
        <w:t>properties:</w:t>
      </w:r>
    </w:p>
    <w:p>
      <w:pPr>
        <w:pStyle w:val="PL"/>
        <w:rPr/>
      </w:pPr>
      <w:r>
        <w:rPr>
          <w:rFonts w:eastAsia="Courier New"/>
        </w:rPr>
        <w:t xml:space="preserve">        </w:t>
      </w:r>
      <w:r>
        <w:rPr/>
        <w:t>accuracy:</w:t>
      </w:r>
    </w:p>
    <w:p>
      <w:pPr>
        <w:pStyle w:val="PL"/>
        <w:rPr/>
      </w:pPr>
      <w:r>
        <w:rPr>
          <w:rFonts w:eastAsia="Courier New"/>
        </w:rPr>
        <w:t xml:space="preserve">          </w:t>
      </w:r>
      <w:r>
        <w:rPr/>
        <w:t>$ref: 'TS29520_Nnwdaf_EventsSubscription.yaml#/components/schemas/Accuracy'</w:t>
      </w:r>
    </w:p>
    <w:p>
      <w:pPr>
        <w:pStyle w:val="PL"/>
        <w:rPr/>
      </w:pPr>
      <w:r>
        <w:rPr>
          <w:rFonts w:eastAsia="Courier New"/>
        </w:rPr>
        <w:t xml:space="preserve">        </w:t>
      </w:r>
      <w:r>
        <w:rPr/>
        <w:t>startTs:</w:t>
      </w:r>
    </w:p>
    <w:p>
      <w:pPr>
        <w:pStyle w:val="PL"/>
        <w:rPr/>
      </w:pPr>
      <w:r>
        <w:rPr>
          <w:rFonts w:eastAsia="Courier New"/>
        </w:rPr>
        <w:t xml:space="preserve">          </w:t>
      </w:r>
      <w:r>
        <w:rPr/>
        <w:t>$ref: 'TS29571_CommonData.yaml#/components/schemas/DateTime'</w:t>
      </w:r>
    </w:p>
    <w:p>
      <w:pPr>
        <w:pStyle w:val="PL"/>
        <w:rPr/>
      </w:pPr>
      <w:r>
        <w:rPr>
          <w:rFonts w:eastAsia="Courier New"/>
        </w:rPr>
        <w:t xml:space="preserve">        </w:t>
      </w:r>
      <w:r>
        <w:rPr/>
        <w:t>endTs:</w:t>
      </w:r>
    </w:p>
    <w:p>
      <w:pPr>
        <w:pStyle w:val="PL"/>
        <w:rPr/>
      </w:pPr>
      <w:r>
        <w:rPr>
          <w:rFonts w:eastAsia="Courier New"/>
        </w:rPr>
        <w:t xml:space="preserve">          </w:t>
      </w:r>
      <w:r>
        <w:rPr/>
        <w:t>$ref: 'TS29571_CommonData.yaml#/components/schemas/DateTime'</w:t>
      </w:r>
    </w:p>
    <w:p>
      <w:pPr>
        <w:pStyle w:val="PL"/>
        <w:rPr/>
      </w:pPr>
      <w:r>
        <w:rPr>
          <w:rFonts w:eastAsia="Courier New"/>
        </w:rPr>
        <w:t xml:space="preserve">        </w:t>
      </w:r>
      <w:r>
        <w:rPr/>
        <w:t>sampRatio:</w:t>
      </w:r>
    </w:p>
    <w:p>
      <w:pPr>
        <w:pStyle w:val="PL"/>
        <w:rPr/>
      </w:pPr>
      <w:r>
        <w:rPr>
          <w:rFonts w:eastAsia="Courier New"/>
        </w:rPr>
        <w:t xml:space="preserve">          </w:t>
      </w:r>
      <w:r>
        <w:rPr/>
        <w:t>$ref: 'TS29571_CommonData.yaml#/components/schemas/SamplingRatio'</w:t>
      </w:r>
    </w:p>
    <w:p>
      <w:pPr>
        <w:pStyle w:val="PL"/>
        <w:rPr/>
      </w:pPr>
      <w:r>
        <w:rPr>
          <w:rFonts w:eastAsia="Courier New"/>
        </w:rPr>
        <w:t xml:space="preserve">        </w:t>
      </w:r>
      <w:r>
        <w:rPr/>
        <w:t>maxObjectNbr:</w:t>
      </w:r>
    </w:p>
    <w:p>
      <w:pPr>
        <w:pStyle w:val="PL"/>
        <w:rPr/>
      </w:pPr>
      <w:r>
        <w:rPr>
          <w:rFonts w:eastAsia="Courier New"/>
        </w:rPr>
        <w:t xml:space="preserve">          </w:t>
      </w:r>
      <w:r>
        <w:rPr/>
        <w:t>$ref: 'TS29571_CommonData.yaml#/components/schemas/Uinteger'</w:t>
      </w:r>
    </w:p>
    <w:p>
      <w:pPr>
        <w:pStyle w:val="PL"/>
        <w:rPr/>
      </w:pPr>
      <w:r>
        <w:rPr>
          <w:rFonts w:eastAsia="Courier New"/>
        </w:rPr>
        <w:t xml:space="preserve">        </w:t>
      </w:r>
      <w:r>
        <w:rPr/>
        <w:t>maxSupiNbr:</w:t>
      </w:r>
    </w:p>
    <w:p>
      <w:pPr>
        <w:pStyle w:val="PL"/>
        <w:rPr/>
      </w:pPr>
      <w:r>
        <w:rPr>
          <w:rFonts w:eastAsia="Courier New"/>
        </w:rPr>
        <w:t xml:space="preserve">          </w:t>
      </w:r>
      <w:r>
        <w:rPr/>
        <w:t>$ref: 'TS29571_CommonData.yaml#/components/schemas/Uinteger'</w:t>
      </w:r>
    </w:p>
    <w:p>
      <w:pPr>
        <w:pStyle w:val="PL"/>
        <w:rPr/>
      </w:pPr>
      <w:r>
        <w:rPr>
          <w:rFonts w:eastAsia="Courier New"/>
        </w:rPr>
        <w:t xml:space="preserve">        </w:t>
      </w:r>
      <w:r>
        <w:rPr/>
        <w:t>timeAnaNeeded:</w:t>
      </w:r>
    </w:p>
    <w:p>
      <w:pPr>
        <w:pStyle w:val="PL"/>
        <w:rPr/>
      </w:pPr>
      <w:r>
        <w:rPr>
          <w:rFonts w:eastAsia="Courier New"/>
        </w:rPr>
        <w:t xml:space="preserve">          </w:t>
      </w:r>
      <w:r>
        <w:rPr/>
        <w:t>$ref: 'TS29571_CommonData.yaml#/components/schemas/DateTime'</w:t>
      </w:r>
    </w:p>
    <w:p>
      <w:pPr>
        <w:pStyle w:val="PL"/>
        <w:rPr/>
      </w:pPr>
      <w:r>
        <w:rPr>
          <w:rFonts w:eastAsia="Courier New"/>
        </w:rPr>
        <w:t xml:space="preserve">    </w:t>
      </w:r>
      <w:r>
        <w:rPr/>
        <w:t>TargetUeInformation:</w:t>
      </w:r>
    </w:p>
    <w:p>
      <w:pPr>
        <w:pStyle w:val="PL"/>
        <w:rPr/>
      </w:pPr>
      <w:r>
        <w:rPr>
          <w:rFonts w:eastAsia="Courier New"/>
        </w:rPr>
        <w:t xml:space="preserve">      </w:t>
      </w:r>
      <w:r>
        <w:rPr/>
        <w:t>type: object</w:t>
      </w:r>
    </w:p>
    <w:p>
      <w:pPr>
        <w:pStyle w:val="PL"/>
        <w:rPr/>
      </w:pPr>
      <w:r>
        <w:rPr>
          <w:rFonts w:eastAsia="Courier New"/>
        </w:rPr>
        <w:t xml:space="preserve">      </w:t>
      </w:r>
      <w:r>
        <w:rPr/>
        <w:t>properties:</w:t>
      </w:r>
    </w:p>
    <w:p>
      <w:pPr>
        <w:pStyle w:val="PL"/>
        <w:rPr/>
      </w:pPr>
      <w:r>
        <w:rPr>
          <w:rFonts w:eastAsia="Courier New"/>
        </w:rPr>
        <w:t xml:space="preserve">        </w:t>
      </w:r>
      <w:r>
        <w:rPr/>
        <w:t>anyUe:</w:t>
      </w:r>
    </w:p>
    <w:p>
      <w:pPr>
        <w:pStyle w:val="PL"/>
        <w:rPr/>
      </w:pPr>
      <w:r>
        <w:rPr>
          <w:rFonts w:eastAsia="Courier New"/>
        </w:rPr>
        <w:t xml:space="preserve">          </w:t>
      </w:r>
      <w:r>
        <w:rPr/>
        <w:t>type: boolean</w:t>
      </w:r>
    </w:p>
    <w:p>
      <w:pPr>
        <w:pStyle w:val="PL"/>
        <w:rPr/>
      </w:pPr>
      <w:r>
        <w:rPr>
          <w:rFonts w:eastAsia="Courier New"/>
        </w:rPr>
        <w:t xml:space="preserve">        </w:t>
      </w:r>
      <w:r>
        <w:rPr/>
        <w:t>supis:</w:t>
      </w:r>
    </w:p>
    <w:p>
      <w:pPr>
        <w:pStyle w:val="PL"/>
        <w:rPr/>
      </w:pPr>
      <w:r>
        <w:rPr>
          <w:rFonts w:eastAsia="Courier New"/>
        </w:rPr>
        <w:t xml:space="preserve">          </w:t>
      </w:r>
      <w:r>
        <w:rPr/>
        <w:t>type: array</w:t>
      </w:r>
    </w:p>
    <w:p>
      <w:pPr>
        <w:pStyle w:val="PL"/>
        <w:rPr/>
      </w:pPr>
      <w:r>
        <w:rPr>
          <w:rFonts w:eastAsia="Courier New"/>
        </w:rPr>
        <w:t xml:space="preserve">          </w:t>
      </w:r>
      <w:r>
        <w:rPr/>
        <w:t>items:</w:t>
      </w:r>
    </w:p>
    <w:p>
      <w:pPr>
        <w:pStyle w:val="PL"/>
        <w:rPr/>
      </w:pPr>
      <w:r>
        <w:rPr>
          <w:rFonts w:eastAsia="Courier New"/>
        </w:rPr>
        <w:t xml:space="preserve">            </w:t>
      </w:r>
      <w:r>
        <w:rPr/>
        <w:t>$ref: 'TS29571_CommonData.yaml#/components/schemas/Supi'</w:t>
      </w:r>
    </w:p>
    <w:p>
      <w:pPr>
        <w:pStyle w:val="PL"/>
        <w:rPr/>
      </w:pPr>
      <w:r>
        <w:rPr>
          <w:rFonts w:eastAsia="Courier New"/>
        </w:rPr>
        <w:t xml:space="preserve">          </w:t>
      </w:r>
      <w:r>
        <w:rPr/>
        <w:t>minItems: 1</w:t>
      </w:r>
    </w:p>
    <w:p>
      <w:pPr>
        <w:pStyle w:val="PL"/>
        <w:rPr/>
      </w:pPr>
      <w:r>
        <w:rPr>
          <w:rFonts w:eastAsia="Courier New"/>
        </w:rPr>
        <w:t xml:space="preserve">        </w:t>
      </w:r>
      <w:r>
        <w:rPr/>
        <w:t>intGroupIds:</w:t>
      </w:r>
    </w:p>
    <w:p>
      <w:pPr>
        <w:pStyle w:val="PL"/>
        <w:rPr/>
      </w:pPr>
      <w:r>
        <w:rPr>
          <w:rFonts w:eastAsia="Courier New"/>
        </w:rPr>
        <w:t xml:space="preserve">          </w:t>
      </w:r>
      <w:r>
        <w:rPr/>
        <w:t>type: array</w:t>
      </w:r>
    </w:p>
    <w:p>
      <w:pPr>
        <w:pStyle w:val="PL"/>
        <w:rPr/>
      </w:pPr>
      <w:r>
        <w:rPr>
          <w:rFonts w:eastAsia="Courier New"/>
        </w:rPr>
        <w:t xml:space="preserve">          </w:t>
      </w:r>
      <w:r>
        <w:rPr/>
        <w:t>items:</w:t>
      </w:r>
    </w:p>
    <w:p>
      <w:pPr>
        <w:pStyle w:val="PL"/>
        <w:rPr/>
      </w:pPr>
      <w:r>
        <w:rPr>
          <w:rFonts w:eastAsia="Courier New"/>
        </w:rPr>
        <w:t xml:space="preserve">            </w:t>
      </w:r>
      <w:r>
        <w:rPr/>
        <w:t>$ref: 'TS29571_CommonData.yaml#/components/schemas/GroupId'</w:t>
      </w:r>
    </w:p>
    <w:p>
      <w:pPr>
        <w:pStyle w:val="PL"/>
        <w:rPr/>
      </w:pPr>
      <w:r>
        <w:rPr>
          <w:rFonts w:eastAsia="Courier New"/>
        </w:rPr>
        <w:t xml:space="preserve">          </w:t>
      </w:r>
      <w:r>
        <w:rPr/>
        <w:t>minItems: 1</w:t>
      </w:r>
    </w:p>
    <w:p>
      <w:pPr>
        <w:pStyle w:val="PL"/>
        <w:rPr/>
      </w:pPr>
      <w:r>
        <w:rPr>
          <w:rFonts w:eastAsia="Courier New"/>
        </w:rPr>
        <w:t xml:space="preserve">    </w:t>
      </w:r>
      <w:r>
        <w:rPr/>
        <w:t>UeMobility:</w:t>
      </w:r>
    </w:p>
    <w:p>
      <w:pPr>
        <w:pStyle w:val="PL"/>
        <w:rPr/>
      </w:pPr>
      <w:r>
        <w:rPr>
          <w:rFonts w:eastAsia="Courier New"/>
        </w:rPr>
        <w:t xml:space="preserve">      </w:t>
      </w:r>
      <w:r>
        <w:rPr/>
        <w:t>type: object</w:t>
      </w:r>
    </w:p>
    <w:p>
      <w:pPr>
        <w:pStyle w:val="PL"/>
        <w:rPr/>
      </w:pPr>
      <w:r>
        <w:rPr>
          <w:rFonts w:eastAsia="Courier New"/>
        </w:rPr>
        <w:t xml:space="preserve">      </w:t>
      </w:r>
      <w:r>
        <w:rPr/>
        <w:t>properties:</w:t>
      </w:r>
    </w:p>
    <w:p>
      <w:pPr>
        <w:pStyle w:val="PL"/>
        <w:rPr/>
      </w:pPr>
      <w:r>
        <w:rPr>
          <w:rFonts w:eastAsia="Courier New"/>
        </w:rPr>
        <w:t xml:space="preserve">        </w:t>
      </w:r>
      <w:r>
        <w:rPr/>
        <w:t>ts:</w:t>
      </w:r>
    </w:p>
    <w:p>
      <w:pPr>
        <w:pStyle w:val="PL"/>
        <w:rPr/>
      </w:pPr>
      <w:r>
        <w:rPr>
          <w:rFonts w:eastAsia="Courier New"/>
        </w:rPr>
        <w:t xml:space="preserve">          </w:t>
      </w:r>
      <w:r>
        <w:rPr/>
        <w:t>$ref: 'TS29571_CommonData.yaml#/components/schemas/DateTime'</w:t>
      </w:r>
    </w:p>
    <w:p>
      <w:pPr>
        <w:pStyle w:val="PL"/>
        <w:rPr/>
      </w:pPr>
      <w:r>
        <w:rPr>
          <w:rFonts w:eastAsia="Courier New"/>
        </w:rPr>
        <w:t xml:space="preserve">        </w:t>
      </w:r>
      <w:r>
        <w:rPr/>
        <w:t>recurringTime:</w:t>
      </w:r>
    </w:p>
    <w:p>
      <w:pPr>
        <w:pStyle w:val="PL"/>
        <w:rPr/>
      </w:pPr>
      <w:r>
        <w:rPr>
          <w:rFonts w:eastAsia="Courier New"/>
        </w:rPr>
        <w:t xml:space="preserve">          </w:t>
      </w:r>
      <w:r>
        <w:rPr/>
        <w:t>$ref: 'TS29122_CpProvisioning.yaml#/components/schemas/ScheduledCommunicationTime'</w:t>
      </w:r>
    </w:p>
    <w:p>
      <w:pPr>
        <w:pStyle w:val="PL"/>
        <w:rPr/>
      </w:pPr>
      <w:r>
        <w:rPr>
          <w:rFonts w:eastAsia="Courier New"/>
        </w:rPr>
        <w:t xml:space="preserve">        </w:t>
      </w:r>
      <w:r>
        <w:rPr/>
        <w:t>duration:</w:t>
      </w:r>
    </w:p>
    <w:p>
      <w:pPr>
        <w:pStyle w:val="PL"/>
        <w:rPr/>
      </w:pPr>
      <w:r>
        <w:rPr>
          <w:rFonts w:eastAsia="Courier New"/>
        </w:rPr>
        <w:t xml:space="preserve">          </w:t>
      </w:r>
      <w:r>
        <w:rPr/>
        <w:t>$ref: 'TS29571_CommonData.yaml#/components/schemas/DurationSec'</w:t>
      </w:r>
    </w:p>
    <w:p>
      <w:pPr>
        <w:pStyle w:val="PL"/>
        <w:rPr/>
      </w:pPr>
      <w:r>
        <w:rPr>
          <w:rFonts w:eastAsia="Courier New"/>
        </w:rPr>
        <w:t xml:space="preserve">        </w:t>
      </w:r>
      <w:r>
        <w:rPr/>
        <w:t>durationVariance:</w:t>
      </w:r>
    </w:p>
    <w:p>
      <w:pPr>
        <w:pStyle w:val="PL"/>
        <w:rPr/>
      </w:pPr>
      <w:r>
        <w:rPr>
          <w:rFonts w:eastAsia="Courier New"/>
        </w:rPr>
        <w:t xml:space="preserve">          </w:t>
      </w:r>
      <w:r>
        <w:rPr/>
        <w:t>$ref: 'TS29571_CommonData.yaml#/components/schemas/Float'</w:t>
      </w:r>
    </w:p>
    <w:p>
      <w:pPr>
        <w:pStyle w:val="PL"/>
        <w:rPr/>
      </w:pPr>
      <w:r>
        <w:rPr>
          <w:rFonts w:eastAsia="Courier New"/>
        </w:rPr>
        <w:t xml:space="preserve">        </w:t>
      </w:r>
      <w:r>
        <w:rPr/>
        <w:t>locInfos:</w:t>
      </w:r>
    </w:p>
    <w:p>
      <w:pPr>
        <w:pStyle w:val="PL"/>
        <w:rPr/>
      </w:pPr>
      <w:r>
        <w:rPr>
          <w:rFonts w:eastAsia="Courier New"/>
        </w:rPr>
        <w:t xml:space="preserve">          </w:t>
      </w:r>
      <w:r>
        <w:rPr/>
        <w:t>type: array</w:t>
      </w:r>
    </w:p>
    <w:p>
      <w:pPr>
        <w:pStyle w:val="PL"/>
        <w:rPr/>
      </w:pPr>
      <w:r>
        <w:rPr>
          <w:rFonts w:eastAsia="Courier New"/>
        </w:rPr>
        <w:t xml:space="preserve">          </w:t>
      </w:r>
      <w:r>
        <w:rPr/>
        <w:t>items:</w:t>
      </w:r>
    </w:p>
    <w:p>
      <w:pPr>
        <w:pStyle w:val="PL"/>
        <w:rPr/>
      </w:pPr>
      <w:r>
        <w:rPr>
          <w:rFonts w:eastAsia="Courier New"/>
        </w:rPr>
        <w:t xml:space="preserve">            </w:t>
      </w:r>
      <w:r>
        <w:rPr/>
        <w:t>$ref: '#/components/schemas/LocationInfo'</w:t>
      </w:r>
    </w:p>
    <w:p>
      <w:pPr>
        <w:pStyle w:val="PL"/>
        <w:rPr/>
      </w:pPr>
      <w:r>
        <w:rPr>
          <w:rFonts w:eastAsia="Courier New"/>
        </w:rPr>
        <w:t xml:space="preserve">          </w:t>
      </w:r>
      <w:r>
        <w:rPr/>
        <w:t>minItems: 1</w:t>
      </w:r>
    </w:p>
    <w:p>
      <w:pPr>
        <w:pStyle w:val="PL"/>
        <w:rPr/>
      </w:pPr>
      <w:r>
        <w:rPr>
          <w:rFonts w:eastAsia="Courier New"/>
        </w:rPr>
        <w:t xml:space="preserve">      </w:t>
      </w:r>
      <w:r>
        <w:rPr/>
        <w:t>allOf:</w:t>
      </w:r>
    </w:p>
    <w:p>
      <w:pPr>
        <w:pStyle w:val="PL"/>
        <w:rPr/>
      </w:pPr>
      <w:r>
        <w:rPr>
          <w:rFonts w:eastAsia="Courier New"/>
        </w:rPr>
        <w:t xml:space="preserve">        </w:t>
      </w:r>
      <w:r>
        <w:rPr/>
        <w:t>- required: [duration]</w:t>
      </w:r>
    </w:p>
    <w:p>
      <w:pPr>
        <w:pStyle w:val="PL"/>
        <w:rPr/>
      </w:pPr>
      <w:r>
        <w:rPr>
          <w:rFonts w:eastAsia="Courier New"/>
        </w:rPr>
        <w:t xml:space="preserve">        </w:t>
      </w:r>
      <w:r>
        <w:rPr/>
        <w:t>- required: [locInfos]</w:t>
      </w:r>
    </w:p>
    <w:p>
      <w:pPr>
        <w:pStyle w:val="PL"/>
        <w:rPr/>
      </w:pPr>
      <w:r>
        <w:rPr>
          <w:rFonts w:eastAsia="Courier New"/>
          <w:lang w:eastAsia="zh-CN"/>
        </w:rPr>
        <w:t xml:space="preserve">     </w:t>
      </w:r>
      <w:r>
        <w:rPr>
          <w:rFonts w:eastAsia="Courier New"/>
        </w:rPr>
        <w:t xml:space="preserve">  </w:t>
      </w:r>
      <w:r>
        <w:rPr>
          <w:rFonts w:eastAsia="Courier New"/>
          <w:lang w:eastAsia="zh-CN"/>
        </w:rPr>
        <w:t xml:space="preserve"> </w:t>
      </w:r>
      <w:r>
        <w:rPr/>
        <w:t xml:space="preserve">- </w:t>
      </w:r>
      <w:r>
        <w:rPr>
          <w:lang w:eastAsia="zh-CN"/>
        </w:rPr>
        <w:t>oneOf:</w:t>
      </w:r>
    </w:p>
    <w:p>
      <w:pPr>
        <w:pStyle w:val="PL"/>
        <w:rPr/>
      </w:pPr>
      <w:r>
        <w:rPr>
          <w:rFonts w:eastAsia="Courier New"/>
        </w:rPr>
        <w:t xml:space="preserve">          </w:t>
      </w:r>
      <w:r>
        <w:rPr/>
        <w:t>- required: [ts]</w:t>
      </w:r>
    </w:p>
    <w:p>
      <w:pPr>
        <w:pStyle w:val="PL"/>
        <w:rPr/>
      </w:pPr>
      <w:r>
        <w:rPr>
          <w:rFonts w:eastAsia="Courier New"/>
        </w:rPr>
        <w:t xml:space="preserve">          </w:t>
      </w:r>
      <w:r>
        <w:rPr/>
        <w:t>- required: [recurringTime]</w:t>
      </w:r>
    </w:p>
    <w:p>
      <w:pPr>
        <w:pStyle w:val="PL"/>
        <w:rPr/>
      </w:pPr>
      <w:r>
        <w:rPr>
          <w:rFonts w:eastAsia="Courier New"/>
        </w:rPr>
        <w:t xml:space="preserve">    </w:t>
      </w:r>
      <w:r>
        <w:rPr/>
        <w:t>LocationInfo:</w:t>
      </w:r>
    </w:p>
    <w:p>
      <w:pPr>
        <w:pStyle w:val="PL"/>
        <w:rPr/>
      </w:pPr>
      <w:r>
        <w:rPr>
          <w:rFonts w:eastAsia="Courier New"/>
        </w:rPr>
        <w:t xml:space="preserve">      </w:t>
      </w:r>
      <w:r>
        <w:rPr/>
        <w:t>type: object</w:t>
      </w:r>
    </w:p>
    <w:p>
      <w:pPr>
        <w:pStyle w:val="PL"/>
        <w:rPr/>
      </w:pPr>
      <w:r>
        <w:rPr>
          <w:rFonts w:eastAsia="Courier New"/>
        </w:rPr>
        <w:t xml:space="preserve">      </w:t>
      </w:r>
      <w:r>
        <w:rPr/>
        <w:t>properties:</w:t>
      </w:r>
    </w:p>
    <w:p>
      <w:pPr>
        <w:pStyle w:val="PL"/>
        <w:rPr/>
      </w:pPr>
      <w:r>
        <w:rPr>
          <w:rFonts w:eastAsia="Courier New"/>
        </w:rPr>
        <w:t xml:space="preserve">        </w:t>
      </w:r>
      <w:r>
        <w:rPr/>
        <w:t>loc:</w:t>
      </w:r>
    </w:p>
    <w:p>
      <w:pPr>
        <w:pStyle w:val="PL"/>
        <w:rPr/>
      </w:pPr>
      <w:r>
        <w:rPr>
          <w:rFonts w:eastAsia="Courier New"/>
        </w:rPr>
        <w:t xml:space="preserve">          </w:t>
      </w:r>
      <w:r>
        <w:rPr/>
        <w:t>$ref: 'TS29571_CommonData.yaml#/components/schemas/UserLocation'</w:t>
      </w:r>
    </w:p>
    <w:p>
      <w:pPr>
        <w:pStyle w:val="PL"/>
        <w:rPr/>
      </w:pPr>
      <w:r>
        <w:rPr>
          <w:rFonts w:eastAsia="Courier New"/>
        </w:rPr>
        <w:t xml:space="preserve">        </w:t>
      </w:r>
      <w:r>
        <w:rPr/>
        <w:t>ratio:</w:t>
      </w:r>
    </w:p>
    <w:p>
      <w:pPr>
        <w:pStyle w:val="PL"/>
        <w:rPr/>
      </w:pPr>
      <w:r>
        <w:rPr>
          <w:rFonts w:eastAsia="Courier New"/>
        </w:rPr>
        <w:t xml:space="preserve">          </w:t>
      </w:r>
      <w:r>
        <w:rPr/>
        <w:t>$ref: 'TS29571_CommonData.yaml#/components/schemas/SamplingRatio'</w:t>
      </w:r>
    </w:p>
    <w:p>
      <w:pPr>
        <w:pStyle w:val="PL"/>
        <w:rPr/>
      </w:pPr>
      <w:r>
        <w:rPr>
          <w:rFonts w:eastAsia="Courier New"/>
        </w:rPr>
        <w:t xml:space="preserve">        </w:t>
      </w:r>
      <w:r>
        <w:rPr/>
        <w:t>confidence:</w:t>
      </w:r>
    </w:p>
    <w:p>
      <w:pPr>
        <w:pStyle w:val="PL"/>
        <w:rPr/>
      </w:pPr>
      <w:r>
        <w:rPr>
          <w:rFonts w:eastAsia="Courier New"/>
        </w:rPr>
        <w:t xml:space="preserve">          </w:t>
      </w:r>
      <w:r>
        <w:rPr/>
        <w:t>$ref: 'TS29571_CommonData.yaml#/components/schemas/Uinteger'</w:t>
      </w:r>
    </w:p>
    <w:p>
      <w:pPr>
        <w:pStyle w:val="PL"/>
        <w:rPr/>
      </w:pPr>
      <w:r>
        <w:rPr>
          <w:rFonts w:eastAsia="Courier New"/>
        </w:rPr>
        <w:t xml:space="preserve">      </w:t>
      </w:r>
      <w:r>
        <w:rPr/>
        <w:t>required:</w:t>
      </w:r>
    </w:p>
    <w:p>
      <w:pPr>
        <w:pStyle w:val="PL"/>
        <w:rPr/>
      </w:pPr>
      <w:r>
        <w:rPr>
          <w:rFonts w:eastAsia="Courier New"/>
        </w:rPr>
        <w:t xml:space="preserve">        </w:t>
      </w:r>
      <w:r>
        <w:rPr/>
        <w:t>- loc</w:t>
      </w:r>
    </w:p>
    <w:p>
      <w:pPr>
        <w:pStyle w:val="PL"/>
        <w:rPr/>
      </w:pPr>
      <w:r>
        <w:rPr>
          <w:rFonts w:eastAsia="Courier New"/>
        </w:rPr>
        <w:t xml:space="preserve">    </w:t>
      </w:r>
      <w:r>
        <w:rPr/>
        <w:t>UeCommunication:</w:t>
      </w:r>
    </w:p>
    <w:p>
      <w:pPr>
        <w:pStyle w:val="PL"/>
        <w:rPr/>
      </w:pPr>
      <w:r>
        <w:rPr>
          <w:rFonts w:eastAsia="Courier New"/>
        </w:rPr>
        <w:t xml:space="preserve">      </w:t>
      </w:r>
      <w:r>
        <w:rPr/>
        <w:t>type: object</w:t>
      </w:r>
    </w:p>
    <w:p>
      <w:pPr>
        <w:pStyle w:val="PL"/>
        <w:rPr/>
      </w:pPr>
      <w:r>
        <w:rPr>
          <w:rFonts w:eastAsia="Courier New"/>
        </w:rPr>
        <w:t xml:space="preserve">      </w:t>
      </w:r>
      <w:r>
        <w:rPr/>
        <w:t>properties:</w:t>
      </w:r>
    </w:p>
    <w:p>
      <w:pPr>
        <w:pStyle w:val="PL"/>
        <w:rPr/>
      </w:pPr>
      <w:r>
        <w:rPr>
          <w:rFonts w:eastAsia="Courier New"/>
        </w:rPr>
        <w:t xml:space="preserve">        </w:t>
      </w:r>
      <w:r>
        <w:rPr/>
        <w:t>commDur:</w:t>
      </w:r>
    </w:p>
    <w:p>
      <w:pPr>
        <w:pStyle w:val="PL"/>
        <w:rPr/>
      </w:pPr>
      <w:r>
        <w:rPr>
          <w:rFonts w:eastAsia="Courier New"/>
        </w:rPr>
        <w:t xml:space="preserve">          </w:t>
      </w:r>
      <w:r>
        <w:rPr/>
        <w:t>$ref: 'TS29571_CommonData.yaml#/components/schemas/DurationSec'</w:t>
      </w:r>
    </w:p>
    <w:p>
      <w:pPr>
        <w:pStyle w:val="PL"/>
        <w:rPr/>
      </w:pPr>
      <w:r>
        <w:rPr>
          <w:rFonts w:eastAsia="Courier New"/>
        </w:rPr>
        <w:t xml:space="preserve">        </w:t>
      </w:r>
      <w:r>
        <w:rPr/>
        <w:t>commDurVariance:</w:t>
      </w:r>
    </w:p>
    <w:p>
      <w:pPr>
        <w:pStyle w:val="PL"/>
        <w:rPr/>
      </w:pPr>
      <w:r>
        <w:rPr>
          <w:rFonts w:eastAsia="Courier New"/>
        </w:rPr>
        <w:t xml:space="preserve">          </w:t>
      </w:r>
      <w:r>
        <w:rPr/>
        <w:t>$ref: 'TS29571_CommonData.yaml#/components/schemas/Float'</w:t>
      </w:r>
    </w:p>
    <w:p>
      <w:pPr>
        <w:pStyle w:val="PL"/>
        <w:rPr/>
      </w:pPr>
      <w:r>
        <w:rPr>
          <w:rFonts w:eastAsia="Courier New"/>
        </w:rPr>
        <w:t xml:space="preserve">        </w:t>
      </w:r>
      <w:r>
        <w:rPr/>
        <w:t>perioTime:</w:t>
      </w:r>
    </w:p>
    <w:p>
      <w:pPr>
        <w:pStyle w:val="PL"/>
        <w:rPr/>
      </w:pPr>
      <w:r>
        <w:rPr>
          <w:rFonts w:eastAsia="Courier New"/>
        </w:rPr>
        <w:t xml:space="preserve">          </w:t>
      </w:r>
      <w:r>
        <w:rPr/>
        <w:t>$ref: 'TS29571_CommonData.yaml#/components/schemas/DurationSec'</w:t>
      </w:r>
    </w:p>
    <w:p>
      <w:pPr>
        <w:pStyle w:val="PL"/>
        <w:rPr/>
      </w:pPr>
      <w:r>
        <w:rPr>
          <w:rFonts w:eastAsia="Courier New"/>
        </w:rPr>
        <w:t xml:space="preserve">        </w:t>
      </w:r>
      <w:r>
        <w:rPr/>
        <w:t>perioTimeVariance:</w:t>
      </w:r>
    </w:p>
    <w:p>
      <w:pPr>
        <w:pStyle w:val="PL"/>
        <w:rPr/>
      </w:pPr>
      <w:r>
        <w:rPr>
          <w:rFonts w:eastAsia="Courier New"/>
        </w:rPr>
        <w:t xml:space="preserve">          </w:t>
      </w:r>
      <w:r>
        <w:rPr/>
        <w:t>$ref: 'TS29571_CommonData.yaml#/components/schemas/Float'</w:t>
      </w:r>
    </w:p>
    <w:p>
      <w:pPr>
        <w:pStyle w:val="PL"/>
        <w:rPr/>
      </w:pPr>
      <w:r>
        <w:rPr>
          <w:rFonts w:eastAsia="Courier New"/>
        </w:rPr>
        <w:t xml:space="preserve">        </w:t>
      </w:r>
      <w:r>
        <w:rPr/>
        <w:t>ts:</w:t>
      </w:r>
    </w:p>
    <w:p>
      <w:pPr>
        <w:pStyle w:val="PL"/>
        <w:rPr/>
      </w:pPr>
      <w:r>
        <w:rPr>
          <w:rFonts w:eastAsia="Courier New"/>
        </w:rPr>
        <w:t xml:space="preserve">          </w:t>
      </w:r>
      <w:r>
        <w:rPr/>
        <w:t>$ref: 'TS29571_CommonData.yaml#/components/schemas/DateTime'</w:t>
      </w:r>
    </w:p>
    <w:p>
      <w:pPr>
        <w:pStyle w:val="PL"/>
        <w:rPr/>
      </w:pPr>
      <w:r>
        <w:rPr>
          <w:rFonts w:eastAsia="Courier New"/>
        </w:rPr>
        <w:t xml:space="preserve">        </w:t>
      </w:r>
      <w:r>
        <w:rPr/>
        <w:t>tsVariance:</w:t>
      </w:r>
    </w:p>
    <w:p>
      <w:pPr>
        <w:pStyle w:val="PL"/>
        <w:rPr/>
      </w:pPr>
      <w:r>
        <w:rPr>
          <w:rFonts w:eastAsia="Courier New"/>
        </w:rPr>
        <w:t xml:space="preserve">          </w:t>
      </w:r>
      <w:r>
        <w:rPr/>
        <w:t>$ref: 'TS29571_CommonData.yaml#/components/schemas/Float'</w:t>
      </w:r>
    </w:p>
    <w:p>
      <w:pPr>
        <w:pStyle w:val="PL"/>
        <w:rPr/>
      </w:pPr>
      <w:r>
        <w:rPr>
          <w:rFonts w:eastAsia="Courier New"/>
        </w:rPr>
        <w:t xml:space="preserve">        </w:t>
      </w:r>
      <w:r>
        <w:rPr/>
        <w:t>recurringTime:</w:t>
      </w:r>
    </w:p>
    <w:p>
      <w:pPr>
        <w:pStyle w:val="PL"/>
        <w:rPr/>
      </w:pPr>
      <w:r>
        <w:rPr>
          <w:rFonts w:eastAsia="Courier New"/>
        </w:rPr>
        <w:t xml:space="preserve">          </w:t>
      </w:r>
      <w:r>
        <w:rPr/>
        <w:t>$ref: 'TS29122_CpProvisioning.yaml#/components/schemas/ScheduledCommunicationTime'</w:t>
      </w:r>
    </w:p>
    <w:p>
      <w:pPr>
        <w:pStyle w:val="PL"/>
        <w:rPr/>
      </w:pPr>
      <w:r>
        <w:rPr>
          <w:rFonts w:eastAsia="Courier New"/>
        </w:rPr>
        <w:t xml:space="preserve">        </w:t>
      </w:r>
      <w:r>
        <w:rPr/>
        <w:t>trafChar:</w:t>
      </w:r>
    </w:p>
    <w:p>
      <w:pPr>
        <w:pStyle w:val="PL"/>
        <w:rPr/>
      </w:pPr>
      <w:r>
        <w:rPr>
          <w:rFonts w:eastAsia="Courier New"/>
        </w:rPr>
        <w:t xml:space="preserve">          </w:t>
      </w:r>
      <w:r>
        <w:rPr/>
        <w:t>$ref: '#/components/schemas/TrafficCharacterization'</w:t>
      </w:r>
    </w:p>
    <w:p>
      <w:pPr>
        <w:pStyle w:val="PL"/>
        <w:rPr/>
      </w:pPr>
      <w:r>
        <w:rPr>
          <w:rFonts w:eastAsia="Courier New"/>
        </w:rPr>
        <w:t xml:space="preserve">        </w:t>
      </w:r>
      <w:r>
        <w:rPr/>
        <w:t>ratio:</w:t>
      </w:r>
    </w:p>
    <w:p>
      <w:pPr>
        <w:pStyle w:val="PL"/>
        <w:rPr/>
      </w:pPr>
      <w:r>
        <w:rPr>
          <w:rFonts w:eastAsia="Courier New"/>
        </w:rPr>
        <w:t xml:space="preserve">          </w:t>
      </w:r>
      <w:r>
        <w:rPr/>
        <w:t>$ref: 'TS29571_CommonData.yaml#/components/schemas/SamplingRatio'</w:t>
      </w:r>
    </w:p>
    <w:p>
      <w:pPr>
        <w:pStyle w:val="PL"/>
        <w:rPr/>
      </w:pPr>
      <w:r>
        <w:rPr>
          <w:rFonts w:eastAsia="Courier New"/>
        </w:rPr>
        <w:t xml:space="preserve">        </w:t>
      </w:r>
      <w:r>
        <w:rPr/>
        <w:t>confidence:</w:t>
      </w:r>
    </w:p>
    <w:p>
      <w:pPr>
        <w:pStyle w:val="PL"/>
        <w:rPr/>
      </w:pPr>
      <w:r>
        <w:rPr>
          <w:rFonts w:eastAsia="Courier New"/>
        </w:rPr>
        <w:t xml:space="preserve">          </w:t>
      </w:r>
      <w:r>
        <w:rPr/>
        <w:t>$ref: 'TS29571_CommonData.yaml#/components/schemas/Uinteger'</w:t>
      </w:r>
    </w:p>
    <w:p>
      <w:pPr>
        <w:pStyle w:val="PL"/>
        <w:rPr/>
      </w:pPr>
      <w:r>
        <w:rPr>
          <w:rFonts w:eastAsia="Courier New"/>
        </w:rPr>
        <w:t xml:space="preserve">      </w:t>
      </w:r>
      <w:r>
        <w:rPr/>
        <w:t>allOf:</w:t>
      </w:r>
    </w:p>
    <w:p>
      <w:pPr>
        <w:pStyle w:val="PL"/>
        <w:rPr/>
      </w:pPr>
      <w:r>
        <w:rPr>
          <w:rFonts w:eastAsia="Courier New"/>
        </w:rPr>
        <w:t xml:space="preserve">        </w:t>
      </w:r>
      <w:r>
        <w:rPr/>
        <w:t>- required: [commDur]</w:t>
      </w:r>
    </w:p>
    <w:p>
      <w:pPr>
        <w:pStyle w:val="PL"/>
        <w:rPr/>
      </w:pPr>
      <w:r>
        <w:rPr>
          <w:rFonts w:eastAsia="Courier New"/>
        </w:rPr>
        <w:t xml:space="preserve">        </w:t>
      </w:r>
      <w:r>
        <w:rPr/>
        <w:t>- required: [trafChar]</w:t>
      </w:r>
    </w:p>
    <w:p>
      <w:pPr>
        <w:pStyle w:val="PL"/>
        <w:rPr/>
      </w:pPr>
      <w:r>
        <w:rPr>
          <w:rFonts w:eastAsia="Courier New"/>
          <w:lang w:eastAsia="zh-CN"/>
        </w:rPr>
        <w:t xml:space="preserve">     </w:t>
      </w:r>
      <w:r>
        <w:rPr>
          <w:rFonts w:eastAsia="Courier New"/>
        </w:rPr>
        <w:t xml:space="preserve">  </w:t>
      </w:r>
      <w:r>
        <w:rPr>
          <w:rFonts w:eastAsia="Courier New"/>
          <w:lang w:eastAsia="zh-CN"/>
        </w:rPr>
        <w:t xml:space="preserve"> </w:t>
      </w:r>
      <w:r>
        <w:rPr/>
        <w:t xml:space="preserve">- </w:t>
      </w:r>
      <w:r>
        <w:rPr>
          <w:lang w:eastAsia="zh-CN"/>
        </w:rPr>
        <w:t>oneOf:</w:t>
      </w:r>
    </w:p>
    <w:p>
      <w:pPr>
        <w:pStyle w:val="PL"/>
        <w:rPr/>
      </w:pPr>
      <w:r>
        <w:rPr>
          <w:rFonts w:eastAsia="Courier New"/>
          <w:lang w:eastAsia="zh-CN"/>
        </w:rPr>
        <w:t xml:space="preserve">          </w:t>
      </w:r>
      <w:r>
        <w:rPr>
          <w:lang w:eastAsia="zh-CN"/>
        </w:rPr>
        <w:t>- required: [</w:t>
      </w:r>
      <w:r>
        <w:rPr/>
        <w:t>ts</w:t>
      </w:r>
      <w:r>
        <w:rPr>
          <w:lang w:eastAsia="zh-CN"/>
        </w:rPr>
        <w:t>]</w:t>
      </w:r>
    </w:p>
    <w:p>
      <w:pPr>
        <w:pStyle w:val="PL"/>
        <w:rPr/>
      </w:pPr>
      <w:r>
        <w:rPr>
          <w:rFonts w:eastAsia="Courier New"/>
          <w:lang w:eastAsia="zh-CN"/>
        </w:rPr>
        <w:t xml:space="preserve">          </w:t>
      </w:r>
      <w:r>
        <w:rPr>
          <w:lang w:eastAsia="zh-CN"/>
        </w:rPr>
        <w:t>- required: [recurringTime]</w:t>
      </w:r>
    </w:p>
    <w:p>
      <w:pPr>
        <w:pStyle w:val="PL"/>
        <w:rPr/>
      </w:pPr>
      <w:r>
        <w:rPr>
          <w:rFonts w:eastAsia="Courier New"/>
        </w:rPr>
        <w:t xml:space="preserve">    </w:t>
      </w:r>
      <w:r>
        <w:rPr/>
        <w:t>TrafficCharacterization:</w:t>
      </w:r>
    </w:p>
    <w:p>
      <w:pPr>
        <w:pStyle w:val="PL"/>
        <w:rPr/>
      </w:pPr>
      <w:r>
        <w:rPr>
          <w:rFonts w:eastAsia="Courier New"/>
        </w:rPr>
        <w:t xml:space="preserve">      </w:t>
      </w:r>
      <w:r>
        <w:rPr/>
        <w:t>type: object</w:t>
      </w:r>
    </w:p>
    <w:p>
      <w:pPr>
        <w:pStyle w:val="PL"/>
        <w:rPr/>
      </w:pPr>
      <w:r>
        <w:rPr>
          <w:rFonts w:eastAsia="Courier New"/>
        </w:rPr>
        <w:t xml:space="preserve">      </w:t>
      </w:r>
      <w:r>
        <w:rPr/>
        <w:t>properties:</w:t>
      </w:r>
    </w:p>
    <w:p>
      <w:pPr>
        <w:pStyle w:val="PL"/>
        <w:rPr/>
      </w:pPr>
      <w:r>
        <w:rPr>
          <w:rFonts w:eastAsia="Courier New"/>
        </w:rPr>
        <w:t xml:space="preserve">        </w:t>
      </w:r>
      <w:r>
        <w:rPr/>
        <w:t>dnn:</w:t>
      </w:r>
    </w:p>
    <w:p>
      <w:pPr>
        <w:pStyle w:val="PL"/>
        <w:rPr/>
      </w:pPr>
      <w:r>
        <w:rPr>
          <w:rFonts w:eastAsia="Courier New"/>
        </w:rPr>
        <w:t xml:space="preserve">          </w:t>
      </w:r>
      <w:r>
        <w:rPr/>
        <w:t>$ref: 'TS29571_CommonData.yaml#/components/schemas/Dnn'</w:t>
      </w:r>
    </w:p>
    <w:p>
      <w:pPr>
        <w:pStyle w:val="PL"/>
        <w:rPr/>
      </w:pPr>
      <w:r>
        <w:rPr>
          <w:rFonts w:eastAsia="Courier New"/>
        </w:rPr>
        <w:t xml:space="preserve">        </w:t>
      </w:r>
      <w:r>
        <w:rPr/>
        <w:t>snssai:</w:t>
      </w:r>
    </w:p>
    <w:p>
      <w:pPr>
        <w:pStyle w:val="PL"/>
        <w:rPr/>
      </w:pPr>
      <w:r>
        <w:rPr>
          <w:rFonts w:eastAsia="Courier New"/>
        </w:rPr>
        <w:t xml:space="preserve">          </w:t>
      </w:r>
      <w:r>
        <w:rPr/>
        <w:t>$ref: 'TS29571_CommonData.yaml#/components/schemas/Snssai'</w:t>
      </w:r>
    </w:p>
    <w:p>
      <w:pPr>
        <w:pStyle w:val="PL"/>
        <w:rPr/>
      </w:pPr>
      <w:r>
        <w:rPr>
          <w:rFonts w:eastAsia="Courier New"/>
        </w:rPr>
        <w:t xml:space="preserve">        </w:t>
      </w:r>
      <w:r>
        <w:rPr/>
        <w:t>appId:</w:t>
      </w:r>
    </w:p>
    <w:p>
      <w:pPr>
        <w:pStyle w:val="PL"/>
        <w:rPr/>
      </w:pPr>
      <w:r>
        <w:rPr>
          <w:rFonts w:eastAsia="Courier New"/>
        </w:rPr>
        <w:t xml:space="preserve">          </w:t>
      </w:r>
      <w:r>
        <w:rPr/>
        <w:t>$ref: 'TS29571_CommonData.yaml#/components/schemas/ApplicationId'</w:t>
      </w:r>
    </w:p>
    <w:p>
      <w:pPr>
        <w:pStyle w:val="PL"/>
        <w:rPr/>
      </w:pPr>
      <w:r>
        <w:rPr>
          <w:rFonts w:eastAsia="Courier New"/>
        </w:rPr>
        <w:t xml:space="preserve">        </w:t>
      </w:r>
      <w:r>
        <w:rPr/>
        <w:t>fDescs:</w:t>
      </w:r>
    </w:p>
    <w:p>
      <w:pPr>
        <w:pStyle w:val="PL"/>
        <w:rPr/>
      </w:pPr>
      <w:r>
        <w:rPr>
          <w:rFonts w:eastAsia="Courier New"/>
        </w:rPr>
        <w:t xml:space="preserve">          </w:t>
      </w:r>
      <w:r>
        <w:rPr/>
        <w:t>type: array</w:t>
      </w:r>
    </w:p>
    <w:p>
      <w:pPr>
        <w:pStyle w:val="PL"/>
        <w:rPr/>
      </w:pPr>
      <w:r>
        <w:rPr>
          <w:rFonts w:eastAsia="Courier New"/>
        </w:rPr>
        <w:t xml:space="preserve">          </w:t>
      </w:r>
      <w:r>
        <w:rPr/>
        <w:t>items:</w:t>
      </w:r>
    </w:p>
    <w:p>
      <w:pPr>
        <w:pStyle w:val="PL"/>
        <w:rPr/>
      </w:pPr>
      <w:r>
        <w:rPr>
          <w:rFonts w:eastAsia="Courier New"/>
        </w:rPr>
        <w:t xml:space="preserve">            </w:t>
      </w:r>
      <w:r>
        <w:rPr/>
        <w:t>$ref: '#/components/schemas/IpEthFlowDescription'</w:t>
      </w:r>
    </w:p>
    <w:p>
      <w:pPr>
        <w:pStyle w:val="PL"/>
        <w:rPr/>
      </w:pPr>
      <w:r>
        <w:rPr>
          <w:rFonts w:eastAsia="Courier New"/>
        </w:rPr>
        <w:t xml:space="preserve">          </w:t>
      </w:r>
      <w:r>
        <w:rPr/>
        <w:t>minItems: 1</w:t>
      </w:r>
    </w:p>
    <w:p>
      <w:pPr>
        <w:pStyle w:val="PL"/>
        <w:rPr/>
      </w:pPr>
      <w:r>
        <w:rPr>
          <w:rFonts w:eastAsia="Courier New"/>
        </w:rPr>
        <w:t xml:space="preserve">          </w:t>
      </w:r>
      <w:r>
        <w:rPr/>
        <w:t>maxItems: 2</w:t>
      </w:r>
    </w:p>
    <w:p>
      <w:pPr>
        <w:pStyle w:val="PL"/>
        <w:rPr/>
      </w:pPr>
      <w:r>
        <w:rPr>
          <w:rFonts w:eastAsia="Courier New"/>
        </w:rPr>
        <w:t xml:space="preserve">        </w:t>
      </w:r>
      <w:r>
        <w:rPr/>
        <w:t>ulVol:</w:t>
      </w:r>
    </w:p>
    <w:p>
      <w:pPr>
        <w:pStyle w:val="PL"/>
        <w:rPr/>
      </w:pPr>
      <w:r>
        <w:rPr>
          <w:rFonts w:eastAsia="Courier New"/>
        </w:rPr>
        <w:t xml:space="preserve">          </w:t>
      </w:r>
      <w:r>
        <w:rPr/>
        <w:t>$ref: 'TS29122_CommonData.yaml#/components/schemas/Volume'</w:t>
      </w:r>
    </w:p>
    <w:p>
      <w:pPr>
        <w:pStyle w:val="PL"/>
        <w:rPr/>
      </w:pPr>
      <w:r>
        <w:rPr>
          <w:rFonts w:eastAsia="Courier New"/>
        </w:rPr>
        <w:t xml:space="preserve">        </w:t>
      </w:r>
      <w:r>
        <w:rPr/>
        <w:t>ulVolVariance:</w:t>
      </w:r>
    </w:p>
    <w:p>
      <w:pPr>
        <w:pStyle w:val="PL"/>
        <w:rPr/>
      </w:pPr>
      <w:r>
        <w:rPr>
          <w:rFonts w:eastAsia="Courier New"/>
        </w:rPr>
        <w:t xml:space="preserve">          </w:t>
      </w:r>
      <w:r>
        <w:rPr/>
        <w:t>$ref: 'TS29571_CommonData.yaml#/components/schemas/Float'</w:t>
      </w:r>
    </w:p>
    <w:p>
      <w:pPr>
        <w:pStyle w:val="PL"/>
        <w:rPr/>
      </w:pPr>
      <w:r>
        <w:rPr>
          <w:rFonts w:eastAsia="Courier New"/>
        </w:rPr>
        <w:t xml:space="preserve">        </w:t>
      </w:r>
      <w:r>
        <w:rPr/>
        <w:t>dlVol:</w:t>
      </w:r>
    </w:p>
    <w:p>
      <w:pPr>
        <w:pStyle w:val="PL"/>
        <w:rPr/>
      </w:pPr>
      <w:r>
        <w:rPr>
          <w:rFonts w:eastAsia="Courier New"/>
        </w:rPr>
        <w:t xml:space="preserve">          </w:t>
      </w:r>
      <w:r>
        <w:rPr/>
        <w:t>$ref: 'TS29122_CommonData.yaml#/components/schemas/Volume'</w:t>
      </w:r>
    </w:p>
    <w:p>
      <w:pPr>
        <w:pStyle w:val="PL"/>
        <w:rPr/>
      </w:pPr>
      <w:r>
        <w:rPr>
          <w:rFonts w:eastAsia="Courier New"/>
        </w:rPr>
        <w:t xml:space="preserve">        </w:t>
      </w:r>
      <w:r>
        <w:rPr/>
        <w:t>dlVolVariance:</w:t>
      </w:r>
    </w:p>
    <w:p>
      <w:pPr>
        <w:pStyle w:val="PL"/>
        <w:rPr/>
      </w:pPr>
      <w:r>
        <w:rPr>
          <w:rFonts w:eastAsia="Courier New"/>
        </w:rPr>
        <w:t xml:space="preserve">          </w:t>
      </w:r>
      <w:r>
        <w:rPr/>
        <w:t>$ref: 'TS29571_CommonData.yaml#/components/schemas/Float'</w:t>
      </w:r>
    </w:p>
    <w:p>
      <w:pPr>
        <w:pStyle w:val="PL"/>
        <w:rPr/>
      </w:pPr>
      <w:r>
        <w:rPr>
          <w:rFonts w:eastAsia="Courier New"/>
        </w:rPr>
        <w:t xml:space="preserve">      </w:t>
      </w:r>
      <w:r>
        <w:rPr/>
        <w:t>anyOf:</w:t>
      </w:r>
    </w:p>
    <w:p>
      <w:pPr>
        <w:pStyle w:val="PL"/>
        <w:rPr/>
      </w:pPr>
      <w:r>
        <w:rPr>
          <w:rFonts w:eastAsia="Courier New"/>
        </w:rPr>
        <w:t xml:space="preserve">        </w:t>
      </w:r>
      <w:r>
        <w:rPr/>
        <w:t>- required: [ulVol]</w:t>
      </w:r>
    </w:p>
    <w:p>
      <w:pPr>
        <w:pStyle w:val="PL"/>
        <w:rPr/>
      </w:pPr>
      <w:r>
        <w:rPr>
          <w:rFonts w:eastAsia="Courier New"/>
        </w:rPr>
        <w:t xml:space="preserve">        </w:t>
      </w:r>
      <w:r>
        <w:rPr/>
        <w:t>- required: [dlVol]</w:t>
      </w:r>
    </w:p>
    <w:p>
      <w:pPr>
        <w:pStyle w:val="PL"/>
        <w:rPr/>
      </w:pPr>
      <w:r>
        <w:rPr>
          <w:rFonts w:eastAsia="Courier New"/>
        </w:rPr>
        <w:t xml:space="preserve">    </w:t>
      </w:r>
      <w:r>
        <w:rPr/>
        <w:t>UserDataCongestionInfo:</w:t>
      </w:r>
    </w:p>
    <w:p>
      <w:pPr>
        <w:pStyle w:val="PL"/>
        <w:rPr/>
      </w:pPr>
      <w:r>
        <w:rPr>
          <w:rFonts w:eastAsia="Courier New"/>
        </w:rPr>
        <w:t xml:space="preserve">      </w:t>
      </w:r>
      <w:r>
        <w:rPr/>
        <w:t>type: object</w:t>
      </w:r>
    </w:p>
    <w:p>
      <w:pPr>
        <w:pStyle w:val="PL"/>
        <w:rPr/>
      </w:pPr>
      <w:r>
        <w:rPr>
          <w:rFonts w:eastAsia="Courier New"/>
        </w:rPr>
        <w:t xml:space="preserve">      </w:t>
      </w:r>
      <w:r>
        <w:rPr/>
        <w:t>properties:</w:t>
      </w:r>
    </w:p>
    <w:p>
      <w:pPr>
        <w:pStyle w:val="PL"/>
        <w:rPr/>
      </w:pPr>
      <w:r>
        <w:rPr>
          <w:rFonts w:eastAsia="Courier New"/>
        </w:rPr>
        <w:t xml:space="preserve">        </w:t>
      </w:r>
      <w:r>
        <w:rPr/>
        <w:t>networkArea:</w:t>
      </w:r>
    </w:p>
    <w:p>
      <w:pPr>
        <w:pStyle w:val="PL"/>
        <w:rPr/>
      </w:pPr>
      <w:r>
        <w:rPr>
          <w:rFonts w:eastAsia="Courier New"/>
        </w:rPr>
        <w:t xml:space="preserve">          </w:t>
      </w:r>
      <w:r>
        <w:rPr/>
        <w:t>$ref: 'TS29554_Npcf_BDTPolicyControl.yaml#/components/schemas/NetworkAreaInfo'</w:t>
      </w:r>
    </w:p>
    <w:p>
      <w:pPr>
        <w:pStyle w:val="PL"/>
        <w:rPr/>
      </w:pPr>
      <w:r>
        <w:rPr>
          <w:rFonts w:eastAsia="Courier New"/>
        </w:rPr>
        <w:t xml:space="preserve">        </w:t>
      </w:r>
      <w:r>
        <w:rPr/>
        <w:t>congestionInfo:</w:t>
      </w:r>
    </w:p>
    <w:p>
      <w:pPr>
        <w:pStyle w:val="PL"/>
        <w:rPr/>
      </w:pPr>
      <w:r>
        <w:rPr>
          <w:rFonts w:eastAsia="Courier New"/>
        </w:rPr>
        <w:t xml:space="preserve">          </w:t>
      </w:r>
      <w:r>
        <w:rPr/>
        <w:t>$ref: '#/components/schemas/CongestionInfo'</w:t>
      </w:r>
    </w:p>
    <w:p>
      <w:pPr>
        <w:pStyle w:val="PL"/>
        <w:rPr/>
      </w:pPr>
      <w:r>
        <w:rPr>
          <w:rFonts w:eastAsia="Courier New"/>
        </w:rPr>
        <w:t xml:space="preserve">        </w:t>
      </w:r>
      <w:r>
        <w:rPr/>
        <w:t>snssai:</w:t>
      </w:r>
    </w:p>
    <w:p>
      <w:pPr>
        <w:pStyle w:val="PL"/>
        <w:rPr/>
      </w:pPr>
      <w:r>
        <w:rPr>
          <w:rFonts w:eastAsia="Courier New"/>
        </w:rPr>
        <w:t xml:space="preserve">          </w:t>
      </w:r>
      <w:r>
        <w:rPr/>
        <w:t>$ref: 'TS29571_CommonData.yaml#/components/schemas/Snssai'</w:t>
      </w:r>
    </w:p>
    <w:p>
      <w:pPr>
        <w:pStyle w:val="PL"/>
        <w:rPr/>
      </w:pPr>
      <w:r>
        <w:rPr>
          <w:rFonts w:eastAsia="Courier New"/>
        </w:rPr>
        <w:t xml:space="preserve">    </w:t>
      </w:r>
      <w:r>
        <w:rPr/>
        <w:t>CongestionInfo:</w:t>
      </w:r>
    </w:p>
    <w:p>
      <w:pPr>
        <w:pStyle w:val="PL"/>
        <w:rPr/>
      </w:pPr>
      <w:r>
        <w:rPr>
          <w:rFonts w:eastAsia="Courier New"/>
        </w:rPr>
        <w:t xml:space="preserve">      </w:t>
      </w:r>
      <w:r>
        <w:rPr/>
        <w:t>type: object</w:t>
      </w:r>
    </w:p>
    <w:p>
      <w:pPr>
        <w:pStyle w:val="PL"/>
        <w:rPr/>
      </w:pPr>
      <w:r>
        <w:rPr>
          <w:rFonts w:eastAsia="Courier New"/>
        </w:rPr>
        <w:t xml:space="preserve">      </w:t>
      </w:r>
      <w:r>
        <w:rPr/>
        <w:t>properties:</w:t>
      </w:r>
    </w:p>
    <w:p>
      <w:pPr>
        <w:pStyle w:val="PL"/>
        <w:rPr/>
      </w:pPr>
      <w:r>
        <w:rPr>
          <w:rFonts w:eastAsia="Courier New"/>
        </w:rPr>
        <w:t xml:space="preserve">        </w:t>
      </w:r>
      <w:r>
        <w:rPr/>
        <w:t>congType:</w:t>
      </w:r>
    </w:p>
    <w:p>
      <w:pPr>
        <w:pStyle w:val="PL"/>
        <w:rPr/>
      </w:pPr>
      <w:r>
        <w:rPr>
          <w:rFonts w:eastAsia="Courier New"/>
        </w:rPr>
        <w:t xml:space="preserve">          </w:t>
      </w:r>
      <w:r>
        <w:rPr/>
        <w:t>$ref: '#/components/schemas/CongestionType'</w:t>
      </w:r>
    </w:p>
    <w:p>
      <w:pPr>
        <w:pStyle w:val="PL"/>
        <w:rPr/>
      </w:pPr>
      <w:r>
        <w:rPr>
          <w:rFonts w:eastAsia="Courier New"/>
        </w:rPr>
        <w:t xml:space="preserve">        </w:t>
      </w:r>
      <w:r>
        <w:rPr/>
        <w:t>timeIntev:</w:t>
      </w:r>
    </w:p>
    <w:p>
      <w:pPr>
        <w:pStyle w:val="PL"/>
        <w:rPr/>
      </w:pPr>
      <w:r>
        <w:rPr>
          <w:rFonts w:eastAsia="Courier New"/>
        </w:rPr>
        <w:t xml:space="preserve">          </w:t>
      </w:r>
      <w:r>
        <w:rPr/>
        <w:t>$ref: 'TS29122_CommonData.yaml#/components/schemas/TimeWindow'</w:t>
      </w:r>
    </w:p>
    <w:p>
      <w:pPr>
        <w:pStyle w:val="PL"/>
        <w:rPr/>
      </w:pPr>
      <w:r>
        <w:rPr>
          <w:rFonts w:eastAsia="Courier New"/>
        </w:rPr>
        <w:t xml:space="preserve">        </w:t>
      </w:r>
      <w:r>
        <w:rPr/>
        <w:t>nsi:</w:t>
      </w:r>
    </w:p>
    <w:p>
      <w:pPr>
        <w:pStyle w:val="PL"/>
        <w:rPr/>
      </w:pPr>
      <w:r>
        <w:rPr>
          <w:rFonts w:eastAsia="Courier New"/>
        </w:rPr>
        <w:t xml:space="preserve">          </w:t>
      </w:r>
      <w:r>
        <w:rPr/>
        <w:t>$ref: '#/components/schemas/ThresholdLevel'</w:t>
      </w:r>
    </w:p>
    <w:p>
      <w:pPr>
        <w:pStyle w:val="PL"/>
        <w:rPr/>
      </w:pPr>
      <w:r>
        <w:rPr>
          <w:rFonts w:eastAsia="Courier New"/>
        </w:rPr>
        <w:t xml:space="preserve">        </w:t>
      </w:r>
      <w:r>
        <w:rPr/>
        <w:t>confidence:</w:t>
      </w:r>
    </w:p>
    <w:p>
      <w:pPr>
        <w:pStyle w:val="PL"/>
        <w:rPr/>
      </w:pPr>
      <w:r>
        <w:rPr>
          <w:rFonts w:eastAsia="Courier New"/>
        </w:rPr>
        <w:t xml:space="preserve">          </w:t>
      </w:r>
      <w:r>
        <w:rPr/>
        <w:t>$ref: 'TS29571_CommonData.yaml#/components/schemas/Uinteger'</w:t>
      </w:r>
    </w:p>
    <w:p>
      <w:pPr>
        <w:pStyle w:val="PL"/>
        <w:rPr/>
      </w:pPr>
      <w:r>
        <w:rPr>
          <w:rFonts w:eastAsia="Courier New"/>
        </w:rPr>
        <w:t xml:space="preserve">      </w:t>
      </w:r>
      <w:r>
        <w:rPr/>
        <w:t>required:</w:t>
      </w:r>
    </w:p>
    <w:p>
      <w:pPr>
        <w:pStyle w:val="PL"/>
        <w:rPr/>
      </w:pPr>
      <w:r>
        <w:rPr>
          <w:rFonts w:eastAsia="Courier New"/>
        </w:rPr>
        <w:t xml:space="preserve">        </w:t>
      </w:r>
      <w:r>
        <w:rPr/>
        <w:t>- congType</w:t>
      </w:r>
    </w:p>
    <w:p>
      <w:pPr>
        <w:pStyle w:val="PL"/>
        <w:rPr/>
      </w:pPr>
      <w:r>
        <w:rPr>
          <w:rFonts w:eastAsia="Courier New"/>
        </w:rPr>
        <w:t xml:space="preserve">        </w:t>
      </w:r>
      <w:r>
        <w:rPr/>
        <w:t>- timeIntev</w:t>
      </w:r>
    </w:p>
    <w:p>
      <w:pPr>
        <w:pStyle w:val="PL"/>
        <w:rPr/>
      </w:pPr>
      <w:r>
        <w:rPr>
          <w:rFonts w:eastAsia="Courier New"/>
        </w:rPr>
        <w:t xml:space="preserve">        </w:t>
      </w:r>
      <w:r>
        <w:rPr/>
        <w:t>- nsi</w:t>
      </w:r>
    </w:p>
    <w:p>
      <w:pPr>
        <w:pStyle w:val="PL"/>
        <w:rPr/>
      </w:pPr>
      <w:r>
        <w:rPr>
          <w:rFonts w:eastAsia="Courier New"/>
        </w:rPr>
        <w:t xml:space="preserve">    </w:t>
      </w:r>
      <w:r>
        <w:rPr/>
        <w:t>QosSustainabilityInfo:</w:t>
      </w:r>
    </w:p>
    <w:p>
      <w:pPr>
        <w:pStyle w:val="PL"/>
        <w:rPr/>
      </w:pPr>
      <w:r>
        <w:rPr>
          <w:rFonts w:eastAsia="Courier New"/>
        </w:rPr>
        <w:t xml:space="preserve">      </w:t>
      </w:r>
      <w:r>
        <w:rPr/>
        <w:t>type: object</w:t>
      </w:r>
    </w:p>
    <w:p>
      <w:pPr>
        <w:pStyle w:val="PL"/>
        <w:rPr/>
      </w:pPr>
      <w:r>
        <w:rPr>
          <w:rFonts w:eastAsia="Courier New"/>
        </w:rPr>
        <w:t xml:space="preserve">      </w:t>
      </w:r>
      <w:r>
        <w:rPr/>
        <w:t>properties:</w:t>
      </w:r>
    </w:p>
    <w:p>
      <w:pPr>
        <w:pStyle w:val="PL"/>
        <w:rPr/>
      </w:pPr>
      <w:r>
        <w:rPr>
          <w:rFonts w:eastAsia="Courier New"/>
        </w:rPr>
        <w:t xml:space="preserve">        </w:t>
      </w:r>
      <w:r>
        <w:rPr/>
        <w:t>areaInfo:</w:t>
      </w:r>
    </w:p>
    <w:p>
      <w:pPr>
        <w:pStyle w:val="PL"/>
        <w:rPr/>
      </w:pPr>
      <w:r>
        <w:rPr>
          <w:rFonts w:eastAsia="Courier New"/>
        </w:rPr>
        <w:t xml:space="preserve">          </w:t>
      </w:r>
      <w:r>
        <w:rPr/>
        <w:t>$ref: 'TS29554_Npcf_BDTPolicyControl.yaml#/components/schemas/NetworkAreaInfo'</w:t>
      </w:r>
    </w:p>
    <w:p>
      <w:pPr>
        <w:pStyle w:val="PL"/>
        <w:rPr/>
      </w:pPr>
      <w:r>
        <w:rPr>
          <w:rFonts w:eastAsia="Courier New"/>
        </w:rPr>
        <w:t xml:space="preserve">        </w:t>
      </w:r>
      <w:r>
        <w:rPr/>
        <w:t>startTs:</w:t>
      </w:r>
    </w:p>
    <w:p>
      <w:pPr>
        <w:pStyle w:val="PL"/>
        <w:rPr/>
      </w:pPr>
      <w:r>
        <w:rPr>
          <w:rFonts w:eastAsia="Courier New"/>
        </w:rPr>
        <w:t xml:space="preserve">          </w:t>
      </w:r>
      <w:r>
        <w:rPr/>
        <w:t>$ref: 'TS29571_CommonData.yaml#/components/schemas/DateTime'</w:t>
      </w:r>
    </w:p>
    <w:p>
      <w:pPr>
        <w:pStyle w:val="PL"/>
        <w:rPr/>
      </w:pPr>
      <w:r>
        <w:rPr>
          <w:rFonts w:eastAsia="Courier New"/>
        </w:rPr>
        <w:t xml:space="preserve">        </w:t>
      </w:r>
      <w:r>
        <w:rPr/>
        <w:t>endTs:</w:t>
      </w:r>
    </w:p>
    <w:p>
      <w:pPr>
        <w:pStyle w:val="PL"/>
        <w:rPr/>
      </w:pPr>
      <w:r>
        <w:rPr>
          <w:rFonts w:eastAsia="Courier New"/>
        </w:rPr>
        <w:t xml:space="preserve">          </w:t>
      </w:r>
      <w:r>
        <w:rPr/>
        <w:t>$ref: 'TS29571_CommonData.yaml#/components/schemas/DateTime'</w:t>
      </w:r>
    </w:p>
    <w:p>
      <w:pPr>
        <w:pStyle w:val="PL"/>
        <w:rPr/>
      </w:pPr>
      <w:r>
        <w:rPr>
          <w:rFonts w:eastAsia="Courier New"/>
        </w:rPr>
        <w:t xml:space="preserve">        </w:t>
      </w:r>
      <w:r>
        <w:rPr/>
        <w:t>qosFlowRetThd:</w:t>
      </w:r>
    </w:p>
    <w:p>
      <w:pPr>
        <w:pStyle w:val="PL"/>
        <w:rPr/>
      </w:pPr>
      <w:r>
        <w:rPr>
          <w:rFonts w:eastAsia="Courier New"/>
        </w:rPr>
        <w:t xml:space="preserve">          </w:t>
      </w:r>
      <w:r>
        <w:rPr/>
        <w:t>$ref: '#/components/schemas/RetainabilityThreshold'</w:t>
      </w:r>
    </w:p>
    <w:p>
      <w:pPr>
        <w:pStyle w:val="PL"/>
        <w:rPr/>
      </w:pPr>
      <w:r>
        <w:rPr>
          <w:rFonts w:eastAsia="Courier New"/>
        </w:rPr>
        <w:t xml:space="preserve">        </w:t>
      </w:r>
      <w:r>
        <w:rPr/>
        <w:t>ranUeThrouThd:</w:t>
      </w:r>
    </w:p>
    <w:p>
      <w:pPr>
        <w:pStyle w:val="PL"/>
        <w:rPr/>
      </w:pPr>
      <w:r>
        <w:rPr>
          <w:rFonts w:eastAsia="Courier New"/>
        </w:rPr>
        <w:t xml:space="preserve">          </w:t>
      </w:r>
      <w:r>
        <w:rPr/>
        <w:t>$ref: 'TS29571_CommonData.yaml#/components/schemas/BitRate'</w:t>
      </w:r>
    </w:p>
    <w:p>
      <w:pPr>
        <w:pStyle w:val="PL"/>
        <w:rPr/>
      </w:pPr>
      <w:r>
        <w:rPr>
          <w:rFonts w:eastAsia="Courier New"/>
        </w:rPr>
        <w:t xml:space="preserve">        </w:t>
      </w:r>
      <w:r>
        <w:rPr/>
        <w:t>snssai:</w:t>
      </w:r>
    </w:p>
    <w:p>
      <w:pPr>
        <w:pStyle w:val="PL"/>
        <w:rPr/>
      </w:pPr>
      <w:r>
        <w:rPr>
          <w:rFonts w:eastAsia="Courier New"/>
        </w:rPr>
        <w:t xml:space="preserve">          </w:t>
      </w:r>
      <w:r>
        <w:rPr/>
        <w:t>$ref: 'TS29571_CommonData.yaml#/components/schemas/Snssai'</w:t>
      </w:r>
    </w:p>
    <w:p>
      <w:pPr>
        <w:pStyle w:val="PL"/>
        <w:rPr/>
      </w:pPr>
      <w:r>
        <w:rPr>
          <w:rFonts w:eastAsia="Courier New"/>
        </w:rPr>
        <w:t xml:space="preserve">        </w:t>
      </w:r>
      <w:r>
        <w:rPr/>
        <w:t>confidence:</w:t>
      </w:r>
    </w:p>
    <w:p>
      <w:pPr>
        <w:pStyle w:val="PL"/>
        <w:rPr/>
      </w:pPr>
      <w:r>
        <w:rPr>
          <w:rFonts w:eastAsia="Courier New"/>
        </w:rPr>
        <w:t xml:space="preserve">          </w:t>
      </w:r>
      <w:r>
        <w:rPr/>
        <w:t>$ref: 'TS29571_CommonData.yaml#/components/schemas/Uinteger'</w:t>
      </w:r>
    </w:p>
    <w:p>
      <w:pPr>
        <w:pStyle w:val="PL"/>
        <w:rPr/>
      </w:pPr>
      <w:r>
        <w:rPr>
          <w:rFonts w:eastAsia="Courier New"/>
        </w:rPr>
        <w:t xml:space="preserve">      </w:t>
      </w:r>
      <w:r>
        <w:rPr/>
        <w:t>oneOf:</w:t>
      </w:r>
    </w:p>
    <w:p>
      <w:pPr>
        <w:pStyle w:val="PL"/>
        <w:rPr/>
      </w:pPr>
      <w:r>
        <w:rPr>
          <w:rFonts w:eastAsia="Courier New"/>
        </w:rPr>
        <w:t xml:space="preserve">        </w:t>
      </w:r>
      <w:r>
        <w:rPr/>
        <w:t>- required: [qosFlowRetThd]</w:t>
      </w:r>
    </w:p>
    <w:p>
      <w:pPr>
        <w:pStyle w:val="PL"/>
        <w:rPr/>
      </w:pPr>
      <w:r>
        <w:rPr>
          <w:rFonts w:eastAsia="Courier New"/>
        </w:rPr>
        <w:t xml:space="preserve">        </w:t>
      </w:r>
      <w:r>
        <w:rPr/>
        <w:t>- required: [ranUeThrouThd]</w:t>
      </w:r>
    </w:p>
    <w:p>
      <w:pPr>
        <w:pStyle w:val="PL"/>
        <w:rPr/>
      </w:pPr>
      <w:r>
        <w:rPr>
          <w:rFonts w:eastAsia="Courier New"/>
        </w:rPr>
        <w:t xml:space="preserve">    </w:t>
      </w:r>
      <w:r>
        <w:rPr/>
        <w:t>QosRequirement:</w:t>
      </w:r>
    </w:p>
    <w:p>
      <w:pPr>
        <w:pStyle w:val="PL"/>
        <w:rPr/>
      </w:pPr>
      <w:r>
        <w:rPr>
          <w:rFonts w:eastAsia="Courier New"/>
        </w:rPr>
        <w:t xml:space="preserve">      </w:t>
      </w:r>
      <w:r>
        <w:rPr/>
        <w:t>type: object</w:t>
      </w:r>
    </w:p>
    <w:p>
      <w:pPr>
        <w:pStyle w:val="PL"/>
        <w:rPr/>
      </w:pPr>
      <w:r>
        <w:rPr>
          <w:rFonts w:eastAsia="Courier New"/>
        </w:rPr>
        <w:t xml:space="preserve">      </w:t>
      </w:r>
      <w:r>
        <w:rPr/>
        <w:t>properties:</w:t>
      </w:r>
    </w:p>
    <w:p>
      <w:pPr>
        <w:pStyle w:val="PL"/>
        <w:rPr/>
      </w:pPr>
      <w:r>
        <w:rPr>
          <w:rFonts w:eastAsia="Courier New"/>
        </w:rPr>
        <w:t xml:space="preserve">        </w:t>
      </w:r>
      <w:r>
        <w:rPr/>
        <w:t>5qi:</w:t>
      </w:r>
    </w:p>
    <w:p>
      <w:pPr>
        <w:pStyle w:val="PL"/>
        <w:rPr/>
      </w:pPr>
      <w:r>
        <w:rPr>
          <w:rFonts w:eastAsia="Courier New"/>
        </w:rPr>
        <w:t xml:space="preserve">          </w:t>
      </w:r>
      <w:r>
        <w:rPr/>
        <w:t>$ref: 'TS29571_CommonData.yaml#/components/schemas/5Qi'</w:t>
      </w:r>
    </w:p>
    <w:p>
      <w:pPr>
        <w:pStyle w:val="PL"/>
        <w:rPr/>
      </w:pPr>
      <w:r>
        <w:rPr>
          <w:rFonts w:eastAsia="Courier New"/>
        </w:rPr>
        <w:t xml:space="preserve">        </w:t>
      </w:r>
      <w:r>
        <w:rPr/>
        <w:t>gfbrUl:</w:t>
      </w:r>
    </w:p>
    <w:p>
      <w:pPr>
        <w:pStyle w:val="PL"/>
        <w:rPr/>
      </w:pPr>
      <w:r>
        <w:rPr>
          <w:rFonts w:eastAsia="Courier New"/>
        </w:rPr>
        <w:t xml:space="preserve">          </w:t>
      </w:r>
      <w:r>
        <w:rPr/>
        <w:t>$ref: 'TS29571_CommonData.yaml#/components/schemas/BitRate'</w:t>
      </w:r>
    </w:p>
    <w:p>
      <w:pPr>
        <w:pStyle w:val="PL"/>
        <w:rPr/>
      </w:pPr>
      <w:r>
        <w:rPr>
          <w:rFonts w:eastAsia="Courier New"/>
        </w:rPr>
        <w:t xml:space="preserve">        </w:t>
      </w:r>
      <w:r>
        <w:rPr/>
        <w:t>gfbrDl:</w:t>
      </w:r>
    </w:p>
    <w:p>
      <w:pPr>
        <w:pStyle w:val="PL"/>
        <w:rPr/>
      </w:pPr>
      <w:r>
        <w:rPr>
          <w:rFonts w:eastAsia="Courier New"/>
        </w:rPr>
        <w:t xml:space="preserve">          </w:t>
      </w:r>
      <w:r>
        <w:rPr/>
        <w:t>$ref: 'TS29571_CommonData.yaml#/components/schemas/BitRate'</w:t>
      </w:r>
    </w:p>
    <w:p>
      <w:pPr>
        <w:pStyle w:val="PL"/>
        <w:rPr/>
      </w:pPr>
      <w:r>
        <w:rPr>
          <w:rFonts w:eastAsia="Courier New"/>
        </w:rPr>
        <w:t xml:space="preserve">        </w:t>
      </w:r>
      <w:r>
        <w:rPr/>
        <w:t>resType:</w:t>
      </w:r>
    </w:p>
    <w:p>
      <w:pPr>
        <w:pStyle w:val="PL"/>
        <w:rPr/>
      </w:pPr>
      <w:r>
        <w:rPr>
          <w:rFonts w:eastAsia="Courier New"/>
        </w:rPr>
        <w:t xml:space="preserve">          </w:t>
      </w:r>
      <w:r>
        <w:rPr/>
        <w:t>$ref: 'TS29571_CommonData.yaml#/components/schemas/QosResourceType'</w:t>
      </w:r>
    </w:p>
    <w:p>
      <w:pPr>
        <w:pStyle w:val="PL"/>
        <w:rPr/>
      </w:pPr>
      <w:r>
        <w:rPr>
          <w:rFonts w:eastAsia="Courier New"/>
        </w:rPr>
        <w:t xml:space="preserve">        </w:t>
      </w:r>
      <w:r>
        <w:rPr/>
        <w:t>pdb:</w:t>
      </w:r>
    </w:p>
    <w:p>
      <w:pPr>
        <w:pStyle w:val="PL"/>
        <w:rPr/>
      </w:pPr>
      <w:r>
        <w:rPr>
          <w:rFonts w:eastAsia="Courier New"/>
        </w:rPr>
        <w:t xml:space="preserve">          </w:t>
      </w:r>
      <w:r>
        <w:rPr/>
        <w:t>$ref: 'TS29571_CommonData.yaml#/components/schemas/PacketDelBudget'</w:t>
      </w:r>
    </w:p>
    <w:p>
      <w:pPr>
        <w:pStyle w:val="PL"/>
        <w:rPr/>
      </w:pPr>
      <w:r>
        <w:rPr>
          <w:rFonts w:eastAsia="Courier New"/>
        </w:rPr>
        <w:t xml:space="preserve">        </w:t>
      </w:r>
      <w:r>
        <w:rPr/>
        <w:t>per:</w:t>
      </w:r>
    </w:p>
    <w:p>
      <w:pPr>
        <w:pStyle w:val="PL"/>
        <w:rPr/>
      </w:pPr>
      <w:r>
        <w:rPr>
          <w:rFonts w:eastAsia="Courier New"/>
        </w:rPr>
        <w:t xml:space="preserve">          </w:t>
      </w:r>
      <w:r>
        <w:rPr/>
        <w:t>$ref: 'TS29571_CommonData.yaml#/components/schemas/PacketErrRate'</w:t>
      </w:r>
    </w:p>
    <w:p>
      <w:pPr>
        <w:pStyle w:val="PL"/>
        <w:rPr/>
      </w:pPr>
      <w:r>
        <w:rPr>
          <w:rFonts w:eastAsia="Courier New"/>
        </w:rPr>
        <w:t xml:space="preserve">      </w:t>
      </w:r>
      <w:r>
        <w:rPr/>
        <w:t>oneOf:</w:t>
      </w:r>
    </w:p>
    <w:p>
      <w:pPr>
        <w:pStyle w:val="PL"/>
        <w:rPr/>
      </w:pPr>
      <w:r>
        <w:rPr>
          <w:rFonts w:eastAsia="Courier New"/>
        </w:rPr>
        <w:t xml:space="preserve">        </w:t>
      </w:r>
      <w:r>
        <w:rPr/>
        <w:t>- required: [5qi]</w:t>
      </w:r>
    </w:p>
    <w:p>
      <w:pPr>
        <w:pStyle w:val="PL"/>
        <w:rPr/>
      </w:pPr>
      <w:r>
        <w:rPr>
          <w:rFonts w:eastAsia="Courier New"/>
        </w:rPr>
        <w:t xml:space="preserve">        </w:t>
      </w:r>
      <w:r>
        <w:rPr/>
        <w:t>- required: [resType]</w:t>
      </w:r>
    </w:p>
    <w:p>
      <w:pPr>
        <w:pStyle w:val="PL"/>
        <w:rPr/>
      </w:pPr>
      <w:r>
        <w:rPr>
          <w:rFonts w:eastAsia="Courier New"/>
        </w:rPr>
        <w:t xml:space="preserve">    </w:t>
      </w:r>
      <w:r>
        <w:rPr/>
        <w:t>ThresholdLevel:</w:t>
      </w:r>
    </w:p>
    <w:p>
      <w:pPr>
        <w:pStyle w:val="PL"/>
        <w:rPr/>
      </w:pPr>
      <w:r>
        <w:rPr>
          <w:rFonts w:eastAsia="Courier New"/>
        </w:rPr>
        <w:t xml:space="preserve">      </w:t>
      </w:r>
      <w:r>
        <w:rPr/>
        <w:t>type: object</w:t>
      </w:r>
    </w:p>
    <w:p>
      <w:pPr>
        <w:pStyle w:val="PL"/>
        <w:rPr/>
      </w:pPr>
      <w:r>
        <w:rPr>
          <w:rFonts w:eastAsia="Courier New"/>
        </w:rPr>
        <w:t xml:space="preserve">      </w:t>
      </w:r>
      <w:r>
        <w:rPr/>
        <w:t>properties:</w:t>
      </w:r>
    </w:p>
    <w:p>
      <w:pPr>
        <w:pStyle w:val="PL"/>
        <w:rPr/>
      </w:pPr>
      <w:r>
        <w:rPr>
          <w:rFonts w:eastAsia="Courier New"/>
        </w:rPr>
        <w:t xml:space="preserve">        </w:t>
      </w:r>
      <w:r>
        <w:rPr/>
        <w:t>congLevel:</w:t>
      </w:r>
    </w:p>
    <w:p>
      <w:pPr>
        <w:pStyle w:val="PL"/>
        <w:rPr/>
      </w:pPr>
      <w:r>
        <w:rPr>
          <w:rFonts w:eastAsia="Courier New"/>
        </w:rPr>
        <w:t xml:space="preserve">          </w:t>
      </w:r>
      <w:r>
        <w:rPr/>
        <w:t>type: integer</w:t>
      </w:r>
    </w:p>
    <w:p>
      <w:pPr>
        <w:pStyle w:val="PL"/>
        <w:rPr/>
      </w:pPr>
      <w:r>
        <w:rPr>
          <w:rFonts w:eastAsia="Courier New"/>
        </w:rPr>
        <w:t xml:space="preserve">        </w:t>
      </w:r>
      <w:r>
        <w:rPr/>
        <w:t>nfLoadLevel:</w:t>
      </w:r>
    </w:p>
    <w:p>
      <w:pPr>
        <w:pStyle w:val="PL"/>
        <w:rPr/>
      </w:pPr>
      <w:r>
        <w:rPr>
          <w:rFonts w:eastAsia="Courier New"/>
        </w:rPr>
        <w:t xml:space="preserve">          </w:t>
      </w:r>
      <w:r>
        <w:rPr/>
        <w:t>type: integer</w:t>
      </w:r>
    </w:p>
    <w:p>
      <w:pPr>
        <w:pStyle w:val="PL"/>
        <w:rPr/>
      </w:pPr>
      <w:r>
        <w:rPr>
          <w:rFonts w:eastAsia="Courier New"/>
        </w:rPr>
        <w:t xml:space="preserve">        </w:t>
      </w:r>
      <w:r>
        <w:rPr/>
        <w:t>nfCpuUsage:</w:t>
      </w:r>
    </w:p>
    <w:p>
      <w:pPr>
        <w:pStyle w:val="PL"/>
        <w:rPr/>
      </w:pPr>
      <w:r>
        <w:rPr>
          <w:rFonts w:eastAsia="Courier New"/>
        </w:rPr>
        <w:t xml:space="preserve">          </w:t>
      </w:r>
      <w:r>
        <w:rPr/>
        <w:t>type: integer</w:t>
      </w:r>
    </w:p>
    <w:p>
      <w:pPr>
        <w:pStyle w:val="PL"/>
        <w:rPr/>
      </w:pPr>
      <w:r>
        <w:rPr>
          <w:rFonts w:eastAsia="Courier New"/>
        </w:rPr>
        <w:t xml:space="preserve">        </w:t>
      </w:r>
      <w:r>
        <w:rPr/>
        <w:t>nfMemoryUsage:</w:t>
      </w:r>
    </w:p>
    <w:p>
      <w:pPr>
        <w:pStyle w:val="PL"/>
        <w:rPr/>
      </w:pPr>
      <w:r>
        <w:rPr>
          <w:rFonts w:eastAsia="Courier New"/>
        </w:rPr>
        <w:t xml:space="preserve">          </w:t>
      </w:r>
      <w:r>
        <w:rPr/>
        <w:t>type: integer</w:t>
      </w:r>
    </w:p>
    <w:p>
      <w:pPr>
        <w:pStyle w:val="PL"/>
        <w:rPr/>
      </w:pPr>
      <w:r>
        <w:rPr>
          <w:rFonts w:eastAsia="Courier New"/>
        </w:rPr>
        <w:t xml:space="preserve">        </w:t>
      </w:r>
      <w:r>
        <w:rPr/>
        <w:t>nfStorageUsage:</w:t>
      </w:r>
    </w:p>
    <w:p>
      <w:pPr>
        <w:pStyle w:val="PL"/>
        <w:rPr/>
      </w:pPr>
      <w:r>
        <w:rPr>
          <w:rFonts w:eastAsia="Courier New"/>
        </w:rPr>
        <w:t xml:space="preserve">          </w:t>
      </w:r>
      <w:r>
        <w:rPr/>
        <w:t>type: integer</w:t>
      </w:r>
    </w:p>
    <w:p>
      <w:pPr>
        <w:pStyle w:val="PL"/>
        <w:rPr/>
      </w:pPr>
      <w:r>
        <w:rPr>
          <w:rFonts w:eastAsia="Courier New"/>
        </w:rPr>
        <w:t xml:space="preserve">    </w:t>
      </w:r>
      <w:r>
        <w:rPr/>
        <w:t>NfLoadLevelInformation:</w:t>
      </w:r>
    </w:p>
    <w:p>
      <w:pPr>
        <w:pStyle w:val="PL"/>
        <w:rPr/>
      </w:pPr>
      <w:r>
        <w:rPr>
          <w:rFonts w:eastAsia="Courier New"/>
        </w:rPr>
        <w:t xml:space="preserve">      </w:t>
      </w:r>
      <w:r>
        <w:rPr/>
        <w:t>type: object</w:t>
      </w:r>
    </w:p>
    <w:p>
      <w:pPr>
        <w:pStyle w:val="PL"/>
        <w:rPr/>
      </w:pPr>
      <w:r>
        <w:rPr>
          <w:rFonts w:eastAsia="Courier New"/>
        </w:rPr>
        <w:t xml:space="preserve">      </w:t>
      </w:r>
      <w:r>
        <w:rPr/>
        <w:t>properties:</w:t>
      </w:r>
    </w:p>
    <w:p>
      <w:pPr>
        <w:pStyle w:val="PL"/>
        <w:rPr/>
      </w:pPr>
      <w:r>
        <w:rPr>
          <w:rFonts w:eastAsia="Courier New"/>
        </w:rPr>
        <w:t xml:space="preserve">        </w:t>
      </w:r>
      <w:r>
        <w:rPr/>
        <w:t>nfType:</w:t>
      </w:r>
    </w:p>
    <w:p>
      <w:pPr>
        <w:pStyle w:val="PL"/>
        <w:rPr/>
      </w:pPr>
      <w:r>
        <w:rPr>
          <w:rFonts w:eastAsia="Courier New"/>
        </w:rPr>
        <w:t xml:space="preserve">          </w:t>
      </w:r>
      <w:r>
        <w:rPr/>
        <w:t>$ref: 'TS29510_Nnrf_NFManagement.yaml#/components/schemas/NFType'</w:t>
      </w:r>
    </w:p>
    <w:p>
      <w:pPr>
        <w:pStyle w:val="PL"/>
        <w:rPr/>
      </w:pPr>
      <w:r>
        <w:rPr>
          <w:rFonts w:eastAsia="Courier New"/>
        </w:rPr>
        <w:t xml:space="preserve">        </w:t>
      </w:r>
      <w:r>
        <w:rPr/>
        <w:t>nfInstanceId:</w:t>
      </w:r>
    </w:p>
    <w:p>
      <w:pPr>
        <w:pStyle w:val="PL"/>
        <w:rPr/>
      </w:pPr>
      <w:r>
        <w:rPr>
          <w:rFonts w:eastAsia="Courier New"/>
        </w:rPr>
        <w:t xml:space="preserve">          </w:t>
      </w:r>
      <w:r>
        <w:rPr/>
        <w:t>$ref: 'TS29571_CommonData.yaml#/components/schemas/NfInstanceId'</w:t>
      </w:r>
    </w:p>
    <w:p>
      <w:pPr>
        <w:pStyle w:val="PL"/>
        <w:rPr/>
      </w:pPr>
      <w:r>
        <w:rPr>
          <w:rFonts w:eastAsia="Courier New"/>
        </w:rPr>
        <w:t xml:space="preserve">        </w:t>
      </w:r>
      <w:r>
        <w:rPr/>
        <w:t>nfSetId:</w:t>
      </w:r>
    </w:p>
    <w:p>
      <w:pPr>
        <w:pStyle w:val="PL"/>
        <w:rPr/>
      </w:pPr>
      <w:r>
        <w:rPr>
          <w:rFonts w:eastAsia="Courier New"/>
        </w:rPr>
        <w:t xml:space="preserve">          </w:t>
      </w:r>
      <w:r>
        <w:rPr/>
        <w:t>$ref: 'TS29571_CommonData.yaml#/components/schemas/NfSetId'</w:t>
      </w:r>
    </w:p>
    <w:p>
      <w:pPr>
        <w:pStyle w:val="PL"/>
        <w:rPr/>
      </w:pPr>
      <w:r>
        <w:rPr>
          <w:rFonts w:eastAsia="Courier New"/>
        </w:rPr>
        <w:t xml:space="preserve">        </w:t>
      </w:r>
      <w:r>
        <w:rPr/>
        <w:t>nfStatus:</w:t>
      </w:r>
    </w:p>
    <w:p>
      <w:pPr>
        <w:pStyle w:val="PL"/>
        <w:rPr/>
      </w:pPr>
      <w:r>
        <w:rPr>
          <w:rFonts w:eastAsia="Courier New"/>
        </w:rPr>
        <w:t xml:space="preserve">          </w:t>
      </w:r>
      <w:r>
        <w:rPr/>
        <w:t>$ref: '#/components/schemas/NfStatus'</w:t>
      </w:r>
    </w:p>
    <w:p>
      <w:pPr>
        <w:pStyle w:val="PL"/>
        <w:rPr/>
      </w:pPr>
      <w:r>
        <w:rPr>
          <w:rFonts w:eastAsia="Courier New"/>
        </w:rPr>
        <w:t xml:space="preserve">        </w:t>
      </w:r>
      <w:r>
        <w:rPr/>
        <w:t>nfCpuUsage:</w:t>
      </w:r>
    </w:p>
    <w:p>
      <w:pPr>
        <w:pStyle w:val="PL"/>
        <w:rPr/>
      </w:pPr>
      <w:r>
        <w:rPr>
          <w:rFonts w:eastAsia="Courier New"/>
        </w:rPr>
        <w:t xml:space="preserve">          </w:t>
      </w:r>
      <w:r>
        <w:rPr/>
        <w:t>type: integer</w:t>
      </w:r>
    </w:p>
    <w:p>
      <w:pPr>
        <w:pStyle w:val="PL"/>
        <w:rPr/>
      </w:pPr>
      <w:r>
        <w:rPr>
          <w:rFonts w:eastAsia="Courier New"/>
        </w:rPr>
        <w:t xml:space="preserve">        </w:t>
      </w:r>
      <w:r>
        <w:rPr/>
        <w:t>nfMemoryUsage:</w:t>
      </w:r>
    </w:p>
    <w:p>
      <w:pPr>
        <w:pStyle w:val="PL"/>
        <w:rPr/>
      </w:pPr>
      <w:r>
        <w:rPr>
          <w:rFonts w:eastAsia="Courier New"/>
        </w:rPr>
        <w:t xml:space="preserve">          </w:t>
      </w:r>
      <w:r>
        <w:rPr/>
        <w:t>type: integer</w:t>
      </w:r>
    </w:p>
    <w:p>
      <w:pPr>
        <w:pStyle w:val="PL"/>
        <w:rPr/>
      </w:pPr>
      <w:r>
        <w:rPr>
          <w:rFonts w:eastAsia="Courier New"/>
        </w:rPr>
        <w:t xml:space="preserve">        </w:t>
      </w:r>
      <w:r>
        <w:rPr/>
        <w:t>nfStorageUsage:</w:t>
      </w:r>
    </w:p>
    <w:p>
      <w:pPr>
        <w:pStyle w:val="PL"/>
        <w:rPr/>
      </w:pPr>
      <w:r>
        <w:rPr>
          <w:rFonts w:eastAsia="Courier New"/>
        </w:rPr>
        <w:t xml:space="preserve">          </w:t>
      </w:r>
      <w:r>
        <w:rPr/>
        <w:t>type: integer</w:t>
      </w:r>
    </w:p>
    <w:p>
      <w:pPr>
        <w:pStyle w:val="PL"/>
        <w:rPr/>
      </w:pPr>
      <w:r>
        <w:rPr>
          <w:rFonts w:eastAsia="Courier New"/>
        </w:rPr>
        <w:t xml:space="preserve">        </w:t>
      </w:r>
      <w:r>
        <w:rPr/>
        <w:t>nfLoadLevelAverage:</w:t>
      </w:r>
    </w:p>
    <w:p>
      <w:pPr>
        <w:pStyle w:val="PL"/>
        <w:rPr/>
      </w:pPr>
      <w:r>
        <w:rPr>
          <w:rFonts w:eastAsia="Courier New"/>
        </w:rPr>
        <w:t xml:space="preserve">          </w:t>
      </w:r>
      <w:r>
        <w:rPr/>
        <w:t>type: integer</w:t>
      </w:r>
    </w:p>
    <w:p>
      <w:pPr>
        <w:pStyle w:val="PL"/>
        <w:rPr/>
      </w:pPr>
      <w:r>
        <w:rPr>
          <w:rFonts w:eastAsia="Courier New"/>
        </w:rPr>
        <w:t xml:space="preserve">        </w:t>
      </w:r>
      <w:r>
        <w:rPr/>
        <w:t>nfLoadLevelpeak:</w:t>
      </w:r>
    </w:p>
    <w:p>
      <w:pPr>
        <w:pStyle w:val="PL"/>
        <w:rPr/>
      </w:pPr>
      <w:r>
        <w:rPr>
          <w:rFonts w:eastAsia="Courier New"/>
        </w:rPr>
        <w:t xml:space="preserve">          </w:t>
      </w:r>
      <w:r>
        <w:rPr/>
        <w:t>type: integer</w:t>
      </w:r>
    </w:p>
    <w:p>
      <w:pPr>
        <w:pStyle w:val="PL"/>
        <w:rPr/>
      </w:pPr>
      <w:r>
        <w:rPr>
          <w:rFonts w:eastAsia="Courier New"/>
        </w:rPr>
        <w:t xml:space="preserve">        </w:t>
      </w:r>
      <w:r>
        <w:rPr/>
        <w:t>snssai:</w:t>
      </w:r>
    </w:p>
    <w:p>
      <w:pPr>
        <w:pStyle w:val="PL"/>
        <w:rPr/>
      </w:pPr>
      <w:r>
        <w:rPr>
          <w:rFonts w:eastAsia="Courier New"/>
        </w:rPr>
        <w:t xml:space="preserve">          </w:t>
      </w:r>
      <w:r>
        <w:rPr/>
        <w:t>$ref: 'TS29571_CommonData.yaml#/components/schemas/Snssai'</w:t>
      </w:r>
    </w:p>
    <w:p>
      <w:pPr>
        <w:pStyle w:val="PL"/>
        <w:rPr/>
      </w:pPr>
      <w:r>
        <w:rPr>
          <w:rFonts w:eastAsia="Courier New"/>
        </w:rPr>
        <w:t xml:space="preserve">        </w:t>
      </w:r>
      <w:r>
        <w:rPr/>
        <w:t>confidence:</w:t>
      </w:r>
    </w:p>
    <w:p>
      <w:pPr>
        <w:pStyle w:val="PL"/>
        <w:rPr/>
      </w:pPr>
      <w:r>
        <w:rPr>
          <w:rFonts w:eastAsia="Courier New"/>
        </w:rPr>
        <w:t xml:space="preserve">          </w:t>
      </w:r>
      <w:r>
        <w:rPr/>
        <w:t>$ref: 'TS29571_CommonData.yaml#/components/schemas/Uinteger'</w:t>
      </w:r>
    </w:p>
    <w:p>
      <w:pPr>
        <w:pStyle w:val="PL"/>
        <w:rPr/>
      </w:pPr>
      <w:r>
        <w:rPr>
          <w:rFonts w:eastAsia="Courier New"/>
        </w:rPr>
        <w:t xml:space="preserve">      </w:t>
      </w:r>
      <w:r>
        <w:rPr/>
        <w:t>allOf:</w:t>
      </w:r>
    </w:p>
    <w:p>
      <w:pPr>
        <w:pStyle w:val="PL"/>
        <w:rPr/>
      </w:pPr>
      <w:r>
        <w:rPr>
          <w:rFonts w:eastAsia="Courier New"/>
        </w:rPr>
        <w:t xml:space="preserve">        </w:t>
      </w:r>
      <w:r>
        <w:rPr/>
        <w:t>- required: [nfType]</w:t>
      </w:r>
    </w:p>
    <w:p>
      <w:pPr>
        <w:pStyle w:val="PL"/>
        <w:rPr/>
      </w:pPr>
      <w:r>
        <w:rPr>
          <w:rFonts w:eastAsia="Courier New"/>
        </w:rPr>
        <w:t xml:space="preserve">        </w:t>
      </w:r>
      <w:r>
        <w:rPr/>
        <w:t>- required: [nfInstanceId]</w:t>
      </w:r>
    </w:p>
    <w:p>
      <w:pPr>
        <w:pStyle w:val="PL"/>
        <w:rPr/>
      </w:pPr>
      <w:r>
        <w:rPr>
          <w:rFonts w:eastAsia="Courier New"/>
          <w:lang w:eastAsia="zh-CN"/>
        </w:rPr>
        <w:t xml:space="preserve">     </w:t>
      </w:r>
      <w:r>
        <w:rPr>
          <w:rFonts w:eastAsia="Courier New"/>
        </w:rPr>
        <w:t xml:space="preserve">  </w:t>
      </w:r>
      <w:r>
        <w:rPr>
          <w:rFonts w:eastAsia="Courier New"/>
          <w:lang w:eastAsia="zh-CN"/>
        </w:rPr>
        <w:t xml:space="preserve"> </w:t>
      </w:r>
      <w:r>
        <w:rPr/>
        <w:t xml:space="preserve">- </w:t>
      </w:r>
      <w:r>
        <w:rPr>
          <w:lang w:eastAsia="zh-CN"/>
        </w:rPr>
        <w:t>anyOf:</w:t>
      </w:r>
    </w:p>
    <w:p>
      <w:pPr>
        <w:pStyle w:val="PL"/>
        <w:rPr/>
      </w:pPr>
      <w:r>
        <w:rPr>
          <w:rFonts w:eastAsia="Courier New"/>
          <w:lang w:eastAsia="zh-CN"/>
        </w:rPr>
        <w:t xml:space="preserve">          </w:t>
      </w:r>
      <w:r>
        <w:rPr>
          <w:lang w:eastAsia="zh-CN"/>
        </w:rPr>
        <w:t>- required: [</w:t>
      </w:r>
      <w:r>
        <w:rPr/>
        <w:t>nfStatus</w:t>
      </w:r>
      <w:r>
        <w:rPr>
          <w:lang w:eastAsia="zh-CN"/>
        </w:rPr>
        <w:t>]</w:t>
      </w:r>
    </w:p>
    <w:p>
      <w:pPr>
        <w:pStyle w:val="PL"/>
        <w:rPr/>
      </w:pPr>
      <w:r>
        <w:rPr>
          <w:rFonts w:eastAsia="Courier New"/>
          <w:lang w:eastAsia="zh-CN"/>
        </w:rPr>
        <w:t xml:space="preserve">          </w:t>
      </w:r>
      <w:r>
        <w:rPr>
          <w:lang w:eastAsia="zh-CN"/>
        </w:rPr>
        <w:t>- required: [</w:t>
      </w:r>
      <w:r>
        <w:rPr/>
        <w:t>nfCpuUsage</w:t>
      </w:r>
      <w:r>
        <w:rPr>
          <w:lang w:eastAsia="zh-CN"/>
        </w:rPr>
        <w:t>]</w:t>
      </w:r>
    </w:p>
    <w:p>
      <w:pPr>
        <w:pStyle w:val="PL"/>
        <w:rPr/>
      </w:pPr>
      <w:r>
        <w:rPr>
          <w:rFonts w:eastAsia="Courier New"/>
          <w:lang w:eastAsia="zh-CN"/>
        </w:rPr>
        <w:t xml:space="preserve">          </w:t>
      </w:r>
      <w:r>
        <w:rPr>
          <w:lang w:eastAsia="zh-CN"/>
        </w:rPr>
        <w:t>- required: [</w:t>
      </w:r>
      <w:r>
        <w:rPr/>
        <w:t>nfMemoryUsage</w:t>
      </w:r>
      <w:r>
        <w:rPr>
          <w:lang w:eastAsia="zh-CN"/>
        </w:rPr>
        <w:t>]</w:t>
      </w:r>
    </w:p>
    <w:p>
      <w:pPr>
        <w:pStyle w:val="PL"/>
        <w:rPr>
          <w:lang w:eastAsia="zh-CN"/>
        </w:rPr>
      </w:pPr>
      <w:r>
        <w:rPr>
          <w:rFonts w:eastAsia="Courier New"/>
          <w:lang w:eastAsia="zh-CN"/>
        </w:rPr>
        <w:t xml:space="preserve">          </w:t>
      </w:r>
      <w:r>
        <w:rPr>
          <w:lang w:eastAsia="zh-CN"/>
        </w:rPr>
        <w:t>- required: [</w:t>
      </w:r>
      <w:r>
        <w:rPr/>
        <w:t>nfStorageUsage</w:t>
      </w:r>
      <w:r>
        <w:rPr>
          <w:lang w:eastAsia="zh-CN"/>
        </w:rPr>
        <w:t>]</w:t>
      </w:r>
    </w:p>
    <w:p>
      <w:pPr>
        <w:pStyle w:val="PL"/>
        <w:rPr>
          <w:lang w:eastAsia="zh-CN"/>
        </w:rPr>
      </w:pPr>
      <w:r>
        <w:rPr>
          <w:rFonts w:eastAsia="Courier New"/>
          <w:lang w:eastAsia="zh-CN"/>
        </w:rPr>
        <w:t xml:space="preserve">          </w:t>
      </w:r>
      <w:r>
        <w:rPr>
          <w:lang w:eastAsia="zh-CN"/>
        </w:rPr>
        <w:t>- required: [</w:t>
      </w:r>
      <w:r>
        <w:rPr/>
        <w:t>nfLoadLevelAverage</w:t>
      </w:r>
      <w:r>
        <w:rPr>
          <w:lang w:eastAsia="zh-CN"/>
        </w:rPr>
        <w:t>]</w:t>
      </w:r>
    </w:p>
    <w:p>
      <w:pPr>
        <w:pStyle w:val="PL"/>
        <w:rPr/>
      </w:pPr>
      <w:r>
        <w:rPr>
          <w:rFonts w:eastAsia="Courier New"/>
          <w:lang w:eastAsia="zh-CN"/>
        </w:rPr>
        <w:t xml:space="preserve">          </w:t>
      </w:r>
      <w:r>
        <w:rPr>
          <w:lang w:eastAsia="zh-CN"/>
        </w:rPr>
        <w:t>- required: [</w:t>
      </w:r>
      <w:r>
        <w:rPr/>
        <w:t>nfLoadLevelPeak</w:t>
      </w:r>
      <w:r>
        <w:rPr>
          <w:lang w:eastAsia="zh-CN"/>
        </w:rPr>
        <w:t>]</w:t>
      </w:r>
    </w:p>
    <w:p>
      <w:pPr>
        <w:pStyle w:val="PL"/>
        <w:rPr/>
      </w:pPr>
      <w:r>
        <w:rPr>
          <w:rFonts w:eastAsia="Courier New"/>
        </w:rPr>
        <w:t xml:space="preserve">    </w:t>
      </w:r>
      <w:r>
        <w:rPr/>
        <w:t>NfStatus:</w:t>
      </w:r>
    </w:p>
    <w:p>
      <w:pPr>
        <w:pStyle w:val="PL"/>
        <w:rPr/>
      </w:pPr>
      <w:r>
        <w:rPr>
          <w:rFonts w:eastAsia="Courier New"/>
        </w:rPr>
        <w:t xml:space="preserve">      </w:t>
      </w:r>
      <w:r>
        <w:rPr/>
        <w:t>type: object</w:t>
      </w:r>
    </w:p>
    <w:p>
      <w:pPr>
        <w:pStyle w:val="PL"/>
        <w:rPr/>
      </w:pPr>
      <w:r>
        <w:rPr>
          <w:rFonts w:eastAsia="Courier New"/>
        </w:rPr>
        <w:t xml:space="preserve">      </w:t>
      </w:r>
      <w:r>
        <w:rPr/>
        <w:t>properties:</w:t>
      </w:r>
    </w:p>
    <w:p>
      <w:pPr>
        <w:pStyle w:val="PL"/>
        <w:rPr/>
      </w:pPr>
      <w:r>
        <w:rPr>
          <w:rFonts w:eastAsia="Courier New"/>
        </w:rPr>
        <w:t xml:space="preserve">        </w:t>
      </w:r>
      <w:r>
        <w:rPr/>
        <w:t>statusRegistered:</w:t>
      </w:r>
    </w:p>
    <w:p>
      <w:pPr>
        <w:pStyle w:val="PL"/>
        <w:rPr/>
      </w:pPr>
      <w:r>
        <w:rPr>
          <w:rFonts w:eastAsia="Courier New"/>
        </w:rPr>
        <w:t xml:space="preserve">          </w:t>
      </w:r>
      <w:r>
        <w:rPr/>
        <w:t>$ref: 'TS29571_CommonData.yaml#/components/schemas/SamplingRatio'</w:t>
      </w:r>
    </w:p>
    <w:p>
      <w:pPr>
        <w:pStyle w:val="PL"/>
        <w:rPr/>
      </w:pPr>
      <w:r>
        <w:rPr>
          <w:rFonts w:eastAsia="Courier New"/>
        </w:rPr>
        <w:t xml:space="preserve">        </w:t>
      </w:r>
      <w:r>
        <w:rPr/>
        <w:t>statusUnregistered:</w:t>
      </w:r>
    </w:p>
    <w:p>
      <w:pPr>
        <w:pStyle w:val="PL"/>
        <w:rPr/>
      </w:pPr>
      <w:r>
        <w:rPr>
          <w:rFonts w:eastAsia="Courier New"/>
        </w:rPr>
        <w:t xml:space="preserve">          </w:t>
      </w:r>
      <w:r>
        <w:rPr/>
        <w:t>$ref: 'TS29571_CommonData.yaml#/components/schemas/SamplingRatio'</w:t>
      </w:r>
    </w:p>
    <w:p>
      <w:pPr>
        <w:pStyle w:val="PL"/>
        <w:rPr/>
      </w:pPr>
      <w:r>
        <w:rPr>
          <w:rFonts w:eastAsia="Courier New"/>
        </w:rPr>
        <w:t xml:space="preserve">        </w:t>
      </w:r>
      <w:r>
        <w:rPr/>
        <w:t>statusUndiscoverable:</w:t>
      </w:r>
    </w:p>
    <w:p>
      <w:pPr>
        <w:pStyle w:val="PL"/>
        <w:rPr/>
      </w:pPr>
      <w:r>
        <w:rPr>
          <w:rFonts w:eastAsia="Courier New"/>
        </w:rPr>
        <w:t xml:space="preserve">          </w:t>
      </w:r>
      <w:r>
        <w:rPr/>
        <w:t>$ref: 'TS29571_CommonData.yaml#/components/schemas/SamplingRatio'</w:t>
      </w:r>
    </w:p>
    <w:p>
      <w:pPr>
        <w:pStyle w:val="PL"/>
        <w:rPr/>
      </w:pPr>
      <w:r>
        <w:rPr>
          <w:rFonts w:eastAsia="Courier New"/>
        </w:rPr>
        <w:t xml:space="preserve">      </w:t>
      </w:r>
      <w:r>
        <w:rPr/>
        <w:t>anyOf:</w:t>
      </w:r>
    </w:p>
    <w:p>
      <w:pPr>
        <w:pStyle w:val="PL"/>
        <w:rPr/>
      </w:pPr>
      <w:r>
        <w:rPr>
          <w:rFonts w:eastAsia="Courier New"/>
        </w:rPr>
        <w:t xml:space="preserve">        </w:t>
      </w:r>
      <w:r>
        <w:rPr/>
        <w:t>- required: [statusRegistered]</w:t>
      </w:r>
    </w:p>
    <w:p>
      <w:pPr>
        <w:pStyle w:val="PL"/>
        <w:rPr/>
      </w:pPr>
      <w:r>
        <w:rPr>
          <w:rFonts w:eastAsia="Courier New"/>
        </w:rPr>
        <w:t xml:space="preserve">        </w:t>
      </w:r>
      <w:r>
        <w:rPr/>
        <w:t>- required: [statusUnregistered]</w:t>
      </w:r>
    </w:p>
    <w:p>
      <w:pPr>
        <w:pStyle w:val="PL"/>
        <w:rPr/>
      </w:pPr>
      <w:r>
        <w:rPr>
          <w:rFonts w:eastAsia="Courier New"/>
        </w:rPr>
        <w:t xml:space="preserve">        </w:t>
      </w:r>
      <w:r>
        <w:rPr/>
        <w:t>- required: [statusUndiscoverable]</w:t>
      </w:r>
    </w:p>
    <w:p>
      <w:pPr>
        <w:pStyle w:val="PL"/>
        <w:rPr/>
      </w:pPr>
      <w:r>
        <w:rPr>
          <w:rFonts w:eastAsia="Courier New"/>
        </w:rPr>
        <w:t xml:space="preserve">    </w:t>
      </w:r>
      <w:r>
        <w:rPr/>
        <w:t>AnySlice:</w:t>
      </w:r>
    </w:p>
    <w:p>
      <w:pPr>
        <w:pStyle w:val="PL"/>
        <w:rPr/>
      </w:pPr>
      <w:r>
        <w:rPr>
          <w:rFonts w:eastAsia="Courier New"/>
        </w:rPr>
        <w:t xml:space="preserve">      </w:t>
      </w:r>
      <w:r>
        <w:rPr/>
        <w:t>type: boolean</w:t>
      </w:r>
    </w:p>
    <w:p>
      <w:pPr>
        <w:pStyle w:val="PL"/>
        <w:rPr/>
      </w:pPr>
      <w:r>
        <w:rPr>
          <w:rFonts w:eastAsia="Courier New"/>
        </w:rPr>
        <w:t xml:space="preserve">      </w:t>
      </w:r>
      <w:r>
        <w:rPr/>
        <w:t>description: false represents not applicable for all slices. true represents applicable for all slices.</w:t>
      </w:r>
    </w:p>
    <w:p>
      <w:pPr>
        <w:pStyle w:val="PL"/>
        <w:rPr/>
      </w:pPr>
      <w:r>
        <w:rPr>
          <w:rFonts w:eastAsia="Courier New"/>
        </w:rPr>
        <w:t xml:space="preserve">    </w:t>
      </w:r>
      <w:r>
        <w:rPr/>
        <w:t>LoadLevelInformation:</w:t>
      </w:r>
    </w:p>
    <w:p>
      <w:pPr>
        <w:pStyle w:val="PL"/>
        <w:rPr/>
      </w:pPr>
      <w:r>
        <w:rPr>
          <w:rFonts w:eastAsia="Courier New"/>
        </w:rPr>
        <w:t xml:space="preserve">      </w:t>
      </w:r>
      <w:r>
        <w:rPr/>
        <w:t>type: integer</w:t>
      </w:r>
    </w:p>
    <w:p>
      <w:pPr>
        <w:pStyle w:val="PL"/>
        <w:rPr/>
      </w:pPr>
      <w:r>
        <w:rPr>
          <w:rFonts w:eastAsia="Courier New"/>
        </w:rPr>
        <w:t xml:space="preserve">      </w:t>
      </w:r>
      <w:r>
        <w:rPr/>
        <w:t>description: Load level information of the network slice and the optionally associated network slice instance.</w:t>
      </w:r>
    </w:p>
    <w:p>
      <w:pPr>
        <w:pStyle w:val="PL"/>
        <w:rPr/>
      </w:pPr>
      <w:r>
        <w:rPr>
          <w:rFonts w:eastAsia="Courier New"/>
        </w:rPr>
        <w:t xml:space="preserve">    </w:t>
      </w:r>
      <w:r>
        <w:rPr/>
        <w:t>AbnormalBehaviour:</w:t>
      </w:r>
    </w:p>
    <w:p>
      <w:pPr>
        <w:pStyle w:val="PL"/>
        <w:rPr>
          <w:lang w:val="en-US"/>
        </w:rPr>
      </w:pPr>
      <w:r>
        <w:rPr>
          <w:rFonts w:eastAsia="Courier New"/>
        </w:rPr>
        <w:t xml:space="preserve">      </w:t>
      </w:r>
      <w:r>
        <w:rPr/>
        <w:t>type: object</w:t>
      </w:r>
    </w:p>
    <w:p>
      <w:pPr>
        <w:pStyle w:val="PL"/>
        <w:rPr/>
      </w:pPr>
      <w:r>
        <w:rPr>
          <w:rFonts w:eastAsia="Courier New"/>
        </w:rPr>
        <w:t xml:space="preserve">      </w:t>
      </w:r>
      <w:r>
        <w:rPr/>
        <w:t>properties:</w:t>
      </w:r>
    </w:p>
    <w:p>
      <w:pPr>
        <w:pStyle w:val="PL"/>
        <w:rPr/>
      </w:pPr>
      <w:r>
        <w:rPr>
          <w:rFonts w:eastAsia="Courier New"/>
        </w:rPr>
        <w:t xml:space="preserve">        </w:t>
      </w:r>
      <w:r>
        <w:rPr/>
        <w:t>supis:</w:t>
      </w:r>
    </w:p>
    <w:p>
      <w:pPr>
        <w:pStyle w:val="PL"/>
        <w:rPr/>
      </w:pPr>
      <w:r>
        <w:rPr>
          <w:rFonts w:eastAsia="Courier New"/>
        </w:rPr>
        <w:t xml:space="preserve">          </w:t>
      </w:r>
      <w:r>
        <w:rPr/>
        <w:t>type: array</w:t>
      </w:r>
    </w:p>
    <w:p>
      <w:pPr>
        <w:pStyle w:val="PL"/>
        <w:rPr/>
      </w:pPr>
      <w:r>
        <w:rPr>
          <w:rFonts w:eastAsia="Courier New"/>
        </w:rPr>
        <w:t xml:space="preserve">          </w:t>
      </w:r>
      <w:r>
        <w:rPr/>
        <w:t>items:</w:t>
      </w:r>
    </w:p>
    <w:p>
      <w:pPr>
        <w:pStyle w:val="PL"/>
        <w:rPr/>
      </w:pPr>
      <w:r>
        <w:rPr>
          <w:rFonts w:eastAsia="Courier New"/>
        </w:rPr>
        <w:t xml:space="preserve">            </w:t>
      </w:r>
      <w:r>
        <w:rPr/>
        <w:t>$ref: 'TS29571_CommonData.yaml#/components/schemas/Supi'</w:t>
      </w:r>
    </w:p>
    <w:p>
      <w:pPr>
        <w:pStyle w:val="PL"/>
        <w:rPr/>
      </w:pPr>
      <w:r>
        <w:rPr>
          <w:rFonts w:eastAsia="Courier New"/>
        </w:rPr>
        <w:t xml:space="preserve">          </w:t>
      </w:r>
      <w:r>
        <w:rPr/>
        <w:t>minItems: 1</w:t>
      </w:r>
    </w:p>
    <w:p>
      <w:pPr>
        <w:pStyle w:val="PL"/>
        <w:rPr/>
      </w:pPr>
      <w:r>
        <w:rPr>
          <w:rFonts w:eastAsia="Courier New"/>
        </w:rPr>
        <w:t xml:space="preserve">        </w:t>
      </w:r>
      <w:r>
        <w:rPr/>
        <w:t>excep:</w:t>
      </w:r>
    </w:p>
    <w:p>
      <w:pPr>
        <w:pStyle w:val="PL"/>
        <w:rPr/>
      </w:pPr>
      <w:r>
        <w:rPr>
          <w:rFonts w:eastAsia="Courier New"/>
        </w:rPr>
        <w:t xml:space="preserve">          </w:t>
      </w:r>
      <w:r>
        <w:rPr/>
        <w:t>$ref: '#/components/schemas/Exception'</w:t>
      </w:r>
    </w:p>
    <w:p>
      <w:pPr>
        <w:pStyle w:val="PL"/>
        <w:rPr/>
      </w:pPr>
      <w:r>
        <w:rPr>
          <w:rFonts w:eastAsia="Courier New"/>
        </w:rPr>
        <w:t xml:space="preserve">        </w:t>
      </w:r>
      <w:r>
        <w:rPr/>
        <w:t>dnn:</w:t>
      </w:r>
    </w:p>
    <w:p>
      <w:pPr>
        <w:pStyle w:val="PL"/>
        <w:rPr/>
      </w:pPr>
      <w:r>
        <w:rPr>
          <w:rFonts w:eastAsia="Courier New"/>
        </w:rPr>
        <w:t xml:space="preserve">          </w:t>
      </w:r>
      <w:r>
        <w:rPr/>
        <w:t>$ref: 'TS29571_CommonData.yaml#/components/schemas/Dnn'</w:t>
      </w:r>
    </w:p>
    <w:p>
      <w:pPr>
        <w:pStyle w:val="PL"/>
        <w:rPr/>
      </w:pPr>
      <w:r>
        <w:rPr>
          <w:rFonts w:eastAsia="Courier New"/>
        </w:rPr>
        <w:t xml:space="preserve">        </w:t>
      </w:r>
      <w:r>
        <w:rPr/>
        <w:t>snssai:</w:t>
      </w:r>
    </w:p>
    <w:p>
      <w:pPr>
        <w:pStyle w:val="PL"/>
        <w:rPr/>
      </w:pPr>
      <w:r>
        <w:rPr>
          <w:rFonts w:eastAsia="Courier New"/>
        </w:rPr>
        <w:t xml:space="preserve">          </w:t>
      </w:r>
      <w:r>
        <w:rPr/>
        <w:t>$ref: 'TS29571_CommonData.yaml#/components/schemas/Snssai'</w:t>
      </w:r>
    </w:p>
    <w:p>
      <w:pPr>
        <w:pStyle w:val="PL"/>
        <w:rPr/>
      </w:pPr>
      <w:r>
        <w:rPr>
          <w:rFonts w:eastAsia="Courier New"/>
        </w:rPr>
        <w:t xml:space="preserve">        </w:t>
      </w:r>
      <w:r>
        <w:rPr/>
        <w:t>ratio:</w:t>
      </w:r>
    </w:p>
    <w:p>
      <w:pPr>
        <w:pStyle w:val="PL"/>
        <w:rPr/>
      </w:pPr>
      <w:r>
        <w:rPr>
          <w:rFonts w:eastAsia="Courier New"/>
        </w:rPr>
        <w:t xml:space="preserve">          </w:t>
      </w:r>
      <w:r>
        <w:rPr/>
        <w:t>$ref: 'TS29571_CommonData.yaml#/components/schemas/SamplingRatio'</w:t>
      </w:r>
    </w:p>
    <w:p>
      <w:pPr>
        <w:pStyle w:val="PL"/>
        <w:rPr/>
      </w:pPr>
      <w:r>
        <w:rPr>
          <w:rFonts w:eastAsia="Courier New"/>
        </w:rPr>
        <w:t xml:space="preserve">        </w:t>
      </w:r>
      <w:r>
        <w:rPr/>
        <w:t>confidence:</w:t>
      </w:r>
    </w:p>
    <w:p>
      <w:pPr>
        <w:pStyle w:val="PL"/>
        <w:rPr/>
      </w:pPr>
      <w:r>
        <w:rPr>
          <w:rFonts w:eastAsia="Courier New"/>
        </w:rPr>
        <w:t xml:space="preserve">          </w:t>
      </w:r>
      <w:r>
        <w:rPr/>
        <w:t>$ref: 'TS29571_CommonData.yaml#/components/schemas/Uinteger'</w:t>
      </w:r>
    </w:p>
    <w:p>
      <w:pPr>
        <w:pStyle w:val="PL"/>
        <w:rPr/>
      </w:pPr>
      <w:r>
        <w:rPr>
          <w:rFonts w:eastAsia="Courier New"/>
        </w:rPr>
        <w:t xml:space="preserve">        </w:t>
      </w:r>
      <w:r>
        <w:rPr/>
        <w:t>addtMeasInfo:</w:t>
      </w:r>
    </w:p>
    <w:p>
      <w:pPr>
        <w:pStyle w:val="PL"/>
        <w:rPr/>
      </w:pPr>
      <w:r>
        <w:rPr>
          <w:rFonts w:eastAsia="Courier New"/>
        </w:rPr>
        <w:t xml:space="preserve">          </w:t>
      </w:r>
      <w:r>
        <w:rPr/>
        <w:t>$ref: '#/components/schemas/AdditionalMeasurement'</w:t>
      </w:r>
    </w:p>
    <w:p>
      <w:pPr>
        <w:pStyle w:val="PL"/>
        <w:rPr/>
      </w:pPr>
      <w:r>
        <w:rPr>
          <w:rFonts w:eastAsia="Courier New"/>
        </w:rPr>
        <w:t xml:space="preserve">      </w:t>
      </w:r>
      <w:r>
        <w:rPr/>
        <w:t>required:</w:t>
      </w:r>
    </w:p>
    <w:p>
      <w:pPr>
        <w:pStyle w:val="PL"/>
        <w:rPr/>
      </w:pPr>
      <w:r>
        <w:rPr>
          <w:rFonts w:eastAsia="Courier New"/>
        </w:rPr>
        <w:t xml:space="preserve">        </w:t>
      </w:r>
      <w:r>
        <w:rPr/>
        <w:t>- excep</w:t>
      </w:r>
    </w:p>
    <w:p>
      <w:pPr>
        <w:pStyle w:val="PL"/>
        <w:rPr/>
      </w:pPr>
      <w:r>
        <w:rPr>
          <w:rFonts w:eastAsia="Courier New"/>
        </w:rPr>
        <w:t xml:space="preserve">    </w:t>
      </w:r>
      <w:r>
        <w:rPr/>
        <w:t>Exception:</w:t>
      </w:r>
    </w:p>
    <w:p>
      <w:pPr>
        <w:pStyle w:val="PL"/>
        <w:rPr/>
      </w:pPr>
      <w:r>
        <w:rPr>
          <w:rFonts w:eastAsia="Courier New"/>
        </w:rPr>
        <w:t xml:space="preserve">      </w:t>
      </w:r>
      <w:r>
        <w:rPr/>
        <w:t>type: object</w:t>
      </w:r>
    </w:p>
    <w:p>
      <w:pPr>
        <w:pStyle w:val="PL"/>
        <w:rPr/>
      </w:pPr>
      <w:r>
        <w:rPr>
          <w:rFonts w:eastAsia="Courier New"/>
        </w:rPr>
        <w:t xml:space="preserve">      </w:t>
      </w:r>
      <w:r>
        <w:rPr/>
        <w:t>properties:</w:t>
      </w:r>
    </w:p>
    <w:p>
      <w:pPr>
        <w:pStyle w:val="PL"/>
        <w:rPr/>
      </w:pPr>
      <w:r>
        <w:rPr>
          <w:rFonts w:eastAsia="Courier New"/>
        </w:rPr>
        <w:t xml:space="preserve">        </w:t>
      </w:r>
      <w:r>
        <w:rPr/>
        <w:t>excepId:</w:t>
      </w:r>
    </w:p>
    <w:p>
      <w:pPr>
        <w:pStyle w:val="PL"/>
        <w:rPr/>
      </w:pPr>
      <w:r>
        <w:rPr>
          <w:rFonts w:eastAsia="Courier New"/>
        </w:rPr>
        <w:t xml:space="preserve">          </w:t>
      </w:r>
      <w:r>
        <w:rPr/>
        <w:t>$ref: '#/components/schemas/ExceptionId'</w:t>
      </w:r>
    </w:p>
    <w:p>
      <w:pPr>
        <w:pStyle w:val="PL"/>
        <w:rPr/>
      </w:pPr>
      <w:r>
        <w:rPr>
          <w:rFonts w:eastAsia="Courier New"/>
        </w:rPr>
        <w:t xml:space="preserve">        </w:t>
      </w:r>
      <w:r>
        <w:rPr/>
        <w:t>excepLevel:</w:t>
      </w:r>
    </w:p>
    <w:p>
      <w:pPr>
        <w:pStyle w:val="PL"/>
        <w:rPr/>
      </w:pPr>
      <w:r>
        <w:rPr>
          <w:rFonts w:eastAsia="Courier New"/>
        </w:rPr>
        <w:t xml:space="preserve">          </w:t>
      </w:r>
      <w:r>
        <w:rPr/>
        <w:t>type: integer</w:t>
      </w:r>
    </w:p>
    <w:p>
      <w:pPr>
        <w:pStyle w:val="PL"/>
        <w:rPr/>
      </w:pPr>
      <w:r>
        <w:rPr>
          <w:rFonts w:eastAsia="Courier New"/>
        </w:rPr>
        <w:t xml:space="preserve">        </w:t>
      </w:r>
      <w:r>
        <w:rPr/>
        <w:t>excepTrend:</w:t>
      </w:r>
    </w:p>
    <w:p>
      <w:pPr>
        <w:pStyle w:val="PL"/>
        <w:rPr/>
      </w:pPr>
      <w:r>
        <w:rPr>
          <w:rFonts w:eastAsia="Courier New"/>
        </w:rPr>
        <w:t xml:space="preserve">          </w:t>
      </w:r>
      <w:r>
        <w:rPr/>
        <w:t>$ref: '#/components/schemas/ExceptionTrend'</w:t>
      </w:r>
    </w:p>
    <w:p>
      <w:pPr>
        <w:pStyle w:val="PL"/>
        <w:rPr/>
      </w:pPr>
      <w:r>
        <w:rPr>
          <w:rFonts w:eastAsia="Courier New"/>
        </w:rPr>
        <w:t xml:space="preserve">      </w:t>
      </w:r>
      <w:r>
        <w:rPr/>
        <w:t>required:</w:t>
      </w:r>
    </w:p>
    <w:p>
      <w:pPr>
        <w:pStyle w:val="PL"/>
        <w:rPr/>
      </w:pPr>
      <w:r>
        <w:rPr>
          <w:rFonts w:eastAsia="Courier New"/>
        </w:rPr>
        <w:t xml:space="preserve">        </w:t>
      </w:r>
      <w:r>
        <w:rPr/>
        <w:t>- excepId</w:t>
      </w:r>
    </w:p>
    <w:p>
      <w:pPr>
        <w:pStyle w:val="PL"/>
        <w:rPr/>
      </w:pPr>
      <w:r>
        <w:rPr>
          <w:rFonts w:eastAsia="Courier New"/>
        </w:rPr>
        <w:t xml:space="preserve">    </w:t>
      </w:r>
      <w:r>
        <w:rPr/>
        <w:t>AdditionalMeasurement:</w:t>
      </w:r>
    </w:p>
    <w:p>
      <w:pPr>
        <w:pStyle w:val="PL"/>
        <w:rPr/>
      </w:pPr>
      <w:r>
        <w:rPr>
          <w:rFonts w:eastAsia="Courier New"/>
        </w:rPr>
        <w:t xml:space="preserve">      </w:t>
      </w:r>
      <w:r>
        <w:rPr/>
        <w:t>type: object</w:t>
      </w:r>
    </w:p>
    <w:p>
      <w:pPr>
        <w:pStyle w:val="PL"/>
        <w:rPr/>
      </w:pPr>
      <w:r>
        <w:rPr>
          <w:rFonts w:eastAsia="Courier New"/>
        </w:rPr>
        <w:t xml:space="preserve">      </w:t>
      </w:r>
      <w:r>
        <w:rPr/>
        <w:t>properties:</w:t>
      </w:r>
    </w:p>
    <w:p>
      <w:pPr>
        <w:pStyle w:val="PL"/>
        <w:rPr/>
      </w:pPr>
      <w:r>
        <w:rPr>
          <w:rFonts w:eastAsia="Courier New"/>
        </w:rPr>
        <w:t xml:space="preserve">        </w:t>
      </w:r>
      <w:r>
        <w:rPr/>
        <w:t>unexpLoc:</w:t>
      </w:r>
    </w:p>
    <w:p>
      <w:pPr>
        <w:pStyle w:val="PL"/>
        <w:rPr/>
      </w:pPr>
      <w:r>
        <w:rPr>
          <w:rFonts w:eastAsia="Courier New"/>
        </w:rPr>
        <w:t xml:space="preserve">          </w:t>
      </w:r>
      <w:r>
        <w:rPr/>
        <w:t>$ref: 'TS29554_Npcf_BDTPolicyControl.yaml#/components/schemas/NetworkAreaInfo'</w:t>
      </w:r>
    </w:p>
    <w:p>
      <w:pPr>
        <w:pStyle w:val="PL"/>
        <w:rPr/>
      </w:pPr>
      <w:r>
        <w:rPr>
          <w:rFonts w:eastAsia="Courier New"/>
        </w:rPr>
        <w:t xml:space="preserve">        </w:t>
      </w:r>
      <w:r>
        <w:rPr/>
        <w:t>unexpFlowTeps:</w:t>
      </w:r>
    </w:p>
    <w:p>
      <w:pPr>
        <w:pStyle w:val="PL"/>
        <w:rPr/>
      </w:pPr>
      <w:r>
        <w:rPr>
          <w:rFonts w:eastAsia="Courier New"/>
        </w:rPr>
        <w:t xml:space="preserve">          </w:t>
      </w:r>
      <w:r>
        <w:rPr/>
        <w:t>type: array</w:t>
      </w:r>
    </w:p>
    <w:p>
      <w:pPr>
        <w:pStyle w:val="PL"/>
        <w:rPr/>
      </w:pPr>
      <w:r>
        <w:rPr>
          <w:rFonts w:eastAsia="Courier New"/>
        </w:rPr>
        <w:t xml:space="preserve">          </w:t>
      </w:r>
      <w:r>
        <w:rPr/>
        <w:t>items:</w:t>
      </w:r>
    </w:p>
    <w:p>
      <w:pPr>
        <w:pStyle w:val="PL"/>
        <w:rPr/>
      </w:pPr>
      <w:r>
        <w:rPr>
          <w:rFonts w:eastAsia="Courier New"/>
        </w:rPr>
        <w:t xml:space="preserve">            </w:t>
      </w:r>
      <w:r>
        <w:rPr/>
        <w:t>$ref: '#/components/schemas/IpEthFlowDescription'</w:t>
      </w:r>
    </w:p>
    <w:p>
      <w:pPr>
        <w:pStyle w:val="PL"/>
        <w:rPr/>
      </w:pPr>
      <w:r>
        <w:rPr>
          <w:rFonts w:eastAsia="Courier New"/>
        </w:rPr>
        <w:t xml:space="preserve">          </w:t>
      </w:r>
      <w:r>
        <w:rPr/>
        <w:t>minItems: 1</w:t>
      </w:r>
    </w:p>
    <w:p>
      <w:pPr>
        <w:pStyle w:val="PL"/>
        <w:rPr/>
      </w:pPr>
      <w:r>
        <w:rPr>
          <w:rFonts w:eastAsia="Courier New"/>
        </w:rPr>
        <w:t xml:space="preserve">        </w:t>
      </w:r>
      <w:r>
        <w:rPr/>
        <w:t>unexpWakes:</w:t>
      </w:r>
    </w:p>
    <w:p>
      <w:pPr>
        <w:pStyle w:val="PL"/>
        <w:rPr/>
      </w:pPr>
      <w:r>
        <w:rPr>
          <w:rFonts w:eastAsia="Courier New"/>
        </w:rPr>
        <w:t xml:space="preserve">          </w:t>
      </w:r>
      <w:r>
        <w:rPr/>
        <w:t>type: array</w:t>
      </w:r>
    </w:p>
    <w:p>
      <w:pPr>
        <w:pStyle w:val="PL"/>
        <w:rPr/>
      </w:pPr>
      <w:r>
        <w:rPr>
          <w:rFonts w:eastAsia="Courier New"/>
        </w:rPr>
        <w:t xml:space="preserve">          </w:t>
      </w:r>
      <w:r>
        <w:rPr/>
        <w:t>items:</w:t>
      </w:r>
    </w:p>
    <w:p>
      <w:pPr>
        <w:pStyle w:val="PL"/>
        <w:rPr/>
      </w:pPr>
      <w:r>
        <w:rPr>
          <w:rFonts w:eastAsia="Courier New"/>
        </w:rPr>
        <w:t xml:space="preserve">            </w:t>
      </w:r>
      <w:r>
        <w:rPr/>
        <w:t>$ref: 'TS29571_CommonData.yaml#/components/schemas/DateTime'</w:t>
      </w:r>
    </w:p>
    <w:p>
      <w:pPr>
        <w:pStyle w:val="PL"/>
        <w:rPr/>
      </w:pPr>
      <w:r>
        <w:rPr>
          <w:rFonts w:eastAsia="Courier New"/>
        </w:rPr>
        <w:t xml:space="preserve">          </w:t>
      </w:r>
      <w:r>
        <w:rPr/>
        <w:t>minItems: 1</w:t>
      </w:r>
    </w:p>
    <w:p>
      <w:pPr>
        <w:pStyle w:val="PL"/>
        <w:rPr/>
      </w:pPr>
      <w:r>
        <w:rPr>
          <w:rFonts w:eastAsia="Courier New"/>
        </w:rPr>
        <w:t xml:space="preserve">        </w:t>
      </w:r>
      <w:r>
        <w:rPr/>
        <w:t>ddosAttack:</w:t>
      </w:r>
    </w:p>
    <w:p>
      <w:pPr>
        <w:pStyle w:val="PL"/>
        <w:rPr/>
      </w:pPr>
      <w:r>
        <w:rPr>
          <w:rFonts w:eastAsia="Courier New"/>
        </w:rPr>
        <w:t xml:space="preserve">          </w:t>
      </w:r>
      <w:r>
        <w:rPr/>
        <w:t>$ref: '#/components/schemas/AddressList'</w:t>
      </w:r>
    </w:p>
    <w:p>
      <w:pPr>
        <w:pStyle w:val="PL"/>
        <w:rPr/>
      </w:pPr>
      <w:r>
        <w:rPr>
          <w:rFonts w:eastAsia="Courier New"/>
        </w:rPr>
        <w:t xml:space="preserve">        </w:t>
      </w:r>
      <w:r>
        <w:rPr/>
        <w:t>wrgDest:</w:t>
      </w:r>
    </w:p>
    <w:p>
      <w:pPr>
        <w:pStyle w:val="PL"/>
        <w:rPr/>
      </w:pPr>
      <w:r>
        <w:rPr>
          <w:rFonts w:eastAsia="Courier New"/>
        </w:rPr>
        <w:t xml:space="preserve">          </w:t>
      </w:r>
      <w:r>
        <w:rPr/>
        <w:t>$ref: '#/components/schemas/AddressList'</w:t>
      </w:r>
    </w:p>
    <w:p>
      <w:pPr>
        <w:pStyle w:val="PL"/>
        <w:rPr/>
      </w:pPr>
      <w:r>
        <w:rPr>
          <w:rFonts w:eastAsia="Courier New"/>
        </w:rPr>
        <w:t xml:space="preserve">        </w:t>
      </w:r>
      <w:r>
        <w:rPr/>
        <w:t>circums:</w:t>
      </w:r>
    </w:p>
    <w:p>
      <w:pPr>
        <w:pStyle w:val="PL"/>
        <w:rPr/>
      </w:pPr>
      <w:r>
        <w:rPr>
          <w:rFonts w:eastAsia="Courier New"/>
        </w:rPr>
        <w:t xml:space="preserve">          </w:t>
      </w:r>
      <w:r>
        <w:rPr/>
        <w:t>type: array</w:t>
      </w:r>
    </w:p>
    <w:p>
      <w:pPr>
        <w:pStyle w:val="PL"/>
        <w:rPr/>
      </w:pPr>
      <w:r>
        <w:rPr>
          <w:rFonts w:eastAsia="Courier New"/>
        </w:rPr>
        <w:t xml:space="preserve">          </w:t>
      </w:r>
      <w:r>
        <w:rPr/>
        <w:t>items:</w:t>
      </w:r>
    </w:p>
    <w:p>
      <w:pPr>
        <w:pStyle w:val="PL"/>
        <w:rPr/>
      </w:pPr>
      <w:r>
        <w:rPr>
          <w:rFonts w:eastAsia="Courier New"/>
        </w:rPr>
        <w:t xml:space="preserve">            </w:t>
      </w:r>
      <w:r>
        <w:rPr/>
        <w:t>$ref: '#/components/schemas/CircumstanceDescription'</w:t>
      </w:r>
    </w:p>
    <w:p>
      <w:pPr>
        <w:pStyle w:val="PL"/>
        <w:rPr/>
      </w:pPr>
      <w:r>
        <w:rPr>
          <w:rFonts w:eastAsia="Courier New"/>
        </w:rPr>
        <w:t xml:space="preserve">          </w:t>
      </w:r>
      <w:r>
        <w:rPr/>
        <w:t>minItems: 1</w:t>
      </w:r>
    </w:p>
    <w:p>
      <w:pPr>
        <w:pStyle w:val="PL"/>
        <w:rPr/>
      </w:pPr>
      <w:r>
        <w:rPr>
          <w:rFonts w:eastAsia="Courier New"/>
        </w:rPr>
        <w:t xml:space="preserve">    </w:t>
      </w:r>
      <w:r>
        <w:rPr/>
        <w:t>IpEthFlowDescription:</w:t>
      </w:r>
    </w:p>
    <w:p>
      <w:pPr>
        <w:pStyle w:val="PL"/>
        <w:rPr/>
      </w:pPr>
      <w:r>
        <w:rPr>
          <w:rFonts w:eastAsia="Courier New"/>
        </w:rPr>
        <w:t xml:space="preserve">      </w:t>
      </w:r>
      <w:r>
        <w:rPr/>
        <w:t>type: object</w:t>
      </w:r>
    </w:p>
    <w:p>
      <w:pPr>
        <w:pStyle w:val="PL"/>
        <w:rPr/>
      </w:pPr>
      <w:r>
        <w:rPr>
          <w:rFonts w:eastAsia="Courier New"/>
        </w:rPr>
        <w:t xml:space="preserve">      </w:t>
      </w:r>
      <w:r>
        <w:rPr/>
        <w:t>properties:</w:t>
      </w:r>
    </w:p>
    <w:p>
      <w:pPr>
        <w:pStyle w:val="PL"/>
        <w:rPr/>
      </w:pPr>
      <w:r>
        <w:rPr>
          <w:rFonts w:eastAsia="Courier New"/>
        </w:rPr>
        <w:t xml:space="preserve">        </w:t>
      </w:r>
      <w:r>
        <w:rPr/>
        <w:t>ipTrafficFilter:</w:t>
      </w:r>
    </w:p>
    <w:p>
      <w:pPr>
        <w:pStyle w:val="PL"/>
        <w:rPr/>
      </w:pPr>
      <w:r>
        <w:rPr>
          <w:rFonts w:eastAsia="Courier New"/>
        </w:rPr>
        <w:t xml:space="preserve">          </w:t>
      </w:r>
      <w:r>
        <w:rPr/>
        <w:t>$ref: 'TS29514_Npcf_PolicyAuthorization.yaml#/components/schemas/FlowDescription'</w:t>
      </w:r>
    </w:p>
    <w:p>
      <w:pPr>
        <w:pStyle w:val="PL"/>
        <w:rPr/>
      </w:pPr>
      <w:r>
        <w:rPr>
          <w:rFonts w:eastAsia="Courier New"/>
        </w:rPr>
        <w:t xml:space="preserve">        </w:t>
      </w:r>
      <w:r>
        <w:rPr/>
        <w:t>ethTrafficFilter:</w:t>
      </w:r>
    </w:p>
    <w:p>
      <w:pPr>
        <w:pStyle w:val="PL"/>
        <w:rPr/>
      </w:pPr>
      <w:r>
        <w:rPr>
          <w:rFonts w:eastAsia="Courier New"/>
        </w:rPr>
        <w:t xml:space="preserve">          </w:t>
      </w:r>
      <w:r>
        <w:rPr/>
        <w:t>$ref: 'TS29514_Npcf_PolicyAuthorization.yaml#/components/schemas/EthFlowDescription'</w:t>
      </w:r>
    </w:p>
    <w:p>
      <w:pPr>
        <w:pStyle w:val="PL"/>
        <w:rPr/>
      </w:pPr>
      <w:r>
        <w:rPr>
          <w:rFonts w:eastAsia="Courier New"/>
        </w:rPr>
        <w:t xml:space="preserve">      </w:t>
      </w:r>
      <w:r>
        <w:rPr/>
        <w:t>oneOf:</w:t>
      </w:r>
    </w:p>
    <w:p>
      <w:pPr>
        <w:pStyle w:val="PL"/>
        <w:rPr/>
      </w:pPr>
      <w:r>
        <w:rPr>
          <w:rFonts w:eastAsia="Courier New"/>
        </w:rPr>
        <w:t xml:space="preserve">        </w:t>
      </w:r>
      <w:r>
        <w:rPr/>
        <w:t>- required: [ipTrafficFilter]</w:t>
      </w:r>
    </w:p>
    <w:p>
      <w:pPr>
        <w:pStyle w:val="PL"/>
        <w:rPr/>
      </w:pPr>
      <w:r>
        <w:rPr>
          <w:rFonts w:eastAsia="Courier New"/>
        </w:rPr>
        <w:t xml:space="preserve">        </w:t>
      </w:r>
      <w:r>
        <w:rPr/>
        <w:t>- required: [ethTrafficFilter]</w:t>
      </w:r>
    </w:p>
    <w:p>
      <w:pPr>
        <w:pStyle w:val="PL"/>
        <w:rPr/>
      </w:pPr>
      <w:r>
        <w:rPr>
          <w:rFonts w:eastAsia="Courier New"/>
        </w:rPr>
        <w:t xml:space="preserve">    </w:t>
      </w:r>
      <w:r>
        <w:rPr/>
        <w:t>AddressList:</w:t>
      </w:r>
    </w:p>
    <w:p>
      <w:pPr>
        <w:pStyle w:val="PL"/>
        <w:rPr/>
      </w:pPr>
      <w:r>
        <w:rPr>
          <w:rFonts w:eastAsia="Courier New"/>
        </w:rPr>
        <w:t xml:space="preserve">      </w:t>
      </w:r>
      <w:r>
        <w:rPr/>
        <w:t>type: object</w:t>
      </w:r>
    </w:p>
    <w:p>
      <w:pPr>
        <w:pStyle w:val="PL"/>
        <w:rPr/>
      </w:pPr>
      <w:r>
        <w:rPr>
          <w:rFonts w:eastAsia="Courier New"/>
        </w:rPr>
        <w:t xml:space="preserve">      </w:t>
      </w:r>
      <w:r>
        <w:rPr/>
        <w:t>properties:</w:t>
      </w:r>
    </w:p>
    <w:p>
      <w:pPr>
        <w:pStyle w:val="PL"/>
        <w:rPr/>
      </w:pPr>
      <w:r>
        <w:rPr>
          <w:rFonts w:eastAsia="Courier New"/>
        </w:rPr>
        <w:t xml:space="preserve">        </w:t>
      </w:r>
      <w:r>
        <w:rPr/>
        <w:t>ipv4Addrs:</w:t>
      </w:r>
    </w:p>
    <w:p>
      <w:pPr>
        <w:pStyle w:val="PL"/>
        <w:rPr/>
      </w:pPr>
      <w:r>
        <w:rPr>
          <w:rFonts w:eastAsia="Courier New"/>
        </w:rPr>
        <w:t xml:space="preserve">          </w:t>
      </w:r>
      <w:r>
        <w:rPr/>
        <w:t>type: array</w:t>
      </w:r>
    </w:p>
    <w:p>
      <w:pPr>
        <w:pStyle w:val="PL"/>
        <w:rPr/>
      </w:pPr>
      <w:r>
        <w:rPr>
          <w:rFonts w:eastAsia="Courier New"/>
        </w:rPr>
        <w:t xml:space="preserve">          </w:t>
      </w:r>
      <w:r>
        <w:rPr/>
        <w:t>items:</w:t>
      </w:r>
    </w:p>
    <w:p>
      <w:pPr>
        <w:pStyle w:val="PL"/>
        <w:rPr/>
      </w:pPr>
      <w:r>
        <w:rPr>
          <w:rFonts w:eastAsia="Courier New"/>
        </w:rPr>
        <w:t xml:space="preserve">            </w:t>
      </w:r>
      <w:r>
        <w:rPr/>
        <w:t>$ref: 'TS29571_CommonData.yaml#/components/schemas/Ipv4Addr'</w:t>
      </w:r>
    </w:p>
    <w:p>
      <w:pPr>
        <w:pStyle w:val="PL"/>
        <w:rPr/>
      </w:pPr>
      <w:r>
        <w:rPr>
          <w:rFonts w:eastAsia="Courier New"/>
        </w:rPr>
        <w:t xml:space="preserve">          </w:t>
      </w:r>
      <w:r>
        <w:rPr/>
        <w:t>minItems: 1</w:t>
      </w:r>
    </w:p>
    <w:p>
      <w:pPr>
        <w:pStyle w:val="PL"/>
        <w:rPr/>
      </w:pPr>
      <w:r>
        <w:rPr>
          <w:rFonts w:eastAsia="Courier New"/>
        </w:rPr>
        <w:t xml:space="preserve">        </w:t>
      </w:r>
      <w:r>
        <w:rPr/>
        <w:t>ipv6Addrs:</w:t>
      </w:r>
    </w:p>
    <w:p>
      <w:pPr>
        <w:pStyle w:val="PL"/>
        <w:rPr/>
      </w:pPr>
      <w:r>
        <w:rPr>
          <w:rFonts w:eastAsia="Courier New"/>
        </w:rPr>
        <w:t xml:space="preserve">          </w:t>
      </w:r>
      <w:r>
        <w:rPr/>
        <w:t>type: array</w:t>
      </w:r>
    </w:p>
    <w:p>
      <w:pPr>
        <w:pStyle w:val="PL"/>
        <w:rPr/>
      </w:pPr>
      <w:r>
        <w:rPr>
          <w:rFonts w:eastAsia="Courier New"/>
        </w:rPr>
        <w:t xml:space="preserve">          </w:t>
      </w:r>
      <w:r>
        <w:rPr/>
        <w:t>items:</w:t>
      </w:r>
    </w:p>
    <w:p>
      <w:pPr>
        <w:pStyle w:val="PL"/>
        <w:rPr/>
      </w:pPr>
      <w:r>
        <w:rPr>
          <w:rFonts w:eastAsia="Courier New"/>
        </w:rPr>
        <w:t xml:space="preserve">            </w:t>
      </w:r>
      <w:r>
        <w:rPr/>
        <w:t>$ref: 'TS29571_CommonData.yaml#/components/schemas/Ipv6Addr'</w:t>
      </w:r>
    </w:p>
    <w:p>
      <w:pPr>
        <w:pStyle w:val="PL"/>
        <w:rPr/>
      </w:pPr>
      <w:r>
        <w:rPr>
          <w:rFonts w:eastAsia="Courier New"/>
        </w:rPr>
        <w:t xml:space="preserve">          </w:t>
      </w:r>
      <w:r>
        <w:rPr/>
        <w:t>minItems: 1</w:t>
      </w:r>
    </w:p>
    <w:p>
      <w:pPr>
        <w:pStyle w:val="PL"/>
        <w:rPr/>
      </w:pPr>
      <w:r>
        <w:rPr>
          <w:rFonts w:eastAsia="Courier New"/>
        </w:rPr>
        <w:t xml:space="preserve">    </w:t>
      </w:r>
      <w:r>
        <w:rPr/>
        <w:t>CircumstanceDescription:</w:t>
      </w:r>
    </w:p>
    <w:p>
      <w:pPr>
        <w:pStyle w:val="PL"/>
        <w:rPr/>
      </w:pPr>
      <w:r>
        <w:rPr>
          <w:rFonts w:eastAsia="Courier New"/>
        </w:rPr>
        <w:t xml:space="preserve">      </w:t>
      </w:r>
      <w:r>
        <w:rPr/>
        <w:t>type: object</w:t>
      </w:r>
    </w:p>
    <w:p>
      <w:pPr>
        <w:pStyle w:val="PL"/>
        <w:rPr/>
      </w:pPr>
      <w:r>
        <w:rPr>
          <w:rFonts w:eastAsia="Courier New"/>
        </w:rPr>
        <w:t xml:space="preserve">      </w:t>
      </w:r>
      <w:r>
        <w:rPr/>
        <w:t>properties:</w:t>
      </w:r>
    </w:p>
    <w:p>
      <w:pPr>
        <w:pStyle w:val="PL"/>
        <w:rPr/>
      </w:pPr>
      <w:r>
        <w:rPr>
          <w:rFonts w:eastAsia="Courier New"/>
        </w:rPr>
        <w:t xml:space="preserve">        </w:t>
      </w:r>
      <w:r>
        <w:rPr/>
        <w:t>freq:</w:t>
      </w:r>
    </w:p>
    <w:p>
      <w:pPr>
        <w:pStyle w:val="PL"/>
        <w:rPr/>
      </w:pPr>
      <w:r>
        <w:rPr>
          <w:rFonts w:eastAsia="Courier New"/>
        </w:rPr>
        <w:t xml:space="preserve">          </w:t>
      </w:r>
      <w:r>
        <w:rPr/>
        <w:t>$ref: 'TS29571_CommonData.yaml#/components/schemas/Float'</w:t>
      </w:r>
    </w:p>
    <w:p>
      <w:pPr>
        <w:pStyle w:val="PL"/>
        <w:rPr/>
      </w:pPr>
      <w:r>
        <w:rPr>
          <w:rFonts w:eastAsia="Courier New"/>
        </w:rPr>
        <w:t xml:space="preserve">        </w:t>
      </w:r>
      <w:r>
        <w:rPr/>
        <w:t>tm:</w:t>
      </w:r>
    </w:p>
    <w:p>
      <w:pPr>
        <w:pStyle w:val="PL"/>
        <w:rPr/>
      </w:pPr>
      <w:r>
        <w:rPr>
          <w:rFonts w:eastAsia="Courier New"/>
        </w:rPr>
        <w:t xml:space="preserve">          </w:t>
      </w:r>
      <w:r>
        <w:rPr/>
        <w:t>$ref: 'TS29571_CommonData.yaml#/components/schemas/DateTime'</w:t>
      </w:r>
    </w:p>
    <w:p>
      <w:pPr>
        <w:pStyle w:val="PL"/>
        <w:rPr/>
      </w:pPr>
      <w:r>
        <w:rPr>
          <w:rFonts w:eastAsia="Courier New"/>
        </w:rPr>
        <w:t xml:space="preserve">        </w:t>
      </w:r>
      <w:r>
        <w:rPr/>
        <w:t>locArea:</w:t>
      </w:r>
    </w:p>
    <w:p>
      <w:pPr>
        <w:pStyle w:val="PL"/>
        <w:rPr/>
      </w:pPr>
      <w:r>
        <w:rPr>
          <w:rFonts w:eastAsia="Courier New"/>
        </w:rPr>
        <w:t xml:space="preserve">          </w:t>
      </w:r>
      <w:r>
        <w:rPr/>
        <w:t>$ref: 'TS29554_Npcf_BDTPolicyControl.yaml#/components/schemas/NetworkAreaInfo'</w:t>
      </w:r>
    </w:p>
    <w:p>
      <w:pPr>
        <w:pStyle w:val="PL"/>
        <w:rPr/>
      </w:pPr>
      <w:r>
        <w:rPr>
          <w:rFonts w:eastAsia="Courier New"/>
        </w:rPr>
        <w:t xml:space="preserve">        </w:t>
      </w:r>
      <w:r>
        <w:rPr/>
        <w:t>vol:</w:t>
      </w:r>
    </w:p>
    <w:p>
      <w:pPr>
        <w:pStyle w:val="PL"/>
        <w:rPr/>
      </w:pPr>
      <w:r>
        <w:rPr>
          <w:rFonts w:eastAsia="Courier New"/>
        </w:rPr>
        <w:t xml:space="preserve">          </w:t>
      </w:r>
      <w:r>
        <w:rPr/>
        <w:t>$ref: 'TS29122_CommonData.yaml#/components/schemas/Volume'</w:t>
      </w:r>
    </w:p>
    <w:p>
      <w:pPr>
        <w:pStyle w:val="PL"/>
        <w:rPr/>
      </w:pPr>
      <w:r>
        <w:rPr>
          <w:rFonts w:eastAsia="Courier New"/>
        </w:rPr>
        <w:t xml:space="preserve">    </w:t>
      </w:r>
      <w:r>
        <w:rPr/>
        <w:t>RetainabilityThreshold:</w:t>
      </w:r>
    </w:p>
    <w:p>
      <w:pPr>
        <w:pStyle w:val="PL"/>
        <w:rPr/>
      </w:pPr>
      <w:r>
        <w:rPr>
          <w:rFonts w:eastAsia="Courier New"/>
        </w:rPr>
        <w:t xml:space="preserve">      </w:t>
      </w:r>
      <w:r>
        <w:rPr/>
        <w:t>type: object</w:t>
      </w:r>
    </w:p>
    <w:p>
      <w:pPr>
        <w:pStyle w:val="PL"/>
        <w:rPr/>
      </w:pPr>
      <w:r>
        <w:rPr>
          <w:rFonts w:eastAsia="Courier New"/>
        </w:rPr>
        <w:t xml:space="preserve">      </w:t>
      </w:r>
      <w:r>
        <w:rPr/>
        <w:t>properties:</w:t>
      </w:r>
    </w:p>
    <w:p>
      <w:pPr>
        <w:pStyle w:val="PL"/>
        <w:rPr/>
      </w:pPr>
      <w:r>
        <w:rPr>
          <w:rFonts w:eastAsia="Courier New"/>
        </w:rPr>
        <w:t xml:space="preserve">        </w:t>
      </w:r>
      <w:r>
        <w:rPr/>
        <w:t>relFlowNum:</w:t>
      </w:r>
    </w:p>
    <w:p>
      <w:pPr>
        <w:pStyle w:val="PL"/>
        <w:rPr/>
      </w:pPr>
      <w:r>
        <w:rPr>
          <w:rFonts w:eastAsia="Courier New"/>
        </w:rPr>
        <w:t xml:space="preserve">          </w:t>
      </w:r>
      <w:r>
        <w:rPr/>
        <w:t>$ref: 'TS29571_CommonData.yaml#/components/schemas/Uinteger'</w:t>
      </w:r>
    </w:p>
    <w:p>
      <w:pPr>
        <w:pStyle w:val="PL"/>
        <w:rPr/>
      </w:pPr>
      <w:r>
        <w:rPr>
          <w:rFonts w:eastAsia="Courier New"/>
        </w:rPr>
        <w:t xml:space="preserve">        </w:t>
      </w:r>
      <w:r>
        <w:rPr/>
        <w:t>relTimeUnit:</w:t>
      </w:r>
    </w:p>
    <w:p>
      <w:pPr>
        <w:pStyle w:val="PL"/>
        <w:rPr/>
      </w:pPr>
      <w:r>
        <w:rPr>
          <w:rFonts w:eastAsia="Courier New"/>
        </w:rPr>
        <w:t xml:space="preserve">          </w:t>
      </w:r>
      <w:r>
        <w:rPr/>
        <w:t>$ref: '#/components/schemas/TimeUnit'</w:t>
      </w:r>
    </w:p>
    <w:p>
      <w:pPr>
        <w:pStyle w:val="PL"/>
        <w:rPr/>
      </w:pPr>
      <w:r>
        <w:rPr>
          <w:rFonts w:eastAsia="Courier New"/>
        </w:rPr>
        <w:t xml:space="preserve">        </w:t>
      </w:r>
      <w:r>
        <w:rPr/>
        <w:t>relFlowRatio:</w:t>
      </w:r>
    </w:p>
    <w:p>
      <w:pPr>
        <w:pStyle w:val="PL"/>
        <w:rPr/>
      </w:pPr>
      <w:r>
        <w:rPr>
          <w:rFonts w:eastAsia="Courier New"/>
        </w:rPr>
        <w:t xml:space="preserve">          </w:t>
      </w:r>
      <w:r>
        <w:rPr/>
        <w:t>$ref: 'TS29571_CommonData.yaml#/components/schemas/SamplingRatio'</w:t>
      </w:r>
    </w:p>
    <w:p>
      <w:pPr>
        <w:pStyle w:val="PL"/>
        <w:rPr/>
      </w:pPr>
      <w:r>
        <w:rPr>
          <w:rFonts w:eastAsia="Courier New"/>
        </w:rPr>
        <w:t xml:space="preserve">      </w:t>
      </w:r>
      <w:r>
        <w:rPr>
          <w:lang w:eastAsia="zh-CN"/>
        </w:rPr>
        <w:t>oneOf</w:t>
      </w:r>
      <w:r>
        <w:rPr/>
        <w:t>:</w:t>
      </w:r>
    </w:p>
    <w:p>
      <w:pPr>
        <w:pStyle w:val="PL"/>
        <w:rPr/>
      </w:pPr>
      <w:r>
        <w:rPr>
          <w:rFonts w:eastAsia="Courier New"/>
          <w:lang w:eastAsia="zh-CN"/>
        </w:rPr>
        <w:t xml:space="preserve">     </w:t>
      </w:r>
      <w:r>
        <w:rPr>
          <w:rFonts w:eastAsia="Courier New"/>
        </w:rPr>
        <w:t xml:space="preserve">  </w:t>
      </w:r>
      <w:r>
        <w:rPr>
          <w:rFonts w:eastAsia="Courier New"/>
          <w:lang w:eastAsia="zh-CN"/>
        </w:rPr>
        <w:t xml:space="preserve"> </w:t>
      </w:r>
      <w:r>
        <w:rPr/>
        <w:t xml:space="preserve">- </w:t>
      </w:r>
      <w:r>
        <w:rPr>
          <w:lang w:eastAsia="zh-CN"/>
        </w:rPr>
        <w:t>allOf:</w:t>
      </w:r>
    </w:p>
    <w:p>
      <w:pPr>
        <w:pStyle w:val="PL"/>
        <w:rPr/>
      </w:pPr>
      <w:r>
        <w:rPr>
          <w:rFonts w:eastAsia="Courier New"/>
          <w:lang w:eastAsia="zh-CN"/>
        </w:rPr>
        <w:t xml:space="preserve">          </w:t>
      </w:r>
      <w:r>
        <w:rPr>
          <w:lang w:eastAsia="zh-CN"/>
        </w:rPr>
        <w:t>- required: [</w:t>
      </w:r>
      <w:r>
        <w:rPr>
          <w:rFonts w:cs="Arial"/>
          <w:szCs w:val="18"/>
          <w:lang w:eastAsia="zh-CN"/>
        </w:rPr>
        <w:t>relFlowNum</w:t>
      </w:r>
      <w:r>
        <w:rPr>
          <w:lang w:eastAsia="zh-CN"/>
        </w:rPr>
        <w:t>]</w:t>
      </w:r>
    </w:p>
    <w:p>
      <w:pPr>
        <w:pStyle w:val="PL"/>
        <w:rPr/>
      </w:pPr>
      <w:r>
        <w:rPr>
          <w:rFonts w:eastAsia="Courier New"/>
          <w:lang w:eastAsia="zh-CN"/>
        </w:rPr>
        <w:t xml:space="preserve">          </w:t>
      </w:r>
      <w:r>
        <w:rPr>
          <w:lang w:eastAsia="zh-CN"/>
        </w:rPr>
        <w:t>- required: [</w:t>
      </w:r>
      <w:r>
        <w:rPr>
          <w:rFonts w:cs="Arial"/>
          <w:szCs w:val="18"/>
          <w:lang w:eastAsia="zh-CN"/>
        </w:rPr>
        <w:t>relTimeUnit</w:t>
      </w:r>
      <w:r>
        <w:rPr>
          <w:lang w:eastAsia="zh-CN"/>
        </w:rPr>
        <w:t>]</w:t>
      </w:r>
    </w:p>
    <w:p>
      <w:pPr>
        <w:pStyle w:val="PL"/>
        <w:rPr/>
      </w:pPr>
      <w:r>
        <w:rPr>
          <w:rFonts w:eastAsia="Courier New"/>
        </w:rPr>
        <w:t xml:space="preserve">        </w:t>
      </w:r>
      <w:r>
        <w:rPr/>
        <w:t>- required: [</w:t>
      </w:r>
      <w:r>
        <w:rPr>
          <w:rFonts w:cs="Arial"/>
          <w:szCs w:val="18"/>
          <w:lang w:eastAsia="zh-CN"/>
        </w:rPr>
        <w:t>relFlowRatio</w:t>
      </w:r>
      <w:r>
        <w:rPr/>
        <w:t>]</w:t>
      </w:r>
    </w:p>
    <w:p>
      <w:pPr>
        <w:pStyle w:val="PL"/>
        <w:rPr/>
      </w:pPr>
      <w:r>
        <w:rPr>
          <w:rFonts w:eastAsia="Courier New"/>
        </w:rPr>
        <w:t xml:space="preserve">    </w:t>
      </w:r>
      <w:r>
        <w:rPr/>
        <w:t>NetworkPerfRequirement:</w:t>
      </w:r>
    </w:p>
    <w:p>
      <w:pPr>
        <w:pStyle w:val="PL"/>
        <w:rPr/>
      </w:pPr>
      <w:r>
        <w:rPr>
          <w:rFonts w:eastAsia="Courier New"/>
        </w:rPr>
        <w:t xml:space="preserve">      </w:t>
      </w:r>
      <w:r>
        <w:rPr/>
        <w:t>type: object</w:t>
      </w:r>
    </w:p>
    <w:p>
      <w:pPr>
        <w:pStyle w:val="PL"/>
        <w:rPr/>
      </w:pPr>
      <w:r>
        <w:rPr>
          <w:rFonts w:eastAsia="Courier New"/>
        </w:rPr>
        <w:t xml:space="preserve">      </w:t>
      </w:r>
      <w:r>
        <w:rPr/>
        <w:t>properties:</w:t>
      </w:r>
    </w:p>
    <w:p>
      <w:pPr>
        <w:pStyle w:val="PL"/>
        <w:rPr/>
      </w:pPr>
      <w:r>
        <w:rPr>
          <w:rFonts w:eastAsia="Courier New"/>
        </w:rPr>
        <w:t xml:space="preserve">        </w:t>
      </w:r>
      <w:r>
        <w:rPr/>
        <w:t>nwPerfType:</w:t>
      </w:r>
    </w:p>
    <w:p>
      <w:pPr>
        <w:pStyle w:val="PL"/>
        <w:rPr/>
      </w:pPr>
      <w:r>
        <w:rPr>
          <w:rFonts w:eastAsia="Courier New"/>
        </w:rPr>
        <w:t xml:space="preserve">          </w:t>
      </w:r>
      <w:r>
        <w:rPr/>
        <w:t>$ref: '#/components/schemas/NetworkPerfType'</w:t>
      </w:r>
    </w:p>
    <w:p>
      <w:pPr>
        <w:pStyle w:val="PL"/>
        <w:rPr/>
      </w:pPr>
      <w:r>
        <w:rPr>
          <w:rFonts w:eastAsia="Courier New"/>
        </w:rPr>
        <w:t xml:space="preserve">        </w:t>
      </w:r>
      <w:r>
        <w:rPr/>
        <w:t>relativeRatio:</w:t>
      </w:r>
    </w:p>
    <w:p>
      <w:pPr>
        <w:pStyle w:val="PL"/>
        <w:rPr/>
      </w:pPr>
      <w:r>
        <w:rPr>
          <w:rFonts w:eastAsia="Courier New"/>
        </w:rPr>
        <w:t xml:space="preserve">          </w:t>
      </w:r>
      <w:r>
        <w:rPr/>
        <w:t>$ref: 'TS29571_CommonData.yaml#/components/schemas/SamplingRatio'</w:t>
      </w:r>
    </w:p>
    <w:p>
      <w:pPr>
        <w:pStyle w:val="PL"/>
        <w:rPr/>
      </w:pPr>
      <w:r>
        <w:rPr>
          <w:rFonts w:eastAsia="Courier New"/>
        </w:rPr>
        <w:t xml:space="preserve">        </w:t>
      </w:r>
      <w:r>
        <w:rPr/>
        <w:t>absoluteNum:</w:t>
      </w:r>
    </w:p>
    <w:p>
      <w:pPr>
        <w:pStyle w:val="PL"/>
        <w:rPr/>
      </w:pPr>
      <w:r>
        <w:rPr>
          <w:rFonts w:eastAsia="Courier New"/>
        </w:rPr>
        <w:t xml:space="preserve">          </w:t>
      </w:r>
      <w:r>
        <w:rPr/>
        <w:t>$ref: 'TS29571_CommonData.yaml#/components/schemas/Uinteger'</w:t>
      </w:r>
    </w:p>
    <w:p>
      <w:pPr>
        <w:pStyle w:val="PL"/>
        <w:rPr/>
      </w:pPr>
      <w:r>
        <w:rPr>
          <w:rFonts w:eastAsia="Courier New"/>
        </w:rPr>
        <w:t xml:space="preserve">      </w:t>
      </w:r>
      <w:r>
        <w:rPr/>
        <w:t>required:</w:t>
      </w:r>
    </w:p>
    <w:p>
      <w:pPr>
        <w:pStyle w:val="PL"/>
        <w:rPr/>
      </w:pPr>
      <w:r>
        <w:rPr>
          <w:rFonts w:eastAsia="Courier New"/>
        </w:rPr>
        <w:t xml:space="preserve">        </w:t>
      </w:r>
      <w:r>
        <w:rPr/>
        <w:t>- nwPerfType</w:t>
      </w:r>
    </w:p>
    <w:p>
      <w:pPr>
        <w:pStyle w:val="PL"/>
        <w:rPr/>
      </w:pPr>
      <w:r>
        <w:rPr>
          <w:rFonts w:eastAsia="Courier New"/>
        </w:rPr>
        <w:t xml:space="preserve">    </w:t>
      </w:r>
      <w:r>
        <w:rPr/>
        <w:t>NetworkPerfInfo:</w:t>
      </w:r>
    </w:p>
    <w:p>
      <w:pPr>
        <w:pStyle w:val="PL"/>
        <w:rPr/>
      </w:pPr>
      <w:r>
        <w:rPr>
          <w:rFonts w:eastAsia="Courier New"/>
        </w:rPr>
        <w:t xml:space="preserve">      </w:t>
      </w:r>
      <w:r>
        <w:rPr/>
        <w:t>type: object</w:t>
      </w:r>
    </w:p>
    <w:p>
      <w:pPr>
        <w:pStyle w:val="PL"/>
        <w:rPr/>
      </w:pPr>
      <w:r>
        <w:rPr>
          <w:rFonts w:eastAsia="Courier New"/>
        </w:rPr>
        <w:t xml:space="preserve">      </w:t>
      </w:r>
      <w:r>
        <w:rPr/>
        <w:t>properties:</w:t>
      </w:r>
    </w:p>
    <w:p>
      <w:pPr>
        <w:pStyle w:val="PL"/>
        <w:rPr/>
      </w:pPr>
      <w:r>
        <w:rPr>
          <w:rFonts w:eastAsia="Courier New"/>
        </w:rPr>
        <w:t xml:space="preserve">        </w:t>
      </w:r>
      <w:r>
        <w:rPr/>
        <w:t>networkArea:</w:t>
      </w:r>
    </w:p>
    <w:p>
      <w:pPr>
        <w:pStyle w:val="PL"/>
        <w:rPr/>
      </w:pPr>
      <w:r>
        <w:rPr>
          <w:rFonts w:eastAsia="Courier New"/>
        </w:rPr>
        <w:t xml:space="preserve">          </w:t>
      </w:r>
      <w:r>
        <w:rPr/>
        <w:t>$ref: 'TS29554_Npcf_BDTPolicyControl.yaml#/components/schemas/NetworkAreaInfo'</w:t>
      </w:r>
    </w:p>
    <w:p>
      <w:pPr>
        <w:pStyle w:val="PL"/>
        <w:rPr/>
      </w:pPr>
      <w:r>
        <w:rPr>
          <w:rFonts w:eastAsia="Courier New"/>
        </w:rPr>
        <w:t xml:space="preserve">        </w:t>
      </w:r>
      <w:r>
        <w:rPr/>
        <w:t>nwPerfType:</w:t>
      </w:r>
    </w:p>
    <w:p>
      <w:pPr>
        <w:pStyle w:val="PL"/>
        <w:rPr/>
      </w:pPr>
      <w:r>
        <w:rPr>
          <w:rFonts w:eastAsia="Courier New"/>
        </w:rPr>
        <w:t xml:space="preserve">          </w:t>
      </w:r>
      <w:r>
        <w:rPr/>
        <w:t>$ref: '#/components/schemas/NetworkPerfType'</w:t>
      </w:r>
    </w:p>
    <w:p>
      <w:pPr>
        <w:pStyle w:val="PL"/>
        <w:rPr/>
      </w:pPr>
      <w:r>
        <w:rPr>
          <w:rFonts w:eastAsia="Courier New"/>
        </w:rPr>
        <w:t xml:space="preserve">        </w:t>
      </w:r>
      <w:r>
        <w:rPr/>
        <w:t>relativeRatio:</w:t>
      </w:r>
    </w:p>
    <w:p>
      <w:pPr>
        <w:pStyle w:val="PL"/>
        <w:rPr/>
      </w:pPr>
      <w:r>
        <w:rPr>
          <w:rFonts w:eastAsia="Courier New"/>
        </w:rPr>
        <w:t xml:space="preserve">          </w:t>
      </w:r>
      <w:r>
        <w:rPr/>
        <w:t>$ref: 'TS29571_CommonData.yaml#/components/schemas/SamplingRatio'</w:t>
      </w:r>
    </w:p>
    <w:p>
      <w:pPr>
        <w:pStyle w:val="PL"/>
        <w:rPr/>
      </w:pPr>
      <w:r>
        <w:rPr>
          <w:rFonts w:eastAsia="Courier New"/>
        </w:rPr>
        <w:t xml:space="preserve">        </w:t>
      </w:r>
      <w:r>
        <w:rPr/>
        <w:t>absoluteNum:</w:t>
      </w:r>
    </w:p>
    <w:p>
      <w:pPr>
        <w:pStyle w:val="PL"/>
        <w:rPr/>
      </w:pPr>
      <w:r>
        <w:rPr>
          <w:rFonts w:eastAsia="Courier New"/>
        </w:rPr>
        <w:t xml:space="preserve">          </w:t>
      </w:r>
      <w:r>
        <w:rPr/>
        <w:t>$ref: 'TS29571_CommonData.yaml#/components/schemas/Uinteger'</w:t>
      </w:r>
    </w:p>
    <w:p>
      <w:pPr>
        <w:pStyle w:val="PL"/>
        <w:rPr/>
      </w:pPr>
      <w:r>
        <w:rPr>
          <w:rFonts w:eastAsia="Courier New"/>
        </w:rPr>
        <w:t xml:space="preserve">        </w:t>
      </w:r>
      <w:r>
        <w:rPr/>
        <w:t>confidence:</w:t>
      </w:r>
    </w:p>
    <w:p>
      <w:pPr>
        <w:pStyle w:val="PL"/>
        <w:rPr/>
      </w:pPr>
      <w:r>
        <w:rPr>
          <w:rFonts w:eastAsia="Courier New"/>
        </w:rPr>
        <w:t xml:space="preserve">          </w:t>
      </w:r>
      <w:r>
        <w:rPr/>
        <w:t>$ref: 'TS29571_CommonData.yaml#/components/schemas/Uinteger'</w:t>
      </w:r>
    </w:p>
    <w:p>
      <w:pPr>
        <w:pStyle w:val="PL"/>
        <w:rPr/>
      </w:pPr>
      <w:r>
        <w:rPr>
          <w:rFonts w:eastAsia="Courier New"/>
        </w:rPr>
        <w:t xml:space="preserve">      </w:t>
      </w:r>
      <w:r>
        <w:rPr/>
        <w:t>allOf:</w:t>
      </w:r>
    </w:p>
    <w:p>
      <w:pPr>
        <w:pStyle w:val="PL"/>
        <w:rPr/>
      </w:pPr>
      <w:r>
        <w:rPr>
          <w:rFonts w:eastAsia="Courier New"/>
        </w:rPr>
        <w:t xml:space="preserve">        </w:t>
      </w:r>
      <w:r>
        <w:rPr/>
        <w:t>- required: [networkArea]</w:t>
      </w:r>
    </w:p>
    <w:p>
      <w:pPr>
        <w:pStyle w:val="PL"/>
        <w:rPr/>
      </w:pPr>
      <w:r>
        <w:rPr>
          <w:rFonts w:eastAsia="Courier New"/>
        </w:rPr>
        <w:t xml:space="preserve">        </w:t>
      </w:r>
      <w:r>
        <w:rPr/>
        <w:t>- required: [nwPerfType]</w:t>
      </w:r>
    </w:p>
    <w:p>
      <w:pPr>
        <w:pStyle w:val="PL"/>
        <w:rPr/>
      </w:pPr>
      <w:r>
        <w:rPr>
          <w:rFonts w:eastAsia="Courier New"/>
          <w:lang w:eastAsia="zh-CN"/>
        </w:rPr>
        <w:t xml:space="preserve">     </w:t>
      </w:r>
      <w:r>
        <w:rPr>
          <w:rFonts w:eastAsia="Courier New"/>
        </w:rPr>
        <w:t xml:space="preserve">  </w:t>
      </w:r>
      <w:r>
        <w:rPr>
          <w:rFonts w:eastAsia="Courier New"/>
          <w:lang w:eastAsia="zh-CN"/>
        </w:rPr>
        <w:t xml:space="preserve"> </w:t>
      </w:r>
      <w:r>
        <w:rPr/>
        <w:t xml:space="preserve">- </w:t>
      </w:r>
      <w:r>
        <w:rPr>
          <w:lang w:eastAsia="zh-CN"/>
        </w:rPr>
        <w:t>oneOf:</w:t>
      </w:r>
    </w:p>
    <w:p>
      <w:pPr>
        <w:pStyle w:val="PL"/>
        <w:rPr/>
      </w:pPr>
      <w:r>
        <w:rPr>
          <w:rFonts w:eastAsia="Courier New"/>
          <w:lang w:eastAsia="zh-CN"/>
        </w:rPr>
        <w:t xml:space="preserve">          </w:t>
      </w:r>
      <w:r>
        <w:rPr>
          <w:lang w:eastAsia="zh-CN"/>
        </w:rPr>
        <w:t>- required: [</w:t>
      </w:r>
      <w:r>
        <w:rPr/>
        <w:t>relativeRatio</w:t>
      </w:r>
      <w:r>
        <w:rPr>
          <w:lang w:eastAsia="zh-CN"/>
        </w:rPr>
        <w:t>]</w:t>
      </w:r>
    </w:p>
    <w:p>
      <w:pPr>
        <w:pStyle w:val="PL"/>
        <w:rPr/>
      </w:pPr>
      <w:r>
        <w:rPr>
          <w:rFonts w:eastAsia="Courier New"/>
          <w:lang w:eastAsia="zh-CN"/>
        </w:rPr>
        <w:t xml:space="preserve">          </w:t>
      </w:r>
      <w:r>
        <w:rPr>
          <w:lang w:eastAsia="zh-CN"/>
        </w:rPr>
        <w:t>- required: [</w:t>
      </w:r>
      <w:r>
        <w:rPr/>
        <w:t>absoluteNum</w:t>
      </w:r>
      <w:r>
        <w:rPr>
          <w:lang w:eastAsia="zh-CN"/>
        </w:rPr>
        <w:t>]</w:t>
      </w:r>
    </w:p>
    <w:p>
      <w:pPr>
        <w:pStyle w:val="PL"/>
        <w:rPr/>
      </w:pPr>
      <w:r>
        <w:rPr>
          <w:rFonts w:eastAsia="Courier New"/>
        </w:rPr>
        <w:t xml:space="preserve">    </w:t>
      </w:r>
      <w:r>
        <w:rPr/>
        <w:t>FailureEventInfo:</w:t>
      </w:r>
    </w:p>
    <w:p>
      <w:pPr>
        <w:pStyle w:val="PL"/>
        <w:rPr/>
      </w:pPr>
      <w:r>
        <w:rPr>
          <w:rFonts w:eastAsia="Courier New"/>
        </w:rPr>
        <w:t xml:space="preserve">      </w:t>
      </w:r>
      <w:r>
        <w:rPr/>
        <w:t>type: object</w:t>
      </w:r>
    </w:p>
    <w:p>
      <w:pPr>
        <w:pStyle w:val="PL"/>
        <w:rPr/>
      </w:pPr>
      <w:r>
        <w:rPr>
          <w:rFonts w:eastAsia="Courier New"/>
        </w:rPr>
        <w:t xml:space="preserve">      </w:t>
      </w:r>
      <w:r>
        <w:rPr/>
        <w:t>properties:</w:t>
      </w:r>
    </w:p>
    <w:p>
      <w:pPr>
        <w:pStyle w:val="PL"/>
        <w:rPr/>
      </w:pPr>
      <w:r>
        <w:rPr>
          <w:rFonts w:eastAsia="Courier New"/>
        </w:rPr>
        <w:t xml:space="preserve">        </w:t>
      </w:r>
      <w:r>
        <w:rPr/>
        <w:t>event:</w:t>
      </w:r>
    </w:p>
    <w:p>
      <w:pPr>
        <w:pStyle w:val="PL"/>
        <w:rPr/>
      </w:pPr>
      <w:r>
        <w:rPr>
          <w:rFonts w:eastAsia="Courier New"/>
        </w:rPr>
        <w:t xml:space="preserve">          </w:t>
      </w:r>
      <w:r>
        <w:rPr/>
        <w:t>$ref: '#/components/schemas/NwdafEvent'</w:t>
      </w:r>
    </w:p>
    <w:p>
      <w:pPr>
        <w:pStyle w:val="PL"/>
        <w:rPr/>
      </w:pPr>
      <w:r>
        <w:rPr>
          <w:rFonts w:eastAsia="Courier New"/>
        </w:rPr>
        <w:t xml:space="preserve">        </w:t>
      </w:r>
      <w:r>
        <w:rPr/>
        <w:t>failureCode:</w:t>
      </w:r>
    </w:p>
    <w:p>
      <w:pPr>
        <w:pStyle w:val="PL"/>
        <w:rPr/>
      </w:pPr>
      <w:r>
        <w:rPr>
          <w:rFonts w:eastAsia="Courier New"/>
        </w:rPr>
        <w:t xml:space="preserve">          </w:t>
      </w:r>
      <w:r>
        <w:rPr/>
        <w:t>$ref: '#/components/schemas/NwdafFailureCode'</w:t>
      </w:r>
    </w:p>
    <w:p>
      <w:pPr>
        <w:pStyle w:val="PL"/>
        <w:rPr/>
      </w:pPr>
      <w:r>
        <w:rPr>
          <w:rFonts w:eastAsia="Courier New"/>
        </w:rPr>
        <w:t xml:space="preserve">      </w:t>
      </w:r>
      <w:r>
        <w:rPr/>
        <w:t>required:</w:t>
      </w:r>
    </w:p>
    <w:p>
      <w:pPr>
        <w:pStyle w:val="PL"/>
        <w:rPr/>
      </w:pPr>
      <w:r>
        <w:rPr>
          <w:rFonts w:eastAsia="Courier New"/>
        </w:rPr>
        <w:t xml:space="preserve">        </w:t>
      </w:r>
      <w:r>
        <w:rPr/>
        <w:t>- event</w:t>
      </w:r>
    </w:p>
    <w:p>
      <w:pPr>
        <w:pStyle w:val="PL"/>
        <w:rPr/>
      </w:pPr>
      <w:r>
        <w:rPr>
          <w:rFonts w:eastAsia="Courier New"/>
        </w:rPr>
        <w:t xml:space="preserve">        </w:t>
      </w:r>
      <w:r>
        <w:rPr/>
        <w:t>- failureCode</w:t>
      </w:r>
    </w:p>
    <w:p>
      <w:pPr>
        <w:pStyle w:val="PL"/>
        <w:rPr/>
      </w:pPr>
      <w:r>
        <w:rPr>
          <w:rFonts w:eastAsia="Courier New"/>
        </w:rPr>
        <w:t xml:space="preserve">    </w:t>
      </w:r>
      <w:r>
        <w:rPr/>
        <w:t>NotificationMethod:</w:t>
      </w:r>
    </w:p>
    <w:p>
      <w:pPr>
        <w:pStyle w:val="PL"/>
        <w:rPr/>
      </w:pPr>
      <w:r>
        <w:rPr>
          <w:rFonts w:eastAsia="Courier New"/>
        </w:rPr>
        <w:t xml:space="preserve">      </w:t>
      </w:r>
      <w:r>
        <w:rPr/>
        <w:t>anyOf:</w:t>
      </w:r>
    </w:p>
    <w:p>
      <w:pPr>
        <w:pStyle w:val="PL"/>
        <w:rPr/>
      </w:pPr>
      <w:r>
        <w:rPr>
          <w:rFonts w:eastAsia="Courier New"/>
        </w:rPr>
        <w:t xml:space="preserve">      </w:t>
      </w:r>
      <w:r>
        <w:rPr/>
        <w:t>- type: string</w:t>
      </w:r>
    </w:p>
    <w:p>
      <w:pPr>
        <w:pStyle w:val="PL"/>
        <w:rPr/>
      </w:pPr>
      <w:r>
        <w:rPr>
          <w:rFonts w:eastAsia="Courier New"/>
        </w:rPr>
        <w:t xml:space="preserve">        </w:t>
      </w:r>
      <w:r>
        <w:rPr/>
        <w:t>enum:</w:t>
      </w:r>
    </w:p>
    <w:p>
      <w:pPr>
        <w:pStyle w:val="PL"/>
        <w:rPr/>
      </w:pPr>
      <w:r>
        <w:rPr>
          <w:rFonts w:eastAsia="Courier New"/>
        </w:rPr>
        <w:t xml:space="preserve">          </w:t>
      </w:r>
      <w:r>
        <w:rPr/>
        <w:t>- PERIODIC</w:t>
      </w:r>
    </w:p>
    <w:p>
      <w:pPr>
        <w:pStyle w:val="PL"/>
        <w:rPr/>
      </w:pPr>
      <w:r>
        <w:rPr>
          <w:rFonts w:eastAsia="Courier New"/>
        </w:rPr>
        <w:t xml:space="preserve">          </w:t>
      </w:r>
      <w:r>
        <w:rPr/>
        <w:t>- THRESHOLD</w:t>
      </w:r>
    </w:p>
    <w:p>
      <w:pPr>
        <w:pStyle w:val="PL"/>
        <w:rPr/>
      </w:pPr>
      <w:r>
        <w:rPr>
          <w:rFonts w:eastAsia="Courier New"/>
        </w:rPr>
        <w:t xml:space="preserve">      </w:t>
      </w:r>
      <w:r>
        <w:rPr/>
        <w:t>- type: string</w:t>
      </w:r>
    </w:p>
    <w:p>
      <w:pPr>
        <w:pStyle w:val="PL"/>
        <w:rPr/>
      </w:pPr>
      <w:r>
        <w:rPr>
          <w:rFonts w:eastAsia="Courier New"/>
        </w:rPr>
        <w:t xml:space="preserve">        </w:t>
      </w:r>
      <w:r>
        <w:rPr/>
        <w:t>description: &gt;</w:t>
      </w:r>
    </w:p>
    <w:p>
      <w:pPr>
        <w:pStyle w:val="PL"/>
        <w:rPr/>
      </w:pPr>
      <w:r>
        <w:rPr>
          <w:rFonts w:eastAsia="Courier New"/>
        </w:rPr>
        <w:t xml:space="preserve">          </w:t>
      </w:r>
      <w:r>
        <w:rPr/>
        <w:t>This string provides forward-compatibility with future</w:t>
      </w:r>
    </w:p>
    <w:p>
      <w:pPr>
        <w:pStyle w:val="PL"/>
        <w:rPr/>
      </w:pPr>
      <w:r>
        <w:rPr>
          <w:rFonts w:eastAsia="Courier New"/>
        </w:rPr>
        <w:t xml:space="preserve">          </w:t>
      </w:r>
      <w:r>
        <w:rPr/>
        <w:t>extensions to the enumeration but is not used to encode</w:t>
      </w:r>
    </w:p>
    <w:p>
      <w:pPr>
        <w:pStyle w:val="PL"/>
        <w:rPr/>
      </w:pPr>
      <w:r>
        <w:rPr>
          <w:rFonts w:eastAsia="Courier New"/>
        </w:rPr>
        <w:t xml:space="preserve">          </w:t>
      </w:r>
      <w:r>
        <w:rPr/>
        <w:t>content defined in the present version of this API.</w:t>
      </w:r>
    </w:p>
    <w:p>
      <w:pPr>
        <w:pStyle w:val="PL"/>
        <w:rPr/>
      </w:pPr>
      <w:r>
        <w:rPr>
          <w:rFonts w:eastAsia="Courier New"/>
        </w:rPr>
        <w:t xml:space="preserve">      </w:t>
      </w:r>
      <w:r>
        <w:rPr/>
        <w:t>description: &gt;</w:t>
      </w:r>
    </w:p>
    <w:p>
      <w:pPr>
        <w:pStyle w:val="PL"/>
        <w:rPr/>
      </w:pPr>
      <w:r>
        <w:rPr>
          <w:rFonts w:eastAsia="Courier New"/>
        </w:rPr>
        <w:t xml:space="preserve">        </w:t>
      </w:r>
      <w:r>
        <w:rPr/>
        <w:t>Possible values are</w:t>
      </w:r>
    </w:p>
    <w:p>
      <w:pPr>
        <w:pStyle w:val="PL"/>
        <w:rPr/>
      </w:pPr>
      <w:r>
        <w:rPr>
          <w:rFonts w:eastAsia="Courier New"/>
        </w:rPr>
        <w:t xml:space="preserve">        </w:t>
      </w:r>
      <w:r>
        <w:rPr/>
        <w:t>- PERIODIC: The subscribe of NWDAF Event is periodically. The periodic of the notification is identified by repetitionPeriod defined in subclause 5.1.6.2.3.</w:t>
      </w:r>
    </w:p>
    <w:p>
      <w:pPr>
        <w:pStyle w:val="PL"/>
        <w:rPr/>
      </w:pPr>
      <w:r>
        <w:rPr>
          <w:rFonts w:eastAsia="Courier New"/>
        </w:rPr>
        <w:t xml:space="preserve">        </w:t>
      </w:r>
      <w:r>
        <w:rPr/>
        <w:t>- THRESHOLD: The subscribe of NWDAF Event is upon threshold exceeded. The threshold of the notification is identified by loadLevelThreshold defined in subclause 5.1.6.2.3.</w:t>
      </w:r>
    </w:p>
    <w:p>
      <w:pPr>
        <w:pStyle w:val="PL"/>
        <w:rPr/>
      </w:pPr>
      <w:r>
        <w:rPr>
          <w:rFonts w:eastAsia="Courier New"/>
        </w:rPr>
        <w:t xml:space="preserve">    </w:t>
      </w:r>
      <w:r>
        <w:rPr/>
        <w:t>NwdafEvent:</w:t>
      </w:r>
    </w:p>
    <w:p>
      <w:pPr>
        <w:pStyle w:val="PL"/>
        <w:rPr/>
      </w:pPr>
      <w:r>
        <w:rPr>
          <w:rFonts w:eastAsia="Courier New"/>
        </w:rPr>
        <w:t xml:space="preserve">      </w:t>
      </w:r>
      <w:r>
        <w:rPr/>
        <w:t>anyOf:</w:t>
      </w:r>
    </w:p>
    <w:p>
      <w:pPr>
        <w:pStyle w:val="PL"/>
        <w:rPr/>
      </w:pPr>
      <w:r>
        <w:rPr>
          <w:rFonts w:eastAsia="Courier New"/>
        </w:rPr>
        <w:t xml:space="preserve">      </w:t>
      </w:r>
      <w:r>
        <w:rPr/>
        <w:t>- type: string</w:t>
      </w:r>
    </w:p>
    <w:p>
      <w:pPr>
        <w:pStyle w:val="PL"/>
        <w:rPr/>
      </w:pPr>
      <w:r>
        <w:rPr>
          <w:rFonts w:eastAsia="Courier New"/>
        </w:rPr>
        <w:t xml:space="preserve">        </w:t>
      </w:r>
      <w:r>
        <w:rPr/>
        <w:t>enum:</w:t>
      </w:r>
    </w:p>
    <w:p>
      <w:pPr>
        <w:pStyle w:val="PL"/>
        <w:rPr/>
      </w:pPr>
      <w:r>
        <w:rPr>
          <w:rFonts w:eastAsia="Courier New"/>
        </w:rPr>
        <w:t xml:space="preserve">          </w:t>
      </w:r>
      <w:r>
        <w:rPr/>
        <w:t>- SLICE_LOAD_LEVEL</w:t>
      </w:r>
    </w:p>
    <w:p>
      <w:pPr>
        <w:pStyle w:val="PL"/>
        <w:rPr/>
      </w:pPr>
      <w:r>
        <w:rPr>
          <w:rFonts w:eastAsia="Courier New"/>
        </w:rPr>
        <w:t xml:space="preserve">          </w:t>
      </w:r>
      <w:r>
        <w:rPr/>
        <w:t>- NETWORK_PERFORMANCE</w:t>
      </w:r>
    </w:p>
    <w:p>
      <w:pPr>
        <w:pStyle w:val="PL"/>
        <w:rPr/>
      </w:pPr>
      <w:r>
        <w:rPr>
          <w:rFonts w:eastAsia="Courier New"/>
        </w:rPr>
        <w:t xml:space="preserve">          </w:t>
      </w:r>
      <w:r>
        <w:rPr/>
        <w:t>- NF_LOAD</w:t>
      </w:r>
    </w:p>
    <w:p>
      <w:pPr>
        <w:pStyle w:val="PL"/>
        <w:rPr/>
      </w:pPr>
      <w:r>
        <w:rPr>
          <w:rFonts w:eastAsia="Courier New"/>
        </w:rPr>
        <w:t xml:space="preserve">          </w:t>
      </w:r>
      <w:r>
        <w:rPr/>
        <w:t>- SERVICE_EXPERIENCE</w:t>
      </w:r>
    </w:p>
    <w:p>
      <w:pPr>
        <w:pStyle w:val="PL"/>
        <w:rPr/>
      </w:pPr>
      <w:r>
        <w:rPr>
          <w:rFonts w:eastAsia="Courier New"/>
        </w:rPr>
        <w:t xml:space="preserve">          </w:t>
      </w:r>
      <w:r>
        <w:rPr/>
        <w:t>- UE_MOBILITY</w:t>
      </w:r>
    </w:p>
    <w:p>
      <w:pPr>
        <w:pStyle w:val="PL"/>
        <w:rPr/>
      </w:pPr>
      <w:r>
        <w:rPr>
          <w:rFonts w:eastAsia="Courier New"/>
        </w:rPr>
        <w:t xml:space="preserve">          </w:t>
      </w:r>
      <w:r>
        <w:rPr/>
        <w:t>- UE_COMMUNICATION</w:t>
      </w:r>
    </w:p>
    <w:p>
      <w:pPr>
        <w:pStyle w:val="PL"/>
        <w:rPr/>
      </w:pPr>
      <w:r>
        <w:rPr>
          <w:rFonts w:eastAsia="Courier New"/>
        </w:rPr>
        <w:t xml:space="preserve">          </w:t>
      </w:r>
      <w:r>
        <w:rPr/>
        <w:t>- QOS_SUSTAINABILITY</w:t>
      </w:r>
    </w:p>
    <w:p>
      <w:pPr>
        <w:pStyle w:val="PL"/>
        <w:rPr/>
      </w:pPr>
      <w:r>
        <w:rPr>
          <w:rFonts w:eastAsia="Courier New"/>
        </w:rPr>
        <w:t xml:space="preserve">          </w:t>
      </w:r>
      <w:r>
        <w:rPr/>
        <w:t>- ABNORMAL_BEHAVIOUR</w:t>
      </w:r>
    </w:p>
    <w:p>
      <w:pPr>
        <w:pStyle w:val="PL"/>
        <w:rPr/>
      </w:pPr>
      <w:r>
        <w:rPr>
          <w:rFonts w:eastAsia="Courier New"/>
        </w:rPr>
        <w:t xml:space="preserve">          </w:t>
      </w:r>
      <w:r>
        <w:rPr/>
        <w:t>- USER_DATA_CONGESTION</w:t>
      </w:r>
    </w:p>
    <w:p>
      <w:pPr>
        <w:pStyle w:val="PL"/>
        <w:rPr/>
      </w:pPr>
      <w:r>
        <w:rPr>
          <w:rFonts w:eastAsia="Courier New"/>
        </w:rPr>
        <w:t xml:space="preserve">          </w:t>
      </w:r>
      <w:r>
        <w:rPr/>
        <w:t>- NSI_LOAD_LEVEL</w:t>
      </w:r>
    </w:p>
    <w:p>
      <w:pPr>
        <w:pStyle w:val="PL"/>
        <w:rPr/>
      </w:pPr>
      <w:r>
        <w:rPr>
          <w:rFonts w:eastAsia="Courier New"/>
        </w:rPr>
        <w:t xml:space="preserve">      </w:t>
      </w:r>
      <w:r>
        <w:rPr/>
        <w:t>- type: string</w:t>
      </w:r>
    </w:p>
    <w:p>
      <w:pPr>
        <w:pStyle w:val="PL"/>
        <w:rPr/>
      </w:pPr>
      <w:r>
        <w:rPr>
          <w:rFonts w:eastAsia="Courier New"/>
        </w:rPr>
        <w:t xml:space="preserve">        </w:t>
      </w:r>
      <w:r>
        <w:rPr/>
        <w:t>description: &gt;</w:t>
      </w:r>
    </w:p>
    <w:p>
      <w:pPr>
        <w:pStyle w:val="PL"/>
        <w:rPr/>
      </w:pPr>
      <w:r>
        <w:rPr>
          <w:rFonts w:eastAsia="Courier New"/>
        </w:rPr>
        <w:t xml:space="preserve">          </w:t>
      </w:r>
      <w:r>
        <w:rPr/>
        <w:t>This string provides forward-compatibility with future</w:t>
      </w:r>
    </w:p>
    <w:p>
      <w:pPr>
        <w:pStyle w:val="PL"/>
        <w:rPr/>
      </w:pPr>
      <w:r>
        <w:rPr>
          <w:rFonts w:eastAsia="Courier New"/>
        </w:rPr>
        <w:t xml:space="preserve">          </w:t>
      </w:r>
      <w:r>
        <w:rPr/>
        <w:t>extensions to the enumeration but is not used to encode</w:t>
      </w:r>
    </w:p>
    <w:p>
      <w:pPr>
        <w:pStyle w:val="PL"/>
        <w:rPr/>
      </w:pPr>
      <w:r>
        <w:rPr>
          <w:rFonts w:eastAsia="Courier New"/>
        </w:rPr>
        <w:t xml:space="preserve">          </w:t>
      </w:r>
      <w:r>
        <w:rPr/>
        <w:t>content defined in the present version of this API.</w:t>
      </w:r>
    </w:p>
    <w:p>
      <w:pPr>
        <w:pStyle w:val="PL"/>
        <w:rPr/>
      </w:pPr>
      <w:r>
        <w:rPr>
          <w:rFonts w:eastAsia="Courier New"/>
        </w:rPr>
        <w:t xml:space="preserve">      </w:t>
      </w:r>
      <w:r>
        <w:rPr/>
        <w:t>description: &gt;</w:t>
      </w:r>
    </w:p>
    <w:p>
      <w:pPr>
        <w:pStyle w:val="PL"/>
        <w:rPr/>
      </w:pPr>
      <w:r>
        <w:rPr>
          <w:rFonts w:eastAsia="Courier New"/>
        </w:rPr>
        <w:t xml:space="preserve">        </w:t>
      </w:r>
      <w:r>
        <w:rPr/>
        <w:t>Possible values are</w:t>
      </w:r>
    </w:p>
    <w:p>
      <w:pPr>
        <w:pStyle w:val="PL"/>
        <w:rPr/>
      </w:pPr>
      <w:r>
        <w:rPr>
          <w:rFonts w:eastAsia="Courier New"/>
        </w:rPr>
        <w:t xml:space="preserve">        </w:t>
      </w:r>
      <w:r>
        <w:rPr/>
        <w:t>- SLICE_LOAD_LEVEL: Indicates that the event subscribed is load level information of Network Slice</w:t>
      </w:r>
    </w:p>
    <w:p>
      <w:pPr>
        <w:pStyle w:val="PL"/>
        <w:rPr/>
      </w:pPr>
      <w:r>
        <w:rPr>
          <w:rFonts w:eastAsia="Courier New"/>
        </w:rPr>
        <w:t xml:space="preserve">        </w:t>
      </w:r>
      <w:r>
        <w:rPr/>
        <w:t>- NETWORK_PERFORMANCE: Indicates that the event subscribed is network performance information.</w:t>
      </w:r>
    </w:p>
    <w:p>
      <w:pPr>
        <w:pStyle w:val="PL"/>
        <w:rPr/>
      </w:pPr>
      <w:r>
        <w:rPr>
          <w:rFonts w:eastAsia="Courier New"/>
        </w:rPr>
        <w:t xml:space="preserve">        </w:t>
      </w:r>
      <w:r>
        <w:rPr/>
        <w:t>- NF_LOAD: Indicates that the event subscribed is load level and status of one or several Network Functions.</w:t>
      </w:r>
    </w:p>
    <w:p>
      <w:pPr>
        <w:pStyle w:val="PL"/>
        <w:rPr>
          <w:lang w:val="en-US" w:eastAsia="en-US"/>
        </w:rPr>
      </w:pPr>
      <w:r>
        <w:rPr>
          <w:rFonts w:eastAsia="Courier New"/>
          <w:lang w:val="en-US" w:eastAsia="en-US"/>
        </w:rPr>
        <w:t xml:space="preserve">        </w:t>
      </w:r>
      <w:r>
        <w:rPr>
          <w:lang w:val="en-US" w:eastAsia="en-US"/>
        </w:rPr>
        <w:t>- SERVICE_EXPERIENCE: Indicates that the event subscribed is service experience.</w:t>
      </w:r>
    </w:p>
    <w:p>
      <w:pPr>
        <w:pStyle w:val="PL"/>
        <w:rPr>
          <w:lang w:val="en-US" w:eastAsia="en-US"/>
        </w:rPr>
      </w:pPr>
      <w:r>
        <w:rPr>
          <w:rFonts w:eastAsia="Courier New"/>
          <w:lang w:val="en-US" w:eastAsia="en-US"/>
        </w:rPr>
        <w:t xml:space="preserve">        </w:t>
      </w:r>
      <w:r>
        <w:rPr>
          <w:lang w:val="en-US" w:eastAsia="en-US"/>
        </w:rPr>
        <w:t>- UE_MOBILITY: Indicates that the event subscribed is UE mobility information.</w:t>
      </w:r>
    </w:p>
    <w:p>
      <w:pPr>
        <w:pStyle w:val="PL"/>
        <w:rPr/>
      </w:pPr>
      <w:r>
        <w:rPr>
          <w:rFonts w:eastAsia="Courier New"/>
          <w:lang w:val="en-US" w:eastAsia="en-US"/>
        </w:rPr>
        <w:t xml:space="preserve">        </w:t>
      </w:r>
      <w:r>
        <w:rPr>
          <w:lang w:val="en-US" w:eastAsia="en-US"/>
        </w:rPr>
        <w:t>- UE_COMMUNICATION: Indicates that the event subscribed is UE communication information.</w:t>
      </w:r>
    </w:p>
    <w:p>
      <w:pPr>
        <w:pStyle w:val="PL"/>
        <w:rPr>
          <w:lang w:val="en-US" w:eastAsia="en-US"/>
        </w:rPr>
      </w:pPr>
      <w:r>
        <w:rPr>
          <w:rFonts w:eastAsia="Courier New"/>
          <w:lang w:val="en-US" w:eastAsia="en-US"/>
        </w:rPr>
        <w:t xml:space="preserve">        </w:t>
      </w:r>
      <w:r>
        <w:rPr>
          <w:lang w:val="en-US" w:eastAsia="en-US"/>
        </w:rPr>
        <w:t>- QOS_SUSTAINABILITY: Indicates that the event subscribed is QoS sustainability.</w:t>
      </w:r>
    </w:p>
    <w:p>
      <w:pPr>
        <w:pStyle w:val="PL"/>
        <w:rPr/>
      </w:pPr>
      <w:r>
        <w:rPr>
          <w:rFonts w:eastAsia="Courier New"/>
          <w:lang w:val="en-US" w:eastAsia="en-US"/>
        </w:rPr>
        <w:t xml:space="preserve">        </w:t>
      </w:r>
      <w:r>
        <w:rPr>
          <w:lang w:val="en-US" w:eastAsia="en-US"/>
        </w:rPr>
        <w:t>- ABNORMAL_BEHAVIOUR: Indicates that the event subscribed is abnormal behaviour.</w:t>
      </w:r>
    </w:p>
    <w:p>
      <w:pPr>
        <w:pStyle w:val="PL"/>
        <w:rPr/>
      </w:pPr>
      <w:r>
        <w:rPr>
          <w:rFonts w:eastAsia="Courier New"/>
          <w:lang w:val="en-US" w:eastAsia="en-US"/>
        </w:rPr>
        <w:t xml:space="preserve">        </w:t>
      </w:r>
      <w:r>
        <w:rPr>
          <w:lang w:val="en-US" w:eastAsia="en-US"/>
        </w:rPr>
        <w:t>- USER_DATA_CONGESTION: Indicates that the event subscribed is user data congestion information.</w:t>
      </w:r>
    </w:p>
    <w:p>
      <w:pPr>
        <w:pStyle w:val="PL"/>
        <w:rPr/>
      </w:pPr>
      <w:r>
        <w:rPr>
          <w:rFonts w:eastAsia="Courier New"/>
          <w:lang w:val="en-US" w:eastAsia="en-US"/>
        </w:rPr>
        <w:t xml:space="preserve">        </w:t>
      </w:r>
      <w:r>
        <w:rPr>
          <w:lang w:val="en-US" w:eastAsia="en-US"/>
        </w:rPr>
        <w:t>- NSI_LOAD_LEVEL: Indicates that the event subscribed is load level information of Network Slice and the optionally associated Network Slice Instance</w:t>
      </w:r>
    </w:p>
    <w:p>
      <w:pPr>
        <w:pStyle w:val="PL"/>
        <w:rPr/>
      </w:pPr>
      <w:r>
        <w:rPr>
          <w:rFonts w:eastAsia="Courier New"/>
          <w:lang w:val="en-US" w:eastAsia="en-US"/>
        </w:rPr>
        <w:t xml:space="preserve">    </w:t>
      </w:r>
      <w:r>
        <w:rPr>
          <w:lang w:val="en-US" w:eastAsia="en-US"/>
        </w:rPr>
        <w:t>Accuracy:</w:t>
      </w:r>
    </w:p>
    <w:p>
      <w:pPr>
        <w:pStyle w:val="PL"/>
        <w:rPr>
          <w:lang w:val="en-US" w:eastAsia="en-US"/>
        </w:rPr>
      </w:pPr>
      <w:r>
        <w:rPr>
          <w:rFonts w:eastAsia="Courier New"/>
          <w:lang w:val="en-US" w:eastAsia="en-US"/>
        </w:rPr>
        <w:t xml:space="preserve">      </w:t>
      </w:r>
      <w:r>
        <w:rPr>
          <w:lang w:val="en-US" w:eastAsia="en-US"/>
        </w:rPr>
        <w:t>anyOf:</w:t>
      </w:r>
    </w:p>
    <w:p>
      <w:pPr>
        <w:pStyle w:val="PL"/>
        <w:rPr/>
      </w:pPr>
      <w:r>
        <w:rPr>
          <w:rFonts w:eastAsia="Courier New"/>
          <w:lang w:val="en-US" w:eastAsia="en-US"/>
        </w:rPr>
        <w:t xml:space="preserve">      </w:t>
      </w:r>
      <w:r>
        <w:rPr>
          <w:lang w:val="en-US" w:eastAsia="en-US"/>
        </w:rPr>
        <w:t>- type: string</w:t>
      </w:r>
    </w:p>
    <w:p>
      <w:pPr>
        <w:pStyle w:val="PL"/>
        <w:rPr>
          <w:lang w:val="en-US" w:eastAsia="en-US"/>
        </w:rPr>
      </w:pPr>
      <w:r>
        <w:rPr>
          <w:rFonts w:eastAsia="Courier New"/>
          <w:lang w:val="en-US" w:eastAsia="en-US"/>
        </w:rPr>
        <w:t xml:space="preserve">        </w:t>
      </w:r>
      <w:r>
        <w:rPr>
          <w:lang w:val="en-US" w:eastAsia="en-US"/>
        </w:rPr>
        <w:t>enum:</w:t>
      </w:r>
    </w:p>
    <w:p>
      <w:pPr>
        <w:pStyle w:val="PL"/>
        <w:rPr>
          <w:lang w:val="en-US" w:eastAsia="en-US"/>
        </w:rPr>
      </w:pPr>
      <w:r>
        <w:rPr>
          <w:rFonts w:eastAsia="Courier New"/>
          <w:lang w:val="en-US" w:eastAsia="en-US"/>
        </w:rPr>
        <w:t xml:space="preserve">          </w:t>
      </w:r>
      <w:r>
        <w:rPr>
          <w:lang w:val="en-US" w:eastAsia="en-US"/>
        </w:rPr>
        <w:t>- LOW</w:t>
      </w:r>
    </w:p>
    <w:p>
      <w:pPr>
        <w:pStyle w:val="PL"/>
        <w:rPr>
          <w:lang w:val="en-US" w:eastAsia="en-US"/>
        </w:rPr>
      </w:pPr>
      <w:r>
        <w:rPr>
          <w:rFonts w:eastAsia="Courier New"/>
          <w:lang w:val="en-US" w:eastAsia="en-US"/>
        </w:rPr>
        <w:t xml:space="preserve">          </w:t>
      </w:r>
      <w:r>
        <w:rPr>
          <w:lang w:val="en-US" w:eastAsia="en-US"/>
        </w:rPr>
        <w:t>- HIGH</w:t>
      </w:r>
    </w:p>
    <w:p>
      <w:pPr>
        <w:pStyle w:val="PL"/>
        <w:rPr>
          <w:lang w:val="en-US" w:eastAsia="en-US"/>
        </w:rPr>
      </w:pPr>
      <w:r>
        <w:rPr>
          <w:rFonts w:eastAsia="Courier New"/>
          <w:lang w:val="en-US" w:eastAsia="en-US"/>
        </w:rPr>
        <w:t xml:space="preserve">      </w:t>
      </w:r>
      <w:r>
        <w:rPr>
          <w:lang w:val="en-US" w:eastAsia="en-US"/>
        </w:rPr>
        <w:t>- type: string</w:t>
      </w:r>
    </w:p>
    <w:p>
      <w:pPr>
        <w:pStyle w:val="PL"/>
        <w:rPr>
          <w:lang w:val="en-US" w:eastAsia="en-US"/>
        </w:rPr>
      </w:pPr>
      <w:r>
        <w:rPr>
          <w:rFonts w:eastAsia="Courier New"/>
          <w:lang w:val="en-US" w:eastAsia="en-US"/>
        </w:rPr>
        <w:t xml:space="preserve">        </w:t>
      </w:r>
      <w:r>
        <w:rPr>
          <w:lang w:val="en-US" w:eastAsia="en-US"/>
        </w:rPr>
        <w:t>description: &gt;</w:t>
      </w:r>
    </w:p>
    <w:p>
      <w:pPr>
        <w:pStyle w:val="PL"/>
        <w:rPr>
          <w:lang w:val="en-US" w:eastAsia="en-US"/>
        </w:rPr>
      </w:pPr>
      <w:r>
        <w:rPr>
          <w:rFonts w:eastAsia="Courier New"/>
          <w:lang w:val="en-US" w:eastAsia="en-US"/>
        </w:rPr>
        <w:t xml:space="preserve">          </w:t>
      </w:r>
      <w:r>
        <w:rPr>
          <w:lang w:val="en-US" w:eastAsia="en-US"/>
        </w:rPr>
        <w:t>This string provides forward-compatibility with future</w:t>
      </w:r>
    </w:p>
    <w:p>
      <w:pPr>
        <w:pStyle w:val="PL"/>
        <w:rPr/>
      </w:pPr>
      <w:r>
        <w:rPr>
          <w:rFonts w:eastAsia="Courier New"/>
          <w:lang w:val="en-US" w:eastAsia="en-US"/>
        </w:rPr>
        <w:t xml:space="preserve">          </w:t>
      </w:r>
      <w:r>
        <w:rPr>
          <w:lang w:val="en-US" w:eastAsia="en-US"/>
        </w:rPr>
        <w:t>extensions to the enumeration but is not used to encode</w:t>
      </w:r>
    </w:p>
    <w:p>
      <w:pPr>
        <w:pStyle w:val="PL"/>
        <w:rPr/>
      </w:pPr>
      <w:r>
        <w:rPr>
          <w:rFonts w:eastAsia="Courier New"/>
          <w:lang w:val="en-US" w:eastAsia="en-US"/>
        </w:rPr>
        <w:t xml:space="preserve">          </w:t>
      </w:r>
      <w:r>
        <w:rPr>
          <w:lang w:val="en-US" w:eastAsia="en-US"/>
        </w:rPr>
        <w:t>content defined in the present version of this API.</w:t>
      </w:r>
    </w:p>
    <w:p>
      <w:pPr>
        <w:pStyle w:val="PL"/>
        <w:rPr>
          <w:lang w:val="en-US" w:eastAsia="en-US"/>
        </w:rPr>
      </w:pPr>
      <w:r>
        <w:rPr>
          <w:rFonts w:eastAsia="Courier New"/>
          <w:lang w:val="en-US" w:eastAsia="en-US"/>
        </w:rPr>
        <w:t xml:space="preserve">      </w:t>
      </w:r>
      <w:r>
        <w:rPr>
          <w:lang w:val="en-US" w:eastAsia="en-US"/>
        </w:rPr>
        <w:t>description: &gt;</w:t>
      </w:r>
    </w:p>
    <w:p>
      <w:pPr>
        <w:pStyle w:val="PL"/>
        <w:rPr>
          <w:lang w:val="en-US" w:eastAsia="en-US"/>
        </w:rPr>
      </w:pPr>
      <w:r>
        <w:rPr>
          <w:rFonts w:eastAsia="Courier New"/>
          <w:lang w:val="en-US" w:eastAsia="en-US"/>
        </w:rPr>
        <w:t xml:space="preserve">        </w:t>
      </w:r>
      <w:r>
        <w:rPr>
          <w:lang w:val="en-US" w:eastAsia="en-US"/>
        </w:rPr>
        <w:t>Possible values are</w:t>
      </w:r>
    </w:p>
    <w:p>
      <w:pPr>
        <w:pStyle w:val="PL"/>
        <w:rPr>
          <w:lang w:val="en-US" w:eastAsia="en-US"/>
        </w:rPr>
      </w:pPr>
      <w:r>
        <w:rPr>
          <w:rFonts w:eastAsia="Courier New"/>
          <w:lang w:val="en-US" w:eastAsia="en-US"/>
        </w:rPr>
        <w:t xml:space="preserve">        </w:t>
      </w:r>
      <w:r>
        <w:rPr>
          <w:lang w:val="en-US" w:eastAsia="en-US"/>
        </w:rPr>
        <w:t>- LOW: Low accuracy.</w:t>
      </w:r>
    </w:p>
    <w:p>
      <w:pPr>
        <w:pStyle w:val="PL"/>
        <w:rPr>
          <w:lang w:val="en-US" w:eastAsia="en-US"/>
        </w:rPr>
      </w:pPr>
      <w:r>
        <w:rPr>
          <w:rFonts w:eastAsia="Courier New"/>
          <w:lang w:val="en-US" w:eastAsia="en-US"/>
        </w:rPr>
        <w:t xml:space="preserve">        </w:t>
      </w:r>
      <w:r>
        <w:rPr>
          <w:lang w:val="en-US" w:eastAsia="en-US"/>
        </w:rPr>
        <w:t>- HIGH: High accuracy.</w:t>
      </w:r>
    </w:p>
    <w:p>
      <w:pPr>
        <w:pStyle w:val="PL"/>
        <w:rPr>
          <w:lang w:val="en-US" w:eastAsia="en-US"/>
        </w:rPr>
      </w:pPr>
      <w:r>
        <w:rPr>
          <w:rFonts w:eastAsia="Courier New"/>
          <w:lang w:val="en-US" w:eastAsia="en-US"/>
        </w:rPr>
        <w:t xml:space="preserve">    </w:t>
      </w:r>
      <w:r>
        <w:rPr>
          <w:lang w:val="en-US" w:eastAsia="en-US"/>
        </w:rPr>
        <w:t>CongestionType:</w:t>
      </w:r>
    </w:p>
    <w:p>
      <w:pPr>
        <w:pStyle w:val="PL"/>
        <w:rPr>
          <w:lang w:val="en-US" w:eastAsia="en-US"/>
        </w:rPr>
      </w:pPr>
      <w:r>
        <w:rPr>
          <w:rFonts w:eastAsia="Courier New"/>
          <w:lang w:val="en-US" w:eastAsia="en-US"/>
        </w:rPr>
        <w:t xml:space="preserve">      </w:t>
      </w:r>
      <w:r>
        <w:rPr>
          <w:lang w:val="en-US" w:eastAsia="en-US"/>
        </w:rPr>
        <w:t>anyOf:</w:t>
      </w:r>
    </w:p>
    <w:p>
      <w:pPr>
        <w:pStyle w:val="PL"/>
        <w:rPr>
          <w:lang w:val="en-US" w:eastAsia="en-US"/>
        </w:rPr>
      </w:pPr>
      <w:r>
        <w:rPr>
          <w:rFonts w:eastAsia="Courier New"/>
          <w:lang w:val="en-US" w:eastAsia="en-US"/>
        </w:rPr>
        <w:t xml:space="preserve">      </w:t>
      </w:r>
      <w:r>
        <w:rPr>
          <w:lang w:val="en-US" w:eastAsia="en-US"/>
        </w:rPr>
        <w:t>- type: string</w:t>
      </w:r>
    </w:p>
    <w:p>
      <w:pPr>
        <w:pStyle w:val="PL"/>
        <w:rPr/>
      </w:pPr>
      <w:r>
        <w:rPr>
          <w:rFonts w:eastAsia="Courier New"/>
          <w:lang w:val="en-US" w:eastAsia="en-US"/>
        </w:rPr>
        <w:t xml:space="preserve">        </w:t>
      </w:r>
      <w:r>
        <w:rPr>
          <w:lang w:val="en-US" w:eastAsia="en-US"/>
        </w:rPr>
        <w:t>enum:</w:t>
      </w:r>
    </w:p>
    <w:p>
      <w:pPr>
        <w:pStyle w:val="PL"/>
        <w:rPr/>
      </w:pPr>
      <w:r>
        <w:rPr>
          <w:rFonts w:eastAsia="Courier New"/>
          <w:lang w:val="en-US" w:eastAsia="en-US"/>
        </w:rPr>
        <w:t xml:space="preserve">          </w:t>
      </w:r>
      <w:r>
        <w:rPr>
          <w:lang w:val="en-US" w:eastAsia="en-US"/>
        </w:rPr>
        <w:t>- USER_PLANE</w:t>
      </w:r>
    </w:p>
    <w:p>
      <w:pPr>
        <w:pStyle w:val="PL"/>
        <w:rPr/>
      </w:pPr>
      <w:r>
        <w:rPr>
          <w:rFonts w:eastAsia="Courier New"/>
          <w:lang w:val="en-US" w:eastAsia="en-US"/>
        </w:rPr>
        <w:t xml:space="preserve">          </w:t>
      </w:r>
      <w:r>
        <w:rPr>
          <w:lang w:val="en-US" w:eastAsia="en-US"/>
        </w:rPr>
        <w:t>- CONTROL_PLANE</w:t>
      </w:r>
    </w:p>
    <w:p>
      <w:pPr>
        <w:pStyle w:val="PL"/>
        <w:rPr>
          <w:lang w:val="en-US" w:eastAsia="en-US"/>
        </w:rPr>
      </w:pPr>
      <w:r>
        <w:rPr>
          <w:rFonts w:eastAsia="Courier New"/>
          <w:lang w:val="en-US" w:eastAsia="en-US"/>
        </w:rPr>
        <w:t xml:space="preserve">          </w:t>
      </w:r>
      <w:r>
        <w:rPr>
          <w:lang w:val="en-US" w:eastAsia="en-US"/>
        </w:rPr>
        <w:t>- USER_AND_CONTROL_PLANE</w:t>
      </w:r>
    </w:p>
    <w:p>
      <w:pPr>
        <w:pStyle w:val="PL"/>
        <w:rPr>
          <w:lang w:val="en-US" w:eastAsia="en-US"/>
        </w:rPr>
      </w:pPr>
      <w:r>
        <w:rPr>
          <w:rFonts w:eastAsia="Courier New"/>
          <w:lang w:val="en-US" w:eastAsia="en-US"/>
        </w:rPr>
        <w:t xml:space="preserve">      </w:t>
      </w:r>
      <w:r>
        <w:rPr>
          <w:lang w:val="en-US" w:eastAsia="en-US"/>
        </w:rPr>
        <w:t>- type: string</w:t>
      </w:r>
    </w:p>
    <w:p>
      <w:pPr>
        <w:pStyle w:val="PL"/>
        <w:rPr>
          <w:lang w:val="en-US" w:eastAsia="en-US"/>
        </w:rPr>
      </w:pPr>
      <w:r>
        <w:rPr>
          <w:rFonts w:eastAsia="Courier New"/>
          <w:lang w:val="en-US" w:eastAsia="en-US"/>
        </w:rPr>
        <w:t xml:space="preserve">        </w:t>
      </w:r>
      <w:r>
        <w:rPr>
          <w:lang w:val="en-US" w:eastAsia="en-US"/>
        </w:rPr>
        <w:t>description: &gt;</w:t>
      </w:r>
    </w:p>
    <w:p>
      <w:pPr>
        <w:pStyle w:val="PL"/>
        <w:rPr>
          <w:lang w:val="en-US" w:eastAsia="en-US"/>
        </w:rPr>
      </w:pPr>
      <w:r>
        <w:rPr>
          <w:rFonts w:eastAsia="Courier New"/>
          <w:lang w:val="en-US" w:eastAsia="en-US"/>
        </w:rPr>
        <w:t xml:space="preserve">          </w:t>
      </w:r>
      <w:r>
        <w:rPr>
          <w:lang w:val="en-US" w:eastAsia="en-US"/>
        </w:rPr>
        <w:t>This string provides forward-compatibility with future</w:t>
      </w:r>
    </w:p>
    <w:p>
      <w:pPr>
        <w:pStyle w:val="PL"/>
        <w:rPr/>
      </w:pPr>
      <w:r>
        <w:rPr>
          <w:rFonts w:eastAsia="Courier New"/>
          <w:lang w:val="en-US" w:eastAsia="en-US"/>
        </w:rPr>
        <w:t xml:space="preserve">          </w:t>
      </w:r>
      <w:r>
        <w:rPr>
          <w:lang w:val="en-US" w:eastAsia="en-US"/>
        </w:rPr>
        <w:t>extensions to the enumeration but is not used to encode</w:t>
      </w:r>
    </w:p>
    <w:p>
      <w:pPr>
        <w:pStyle w:val="PL"/>
        <w:rPr/>
      </w:pPr>
      <w:r>
        <w:rPr>
          <w:rFonts w:eastAsia="Courier New"/>
          <w:lang w:val="en-US" w:eastAsia="en-US"/>
        </w:rPr>
        <w:t xml:space="preserve">          </w:t>
      </w:r>
      <w:r>
        <w:rPr>
          <w:lang w:val="en-US" w:eastAsia="en-US"/>
        </w:rPr>
        <w:t>content defined in the present version of this API.</w:t>
      </w:r>
    </w:p>
    <w:p>
      <w:pPr>
        <w:pStyle w:val="PL"/>
        <w:rPr>
          <w:lang w:val="en-US" w:eastAsia="en-US"/>
        </w:rPr>
      </w:pPr>
      <w:r>
        <w:rPr>
          <w:rFonts w:eastAsia="Courier New"/>
          <w:lang w:val="en-US" w:eastAsia="en-US"/>
        </w:rPr>
        <w:t xml:space="preserve">      </w:t>
      </w:r>
      <w:r>
        <w:rPr>
          <w:lang w:val="en-US" w:eastAsia="en-US"/>
        </w:rPr>
        <w:t>description: &gt;</w:t>
      </w:r>
    </w:p>
    <w:p>
      <w:pPr>
        <w:pStyle w:val="PL"/>
        <w:rPr>
          <w:lang w:val="en-US" w:eastAsia="en-US"/>
        </w:rPr>
      </w:pPr>
      <w:r>
        <w:rPr>
          <w:rFonts w:eastAsia="Courier New"/>
          <w:lang w:val="en-US" w:eastAsia="en-US"/>
        </w:rPr>
        <w:t xml:space="preserve">        </w:t>
      </w:r>
      <w:r>
        <w:rPr>
          <w:lang w:val="en-US" w:eastAsia="en-US"/>
        </w:rPr>
        <w:t>Possible values are</w:t>
      </w:r>
    </w:p>
    <w:p>
      <w:pPr>
        <w:pStyle w:val="PL"/>
        <w:rPr>
          <w:lang w:val="en-US" w:eastAsia="en-US"/>
        </w:rPr>
      </w:pPr>
      <w:r>
        <w:rPr>
          <w:rFonts w:eastAsia="Courier New"/>
          <w:lang w:val="en-US" w:eastAsia="en-US"/>
        </w:rPr>
        <w:t xml:space="preserve">        </w:t>
      </w:r>
      <w:r>
        <w:rPr>
          <w:lang w:val="en-US" w:eastAsia="en-US"/>
        </w:rPr>
        <w:t xml:space="preserve">- USER_PLANE: The congestion analytics type is User Plane. </w:t>
      </w:r>
    </w:p>
    <w:p>
      <w:pPr>
        <w:pStyle w:val="PL"/>
        <w:rPr/>
      </w:pPr>
      <w:r>
        <w:rPr>
          <w:rFonts w:eastAsia="Courier New"/>
          <w:lang w:val="en-US" w:eastAsia="en-US"/>
        </w:rPr>
        <w:t xml:space="preserve">        </w:t>
      </w:r>
      <w:r>
        <w:rPr>
          <w:lang w:val="en-US" w:eastAsia="en-US"/>
        </w:rPr>
        <w:t>- CONTROL_PLANE: The congestion analytics type is Control Plane.</w:t>
      </w:r>
    </w:p>
    <w:p>
      <w:pPr>
        <w:pStyle w:val="PL"/>
        <w:rPr/>
      </w:pPr>
      <w:r>
        <w:rPr>
          <w:rFonts w:eastAsia="Courier New"/>
          <w:lang w:val="en-US" w:eastAsia="en-US"/>
        </w:rPr>
        <w:t xml:space="preserve">        </w:t>
      </w:r>
      <w:r>
        <w:rPr>
          <w:lang w:val="en-US" w:eastAsia="en-US"/>
        </w:rPr>
        <w:t>- USER_AND_CONTROL_PLANE: The congestion analytics type is User Plane and Control Plane.</w:t>
      </w:r>
    </w:p>
    <w:p>
      <w:pPr>
        <w:pStyle w:val="PL"/>
        <w:rPr>
          <w:lang w:val="en-US" w:eastAsia="en-US"/>
        </w:rPr>
      </w:pPr>
      <w:r>
        <w:rPr>
          <w:rFonts w:eastAsia="Courier New"/>
          <w:lang w:val="en-US" w:eastAsia="en-US"/>
        </w:rPr>
        <w:t xml:space="preserve">    </w:t>
      </w:r>
      <w:r>
        <w:rPr>
          <w:lang w:val="en-US" w:eastAsia="en-US"/>
        </w:rPr>
        <w:t>ExceptionId:</w:t>
      </w:r>
    </w:p>
    <w:p>
      <w:pPr>
        <w:pStyle w:val="PL"/>
        <w:rPr>
          <w:lang w:val="en-US" w:eastAsia="en-US"/>
        </w:rPr>
      </w:pPr>
      <w:r>
        <w:rPr>
          <w:rFonts w:eastAsia="Courier New"/>
          <w:lang w:val="en-US" w:eastAsia="en-US"/>
        </w:rPr>
        <w:t xml:space="preserve">      </w:t>
      </w:r>
      <w:r>
        <w:rPr>
          <w:lang w:val="en-US" w:eastAsia="en-US"/>
        </w:rPr>
        <w:t>anyOf:</w:t>
      </w:r>
    </w:p>
    <w:p>
      <w:pPr>
        <w:pStyle w:val="PL"/>
        <w:rPr>
          <w:lang w:val="en-US" w:eastAsia="en-US"/>
        </w:rPr>
      </w:pPr>
      <w:r>
        <w:rPr>
          <w:rFonts w:eastAsia="Courier New"/>
          <w:lang w:val="en-US" w:eastAsia="en-US"/>
        </w:rPr>
        <w:t xml:space="preserve">      </w:t>
      </w:r>
      <w:r>
        <w:rPr>
          <w:lang w:val="en-US" w:eastAsia="en-US"/>
        </w:rPr>
        <w:t>- type: string</w:t>
      </w:r>
    </w:p>
    <w:p>
      <w:pPr>
        <w:pStyle w:val="PL"/>
        <w:rPr>
          <w:lang w:val="en-US" w:eastAsia="en-US"/>
        </w:rPr>
      </w:pPr>
      <w:r>
        <w:rPr>
          <w:rFonts w:eastAsia="Courier New"/>
          <w:lang w:val="en-US" w:eastAsia="en-US"/>
        </w:rPr>
        <w:t xml:space="preserve">        </w:t>
      </w:r>
      <w:r>
        <w:rPr>
          <w:lang w:val="en-US" w:eastAsia="en-US"/>
        </w:rPr>
        <w:t>enum:</w:t>
      </w:r>
    </w:p>
    <w:p>
      <w:pPr>
        <w:pStyle w:val="PL"/>
        <w:rPr>
          <w:lang w:val="en-US" w:eastAsia="en-US"/>
        </w:rPr>
      </w:pPr>
      <w:r>
        <w:rPr>
          <w:rFonts w:eastAsia="Courier New"/>
          <w:lang w:val="en-US" w:eastAsia="en-US"/>
        </w:rPr>
        <w:t xml:space="preserve">          </w:t>
      </w:r>
      <w:r>
        <w:rPr>
          <w:lang w:val="en-US" w:eastAsia="en-US"/>
        </w:rPr>
        <w:t>- UNEXPECTED_UE_LOCATION</w:t>
      </w:r>
    </w:p>
    <w:p>
      <w:pPr>
        <w:pStyle w:val="PL"/>
        <w:rPr>
          <w:lang w:val="en-US" w:eastAsia="en-US"/>
        </w:rPr>
      </w:pPr>
      <w:r>
        <w:rPr>
          <w:rFonts w:eastAsia="Courier New"/>
          <w:lang w:val="en-US" w:eastAsia="en-US"/>
        </w:rPr>
        <w:t xml:space="preserve">          </w:t>
      </w:r>
      <w:r>
        <w:rPr>
          <w:lang w:val="en-US" w:eastAsia="en-US"/>
        </w:rPr>
        <w:t>- UNEXPECTED_LONG_LIVE_FLOW</w:t>
      </w:r>
    </w:p>
    <w:p>
      <w:pPr>
        <w:pStyle w:val="PL"/>
        <w:rPr/>
      </w:pPr>
      <w:r>
        <w:rPr>
          <w:rFonts w:eastAsia="Courier New"/>
          <w:lang w:val="en-US" w:eastAsia="en-US"/>
        </w:rPr>
        <w:t xml:space="preserve">          </w:t>
      </w:r>
      <w:r>
        <w:rPr>
          <w:lang w:val="en-US" w:eastAsia="en-US"/>
        </w:rPr>
        <w:t>- UNEXPECTED_LARGE_RATE_FLOW</w:t>
      </w:r>
    </w:p>
    <w:p>
      <w:pPr>
        <w:pStyle w:val="PL"/>
        <w:rPr/>
      </w:pPr>
      <w:r>
        <w:rPr>
          <w:rFonts w:eastAsia="Courier New"/>
          <w:lang w:val="en-US" w:eastAsia="en-US"/>
        </w:rPr>
        <w:t xml:space="preserve">          </w:t>
      </w:r>
      <w:r>
        <w:rPr>
          <w:lang w:val="en-US" w:eastAsia="en-US"/>
        </w:rPr>
        <w:t>- UNEXPECTED_WAKEUP</w:t>
      </w:r>
    </w:p>
    <w:p>
      <w:pPr>
        <w:pStyle w:val="PL"/>
        <w:rPr>
          <w:lang w:val="en-US" w:eastAsia="en-US"/>
        </w:rPr>
      </w:pPr>
      <w:r>
        <w:rPr>
          <w:rFonts w:eastAsia="Courier New"/>
          <w:lang w:val="en-US" w:eastAsia="en-US"/>
        </w:rPr>
        <w:t xml:space="preserve">          </w:t>
      </w:r>
      <w:r>
        <w:rPr>
          <w:lang w:val="en-US" w:eastAsia="en-US"/>
        </w:rPr>
        <w:t>- SUSPICION_OF_DDOS_ATTACK</w:t>
      </w:r>
    </w:p>
    <w:p>
      <w:pPr>
        <w:pStyle w:val="PL"/>
        <w:rPr>
          <w:lang w:val="en-US" w:eastAsia="en-US"/>
        </w:rPr>
      </w:pPr>
      <w:r>
        <w:rPr>
          <w:rFonts w:eastAsia="Courier New"/>
          <w:lang w:val="en-US" w:eastAsia="en-US"/>
        </w:rPr>
        <w:t xml:space="preserve">          </w:t>
      </w:r>
      <w:r>
        <w:rPr>
          <w:lang w:val="en-US" w:eastAsia="en-US"/>
        </w:rPr>
        <w:t>- WRONG_DESTINATION_ADDRESS</w:t>
      </w:r>
    </w:p>
    <w:p>
      <w:pPr>
        <w:pStyle w:val="PL"/>
        <w:rPr>
          <w:lang w:val="en-US" w:eastAsia="en-US"/>
        </w:rPr>
      </w:pPr>
      <w:r>
        <w:rPr>
          <w:rFonts w:eastAsia="Courier New"/>
          <w:lang w:val="en-US" w:eastAsia="en-US"/>
        </w:rPr>
        <w:t xml:space="preserve">          </w:t>
      </w:r>
      <w:r>
        <w:rPr>
          <w:lang w:val="en-US" w:eastAsia="en-US"/>
        </w:rPr>
        <w:t>- TOO_FREQUENT_SERVICE_ACCESS</w:t>
      </w:r>
    </w:p>
    <w:p>
      <w:pPr>
        <w:pStyle w:val="PL"/>
        <w:rPr>
          <w:lang w:val="en-US" w:eastAsia="en-US"/>
        </w:rPr>
      </w:pPr>
      <w:r>
        <w:rPr>
          <w:rFonts w:eastAsia="Courier New"/>
          <w:lang w:val="en-US" w:eastAsia="en-US"/>
        </w:rPr>
        <w:t xml:space="preserve">          </w:t>
      </w:r>
      <w:r>
        <w:rPr>
          <w:lang w:val="en-US" w:eastAsia="en-US"/>
        </w:rPr>
        <w:t>- UNEXPECTED_RADIO_LINK_FAILURES</w:t>
      </w:r>
    </w:p>
    <w:p>
      <w:pPr>
        <w:pStyle w:val="PL"/>
        <w:rPr>
          <w:lang w:val="en-US" w:eastAsia="en-US"/>
        </w:rPr>
      </w:pPr>
      <w:r>
        <w:rPr>
          <w:rFonts w:eastAsia="Courier New"/>
          <w:lang w:val="en-US" w:eastAsia="en-US"/>
        </w:rPr>
        <w:t xml:space="preserve">          </w:t>
      </w:r>
      <w:r>
        <w:rPr>
          <w:lang w:val="en-US" w:eastAsia="en-US"/>
        </w:rPr>
        <w:t>- PING_PONG_ACROSS_CELLS</w:t>
      </w:r>
    </w:p>
    <w:p>
      <w:pPr>
        <w:pStyle w:val="PL"/>
        <w:rPr/>
      </w:pPr>
      <w:r>
        <w:rPr>
          <w:rFonts w:eastAsia="Courier New"/>
          <w:lang w:val="en-US" w:eastAsia="en-US"/>
        </w:rPr>
        <w:t xml:space="preserve">      </w:t>
      </w:r>
      <w:r>
        <w:rPr>
          <w:lang w:val="en-US" w:eastAsia="en-US"/>
        </w:rPr>
        <w:t>- type: string</w:t>
      </w:r>
    </w:p>
    <w:p>
      <w:pPr>
        <w:pStyle w:val="PL"/>
        <w:rPr/>
      </w:pPr>
      <w:r>
        <w:rPr>
          <w:rFonts w:eastAsia="Courier New"/>
          <w:lang w:val="en-US" w:eastAsia="en-US"/>
        </w:rPr>
        <w:t xml:space="preserve">        </w:t>
      </w:r>
      <w:r>
        <w:rPr>
          <w:lang w:val="en-US" w:eastAsia="en-US"/>
        </w:rPr>
        <w:t>description: &gt;</w:t>
      </w:r>
    </w:p>
    <w:p>
      <w:pPr>
        <w:pStyle w:val="PL"/>
        <w:rPr/>
      </w:pPr>
      <w:r>
        <w:rPr>
          <w:rFonts w:eastAsia="Courier New"/>
          <w:lang w:val="en-US" w:eastAsia="en-US"/>
        </w:rPr>
        <w:t xml:space="preserve">          </w:t>
      </w:r>
      <w:r>
        <w:rPr>
          <w:lang w:val="en-US" w:eastAsia="en-US"/>
        </w:rPr>
        <w:t>This string provides forward-compatibility with future</w:t>
      </w:r>
    </w:p>
    <w:p>
      <w:pPr>
        <w:pStyle w:val="PL"/>
        <w:rPr>
          <w:lang w:val="en-US" w:eastAsia="en-US"/>
        </w:rPr>
      </w:pPr>
      <w:r>
        <w:rPr>
          <w:rFonts w:eastAsia="Courier New"/>
          <w:lang w:val="en-US" w:eastAsia="en-US"/>
        </w:rPr>
        <w:t xml:space="preserve">          </w:t>
      </w:r>
      <w:r>
        <w:rPr>
          <w:lang w:val="en-US" w:eastAsia="en-US"/>
        </w:rPr>
        <w:t>extensions to the enumeration but is not used to encode</w:t>
      </w:r>
    </w:p>
    <w:p>
      <w:pPr>
        <w:pStyle w:val="PL"/>
        <w:rPr>
          <w:lang w:val="en-US" w:eastAsia="en-US"/>
        </w:rPr>
      </w:pPr>
      <w:r>
        <w:rPr>
          <w:rFonts w:eastAsia="Courier New"/>
          <w:lang w:val="en-US" w:eastAsia="en-US"/>
        </w:rPr>
        <w:t xml:space="preserve">          </w:t>
      </w:r>
      <w:r>
        <w:rPr>
          <w:lang w:val="en-US" w:eastAsia="en-US"/>
        </w:rPr>
        <w:t>content defined in the present version of this API.</w:t>
      </w:r>
    </w:p>
    <w:p>
      <w:pPr>
        <w:pStyle w:val="PL"/>
        <w:rPr>
          <w:lang w:val="en-US" w:eastAsia="en-US"/>
        </w:rPr>
      </w:pPr>
      <w:r>
        <w:rPr>
          <w:rFonts w:eastAsia="Courier New"/>
          <w:lang w:val="en-US" w:eastAsia="en-US"/>
        </w:rPr>
        <w:t xml:space="preserve">      </w:t>
      </w:r>
      <w:r>
        <w:rPr>
          <w:lang w:val="en-US" w:eastAsia="en-US"/>
        </w:rPr>
        <w:t>description: &gt;</w:t>
      </w:r>
    </w:p>
    <w:p>
      <w:pPr>
        <w:pStyle w:val="PL"/>
        <w:rPr/>
      </w:pPr>
      <w:r>
        <w:rPr>
          <w:rFonts w:eastAsia="Courier New"/>
          <w:lang w:val="en-US" w:eastAsia="en-US"/>
        </w:rPr>
        <w:t xml:space="preserve">        </w:t>
      </w:r>
      <w:r>
        <w:rPr>
          <w:lang w:val="en-US" w:eastAsia="en-US"/>
        </w:rPr>
        <w:t>Possible values are</w:t>
      </w:r>
    </w:p>
    <w:p>
      <w:pPr>
        <w:pStyle w:val="PL"/>
        <w:rPr/>
      </w:pPr>
      <w:r>
        <w:rPr>
          <w:rFonts w:eastAsia="Courier New"/>
          <w:lang w:val="en-US" w:eastAsia="en-US"/>
        </w:rPr>
        <w:t xml:space="preserve">          </w:t>
      </w:r>
      <w:r>
        <w:rPr>
          <w:lang w:val="en-US" w:eastAsia="en-US"/>
        </w:rPr>
        <w:t>- UNEXPECTED_UE_LOCATION: Unexpected UE location</w:t>
      </w:r>
    </w:p>
    <w:p>
      <w:pPr>
        <w:pStyle w:val="PL"/>
        <w:rPr>
          <w:lang w:val="en-US" w:eastAsia="en-US"/>
        </w:rPr>
      </w:pPr>
      <w:r>
        <w:rPr>
          <w:rFonts w:eastAsia="Courier New"/>
          <w:lang w:val="en-US" w:eastAsia="en-US"/>
        </w:rPr>
        <w:t xml:space="preserve">          </w:t>
      </w:r>
      <w:r>
        <w:rPr>
          <w:lang w:val="en-US" w:eastAsia="en-US"/>
        </w:rPr>
        <w:t>- UNEXPECTED_LONG_LIVE_FLOW: Unexpected long-live rate flows</w:t>
      </w:r>
    </w:p>
    <w:p>
      <w:pPr>
        <w:pStyle w:val="PL"/>
        <w:rPr>
          <w:lang w:val="en-US" w:eastAsia="en-US"/>
        </w:rPr>
      </w:pPr>
      <w:r>
        <w:rPr>
          <w:rFonts w:eastAsia="Courier New"/>
          <w:lang w:val="en-US" w:eastAsia="en-US"/>
        </w:rPr>
        <w:t xml:space="preserve">          </w:t>
      </w:r>
      <w:r>
        <w:rPr>
          <w:lang w:val="en-US" w:eastAsia="en-US"/>
        </w:rPr>
        <w:t>- UNEXPECTED_LARGE_RATE_FLOW: Unexpected large rate flows</w:t>
      </w:r>
    </w:p>
    <w:p>
      <w:pPr>
        <w:pStyle w:val="PL"/>
        <w:rPr/>
      </w:pPr>
      <w:r>
        <w:rPr>
          <w:rFonts w:eastAsia="Courier New"/>
          <w:lang w:val="en-US" w:eastAsia="en-US"/>
        </w:rPr>
        <w:t xml:space="preserve">          </w:t>
      </w:r>
      <w:r>
        <w:rPr>
          <w:lang w:val="en-US" w:eastAsia="en-US"/>
        </w:rPr>
        <w:t>- UNEXPECTED_WAKEUP: Unexpected wakeup</w:t>
      </w:r>
    </w:p>
    <w:p>
      <w:pPr>
        <w:pStyle w:val="PL"/>
        <w:rPr/>
      </w:pPr>
      <w:r>
        <w:rPr>
          <w:rFonts w:eastAsia="Courier New"/>
          <w:lang w:val="en-US" w:eastAsia="en-US"/>
        </w:rPr>
        <w:t xml:space="preserve">          </w:t>
      </w:r>
      <w:r>
        <w:rPr>
          <w:lang w:val="en-US" w:eastAsia="en-US"/>
        </w:rPr>
        <w:t>- SUSPICION_OF_DDOS_ATTACK: Suspicion of DDoS attack</w:t>
      </w:r>
    </w:p>
    <w:p>
      <w:pPr>
        <w:pStyle w:val="PL"/>
        <w:rPr>
          <w:lang w:val="en-US" w:eastAsia="en-US"/>
        </w:rPr>
      </w:pPr>
      <w:r>
        <w:rPr>
          <w:rFonts w:eastAsia="Courier New"/>
          <w:lang w:val="en-US" w:eastAsia="en-US"/>
        </w:rPr>
        <w:t xml:space="preserve">          </w:t>
      </w:r>
      <w:r>
        <w:rPr>
          <w:lang w:val="en-US" w:eastAsia="en-US"/>
        </w:rPr>
        <w:t>- WRONG_DESTINATION_ADDRESS: Wrong destination address</w:t>
      </w:r>
    </w:p>
    <w:p>
      <w:pPr>
        <w:pStyle w:val="PL"/>
        <w:rPr>
          <w:lang w:val="en-US" w:eastAsia="en-US"/>
        </w:rPr>
      </w:pPr>
      <w:r>
        <w:rPr>
          <w:rFonts w:eastAsia="Courier New"/>
          <w:lang w:val="en-US" w:eastAsia="en-US"/>
        </w:rPr>
        <w:t xml:space="preserve">          </w:t>
      </w:r>
      <w:r>
        <w:rPr>
          <w:lang w:val="en-US" w:eastAsia="en-US"/>
        </w:rPr>
        <w:t>- TOO_FREQUENT_SERVICE_ACCESS: Too frequent Service Access</w:t>
      </w:r>
    </w:p>
    <w:p>
      <w:pPr>
        <w:pStyle w:val="PL"/>
        <w:rPr/>
      </w:pPr>
      <w:r>
        <w:rPr>
          <w:rFonts w:eastAsia="Courier New"/>
          <w:lang w:val="en-US" w:eastAsia="en-US"/>
        </w:rPr>
        <w:t xml:space="preserve">          </w:t>
      </w:r>
      <w:r>
        <w:rPr>
          <w:lang w:val="en-US" w:eastAsia="en-US"/>
        </w:rPr>
        <w:t>- UNEXPECTED_RADIO_LINK_FAILURES: Unexpected radio link failures</w:t>
      </w:r>
    </w:p>
    <w:p>
      <w:pPr>
        <w:pStyle w:val="PL"/>
        <w:rPr/>
      </w:pPr>
      <w:r>
        <w:rPr>
          <w:rFonts w:eastAsia="Courier New"/>
          <w:lang w:val="en-US" w:eastAsia="en-US"/>
        </w:rPr>
        <w:t xml:space="preserve">          </w:t>
      </w:r>
      <w:r>
        <w:rPr>
          <w:lang w:val="en-US" w:eastAsia="en-US"/>
        </w:rPr>
        <w:t>- PING_PONG_ACROSS_CELLS: Ping-ponging across neighbouring cells</w:t>
      </w:r>
    </w:p>
    <w:p>
      <w:pPr>
        <w:pStyle w:val="PL"/>
        <w:rPr>
          <w:lang w:val="en-US" w:eastAsia="en-US"/>
        </w:rPr>
      </w:pPr>
      <w:r>
        <w:rPr>
          <w:rFonts w:eastAsia="Courier New"/>
          <w:lang w:val="en-US" w:eastAsia="en-US"/>
        </w:rPr>
        <w:t xml:space="preserve">    </w:t>
      </w:r>
      <w:r>
        <w:rPr>
          <w:lang w:val="en-US" w:eastAsia="en-US"/>
        </w:rPr>
        <w:t>ExceptionTrend:</w:t>
      </w:r>
    </w:p>
    <w:p>
      <w:pPr>
        <w:pStyle w:val="PL"/>
        <w:rPr>
          <w:lang w:val="en-US" w:eastAsia="en-US"/>
        </w:rPr>
      </w:pPr>
      <w:r>
        <w:rPr>
          <w:rFonts w:eastAsia="Courier New"/>
          <w:lang w:val="en-US" w:eastAsia="en-US"/>
        </w:rPr>
        <w:t xml:space="preserve">      </w:t>
      </w:r>
      <w:r>
        <w:rPr>
          <w:lang w:val="en-US" w:eastAsia="en-US"/>
        </w:rPr>
        <w:t>anyOf:</w:t>
      </w:r>
    </w:p>
    <w:p>
      <w:pPr>
        <w:pStyle w:val="PL"/>
        <w:rPr>
          <w:lang w:val="en-US" w:eastAsia="en-US"/>
        </w:rPr>
      </w:pPr>
      <w:r>
        <w:rPr>
          <w:rFonts w:eastAsia="Courier New"/>
          <w:lang w:val="en-US" w:eastAsia="en-US"/>
        </w:rPr>
        <w:t xml:space="preserve">      </w:t>
      </w:r>
      <w:r>
        <w:rPr>
          <w:lang w:val="en-US" w:eastAsia="en-US"/>
        </w:rPr>
        <w:t>- type: string</w:t>
      </w:r>
    </w:p>
    <w:p>
      <w:pPr>
        <w:pStyle w:val="PL"/>
        <w:rPr>
          <w:lang w:val="en-US" w:eastAsia="en-US"/>
        </w:rPr>
      </w:pPr>
      <w:r>
        <w:rPr>
          <w:rFonts w:eastAsia="Courier New"/>
          <w:lang w:val="en-US" w:eastAsia="en-US"/>
        </w:rPr>
        <w:t xml:space="preserve">        </w:t>
      </w:r>
      <w:r>
        <w:rPr>
          <w:lang w:val="en-US" w:eastAsia="en-US"/>
        </w:rPr>
        <w:t>enum:</w:t>
      </w:r>
    </w:p>
    <w:p>
      <w:pPr>
        <w:pStyle w:val="PL"/>
        <w:rPr>
          <w:lang w:val="en-US" w:eastAsia="en-US"/>
        </w:rPr>
      </w:pPr>
      <w:r>
        <w:rPr>
          <w:rFonts w:eastAsia="Courier New"/>
          <w:lang w:val="en-US" w:eastAsia="en-US"/>
        </w:rPr>
        <w:t xml:space="preserve">          </w:t>
      </w:r>
      <w:r>
        <w:rPr>
          <w:lang w:val="en-US" w:eastAsia="en-US"/>
        </w:rPr>
        <w:t>- UP</w:t>
      </w:r>
    </w:p>
    <w:p>
      <w:pPr>
        <w:pStyle w:val="PL"/>
        <w:rPr>
          <w:lang w:val="en-US" w:eastAsia="en-US"/>
        </w:rPr>
      </w:pPr>
      <w:r>
        <w:rPr>
          <w:rFonts w:eastAsia="Courier New"/>
          <w:lang w:val="en-US" w:eastAsia="en-US"/>
        </w:rPr>
        <w:t xml:space="preserve">          </w:t>
      </w:r>
      <w:r>
        <w:rPr>
          <w:lang w:val="en-US" w:eastAsia="en-US"/>
        </w:rPr>
        <w:t>- DOWN</w:t>
      </w:r>
    </w:p>
    <w:p>
      <w:pPr>
        <w:pStyle w:val="PL"/>
        <w:rPr>
          <w:lang w:val="en-US" w:eastAsia="en-US"/>
        </w:rPr>
      </w:pPr>
      <w:r>
        <w:rPr>
          <w:rFonts w:eastAsia="Courier New"/>
          <w:lang w:val="en-US" w:eastAsia="en-US"/>
        </w:rPr>
        <w:t xml:space="preserve">          </w:t>
      </w:r>
      <w:r>
        <w:rPr>
          <w:lang w:val="en-US" w:eastAsia="en-US"/>
        </w:rPr>
        <w:t>- UNKNOW</w:t>
      </w:r>
    </w:p>
    <w:p>
      <w:pPr>
        <w:pStyle w:val="PL"/>
        <w:rPr>
          <w:lang w:val="en-US" w:eastAsia="en-US"/>
        </w:rPr>
      </w:pPr>
      <w:r>
        <w:rPr>
          <w:rFonts w:eastAsia="Courier New"/>
          <w:lang w:val="en-US" w:eastAsia="en-US"/>
        </w:rPr>
        <w:t xml:space="preserve">          </w:t>
      </w:r>
      <w:r>
        <w:rPr>
          <w:lang w:val="en-US" w:eastAsia="en-US"/>
        </w:rPr>
        <w:t>- STABLE</w:t>
      </w:r>
    </w:p>
    <w:p>
      <w:pPr>
        <w:pStyle w:val="PL"/>
        <w:rPr/>
      </w:pPr>
      <w:r>
        <w:rPr>
          <w:rFonts w:eastAsia="Courier New"/>
          <w:lang w:val="en-US" w:eastAsia="en-US"/>
        </w:rPr>
        <w:t xml:space="preserve">      </w:t>
      </w:r>
      <w:r>
        <w:rPr>
          <w:lang w:val="en-US" w:eastAsia="en-US"/>
        </w:rPr>
        <w:t>- type: string</w:t>
      </w:r>
    </w:p>
    <w:p>
      <w:pPr>
        <w:pStyle w:val="PL"/>
        <w:rPr/>
      </w:pPr>
      <w:r>
        <w:rPr>
          <w:rFonts w:eastAsia="Courier New"/>
          <w:lang w:val="en-US" w:eastAsia="en-US"/>
        </w:rPr>
        <w:t xml:space="preserve">        </w:t>
      </w:r>
      <w:r>
        <w:rPr>
          <w:lang w:val="en-US" w:eastAsia="en-US"/>
        </w:rPr>
        <w:t>description: &gt;</w:t>
      </w:r>
    </w:p>
    <w:p>
      <w:pPr>
        <w:pStyle w:val="PL"/>
        <w:rPr/>
      </w:pPr>
      <w:r>
        <w:rPr>
          <w:rFonts w:eastAsia="Courier New"/>
          <w:lang w:val="en-US" w:eastAsia="en-US"/>
        </w:rPr>
        <w:t xml:space="preserve">          </w:t>
      </w:r>
      <w:r>
        <w:rPr>
          <w:lang w:val="en-US" w:eastAsia="en-US"/>
        </w:rPr>
        <w:t>This string provides forward-compatibility with future</w:t>
      </w:r>
    </w:p>
    <w:p>
      <w:pPr>
        <w:pStyle w:val="PL"/>
        <w:rPr>
          <w:lang w:val="en-US" w:eastAsia="en-US"/>
        </w:rPr>
      </w:pPr>
      <w:r>
        <w:rPr>
          <w:rFonts w:eastAsia="Courier New"/>
          <w:lang w:val="en-US" w:eastAsia="en-US"/>
        </w:rPr>
        <w:t xml:space="preserve">          </w:t>
      </w:r>
      <w:r>
        <w:rPr>
          <w:lang w:val="en-US" w:eastAsia="en-US"/>
        </w:rPr>
        <w:t>extensions to the enumeration but is not used to encode</w:t>
      </w:r>
    </w:p>
    <w:p>
      <w:pPr>
        <w:pStyle w:val="PL"/>
        <w:rPr>
          <w:lang w:val="en-US" w:eastAsia="en-US"/>
        </w:rPr>
      </w:pPr>
      <w:r>
        <w:rPr>
          <w:rFonts w:eastAsia="Courier New"/>
          <w:lang w:val="en-US" w:eastAsia="en-US"/>
        </w:rPr>
        <w:t xml:space="preserve">          </w:t>
      </w:r>
      <w:r>
        <w:rPr>
          <w:lang w:val="en-US" w:eastAsia="en-US"/>
        </w:rPr>
        <w:t>content defined in the present version of this API.</w:t>
      </w:r>
    </w:p>
    <w:p>
      <w:pPr>
        <w:pStyle w:val="PL"/>
        <w:rPr>
          <w:lang w:val="en-US" w:eastAsia="en-US"/>
        </w:rPr>
      </w:pPr>
      <w:r>
        <w:rPr>
          <w:rFonts w:eastAsia="Courier New"/>
          <w:lang w:val="en-US" w:eastAsia="en-US"/>
        </w:rPr>
        <w:t xml:space="preserve">      </w:t>
      </w:r>
      <w:r>
        <w:rPr>
          <w:lang w:val="en-US" w:eastAsia="en-US"/>
        </w:rPr>
        <w:t>description: &gt;</w:t>
      </w:r>
    </w:p>
    <w:p>
      <w:pPr>
        <w:pStyle w:val="PL"/>
        <w:rPr>
          <w:lang w:val="en-US" w:eastAsia="en-US"/>
        </w:rPr>
      </w:pPr>
      <w:r>
        <w:rPr>
          <w:rFonts w:eastAsia="Courier New"/>
          <w:lang w:val="en-US" w:eastAsia="en-US"/>
        </w:rPr>
        <w:t xml:space="preserve">        </w:t>
      </w:r>
      <w:r>
        <w:rPr>
          <w:lang w:val="en-US" w:eastAsia="en-US"/>
        </w:rPr>
        <w:t>Possible values are</w:t>
      </w:r>
    </w:p>
    <w:p>
      <w:pPr>
        <w:pStyle w:val="PL"/>
        <w:rPr/>
      </w:pPr>
      <w:r>
        <w:rPr>
          <w:rFonts w:eastAsia="Courier New"/>
          <w:lang w:val="en-US" w:eastAsia="en-US"/>
        </w:rPr>
        <w:t xml:space="preserve">          </w:t>
      </w:r>
      <w:r>
        <w:rPr>
          <w:lang w:val="en-US" w:eastAsia="en-US"/>
        </w:rPr>
        <w:t>- UP: Up trend of the exception level.</w:t>
      </w:r>
    </w:p>
    <w:p>
      <w:pPr>
        <w:pStyle w:val="PL"/>
        <w:rPr>
          <w:lang w:val="en-US" w:eastAsia="en-US"/>
        </w:rPr>
      </w:pPr>
      <w:r>
        <w:rPr>
          <w:rFonts w:eastAsia="Courier New"/>
          <w:lang w:val="en-US" w:eastAsia="en-US"/>
        </w:rPr>
        <w:t xml:space="preserve">          </w:t>
      </w:r>
      <w:r>
        <w:rPr>
          <w:lang w:val="en-US" w:eastAsia="en-US"/>
        </w:rPr>
        <w:t>- DOWN: Down trend of the exception level.</w:t>
      </w:r>
    </w:p>
    <w:p>
      <w:pPr>
        <w:pStyle w:val="PL"/>
        <w:rPr>
          <w:lang w:val="en-US" w:eastAsia="en-US"/>
        </w:rPr>
      </w:pPr>
      <w:r>
        <w:rPr>
          <w:rFonts w:eastAsia="Courier New"/>
          <w:lang w:val="en-US" w:eastAsia="en-US"/>
        </w:rPr>
        <w:t xml:space="preserve">          </w:t>
      </w:r>
      <w:r>
        <w:rPr>
          <w:lang w:val="en-US" w:eastAsia="en-US"/>
        </w:rPr>
        <w:t>- UNKNOW: Unknown trend of the exception level.</w:t>
      </w:r>
    </w:p>
    <w:p>
      <w:pPr>
        <w:pStyle w:val="PL"/>
        <w:rPr>
          <w:lang w:val="en-US" w:eastAsia="en-US"/>
        </w:rPr>
      </w:pPr>
      <w:r>
        <w:rPr>
          <w:rFonts w:eastAsia="Courier New"/>
          <w:lang w:val="en-US" w:eastAsia="en-US"/>
        </w:rPr>
        <w:t xml:space="preserve">          </w:t>
      </w:r>
      <w:r>
        <w:rPr>
          <w:lang w:val="en-US" w:eastAsia="en-US"/>
        </w:rPr>
        <w:t>- STABLE: Stable trend of the exception level.</w:t>
      </w:r>
    </w:p>
    <w:p>
      <w:pPr>
        <w:pStyle w:val="PL"/>
        <w:rPr>
          <w:lang w:val="en-US" w:eastAsia="en-US"/>
        </w:rPr>
      </w:pPr>
      <w:r>
        <w:rPr>
          <w:rFonts w:eastAsia="Courier New"/>
          <w:lang w:val="en-US" w:eastAsia="en-US"/>
        </w:rPr>
        <w:t xml:space="preserve">    </w:t>
      </w:r>
      <w:r>
        <w:rPr>
          <w:lang w:val="en-US" w:eastAsia="en-US"/>
        </w:rPr>
        <w:t>TimeUnit:</w:t>
      </w:r>
    </w:p>
    <w:p>
      <w:pPr>
        <w:pStyle w:val="PL"/>
        <w:rPr/>
      </w:pPr>
      <w:r>
        <w:rPr>
          <w:rFonts w:eastAsia="Courier New"/>
          <w:lang w:val="en-US" w:eastAsia="en-US"/>
        </w:rPr>
        <w:t xml:space="preserve">      </w:t>
      </w:r>
      <w:r>
        <w:rPr>
          <w:lang w:val="en-US" w:eastAsia="en-US"/>
        </w:rPr>
        <w:t>anyOf:</w:t>
      </w:r>
    </w:p>
    <w:p>
      <w:pPr>
        <w:pStyle w:val="PL"/>
        <w:rPr/>
      </w:pPr>
      <w:r>
        <w:rPr>
          <w:rFonts w:eastAsia="Courier New"/>
          <w:lang w:val="en-US" w:eastAsia="en-US"/>
        </w:rPr>
        <w:t xml:space="preserve">      </w:t>
      </w:r>
      <w:r>
        <w:rPr>
          <w:lang w:val="en-US" w:eastAsia="en-US"/>
        </w:rPr>
        <w:t>- type: string</w:t>
      </w:r>
    </w:p>
    <w:p>
      <w:pPr>
        <w:pStyle w:val="PL"/>
        <w:rPr>
          <w:lang w:val="en-US" w:eastAsia="en-US"/>
        </w:rPr>
      </w:pPr>
      <w:r>
        <w:rPr>
          <w:rFonts w:eastAsia="Courier New"/>
          <w:lang w:val="en-US" w:eastAsia="en-US"/>
        </w:rPr>
        <w:t xml:space="preserve">        </w:t>
      </w:r>
      <w:r>
        <w:rPr>
          <w:lang w:val="en-US" w:eastAsia="en-US"/>
        </w:rPr>
        <w:t>enum:</w:t>
      </w:r>
    </w:p>
    <w:p>
      <w:pPr>
        <w:pStyle w:val="PL"/>
        <w:rPr/>
      </w:pPr>
      <w:r>
        <w:rPr>
          <w:rFonts w:eastAsia="Courier New"/>
          <w:lang w:val="en-US" w:eastAsia="en-US"/>
        </w:rPr>
        <w:t xml:space="preserve">          </w:t>
      </w:r>
      <w:r>
        <w:rPr>
          <w:lang w:val="en-US" w:eastAsia="en-US"/>
        </w:rPr>
        <w:t>- MINUTE</w:t>
      </w:r>
    </w:p>
    <w:p>
      <w:pPr>
        <w:pStyle w:val="PL"/>
        <w:rPr>
          <w:lang w:val="en-US" w:eastAsia="en-US"/>
        </w:rPr>
      </w:pPr>
      <w:r>
        <w:rPr>
          <w:rFonts w:eastAsia="Courier New"/>
          <w:lang w:val="en-US" w:eastAsia="en-US"/>
        </w:rPr>
        <w:t xml:space="preserve">          </w:t>
      </w:r>
      <w:r>
        <w:rPr>
          <w:lang w:val="en-US" w:eastAsia="en-US"/>
        </w:rPr>
        <w:t>- HOUR</w:t>
      </w:r>
    </w:p>
    <w:p>
      <w:pPr>
        <w:pStyle w:val="PL"/>
        <w:rPr>
          <w:lang w:val="en-US" w:eastAsia="en-US"/>
        </w:rPr>
      </w:pPr>
      <w:r>
        <w:rPr>
          <w:rFonts w:eastAsia="Courier New"/>
          <w:lang w:val="en-US" w:eastAsia="en-US"/>
        </w:rPr>
        <w:t xml:space="preserve">          </w:t>
      </w:r>
      <w:r>
        <w:rPr>
          <w:lang w:val="en-US" w:eastAsia="en-US"/>
        </w:rPr>
        <w:t>- DAY</w:t>
      </w:r>
    </w:p>
    <w:p>
      <w:pPr>
        <w:pStyle w:val="PL"/>
        <w:rPr>
          <w:lang w:val="en-US" w:eastAsia="en-US"/>
        </w:rPr>
      </w:pPr>
      <w:r>
        <w:rPr>
          <w:rFonts w:eastAsia="Courier New"/>
          <w:lang w:val="en-US" w:eastAsia="en-US"/>
        </w:rPr>
        <w:t xml:space="preserve">      </w:t>
      </w:r>
      <w:r>
        <w:rPr>
          <w:lang w:val="en-US" w:eastAsia="en-US"/>
        </w:rPr>
        <w:t>- type: string</w:t>
      </w:r>
    </w:p>
    <w:p>
      <w:pPr>
        <w:pStyle w:val="PL"/>
        <w:rPr>
          <w:lang w:val="en-US" w:eastAsia="en-US"/>
        </w:rPr>
      </w:pPr>
      <w:r>
        <w:rPr>
          <w:rFonts w:eastAsia="Courier New"/>
          <w:lang w:val="en-US" w:eastAsia="en-US"/>
        </w:rPr>
        <w:t xml:space="preserve">        </w:t>
      </w:r>
      <w:r>
        <w:rPr>
          <w:lang w:val="en-US" w:eastAsia="en-US"/>
        </w:rPr>
        <w:t>description: &gt;</w:t>
      </w:r>
    </w:p>
    <w:p>
      <w:pPr>
        <w:pStyle w:val="PL"/>
        <w:rPr>
          <w:lang w:val="en-US" w:eastAsia="en-US"/>
        </w:rPr>
      </w:pPr>
      <w:r>
        <w:rPr>
          <w:rFonts w:eastAsia="Courier New"/>
          <w:lang w:val="en-US" w:eastAsia="en-US"/>
        </w:rPr>
        <w:t xml:space="preserve">          </w:t>
      </w:r>
      <w:r>
        <w:rPr>
          <w:lang w:val="en-US" w:eastAsia="en-US"/>
        </w:rPr>
        <w:t>This string provides forward-compatibility with future</w:t>
      </w:r>
    </w:p>
    <w:p>
      <w:pPr>
        <w:pStyle w:val="PL"/>
        <w:rPr/>
      </w:pPr>
      <w:r>
        <w:rPr>
          <w:rFonts w:eastAsia="Courier New"/>
          <w:lang w:val="en-US" w:eastAsia="en-US"/>
        </w:rPr>
        <w:t xml:space="preserve">          </w:t>
      </w:r>
      <w:r>
        <w:rPr>
          <w:lang w:val="en-US" w:eastAsia="en-US"/>
        </w:rPr>
        <w:t>extensions to the enumeration but is not used to encode</w:t>
      </w:r>
    </w:p>
    <w:p>
      <w:pPr>
        <w:pStyle w:val="PL"/>
        <w:rPr/>
      </w:pPr>
      <w:r>
        <w:rPr>
          <w:rFonts w:eastAsia="Courier New"/>
          <w:lang w:val="en-US" w:eastAsia="en-US"/>
        </w:rPr>
        <w:t xml:space="preserve">          </w:t>
      </w:r>
      <w:r>
        <w:rPr>
          <w:lang w:val="en-US" w:eastAsia="en-US"/>
        </w:rPr>
        <w:t>content defined in the present version of this API.</w:t>
      </w:r>
    </w:p>
    <w:p>
      <w:pPr>
        <w:pStyle w:val="PL"/>
        <w:rPr>
          <w:lang w:val="en-US" w:eastAsia="en-US"/>
        </w:rPr>
      </w:pPr>
      <w:r>
        <w:rPr>
          <w:rFonts w:eastAsia="Courier New"/>
          <w:lang w:val="en-US" w:eastAsia="en-US"/>
        </w:rPr>
        <w:t xml:space="preserve">      </w:t>
      </w:r>
      <w:r>
        <w:rPr>
          <w:lang w:val="en-US" w:eastAsia="en-US"/>
        </w:rPr>
        <w:t>description: &gt;</w:t>
      </w:r>
    </w:p>
    <w:p>
      <w:pPr>
        <w:pStyle w:val="PL"/>
        <w:rPr>
          <w:lang w:val="en-US" w:eastAsia="en-US"/>
        </w:rPr>
      </w:pPr>
      <w:r>
        <w:rPr>
          <w:rFonts w:eastAsia="Courier New"/>
          <w:lang w:val="en-US" w:eastAsia="en-US"/>
        </w:rPr>
        <w:t xml:space="preserve">        </w:t>
      </w:r>
      <w:r>
        <w:rPr>
          <w:lang w:val="en-US" w:eastAsia="en-US"/>
        </w:rPr>
        <w:t>Possible values are</w:t>
      </w:r>
    </w:p>
    <w:p>
      <w:pPr>
        <w:pStyle w:val="PL"/>
        <w:rPr>
          <w:lang w:val="en-US" w:eastAsia="en-US"/>
        </w:rPr>
      </w:pPr>
      <w:r>
        <w:rPr>
          <w:rFonts w:eastAsia="Courier New"/>
          <w:lang w:val="en-US" w:eastAsia="en-US"/>
        </w:rPr>
        <w:t xml:space="preserve">        </w:t>
      </w:r>
      <w:r>
        <w:rPr>
          <w:lang w:val="en-US" w:eastAsia="en-US"/>
        </w:rPr>
        <w:t>- MINUTE: Time unit is per minute.</w:t>
      </w:r>
    </w:p>
    <w:p>
      <w:pPr>
        <w:pStyle w:val="PL"/>
        <w:rPr>
          <w:lang w:val="en-US" w:eastAsia="en-US"/>
        </w:rPr>
      </w:pPr>
      <w:r>
        <w:rPr>
          <w:rFonts w:eastAsia="Courier New"/>
          <w:lang w:val="en-US" w:eastAsia="en-US"/>
        </w:rPr>
        <w:t xml:space="preserve">        </w:t>
      </w:r>
      <w:r>
        <w:rPr>
          <w:lang w:val="en-US" w:eastAsia="en-US"/>
        </w:rPr>
        <w:t>- HOUR: Time unit is per hour.</w:t>
      </w:r>
    </w:p>
    <w:p>
      <w:pPr>
        <w:pStyle w:val="PL"/>
        <w:rPr>
          <w:lang w:val="en-US" w:eastAsia="en-US"/>
        </w:rPr>
      </w:pPr>
      <w:r>
        <w:rPr>
          <w:rFonts w:eastAsia="Courier New"/>
          <w:lang w:val="en-US" w:eastAsia="en-US"/>
        </w:rPr>
        <w:t xml:space="preserve">        </w:t>
      </w:r>
      <w:r>
        <w:rPr>
          <w:lang w:val="en-US" w:eastAsia="en-US"/>
        </w:rPr>
        <w:t>- DAY: Time unit is per day.</w:t>
      </w:r>
    </w:p>
    <w:p>
      <w:pPr>
        <w:pStyle w:val="PL"/>
        <w:rPr/>
      </w:pPr>
      <w:r>
        <w:rPr>
          <w:rFonts w:eastAsia="Courier New"/>
          <w:lang w:val="en-US" w:eastAsia="en-US"/>
        </w:rPr>
        <w:t xml:space="preserve">    </w:t>
      </w:r>
      <w:r>
        <w:rPr>
          <w:lang w:val="en-US" w:eastAsia="en-US"/>
        </w:rPr>
        <w:t>NetworkPerfType:</w:t>
      </w:r>
    </w:p>
    <w:p>
      <w:pPr>
        <w:pStyle w:val="PL"/>
        <w:rPr/>
      </w:pPr>
      <w:r>
        <w:rPr>
          <w:rFonts w:eastAsia="Courier New"/>
          <w:lang w:val="en-US" w:eastAsia="en-US"/>
        </w:rPr>
        <w:t xml:space="preserve">      </w:t>
      </w:r>
      <w:r>
        <w:rPr>
          <w:lang w:val="en-US" w:eastAsia="en-US"/>
        </w:rPr>
        <w:t>anyOf:</w:t>
      </w:r>
    </w:p>
    <w:p>
      <w:pPr>
        <w:pStyle w:val="PL"/>
        <w:rPr>
          <w:lang w:val="en-US" w:eastAsia="en-US"/>
        </w:rPr>
      </w:pPr>
      <w:r>
        <w:rPr>
          <w:rFonts w:eastAsia="Courier New"/>
          <w:lang w:val="en-US" w:eastAsia="en-US"/>
        </w:rPr>
        <w:t xml:space="preserve">      </w:t>
      </w:r>
      <w:r>
        <w:rPr>
          <w:lang w:val="en-US" w:eastAsia="en-US"/>
        </w:rPr>
        <w:t>- type: string</w:t>
      </w:r>
    </w:p>
    <w:p>
      <w:pPr>
        <w:pStyle w:val="PL"/>
        <w:rPr/>
      </w:pPr>
      <w:r>
        <w:rPr>
          <w:rFonts w:eastAsia="Courier New"/>
          <w:lang w:val="en-US" w:eastAsia="en-US"/>
        </w:rPr>
        <w:t xml:space="preserve">        </w:t>
      </w:r>
      <w:r>
        <w:rPr>
          <w:lang w:val="en-US" w:eastAsia="en-US"/>
        </w:rPr>
        <w:t>enum:</w:t>
      </w:r>
    </w:p>
    <w:p>
      <w:pPr>
        <w:pStyle w:val="PL"/>
        <w:rPr>
          <w:lang w:val="en-US" w:eastAsia="en-US"/>
        </w:rPr>
      </w:pPr>
      <w:r>
        <w:rPr>
          <w:rFonts w:eastAsia="Courier New"/>
          <w:lang w:val="en-US" w:eastAsia="en-US"/>
        </w:rPr>
        <w:t xml:space="preserve">          </w:t>
      </w:r>
      <w:r>
        <w:rPr>
          <w:lang w:val="en-US" w:eastAsia="en-US"/>
        </w:rPr>
        <w:t>- GNB_ACTIVE_RATIO</w:t>
      </w:r>
    </w:p>
    <w:p>
      <w:pPr>
        <w:pStyle w:val="PL"/>
        <w:rPr>
          <w:lang w:val="en-US" w:eastAsia="en-US"/>
        </w:rPr>
      </w:pPr>
      <w:r>
        <w:rPr>
          <w:rFonts w:eastAsia="Courier New"/>
          <w:lang w:val="en-US" w:eastAsia="en-US"/>
        </w:rPr>
        <w:t xml:space="preserve">          </w:t>
      </w:r>
      <w:r>
        <w:rPr>
          <w:lang w:val="en-US" w:eastAsia="en-US"/>
        </w:rPr>
        <w:t>- GNB_COMPUTING_USAGE</w:t>
      </w:r>
    </w:p>
    <w:p>
      <w:pPr>
        <w:pStyle w:val="PL"/>
        <w:rPr>
          <w:lang w:val="en-US" w:eastAsia="en-US"/>
        </w:rPr>
      </w:pPr>
      <w:r>
        <w:rPr>
          <w:rFonts w:eastAsia="Courier New"/>
          <w:lang w:val="en-US" w:eastAsia="en-US"/>
        </w:rPr>
        <w:t xml:space="preserve">          </w:t>
      </w:r>
      <w:r>
        <w:rPr>
          <w:lang w:val="en-US" w:eastAsia="en-US"/>
        </w:rPr>
        <w:t>- GNB_MEMORY_USAGE</w:t>
      </w:r>
    </w:p>
    <w:p>
      <w:pPr>
        <w:pStyle w:val="PL"/>
        <w:rPr>
          <w:lang w:val="en-US" w:eastAsia="en-US"/>
        </w:rPr>
      </w:pPr>
      <w:r>
        <w:rPr>
          <w:rFonts w:eastAsia="Courier New"/>
          <w:lang w:val="en-US" w:eastAsia="en-US"/>
        </w:rPr>
        <w:t xml:space="preserve">          </w:t>
      </w:r>
      <w:r>
        <w:rPr>
          <w:lang w:val="en-US" w:eastAsia="en-US"/>
        </w:rPr>
        <w:t>- GNB_DISK_USAGE</w:t>
      </w:r>
    </w:p>
    <w:p>
      <w:pPr>
        <w:pStyle w:val="PL"/>
        <w:rPr>
          <w:lang w:val="en-US" w:eastAsia="en-US"/>
        </w:rPr>
      </w:pPr>
      <w:r>
        <w:rPr>
          <w:rFonts w:eastAsia="Courier New"/>
          <w:lang w:val="en-US" w:eastAsia="en-US"/>
        </w:rPr>
        <w:t xml:space="preserve">          </w:t>
      </w:r>
      <w:r>
        <w:rPr>
          <w:lang w:val="en-US" w:eastAsia="en-US"/>
        </w:rPr>
        <w:t>- NUM_OF_UE</w:t>
      </w:r>
    </w:p>
    <w:p>
      <w:pPr>
        <w:pStyle w:val="PL"/>
        <w:rPr>
          <w:lang w:val="en-US" w:eastAsia="en-US"/>
        </w:rPr>
      </w:pPr>
      <w:r>
        <w:rPr>
          <w:rFonts w:eastAsia="Courier New"/>
          <w:lang w:val="en-US" w:eastAsia="en-US"/>
        </w:rPr>
        <w:t xml:space="preserve">          </w:t>
      </w:r>
      <w:r>
        <w:rPr>
          <w:lang w:val="en-US" w:eastAsia="en-US"/>
        </w:rPr>
        <w:t>- SESS_SUCC_RATIO</w:t>
      </w:r>
    </w:p>
    <w:p>
      <w:pPr>
        <w:pStyle w:val="PL"/>
        <w:rPr>
          <w:lang w:val="en-US" w:eastAsia="en-US"/>
        </w:rPr>
      </w:pPr>
      <w:r>
        <w:rPr>
          <w:rFonts w:eastAsia="Courier New"/>
          <w:lang w:val="en-US" w:eastAsia="en-US"/>
        </w:rPr>
        <w:t xml:space="preserve">          </w:t>
      </w:r>
      <w:r>
        <w:rPr>
          <w:lang w:val="en-US" w:eastAsia="en-US"/>
        </w:rPr>
        <w:t>- HO_SUCC_RATIO</w:t>
      </w:r>
    </w:p>
    <w:p>
      <w:pPr>
        <w:pStyle w:val="PL"/>
        <w:rPr/>
      </w:pPr>
      <w:r>
        <w:rPr>
          <w:rFonts w:eastAsia="Courier New"/>
          <w:lang w:val="en-US" w:eastAsia="en-US"/>
        </w:rPr>
        <w:t xml:space="preserve">      </w:t>
      </w:r>
      <w:r>
        <w:rPr>
          <w:lang w:val="en-US" w:eastAsia="en-US"/>
        </w:rPr>
        <w:t>- type: string</w:t>
      </w:r>
    </w:p>
    <w:p>
      <w:pPr>
        <w:pStyle w:val="PL"/>
        <w:rPr/>
      </w:pPr>
      <w:r>
        <w:rPr>
          <w:rFonts w:eastAsia="Courier New"/>
          <w:lang w:val="en-US" w:eastAsia="en-US"/>
        </w:rPr>
        <w:t xml:space="preserve">        </w:t>
      </w:r>
      <w:r>
        <w:rPr>
          <w:lang w:val="en-US" w:eastAsia="en-US"/>
        </w:rPr>
        <w:t>description: &gt;</w:t>
      </w:r>
    </w:p>
    <w:p>
      <w:pPr>
        <w:pStyle w:val="PL"/>
        <w:rPr/>
      </w:pPr>
      <w:r>
        <w:rPr>
          <w:rFonts w:eastAsia="Courier New"/>
          <w:lang w:val="en-US" w:eastAsia="en-US"/>
        </w:rPr>
        <w:t xml:space="preserve">          </w:t>
      </w:r>
      <w:r>
        <w:rPr>
          <w:lang w:val="en-US" w:eastAsia="en-US"/>
        </w:rPr>
        <w:t>This string provides forward-compatibility with future</w:t>
      </w:r>
    </w:p>
    <w:p>
      <w:pPr>
        <w:pStyle w:val="PL"/>
        <w:rPr>
          <w:lang w:val="en-US" w:eastAsia="en-US"/>
        </w:rPr>
      </w:pPr>
      <w:r>
        <w:rPr>
          <w:rFonts w:eastAsia="Courier New"/>
          <w:lang w:val="en-US" w:eastAsia="en-US"/>
        </w:rPr>
        <w:t xml:space="preserve">          </w:t>
      </w:r>
      <w:r>
        <w:rPr>
          <w:lang w:val="en-US" w:eastAsia="en-US"/>
        </w:rPr>
        <w:t>extensions to the enumeration but is not used to encode</w:t>
      </w:r>
    </w:p>
    <w:p>
      <w:pPr>
        <w:pStyle w:val="PL"/>
        <w:rPr>
          <w:lang w:val="en-US" w:eastAsia="en-US"/>
        </w:rPr>
      </w:pPr>
      <w:r>
        <w:rPr>
          <w:rFonts w:eastAsia="Courier New"/>
          <w:lang w:val="en-US" w:eastAsia="en-US"/>
        </w:rPr>
        <w:t xml:space="preserve">          </w:t>
      </w:r>
      <w:r>
        <w:rPr>
          <w:lang w:val="en-US" w:eastAsia="en-US"/>
        </w:rPr>
        <w:t>content defined in the present version of this API.</w:t>
      </w:r>
    </w:p>
    <w:p>
      <w:pPr>
        <w:pStyle w:val="PL"/>
        <w:rPr>
          <w:lang w:val="en-US" w:eastAsia="en-US"/>
        </w:rPr>
      </w:pPr>
      <w:r>
        <w:rPr>
          <w:rFonts w:eastAsia="Courier New"/>
          <w:lang w:val="en-US" w:eastAsia="en-US"/>
        </w:rPr>
        <w:t xml:space="preserve">      </w:t>
      </w:r>
      <w:r>
        <w:rPr>
          <w:lang w:val="en-US" w:eastAsia="en-US"/>
        </w:rPr>
        <w:t>description: &gt;</w:t>
      </w:r>
    </w:p>
    <w:p>
      <w:pPr>
        <w:pStyle w:val="PL"/>
        <w:rPr/>
      </w:pPr>
      <w:r>
        <w:rPr>
          <w:rFonts w:eastAsia="Courier New"/>
          <w:lang w:val="en-US" w:eastAsia="en-US"/>
        </w:rPr>
        <w:t xml:space="preserve">        </w:t>
      </w:r>
      <w:r>
        <w:rPr>
          <w:lang w:val="en-US" w:eastAsia="en-US"/>
        </w:rPr>
        <w:t>Possible values are</w:t>
      </w:r>
    </w:p>
    <w:p>
      <w:pPr>
        <w:pStyle w:val="PL"/>
        <w:rPr/>
      </w:pPr>
      <w:r>
        <w:rPr>
          <w:rFonts w:eastAsia="Courier New"/>
          <w:lang w:val="en-US" w:eastAsia="en-US"/>
        </w:rPr>
        <w:t xml:space="preserve">          </w:t>
      </w:r>
      <w:r>
        <w:rPr>
          <w:lang w:val="en-US" w:eastAsia="en-US"/>
        </w:rPr>
        <w:t>- GNB_ACTIVE_RATIO: Indicates that the network performance requirement is gNodeB active (i.e. up and running) rate. Indicates the ratio of gNB active (i.e. up and running) number to the total number of gNB</w:t>
      </w:r>
    </w:p>
    <w:p>
      <w:pPr>
        <w:pStyle w:val="PL"/>
        <w:rPr/>
      </w:pPr>
      <w:r>
        <w:rPr>
          <w:rFonts w:eastAsia="Courier New"/>
          <w:lang w:val="en-US" w:eastAsia="en-US"/>
        </w:rPr>
        <w:t xml:space="preserve">          </w:t>
      </w:r>
      <w:r>
        <w:rPr>
          <w:lang w:val="en-US" w:eastAsia="en-US"/>
        </w:rPr>
        <w:t>- GNB_COMPUTING_USAGE: Indicates gNodeB computing resource usage.</w:t>
      </w:r>
    </w:p>
    <w:p>
      <w:pPr>
        <w:pStyle w:val="PL"/>
        <w:rPr>
          <w:lang w:val="en-US" w:eastAsia="en-US"/>
        </w:rPr>
      </w:pPr>
      <w:r>
        <w:rPr>
          <w:rFonts w:eastAsia="Courier New"/>
          <w:lang w:val="en-US" w:eastAsia="en-US"/>
        </w:rPr>
        <w:t xml:space="preserve">          </w:t>
      </w:r>
      <w:r>
        <w:rPr>
          <w:lang w:val="en-US" w:eastAsia="en-US"/>
        </w:rPr>
        <w:t>- GNB_MEMORY_USAGE: Indicates gNodeB memory usage.</w:t>
      </w:r>
    </w:p>
    <w:p>
      <w:pPr>
        <w:pStyle w:val="PL"/>
        <w:rPr>
          <w:lang w:val="en-US" w:eastAsia="en-US"/>
        </w:rPr>
      </w:pPr>
      <w:r>
        <w:rPr>
          <w:rFonts w:eastAsia="Courier New"/>
          <w:lang w:val="en-US" w:eastAsia="en-US"/>
        </w:rPr>
        <w:t xml:space="preserve">          </w:t>
      </w:r>
      <w:r>
        <w:rPr>
          <w:lang w:val="en-US" w:eastAsia="en-US"/>
        </w:rPr>
        <w:t>- GNB_DISK_USAGE: Indicates gNodeB disk usage.</w:t>
      </w:r>
    </w:p>
    <w:p>
      <w:pPr>
        <w:pStyle w:val="PL"/>
        <w:rPr>
          <w:lang w:val="en-US" w:eastAsia="en-US"/>
        </w:rPr>
      </w:pPr>
      <w:r>
        <w:rPr>
          <w:rFonts w:eastAsia="Courier New"/>
          <w:lang w:val="en-US" w:eastAsia="en-US"/>
        </w:rPr>
        <w:t xml:space="preserve">          </w:t>
      </w:r>
      <w:r>
        <w:rPr>
          <w:lang w:val="en-US" w:eastAsia="en-US"/>
        </w:rPr>
        <w:t>- NUM_OF_UE: Indicates number of UEs.</w:t>
      </w:r>
    </w:p>
    <w:p>
      <w:pPr>
        <w:pStyle w:val="PL"/>
        <w:rPr/>
      </w:pPr>
      <w:r>
        <w:rPr>
          <w:rFonts w:eastAsia="Courier New"/>
          <w:lang w:val="en-US" w:eastAsia="en-US"/>
        </w:rPr>
        <w:t xml:space="preserve">          </w:t>
      </w:r>
      <w:r>
        <w:rPr>
          <w:lang w:val="en-US" w:eastAsia="en-US"/>
        </w:rPr>
        <w:t>- SESS_SUCC_RATIO: Indicates ratio of successful setup of PDU sessions to total PDU session setup attempts.</w:t>
      </w:r>
    </w:p>
    <w:p>
      <w:pPr>
        <w:pStyle w:val="PL"/>
        <w:rPr>
          <w:lang w:val="en-US" w:eastAsia="en-US"/>
        </w:rPr>
      </w:pPr>
      <w:r>
        <w:rPr>
          <w:rFonts w:eastAsia="Courier New"/>
          <w:lang w:val="en-US" w:eastAsia="en-US"/>
        </w:rPr>
        <w:t xml:space="preserve">          </w:t>
      </w:r>
      <w:r>
        <w:rPr>
          <w:lang w:val="en-US" w:eastAsia="en-US"/>
        </w:rPr>
        <w:t>- SESS_SUCC_RATIO: Indicates Ratio of successful handovers to the total handover attempts.</w:t>
      </w:r>
      <w:r>
        <w:rPr/>
        <w:t xml:space="preserve"> </w:t>
      </w:r>
    </w:p>
    <w:p>
      <w:pPr>
        <w:pStyle w:val="PL"/>
        <w:rPr>
          <w:lang w:val="en-US" w:eastAsia="en-US"/>
        </w:rPr>
      </w:pPr>
      <w:r>
        <w:rPr>
          <w:rFonts w:eastAsia="Courier New"/>
          <w:lang w:val="en-US" w:eastAsia="en-US"/>
        </w:rPr>
        <w:t xml:space="preserve">    </w:t>
      </w:r>
      <w:r>
        <w:rPr>
          <w:lang w:val="en-US" w:eastAsia="en-US"/>
        </w:rPr>
        <w:t>ExpectedAnalyticsType:</w:t>
      </w:r>
    </w:p>
    <w:p>
      <w:pPr>
        <w:pStyle w:val="PL"/>
        <w:rPr>
          <w:lang w:val="en-US" w:eastAsia="en-US"/>
        </w:rPr>
      </w:pPr>
      <w:r>
        <w:rPr>
          <w:rFonts w:eastAsia="Courier New"/>
          <w:lang w:val="en-US" w:eastAsia="en-US"/>
        </w:rPr>
        <w:t xml:space="preserve">      </w:t>
      </w:r>
      <w:r>
        <w:rPr>
          <w:lang w:val="en-US" w:eastAsia="en-US"/>
        </w:rPr>
        <w:t>anyOf:</w:t>
      </w:r>
    </w:p>
    <w:p>
      <w:pPr>
        <w:pStyle w:val="PL"/>
        <w:rPr>
          <w:lang w:val="en-US" w:eastAsia="en-US"/>
        </w:rPr>
      </w:pPr>
      <w:r>
        <w:rPr>
          <w:rFonts w:eastAsia="Courier New"/>
          <w:lang w:val="en-US" w:eastAsia="en-US"/>
        </w:rPr>
        <w:t xml:space="preserve">      </w:t>
      </w:r>
      <w:r>
        <w:rPr>
          <w:lang w:val="en-US" w:eastAsia="en-US"/>
        </w:rPr>
        <w:t>- type: string</w:t>
      </w:r>
    </w:p>
    <w:p>
      <w:pPr>
        <w:pStyle w:val="PL"/>
        <w:rPr/>
      </w:pPr>
      <w:r>
        <w:rPr>
          <w:rFonts w:eastAsia="Courier New"/>
          <w:lang w:val="en-US" w:eastAsia="en-US"/>
        </w:rPr>
        <w:t xml:space="preserve">        </w:t>
      </w:r>
      <w:r>
        <w:rPr>
          <w:lang w:val="en-US" w:eastAsia="en-US"/>
        </w:rPr>
        <w:t>enum:</w:t>
      </w:r>
    </w:p>
    <w:p>
      <w:pPr>
        <w:pStyle w:val="PL"/>
        <w:rPr/>
      </w:pPr>
      <w:r>
        <w:rPr>
          <w:rFonts w:eastAsia="Courier New"/>
          <w:lang w:val="en-US" w:eastAsia="en-US"/>
        </w:rPr>
        <w:t xml:space="preserve">          </w:t>
      </w:r>
      <w:r>
        <w:rPr>
          <w:lang w:val="en-US" w:eastAsia="en-US"/>
        </w:rPr>
        <w:t>- MOBILITY</w:t>
      </w:r>
    </w:p>
    <w:p>
      <w:pPr>
        <w:pStyle w:val="PL"/>
        <w:rPr/>
      </w:pPr>
      <w:r>
        <w:rPr>
          <w:rFonts w:eastAsia="Courier New"/>
          <w:lang w:val="en-US" w:eastAsia="en-US"/>
        </w:rPr>
        <w:t xml:space="preserve">          </w:t>
      </w:r>
      <w:r>
        <w:rPr>
          <w:lang w:val="en-US" w:eastAsia="en-US"/>
        </w:rPr>
        <w:t>- COMMUN</w:t>
      </w:r>
    </w:p>
    <w:p>
      <w:pPr>
        <w:pStyle w:val="PL"/>
        <w:rPr>
          <w:lang w:val="en-US" w:eastAsia="en-US"/>
        </w:rPr>
      </w:pPr>
      <w:r>
        <w:rPr>
          <w:rFonts w:eastAsia="Courier New"/>
          <w:lang w:val="en-US" w:eastAsia="en-US"/>
        </w:rPr>
        <w:t xml:space="preserve">          </w:t>
      </w:r>
      <w:r>
        <w:rPr>
          <w:lang w:val="en-US" w:eastAsia="en-US"/>
        </w:rPr>
        <w:t>- MOBILITY_AND_COMMUN</w:t>
      </w:r>
    </w:p>
    <w:p>
      <w:pPr>
        <w:pStyle w:val="PL"/>
        <w:rPr>
          <w:lang w:val="en-US" w:eastAsia="en-US"/>
        </w:rPr>
      </w:pPr>
      <w:r>
        <w:rPr>
          <w:rFonts w:eastAsia="Courier New"/>
          <w:lang w:val="en-US" w:eastAsia="en-US"/>
        </w:rPr>
        <w:t xml:space="preserve">      </w:t>
      </w:r>
      <w:r>
        <w:rPr>
          <w:lang w:val="en-US" w:eastAsia="en-US"/>
        </w:rPr>
        <w:t>- type: string</w:t>
      </w:r>
    </w:p>
    <w:p>
      <w:pPr>
        <w:pStyle w:val="PL"/>
        <w:rPr>
          <w:lang w:val="en-US" w:eastAsia="en-US"/>
        </w:rPr>
      </w:pPr>
      <w:r>
        <w:rPr>
          <w:rFonts w:eastAsia="Courier New"/>
          <w:lang w:val="en-US" w:eastAsia="en-US"/>
        </w:rPr>
        <w:t xml:space="preserve">        </w:t>
      </w:r>
      <w:r>
        <w:rPr>
          <w:lang w:val="en-US" w:eastAsia="en-US"/>
        </w:rPr>
        <w:t>description: &gt;</w:t>
      </w:r>
    </w:p>
    <w:p>
      <w:pPr>
        <w:pStyle w:val="PL"/>
        <w:rPr>
          <w:lang w:val="en-US" w:eastAsia="en-US"/>
        </w:rPr>
      </w:pPr>
      <w:r>
        <w:rPr>
          <w:rFonts w:eastAsia="Courier New"/>
          <w:lang w:val="en-US" w:eastAsia="en-US"/>
        </w:rPr>
        <w:t xml:space="preserve">          </w:t>
      </w:r>
      <w:r>
        <w:rPr>
          <w:lang w:val="en-US" w:eastAsia="en-US"/>
        </w:rPr>
        <w:t>This string provides forward-compatibility with future</w:t>
      </w:r>
    </w:p>
    <w:p>
      <w:pPr>
        <w:pStyle w:val="PL"/>
        <w:rPr>
          <w:lang w:val="en-US" w:eastAsia="en-US"/>
        </w:rPr>
      </w:pPr>
      <w:r>
        <w:rPr>
          <w:rFonts w:eastAsia="Courier New"/>
          <w:lang w:val="en-US" w:eastAsia="en-US"/>
        </w:rPr>
        <w:t xml:space="preserve">          </w:t>
      </w:r>
      <w:r>
        <w:rPr>
          <w:lang w:val="en-US" w:eastAsia="en-US"/>
        </w:rPr>
        <w:t>extensions to the enumeration but is not used to encode</w:t>
      </w:r>
    </w:p>
    <w:p>
      <w:pPr>
        <w:pStyle w:val="PL"/>
        <w:rPr/>
      </w:pPr>
      <w:r>
        <w:rPr>
          <w:rFonts w:eastAsia="Courier New"/>
          <w:lang w:val="en-US" w:eastAsia="en-US"/>
        </w:rPr>
        <w:t xml:space="preserve">          </w:t>
      </w:r>
      <w:r>
        <w:rPr>
          <w:lang w:val="en-US" w:eastAsia="en-US"/>
        </w:rPr>
        <w:t>content defined in the present version of this API.</w:t>
      </w:r>
    </w:p>
    <w:p>
      <w:pPr>
        <w:pStyle w:val="PL"/>
        <w:rPr>
          <w:lang w:val="en-US" w:eastAsia="en-US"/>
        </w:rPr>
      </w:pPr>
      <w:r>
        <w:rPr>
          <w:rFonts w:eastAsia="Courier New"/>
          <w:lang w:val="en-US" w:eastAsia="en-US"/>
        </w:rPr>
        <w:t xml:space="preserve">      </w:t>
      </w:r>
      <w:r>
        <w:rPr>
          <w:lang w:val="en-US" w:eastAsia="en-US"/>
        </w:rPr>
        <w:t>description: &gt;</w:t>
      </w:r>
    </w:p>
    <w:p>
      <w:pPr>
        <w:pStyle w:val="PL"/>
        <w:rPr>
          <w:lang w:val="en-US" w:eastAsia="en-US"/>
        </w:rPr>
      </w:pPr>
      <w:r>
        <w:rPr>
          <w:rFonts w:eastAsia="Courier New"/>
          <w:lang w:val="en-US" w:eastAsia="en-US"/>
        </w:rPr>
        <w:t xml:space="preserve">        </w:t>
      </w:r>
      <w:r>
        <w:rPr>
          <w:lang w:val="en-US" w:eastAsia="en-US"/>
        </w:rPr>
        <w:t>Possible values are</w:t>
      </w:r>
    </w:p>
    <w:p>
      <w:pPr>
        <w:pStyle w:val="PL"/>
        <w:rPr>
          <w:lang w:val="en-US" w:eastAsia="en-US"/>
        </w:rPr>
      </w:pPr>
      <w:r>
        <w:rPr>
          <w:rFonts w:eastAsia="Courier New"/>
          <w:lang w:val="en-US" w:eastAsia="en-US"/>
        </w:rPr>
        <w:t xml:space="preserve">          </w:t>
      </w:r>
      <w:r>
        <w:rPr>
          <w:lang w:val="en-US" w:eastAsia="en-US"/>
        </w:rPr>
        <w:t>- MOBILITY: Mobility related abnormal behaviour analytics is expected by the consumer.</w:t>
      </w:r>
    </w:p>
    <w:p>
      <w:pPr>
        <w:pStyle w:val="PL"/>
        <w:rPr/>
      </w:pPr>
      <w:r>
        <w:rPr>
          <w:rFonts w:eastAsia="Courier New"/>
          <w:lang w:val="en-US" w:eastAsia="en-US"/>
        </w:rPr>
        <w:t xml:space="preserve">          </w:t>
      </w:r>
      <w:r>
        <w:rPr>
          <w:lang w:val="en-US" w:eastAsia="en-US"/>
        </w:rPr>
        <w:t>- COMMUN: Communication related abnormal behaviour analytics is expected by the consumer.</w:t>
      </w:r>
    </w:p>
    <w:p>
      <w:pPr>
        <w:pStyle w:val="PL"/>
        <w:rPr>
          <w:lang w:val="en-US" w:eastAsia="en-US"/>
        </w:rPr>
      </w:pPr>
      <w:r>
        <w:rPr>
          <w:rFonts w:eastAsia="Courier New"/>
          <w:lang w:val="en-US" w:eastAsia="en-US"/>
        </w:rPr>
        <w:t xml:space="preserve">          </w:t>
      </w:r>
      <w:r>
        <w:rPr>
          <w:lang w:val="en-US" w:eastAsia="en-US"/>
        </w:rPr>
        <w:t>- MOBILITY_AND_COMMUN: Both mobility and communication related abnormal behaviour analytics is expected by the consumer.</w:t>
      </w:r>
    </w:p>
    <w:p>
      <w:pPr>
        <w:pStyle w:val="PL"/>
        <w:rPr>
          <w:lang w:val="en-US" w:eastAsia="en-US"/>
        </w:rPr>
      </w:pPr>
      <w:r>
        <w:rPr>
          <w:rFonts w:eastAsia="Courier New"/>
          <w:lang w:val="en-US" w:eastAsia="en-US"/>
        </w:rPr>
        <w:t xml:space="preserve">    </w:t>
      </w:r>
      <w:r>
        <w:rPr>
          <w:lang w:val="en-US" w:eastAsia="en-US"/>
        </w:rPr>
        <w:t>MatchingDirection:</w:t>
      </w:r>
    </w:p>
    <w:p>
      <w:pPr>
        <w:pStyle w:val="PL"/>
        <w:rPr>
          <w:lang w:val="en-US" w:eastAsia="en-US"/>
        </w:rPr>
      </w:pPr>
      <w:r>
        <w:rPr>
          <w:rFonts w:eastAsia="Courier New"/>
          <w:lang w:val="en-US" w:eastAsia="en-US"/>
        </w:rPr>
        <w:t xml:space="preserve">      </w:t>
      </w:r>
      <w:r>
        <w:rPr>
          <w:lang w:val="en-US" w:eastAsia="en-US"/>
        </w:rPr>
        <w:t>anyOf:</w:t>
      </w:r>
    </w:p>
    <w:p>
      <w:pPr>
        <w:pStyle w:val="PL"/>
        <w:rPr>
          <w:lang w:val="en-US" w:eastAsia="en-US"/>
        </w:rPr>
      </w:pPr>
      <w:r>
        <w:rPr>
          <w:rFonts w:eastAsia="Courier New"/>
          <w:lang w:val="en-US" w:eastAsia="en-US"/>
        </w:rPr>
        <w:t xml:space="preserve">      </w:t>
      </w:r>
      <w:r>
        <w:rPr>
          <w:lang w:val="en-US" w:eastAsia="en-US"/>
        </w:rPr>
        <w:t>- type: string</w:t>
      </w:r>
    </w:p>
    <w:p>
      <w:pPr>
        <w:pStyle w:val="PL"/>
        <w:rPr>
          <w:lang w:val="en-US" w:eastAsia="en-US"/>
        </w:rPr>
      </w:pPr>
      <w:r>
        <w:rPr>
          <w:rFonts w:eastAsia="Courier New"/>
          <w:lang w:val="en-US" w:eastAsia="en-US"/>
        </w:rPr>
        <w:t xml:space="preserve">        </w:t>
      </w:r>
      <w:r>
        <w:rPr>
          <w:lang w:val="en-US" w:eastAsia="en-US"/>
        </w:rPr>
        <w:t>enum:</w:t>
      </w:r>
    </w:p>
    <w:p>
      <w:pPr>
        <w:pStyle w:val="PL"/>
        <w:rPr>
          <w:lang w:val="en-US" w:eastAsia="en-US"/>
        </w:rPr>
      </w:pPr>
      <w:r>
        <w:rPr>
          <w:rFonts w:eastAsia="Courier New"/>
          <w:lang w:val="en-US" w:eastAsia="en-US"/>
        </w:rPr>
        <w:t xml:space="preserve">          </w:t>
      </w:r>
      <w:r>
        <w:rPr>
          <w:lang w:val="en-US" w:eastAsia="en-US"/>
        </w:rPr>
        <w:t>- ASCENDING</w:t>
      </w:r>
    </w:p>
    <w:p>
      <w:pPr>
        <w:pStyle w:val="PL"/>
        <w:rPr>
          <w:lang w:val="en-US" w:eastAsia="en-US"/>
        </w:rPr>
      </w:pPr>
      <w:r>
        <w:rPr>
          <w:rFonts w:eastAsia="Courier New"/>
          <w:lang w:val="en-US" w:eastAsia="en-US"/>
        </w:rPr>
        <w:t xml:space="preserve">          </w:t>
      </w:r>
      <w:r>
        <w:rPr>
          <w:lang w:val="en-US" w:eastAsia="en-US"/>
        </w:rPr>
        <w:t>- DESCENDING</w:t>
      </w:r>
    </w:p>
    <w:p>
      <w:pPr>
        <w:pStyle w:val="PL"/>
        <w:rPr/>
      </w:pPr>
      <w:r>
        <w:rPr>
          <w:rFonts w:eastAsia="Courier New"/>
          <w:lang w:val="en-US" w:eastAsia="en-US"/>
        </w:rPr>
        <w:t xml:space="preserve">          </w:t>
      </w:r>
      <w:r>
        <w:rPr>
          <w:lang w:val="en-US" w:eastAsia="en-US"/>
        </w:rPr>
        <w:t>- CROSSED</w:t>
      </w:r>
    </w:p>
    <w:p>
      <w:pPr>
        <w:pStyle w:val="PL"/>
        <w:rPr>
          <w:lang w:val="en-US" w:eastAsia="en-US"/>
        </w:rPr>
      </w:pPr>
      <w:r>
        <w:rPr>
          <w:rFonts w:eastAsia="Courier New"/>
          <w:lang w:val="en-US" w:eastAsia="en-US"/>
        </w:rPr>
        <w:t xml:space="preserve">      </w:t>
      </w:r>
      <w:r>
        <w:rPr>
          <w:lang w:val="en-US" w:eastAsia="en-US"/>
        </w:rPr>
        <w:t>- type: string</w:t>
      </w:r>
    </w:p>
    <w:p>
      <w:pPr>
        <w:pStyle w:val="PL"/>
        <w:rPr>
          <w:lang w:val="en-US" w:eastAsia="en-US"/>
        </w:rPr>
      </w:pPr>
      <w:r>
        <w:rPr>
          <w:rFonts w:eastAsia="Courier New"/>
          <w:lang w:val="en-US" w:eastAsia="en-US"/>
        </w:rPr>
        <w:t xml:space="preserve">        </w:t>
      </w:r>
      <w:r>
        <w:rPr>
          <w:lang w:val="en-US" w:eastAsia="en-US"/>
        </w:rPr>
        <w:t>description: &gt;</w:t>
      </w:r>
    </w:p>
    <w:p>
      <w:pPr>
        <w:pStyle w:val="PL"/>
        <w:rPr>
          <w:lang w:val="en-US" w:eastAsia="en-US"/>
        </w:rPr>
      </w:pPr>
      <w:r>
        <w:rPr>
          <w:rFonts w:eastAsia="Courier New"/>
          <w:lang w:val="en-US" w:eastAsia="en-US"/>
        </w:rPr>
        <w:t xml:space="preserve">          </w:t>
      </w:r>
      <w:r>
        <w:rPr>
          <w:lang w:val="en-US" w:eastAsia="en-US"/>
        </w:rPr>
        <w:t>This string provides forward-compatibility with future</w:t>
      </w:r>
    </w:p>
    <w:p>
      <w:pPr>
        <w:pStyle w:val="PL"/>
        <w:rPr>
          <w:lang w:val="en-US" w:eastAsia="en-US"/>
        </w:rPr>
      </w:pPr>
      <w:r>
        <w:rPr>
          <w:rFonts w:eastAsia="Courier New"/>
          <w:lang w:val="en-US" w:eastAsia="en-US"/>
        </w:rPr>
        <w:t xml:space="preserve">          </w:t>
      </w:r>
      <w:r>
        <w:rPr>
          <w:lang w:val="en-US" w:eastAsia="en-US"/>
        </w:rPr>
        <w:t>extensions to the enumeration but is not used to encode</w:t>
      </w:r>
    </w:p>
    <w:p>
      <w:pPr>
        <w:pStyle w:val="PL"/>
        <w:rPr/>
      </w:pPr>
      <w:r>
        <w:rPr>
          <w:rFonts w:eastAsia="Courier New"/>
          <w:lang w:val="en-US" w:eastAsia="en-US"/>
        </w:rPr>
        <w:t xml:space="preserve">          </w:t>
      </w:r>
      <w:r>
        <w:rPr>
          <w:lang w:val="en-US" w:eastAsia="en-US"/>
        </w:rPr>
        <w:t>content defined in the present version of this API.</w:t>
      </w:r>
    </w:p>
    <w:p>
      <w:pPr>
        <w:pStyle w:val="PL"/>
        <w:rPr>
          <w:lang w:val="en-US" w:eastAsia="en-US"/>
        </w:rPr>
      </w:pPr>
      <w:r>
        <w:rPr>
          <w:rFonts w:eastAsia="Courier New"/>
          <w:lang w:val="en-US" w:eastAsia="en-US"/>
        </w:rPr>
        <w:t xml:space="preserve">      </w:t>
      </w:r>
      <w:r>
        <w:rPr>
          <w:lang w:val="en-US" w:eastAsia="en-US"/>
        </w:rPr>
        <w:t>description: &gt;</w:t>
      </w:r>
    </w:p>
    <w:p>
      <w:pPr>
        <w:pStyle w:val="PL"/>
        <w:rPr>
          <w:lang w:val="en-US" w:eastAsia="en-US"/>
        </w:rPr>
      </w:pPr>
      <w:r>
        <w:rPr>
          <w:rFonts w:eastAsia="Courier New"/>
          <w:lang w:val="en-US" w:eastAsia="en-US"/>
        </w:rPr>
        <w:t xml:space="preserve">        </w:t>
      </w:r>
      <w:r>
        <w:rPr>
          <w:lang w:val="en-US" w:eastAsia="en-US"/>
        </w:rPr>
        <w:t>Possible values are</w:t>
      </w:r>
    </w:p>
    <w:p>
      <w:pPr>
        <w:pStyle w:val="PL"/>
        <w:rPr>
          <w:lang w:val="en-US" w:eastAsia="en-US"/>
        </w:rPr>
      </w:pPr>
      <w:r>
        <w:rPr>
          <w:rFonts w:eastAsia="Courier New"/>
          <w:lang w:val="en-US" w:eastAsia="en-US"/>
        </w:rPr>
        <w:t xml:space="preserve">          </w:t>
      </w:r>
      <w:r>
        <w:rPr>
          <w:lang w:val="en-US" w:eastAsia="en-US"/>
        </w:rPr>
        <w:t>- ASCENDING: Threshold is crossed in ascending direction.</w:t>
      </w:r>
    </w:p>
    <w:p>
      <w:pPr>
        <w:pStyle w:val="PL"/>
        <w:rPr>
          <w:lang w:val="en-US" w:eastAsia="en-US"/>
        </w:rPr>
      </w:pPr>
      <w:r>
        <w:rPr>
          <w:rFonts w:eastAsia="Courier New"/>
          <w:lang w:val="en-US" w:eastAsia="en-US"/>
        </w:rPr>
        <w:t xml:space="preserve">          </w:t>
      </w:r>
      <w:r>
        <w:rPr>
          <w:lang w:val="en-US" w:eastAsia="en-US"/>
        </w:rPr>
        <w:t>- DESCENDING: Threshold is crossed in descending direction.</w:t>
      </w:r>
    </w:p>
    <w:p>
      <w:pPr>
        <w:pStyle w:val="PL"/>
        <w:rPr/>
      </w:pPr>
      <w:r>
        <w:rPr>
          <w:rFonts w:eastAsia="Courier New"/>
          <w:lang w:val="en-US" w:eastAsia="en-US"/>
        </w:rPr>
        <w:t xml:space="preserve">          </w:t>
      </w:r>
      <w:r>
        <w:rPr>
          <w:lang w:val="en-US" w:eastAsia="en-US"/>
        </w:rPr>
        <w:t>- CROSSED: Threshold is crossed either in ascending or descending direction.</w:t>
      </w:r>
    </w:p>
    <w:p>
      <w:pPr>
        <w:pStyle w:val="PL"/>
        <w:rPr>
          <w:lang w:val="en-US" w:eastAsia="en-US"/>
        </w:rPr>
      </w:pPr>
      <w:r>
        <w:rPr>
          <w:rFonts w:eastAsia="Courier New"/>
          <w:lang w:val="en-US" w:eastAsia="en-US"/>
        </w:rPr>
        <w:t xml:space="preserve">    </w:t>
      </w:r>
      <w:r>
        <w:rPr>
          <w:lang w:val="en-US" w:eastAsia="en-US"/>
        </w:rPr>
        <w:t>NwdafFailureCode:</w:t>
      </w:r>
    </w:p>
    <w:p>
      <w:pPr>
        <w:pStyle w:val="PL"/>
        <w:rPr>
          <w:lang w:val="en-US" w:eastAsia="en-US"/>
        </w:rPr>
      </w:pPr>
      <w:r>
        <w:rPr>
          <w:rFonts w:eastAsia="Courier New"/>
          <w:lang w:val="en-US" w:eastAsia="en-US"/>
        </w:rPr>
        <w:t xml:space="preserve">      </w:t>
      </w:r>
      <w:r>
        <w:rPr>
          <w:lang w:val="en-US" w:eastAsia="en-US"/>
        </w:rPr>
        <w:t>anyOf:</w:t>
      </w:r>
    </w:p>
    <w:p>
      <w:pPr>
        <w:pStyle w:val="PL"/>
        <w:rPr>
          <w:lang w:val="en-US" w:eastAsia="en-US"/>
        </w:rPr>
      </w:pPr>
      <w:r>
        <w:rPr>
          <w:rFonts w:eastAsia="Courier New"/>
          <w:lang w:val="en-US" w:eastAsia="en-US"/>
        </w:rPr>
        <w:t xml:space="preserve">      </w:t>
      </w:r>
      <w:r>
        <w:rPr>
          <w:lang w:val="en-US" w:eastAsia="en-US"/>
        </w:rPr>
        <w:t>- type: string</w:t>
      </w:r>
    </w:p>
    <w:p>
      <w:pPr>
        <w:pStyle w:val="PL"/>
        <w:rPr>
          <w:lang w:val="en-US" w:eastAsia="en-US"/>
        </w:rPr>
      </w:pPr>
      <w:r>
        <w:rPr>
          <w:rFonts w:eastAsia="Courier New"/>
          <w:lang w:val="en-US" w:eastAsia="en-US"/>
        </w:rPr>
        <w:t xml:space="preserve">        </w:t>
      </w:r>
      <w:r>
        <w:rPr>
          <w:lang w:val="en-US" w:eastAsia="en-US"/>
        </w:rPr>
        <w:t>enum:</w:t>
      </w:r>
    </w:p>
    <w:p>
      <w:pPr>
        <w:pStyle w:val="PL"/>
        <w:rPr>
          <w:lang w:val="en-US" w:eastAsia="en-US"/>
        </w:rPr>
      </w:pPr>
      <w:r>
        <w:rPr>
          <w:rFonts w:eastAsia="Courier New"/>
          <w:lang w:val="en-US" w:eastAsia="en-US"/>
        </w:rPr>
        <w:t xml:space="preserve">          </w:t>
      </w:r>
      <w:r>
        <w:rPr>
          <w:lang w:val="en-US" w:eastAsia="en-US"/>
        </w:rPr>
        <w:t>- UNAVAILABLE_DATA</w:t>
      </w:r>
    </w:p>
    <w:p>
      <w:pPr>
        <w:pStyle w:val="PL"/>
        <w:rPr>
          <w:lang w:val="en-US" w:eastAsia="en-US"/>
        </w:rPr>
      </w:pPr>
      <w:r>
        <w:rPr>
          <w:rFonts w:eastAsia="Courier New"/>
          <w:lang w:val="en-US" w:eastAsia="en-US"/>
        </w:rPr>
        <w:t xml:space="preserve">          </w:t>
      </w:r>
      <w:r>
        <w:rPr>
          <w:lang w:val="en-US" w:eastAsia="en-US"/>
        </w:rPr>
        <w:t>- BOTH_STAT_PRED_NOT_ALLOWED</w:t>
      </w:r>
    </w:p>
    <w:p>
      <w:pPr>
        <w:pStyle w:val="PL"/>
        <w:rPr>
          <w:lang w:val="en-US" w:eastAsia="en-US"/>
        </w:rPr>
      </w:pPr>
      <w:r>
        <w:rPr>
          <w:rFonts w:eastAsia="Courier New"/>
          <w:lang w:val="en-US" w:eastAsia="en-US"/>
        </w:rPr>
        <w:t xml:space="preserve">          </w:t>
      </w:r>
      <w:r>
        <w:rPr>
          <w:lang w:val="en-US" w:eastAsia="en-US"/>
        </w:rPr>
        <w:t>- OTHER</w:t>
      </w:r>
    </w:p>
    <w:p>
      <w:pPr>
        <w:pStyle w:val="PL"/>
        <w:rPr>
          <w:lang w:val="en-US" w:eastAsia="en-US"/>
        </w:rPr>
      </w:pPr>
      <w:r>
        <w:rPr>
          <w:rFonts w:eastAsia="Courier New"/>
          <w:lang w:val="en-US" w:eastAsia="en-US"/>
        </w:rPr>
        <w:t xml:space="preserve">      </w:t>
      </w:r>
      <w:r>
        <w:rPr>
          <w:lang w:val="en-US" w:eastAsia="en-US"/>
        </w:rPr>
        <w:t>- type: string</w:t>
      </w:r>
    </w:p>
    <w:p>
      <w:pPr>
        <w:pStyle w:val="PL"/>
        <w:rPr/>
      </w:pPr>
      <w:r>
        <w:rPr>
          <w:rFonts w:eastAsia="Courier New"/>
          <w:lang w:val="en-US" w:eastAsia="en-US"/>
        </w:rPr>
        <w:t xml:space="preserve">        </w:t>
      </w:r>
      <w:r>
        <w:rPr>
          <w:lang w:val="en-US" w:eastAsia="en-US"/>
        </w:rPr>
        <w:t>description: &gt;</w:t>
      </w:r>
    </w:p>
    <w:p>
      <w:pPr>
        <w:pStyle w:val="PL"/>
        <w:rPr/>
      </w:pPr>
      <w:r>
        <w:rPr>
          <w:rFonts w:eastAsia="Courier New"/>
          <w:lang w:val="en-US" w:eastAsia="en-US"/>
        </w:rPr>
        <w:t xml:space="preserve">          </w:t>
      </w:r>
      <w:r>
        <w:rPr>
          <w:lang w:val="en-US" w:eastAsia="en-US"/>
        </w:rPr>
        <w:t>This string provides forward-compatibility with future</w:t>
      </w:r>
    </w:p>
    <w:p>
      <w:pPr>
        <w:pStyle w:val="PL"/>
        <w:rPr>
          <w:lang w:val="en-US" w:eastAsia="en-US"/>
        </w:rPr>
      </w:pPr>
      <w:r>
        <w:rPr>
          <w:rFonts w:eastAsia="Courier New"/>
          <w:lang w:val="en-US" w:eastAsia="en-US"/>
        </w:rPr>
        <w:t xml:space="preserve">          </w:t>
      </w:r>
      <w:r>
        <w:rPr>
          <w:lang w:val="en-US" w:eastAsia="en-US"/>
        </w:rPr>
        <w:t>extensions to the enumeration but is not used to encode</w:t>
      </w:r>
    </w:p>
    <w:p>
      <w:pPr>
        <w:pStyle w:val="PL"/>
        <w:rPr>
          <w:lang w:val="en-US" w:eastAsia="en-US"/>
        </w:rPr>
      </w:pPr>
      <w:r>
        <w:rPr>
          <w:rFonts w:eastAsia="Courier New"/>
          <w:lang w:val="en-US" w:eastAsia="en-US"/>
        </w:rPr>
        <w:t xml:space="preserve">          </w:t>
      </w:r>
      <w:r>
        <w:rPr>
          <w:lang w:val="en-US" w:eastAsia="en-US"/>
        </w:rPr>
        <w:t>content defined in the present version of this API.</w:t>
      </w:r>
    </w:p>
    <w:p>
      <w:pPr>
        <w:pStyle w:val="PL"/>
        <w:rPr>
          <w:lang w:val="en-US" w:eastAsia="en-US"/>
        </w:rPr>
      </w:pPr>
      <w:r>
        <w:rPr>
          <w:rFonts w:eastAsia="Courier New"/>
          <w:lang w:val="en-US" w:eastAsia="en-US"/>
        </w:rPr>
        <w:t xml:space="preserve">      </w:t>
      </w:r>
      <w:r>
        <w:rPr>
          <w:lang w:val="en-US" w:eastAsia="en-US"/>
        </w:rPr>
        <w:t>description: &gt;</w:t>
      </w:r>
    </w:p>
    <w:p>
      <w:pPr>
        <w:pStyle w:val="PL"/>
        <w:rPr>
          <w:lang w:val="en-US" w:eastAsia="en-US"/>
        </w:rPr>
      </w:pPr>
      <w:r>
        <w:rPr>
          <w:rFonts w:eastAsia="Courier New"/>
          <w:lang w:val="en-US" w:eastAsia="en-US"/>
        </w:rPr>
        <w:t xml:space="preserve">        </w:t>
      </w:r>
      <w:r>
        <w:rPr>
          <w:lang w:val="en-US" w:eastAsia="en-US"/>
        </w:rPr>
        <w:t>Possible values are</w:t>
      </w:r>
    </w:p>
    <w:p>
      <w:pPr>
        <w:pStyle w:val="PL"/>
        <w:rPr/>
      </w:pPr>
      <w:r>
        <w:rPr>
          <w:rFonts w:eastAsia="Courier New"/>
          <w:lang w:val="en-US" w:eastAsia="en-US"/>
        </w:rPr>
        <w:t xml:space="preserve">          </w:t>
      </w:r>
      <w:r>
        <w:rPr>
          <w:lang w:val="en-US" w:eastAsia="en-US"/>
        </w:rPr>
        <w:t>- UNAVAILABLE_DATA: Indicates the requested statistics information for the event is rejected since necessary data to perform the service is unavailable.</w:t>
      </w:r>
    </w:p>
    <w:p>
      <w:pPr>
        <w:pStyle w:val="PL"/>
        <w:rPr/>
      </w:pPr>
      <w:r>
        <w:rPr>
          <w:rFonts w:eastAsia="Courier New"/>
          <w:lang w:val="en-US" w:eastAsia="en-US"/>
        </w:rPr>
        <w:t xml:space="preserve">          </w:t>
      </w:r>
      <w:r>
        <w:rPr>
          <w:lang w:val="en-US" w:eastAsia="en-US"/>
        </w:rPr>
        <w:t>- BOTH_STAT_PRED_NOT_ALLOWED: Indicates the requested analysis information for the event is rejected since the start time is in the past and the end time is in the future, which means the NF service consumer requested both statistics and prediction for the analytics.</w:t>
      </w:r>
    </w:p>
    <w:p>
      <w:pPr>
        <w:pStyle w:val="PL"/>
        <w:rPr/>
      </w:pPr>
      <w:r>
        <w:rPr>
          <w:rFonts w:eastAsia="Courier New"/>
          <w:lang w:val="en-US" w:eastAsia="en-US"/>
        </w:rPr>
        <w:t xml:space="preserve">          </w:t>
      </w:r>
      <w:r>
        <w:rPr>
          <w:lang w:val="en-US" w:eastAsia="en-US"/>
        </w:rPr>
        <w:t>- OTHER: Indicates the requested analysis information for the event is rejected due to other reasons.</w:t>
      </w:r>
    </w:p>
    <w:p>
      <w:pPr>
        <w:pStyle w:val="Heading1"/>
        <w:ind w:left="1134" w:hanging="1134"/>
        <w:rPr/>
      </w:pPr>
      <w:bookmarkStart w:id="187" w:name="__RefHeading___Toc129287468"/>
      <w:bookmarkEnd w:id="187"/>
      <w:r>
        <w:rPr/>
        <w:t>A.3</w:t>
        <w:tab/>
      </w:r>
      <w:r>
        <w:rPr>
          <w:lang w:val="en-US" w:eastAsia="en-US"/>
        </w:rPr>
        <w:t>Nnwdaf_AnalyticsInfo API</w:t>
      </w:r>
    </w:p>
    <w:p>
      <w:pPr>
        <w:pStyle w:val="PL"/>
        <w:rPr/>
      </w:pPr>
      <w:r>
        <w:rPr/>
        <w:t>openapi: 3.0.0</w:t>
      </w:r>
    </w:p>
    <w:p>
      <w:pPr>
        <w:pStyle w:val="PL"/>
        <w:rPr/>
      </w:pPr>
      <w:r>
        <w:rPr/>
        <w:t>info:</w:t>
      </w:r>
    </w:p>
    <w:p>
      <w:pPr>
        <w:pStyle w:val="PL"/>
        <w:rPr/>
      </w:pPr>
      <w:r>
        <w:rPr>
          <w:rFonts w:eastAsia="Courier New"/>
        </w:rPr>
        <w:t xml:space="preserve">  </w:t>
      </w:r>
      <w:r>
        <w:rPr/>
        <w:t>version: 1.1.</w:t>
      </w:r>
      <w:r>
        <w:rPr>
          <w:lang w:val="en-US" w:eastAsia="zh-CN"/>
        </w:rPr>
        <w:t>5</w:t>
      </w:r>
    </w:p>
    <w:p>
      <w:pPr>
        <w:pStyle w:val="PL"/>
        <w:rPr/>
      </w:pPr>
      <w:r>
        <w:rPr>
          <w:rFonts w:eastAsia="Courier New"/>
        </w:rPr>
        <w:t xml:space="preserve">  </w:t>
      </w:r>
      <w:r>
        <w:rPr/>
        <w:t>title: Nnwdaf_AnalyticsInfo</w:t>
      </w:r>
    </w:p>
    <w:p>
      <w:pPr>
        <w:pStyle w:val="PL"/>
        <w:rPr/>
      </w:pPr>
      <w:r>
        <w:rPr>
          <w:rFonts w:eastAsia="Courier New"/>
        </w:rPr>
        <w:t xml:space="preserve">  </w:t>
      </w:r>
      <w:r>
        <w:rPr/>
        <w:t>description: |</w:t>
      </w:r>
    </w:p>
    <w:p>
      <w:pPr>
        <w:pStyle w:val="PL"/>
        <w:rPr/>
      </w:pPr>
      <w:r>
        <w:rPr>
          <w:rFonts w:eastAsia="Courier New"/>
        </w:rPr>
        <w:t xml:space="preserve">    </w:t>
      </w:r>
      <w:r>
        <w:rPr/>
        <w:t xml:space="preserve">Nnwdaf_AnalyticsInfo Service API.  </w:t>
      </w:r>
    </w:p>
    <w:p>
      <w:pPr>
        <w:pStyle w:val="PL"/>
        <w:rPr/>
      </w:pPr>
      <w:r>
        <w:rPr>
          <w:rFonts w:eastAsia="Courier New"/>
        </w:rPr>
        <w:t xml:space="preserve">    </w:t>
      </w:r>
      <w:r>
        <w:rPr/>
        <w:t xml:space="preserve">© 2022, 3GPP Organizational Partners (ARIB, ATIS, CCSA, ETSI, TSDSI, TTA, TTC).  </w:t>
      </w:r>
    </w:p>
    <w:p>
      <w:pPr>
        <w:pStyle w:val="PL"/>
        <w:rPr/>
      </w:pPr>
      <w:r>
        <w:rPr>
          <w:rFonts w:eastAsia="Courier New"/>
        </w:rPr>
        <w:t xml:space="preserve">    </w:t>
      </w:r>
      <w:r>
        <w:rPr/>
        <w:t>All rights reserved.</w:t>
      </w:r>
    </w:p>
    <w:p>
      <w:pPr>
        <w:pStyle w:val="PL"/>
        <w:rPr>
          <w:rFonts w:eastAsia="DengXian;DengXian"/>
          <w:lang w:eastAsia="zh-CN"/>
        </w:rPr>
      </w:pPr>
      <w:r>
        <w:rPr>
          <w:rFonts w:eastAsia="DengXian;DengXian"/>
        </w:rPr>
        <w:t>externalDocs:</w:t>
      </w:r>
    </w:p>
    <w:p>
      <w:pPr>
        <w:pStyle w:val="PL"/>
        <w:rPr/>
      </w:pPr>
      <w:r>
        <w:rPr>
          <w:rFonts w:eastAsia="Courier New"/>
        </w:rPr>
        <w:t xml:space="preserve">  </w:t>
      </w:r>
      <w:r>
        <w:rPr>
          <w:rFonts w:eastAsia="DengXian;DengXian"/>
        </w:rPr>
        <w:t>description: 3GPP TS 29.520 V16.</w:t>
      </w:r>
      <w:r>
        <w:rPr>
          <w:rFonts w:eastAsia="DengXian;DengXian"/>
          <w:lang w:val="en-US" w:eastAsia="zh-CN"/>
        </w:rPr>
        <w:t>12</w:t>
      </w:r>
      <w:r>
        <w:rPr>
          <w:rFonts w:eastAsia="DengXian;DengXian"/>
        </w:rPr>
        <w:t>.0; 5G System; Network Data Analytics Services.</w:t>
      </w:r>
    </w:p>
    <w:p>
      <w:pPr>
        <w:pStyle w:val="PL"/>
        <w:rPr/>
      </w:pPr>
      <w:r>
        <w:rPr>
          <w:rFonts w:eastAsia="Courier New"/>
        </w:rPr>
        <w:t xml:space="preserve">  </w:t>
      </w:r>
      <w:r>
        <w:rPr>
          <w:rFonts w:eastAsia="DengXian;DengXian"/>
        </w:rPr>
        <w:t>url: 'https://www.3gpp.org/ftp/Specs/archive/29_series/29.520/'</w:t>
      </w:r>
    </w:p>
    <w:p>
      <w:pPr>
        <w:pStyle w:val="PL"/>
        <w:rPr>
          <w:rFonts w:eastAsia="DengXian;DengXian"/>
          <w:lang w:val="en-US" w:eastAsia="en-US"/>
        </w:rPr>
      </w:pPr>
      <w:r>
        <w:rPr>
          <w:rFonts w:eastAsia="DengXian;DengXian"/>
          <w:lang w:val="en-US" w:eastAsia="en-US"/>
        </w:rPr>
        <w:t>security:</w:t>
      </w:r>
    </w:p>
    <w:p>
      <w:pPr>
        <w:pStyle w:val="PL"/>
        <w:rPr>
          <w:lang w:val="en-US" w:eastAsia="en-US"/>
        </w:rPr>
      </w:pPr>
      <w:r>
        <w:rPr>
          <w:rFonts w:eastAsia="Courier New"/>
          <w:lang w:val="en-US" w:eastAsia="en-US"/>
        </w:rPr>
        <w:t xml:space="preserve">  </w:t>
      </w:r>
      <w:r>
        <w:rPr>
          <w:rFonts w:eastAsia="DengXian;DengXian"/>
          <w:lang w:val="en-US" w:eastAsia="en-US"/>
        </w:rPr>
        <w:t>- {}</w:t>
      </w:r>
    </w:p>
    <w:p>
      <w:pPr>
        <w:pStyle w:val="PL"/>
        <w:rPr>
          <w:lang w:val="en-US" w:eastAsia="en-US"/>
        </w:rPr>
      </w:pPr>
      <w:r>
        <w:rPr>
          <w:rFonts w:eastAsia="Courier New"/>
          <w:lang w:val="en-US" w:eastAsia="en-US"/>
        </w:rPr>
        <w:t xml:space="preserve">  </w:t>
      </w:r>
      <w:r>
        <w:rPr>
          <w:rFonts w:eastAsia="DengXian;DengXian"/>
          <w:lang w:val="en-US" w:eastAsia="en-US"/>
        </w:rPr>
        <w:t>- oAuth2ClientCredentials:</w:t>
      </w:r>
    </w:p>
    <w:p>
      <w:pPr>
        <w:pStyle w:val="PL"/>
        <w:rPr>
          <w:rFonts w:eastAsia="DengXian;DengXian"/>
          <w:lang w:val="en-US" w:eastAsia="en-US"/>
        </w:rPr>
      </w:pPr>
      <w:r>
        <w:rPr>
          <w:rFonts w:eastAsia="Courier New"/>
          <w:lang w:val="en-US" w:eastAsia="en-US"/>
        </w:rPr>
        <w:t xml:space="preserve">    </w:t>
      </w:r>
      <w:r>
        <w:rPr>
          <w:rFonts w:eastAsia="DengXian;DengXian"/>
          <w:lang w:val="en-US" w:eastAsia="en-US"/>
        </w:rPr>
        <w:t xml:space="preserve">- </w:t>
      </w:r>
      <w:r>
        <w:rPr>
          <w:rFonts w:eastAsia="DengXian;DengXian"/>
        </w:rPr>
        <w:t>nnwdaf-analyticsinfo</w:t>
      </w:r>
    </w:p>
    <w:p>
      <w:pPr>
        <w:pStyle w:val="PL"/>
        <w:rPr/>
      </w:pPr>
      <w:r>
        <w:rPr/>
        <w:t>servers:</w:t>
      </w:r>
    </w:p>
    <w:p>
      <w:pPr>
        <w:pStyle w:val="PL"/>
        <w:rPr/>
      </w:pPr>
      <w:r>
        <w:rPr>
          <w:rFonts w:eastAsia="Courier New"/>
        </w:rPr>
        <w:t xml:space="preserve">  </w:t>
      </w:r>
      <w:r>
        <w:rPr/>
        <w:t>- url: '{apiRoot}/nnwdaf-analyticsinfo/v1'</w:t>
      </w:r>
    </w:p>
    <w:p>
      <w:pPr>
        <w:pStyle w:val="PL"/>
        <w:rPr/>
      </w:pPr>
      <w:r>
        <w:rPr>
          <w:rFonts w:eastAsia="Courier New"/>
        </w:rPr>
        <w:t xml:space="preserve">    </w:t>
      </w:r>
      <w:r>
        <w:rPr/>
        <w:t>variables:</w:t>
      </w:r>
    </w:p>
    <w:p>
      <w:pPr>
        <w:pStyle w:val="PL"/>
        <w:rPr/>
      </w:pPr>
      <w:r>
        <w:rPr>
          <w:rFonts w:eastAsia="Courier New"/>
        </w:rPr>
        <w:t xml:space="preserve">      </w:t>
      </w:r>
      <w:r>
        <w:rPr/>
        <w:t>apiRoot:</w:t>
      </w:r>
    </w:p>
    <w:p>
      <w:pPr>
        <w:pStyle w:val="PL"/>
        <w:rPr/>
      </w:pPr>
      <w:r>
        <w:rPr>
          <w:rFonts w:eastAsia="Courier New"/>
        </w:rPr>
        <w:t xml:space="preserve">        </w:t>
      </w:r>
      <w:r>
        <w:rPr/>
        <w:t>default: https://example.com</w:t>
      </w:r>
    </w:p>
    <w:p>
      <w:pPr>
        <w:pStyle w:val="PL"/>
        <w:rPr/>
      </w:pPr>
      <w:r>
        <w:rPr>
          <w:rFonts w:eastAsia="Courier New"/>
        </w:rPr>
        <w:t xml:space="preserve">        </w:t>
      </w:r>
      <w:r>
        <w:rPr/>
        <w:t>description: apiRoot as defined in subclause 4.4 of 3GPP TS 29.501.</w:t>
      </w:r>
    </w:p>
    <w:p>
      <w:pPr>
        <w:pStyle w:val="PL"/>
        <w:rPr/>
      </w:pPr>
      <w:r>
        <w:rPr/>
        <w:t>paths:</w:t>
      </w:r>
    </w:p>
    <w:p>
      <w:pPr>
        <w:pStyle w:val="PL"/>
        <w:rPr/>
      </w:pPr>
      <w:r>
        <w:rPr>
          <w:rFonts w:eastAsia="Courier New"/>
        </w:rPr>
        <w:t xml:space="preserve">  </w:t>
      </w:r>
      <w:r>
        <w:rPr/>
        <w:t>/analytics:</w:t>
      </w:r>
    </w:p>
    <w:p>
      <w:pPr>
        <w:pStyle w:val="PL"/>
        <w:rPr/>
      </w:pPr>
      <w:r>
        <w:rPr>
          <w:rFonts w:eastAsia="Courier New"/>
        </w:rPr>
        <w:t xml:space="preserve">    </w:t>
      </w:r>
      <w:r>
        <w:rPr/>
        <w:t>get:</w:t>
      </w:r>
    </w:p>
    <w:p>
      <w:pPr>
        <w:pStyle w:val="PL"/>
        <w:rPr/>
      </w:pPr>
      <w:r>
        <w:rPr>
          <w:rFonts w:eastAsia="Courier New"/>
        </w:rPr>
        <w:t xml:space="preserve">      </w:t>
      </w:r>
      <w:r>
        <w:rPr/>
        <w:t>summary: Read a NWDAF Analytics</w:t>
      </w:r>
    </w:p>
    <w:p>
      <w:pPr>
        <w:pStyle w:val="PL"/>
        <w:rPr/>
      </w:pPr>
      <w:r>
        <w:rPr>
          <w:rFonts w:eastAsia="Courier New"/>
        </w:rPr>
        <w:t xml:space="preserve">      </w:t>
      </w:r>
      <w:r>
        <w:rPr/>
        <w:t>operationId: GetNWDAFAnalytics</w:t>
      </w:r>
    </w:p>
    <w:p>
      <w:pPr>
        <w:pStyle w:val="PL"/>
        <w:rPr/>
      </w:pPr>
      <w:r>
        <w:rPr>
          <w:rFonts w:eastAsia="Courier New"/>
        </w:rPr>
        <w:t xml:space="preserve">      </w:t>
      </w:r>
      <w:r>
        <w:rPr/>
        <w:t>tags:</w:t>
      </w:r>
    </w:p>
    <w:p>
      <w:pPr>
        <w:pStyle w:val="PL"/>
        <w:rPr/>
      </w:pPr>
      <w:r>
        <w:rPr>
          <w:rFonts w:eastAsia="Courier New"/>
        </w:rPr>
        <w:t xml:space="preserve">        </w:t>
      </w:r>
      <w:r>
        <w:rPr/>
        <w:t>- NWDAF Analytics (Document)</w:t>
      </w:r>
    </w:p>
    <w:p>
      <w:pPr>
        <w:pStyle w:val="PL"/>
        <w:rPr/>
      </w:pPr>
      <w:r>
        <w:rPr>
          <w:rFonts w:eastAsia="Courier New"/>
        </w:rPr>
        <w:t xml:space="preserve">      </w:t>
      </w:r>
      <w:r>
        <w:rPr/>
        <w:t>parameters:</w:t>
      </w:r>
    </w:p>
    <w:p>
      <w:pPr>
        <w:pStyle w:val="PL"/>
        <w:rPr/>
      </w:pPr>
      <w:r>
        <w:rPr>
          <w:rFonts w:eastAsia="Courier New"/>
        </w:rPr>
        <w:t xml:space="preserve">        </w:t>
      </w:r>
      <w:r>
        <w:rPr/>
        <w:t>- name: event-id</w:t>
      </w:r>
    </w:p>
    <w:p>
      <w:pPr>
        <w:pStyle w:val="PL"/>
        <w:rPr/>
      </w:pPr>
      <w:r>
        <w:rPr>
          <w:rFonts w:eastAsia="Courier New"/>
        </w:rPr>
        <w:t xml:space="preserve">          </w:t>
      </w:r>
      <w:r>
        <w:rPr/>
        <w:t>in: query</w:t>
      </w:r>
    </w:p>
    <w:p>
      <w:pPr>
        <w:pStyle w:val="PL"/>
        <w:rPr/>
      </w:pPr>
      <w:r>
        <w:rPr>
          <w:rFonts w:eastAsia="Courier New"/>
        </w:rPr>
        <w:t xml:space="preserve">          </w:t>
      </w:r>
      <w:r>
        <w:rPr/>
        <w:t>description: Identify the analytics.</w:t>
      </w:r>
    </w:p>
    <w:p>
      <w:pPr>
        <w:pStyle w:val="PL"/>
        <w:rPr/>
      </w:pPr>
      <w:r>
        <w:rPr>
          <w:rFonts w:eastAsia="Courier New"/>
        </w:rPr>
        <w:t xml:space="preserve">          </w:t>
      </w:r>
      <w:r>
        <w:rPr/>
        <w:t>required: true</w:t>
      </w:r>
    </w:p>
    <w:p>
      <w:pPr>
        <w:pStyle w:val="PL"/>
        <w:rPr/>
      </w:pPr>
      <w:r>
        <w:rPr>
          <w:rFonts w:eastAsia="Courier New"/>
        </w:rPr>
        <w:t xml:space="preserve">          </w:t>
      </w:r>
      <w:r>
        <w:rPr/>
        <w:t>schema:</w:t>
      </w:r>
    </w:p>
    <w:p>
      <w:pPr>
        <w:pStyle w:val="PL"/>
        <w:rPr/>
      </w:pPr>
      <w:r>
        <w:rPr>
          <w:rFonts w:eastAsia="Courier New"/>
        </w:rPr>
        <w:t xml:space="preserve">            </w:t>
      </w:r>
      <w:r>
        <w:rPr/>
        <w:t>$ref: '#/components/schemas/EventId'</w:t>
      </w:r>
    </w:p>
    <w:p>
      <w:pPr>
        <w:pStyle w:val="PL"/>
        <w:rPr/>
      </w:pPr>
      <w:r>
        <w:rPr>
          <w:rFonts w:eastAsia="Courier New"/>
        </w:rPr>
        <w:t xml:space="preserve">        </w:t>
      </w:r>
      <w:r>
        <w:rPr/>
        <w:t>- name: ana-req</w:t>
      </w:r>
    </w:p>
    <w:p>
      <w:pPr>
        <w:pStyle w:val="PL"/>
        <w:rPr/>
      </w:pPr>
      <w:r>
        <w:rPr>
          <w:rFonts w:eastAsia="Courier New"/>
        </w:rPr>
        <w:t xml:space="preserve">          </w:t>
      </w:r>
      <w:r>
        <w:rPr/>
        <w:t>in: query</w:t>
      </w:r>
    </w:p>
    <w:p>
      <w:pPr>
        <w:pStyle w:val="PL"/>
        <w:rPr/>
      </w:pPr>
      <w:r>
        <w:rPr>
          <w:rFonts w:eastAsia="Courier New"/>
        </w:rPr>
        <w:t xml:space="preserve">          </w:t>
      </w:r>
      <w:r>
        <w:rPr/>
        <w:t>description: Identifies the analytics reporting requirement information.</w:t>
      </w:r>
    </w:p>
    <w:p>
      <w:pPr>
        <w:pStyle w:val="PL"/>
        <w:rPr/>
      </w:pPr>
      <w:r>
        <w:rPr>
          <w:rFonts w:eastAsia="Courier New"/>
        </w:rPr>
        <w:t xml:space="preserve">          </w:t>
      </w:r>
      <w:r>
        <w:rPr/>
        <w:t>required: false</w:t>
      </w:r>
    </w:p>
    <w:p>
      <w:pPr>
        <w:pStyle w:val="PL"/>
        <w:rPr/>
      </w:pPr>
      <w:r>
        <w:rPr>
          <w:rFonts w:eastAsia="Courier New"/>
        </w:rPr>
        <w:t xml:space="preserve">          </w:t>
      </w:r>
      <w:r>
        <w:rPr/>
        <w:t>content:</w:t>
      </w:r>
    </w:p>
    <w:p>
      <w:pPr>
        <w:pStyle w:val="PL"/>
        <w:rPr/>
      </w:pPr>
      <w:r>
        <w:rPr>
          <w:rFonts w:eastAsia="Courier New"/>
        </w:rPr>
        <w:t xml:space="preserve">            </w:t>
      </w:r>
      <w:r>
        <w:rPr/>
        <w:t>application/json:</w:t>
      </w:r>
    </w:p>
    <w:p>
      <w:pPr>
        <w:pStyle w:val="PL"/>
        <w:rPr/>
      </w:pPr>
      <w:r>
        <w:rPr>
          <w:rFonts w:eastAsia="Courier New"/>
        </w:rPr>
        <w:t xml:space="preserve">              </w:t>
      </w:r>
      <w:r>
        <w:rPr/>
        <w:t>schema:</w:t>
      </w:r>
    </w:p>
    <w:p>
      <w:pPr>
        <w:pStyle w:val="PL"/>
        <w:rPr/>
      </w:pPr>
      <w:r>
        <w:rPr>
          <w:rFonts w:eastAsia="Courier New"/>
        </w:rPr>
        <w:t xml:space="preserve">                </w:t>
      </w:r>
      <w:r>
        <w:rPr/>
        <w:t>$ref: 'TS29520_Nnwdaf_EventsSubscription.yaml#/components/schemas/EventReportingRequirement'</w:t>
      </w:r>
    </w:p>
    <w:p>
      <w:pPr>
        <w:pStyle w:val="PL"/>
        <w:rPr/>
      </w:pPr>
      <w:r>
        <w:rPr>
          <w:rFonts w:eastAsia="Courier New"/>
        </w:rPr>
        <w:t xml:space="preserve">        </w:t>
      </w:r>
      <w:r>
        <w:rPr/>
        <w:t>- name: event-filter</w:t>
      </w:r>
    </w:p>
    <w:p>
      <w:pPr>
        <w:pStyle w:val="PL"/>
        <w:rPr/>
      </w:pPr>
      <w:r>
        <w:rPr>
          <w:rFonts w:eastAsia="Courier New"/>
        </w:rPr>
        <w:t xml:space="preserve">          </w:t>
      </w:r>
      <w:r>
        <w:rPr/>
        <w:t>in: query</w:t>
      </w:r>
    </w:p>
    <w:p>
      <w:pPr>
        <w:pStyle w:val="PL"/>
        <w:rPr/>
      </w:pPr>
      <w:r>
        <w:rPr>
          <w:rFonts w:eastAsia="Courier New"/>
        </w:rPr>
        <w:t xml:space="preserve">          </w:t>
      </w:r>
      <w:r>
        <w:rPr/>
        <w:t>description: Identify the analytics.</w:t>
      </w:r>
    </w:p>
    <w:p>
      <w:pPr>
        <w:pStyle w:val="PL"/>
        <w:rPr/>
      </w:pPr>
      <w:r>
        <w:rPr>
          <w:rFonts w:eastAsia="Courier New"/>
        </w:rPr>
        <w:t xml:space="preserve">          </w:t>
      </w:r>
      <w:r>
        <w:rPr/>
        <w:t>required: false</w:t>
      </w:r>
    </w:p>
    <w:p>
      <w:pPr>
        <w:pStyle w:val="PL"/>
        <w:rPr/>
      </w:pPr>
      <w:r>
        <w:rPr>
          <w:rFonts w:eastAsia="Courier New"/>
        </w:rPr>
        <w:t xml:space="preserve">          </w:t>
      </w:r>
      <w:r>
        <w:rPr/>
        <w:t>content:</w:t>
      </w:r>
    </w:p>
    <w:p>
      <w:pPr>
        <w:pStyle w:val="PL"/>
        <w:rPr/>
      </w:pPr>
      <w:r>
        <w:rPr>
          <w:rFonts w:eastAsia="Courier New"/>
        </w:rPr>
        <w:t xml:space="preserve">            </w:t>
      </w:r>
      <w:r>
        <w:rPr/>
        <w:t>application/json:</w:t>
      </w:r>
    </w:p>
    <w:p>
      <w:pPr>
        <w:pStyle w:val="PL"/>
        <w:rPr/>
      </w:pPr>
      <w:r>
        <w:rPr>
          <w:rFonts w:eastAsia="Courier New"/>
        </w:rPr>
        <w:t xml:space="preserve">              </w:t>
      </w:r>
      <w:r>
        <w:rPr/>
        <w:t>schema:</w:t>
      </w:r>
    </w:p>
    <w:p>
      <w:pPr>
        <w:pStyle w:val="PL"/>
        <w:rPr/>
      </w:pPr>
      <w:r>
        <w:rPr>
          <w:rFonts w:eastAsia="Courier New"/>
        </w:rPr>
        <w:t xml:space="preserve">                </w:t>
      </w:r>
      <w:r>
        <w:rPr/>
        <w:t>$ref: '#/components/schemas/EventFilter'</w:t>
      </w:r>
    </w:p>
    <w:p>
      <w:pPr>
        <w:pStyle w:val="PL"/>
        <w:rPr/>
      </w:pPr>
      <w:r>
        <w:rPr>
          <w:rFonts w:eastAsia="Courier New"/>
        </w:rPr>
        <w:t xml:space="preserve">        </w:t>
      </w:r>
      <w:r>
        <w:rPr/>
        <w:t>- name: supported-features</w:t>
      </w:r>
    </w:p>
    <w:p>
      <w:pPr>
        <w:pStyle w:val="PL"/>
        <w:rPr/>
      </w:pPr>
      <w:r>
        <w:rPr>
          <w:rFonts w:eastAsia="Courier New"/>
        </w:rPr>
        <w:t xml:space="preserve">          </w:t>
      </w:r>
      <w:r>
        <w:rPr/>
        <w:t>in: query</w:t>
      </w:r>
    </w:p>
    <w:p>
      <w:pPr>
        <w:pStyle w:val="PL"/>
        <w:rPr/>
      </w:pPr>
      <w:r>
        <w:rPr>
          <w:rFonts w:eastAsia="Courier New"/>
        </w:rPr>
        <w:t xml:space="preserve">          </w:t>
      </w:r>
      <w:r>
        <w:rPr/>
        <w:t>description: To filter irrelevant responses related to unsupported features</w:t>
      </w:r>
    </w:p>
    <w:p>
      <w:pPr>
        <w:pStyle w:val="PL"/>
        <w:rPr/>
      </w:pPr>
      <w:r>
        <w:rPr>
          <w:rFonts w:eastAsia="Courier New"/>
        </w:rPr>
        <w:t xml:space="preserve">          </w:t>
      </w:r>
      <w:r>
        <w:rPr/>
        <w:t>schema:</w:t>
      </w:r>
    </w:p>
    <w:p>
      <w:pPr>
        <w:pStyle w:val="PL"/>
        <w:rPr/>
      </w:pPr>
      <w:r>
        <w:rPr>
          <w:rFonts w:eastAsia="Courier New"/>
        </w:rPr>
        <w:t xml:space="preserve">            </w:t>
      </w:r>
      <w:r>
        <w:rPr/>
        <w:t>$ref: 'TS29571_CommonData.yaml#/components/schemas/SupportedFeatures'</w:t>
      </w:r>
    </w:p>
    <w:p>
      <w:pPr>
        <w:pStyle w:val="PL"/>
        <w:rPr/>
      </w:pPr>
      <w:r>
        <w:rPr>
          <w:rFonts w:eastAsia="Courier New"/>
        </w:rPr>
        <w:t xml:space="preserve">        </w:t>
      </w:r>
      <w:r>
        <w:rPr/>
        <w:t>- name: tgt-ue</w:t>
      </w:r>
    </w:p>
    <w:p>
      <w:pPr>
        <w:pStyle w:val="PL"/>
        <w:rPr/>
      </w:pPr>
      <w:r>
        <w:rPr>
          <w:rFonts w:eastAsia="Courier New"/>
        </w:rPr>
        <w:t xml:space="preserve">          </w:t>
      </w:r>
      <w:r>
        <w:rPr/>
        <w:t>in: query</w:t>
      </w:r>
    </w:p>
    <w:p>
      <w:pPr>
        <w:pStyle w:val="PL"/>
        <w:rPr/>
      </w:pPr>
      <w:r>
        <w:rPr>
          <w:rFonts w:eastAsia="Courier New"/>
        </w:rPr>
        <w:t xml:space="preserve">          </w:t>
      </w:r>
      <w:r>
        <w:rPr/>
        <w:t>description: Identify the target UE information.</w:t>
      </w:r>
    </w:p>
    <w:p>
      <w:pPr>
        <w:pStyle w:val="PL"/>
        <w:rPr/>
      </w:pPr>
      <w:r>
        <w:rPr>
          <w:rFonts w:eastAsia="Courier New"/>
        </w:rPr>
        <w:t xml:space="preserve">          </w:t>
      </w:r>
      <w:r>
        <w:rPr/>
        <w:t>required: false</w:t>
      </w:r>
    </w:p>
    <w:p>
      <w:pPr>
        <w:pStyle w:val="PL"/>
        <w:rPr/>
      </w:pPr>
      <w:r>
        <w:rPr>
          <w:rFonts w:eastAsia="Courier New"/>
        </w:rPr>
        <w:t xml:space="preserve">          </w:t>
      </w:r>
      <w:r>
        <w:rPr/>
        <w:t>content:</w:t>
      </w:r>
    </w:p>
    <w:p>
      <w:pPr>
        <w:pStyle w:val="PL"/>
        <w:rPr/>
      </w:pPr>
      <w:r>
        <w:rPr>
          <w:rFonts w:eastAsia="Courier New"/>
        </w:rPr>
        <w:t xml:space="preserve">            </w:t>
      </w:r>
      <w:r>
        <w:rPr/>
        <w:t>application/json:</w:t>
      </w:r>
    </w:p>
    <w:p>
      <w:pPr>
        <w:pStyle w:val="PL"/>
        <w:rPr/>
      </w:pPr>
      <w:r>
        <w:rPr>
          <w:rFonts w:eastAsia="Courier New"/>
        </w:rPr>
        <w:t xml:space="preserve">              </w:t>
      </w:r>
      <w:r>
        <w:rPr/>
        <w:t>schema:</w:t>
      </w:r>
    </w:p>
    <w:p>
      <w:pPr>
        <w:pStyle w:val="PL"/>
        <w:rPr/>
      </w:pPr>
      <w:r>
        <w:rPr>
          <w:rFonts w:eastAsia="Courier New"/>
        </w:rPr>
        <w:t xml:space="preserve">                </w:t>
      </w:r>
      <w:r>
        <w:rPr/>
        <w:t>$ref: 'TS29520_Nnwdaf_EventsSubscription.yaml#/components/schemas/TargetUeInformation'</w:t>
      </w:r>
    </w:p>
    <w:p>
      <w:pPr>
        <w:pStyle w:val="PL"/>
        <w:rPr/>
      </w:pPr>
      <w:r>
        <w:rPr>
          <w:rFonts w:eastAsia="Courier New"/>
        </w:rPr>
        <w:t xml:space="preserve">      </w:t>
      </w:r>
      <w:r>
        <w:rPr/>
        <w:t>responses:</w:t>
      </w:r>
    </w:p>
    <w:p>
      <w:pPr>
        <w:pStyle w:val="PL"/>
        <w:rPr/>
      </w:pPr>
      <w:r>
        <w:rPr>
          <w:rFonts w:eastAsia="Courier New"/>
        </w:rPr>
        <w:t xml:space="preserve">        </w:t>
      </w:r>
      <w:r>
        <w:rPr/>
        <w:t>'200':</w:t>
      </w:r>
    </w:p>
    <w:p>
      <w:pPr>
        <w:pStyle w:val="PL"/>
        <w:rPr/>
      </w:pPr>
      <w:r>
        <w:rPr>
          <w:rFonts w:eastAsia="Courier New"/>
        </w:rPr>
        <w:t xml:space="preserve">          </w:t>
      </w:r>
      <w:r>
        <w:rPr/>
        <w:t>description: Containing the analytics with parameters as relevant for the requesting NF service consumer.</w:t>
      </w:r>
    </w:p>
    <w:p>
      <w:pPr>
        <w:pStyle w:val="PL"/>
        <w:rPr/>
      </w:pPr>
      <w:r>
        <w:rPr>
          <w:rFonts w:eastAsia="Courier New"/>
        </w:rPr>
        <w:t xml:space="preserve">          </w:t>
      </w:r>
      <w:r>
        <w:rPr/>
        <w:t>content:</w:t>
      </w:r>
    </w:p>
    <w:p>
      <w:pPr>
        <w:pStyle w:val="PL"/>
        <w:rPr/>
      </w:pPr>
      <w:r>
        <w:rPr>
          <w:rFonts w:eastAsia="Courier New"/>
        </w:rPr>
        <w:t xml:space="preserve">            </w:t>
      </w:r>
      <w:r>
        <w:rPr/>
        <w:t>application/json:</w:t>
      </w:r>
    </w:p>
    <w:p>
      <w:pPr>
        <w:pStyle w:val="PL"/>
        <w:rPr/>
      </w:pPr>
      <w:r>
        <w:rPr>
          <w:rFonts w:eastAsia="Courier New"/>
        </w:rPr>
        <w:t xml:space="preserve">              </w:t>
      </w:r>
      <w:r>
        <w:rPr/>
        <w:t>schema:</w:t>
      </w:r>
    </w:p>
    <w:p>
      <w:pPr>
        <w:pStyle w:val="PL"/>
        <w:rPr/>
      </w:pPr>
      <w:r>
        <w:rPr>
          <w:rFonts w:eastAsia="Courier New"/>
        </w:rPr>
        <w:t xml:space="preserve">                </w:t>
      </w:r>
      <w:r>
        <w:rPr/>
        <w:t>$ref: '#/components/schemas/AnalyticsData'</w:t>
      </w:r>
    </w:p>
    <w:p>
      <w:pPr>
        <w:pStyle w:val="PL"/>
        <w:rPr/>
      </w:pPr>
      <w:r>
        <w:rPr>
          <w:rFonts w:eastAsia="Courier New"/>
        </w:rPr>
        <w:t xml:space="preserve">        </w:t>
      </w:r>
      <w:r>
        <w:rPr>
          <w:rFonts w:eastAsia="DengXian;DengXian"/>
        </w:rPr>
        <w:t>'204':</w:t>
      </w:r>
    </w:p>
    <w:p>
      <w:pPr>
        <w:pStyle w:val="PL"/>
        <w:rPr/>
      </w:pPr>
      <w:r>
        <w:rPr>
          <w:rFonts w:eastAsia="Courier New"/>
        </w:rPr>
        <w:t xml:space="preserve">          </w:t>
      </w:r>
      <w:r>
        <w:rPr>
          <w:rFonts w:eastAsia="DengXian;DengXian"/>
        </w:rPr>
        <w:t>description: No Content (The request NWDAF Analytics data does not exist)</w:t>
      </w:r>
    </w:p>
    <w:p>
      <w:pPr>
        <w:pStyle w:val="PL"/>
        <w:rPr/>
      </w:pPr>
      <w:r>
        <w:rPr>
          <w:rFonts w:eastAsia="Courier New"/>
        </w:rPr>
        <w:t xml:space="preserve">        </w:t>
      </w:r>
      <w:r>
        <w:rPr/>
        <w:t>'400':</w:t>
      </w:r>
    </w:p>
    <w:p>
      <w:pPr>
        <w:pStyle w:val="PL"/>
        <w:rPr/>
      </w:pPr>
      <w:r>
        <w:rPr>
          <w:rFonts w:eastAsia="Courier New"/>
        </w:rPr>
        <w:t xml:space="preserve">          </w:t>
      </w:r>
      <w:r>
        <w:rPr/>
        <w:t>$ref: 'TS29571_CommonData.yaml#/components/responses/400'</w:t>
      </w:r>
    </w:p>
    <w:p>
      <w:pPr>
        <w:pStyle w:val="PL"/>
        <w:rPr/>
      </w:pPr>
      <w:r>
        <w:rPr>
          <w:rFonts w:eastAsia="Courier New"/>
        </w:rPr>
        <w:t xml:space="preserve">        </w:t>
      </w:r>
      <w:r>
        <w:rPr/>
        <w:t>'401':</w:t>
      </w:r>
    </w:p>
    <w:p>
      <w:pPr>
        <w:pStyle w:val="PL"/>
        <w:rPr/>
      </w:pPr>
      <w:r>
        <w:rPr>
          <w:rFonts w:eastAsia="Courier New"/>
        </w:rPr>
        <w:t xml:space="preserve">          </w:t>
      </w:r>
      <w:r>
        <w:rPr/>
        <w:t>$ref: 'TS29571_CommonData.yaml#/components/responses/401'</w:t>
      </w:r>
    </w:p>
    <w:p>
      <w:pPr>
        <w:pStyle w:val="PL"/>
        <w:rPr/>
      </w:pPr>
      <w:r>
        <w:rPr>
          <w:rFonts w:eastAsia="Courier New"/>
        </w:rPr>
        <w:t xml:space="preserve">        </w:t>
      </w:r>
      <w:r>
        <w:rPr>
          <w:rFonts w:eastAsia="DengXian;DengXian"/>
        </w:rPr>
        <w:t>'403':</w:t>
      </w:r>
    </w:p>
    <w:p>
      <w:pPr>
        <w:pStyle w:val="PL"/>
        <w:rPr/>
      </w:pPr>
      <w:r>
        <w:rPr>
          <w:rFonts w:eastAsia="Courier New"/>
        </w:rPr>
        <w:t xml:space="preserve">          </w:t>
      </w:r>
      <w:r>
        <w:rPr>
          <w:rFonts w:eastAsia="DengXian;DengXian"/>
        </w:rPr>
        <w:t>$ref: 'TS29571_CommonData.yaml#/components/responses/403'</w:t>
      </w:r>
    </w:p>
    <w:p>
      <w:pPr>
        <w:pStyle w:val="PL"/>
        <w:rPr/>
      </w:pPr>
      <w:r>
        <w:rPr>
          <w:rFonts w:eastAsia="Courier New"/>
        </w:rPr>
        <w:t xml:space="preserve">        </w:t>
      </w:r>
      <w:r>
        <w:rPr/>
        <w:t>'404':</w:t>
      </w:r>
    </w:p>
    <w:p>
      <w:pPr>
        <w:pStyle w:val="PL"/>
        <w:rPr/>
      </w:pPr>
      <w:r>
        <w:rPr>
          <w:rFonts w:eastAsia="Courier New"/>
        </w:rPr>
        <w:t xml:space="preserve">          </w:t>
      </w:r>
      <w:r>
        <w:rPr/>
        <w:t>description: Indicates that the NWDAF Analytics resource does not exist.</w:t>
      </w:r>
    </w:p>
    <w:p>
      <w:pPr>
        <w:pStyle w:val="PL"/>
        <w:rPr/>
      </w:pPr>
      <w:r>
        <w:rPr>
          <w:rFonts w:eastAsia="Courier New"/>
        </w:rPr>
        <w:t xml:space="preserve">          </w:t>
      </w:r>
      <w:r>
        <w:rPr/>
        <w:t>content:</w:t>
      </w:r>
    </w:p>
    <w:p>
      <w:pPr>
        <w:pStyle w:val="PL"/>
        <w:rPr/>
      </w:pPr>
      <w:r>
        <w:rPr>
          <w:rFonts w:eastAsia="Courier New"/>
        </w:rPr>
        <w:t xml:space="preserve">            </w:t>
      </w:r>
      <w:r>
        <w:rPr/>
        <w:t>application/problem+json:</w:t>
      </w:r>
    </w:p>
    <w:p>
      <w:pPr>
        <w:pStyle w:val="PL"/>
        <w:rPr/>
      </w:pPr>
      <w:r>
        <w:rPr>
          <w:rFonts w:eastAsia="Courier New"/>
        </w:rPr>
        <w:t xml:space="preserve">              </w:t>
      </w:r>
      <w:r>
        <w:rPr/>
        <w:t>schema:</w:t>
      </w:r>
    </w:p>
    <w:p>
      <w:pPr>
        <w:pStyle w:val="PL"/>
        <w:rPr/>
      </w:pPr>
      <w:r>
        <w:rPr>
          <w:rFonts w:eastAsia="Courier New"/>
        </w:rPr>
        <w:t xml:space="preserve">                </w:t>
      </w:r>
      <w:r>
        <w:rPr/>
        <w:t>$ref: 'TS29571_CommonData.yaml#/components/schemas/ProblemDetails'</w:t>
      </w:r>
    </w:p>
    <w:p>
      <w:pPr>
        <w:pStyle w:val="PL"/>
        <w:rPr/>
      </w:pPr>
      <w:r>
        <w:rPr>
          <w:rFonts w:eastAsia="Courier New"/>
        </w:rPr>
        <w:t xml:space="preserve">        </w:t>
      </w:r>
      <w:r>
        <w:rPr>
          <w:rFonts w:eastAsia="DengXian;DengXian"/>
        </w:rPr>
        <w:t>'406':</w:t>
      </w:r>
    </w:p>
    <w:p>
      <w:pPr>
        <w:pStyle w:val="PL"/>
        <w:rPr/>
      </w:pPr>
      <w:r>
        <w:rPr>
          <w:rFonts w:eastAsia="Courier New"/>
        </w:rPr>
        <w:t xml:space="preserve">          </w:t>
      </w:r>
      <w:r>
        <w:rPr>
          <w:rFonts w:eastAsia="DengXian;DengXian"/>
        </w:rPr>
        <w:t>$ref: 'TS29571_CommonData.yaml#/components/responses/406'</w:t>
      </w:r>
    </w:p>
    <w:p>
      <w:pPr>
        <w:pStyle w:val="PL"/>
        <w:rPr/>
      </w:pPr>
      <w:r>
        <w:rPr>
          <w:rFonts w:eastAsia="Courier New"/>
        </w:rPr>
        <w:t xml:space="preserve">        </w:t>
      </w:r>
      <w:r>
        <w:rPr/>
        <w:t>'414':</w:t>
      </w:r>
    </w:p>
    <w:p>
      <w:pPr>
        <w:pStyle w:val="PL"/>
        <w:rPr/>
      </w:pPr>
      <w:r>
        <w:rPr>
          <w:rFonts w:eastAsia="Courier New"/>
        </w:rPr>
        <w:t xml:space="preserve">          </w:t>
      </w:r>
      <w:r>
        <w:rPr/>
        <w:t>$ref: 'TS29571_CommonData.yaml#/components/responses/414'</w:t>
      </w:r>
    </w:p>
    <w:p>
      <w:pPr>
        <w:pStyle w:val="PL"/>
        <w:rPr/>
      </w:pPr>
      <w:r>
        <w:rPr>
          <w:rFonts w:eastAsia="Courier New"/>
        </w:rPr>
        <w:t xml:space="preserve">        </w:t>
      </w:r>
      <w:r>
        <w:rPr>
          <w:rFonts w:eastAsia="DengXian;DengXian"/>
        </w:rPr>
        <w:t>'429':</w:t>
      </w:r>
    </w:p>
    <w:p>
      <w:pPr>
        <w:pStyle w:val="PL"/>
        <w:rPr/>
      </w:pPr>
      <w:r>
        <w:rPr>
          <w:rFonts w:eastAsia="Courier New"/>
        </w:rPr>
        <w:t xml:space="preserve">          </w:t>
      </w:r>
      <w:r>
        <w:rPr>
          <w:rFonts w:eastAsia="DengXian;DengXian"/>
        </w:rPr>
        <w:t>$ref: 'TS29571_CommonData.yaml#/components/responses/429'</w:t>
      </w:r>
    </w:p>
    <w:p>
      <w:pPr>
        <w:pStyle w:val="PL"/>
        <w:rPr/>
      </w:pPr>
      <w:r>
        <w:rPr>
          <w:rFonts w:eastAsia="Courier New"/>
        </w:rPr>
        <w:t xml:space="preserve">        </w:t>
      </w:r>
      <w:r>
        <w:rPr/>
        <w:t>'500':</w:t>
      </w:r>
    </w:p>
    <w:p>
      <w:pPr>
        <w:pStyle w:val="PL"/>
        <w:rPr/>
      </w:pPr>
      <w:r>
        <w:rPr>
          <w:rFonts w:eastAsia="Courier New"/>
        </w:rPr>
        <w:t xml:space="preserve">          </w:t>
      </w:r>
      <w:r>
        <w:rPr/>
        <w:t>$ref: 'TS29571_CommonData.yaml#/components/responses/500'</w:t>
      </w:r>
    </w:p>
    <w:p>
      <w:pPr>
        <w:pStyle w:val="PL"/>
        <w:rPr/>
      </w:pPr>
      <w:r>
        <w:rPr>
          <w:rFonts w:eastAsia="Courier New"/>
        </w:rPr>
        <w:t xml:space="preserve">        </w:t>
      </w:r>
      <w:r>
        <w:rPr/>
        <w:t>'503':</w:t>
      </w:r>
    </w:p>
    <w:p>
      <w:pPr>
        <w:pStyle w:val="PL"/>
        <w:rPr/>
      </w:pPr>
      <w:r>
        <w:rPr>
          <w:rFonts w:eastAsia="Courier New"/>
        </w:rPr>
        <w:t xml:space="preserve">          </w:t>
      </w:r>
      <w:r>
        <w:rPr/>
        <w:t>$ref: 'TS29571_CommonData.yaml#/components/responses/503'</w:t>
      </w:r>
    </w:p>
    <w:p>
      <w:pPr>
        <w:pStyle w:val="PL"/>
        <w:rPr/>
      </w:pPr>
      <w:r>
        <w:rPr>
          <w:rFonts w:eastAsia="Courier New"/>
        </w:rPr>
        <w:t xml:space="preserve">        </w:t>
      </w:r>
      <w:r>
        <w:rPr/>
        <w:t>default:</w:t>
      </w:r>
    </w:p>
    <w:p>
      <w:pPr>
        <w:pStyle w:val="PL"/>
        <w:rPr/>
      </w:pPr>
      <w:r>
        <w:rPr>
          <w:rFonts w:eastAsia="Courier New"/>
        </w:rPr>
        <w:t xml:space="preserve">          </w:t>
      </w:r>
      <w:r>
        <w:rPr/>
        <w:t>$ref: 'TS29571_CommonData.yaml#/components/responses/default'</w:t>
      </w:r>
    </w:p>
    <w:p>
      <w:pPr>
        <w:pStyle w:val="PL"/>
        <w:rPr/>
      </w:pPr>
      <w:r>
        <w:rPr/>
        <w:t>components:</w:t>
      </w:r>
    </w:p>
    <w:p>
      <w:pPr>
        <w:pStyle w:val="PL"/>
        <w:rPr/>
      </w:pPr>
      <w:r>
        <w:rPr>
          <w:rFonts w:eastAsia="Courier New"/>
          <w:lang w:val="en-US" w:eastAsia="en-US"/>
        </w:rPr>
        <w:t xml:space="preserve">  </w:t>
      </w:r>
      <w:r>
        <w:rPr>
          <w:rFonts w:eastAsia="DengXian;DengXian"/>
          <w:lang w:val="en-US" w:eastAsia="en-US"/>
        </w:rPr>
        <w:t>securitySchemes:</w:t>
      </w:r>
    </w:p>
    <w:p>
      <w:pPr>
        <w:pStyle w:val="PL"/>
        <w:rPr>
          <w:lang w:val="en-US" w:eastAsia="en-US"/>
        </w:rPr>
      </w:pPr>
      <w:r>
        <w:rPr>
          <w:rFonts w:eastAsia="Courier New"/>
          <w:lang w:val="en-US" w:eastAsia="en-US"/>
        </w:rPr>
        <w:t xml:space="preserve">    </w:t>
      </w:r>
      <w:r>
        <w:rPr>
          <w:rFonts w:eastAsia="DengXian;DengXian"/>
          <w:lang w:val="en-US" w:eastAsia="en-US"/>
        </w:rPr>
        <w:t>oAuth2ClientCredentials:</w:t>
      </w:r>
    </w:p>
    <w:p>
      <w:pPr>
        <w:pStyle w:val="PL"/>
        <w:rPr>
          <w:lang w:val="en-US" w:eastAsia="en-US"/>
        </w:rPr>
      </w:pPr>
      <w:r>
        <w:rPr>
          <w:rFonts w:eastAsia="Courier New"/>
          <w:lang w:val="en-US" w:eastAsia="en-US"/>
        </w:rPr>
        <w:t xml:space="preserve">      </w:t>
      </w:r>
      <w:r>
        <w:rPr>
          <w:rFonts w:eastAsia="DengXian;DengXian"/>
          <w:lang w:val="en-US" w:eastAsia="en-US"/>
        </w:rPr>
        <w:t>type: oauth2</w:t>
      </w:r>
    </w:p>
    <w:p>
      <w:pPr>
        <w:pStyle w:val="PL"/>
        <w:rPr>
          <w:lang w:val="en-US" w:eastAsia="en-US"/>
        </w:rPr>
      </w:pPr>
      <w:r>
        <w:rPr>
          <w:rFonts w:eastAsia="Courier New"/>
          <w:lang w:val="en-US" w:eastAsia="en-US"/>
        </w:rPr>
        <w:t xml:space="preserve">      </w:t>
      </w:r>
      <w:r>
        <w:rPr>
          <w:rFonts w:eastAsia="DengXian;DengXian"/>
          <w:lang w:val="en-US" w:eastAsia="en-US"/>
        </w:rPr>
        <w:t>flows:</w:t>
      </w:r>
    </w:p>
    <w:p>
      <w:pPr>
        <w:pStyle w:val="PL"/>
        <w:rPr>
          <w:lang w:val="en-US" w:eastAsia="en-US"/>
        </w:rPr>
      </w:pPr>
      <w:r>
        <w:rPr>
          <w:rFonts w:eastAsia="Courier New"/>
          <w:lang w:val="en-US" w:eastAsia="en-US"/>
        </w:rPr>
        <w:t xml:space="preserve">        </w:t>
      </w:r>
      <w:r>
        <w:rPr>
          <w:rFonts w:eastAsia="DengXian;DengXian"/>
          <w:lang w:val="en-US" w:eastAsia="en-US"/>
        </w:rPr>
        <w:t>clientCredentials:</w:t>
      </w:r>
    </w:p>
    <w:p>
      <w:pPr>
        <w:pStyle w:val="PL"/>
        <w:rPr>
          <w:lang w:val="en-US" w:eastAsia="en-US"/>
        </w:rPr>
      </w:pPr>
      <w:r>
        <w:rPr>
          <w:rFonts w:eastAsia="Courier New"/>
          <w:lang w:val="en-US" w:eastAsia="en-US"/>
        </w:rPr>
        <w:t xml:space="preserve">          </w:t>
      </w:r>
      <w:r>
        <w:rPr>
          <w:rFonts w:eastAsia="DengXian;DengXian"/>
          <w:lang w:val="en-US" w:eastAsia="en-US"/>
        </w:rPr>
        <w:t>tokenUrl: '{nrfApiRoot}/oauth2/token'</w:t>
      </w:r>
    </w:p>
    <w:p>
      <w:pPr>
        <w:pStyle w:val="PL"/>
        <w:rPr>
          <w:lang w:val="en-US" w:eastAsia="en-US"/>
        </w:rPr>
      </w:pPr>
      <w:r>
        <w:rPr>
          <w:rFonts w:eastAsia="Courier New"/>
          <w:lang w:val="en-US" w:eastAsia="en-US"/>
        </w:rPr>
        <w:t xml:space="preserve">          </w:t>
      </w:r>
      <w:r>
        <w:rPr>
          <w:rFonts w:eastAsia="DengXian;DengXian"/>
          <w:lang w:val="en-US" w:eastAsia="en-US"/>
        </w:rPr>
        <w:t>scopes:</w:t>
      </w:r>
    </w:p>
    <w:p>
      <w:pPr>
        <w:pStyle w:val="PL"/>
        <w:rPr/>
      </w:pPr>
      <w:r>
        <w:rPr>
          <w:rFonts w:eastAsia="Courier New"/>
          <w:lang w:val="en-US" w:eastAsia="en-US"/>
        </w:rPr>
        <w:t xml:space="preserve">            </w:t>
      </w:r>
      <w:r>
        <w:rPr>
          <w:rFonts w:eastAsia="DengXian;DengXian"/>
        </w:rPr>
        <w:t>nnwdaf-analyticsinfo</w:t>
      </w:r>
      <w:r>
        <w:rPr>
          <w:rFonts w:eastAsia="DengXian;DengXian"/>
          <w:lang w:val="en-US" w:eastAsia="en-US"/>
        </w:rPr>
        <w:t xml:space="preserve">: Access to the </w:t>
      </w:r>
      <w:r>
        <w:rPr>
          <w:rFonts w:eastAsia="DengXian;DengXian"/>
        </w:rPr>
        <w:t xml:space="preserve">Nnwdaf_AnalyticsInfo </w:t>
      </w:r>
      <w:r>
        <w:rPr>
          <w:rFonts w:eastAsia="DengXian;DengXian"/>
          <w:lang w:val="en-US" w:eastAsia="en-US"/>
        </w:rPr>
        <w:t>API</w:t>
      </w:r>
    </w:p>
    <w:p>
      <w:pPr>
        <w:pStyle w:val="PL"/>
        <w:rPr/>
      </w:pPr>
      <w:r>
        <w:rPr>
          <w:rFonts w:eastAsia="Courier New"/>
        </w:rPr>
        <w:t xml:space="preserve">  </w:t>
      </w:r>
      <w:r>
        <w:rPr/>
        <w:t>schemas:</w:t>
      </w:r>
    </w:p>
    <w:p>
      <w:pPr>
        <w:pStyle w:val="PL"/>
        <w:rPr/>
      </w:pPr>
      <w:r>
        <w:rPr>
          <w:rFonts w:eastAsia="Courier New"/>
        </w:rPr>
        <w:t xml:space="preserve">    </w:t>
      </w:r>
      <w:r>
        <w:rPr/>
        <w:t>AnalyticsData:</w:t>
      </w:r>
    </w:p>
    <w:p>
      <w:pPr>
        <w:pStyle w:val="PL"/>
        <w:rPr/>
      </w:pPr>
      <w:r>
        <w:rPr>
          <w:rFonts w:eastAsia="Courier New"/>
        </w:rPr>
        <w:t xml:space="preserve">      </w:t>
      </w:r>
      <w:r>
        <w:rPr/>
        <w:t>type: object</w:t>
      </w:r>
    </w:p>
    <w:p>
      <w:pPr>
        <w:pStyle w:val="PL"/>
        <w:rPr/>
      </w:pPr>
      <w:r>
        <w:rPr>
          <w:rFonts w:eastAsia="Courier New"/>
        </w:rPr>
        <w:t xml:space="preserve">      </w:t>
      </w:r>
      <w:r>
        <w:rPr/>
        <w:t>properties:</w:t>
      </w:r>
    </w:p>
    <w:p>
      <w:pPr>
        <w:pStyle w:val="PL"/>
        <w:rPr/>
      </w:pPr>
      <w:r>
        <w:rPr>
          <w:rFonts w:eastAsia="Courier New"/>
        </w:rPr>
        <w:t xml:space="preserve">        </w:t>
      </w:r>
      <w:r>
        <w:rPr/>
        <w:t>expiry:</w:t>
      </w:r>
    </w:p>
    <w:p>
      <w:pPr>
        <w:pStyle w:val="PL"/>
        <w:rPr/>
      </w:pPr>
      <w:r>
        <w:rPr>
          <w:rFonts w:eastAsia="Courier New"/>
        </w:rPr>
        <w:t xml:space="preserve">          </w:t>
      </w:r>
      <w:r>
        <w:rPr/>
        <w:t>$ref: 'TS29571_CommonData.yaml#/components/schemas/DateTime'</w:t>
      </w:r>
    </w:p>
    <w:p>
      <w:pPr>
        <w:pStyle w:val="PL"/>
        <w:rPr/>
      </w:pPr>
      <w:r>
        <w:rPr>
          <w:rFonts w:eastAsia="Courier New"/>
        </w:rPr>
        <w:t xml:space="preserve">        </w:t>
      </w:r>
      <w:r>
        <w:rPr/>
        <w:t>timeStampGen:</w:t>
      </w:r>
    </w:p>
    <w:p>
      <w:pPr>
        <w:pStyle w:val="PL"/>
        <w:rPr/>
      </w:pPr>
      <w:r>
        <w:rPr>
          <w:rFonts w:eastAsia="Courier New"/>
        </w:rPr>
        <w:t xml:space="preserve">          </w:t>
      </w:r>
      <w:r>
        <w:rPr/>
        <w:t>$ref: 'TS29571_CommonData.yaml#/components/schemas/DateTime'</w:t>
      </w:r>
    </w:p>
    <w:p>
      <w:pPr>
        <w:pStyle w:val="PL"/>
        <w:rPr/>
      </w:pPr>
      <w:r>
        <w:rPr>
          <w:rFonts w:eastAsia="Courier New"/>
        </w:rPr>
        <w:t xml:space="preserve">        </w:t>
      </w:r>
      <w:r>
        <w:rPr/>
        <w:t>sliceLoadLevelInfos:</w:t>
      </w:r>
    </w:p>
    <w:p>
      <w:pPr>
        <w:pStyle w:val="PL"/>
        <w:rPr/>
      </w:pPr>
      <w:r>
        <w:rPr>
          <w:rFonts w:eastAsia="Courier New"/>
        </w:rPr>
        <w:t xml:space="preserve">          </w:t>
      </w:r>
      <w:r>
        <w:rPr/>
        <w:t>type: array</w:t>
      </w:r>
    </w:p>
    <w:p>
      <w:pPr>
        <w:pStyle w:val="PL"/>
        <w:rPr/>
      </w:pPr>
      <w:r>
        <w:rPr>
          <w:rFonts w:eastAsia="Courier New"/>
        </w:rPr>
        <w:t xml:space="preserve">          </w:t>
      </w:r>
      <w:r>
        <w:rPr/>
        <w:t>items:</w:t>
      </w:r>
    </w:p>
    <w:p>
      <w:pPr>
        <w:pStyle w:val="PL"/>
        <w:rPr/>
      </w:pPr>
      <w:r>
        <w:rPr>
          <w:rFonts w:eastAsia="Courier New"/>
        </w:rPr>
        <w:t xml:space="preserve">            </w:t>
      </w:r>
      <w:r>
        <w:rPr/>
        <w:t>$ref: 'TS2952</w:t>
      </w:r>
      <w:r>
        <w:rPr>
          <w:lang w:val="en-US" w:eastAsia="en-US"/>
        </w:rPr>
        <w:t>0</w:t>
      </w:r>
      <w:r>
        <w:rPr/>
        <w:t>_Nnwdaf_EventsSubscription.yaml#/components/schemas/SliceLoadLevelInformation'</w:t>
      </w:r>
    </w:p>
    <w:p>
      <w:pPr>
        <w:pStyle w:val="PL"/>
        <w:rPr/>
      </w:pPr>
      <w:r>
        <w:rPr>
          <w:rFonts w:eastAsia="Courier New"/>
        </w:rPr>
        <w:t xml:space="preserve">          </w:t>
      </w:r>
      <w:r>
        <w:rPr/>
        <w:t>minItems: 1</w:t>
      </w:r>
    </w:p>
    <w:p>
      <w:pPr>
        <w:pStyle w:val="PL"/>
        <w:rPr/>
      </w:pPr>
      <w:r>
        <w:rPr>
          <w:rFonts w:eastAsia="Courier New"/>
        </w:rPr>
        <w:t xml:space="preserve">          </w:t>
      </w:r>
      <w:r>
        <w:rPr/>
        <w:t>description: The slices and their load level information.</w:t>
      </w:r>
    </w:p>
    <w:p>
      <w:pPr>
        <w:pStyle w:val="PL"/>
        <w:rPr/>
      </w:pPr>
      <w:r>
        <w:rPr>
          <w:rFonts w:eastAsia="Courier New"/>
        </w:rPr>
        <w:t xml:space="preserve">        </w:t>
      </w:r>
      <w:r>
        <w:rPr/>
        <w:t>nsiLoadLevelInfos:</w:t>
      </w:r>
    </w:p>
    <w:p>
      <w:pPr>
        <w:pStyle w:val="PL"/>
        <w:rPr/>
      </w:pPr>
      <w:r>
        <w:rPr>
          <w:rFonts w:eastAsia="Courier New"/>
        </w:rPr>
        <w:t xml:space="preserve">          </w:t>
      </w:r>
      <w:r>
        <w:rPr/>
        <w:t>type: array</w:t>
      </w:r>
    </w:p>
    <w:p>
      <w:pPr>
        <w:pStyle w:val="PL"/>
        <w:rPr/>
      </w:pPr>
      <w:r>
        <w:rPr>
          <w:rFonts w:eastAsia="Courier New"/>
        </w:rPr>
        <w:t xml:space="preserve">          </w:t>
      </w:r>
      <w:r>
        <w:rPr/>
        <w:t>items:</w:t>
      </w:r>
    </w:p>
    <w:p>
      <w:pPr>
        <w:pStyle w:val="PL"/>
        <w:rPr/>
      </w:pPr>
      <w:r>
        <w:rPr>
          <w:rFonts w:eastAsia="Courier New"/>
        </w:rPr>
        <w:t xml:space="preserve">            </w:t>
      </w:r>
      <w:r>
        <w:rPr/>
        <w:t>$ref: 'TS29520_Nnwdaf_EventsSubscription.yaml#/components/schemas/NsiLoadLevelInfo'</w:t>
      </w:r>
    </w:p>
    <w:p>
      <w:pPr>
        <w:pStyle w:val="PL"/>
        <w:rPr/>
      </w:pPr>
      <w:r>
        <w:rPr>
          <w:rFonts w:eastAsia="Courier New"/>
        </w:rPr>
        <w:t xml:space="preserve">          </w:t>
      </w:r>
      <w:r>
        <w:rPr/>
        <w:t>minItems: 1</w:t>
      </w:r>
    </w:p>
    <w:p>
      <w:pPr>
        <w:pStyle w:val="PL"/>
        <w:rPr/>
      </w:pPr>
      <w:r>
        <w:rPr>
          <w:rFonts w:eastAsia="Courier New"/>
        </w:rPr>
        <w:t xml:space="preserve">        </w:t>
      </w:r>
      <w:r>
        <w:rPr/>
        <w:t>nfLoadLevelInfos:</w:t>
      </w:r>
    </w:p>
    <w:p>
      <w:pPr>
        <w:pStyle w:val="PL"/>
        <w:rPr/>
      </w:pPr>
      <w:r>
        <w:rPr>
          <w:rFonts w:eastAsia="Courier New"/>
        </w:rPr>
        <w:t xml:space="preserve">          </w:t>
      </w:r>
      <w:r>
        <w:rPr/>
        <w:t>type: array</w:t>
      </w:r>
    </w:p>
    <w:p>
      <w:pPr>
        <w:pStyle w:val="PL"/>
        <w:rPr/>
      </w:pPr>
      <w:r>
        <w:rPr>
          <w:rFonts w:eastAsia="Courier New"/>
        </w:rPr>
        <w:t xml:space="preserve">          </w:t>
      </w:r>
      <w:r>
        <w:rPr/>
        <w:t>items:</w:t>
      </w:r>
    </w:p>
    <w:p>
      <w:pPr>
        <w:pStyle w:val="PL"/>
        <w:rPr/>
      </w:pPr>
      <w:r>
        <w:rPr>
          <w:rFonts w:eastAsia="Courier New"/>
        </w:rPr>
        <w:t xml:space="preserve">            </w:t>
      </w:r>
      <w:r>
        <w:rPr/>
        <w:t>$ref: 'TS29520_Nnwdaf_EventsSubscription.yaml#/components/schemas/NfLoadLevelInformation'</w:t>
      </w:r>
    </w:p>
    <w:p>
      <w:pPr>
        <w:pStyle w:val="PL"/>
        <w:rPr/>
      </w:pPr>
      <w:r>
        <w:rPr>
          <w:rFonts w:eastAsia="Courier New"/>
        </w:rPr>
        <w:t xml:space="preserve">          </w:t>
      </w:r>
      <w:r>
        <w:rPr/>
        <w:t>minItems: 1</w:t>
      </w:r>
    </w:p>
    <w:p>
      <w:pPr>
        <w:pStyle w:val="PL"/>
        <w:rPr/>
      </w:pPr>
      <w:r>
        <w:rPr>
          <w:rFonts w:eastAsia="Courier New"/>
        </w:rPr>
        <w:t xml:space="preserve">        </w:t>
      </w:r>
      <w:r>
        <w:rPr/>
        <w:t>nwPerfs:</w:t>
      </w:r>
    </w:p>
    <w:p>
      <w:pPr>
        <w:pStyle w:val="PL"/>
        <w:rPr/>
      </w:pPr>
      <w:r>
        <w:rPr>
          <w:rFonts w:eastAsia="Courier New"/>
        </w:rPr>
        <w:t xml:space="preserve">          </w:t>
      </w:r>
      <w:r>
        <w:rPr/>
        <w:t>type: array</w:t>
      </w:r>
    </w:p>
    <w:p>
      <w:pPr>
        <w:pStyle w:val="PL"/>
        <w:rPr/>
      </w:pPr>
      <w:r>
        <w:rPr>
          <w:rFonts w:eastAsia="Courier New"/>
        </w:rPr>
        <w:t xml:space="preserve">          </w:t>
      </w:r>
      <w:r>
        <w:rPr/>
        <w:t>items:</w:t>
      </w:r>
    </w:p>
    <w:p>
      <w:pPr>
        <w:pStyle w:val="PL"/>
        <w:rPr/>
      </w:pPr>
      <w:r>
        <w:rPr>
          <w:rFonts w:eastAsia="Courier New"/>
        </w:rPr>
        <w:t xml:space="preserve">            </w:t>
      </w:r>
      <w:r>
        <w:rPr/>
        <w:t>$ref: 'TS29520_Nnwdaf_EventsSubscription.yaml#/components/schemas/NetworkPerfInfo'</w:t>
      </w:r>
    </w:p>
    <w:p>
      <w:pPr>
        <w:pStyle w:val="PL"/>
        <w:rPr/>
      </w:pPr>
      <w:r>
        <w:rPr>
          <w:rFonts w:eastAsia="Courier New"/>
        </w:rPr>
        <w:t xml:space="preserve">          </w:t>
      </w:r>
      <w:r>
        <w:rPr/>
        <w:t>minItems: 1</w:t>
      </w:r>
    </w:p>
    <w:p>
      <w:pPr>
        <w:pStyle w:val="PL"/>
        <w:rPr/>
      </w:pPr>
      <w:r>
        <w:rPr>
          <w:rFonts w:eastAsia="Courier New"/>
        </w:rPr>
        <w:t xml:space="preserve">        </w:t>
      </w:r>
      <w:r>
        <w:rPr/>
        <w:t>svcExps:</w:t>
      </w:r>
    </w:p>
    <w:p>
      <w:pPr>
        <w:pStyle w:val="PL"/>
        <w:rPr/>
      </w:pPr>
      <w:r>
        <w:rPr>
          <w:rFonts w:eastAsia="Courier New"/>
        </w:rPr>
        <w:t xml:space="preserve">          </w:t>
      </w:r>
      <w:r>
        <w:rPr/>
        <w:t>type: array</w:t>
      </w:r>
    </w:p>
    <w:p>
      <w:pPr>
        <w:pStyle w:val="PL"/>
        <w:rPr/>
      </w:pPr>
      <w:r>
        <w:rPr>
          <w:rFonts w:eastAsia="Courier New"/>
        </w:rPr>
        <w:t xml:space="preserve">          </w:t>
      </w:r>
      <w:r>
        <w:rPr/>
        <w:t>items:</w:t>
      </w:r>
    </w:p>
    <w:p>
      <w:pPr>
        <w:pStyle w:val="PL"/>
        <w:rPr/>
      </w:pPr>
      <w:r>
        <w:rPr>
          <w:rFonts w:eastAsia="Courier New"/>
        </w:rPr>
        <w:t xml:space="preserve">            </w:t>
      </w:r>
      <w:r>
        <w:rPr/>
        <w:t>$ref: 'TS29520_Nnwdaf_EventsSubscription.yaml#/components/schemas/ServiceExperienceInfo'</w:t>
      </w:r>
    </w:p>
    <w:p>
      <w:pPr>
        <w:pStyle w:val="PL"/>
        <w:rPr/>
      </w:pPr>
      <w:r>
        <w:rPr>
          <w:rFonts w:eastAsia="Courier New"/>
        </w:rPr>
        <w:t xml:space="preserve">          </w:t>
      </w:r>
      <w:r>
        <w:rPr/>
        <w:t>minItems: 1</w:t>
      </w:r>
    </w:p>
    <w:p>
      <w:pPr>
        <w:pStyle w:val="PL"/>
        <w:rPr/>
      </w:pPr>
      <w:r>
        <w:rPr>
          <w:rFonts w:eastAsia="Courier New"/>
        </w:rPr>
        <w:t xml:space="preserve">        </w:t>
      </w:r>
      <w:r>
        <w:rPr/>
        <w:t>qosSustainInfos:</w:t>
      </w:r>
    </w:p>
    <w:p>
      <w:pPr>
        <w:pStyle w:val="PL"/>
        <w:rPr/>
      </w:pPr>
      <w:r>
        <w:rPr>
          <w:rFonts w:eastAsia="Courier New"/>
        </w:rPr>
        <w:t xml:space="preserve">          </w:t>
      </w:r>
      <w:r>
        <w:rPr/>
        <w:t>type: array</w:t>
      </w:r>
    </w:p>
    <w:p>
      <w:pPr>
        <w:pStyle w:val="PL"/>
        <w:rPr/>
      </w:pPr>
      <w:r>
        <w:rPr>
          <w:rFonts w:eastAsia="Courier New"/>
        </w:rPr>
        <w:t xml:space="preserve">          </w:t>
      </w:r>
      <w:r>
        <w:rPr/>
        <w:t>items:</w:t>
      </w:r>
    </w:p>
    <w:p>
      <w:pPr>
        <w:pStyle w:val="PL"/>
        <w:rPr/>
      </w:pPr>
      <w:r>
        <w:rPr>
          <w:rFonts w:eastAsia="Courier New"/>
        </w:rPr>
        <w:t xml:space="preserve">            </w:t>
      </w:r>
      <w:r>
        <w:rPr/>
        <w:t>$ref: 'TS29520_Nnwdaf_EventsSubscription.yaml#/components/schemas/QosSustainabilityInfo'</w:t>
      </w:r>
    </w:p>
    <w:p>
      <w:pPr>
        <w:pStyle w:val="PL"/>
        <w:rPr/>
      </w:pPr>
      <w:r>
        <w:rPr>
          <w:rFonts w:eastAsia="Courier New"/>
        </w:rPr>
        <w:t xml:space="preserve">          </w:t>
      </w:r>
      <w:r>
        <w:rPr/>
        <w:t>minItems: 1</w:t>
      </w:r>
    </w:p>
    <w:p>
      <w:pPr>
        <w:pStyle w:val="PL"/>
        <w:rPr/>
      </w:pPr>
      <w:r>
        <w:rPr>
          <w:rFonts w:eastAsia="Courier New"/>
        </w:rPr>
        <w:t xml:space="preserve">        </w:t>
      </w:r>
      <w:r>
        <w:rPr/>
        <w:t>ueMobs:</w:t>
      </w:r>
    </w:p>
    <w:p>
      <w:pPr>
        <w:pStyle w:val="PL"/>
        <w:rPr/>
      </w:pPr>
      <w:r>
        <w:rPr>
          <w:rFonts w:eastAsia="Courier New"/>
        </w:rPr>
        <w:t xml:space="preserve">          </w:t>
      </w:r>
      <w:r>
        <w:rPr/>
        <w:t>type: array</w:t>
      </w:r>
    </w:p>
    <w:p>
      <w:pPr>
        <w:pStyle w:val="PL"/>
        <w:rPr/>
      </w:pPr>
      <w:r>
        <w:rPr>
          <w:rFonts w:eastAsia="Courier New"/>
        </w:rPr>
        <w:t xml:space="preserve">          </w:t>
      </w:r>
      <w:r>
        <w:rPr/>
        <w:t>items:</w:t>
      </w:r>
    </w:p>
    <w:p>
      <w:pPr>
        <w:pStyle w:val="PL"/>
        <w:rPr/>
      </w:pPr>
      <w:r>
        <w:rPr>
          <w:rFonts w:eastAsia="Courier New"/>
        </w:rPr>
        <w:t xml:space="preserve">            </w:t>
      </w:r>
      <w:r>
        <w:rPr/>
        <w:t>$ref: 'TS29520_Nnwdaf_EventsSubscription.yaml#/components/schemas/UeMobility'</w:t>
      </w:r>
    </w:p>
    <w:p>
      <w:pPr>
        <w:pStyle w:val="PL"/>
        <w:rPr/>
      </w:pPr>
      <w:r>
        <w:rPr>
          <w:rFonts w:eastAsia="Courier New"/>
        </w:rPr>
        <w:t xml:space="preserve">          </w:t>
      </w:r>
      <w:r>
        <w:rPr/>
        <w:t>minItems: 1</w:t>
      </w:r>
    </w:p>
    <w:p>
      <w:pPr>
        <w:pStyle w:val="PL"/>
        <w:rPr/>
      </w:pPr>
      <w:r>
        <w:rPr>
          <w:rFonts w:eastAsia="Courier New"/>
        </w:rPr>
        <w:t xml:space="preserve">        </w:t>
      </w:r>
      <w:r>
        <w:rPr/>
        <w:t>ueComms:</w:t>
      </w:r>
    </w:p>
    <w:p>
      <w:pPr>
        <w:pStyle w:val="PL"/>
        <w:rPr/>
      </w:pPr>
      <w:r>
        <w:rPr>
          <w:rFonts w:eastAsia="Courier New"/>
        </w:rPr>
        <w:t xml:space="preserve">          </w:t>
      </w:r>
      <w:r>
        <w:rPr/>
        <w:t>type: array</w:t>
      </w:r>
    </w:p>
    <w:p>
      <w:pPr>
        <w:pStyle w:val="PL"/>
        <w:rPr/>
      </w:pPr>
      <w:r>
        <w:rPr>
          <w:rFonts w:eastAsia="Courier New"/>
        </w:rPr>
        <w:t xml:space="preserve">          </w:t>
      </w:r>
      <w:r>
        <w:rPr/>
        <w:t>items:</w:t>
      </w:r>
    </w:p>
    <w:p>
      <w:pPr>
        <w:pStyle w:val="PL"/>
        <w:rPr/>
      </w:pPr>
      <w:r>
        <w:rPr>
          <w:rFonts w:eastAsia="Courier New"/>
        </w:rPr>
        <w:t xml:space="preserve">            </w:t>
      </w:r>
      <w:r>
        <w:rPr/>
        <w:t>$ref: 'TS29520_Nnwdaf_EventsSubscription.yaml#/components/schemas/UeCommunication'</w:t>
      </w:r>
    </w:p>
    <w:p>
      <w:pPr>
        <w:pStyle w:val="PL"/>
        <w:rPr/>
      </w:pPr>
      <w:r>
        <w:rPr>
          <w:rFonts w:eastAsia="Courier New"/>
        </w:rPr>
        <w:t xml:space="preserve">          </w:t>
      </w:r>
      <w:r>
        <w:rPr/>
        <w:t>minItems: 1</w:t>
      </w:r>
    </w:p>
    <w:p>
      <w:pPr>
        <w:pStyle w:val="PL"/>
        <w:rPr/>
      </w:pPr>
      <w:r>
        <w:rPr>
          <w:rFonts w:eastAsia="Courier New"/>
        </w:rPr>
        <w:t xml:space="preserve">        </w:t>
      </w:r>
      <w:r>
        <w:rPr/>
        <w:t>userDataCongInfos:</w:t>
      </w:r>
    </w:p>
    <w:p>
      <w:pPr>
        <w:pStyle w:val="PL"/>
        <w:rPr/>
      </w:pPr>
      <w:r>
        <w:rPr>
          <w:rFonts w:eastAsia="Courier New"/>
        </w:rPr>
        <w:t xml:space="preserve">          </w:t>
      </w:r>
      <w:r>
        <w:rPr/>
        <w:t>type: array</w:t>
      </w:r>
    </w:p>
    <w:p>
      <w:pPr>
        <w:pStyle w:val="PL"/>
        <w:rPr/>
      </w:pPr>
      <w:r>
        <w:rPr>
          <w:rFonts w:eastAsia="Courier New"/>
        </w:rPr>
        <w:t xml:space="preserve">          </w:t>
      </w:r>
      <w:r>
        <w:rPr/>
        <w:t>items:</w:t>
      </w:r>
    </w:p>
    <w:p>
      <w:pPr>
        <w:pStyle w:val="PL"/>
        <w:rPr/>
      </w:pPr>
      <w:r>
        <w:rPr>
          <w:rFonts w:eastAsia="Courier New"/>
        </w:rPr>
        <w:t xml:space="preserve">            </w:t>
      </w:r>
      <w:r>
        <w:rPr/>
        <w:t>$ref: 'TS29520_Nnwdaf_EventsSubscription.yaml#/components/schemas/UserDataCongestionInfo'</w:t>
      </w:r>
    </w:p>
    <w:p>
      <w:pPr>
        <w:pStyle w:val="PL"/>
        <w:rPr/>
      </w:pPr>
      <w:r>
        <w:rPr>
          <w:rFonts w:eastAsia="Courier New"/>
        </w:rPr>
        <w:t xml:space="preserve">          </w:t>
      </w:r>
      <w:r>
        <w:rPr/>
        <w:t>minItems: 1</w:t>
      </w:r>
    </w:p>
    <w:p>
      <w:pPr>
        <w:pStyle w:val="PL"/>
        <w:rPr/>
      </w:pPr>
      <w:r>
        <w:rPr>
          <w:rFonts w:eastAsia="Courier New"/>
        </w:rPr>
        <w:t xml:space="preserve">        </w:t>
      </w:r>
      <w:r>
        <w:rPr/>
        <w:t>abnorBehavrs:</w:t>
      </w:r>
    </w:p>
    <w:p>
      <w:pPr>
        <w:pStyle w:val="PL"/>
        <w:rPr/>
      </w:pPr>
      <w:r>
        <w:rPr>
          <w:rFonts w:eastAsia="Courier New"/>
        </w:rPr>
        <w:t xml:space="preserve">          </w:t>
      </w:r>
      <w:r>
        <w:rPr/>
        <w:t>type: array</w:t>
      </w:r>
    </w:p>
    <w:p>
      <w:pPr>
        <w:pStyle w:val="PL"/>
        <w:rPr/>
      </w:pPr>
      <w:r>
        <w:rPr>
          <w:rFonts w:eastAsia="Courier New"/>
        </w:rPr>
        <w:t xml:space="preserve">          </w:t>
      </w:r>
      <w:r>
        <w:rPr/>
        <w:t>items:</w:t>
      </w:r>
    </w:p>
    <w:p>
      <w:pPr>
        <w:pStyle w:val="PL"/>
        <w:rPr/>
      </w:pPr>
      <w:r>
        <w:rPr>
          <w:rFonts w:eastAsia="Courier New"/>
        </w:rPr>
        <w:t xml:space="preserve">            </w:t>
      </w:r>
      <w:r>
        <w:rPr/>
        <w:t>$ref: 'TS29520_Nnwdaf_EventsSubscription.yaml#/components/schemas/AbnormalBehaviour'</w:t>
      </w:r>
    </w:p>
    <w:p>
      <w:pPr>
        <w:pStyle w:val="PL"/>
        <w:rPr/>
      </w:pPr>
      <w:r>
        <w:rPr>
          <w:rFonts w:eastAsia="Courier New"/>
        </w:rPr>
        <w:t xml:space="preserve">          </w:t>
      </w:r>
      <w:r>
        <w:rPr/>
        <w:t>minItems: 1</w:t>
      </w:r>
    </w:p>
    <w:p>
      <w:pPr>
        <w:pStyle w:val="PL"/>
        <w:rPr/>
      </w:pPr>
      <w:r>
        <w:rPr>
          <w:rFonts w:eastAsia="Courier New"/>
        </w:rPr>
        <w:t xml:space="preserve">        </w:t>
      </w:r>
      <w:r>
        <w:rPr/>
        <w:t>suppFeat:</w:t>
      </w:r>
    </w:p>
    <w:p>
      <w:pPr>
        <w:pStyle w:val="PL"/>
        <w:rPr/>
      </w:pPr>
      <w:r>
        <w:rPr>
          <w:rFonts w:eastAsia="Courier New"/>
        </w:rPr>
        <w:t xml:space="preserve">          </w:t>
      </w:r>
      <w:r>
        <w:rPr/>
        <w:t>$ref: 'TS29571_CommonData.yaml#/components/schemas/SupportedFeatures'</w:t>
      </w:r>
    </w:p>
    <w:p>
      <w:pPr>
        <w:pStyle w:val="PL"/>
        <w:rPr/>
      </w:pPr>
      <w:r>
        <w:rPr>
          <w:rFonts w:eastAsia="Courier New"/>
        </w:rPr>
        <w:t xml:space="preserve">    </w:t>
      </w:r>
      <w:r>
        <w:rPr/>
        <w:t>EventFilter:</w:t>
      </w:r>
    </w:p>
    <w:p>
      <w:pPr>
        <w:pStyle w:val="PL"/>
        <w:rPr/>
      </w:pPr>
      <w:r>
        <w:rPr>
          <w:rFonts w:eastAsia="Courier New"/>
        </w:rPr>
        <w:t xml:space="preserve">      </w:t>
      </w:r>
      <w:r>
        <w:rPr/>
        <w:t>description: Represents the event filters used to identify the requested analytics.</w:t>
      </w:r>
    </w:p>
    <w:p>
      <w:pPr>
        <w:pStyle w:val="PL"/>
        <w:rPr/>
      </w:pPr>
      <w:r>
        <w:rPr>
          <w:rFonts w:eastAsia="Courier New"/>
        </w:rPr>
        <w:t xml:space="preserve">      </w:t>
      </w:r>
      <w:r>
        <w:rPr/>
        <w:t>type: object</w:t>
      </w:r>
    </w:p>
    <w:p>
      <w:pPr>
        <w:pStyle w:val="PL"/>
        <w:rPr/>
      </w:pPr>
      <w:r>
        <w:rPr>
          <w:rFonts w:eastAsia="Courier New"/>
        </w:rPr>
        <w:t xml:space="preserve">      </w:t>
      </w:r>
      <w:r>
        <w:rPr/>
        <w:t>properties:</w:t>
      </w:r>
    </w:p>
    <w:p>
      <w:pPr>
        <w:pStyle w:val="PL"/>
        <w:rPr/>
      </w:pPr>
      <w:r>
        <w:rPr>
          <w:rFonts w:eastAsia="Courier New"/>
        </w:rPr>
        <w:t xml:space="preserve">        </w:t>
      </w:r>
      <w:r>
        <w:rPr/>
        <w:t>anySlice:</w:t>
      </w:r>
    </w:p>
    <w:p>
      <w:pPr>
        <w:pStyle w:val="PL"/>
        <w:rPr/>
      </w:pPr>
      <w:r>
        <w:rPr>
          <w:rFonts w:eastAsia="Courier New"/>
        </w:rPr>
        <w:t xml:space="preserve">          </w:t>
      </w:r>
      <w:r>
        <w:rPr/>
        <w:t>$ref: 'TS2952</w:t>
      </w:r>
      <w:r>
        <w:rPr>
          <w:lang w:val="en-US" w:eastAsia="en-US"/>
        </w:rPr>
        <w:t>0</w:t>
      </w:r>
      <w:r>
        <w:rPr>
          <w:rFonts w:eastAsia="DengXian;DengXian"/>
        </w:rPr>
        <w:t>_Nnwdaf_EventsSubscription.yaml#/components/schemas/AnySlice'</w:t>
      </w:r>
    </w:p>
    <w:p>
      <w:pPr>
        <w:pStyle w:val="PL"/>
        <w:rPr/>
      </w:pPr>
      <w:r>
        <w:rPr>
          <w:rFonts w:eastAsia="Courier New"/>
        </w:rPr>
        <w:t xml:space="preserve">        </w:t>
      </w:r>
      <w:r>
        <w:rPr>
          <w:rFonts w:eastAsia="DengXian;DengXian"/>
        </w:rPr>
        <w:t>snssais</w:t>
      </w:r>
      <w:r>
        <w:rPr/>
        <w:t>:</w:t>
      </w:r>
    </w:p>
    <w:p>
      <w:pPr>
        <w:pStyle w:val="PL"/>
        <w:rPr/>
      </w:pPr>
      <w:r>
        <w:rPr>
          <w:rFonts w:eastAsia="Courier New"/>
        </w:rPr>
        <w:t xml:space="preserve">          </w:t>
      </w:r>
      <w:r>
        <w:rPr/>
        <w:t>type: array</w:t>
      </w:r>
    </w:p>
    <w:p>
      <w:pPr>
        <w:pStyle w:val="PL"/>
        <w:rPr/>
      </w:pPr>
      <w:r>
        <w:rPr>
          <w:rFonts w:eastAsia="Courier New"/>
        </w:rPr>
        <w:t xml:space="preserve">          </w:t>
      </w:r>
      <w:r>
        <w:rPr/>
        <w:t>items:</w:t>
      </w:r>
    </w:p>
    <w:p>
      <w:pPr>
        <w:pStyle w:val="PL"/>
        <w:rPr/>
      </w:pPr>
      <w:r>
        <w:rPr>
          <w:rFonts w:eastAsia="Courier New"/>
        </w:rPr>
        <w:t xml:space="preserve">            </w:t>
      </w:r>
      <w:r>
        <w:rPr/>
        <w:t>$ref: 'TS29571_CommonData.yaml#/components/schemas/Snssai'</w:t>
      </w:r>
    </w:p>
    <w:p>
      <w:pPr>
        <w:pStyle w:val="PL"/>
        <w:rPr/>
      </w:pPr>
      <w:r>
        <w:rPr>
          <w:rFonts w:eastAsia="Courier New"/>
        </w:rPr>
        <w:t xml:space="preserve">          </w:t>
      </w:r>
      <w:r>
        <w:rPr/>
        <w:t>minItems: 1</w:t>
      </w:r>
    </w:p>
    <w:p>
      <w:pPr>
        <w:pStyle w:val="PL"/>
        <w:rPr/>
      </w:pPr>
      <w:r>
        <w:rPr>
          <w:rFonts w:eastAsia="Courier New"/>
        </w:rPr>
        <w:t xml:space="preserve">          </w:t>
      </w:r>
      <w:r>
        <w:rPr/>
        <w:t>description: Identification(s) of network slice.</w:t>
      </w:r>
    </w:p>
    <w:p>
      <w:pPr>
        <w:pStyle w:val="PL"/>
        <w:rPr/>
      </w:pPr>
      <w:r>
        <w:rPr>
          <w:rFonts w:eastAsia="Courier New"/>
        </w:rPr>
        <w:t xml:space="preserve">        </w:t>
      </w:r>
      <w:r>
        <w:rPr/>
        <w:t>appIds:</w:t>
      </w:r>
    </w:p>
    <w:p>
      <w:pPr>
        <w:pStyle w:val="PL"/>
        <w:rPr/>
      </w:pPr>
      <w:r>
        <w:rPr>
          <w:rFonts w:eastAsia="Courier New"/>
        </w:rPr>
        <w:t xml:space="preserve">          </w:t>
      </w:r>
      <w:r>
        <w:rPr/>
        <w:t>type: array</w:t>
      </w:r>
    </w:p>
    <w:p>
      <w:pPr>
        <w:pStyle w:val="PL"/>
        <w:rPr/>
      </w:pPr>
      <w:r>
        <w:rPr>
          <w:rFonts w:eastAsia="Courier New"/>
        </w:rPr>
        <w:t xml:space="preserve">          </w:t>
      </w:r>
      <w:r>
        <w:rPr/>
        <w:t>items:</w:t>
      </w:r>
    </w:p>
    <w:p>
      <w:pPr>
        <w:pStyle w:val="PL"/>
        <w:rPr/>
      </w:pPr>
      <w:r>
        <w:rPr>
          <w:rFonts w:eastAsia="Courier New"/>
        </w:rPr>
        <w:t xml:space="preserve">            </w:t>
      </w:r>
      <w:r>
        <w:rPr/>
        <w:t>$ref: 'TS29571_CommonData.yaml#/components/schemas/ApplicationId'</w:t>
      </w:r>
    </w:p>
    <w:p>
      <w:pPr>
        <w:pStyle w:val="PL"/>
        <w:rPr/>
      </w:pPr>
      <w:r>
        <w:rPr>
          <w:rFonts w:eastAsia="Courier New"/>
        </w:rPr>
        <w:t xml:space="preserve">          </w:t>
      </w:r>
      <w:r>
        <w:rPr/>
        <w:t>minItems: 1</w:t>
      </w:r>
    </w:p>
    <w:p>
      <w:pPr>
        <w:pStyle w:val="PL"/>
        <w:rPr/>
      </w:pPr>
      <w:r>
        <w:rPr>
          <w:rFonts w:eastAsia="Courier New"/>
        </w:rPr>
        <w:t xml:space="preserve">        </w:t>
      </w:r>
      <w:r>
        <w:rPr/>
        <w:t>dnns:</w:t>
      </w:r>
    </w:p>
    <w:p>
      <w:pPr>
        <w:pStyle w:val="PL"/>
        <w:rPr/>
      </w:pPr>
      <w:r>
        <w:rPr>
          <w:rFonts w:eastAsia="Courier New"/>
        </w:rPr>
        <w:t xml:space="preserve">          </w:t>
      </w:r>
      <w:r>
        <w:rPr/>
        <w:t>type: array</w:t>
      </w:r>
    </w:p>
    <w:p>
      <w:pPr>
        <w:pStyle w:val="PL"/>
        <w:rPr/>
      </w:pPr>
      <w:r>
        <w:rPr>
          <w:rFonts w:eastAsia="Courier New"/>
        </w:rPr>
        <w:t xml:space="preserve">          </w:t>
      </w:r>
      <w:r>
        <w:rPr/>
        <w:t>items:</w:t>
      </w:r>
    </w:p>
    <w:p>
      <w:pPr>
        <w:pStyle w:val="PL"/>
        <w:rPr/>
      </w:pPr>
      <w:r>
        <w:rPr>
          <w:rFonts w:eastAsia="Courier New"/>
        </w:rPr>
        <w:t xml:space="preserve">            </w:t>
      </w:r>
      <w:r>
        <w:rPr/>
        <w:t>$ref: 'TS29571_CommonData.yaml#/components/schemas/Dnn'</w:t>
      </w:r>
    </w:p>
    <w:p>
      <w:pPr>
        <w:pStyle w:val="PL"/>
        <w:rPr/>
      </w:pPr>
      <w:r>
        <w:rPr>
          <w:rFonts w:eastAsia="Courier New"/>
        </w:rPr>
        <w:t xml:space="preserve">          </w:t>
      </w:r>
      <w:r>
        <w:rPr/>
        <w:t>minItems: 1</w:t>
      </w:r>
    </w:p>
    <w:p>
      <w:pPr>
        <w:pStyle w:val="PL"/>
        <w:rPr/>
      </w:pPr>
      <w:r>
        <w:rPr>
          <w:rFonts w:eastAsia="Courier New"/>
        </w:rPr>
        <w:t xml:space="preserve">        </w:t>
      </w:r>
      <w:r>
        <w:rPr/>
        <w:t>dnais:</w:t>
      </w:r>
    </w:p>
    <w:p>
      <w:pPr>
        <w:pStyle w:val="PL"/>
        <w:rPr/>
      </w:pPr>
      <w:r>
        <w:rPr>
          <w:rFonts w:eastAsia="Courier New"/>
        </w:rPr>
        <w:t xml:space="preserve">          </w:t>
      </w:r>
      <w:r>
        <w:rPr/>
        <w:t>type: array</w:t>
      </w:r>
    </w:p>
    <w:p>
      <w:pPr>
        <w:pStyle w:val="PL"/>
        <w:rPr/>
      </w:pPr>
      <w:r>
        <w:rPr>
          <w:rFonts w:eastAsia="Courier New"/>
        </w:rPr>
        <w:t xml:space="preserve">          </w:t>
      </w:r>
      <w:r>
        <w:rPr/>
        <w:t>items:</w:t>
      </w:r>
    </w:p>
    <w:p>
      <w:pPr>
        <w:pStyle w:val="PL"/>
        <w:rPr/>
      </w:pPr>
      <w:r>
        <w:rPr>
          <w:rFonts w:eastAsia="Courier New"/>
        </w:rPr>
        <w:t xml:space="preserve">            </w:t>
      </w:r>
      <w:r>
        <w:rPr/>
        <w:t>$ref: 'TS29571_CommonData.yaml#/components/schemas/Dnai'</w:t>
      </w:r>
    </w:p>
    <w:p>
      <w:pPr>
        <w:pStyle w:val="PL"/>
        <w:rPr/>
      </w:pPr>
      <w:r>
        <w:rPr>
          <w:rFonts w:eastAsia="Courier New"/>
        </w:rPr>
        <w:t xml:space="preserve">          </w:t>
      </w:r>
      <w:r>
        <w:rPr/>
        <w:t>minItems: 1</w:t>
      </w:r>
    </w:p>
    <w:p>
      <w:pPr>
        <w:pStyle w:val="PL"/>
        <w:rPr/>
      </w:pPr>
      <w:r>
        <w:rPr>
          <w:rFonts w:eastAsia="Courier New"/>
        </w:rPr>
        <w:t xml:space="preserve">        </w:t>
      </w:r>
      <w:r>
        <w:rPr/>
        <w:t>networkArea:</w:t>
      </w:r>
    </w:p>
    <w:p>
      <w:pPr>
        <w:pStyle w:val="PL"/>
        <w:rPr/>
      </w:pPr>
      <w:r>
        <w:rPr>
          <w:rFonts w:eastAsia="Courier New"/>
        </w:rPr>
        <w:t xml:space="preserve">          </w:t>
      </w:r>
      <w:r>
        <w:rPr/>
        <w:t>$ref: 'TS29554_Npcf_BDTPolicyControl.yaml#/components/schemas/NetworkAreaInfo'</w:t>
      </w:r>
    </w:p>
    <w:p>
      <w:pPr>
        <w:pStyle w:val="PL"/>
        <w:rPr/>
      </w:pPr>
      <w:r>
        <w:rPr>
          <w:rFonts w:eastAsia="Courier New"/>
        </w:rPr>
        <w:t xml:space="preserve">        </w:t>
      </w:r>
      <w:r>
        <w:rPr/>
        <w:t>nfInstanceIds:</w:t>
      </w:r>
    </w:p>
    <w:p>
      <w:pPr>
        <w:pStyle w:val="PL"/>
        <w:rPr/>
      </w:pPr>
      <w:r>
        <w:rPr>
          <w:rFonts w:eastAsia="Courier New"/>
        </w:rPr>
        <w:t xml:space="preserve">          </w:t>
      </w:r>
      <w:r>
        <w:rPr/>
        <w:t>type: array</w:t>
      </w:r>
    </w:p>
    <w:p>
      <w:pPr>
        <w:pStyle w:val="PL"/>
        <w:rPr/>
      </w:pPr>
      <w:r>
        <w:rPr>
          <w:rFonts w:eastAsia="Courier New"/>
        </w:rPr>
        <w:t xml:space="preserve">          </w:t>
      </w:r>
      <w:r>
        <w:rPr/>
        <w:t>items:</w:t>
      </w:r>
    </w:p>
    <w:p>
      <w:pPr>
        <w:pStyle w:val="PL"/>
        <w:rPr/>
      </w:pPr>
      <w:r>
        <w:rPr>
          <w:rFonts w:eastAsia="Courier New"/>
        </w:rPr>
        <w:t xml:space="preserve">            </w:t>
      </w:r>
      <w:r>
        <w:rPr/>
        <w:t>$ref: 'TS29571_CommonData.yaml#/components/schemas/NfInstanceId'</w:t>
      </w:r>
    </w:p>
    <w:p>
      <w:pPr>
        <w:pStyle w:val="PL"/>
        <w:rPr/>
      </w:pPr>
      <w:r>
        <w:rPr>
          <w:rFonts w:eastAsia="Courier New"/>
        </w:rPr>
        <w:t xml:space="preserve">          </w:t>
      </w:r>
      <w:r>
        <w:rPr/>
        <w:t>minItems: 1</w:t>
      </w:r>
    </w:p>
    <w:p>
      <w:pPr>
        <w:pStyle w:val="PL"/>
        <w:rPr/>
      </w:pPr>
      <w:r>
        <w:rPr>
          <w:rFonts w:eastAsia="Courier New"/>
        </w:rPr>
        <w:t xml:space="preserve">        </w:t>
      </w:r>
      <w:r>
        <w:rPr/>
        <w:t>nfSetIds:</w:t>
      </w:r>
    </w:p>
    <w:p>
      <w:pPr>
        <w:pStyle w:val="PL"/>
        <w:rPr/>
      </w:pPr>
      <w:r>
        <w:rPr>
          <w:rFonts w:eastAsia="Courier New"/>
        </w:rPr>
        <w:t xml:space="preserve">          </w:t>
      </w:r>
      <w:r>
        <w:rPr/>
        <w:t>type: array</w:t>
      </w:r>
    </w:p>
    <w:p>
      <w:pPr>
        <w:pStyle w:val="PL"/>
        <w:rPr/>
      </w:pPr>
      <w:r>
        <w:rPr>
          <w:rFonts w:eastAsia="Courier New"/>
        </w:rPr>
        <w:t xml:space="preserve">          </w:t>
      </w:r>
      <w:r>
        <w:rPr/>
        <w:t>items:</w:t>
      </w:r>
    </w:p>
    <w:p>
      <w:pPr>
        <w:pStyle w:val="PL"/>
        <w:rPr/>
      </w:pPr>
      <w:r>
        <w:rPr>
          <w:rFonts w:eastAsia="Courier New"/>
        </w:rPr>
        <w:t xml:space="preserve">            </w:t>
      </w:r>
      <w:r>
        <w:rPr/>
        <w:t>$ref: 'TS29571_CommonData.yaml#/components/schemas/NfSetId'</w:t>
      </w:r>
    </w:p>
    <w:p>
      <w:pPr>
        <w:pStyle w:val="PL"/>
        <w:rPr/>
      </w:pPr>
      <w:r>
        <w:rPr>
          <w:rFonts w:eastAsia="Courier New"/>
        </w:rPr>
        <w:t xml:space="preserve">          </w:t>
      </w:r>
      <w:r>
        <w:rPr/>
        <w:t>minItems: 1</w:t>
      </w:r>
    </w:p>
    <w:p>
      <w:pPr>
        <w:pStyle w:val="PL"/>
        <w:rPr/>
      </w:pPr>
      <w:r>
        <w:rPr>
          <w:rFonts w:eastAsia="Courier New"/>
        </w:rPr>
        <w:t xml:space="preserve">        </w:t>
      </w:r>
      <w:r>
        <w:rPr/>
        <w:t>nfTypes:</w:t>
      </w:r>
    </w:p>
    <w:p>
      <w:pPr>
        <w:pStyle w:val="PL"/>
        <w:rPr/>
      </w:pPr>
      <w:r>
        <w:rPr>
          <w:rFonts w:eastAsia="Courier New"/>
        </w:rPr>
        <w:t xml:space="preserve">          </w:t>
      </w:r>
      <w:r>
        <w:rPr/>
        <w:t>type: array</w:t>
      </w:r>
    </w:p>
    <w:p>
      <w:pPr>
        <w:pStyle w:val="PL"/>
        <w:rPr/>
      </w:pPr>
      <w:r>
        <w:rPr>
          <w:rFonts w:eastAsia="Courier New"/>
        </w:rPr>
        <w:t xml:space="preserve">          </w:t>
      </w:r>
      <w:r>
        <w:rPr/>
        <w:t>items:</w:t>
      </w:r>
    </w:p>
    <w:p>
      <w:pPr>
        <w:pStyle w:val="PL"/>
        <w:rPr/>
      </w:pPr>
      <w:r>
        <w:rPr>
          <w:rFonts w:eastAsia="Courier New"/>
        </w:rPr>
        <w:t xml:space="preserve">            </w:t>
      </w:r>
      <w:r>
        <w:rPr/>
        <w:t>$ref: 'TS29510_Nnrf_NFManagement.yaml#/components/schemas/NFType'</w:t>
      </w:r>
    </w:p>
    <w:p>
      <w:pPr>
        <w:pStyle w:val="PL"/>
        <w:rPr/>
      </w:pPr>
      <w:r>
        <w:rPr>
          <w:rFonts w:eastAsia="Courier New"/>
        </w:rPr>
        <w:t xml:space="preserve">          </w:t>
      </w:r>
      <w:r>
        <w:rPr/>
        <w:t>minItems: 1</w:t>
      </w:r>
    </w:p>
    <w:p>
      <w:pPr>
        <w:pStyle w:val="PL"/>
        <w:rPr/>
      </w:pPr>
      <w:r>
        <w:rPr>
          <w:rFonts w:eastAsia="Courier New"/>
        </w:rPr>
        <w:t xml:space="preserve">        </w:t>
      </w:r>
      <w:r>
        <w:rPr/>
        <w:t>nsiIdInfos:</w:t>
      </w:r>
    </w:p>
    <w:p>
      <w:pPr>
        <w:pStyle w:val="PL"/>
        <w:rPr/>
      </w:pPr>
      <w:r>
        <w:rPr>
          <w:rFonts w:eastAsia="Courier New"/>
        </w:rPr>
        <w:t xml:space="preserve">          </w:t>
      </w:r>
      <w:r>
        <w:rPr/>
        <w:t>type: array</w:t>
      </w:r>
    </w:p>
    <w:p>
      <w:pPr>
        <w:pStyle w:val="PL"/>
        <w:rPr/>
      </w:pPr>
      <w:r>
        <w:rPr>
          <w:rFonts w:eastAsia="Courier New"/>
        </w:rPr>
        <w:t xml:space="preserve">          </w:t>
      </w:r>
      <w:r>
        <w:rPr/>
        <w:t>items:</w:t>
      </w:r>
    </w:p>
    <w:p>
      <w:pPr>
        <w:pStyle w:val="PL"/>
        <w:rPr/>
      </w:pPr>
      <w:r>
        <w:rPr>
          <w:rFonts w:eastAsia="Courier New"/>
        </w:rPr>
        <w:t xml:space="preserve">            </w:t>
      </w:r>
      <w:r>
        <w:rPr/>
        <w:t>$ref: 'TS29520_Nnwdaf_EventsSubscription.yaml#/components/schemas/NsiIdInfo'</w:t>
      </w:r>
    </w:p>
    <w:p>
      <w:pPr>
        <w:pStyle w:val="PL"/>
        <w:rPr/>
      </w:pPr>
      <w:r>
        <w:rPr>
          <w:rFonts w:eastAsia="Courier New"/>
        </w:rPr>
        <w:t xml:space="preserve">          </w:t>
      </w:r>
      <w:r>
        <w:rPr/>
        <w:t>minItems: 1</w:t>
      </w:r>
    </w:p>
    <w:p>
      <w:pPr>
        <w:pStyle w:val="PL"/>
        <w:rPr/>
      </w:pPr>
      <w:r>
        <w:rPr>
          <w:rFonts w:eastAsia="Courier New"/>
        </w:rPr>
        <w:t xml:space="preserve">        </w:t>
      </w:r>
      <w:r>
        <w:rPr/>
        <w:t>qosRequ:</w:t>
      </w:r>
    </w:p>
    <w:p>
      <w:pPr>
        <w:pStyle w:val="PL"/>
        <w:rPr/>
      </w:pPr>
      <w:r>
        <w:rPr>
          <w:rFonts w:eastAsia="Courier New"/>
        </w:rPr>
        <w:t xml:space="preserve">          </w:t>
      </w:r>
      <w:r>
        <w:rPr/>
        <w:t>$ref: 'TS29520_Nnwdaf_EventsSubscription.yaml#/components/schemas/QosRequirement'</w:t>
      </w:r>
    </w:p>
    <w:p>
      <w:pPr>
        <w:pStyle w:val="PL"/>
        <w:rPr/>
      </w:pPr>
      <w:r>
        <w:rPr>
          <w:rFonts w:eastAsia="Courier New"/>
        </w:rPr>
        <w:t xml:space="preserve">        </w:t>
      </w:r>
      <w:r>
        <w:rPr/>
        <w:t>nwPerfTypes:</w:t>
      </w:r>
    </w:p>
    <w:p>
      <w:pPr>
        <w:pStyle w:val="PL"/>
        <w:rPr/>
      </w:pPr>
      <w:r>
        <w:rPr>
          <w:rFonts w:eastAsia="Courier New"/>
        </w:rPr>
        <w:t xml:space="preserve">          </w:t>
      </w:r>
      <w:r>
        <w:rPr/>
        <w:t>type: array</w:t>
      </w:r>
    </w:p>
    <w:p>
      <w:pPr>
        <w:pStyle w:val="PL"/>
        <w:rPr/>
      </w:pPr>
      <w:r>
        <w:rPr>
          <w:rFonts w:eastAsia="Courier New"/>
        </w:rPr>
        <w:t xml:space="preserve">          </w:t>
      </w:r>
      <w:r>
        <w:rPr/>
        <w:t>items:</w:t>
      </w:r>
    </w:p>
    <w:p>
      <w:pPr>
        <w:pStyle w:val="PL"/>
        <w:rPr/>
      </w:pPr>
      <w:r>
        <w:rPr>
          <w:rFonts w:eastAsia="Courier New"/>
        </w:rPr>
        <w:t xml:space="preserve">            </w:t>
      </w:r>
      <w:r>
        <w:rPr/>
        <w:t>$ref: 'TS29520_Nnwdaf_EventsSubscription.yaml#/components/schemas/NetworkPerfType'</w:t>
      </w:r>
    </w:p>
    <w:p>
      <w:pPr>
        <w:pStyle w:val="PL"/>
        <w:rPr/>
      </w:pPr>
      <w:r>
        <w:rPr>
          <w:rFonts w:eastAsia="Courier New"/>
        </w:rPr>
        <w:t xml:space="preserve">          </w:t>
      </w:r>
      <w:r>
        <w:rPr/>
        <w:t>minItems: 1</w:t>
      </w:r>
    </w:p>
    <w:p>
      <w:pPr>
        <w:pStyle w:val="PL"/>
        <w:rPr/>
      </w:pPr>
      <w:r>
        <w:rPr>
          <w:rFonts w:eastAsia="Courier New"/>
        </w:rPr>
        <w:t xml:space="preserve">        </w:t>
      </w:r>
      <w:r>
        <w:rPr/>
        <w:t>bwRequs:</w:t>
      </w:r>
    </w:p>
    <w:p>
      <w:pPr>
        <w:pStyle w:val="PL"/>
        <w:rPr/>
      </w:pPr>
      <w:r>
        <w:rPr>
          <w:rFonts w:eastAsia="Courier New"/>
        </w:rPr>
        <w:t xml:space="preserve">          </w:t>
      </w:r>
      <w:r>
        <w:rPr/>
        <w:t>type: array</w:t>
      </w:r>
    </w:p>
    <w:p>
      <w:pPr>
        <w:pStyle w:val="PL"/>
        <w:rPr/>
      </w:pPr>
      <w:r>
        <w:rPr>
          <w:rFonts w:eastAsia="Courier New"/>
        </w:rPr>
        <w:t xml:space="preserve">          </w:t>
      </w:r>
      <w:r>
        <w:rPr/>
        <w:t>items:</w:t>
      </w:r>
    </w:p>
    <w:p>
      <w:pPr>
        <w:pStyle w:val="PL"/>
        <w:rPr/>
      </w:pPr>
      <w:r>
        <w:rPr>
          <w:rFonts w:eastAsia="Courier New"/>
        </w:rPr>
        <w:t xml:space="preserve">            </w:t>
      </w:r>
      <w:r>
        <w:rPr/>
        <w:t>$ref: 'TS29520_Nnwdaf_EventsSubscription.yaml#/components/schemas/BwRequirement'</w:t>
      </w:r>
    </w:p>
    <w:p>
      <w:pPr>
        <w:pStyle w:val="PL"/>
        <w:rPr/>
      </w:pPr>
      <w:r>
        <w:rPr>
          <w:rFonts w:eastAsia="Courier New"/>
        </w:rPr>
        <w:t xml:space="preserve">          </w:t>
      </w:r>
      <w:r>
        <w:rPr/>
        <w:t>minItems: 1</w:t>
      </w:r>
    </w:p>
    <w:p>
      <w:pPr>
        <w:pStyle w:val="PL"/>
        <w:rPr/>
      </w:pPr>
      <w:r>
        <w:rPr>
          <w:rFonts w:eastAsia="Courier New"/>
        </w:rPr>
        <w:t xml:space="preserve">        </w:t>
      </w:r>
      <w:r>
        <w:rPr/>
        <w:t>excepIds:</w:t>
      </w:r>
    </w:p>
    <w:p>
      <w:pPr>
        <w:pStyle w:val="PL"/>
        <w:rPr/>
      </w:pPr>
      <w:r>
        <w:rPr>
          <w:rFonts w:eastAsia="Courier New"/>
        </w:rPr>
        <w:t xml:space="preserve">          </w:t>
      </w:r>
      <w:r>
        <w:rPr/>
        <w:t>type: array</w:t>
      </w:r>
    </w:p>
    <w:p>
      <w:pPr>
        <w:pStyle w:val="PL"/>
        <w:rPr/>
      </w:pPr>
      <w:r>
        <w:rPr>
          <w:rFonts w:eastAsia="Courier New"/>
        </w:rPr>
        <w:t xml:space="preserve">          </w:t>
      </w:r>
      <w:r>
        <w:rPr/>
        <w:t>items:</w:t>
      </w:r>
    </w:p>
    <w:p>
      <w:pPr>
        <w:pStyle w:val="PL"/>
        <w:rPr/>
      </w:pPr>
      <w:r>
        <w:rPr>
          <w:rFonts w:eastAsia="Courier New"/>
        </w:rPr>
        <w:t xml:space="preserve">            </w:t>
      </w:r>
      <w:r>
        <w:rPr/>
        <w:t>$ref: 'TS29520_Nnwdaf_EventsSubscription.yaml#/components/schemas/ExceptionId'</w:t>
      </w:r>
    </w:p>
    <w:p>
      <w:pPr>
        <w:pStyle w:val="PL"/>
        <w:rPr/>
      </w:pPr>
      <w:r>
        <w:rPr>
          <w:rFonts w:eastAsia="Courier New"/>
        </w:rPr>
        <w:t xml:space="preserve">          </w:t>
      </w:r>
      <w:r>
        <w:rPr/>
        <w:t>minItems: 1</w:t>
      </w:r>
    </w:p>
    <w:p>
      <w:pPr>
        <w:pStyle w:val="PL"/>
        <w:rPr/>
      </w:pPr>
      <w:r>
        <w:rPr>
          <w:rFonts w:eastAsia="Courier New"/>
        </w:rPr>
        <w:t xml:space="preserve">        </w:t>
      </w:r>
      <w:r>
        <w:rPr/>
        <w:t>exptAnaType:</w:t>
      </w:r>
    </w:p>
    <w:p>
      <w:pPr>
        <w:pStyle w:val="PL"/>
        <w:rPr/>
      </w:pPr>
      <w:r>
        <w:rPr>
          <w:rFonts w:eastAsia="Courier New"/>
        </w:rPr>
        <w:t xml:space="preserve">          </w:t>
      </w:r>
      <w:r>
        <w:rPr/>
        <w:t>$ref: 'TS29520_Nnwdaf_EventsSubscription.yaml#/components/schemas/ExpectedAnalyticsType'</w:t>
      </w:r>
    </w:p>
    <w:p>
      <w:pPr>
        <w:pStyle w:val="PL"/>
        <w:rPr/>
      </w:pPr>
      <w:r>
        <w:rPr>
          <w:rFonts w:eastAsia="Courier New"/>
        </w:rPr>
        <w:t xml:space="preserve">        </w:t>
      </w:r>
      <w:r>
        <w:rPr/>
        <w:t>exptUeBehav:</w:t>
      </w:r>
    </w:p>
    <w:p>
      <w:pPr>
        <w:pStyle w:val="PL"/>
        <w:rPr/>
      </w:pPr>
      <w:r>
        <w:rPr>
          <w:rFonts w:eastAsia="Courier New"/>
        </w:rPr>
        <w:t xml:space="preserve">          </w:t>
      </w:r>
      <w:r>
        <w:rPr/>
        <w:t>$ref: 'TS29503_Nudm_SDM.yaml#/components/schemas/ExpectedUeBehaviourData'</w:t>
      </w:r>
    </w:p>
    <w:p>
      <w:pPr>
        <w:pStyle w:val="PL"/>
        <w:rPr/>
      </w:pPr>
      <w:r>
        <w:rPr>
          <w:rFonts w:eastAsia="Courier New"/>
        </w:rPr>
        <w:t xml:space="preserve">      </w:t>
      </w:r>
      <w:r>
        <w:rPr/>
        <w:t>not:</w:t>
      </w:r>
    </w:p>
    <w:p>
      <w:pPr>
        <w:pStyle w:val="PL"/>
        <w:rPr/>
      </w:pPr>
      <w:r>
        <w:rPr>
          <w:rFonts w:eastAsia="Courier New"/>
        </w:rPr>
        <w:t xml:space="preserve">        </w:t>
      </w:r>
      <w:r>
        <w:rPr/>
        <w:t>required: [anySlice, snssais]</w:t>
      </w:r>
    </w:p>
    <w:p>
      <w:pPr>
        <w:pStyle w:val="PL"/>
        <w:rPr/>
      </w:pPr>
      <w:r>
        <w:rPr>
          <w:rFonts w:eastAsia="Courier New"/>
        </w:rPr>
        <w:t xml:space="preserve">    </w:t>
      </w:r>
      <w:r>
        <w:rPr/>
        <w:t>EventId:</w:t>
      </w:r>
    </w:p>
    <w:p>
      <w:pPr>
        <w:pStyle w:val="PL"/>
        <w:rPr/>
      </w:pPr>
      <w:r>
        <w:rPr>
          <w:rFonts w:eastAsia="Courier New"/>
        </w:rPr>
        <w:t xml:space="preserve">      </w:t>
      </w:r>
      <w:r>
        <w:rPr/>
        <w:t>anyOf:</w:t>
      </w:r>
    </w:p>
    <w:p>
      <w:pPr>
        <w:pStyle w:val="PL"/>
        <w:rPr/>
      </w:pPr>
      <w:r>
        <w:rPr>
          <w:rFonts w:eastAsia="Courier New"/>
        </w:rPr>
        <w:t xml:space="preserve">      </w:t>
      </w:r>
      <w:r>
        <w:rPr/>
        <w:t>- type: string</w:t>
      </w:r>
    </w:p>
    <w:p>
      <w:pPr>
        <w:pStyle w:val="PL"/>
        <w:rPr/>
      </w:pPr>
      <w:r>
        <w:rPr>
          <w:rFonts w:eastAsia="Courier New"/>
        </w:rPr>
        <w:t xml:space="preserve">        </w:t>
      </w:r>
      <w:r>
        <w:rPr/>
        <w:t>enum:</w:t>
      </w:r>
    </w:p>
    <w:p>
      <w:pPr>
        <w:pStyle w:val="PL"/>
        <w:rPr/>
      </w:pPr>
      <w:r>
        <w:rPr>
          <w:rFonts w:eastAsia="Courier New"/>
        </w:rPr>
        <w:t xml:space="preserve">          </w:t>
      </w:r>
      <w:r>
        <w:rPr/>
        <w:t>- LOAD_LEVEL_INFORMATION</w:t>
      </w:r>
    </w:p>
    <w:p>
      <w:pPr>
        <w:pStyle w:val="PL"/>
        <w:rPr/>
      </w:pPr>
      <w:r>
        <w:rPr>
          <w:rFonts w:eastAsia="Courier New"/>
        </w:rPr>
        <w:t xml:space="preserve">          </w:t>
      </w:r>
      <w:r>
        <w:rPr/>
        <w:t>- NETWORK_PERFORMANCE</w:t>
      </w:r>
    </w:p>
    <w:p>
      <w:pPr>
        <w:pStyle w:val="PL"/>
        <w:rPr/>
      </w:pPr>
      <w:r>
        <w:rPr>
          <w:rFonts w:eastAsia="Courier New"/>
        </w:rPr>
        <w:t xml:space="preserve">          </w:t>
      </w:r>
      <w:r>
        <w:rPr/>
        <w:t>- NF_LOAD</w:t>
      </w:r>
    </w:p>
    <w:p>
      <w:pPr>
        <w:pStyle w:val="PL"/>
        <w:rPr/>
      </w:pPr>
      <w:r>
        <w:rPr>
          <w:rFonts w:eastAsia="Courier New"/>
        </w:rPr>
        <w:t xml:space="preserve">          </w:t>
      </w:r>
      <w:r>
        <w:rPr/>
        <w:t>- SERVICE_EXPERIENCE</w:t>
      </w:r>
    </w:p>
    <w:p>
      <w:pPr>
        <w:pStyle w:val="PL"/>
        <w:rPr/>
      </w:pPr>
      <w:r>
        <w:rPr>
          <w:rFonts w:eastAsia="Courier New"/>
        </w:rPr>
        <w:t xml:space="preserve">          </w:t>
      </w:r>
      <w:r>
        <w:rPr/>
        <w:t>- UE_MOBILITY</w:t>
      </w:r>
    </w:p>
    <w:p>
      <w:pPr>
        <w:pStyle w:val="PL"/>
        <w:rPr/>
      </w:pPr>
      <w:r>
        <w:rPr>
          <w:rFonts w:eastAsia="Courier New"/>
        </w:rPr>
        <w:t xml:space="preserve">          </w:t>
      </w:r>
      <w:r>
        <w:rPr/>
        <w:t>- UE_COMMUNICATION</w:t>
      </w:r>
    </w:p>
    <w:p>
      <w:pPr>
        <w:pStyle w:val="PL"/>
        <w:rPr/>
      </w:pPr>
      <w:r>
        <w:rPr>
          <w:rFonts w:eastAsia="Courier New"/>
        </w:rPr>
        <w:t xml:space="preserve">          </w:t>
      </w:r>
      <w:r>
        <w:rPr/>
        <w:t>- QOS_SUSTAINABILITY</w:t>
      </w:r>
    </w:p>
    <w:p>
      <w:pPr>
        <w:pStyle w:val="PL"/>
        <w:rPr/>
      </w:pPr>
      <w:r>
        <w:rPr>
          <w:rFonts w:eastAsia="Courier New"/>
        </w:rPr>
        <w:t xml:space="preserve">          </w:t>
      </w:r>
      <w:r>
        <w:rPr/>
        <w:t>- ABNORMAL_BEHAVIOUR</w:t>
      </w:r>
    </w:p>
    <w:p>
      <w:pPr>
        <w:pStyle w:val="PL"/>
        <w:rPr/>
      </w:pPr>
      <w:r>
        <w:rPr>
          <w:rFonts w:eastAsia="Courier New"/>
        </w:rPr>
        <w:t xml:space="preserve">          </w:t>
      </w:r>
      <w:r>
        <w:rPr/>
        <w:t>- USER_DATA_CONGESTION</w:t>
      </w:r>
    </w:p>
    <w:p>
      <w:pPr>
        <w:pStyle w:val="PL"/>
        <w:rPr/>
      </w:pPr>
      <w:r>
        <w:rPr>
          <w:rFonts w:eastAsia="Courier New"/>
        </w:rPr>
        <w:t xml:space="preserve">          </w:t>
      </w:r>
      <w:r>
        <w:rPr/>
        <w:t>- NSI_LOAD_LEVEL</w:t>
      </w:r>
    </w:p>
    <w:p>
      <w:pPr>
        <w:pStyle w:val="PL"/>
        <w:rPr/>
      </w:pPr>
      <w:r>
        <w:rPr>
          <w:rFonts w:eastAsia="Courier New"/>
        </w:rPr>
        <w:t xml:space="preserve">      </w:t>
      </w:r>
      <w:r>
        <w:rPr/>
        <w:t>- type: string</w:t>
      </w:r>
    </w:p>
    <w:p>
      <w:pPr>
        <w:pStyle w:val="PL"/>
        <w:rPr/>
      </w:pPr>
      <w:r>
        <w:rPr>
          <w:rFonts w:eastAsia="Courier New"/>
        </w:rPr>
        <w:t xml:space="preserve">        </w:t>
      </w:r>
      <w:r>
        <w:rPr/>
        <w:t>description: &gt;</w:t>
      </w:r>
    </w:p>
    <w:p>
      <w:pPr>
        <w:pStyle w:val="PL"/>
        <w:rPr/>
      </w:pPr>
      <w:r>
        <w:rPr>
          <w:rFonts w:eastAsia="Courier New"/>
        </w:rPr>
        <w:t xml:space="preserve">          </w:t>
      </w:r>
      <w:r>
        <w:rPr/>
        <w:t>This string provides forward-compatibility with future</w:t>
      </w:r>
    </w:p>
    <w:p>
      <w:pPr>
        <w:pStyle w:val="PL"/>
        <w:rPr/>
      </w:pPr>
      <w:r>
        <w:rPr>
          <w:rFonts w:eastAsia="Courier New"/>
        </w:rPr>
        <w:t xml:space="preserve">          </w:t>
      </w:r>
      <w:r>
        <w:rPr/>
        <w:t>extensions to the enumeration but is not used to encode</w:t>
      </w:r>
    </w:p>
    <w:p>
      <w:pPr>
        <w:pStyle w:val="PL"/>
        <w:rPr/>
      </w:pPr>
      <w:r>
        <w:rPr>
          <w:rFonts w:eastAsia="Courier New"/>
        </w:rPr>
        <w:t xml:space="preserve">          </w:t>
      </w:r>
      <w:r>
        <w:rPr/>
        <w:t>content defined in the present version of this API.</w:t>
      </w:r>
    </w:p>
    <w:p>
      <w:pPr>
        <w:pStyle w:val="PL"/>
        <w:rPr/>
      </w:pPr>
      <w:r>
        <w:rPr>
          <w:rFonts w:eastAsia="Courier New"/>
        </w:rPr>
        <w:t xml:space="preserve">      </w:t>
      </w:r>
      <w:r>
        <w:rPr/>
        <w:t>description: &gt;</w:t>
      </w:r>
    </w:p>
    <w:p>
      <w:pPr>
        <w:pStyle w:val="PL"/>
        <w:rPr/>
      </w:pPr>
      <w:r>
        <w:rPr>
          <w:rFonts w:eastAsia="Courier New"/>
        </w:rPr>
        <w:t xml:space="preserve">        </w:t>
      </w:r>
      <w:r>
        <w:rPr/>
        <w:t>Possible values are</w:t>
      </w:r>
    </w:p>
    <w:p>
      <w:pPr>
        <w:pStyle w:val="PL"/>
        <w:rPr/>
      </w:pPr>
      <w:r>
        <w:rPr>
          <w:rFonts w:eastAsia="Courier New"/>
        </w:rPr>
        <w:t xml:space="preserve">        </w:t>
      </w:r>
      <w:r>
        <w:rPr/>
        <w:t>- LOAD_LEVEL_INFORMATION: Represent the analytics of load level information of corresponding network slice.</w:t>
      </w:r>
    </w:p>
    <w:p>
      <w:pPr>
        <w:pStyle w:val="PL"/>
        <w:rPr/>
      </w:pPr>
      <w:r>
        <w:rPr>
          <w:rFonts w:eastAsia="Courier New"/>
          <w:lang w:val="en-US" w:eastAsia="en-US"/>
        </w:rPr>
        <w:t xml:space="preserve">        </w:t>
      </w:r>
      <w:r>
        <w:rPr>
          <w:lang w:val="en-US" w:eastAsia="en-US"/>
        </w:rPr>
        <w:t>- NETWORK_PERFORMANCE: Represent the analytics of network performance information.</w:t>
      </w:r>
    </w:p>
    <w:p>
      <w:pPr>
        <w:pStyle w:val="PL"/>
        <w:rPr/>
      </w:pPr>
      <w:r>
        <w:rPr>
          <w:rFonts w:eastAsia="Courier New"/>
          <w:lang w:val="en-US" w:eastAsia="en-US"/>
        </w:rPr>
        <w:t xml:space="preserve">        </w:t>
      </w:r>
      <w:r>
        <w:rPr>
          <w:lang w:val="en-US" w:eastAsia="en-US"/>
        </w:rPr>
        <w:t>- NF_LOAD: Indicates that the event subscribed is NF Load.</w:t>
      </w:r>
    </w:p>
    <w:p>
      <w:pPr>
        <w:pStyle w:val="PL"/>
        <w:rPr>
          <w:lang w:val="en-US" w:eastAsia="en-US"/>
        </w:rPr>
      </w:pPr>
      <w:r>
        <w:rPr>
          <w:rFonts w:eastAsia="Courier New"/>
          <w:lang w:val="en-US" w:eastAsia="en-US"/>
        </w:rPr>
        <w:t xml:space="preserve">        </w:t>
      </w:r>
      <w:r>
        <w:rPr>
          <w:lang w:val="en-US" w:eastAsia="en-US"/>
        </w:rPr>
        <w:t>- SERVICE_EXPERIENCE: Represent the analytics of service experience information of the specific applications.</w:t>
      </w:r>
    </w:p>
    <w:p>
      <w:pPr>
        <w:pStyle w:val="PL"/>
        <w:rPr/>
      </w:pPr>
      <w:r>
        <w:rPr>
          <w:rFonts w:eastAsia="Courier New"/>
          <w:lang w:val="en-US" w:eastAsia="en-US"/>
        </w:rPr>
        <w:t xml:space="preserve">        </w:t>
      </w:r>
      <w:r>
        <w:rPr>
          <w:lang w:val="en-US" w:eastAsia="en-US"/>
        </w:rPr>
        <w:t>- UE_MOBILITY: Represent the analytics of UE mobility.</w:t>
      </w:r>
    </w:p>
    <w:p>
      <w:pPr>
        <w:pStyle w:val="PL"/>
        <w:rPr/>
      </w:pPr>
      <w:r>
        <w:rPr>
          <w:rFonts w:eastAsia="Courier New"/>
          <w:lang w:val="en-US" w:eastAsia="en-US"/>
        </w:rPr>
        <w:t xml:space="preserve">        </w:t>
      </w:r>
      <w:r>
        <w:rPr>
          <w:lang w:val="en-US" w:eastAsia="en-US"/>
        </w:rPr>
        <w:t>- UE_COMMUNICATION: Represent the analytics of UE communication.</w:t>
      </w:r>
    </w:p>
    <w:p>
      <w:pPr>
        <w:pStyle w:val="PL"/>
        <w:rPr>
          <w:lang w:val="en-US" w:eastAsia="en-US"/>
        </w:rPr>
      </w:pPr>
      <w:r>
        <w:rPr>
          <w:rFonts w:eastAsia="Courier New"/>
          <w:lang w:val="en-US" w:eastAsia="en-US"/>
        </w:rPr>
        <w:t xml:space="preserve">        </w:t>
      </w:r>
      <w:r>
        <w:rPr>
          <w:lang w:val="en-US" w:eastAsia="en-US"/>
        </w:rPr>
        <w:t>- QOS_SUSTAINABILITY: Represent the analytics of QoS sustainability information in the certain area.</w:t>
      </w:r>
      <w:r>
        <w:rPr/>
        <w:t xml:space="preserve"> </w:t>
      </w:r>
    </w:p>
    <w:p>
      <w:pPr>
        <w:pStyle w:val="PL"/>
        <w:rPr/>
      </w:pPr>
      <w:r>
        <w:rPr>
          <w:rFonts w:eastAsia="Courier New"/>
          <w:lang w:val="en-US" w:eastAsia="en-US"/>
        </w:rPr>
        <w:t xml:space="preserve">        </w:t>
      </w:r>
      <w:r>
        <w:rPr>
          <w:lang w:val="en-US" w:eastAsia="en-US"/>
        </w:rPr>
        <w:t>- ABNORMAL_BEHAVIOUR: Indicates that the event subscribed is abnormal behaviour information.</w:t>
      </w:r>
    </w:p>
    <w:p>
      <w:pPr>
        <w:pStyle w:val="PL"/>
        <w:rPr/>
      </w:pPr>
      <w:r>
        <w:rPr>
          <w:rFonts w:eastAsia="Courier New"/>
          <w:lang w:val="en-US" w:eastAsia="en-US"/>
        </w:rPr>
        <w:t xml:space="preserve">        </w:t>
      </w:r>
      <w:r>
        <w:rPr>
          <w:lang w:val="en-US" w:eastAsia="en-US"/>
        </w:rPr>
        <w:t>- USER_DATA_CONGESTION: Represent the analytics of the user data congestion in the certain area.</w:t>
      </w:r>
    </w:p>
    <w:p>
      <w:pPr>
        <w:pStyle w:val="PL"/>
        <w:rPr/>
      </w:pPr>
      <w:r>
        <w:rPr>
          <w:rFonts w:eastAsia="Courier New"/>
          <w:lang w:val="en-US" w:eastAsia="en-US"/>
        </w:rPr>
        <w:t xml:space="preserve">        </w:t>
      </w:r>
      <w:r>
        <w:rPr>
          <w:lang w:val="en-US" w:eastAsia="en-US"/>
        </w:rPr>
        <w:t>- NSI_LOAD_LEVEL: Represent the analytics of Network Slice and the optionally associated Network Slice Instance.</w:t>
      </w:r>
      <w:r>
        <w:br w:type="page"/>
      </w:r>
    </w:p>
    <w:p>
      <w:pPr>
        <w:pStyle w:val="Heading8"/>
        <w:ind w:left="0" w:hanging="0"/>
        <w:rPr/>
      </w:pPr>
      <w:bookmarkStart w:id="188" w:name="__RefHeading___Toc129287469"/>
      <w:bookmarkEnd w:id="188"/>
      <w:r>
        <w:rPr/>
        <w:t xml:space="preserve">Annex </w:t>
      </w:r>
      <w:r>
        <w:rPr>
          <w:lang w:eastAsia="zh-CN"/>
        </w:rPr>
        <w:t>B</w:t>
      </w:r>
      <w:r>
        <w:rPr/>
        <w:t xml:space="preserve"> (informative):</w:t>
      </w:r>
      <w:r>
        <w:rPr>
          <w:lang w:eastAsia="zh-CN"/>
        </w:rPr>
        <w:br/>
      </w:r>
      <w:r>
        <w:rPr/>
        <w:t>Change history</w:t>
      </w:r>
    </w:p>
    <w:tbl>
      <w:tblPr>
        <w:tblW w:w="5000" w:type="pct"/>
        <w:jc w:val="left"/>
        <w:tblInd w:w="-47" w:type="dxa"/>
        <w:tblLayout w:type="fixed"/>
        <w:tblCellMar>
          <w:top w:w="0" w:type="dxa"/>
          <w:left w:w="40" w:type="dxa"/>
          <w:bottom w:w="0" w:type="dxa"/>
          <w:right w:w="40" w:type="dxa"/>
        </w:tblCellMar>
      </w:tblPr>
      <w:tblGrid>
        <w:gridCol w:w="795"/>
        <w:gridCol w:w="914"/>
        <w:gridCol w:w="897"/>
        <w:gridCol w:w="588"/>
        <w:gridCol w:w="371"/>
        <w:gridCol w:w="335"/>
        <w:gridCol w:w="4226"/>
        <w:gridCol w:w="1514"/>
      </w:tblGrid>
      <w:tr>
        <w:trPr>
          <w:cantSplit w:val="true"/>
        </w:trPr>
        <w:tc>
          <w:tcPr>
            <w:tcW w:w="9640" w:type="dxa"/>
            <w:gridSpan w:val="8"/>
            <w:tcBorders>
              <w:top w:val="single" w:sz="6" w:space="0" w:color="000000"/>
              <w:left w:val="single" w:sz="6" w:space="0" w:color="000000"/>
              <w:right w:val="single" w:sz="6" w:space="0" w:color="000000"/>
            </w:tcBorders>
            <w:shd w:fill="FFFFFF" w:val="clear"/>
          </w:tcPr>
          <w:p>
            <w:pPr>
              <w:pStyle w:val="TAL"/>
              <w:jc w:val="center"/>
              <w:rPr/>
            </w:pPr>
            <w:r>
              <w:rPr>
                <w:b/>
              </w:rPr>
              <w:t>Change history</w:t>
            </w:r>
          </w:p>
        </w:tc>
      </w:tr>
      <w:tr>
        <w:trPr/>
        <w:tc>
          <w:tcPr>
            <w:tcW w:w="79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91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w:t>
            </w:r>
          </w:p>
        </w:tc>
        <w:tc>
          <w:tcPr>
            <w:tcW w:w="89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Doc.</w:t>
            </w:r>
          </w:p>
        </w:tc>
        <w:tc>
          <w:tcPr>
            <w:tcW w:w="58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371"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33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Cat</w:t>
            </w:r>
          </w:p>
        </w:tc>
        <w:tc>
          <w:tcPr>
            <w:tcW w:w="4226"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151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w:t>
            </w:r>
          </w:p>
        </w:tc>
      </w:tr>
      <w:tr>
        <w:trPr/>
        <w:tc>
          <w:tcPr>
            <w:tcW w:w="79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eastAsia="ko-KR"/>
              </w:rPr>
            </w:pPr>
            <w:r>
              <w:rPr>
                <w:rFonts w:cs="Arial"/>
                <w:sz w:val="16"/>
                <w:szCs w:val="16"/>
                <w:lang w:eastAsia="ko-KR"/>
              </w:rPr>
              <w:t>2017-10</w:t>
            </w:r>
          </w:p>
        </w:tc>
        <w:tc>
          <w:tcPr>
            <w:tcW w:w="914"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center"/>
              <w:rPr>
                <w:rFonts w:cs="Arial"/>
                <w:sz w:val="16"/>
                <w:szCs w:val="16"/>
                <w:lang w:eastAsia="ko-KR"/>
              </w:rPr>
            </w:pPr>
            <w:r>
              <w:rPr>
                <w:rFonts w:cs="Arial"/>
                <w:sz w:val="16"/>
                <w:szCs w:val="16"/>
                <w:lang w:eastAsia="ko-KR"/>
              </w:rPr>
            </w:r>
          </w:p>
        </w:tc>
        <w:tc>
          <w:tcPr>
            <w:tcW w:w="89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center"/>
              <w:rPr>
                <w:rFonts w:cs="Arial"/>
                <w:sz w:val="16"/>
                <w:szCs w:val="16"/>
                <w:lang w:eastAsia="ko-KR"/>
              </w:rPr>
            </w:pPr>
            <w:r>
              <w:rPr>
                <w:rFonts w:cs="Arial"/>
                <w:sz w:val="16"/>
                <w:szCs w:val="16"/>
                <w:lang w:eastAsia="ko-KR"/>
              </w:rPr>
            </w:r>
          </w:p>
        </w:tc>
        <w:tc>
          <w:tcPr>
            <w:tcW w:w="58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37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right"/>
              <w:rPr>
                <w:rFonts w:cs="Arial"/>
                <w:sz w:val="16"/>
                <w:szCs w:val="16"/>
              </w:rPr>
            </w:pPr>
            <w:r>
              <w:rPr>
                <w:rFonts w:cs="Arial"/>
                <w:sz w:val="16"/>
                <w:szCs w:val="16"/>
              </w:rPr>
            </w:r>
          </w:p>
        </w:tc>
        <w:tc>
          <w:tcPr>
            <w:tcW w:w="33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center"/>
              <w:rPr>
                <w:rFonts w:cs="Arial"/>
                <w:sz w:val="16"/>
                <w:szCs w:val="16"/>
              </w:rPr>
            </w:pPr>
            <w:r>
              <w:rPr>
                <w:rFonts w:cs="Arial"/>
                <w:sz w:val="16"/>
                <w:szCs w:val="16"/>
              </w:rPr>
            </w:r>
          </w:p>
        </w:tc>
        <w:tc>
          <w:tcPr>
            <w:tcW w:w="422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ko-KR"/>
              </w:rPr>
            </w:pPr>
            <w:r>
              <w:rPr>
                <w:rFonts w:cs="Arial"/>
                <w:sz w:val="16"/>
                <w:szCs w:val="16"/>
              </w:rPr>
              <w:t>TS skeleton</w:t>
            </w:r>
            <w:r>
              <w:rPr>
                <w:rFonts w:cs="Arial"/>
                <w:sz w:val="16"/>
                <w:szCs w:val="16"/>
                <w:lang w:eastAsia="zh-CN"/>
              </w:rPr>
              <w:t xml:space="preserve"> of </w:t>
            </w:r>
            <w:r>
              <w:rPr>
                <w:rFonts w:cs="Arial"/>
                <w:sz w:val="16"/>
                <w:szCs w:val="16"/>
              </w:rPr>
              <w:t>Network Data Analytics Services.</w:t>
            </w:r>
          </w:p>
        </w:tc>
        <w:tc>
          <w:tcPr>
            <w:tcW w:w="151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eastAsia="zh-CN"/>
              </w:rPr>
            </w:pPr>
            <w:r>
              <w:rPr>
                <w:rFonts w:cs="Arial"/>
                <w:sz w:val="16"/>
                <w:szCs w:val="16"/>
                <w:lang w:eastAsia="zh-CN"/>
              </w:rPr>
              <w:t>0.0.0</w:t>
            </w:r>
          </w:p>
        </w:tc>
      </w:tr>
      <w:tr>
        <w:trPr/>
        <w:tc>
          <w:tcPr>
            <w:tcW w:w="79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eastAsia="zh-CN"/>
              </w:rPr>
            </w:pPr>
            <w:r>
              <w:rPr>
                <w:rFonts w:cs="Arial"/>
                <w:sz w:val="16"/>
                <w:szCs w:val="16"/>
                <w:lang w:eastAsia="zh-CN"/>
              </w:rPr>
              <w:t>2017-11</w:t>
            </w:r>
          </w:p>
        </w:tc>
        <w:tc>
          <w:tcPr>
            <w:tcW w:w="91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eastAsia="ko-KR"/>
              </w:rPr>
            </w:pPr>
            <w:r>
              <w:rPr>
                <w:rFonts w:cs="Arial"/>
                <w:sz w:val="16"/>
                <w:szCs w:val="16"/>
                <w:lang w:eastAsia="ko-KR"/>
              </w:rPr>
              <w:t>CT3#92</w:t>
            </w:r>
          </w:p>
        </w:tc>
        <w:tc>
          <w:tcPr>
            <w:tcW w:w="89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center"/>
              <w:rPr>
                <w:rFonts w:cs="Arial"/>
                <w:sz w:val="16"/>
                <w:szCs w:val="16"/>
                <w:lang w:eastAsia="ko-KR"/>
              </w:rPr>
            </w:pPr>
            <w:r>
              <w:rPr>
                <w:rFonts w:cs="Arial"/>
                <w:sz w:val="16"/>
                <w:szCs w:val="16"/>
                <w:lang w:eastAsia="ko-KR"/>
              </w:rPr>
            </w:r>
          </w:p>
        </w:tc>
        <w:tc>
          <w:tcPr>
            <w:tcW w:w="58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37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right"/>
              <w:rPr>
                <w:rFonts w:cs="Arial"/>
                <w:sz w:val="16"/>
                <w:szCs w:val="16"/>
              </w:rPr>
            </w:pPr>
            <w:r>
              <w:rPr>
                <w:rFonts w:cs="Arial"/>
                <w:sz w:val="16"/>
                <w:szCs w:val="16"/>
              </w:rPr>
            </w:r>
          </w:p>
        </w:tc>
        <w:tc>
          <w:tcPr>
            <w:tcW w:w="33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center"/>
              <w:rPr>
                <w:rFonts w:cs="Arial"/>
                <w:sz w:val="16"/>
                <w:szCs w:val="16"/>
              </w:rPr>
            </w:pPr>
            <w:r>
              <w:rPr>
                <w:rFonts w:cs="Arial"/>
                <w:sz w:val="16"/>
                <w:szCs w:val="16"/>
              </w:rPr>
            </w:r>
          </w:p>
        </w:tc>
        <w:tc>
          <w:tcPr>
            <w:tcW w:w="422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Inclusion of documents agreed in CT3#</w:t>
            </w:r>
            <w:r>
              <w:rPr>
                <w:rFonts w:cs="Arial"/>
                <w:sz w:val="16"/>
                <w:szCs w:val="16"/>
                <w:lang w:eastAsia="zh-CN"/>
              </w:rPr>
              <w:t>92</w:t>
            </w:r>
            <w:r>
              <w:rPr>
                <w:rFonts w:cs="Arial"/>
                <w:sz w:val="16"/>
                <w:szCs w:val="16"/>
              </w:rPr>
              <w:t xml:space="preserve"> C3-1</w:t>
            </w:r>
            <w:r>
              <w:rPr>
                <w:rFonts w:cs="Arial"/>
                <w:sz w:val="16"/>
                <w:szCs w:val="16"/>
                <w:lang w:eastAsia="zh-CN"/>
              </w:rPr>
              <w:t>75356.</w:t>
            </w:r>
          </w:p>
        </w:tc>
        <w:tc>
          <w:tcPr>
            <w:tcW w:w="151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eastAsia="zh-CN"/>
              </w:rPr>
            </w:pPr>
            <w:r>
              <w:rPr>
                <w:rFonts w:cs="Arial"/>
                <w:sz w:val="16"/>
                <w:szCs w:val="16"/>
                <w:lang w:eastAsia="zh-CN"/>
              </w:rPr>
              <w:t>0.1.0</w:t>
            </w:r>
          </w:p>
        </w:tc>
      </w:tr>
      <w:tr>
        <w:trPr/>
        <w:tc>
          <w:tcPr>
            <w:tcW w:w="79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eastAsia="zh-CN"/>
              </w:rPr>
            </w:pPr>
            <w:r>
              <w:rPr>
                <w:rFonts w:cs="Arial"/>
                <w:sz w:val="16"/>
                <w:szCs w:val="16"/>
                <w:lang w:eastAsia="zh-CN"/>
              </w:rPr>
              <w:t>2017-12</w:t>
            </w:r>
          </w:p>
        </w:tc>
        <w:tc>
          <w:tcPr>
            <w:tcW w:w="91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eastAsia="ko-KR"/>
              </w:rPr>
            </w:pPr>
            <w:r>
              <w:rPr>
                <w:rFonts w:cs="Arial"/>
                <w:sz w:val="16"/>
                <w:szCs w:val="16"/>
                <w:lang w:eastAsia="ko-KR"/>
              </w:rPr>
              <w:t>CT3#93</w:t>
            </w:r>
          </w:p>
        </w:tc>
        <w:tc>
          <w:tcPr>
            <w:tcW w:w="89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center"/>
              <w:rPr>
                <w:rFonts w:cs="Arial"/>
                <w:sz w:val="16"/>
                <w:szCs w:val="16"/>
                <w:lang w:eastAsia="ko-KR"/>
              </w:rPr>
            </w:pPr>
            <w:r>
              <w:rPr>
                <w:rFonts w:cs="Arial"/>
                <w:sz w:val="16"/>
                <w:szCs w:val="16"/>
                <w:lang w:eastAsia="ko-KR"/>
              </w:rPr>
            </w:r>
          </w:p>
        </w:tc>
        <w:tc>
          <w:tcPr>
            <w:tcW w:w="58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37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right"/>
              <w:rPr>
                <w:rFonts w:cs="Arial"/>
                <w:sz w:val="16"/>
                <w:szCs w:val="16"/>
              </w:rPr>
            </w:pPr>
            <w:r>
              <w:rPr>
                <w:rFonts w:cs="Arial"/>
                <w:sz w:val="16"/>
                <w:szCs w:val="16"/>
              </w:rPr>
            </w:r>
          </w:p>
        </w:tc>
        <w:tc>
          <w:tcPr>
            <w:tcW w:w="33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center"/>
              <w:rPr>
                <w:rFonts w:cs="Arial"/>
                <w:sz w:val="16"/>
                <w:szCs w:val="16"/>
              </w:rPr>
            </w:pPr>
            <w:r>
              <w:rPr>
                <w:rFonts w:cs="Arial"/>
                <w:sz w:val="16"/>
                <w:szCs w:val="16"/>
              </w:rPr>
            </w:r>
          </w:p>
        </w:tc>
        <w:tc>
          <w:tcPr>
            <w:tcW w:w="422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Inclusion of documents agreed in CT3#</w:t>
            </w:r>
            <w:r>
              <w:rPr>
                <w:rFonts w:cs="Arial"/>
                <w:sz w:val="16"/>
                <w:szCs w:val="16"/>
                <w:lang w:eastAsia="zh-CN"/>
              </w:rPr>
              <w:t>93</w:t>
            </w:r>
            <w:r>
              <w:rPr>
                <w:rFonts w:cs="Arial"/>
                <w:sz w:val="16"/>
                <w:szCs w:val="16"/>
              </w:rPr>
              <w:t xml:space="preserve"> C3-1</w:t>
            </w:r>
            <w:r>
              <w:rPr>
                <w:rFonts w:cs="Arial"/>
                <w:sz w:val="16"/>
                <w:szCs w:val="16"/>
                <w:lang w:eastAsia="zh-CN"/>
              </w:rPr>
              <w:t>76166</w:t>
            </w:r>
            <w:r>
              <w:rPr>
                <w:rFonts w:cs="Arial"/>
                <w:sz w:val="16"/>
                <w:szCs w:val="16"/>
                <w:lang w:val="en-US" w:eastAsia="zh-CN"/>
              </w:rPr>
              <w:t>, C3-176260, C3-176324, C3-176325, C3-176326, and C3-176327</w:t>
            </w:r>
            <w:r>
              <w:rPr>
                <w:rFonts w:cs="Arial"/>
                <w:sz w:val="16"/>
                <w:szCs w:val="16"/>
                <w:lang w:eastAsia="zh-CN"/>
              </w:rPr>
              <w:t>.</w:t>
            </w:r>
          </w:p>
        </w:tc>
        <w:tc>
          <w:tcPr>
            <w:tcW w:w="151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eastAsia="zh-CN"/>
              </w:rPr>
            </w:pPr>
            <w:r>
              <w:rPr>
                <w:rFonts w:cs="Arial"/>
                <w:sz w:val="16"/>
                <w:szCs w:val="16"/>
                <w:lang w:eastAsia="zh-CN"/>
              </w:rPr>
              <w:t>0.2.0</w:t>
            </w:r>
          </w:p>
        </w:tc>
      </w:tr>
      <w:tr>
        <w:trPr/>
        <w:tc>
          <w:tcPr>
            <w:tcW w:w="79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eastAsia="zh-CN"/>
              </w:rPr>
            </w:pPr>
            <w:r>
              <w:rPr>
                <w:rFonts w:cs="Arial"/>
                <w:sz w:val="16"/>
                <w:szCs w:val="16"/>
                <w:lang w:eastAsia="zh-CN"/>
              </w:rPr>
              <w:t>2018-01</w:t>
            </w:r>
          </w:p>
        </w:tc>
        <w:tc>
          <w:tcPr>
            <w:tcW w:w="91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eastAsia="ko-KR"/>
              </w:rPr>
            </w:pPr>
            <w:r>
              <w:rPr>
                <w:rFonts w:cs="Arial"/>
                <w:sz w:val="16"/>
                <w:szCs w:val="16"/>
                <w:lang w:eastAsia="ko-KR"/>
              </w:rPr>
              <w:t>CT3#94</w:t>
            </w:r>
          </w:p>
        </w:tc>
        <w:tc>
          <w:tcPr>
            <w:tcW w:w="89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center"/>
              <w:rPr>
                <w:rFonts w:cs="Arial"/>
                <w:sz w:val="16"/>
                <w:szCs w:val="16"/>
                <w:lang w:eastAsia="ko-KR"/>
              </w:rPr>
            </w:pPr>
            <w:r>
              <w:rPr>
                <w:rFonts w:cs="Arial"/>
                <w:sz w:val="16"/>
                <w:szCs w:val="16"/>
                <w:lang w:eastAsia="ko-KR"/>
              </w:rPr>
            </w:r>
          </w:p>
        </w:tc>
        <w:tc>
          <w:tcPr>
            <w:tcW w:w="58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37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right"/>
              <w:rPr>
                <w:rFonts w:cs="Arial"/>
                <w:sz w:val="16"/>
                <w:szCs w:val="16"/>
              </w:rPr>
            </w:pPr>
            <w:r>
              <w:rPr>
                <w:rFonts w:cs="Arial"/>
                <w:sz w:val="16"/>
                <w:szCs w:val="16"/>
              </w:rPr>
            </w:r>
          </w:p>
        </w:tc>
        <w:tc>
          <w:tcPr>
            <w:tcW w:w="33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center"/>
              <w:rPr>
                <w:rFonts w:cs="Arial"/>
                <w:sz w:val="16"/>
                <w:szCs w:val="16"/>
              </w:rPr>
            </w:pPr>
            <w:r>
              <w:rPr>
                <w:rFonts w:cs="Arial"/>
                <w:sz w:val="16"/>
                <w:szCs w:val="16"/>
              </w:rPr>
            </w:r>
          </w:p>
        </w:tc>
        <w:tc>
          <w:tcPr>
            <w:tcW w:w="422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Inclusion of documents agreed in CT3#</w:t>
            </w:r>
            <w:r>
              <w:rPr>
                <w:rFonts w:cs="Arial"/>
                <w:sz w:val="16"/>
                <w:szCs w:val="16"/>
                <w:lang w:eastAsia="zh-CN"/>
              </w:rPr>
              <w:t>94</w:t>
            </w:r>
            <w:r>
              <w:rPr>
                <w:rFonts w:cs="Arial"/>
                <w:sz w:val="16"/>
                <w:szCs w:val="16"/>
              </w:rPr>
              <w:t xml:space="preserve"> C3-1</w:t>
            </w:r>
            <w:r>
              <w:rPr>
                <w:rFonts w:cs="Arial"/>
                <w:sz w:val="16"/>
                <w:szCs w:val="16"/>
                <w:lang w:eastAsia="zh-CN"/>
              </w:rPr>
              <w:t>80252</w:t>
            </w:r>
            <w:r>
              <w:rPr>
                <w:rFonts w:cs="Arial"/>
                <w:sz w:val="16"/>
                <w:szCs w:val="16"/>
                <w:lang w:val="en-US" w:eastAsia="zh-CN"/>
              </w:rPr>
              <w:t>, C3-180253, C3-180254, C3-180255, C3-180256, C3-180257, C3-180344, C3-180345, C3-180346, C3-180323 and C3-180347</w:t>
            </w:r>
            <w:r>
              <w:rPr>
                <w:rFonts w:cs="Arial"/>
                <w:sz w:val="16"/>
                <w:szCs w:val="16"/>
                <w:lang w:eastAsia="zh-CN"/>
              </w:rPr>
              <w:t>.</w:t>
            </w:r>
          </w:p>
        </w:tc>
        <w:tc>
          <w:tcPr>
            <w:tcW w:w="151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eastAsia="zh-CN"/>
              </w:rPr>
            </w:pPr>
            <w:r>
              <w:rPr>
                <w:rFonts w:cs="Arial"/>
                <w:sz w:val="16"/>
                <w:szCs w:val="16"/>
                <w:lang w:eastAsia="zh-CN"/>
              </w:rPr>
              <w:t>0.3.0</w:t>
            </w:r>
          </w:p>
        </w:tc>
      </w:tr>
      <w:tr>
        <w:trPr/>
        <w:tc>
          <w:tcPr>
            <w:tcW w:w="79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eastAsia="zh-CN"/>
              </w:rPr>
            </w:pPr>
            <w:r>
              <w:rPr>
                <w:rFonts w:cs="Arial"/>
                <w:sz w:val="16"/>
                <w:szCs w:val="16"/>
                <w:lang w:eastAsia="zh-CN"/>
              </w:rPr>
              <w:t>2018-03</w:t>
            </w:r>
          </w:p>
        </w:tc>
        <w:tc>
          <w:tcPr>
            <w:tcW w:w="91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eastAsia="ko-KR"/>
              </w:rPr>
            </w:pPr>
            <w:r>
              <w:rPr>
                <w:rFonts w:cs="Arial"/>
                <w:sz w:val="16"/>
                <w:szCs w:val="16"/>
                <w:lang w:eastAsia="ko-KR"/>
              </w:rPr>
              <w:t>CT3#95</w:t>
            </w:r>
          </w:p>
        </w:tc>
        <w:tc>
          <w:tcPr>
            <w:tcW w:w="89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center"/>
              <w:rPr>
                <w:rFonts w:cs="Arial"/>
                <w:sz w:val="16"/>
                <w:szCs w:val="16"/>
                <w:lang w:eastAsia="ko-KR"/>
              </w:rPr>
            </w:pPr>
            <w:r>
              <w:rPr>
                <w:rFonts w:cs="Arial"/>
                <w:sz w:val="16"/>
                <w:szCs w:val="16"/>
                <w:lang w:eastAsia="ko-KR"/>
              </w:rPr>
            </w:r>
          </w:p>
        </w:tc>
        <w:tc>
          <w:tcPr>
            <w:tcW w:w="58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37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right"/>
              <w:rPr>
                <w:rFonts w:cs="Arial"/>
                <w:sz w:val="16"/>
                <w:szCs w:val="16"/>
              </w:rPr>
            </w:pPr>
            <w:r>
              <w:rPr>
                <w:rFonts w:cs="Arial"/>
                <w:sz w:val="16"/>
                <w:szCs w:val="16"/>
              </w:rPr>
            </w:r>
          </w:p>
        </w:tc>
        <w:tc>
          <w:tcPr>
            <w:tcW w:w="33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center"/>
              <w:rPr>
                <w:rFonts w:cs="Arial"/>
                <w:sz w:val="16"/>
                <w:szCs w:val="16"/>
              </w:rPr>
            </w:pPr>
            <w:r>
              <w:rPr>
                <w:rFonts w:cs="Arial"/>
                <w:sz w:val="16"/>
                <w:szCs w:val="16"/>
              </w:rPr>
            </w:r>
          </w:p>
        </w:tc>
        <w:tc>
          <w:tcPr>
            <w:tcW w:w="422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Inclusion of documents agreed in CT3#</w:t>
            </w:r>
            <w:r>
              <w:rPr>
                <w:rFonts w:cs="Arial"/>
                <w:sz w:val="16"/>
                <w:szCs w:val="16"/>
                <w:lang w:eastAsia="zh-CN"/>
              </w:rPr>
              <w:t>95</w:t>
            </w:r>
            <w:r>
              <w:rPr>
                <w:rFonts w:cs="Arial"/>
                <w:sz w:val="16"/>
                <w:szCs w:val="16"/>
              </w:rPr>
              <w:t xml:space="preserve"> </w:t>
            </w:r>
            <w:r>
              <w:rPr>
                <w:rFonts w:cs="Arial"/>
                <w:sz w:val="16"/>
                <w:szCs w:val="16"/>
                <w:lang w:eastAsia="zh-CN"/>
              </w:rPr>
              <w:t>C3-181253, C3-181255, C3-181256, C3-181257, C3-181260, C3-181312, C3-181342 and C3-181343.</w:t>
            </w:r>
          </w:p>
        </w:tc>
        <w:tc>
          <w:tcPr>
            <w:tcW w:w="151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eastAsia="zh-CN"/>
              </w:rPr>
            </w:pPr>
            <w:r>
              <w:rPr>
                <w:rFonts w:cs="Arial"/>
                <w:sz w:val="16"/>
                <w:szCs w:val="16"/>
                <w:lang w:eastAsia="zh-CN"/>
              </w:rPr>
              <w:t>0.4.0</w:t>
            </w:r>
          </w:p>
        </w:tc>
      </w:tr>
      <w:tr>
        <w:trPr/>
        <w:tc>
          <w:tcPr>
            <w:tcW w:w="79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eastAsia="zh-CN"/>
              </w:rPr>
            </w:pPr>
            <w:r>
              <w:rPr>
                <w:rFonts w:cs="Arial"/>
                <w:sz w:val="16"/>
                <w:szCs w:val="16"/>
                <w:lang w:eastAsia="zh-CN"/>
              </w:rPr>
              <w:t>2018-03</w:t>
            </w:r>
          </w:p>
        </w:tc>
        <w:tc>
          <w:tcPr>
            <w:tcW w:w="91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eastAsia="ko-KR"/>
              </w:rPr>
            </w:pPr>
            <w:r>
              <w:rPr>
                <w:rFonts w:cs="Arial"/>
                <w:sz w:val="16"/>
                <w:szCs w:val="16"/>
                <w:lang w:eastAsia="ko-KR"/>
              </w:rPr>
              <w:t>CT3#96</w:t>
            </w:r>
          </w:p>
        </w:tc>
        <w:tc>
          <w:tcPr>
            <w:tcW w:w="89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center"/>
              <w:rPr>
                <w:rFonts w:cs="Arial"/>
                <w:sz w:val="16"/>
                <w:szCs w:val="16"/>
                <w:lang w:eastAsia="ko-KR"/>
              </w:rPr>
            </w:pPr>
            <w:r>
              <w:rPr>
                <w:rFonts w:cs="Arial"/>
                <w:sz w:val="16"/>
                <w:szCs w:val="16"/>
                <w:lang w:eastAsia="ko-KR"/>
              </w:rPr>
            </w:r>
          </w:p>
        </w:tc>
        <w:tc>
          <w:tcPr>
            <w:tcW w:w="58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37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right"/>
              <w:rPr>
                <w:rFonts w:cs="Arial"/>
                <w:sz w:val="16"/>
                <w:szCs w:val="16"/>
              </w:rPr>
            </w:pPr>
            <w:r>
              <w:rPr>
                <w:rFonts w:cs="Arial"/>
                <w:sz w:val="16"/>
                <w:szCs w:val="16"/>
              </w:rPr>
            </w:r>
          </w:p>
        </w:tc>
        <w:tc>
          <w:tcPr>
            <w:tcW w:w="33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center"/>
              <w:rPr>
                <w:rFonts w:cs="Arial"/>
                <w:sz w:val="16"/>
                <w:szCs w:val="16"/>
              </w:rPr>
            </w:pPr>
            <w:r>
              <w:rPr>
                <w:rFonts w:cs="Arial"/>
                <w:sz w:val="16"/>
                <w:szCs w:val="16"/>
              </w:rPr>
            </w:r>
          </w:p>
        </w:tc>
        <w:tc>
          <w:tcPr>
            <w:tcW w:w="422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Inclusion of documents agreed in CT3#</w:t>
            </w:r>
            <w:r>
              <w:rPr>
                <w:rFonts w:cs="Arial"/>
                <w:sz w:val="16"/>
                <w:szCs w:val="16"/>
                <w:lang w:eastAsia="zh-CN"/>
              </w:rPr>
              <w:t>96</w:t>
            </w:r>
            <w:r>
              <w:rPr>
                <w:rFonts w:cs="Arial"/>
                <w:sz w:val="16"/>
                <w:szCs w:val="16"/>
              </w:rPr>
              <w:t xml:space="preserve"> </w:t>
            </w:r>
            <w:r>
              <w:rPr>
                <w:rFonts w:cs="Arial"/>
                <w:sz w:val="16"/>
                <w:szCs w:val="16"/>
                <w:lang w:eastAsia="zh-CN"/>
              </w:rPr>
              <w:t>C3-182379 and C3-182380.</w:t>
            </w:r>
          </w:p>
        </w:tc>
        <w:tc>
          <w:tcPr>
            <w:tcW w:w="151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eastAsia="zh-CN"/>
              </w:rPr>
            </w:pPr>
            <w:r>
              <w:rPr>
                <w:rFonts w:cs="Arial"/>
                <w:sz w:val="16"/>
                <w:szCs w:val="16"/>
                <w:lang w:eastAsia="zh-CN"/>
              </w:rPr>
              <w:t>0.5.0</w:t>
            </w:r>
          </w:p>
        </w:tc>
      </w:tr>
      <w:tr>
        <w:trPr/>
        <w:tc>
          <w:tcPr>
            <w:tcW w:w="79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eastAsia="zh-CN"/>
              </w:rPr>
            </w:pPr>
            <w:r>
              <w:rPr>
                <w:rFonts w:cs="Arial"/>
                <w:sz w:val="16"/>
                <w:szCs w:val="16"/>
                <w:lang w:eastAsia="zh-CN"/>
              </w:rPr>
              <w:t>2018-05</w:t>
            </w:r>
          </w:p>
        </w:tc>
        <w:tc>
          <w:tcPr>
            <w:tcW w:w="91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eastAsia="ko-KR"/>
              </w:rPr>
            </w:pPr>
            <w:r>
              <w:rPr>
                <w:rFonts w:cs="Arial"/>
                <w:sz w:val="16"/>
                <w:szCs w:val="16"/>
                <w:lang w:eastAsia="ko-KR"/>
              </w:rPr>
              <w:t>CT3#97</w:t>
            </w:r>
          </w:p>
        </w:tc>
        <w:tc>
          <w:tcPr>
            <w:tcW w:w="89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center"/>
              <w:rPr>
                <w:rFonts w:cs="Arial"/>
                <w:sz w:val="16"/>
                <w:szCs w:val="16"/>
                <w:lang w:eastAsia="ko-KR"/>
              </w:rPr>
            </w:pPr>
            <w:r>
              <w:rPr>
                <w:rFonts w:cs="Arial"/>
                <w:sz w:val="16"/>
                <w:szCs w:val="16"/>
                <w:lang w:eastAsia="ko-KR"/>
              </w:rPr>
            </w:r>
          </w:p>
        </w:tc>
        <w:tc>
          <w:tcPr>
            <w:tcW w:w="58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37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right"/>
              <w:rPr>
                <w:rFonts w:cs="Arial"/>
                <w:sz w:val="16"/>
                <w:szCs w:val="16"/>
              </w:rPr>
            </w:pPr>
            <w:r>
              <w:rPr>
                <w:rFonts w:cs="Arial"/>
                <w:sz w:val="16"/>
                <w:szCs w:val="16"/>
              </w:rPr>
            </w:r>
          </w:p>
        </w:tc>
        <w:tc>
          <w:tcPr>
            <w:tcW w:w="33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center"/>
              <w:rPr>
                <w:rFonts w:cs="Arial"/>
                <w:sz w:val="16"/>
                <w:szCs w:val="16"/>
              </w:rPr>
            </w:pPr>
            <w:r>
              <w:rPr>
                <w:rFonts w:cs="Arial"/>
                <w:sz w:val="16"/>
                <w:szCs w:val="16"/>
              </w:rPr>
            </w:r>
          </w:p>
        </w:tc>
        <w:tc>
          <w:tcPr>
            <w:tcW w:w="422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Inclusion of documents agreed in CT3#</w:t>
            </w:r>
            <w:r>
              <w:rPr>
                <w:rFonts w:cs="Arial"/>
                <w:sz w:val="16"/>
                <w:szCs w:val="16"/>
                <w:lang w:eastAsia="zh-CN"/>
              </w:rPr>
              <w:t>97</w:t>
            </w:r>
            <w:r>
              <w:rPr>
                <w:rFonts w:cs="Arial"/>
                <w:sz w:val="16"/>
                <w:szCs w:val="16"/>
              </w:rPr>
              <w:t xml:space="preserve"> </w:t>
            </w:r>
            <w:r>
              <w:rPr>
                <w:rFonts w:cs="Arial"/>
                <w:sz w:val="16"/>
                <w:szCs w:val="16"/>
                <w:lang w:eastAsia="zh-CN"/>
              </w:rPr>
              <w:t>C3-183285, C3-183532, C3-183533, C3-183534 and C3-183535.</w:t>
            </w:r>
          </w:p>
        </w:tc>
        <w:tc>
          <w:tcPr>
            <w:tcW w:w="151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eastAsia="zh-CN"/>
              </w:rPr>
            </w:pPr>
            <w:r>
              <w:rPr>
                <w:rFonts w:cs="Arial"/>
                <w:sz w:val="16"/>
                <w:szCs w:val="16"/>
                <w:lang w:eastAsia="zh-CN"/>
              </w:rPr>
              <w:t>0.6.0</w:t>
            </w:r>
          </w:p>
        </w:tc>
      </w:tr>
      <w:tr>
        <w:trPr/>
        <w:tc>
          <w:tcPr>
            <w:tcW w:w="79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eastAsia="zh-CN"/>
              </w:rPr>
            </w:pPr>
            <w:r>
              <w:rPr>
                <w:rFonts w:cs="Arial"/>
                <w:sz w:val="16"/>
                <w:szCs w:val="16"/>
                <w:lang w:eastAsia="zh-CN"/>
              </w:rPr>
              <w:t>2018-06</w:t>
            </w:r>
          </w:p>
        </w:tc>
        <w:tc>
          <w:tcPr>
            <w:tcW w:w="91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eastAsia="ko-KR"/>
              </w:rPr>
            </w:pPr>
            <w:r>
              <w:rPr>
                <w:rFonts w:cs="Arial"/>
                <w:sz w:val="16"/>
                <w:szCs w:val="16"/>
                <w:lang w:eastAsia="ko-KR"/>
              </w:rPr>
              <w:t>CT#80</w:t>
            </w:r>
          </w:p>
        </w:tc>
        <w:tc>
          <w:tcPr>
            <w:tcW w:w="89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eastAsia="ko-KR"/>
              </w:rPr>
            </w:pPr>
            <w:r>
              <w:rPr>
                <w:rFonts w:cs="Arial"/>
                <w:sz w:val="16"/>
                <w:szCs w:val="16"/>
                <w:lang w:eastAsia="ko-KR"/>
              </w:rPr>
              <w:t>CP-181032</w:t>
            </w:r>
          </w:p>
        </w:tc>
        <w:tc>
          <w:tcPr>
            <w:tcW w:w="58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lang w:eastAsia="ko-KR"/>
              </w:rPr>
            </w:pPr>
            <w:r>
              <w:rPr>
                <w:rFonts w:cs="Arial"/>
                <w:sz w:val="16"/>
                <w:szCs w:val="16"/>
                <w:lang w:eastAsia="ko-KR"/>
              </w:rPr>
            </w:r>
          </w:p>
        </w:tc>
        <w:tc>
          <w:tcPr>
            <w:tcW w:w="37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right"/>
              <w:rPr>
                <w:rFonts w:cs="Arial"/>
                <w:sz w:val="16"/>
                <w:szCs w:val="16"/>
                <w:lang w:eastAsia="ko-KR"/>
              </w:rPr>
            </w:pPr>
            <w:r>
              <w:rPr>
                <w:rFonts w:cs="Arial"/>
                <w:sz w:val="16"/>
                <w:szCs w:val="16"/>
                <w:lang w:eastAsia="ko-KR"/>
              </w:rPr>
            </w:r>
          </w:p>
        </w:tc>
        <w:tc>
          <w:tcPr>
            <w:tcW w:w="33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center"/>
              <w:rPr>
                <w:rFonts w:cs="Arial"/>
                <w:sz w:val="16"/>
                <w:szCs w:val="16"/>
              </w:rPr>
            </w:pPr>
            <w:r>
              <w:rPr>
                <w:rFonts w:cs="Arial"/>
                <w:sz w:val="16"/>
                <w:szCs w:val="16"/>
              </w:rPr>
            </w:r>
          </w:p>
        </w:tc>
        <w:tc>
          <w:tcPr>
            <w:tcW w:w="4226"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rPr>
              <w:t>TS sent to plenary for approval</w:t>
            </w:r>
          </w:p>
        </w:tc>
        <w:tc>
          <w:tcPr>
            <w:tcW w:w="151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eastAsia="zh-CN"/>
              </w:rPr>
            </w:pPr>
            <w:r>
              <w:rPr>
                <w:rFonts w:cs="Arial"/>
                <w:sz w:val="16"/>
                <w:szCs w:val="16"/>
                <w:lang w:eastAsia="zh-CN"/>
              </w:rPr>
              <w:t>1.0.0</w:t>
            </w:r>
          </w:p>
        </w:tc>
      </w:tr>
      <w:tr>
        <w:trPr/>
        <w:tc>
          <w:tcPr>
            <w:tcW w:w="79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eastAsia="zh-CN"/>
              </w:rPr>
            </w:pPr>
            <w:r>
              <w:rPr>
                <w:rFonts w:cs="Arial"/>
                <w:sz w:val="16"/>
                <w:szCs w:val="16"/>
                <w:lang w:eastAsia="zh-CN"/>
              </w:rPr>
              <w:t>2018-06</w:t>
            </w:r>
          </w:p>
        </w:tc>
        <w:tc>
          <w:tcPr>
            <w:tcW w:w="91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eastAsia="ko-KR"/>
              </w:rPr>
            </w:pPr>
            <w:r>
              <w:rPr>
                <w:rFonts w:cs="Arial"/>
                <w:sz w:val="16"/>
                <w:szCs w:val="16"/>
                <w:lang w:eastAsia="ko-KR"/>
              </w:rPr>
              <w:t>CT#80</w:t>
            </w:r>
          </w:p>
        </w:tc>
        <w:tc>
          <w:tcPr>
            <w:tcW w:w="89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eastAsia="ko-KR"/>
              </w:rPr>
            </w:pPr>
            <w:r>
              <w:rPr>
                <w:rFonts w:cs="Arial"/>
                <w:sz w:val="16"/>
                <w:szCs w:val="16"/>
                <w:lang w:eastAsia="ko-KR"/>
              </w:rPr>
              <w:t>CP-181032</w:t>
            </w:r>
          </w:p>
        </w:tc>
        <w:tc>
          <w:tcPr>
            <w:tcW w:w="58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lang w:eastAsia="ko-KR"/>
              </w:rPr>
            </w:pPr>
            <w:r>
              <w:rPr>
                <w:rFonts w:cs="Arial"/>
                <w:sz w:val="16"/>
                <w:szCs w:val="16"/>
                <w:lang w:eastAsia="ko-KR"/>
              </w:rPr>
            </w:r>
          </w:p>
        </w:tc>
        <w:tc>
          <w:tcPr>
            <w:tcW w:w="37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right"/>
              <w:rPr>
                <w:rFonts w:cs="Arial"/>
                <w:sz w:val="16"/>
                <w:szCs w:val="16"/>
                <w:lang w:eastAsia="ko-KR"/>
              </w:rPr>
            </w:pPr>
            <w:r>
              <w:rPr>
                <w:rFonts w:cs="Arial"/>
                <w:sz w:val="16"/>
                <w:szCs w:val="16"/>
                <w:lang w:eastAsia="ko-KR"/>
              </w:rPr>
            </w:r>
          </w:p>
        </w:tc>
        <w:tc>
          <w:tcPr>
            <w:tcW w:w="33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center"/>
              <w:rPr>
                <w:rFonts w:cs="Arial"/>
                <w:sz w:val="16"/>
                <w:szCs w:val="16"/>
              </w:rPr>
            </w:pPr>
            <w:r>
              <w:rPr>
                <w:rFonts w:cs="Arial"/>
                <w:sz w:val="16"/>
                <w:szCs w:val="16"/>
              </w:rPr>
            </w:r>
          </w:p>
        </w:tc>
        <w:tc>
          <w:tcPr>
            <w:tcW w:w="4226"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rPr>
              <w:t>TS approved by plenary</w:t>
            </w:r>
          </w:p>
        </w:tc>
        <w:tc>
          <w:tcPr>
            <w:tcW w:w="151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eastAsia="zh-CN"/>
              </w:rPr>
            </w:pPr>
            <w:r>
              <w:rPr>
                <w:rFonts w:cs="Arial"/>
                <w:sz w:val="16"/>
                <w:szCs w:val="16"/>
                <w:lang w:eastAsia="zh-CN"/>
              </w:rPr>
              <w:t>15.0.0</w:t>
            </w:r>
          </w:p>
        </w:tc>
      </w:tr>
      <w:tr>
        <w:trPr/>
        <w:tc>
          <w:tcPr>
            <w:tcW w:w="79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2018-09</w:t>
            </w:r>
          </w:p>
        </w:tc>
        <w:tc>
          <w:tcPr>
            <w:tcW w:w="91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CT#81</w:t>
            </w:r>
          </w:p>
        </w:tc>
        <w:tc>
          <w:tcPr>
            <w:tcW w:w="89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CP-182015</w:t>
            </w:r>
          </w:p>
        </w:tc>
        <w:tc>
          <w:tcPr>
            <w:tcW w:w="58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0001</w:t>
            </w:r>
          </w:p>
        </w:tc>
        <w:tc>
          <w:tcPr>
            <w:tcW w:w="371" w:type="dxa"/>
            <w:tcBorders>
              <w:top w:val="single" w:sz="6" w:space="0" w:color="000000"/>
              <w:left w:val="single" w:sz="6" w:space="0" w:color="000000"/>
              <w:bottom w:val="single" w:sz="6" w:space="0" w:color="000000"/>
              <w:right w:val="single" w:sz="6" w:space="0" w:color="000000"/>
            </w:tcBorders>
            <w:shd w:fill="FFFFFF" w:val="clear"/>
          </w:tcPr>
          <w:p>
            <w:pPr>
              <w:pStyle w:val="TAL"/>
              <w:jc w:val="right"/>
              <w:rPr>
                <w:rFonts w:cs="Arial"/>
                <w:sz w:val="16"/>
                <w:szCs w:val="16"/>
              </w:rPr>
            </w:pPr>
            <w:r>
              <w:rPr>
                <w:rFonts w:cs="Arial"/>
                <w:sz w:val="16"/>
                <w:szCs w:val="16"/>
              </w:rPr>
              <w:t>3</w:t>
            </w:r>
          </w:p>
        </w:tc>
        <w:tc>
          <w:tcPr>
            <w:tcW w:w="33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F</w:t>
            </w:r>
          </w:p>
        </w:tc>
        <w:tc>
          <w:tcPr>
            <w:tcW w:w="422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Clarification on mandatory HTTP error status codes</w:t>
            </w:r>
          </w:p>
        </w:tc>
        <w:tc>
          <w:tcPr>
            <w:tcW w:w="151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eastAsia="zh-CN"/>
              </w:rPr>
            </w:pPr>
            <w:r>
              <w:rPr>
                <w:rFonts w:cs="Arial"/>
                <w:sz w:val="16"/>
                <w:szCs w:val="16"/>
                <w:lang w:eastAsia="zh-CN"/>
              </w:rPr>
              <w:t>15.1.0</w:t>
            </w:r>
          </w:p>
        </w:tc>
      </w:tr>
      <w:tr>
        <w:trPr/>
        <w:tc>
          <w:tcPr>
            <w:tcW w:w="79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2018-09</w:t>
            </w:r>
          </w:p>
        </w:tc>
        <w:tc>
          <w:tcPr>
            <w:tcW w:w="91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CT#81</w:t>
            </w:r>
          </w:p>
        </w:tc>
        <w:tc>
          <w:tcPr>
            <w:tcW w:w="89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CP-182209</w:t>
            </w:r>
          </w:p>
        </w:tc>
        <w:tc>
          <w:tcPr>
            <w:tcW w:w="58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0002</w:t>
            </w:r>
          </w:p>
        </w:tc>
        <w:tc>
          <w:tcPr>
            <w:tcW w:w="371" w:type="dxa"/>
            <w:tcBorders>
              <w:top w:val="single" w:sz="6" w:space="0" w:color="000000"/>
              <w:left w:val="single" w:sz="6" w:space="0" w:color="000000"/>
              <w:bottom w:val="single" w:sz="6" w:space="0" w:color="000000"/>
              <w:right w:val="single" w:sz="6" w:space="0" w:color="000000"/>
            </w:tcBorders>
            <w:shd w:fill="FFFFFF" w:val="clear"/>
          </w:tcPr>
          <w:p>
            <w:pPr>
              <w:pStyle w:val="TAL"/>
              <w:jc w:val="right"/>
              <w:rPr>
                <w:rFonts w:cs="Arial"/>
                <w:sz w:val="16"/>
                <w:szCs w:val="16"/>
              </w:rPr>
            </w:pPr>
            <w:r>
              <w:rPr>
                <w:rFonts w:cs="Arial"/>
                <w:sz w:val="16"/>
                <w:szCs w:val="16"/>
              </w:rPr>
              <w:t>4</w:t>
            </w:r>
          </w:p>
        </w:tc>
        <w:tc>
          <w:tcPr>
            <w:tcW w:w="33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B</w:t>
            </w:r>
          </w:p>
        </w:tc>
        <w:tc>
          <w:tcPr>
            <w:tcW w:w="422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OpenAPI for TS 29.520</w:t>
            </w:r>
          </w:p>
        </w:tc>
        <w:tc>
          <w:tcPr>
            <w:tcW w:w="151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eastAsia="zh-CN"/>
              </w:rPr>
            </w:pPr>
            <w:r>
              <w:rPr>
                <w:rFonts w:cs="Arial"/>
                <w:sz w:val="16"/>
                <w:szCs w:val="16"/>
                <w:lang w:eastAsia="zh-CN"/>
              </w:rPr>
              <w:t>15.1.0</w:t>
            </w:r>
          </w:p>
        </w:tc>
      </w:tr>
      <w:tr>
        <w:trPr/>
        <w:tc>
          <w:tcPr>
            <w:tcW w:w="79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bookmarkStart w:id="189" w:name="_Hlk531680593"/>
            <w:bookmarkEnd w:id="189"/>
            <w:r>
              <w:rPr>
                <w:rFonts w:cs="Arial"/>
                <w:sz w:val="16"/>
                <w:szCs w:val="16"/>
              </w:rPr>
              <w:t>2018-09</w:t>
            </w:r>
          </w:p>
        </w:tc>
        <w:tc>
          <w:tcPr>
            <w:tcW w:w="91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rFonts w:cs="Arial"/>
                <w:sz w:val="16"/>
                <w:szCs w:val="16"/>
              </w:rPr>
              <w:t>CT#81</w:t>
            </w:r>
          </w:p>
        </w:tc>
        <w:tc>
          <w:tcPr>
            <w:tcW w:w="89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CP-182015</w:t>
            </w:r>
          </w:p>
        </w:tc>
        <w:tc>
          <w:tcPr>
            <w:tcW w:w="58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0003</w:t>
            </w:r>
          </w:p>
        </w:tc>
        <w:tc>
          <w:tcPr>
            <w:tcW w:w="371" w:type="dxa"/>
            <w:tcBorders>
              <w:top w:val="single" w:sz="6" w:space="0" w:color="000000"/>
              <w:left w:val="single" w:sz="6" w:space="0" w:color="000000"/>
              <w:bottom w:val="single" w:sz="6" w:space="0" w:color="000000"/>
              <w:right w:val="single" w:sz="6" w:space="0" w:color="000000"/>
            </w:tcBorders>
            <w:shd w:fill="FFFFFF" w:val="clear"/>
          </w:tcPr>
          <w:p>
            <w:pPr>
              <w:pStyle w:val="TAL"/>
              <w:jc w:val="right"/>
              <w:rPr>
                <w:rFonts w:cs="Arial"/>
                <w:sz w:val="16"/>
                <w:szCs w:val="16"/>
              </w:rPr>
            </w:pPr>
            <w:r>
              <w:rPr>
                <w:rFonts w:cs="Arial"/>
                <w:sz w:val="16"/>
                <w:szCs w:val="16"/>
              </w:rPr>
              <w:t>1</w:t>
            </w:r>
          </w:p>
        </w:tc>
        <w:tc>
          <w:tcPr>
            <w:tcW w:w="33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F</w:t>
            </w:r>
          </w:p>
        </w:tc>
        <w:tc>
          <w:tcPr>
            <w:tcW w:w="4226"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rPr>
              <w:t>Description of Structured data types</w:t>
            </w:r>
          </w:p>
        </w:tc>
        <w:tc>
          <w:tcPr>
            <w:tcW w:w="151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eastAsia="zh-CN"/>
              </w:rPr>
            </w:pPr>
            <w:r>
              <w:rPr>
                <w:rFonts w:cs="Arial"/>
                <w:sz w:val="16"/>
                <w:szCs w:val="16"/>
                <w:lang w:eastAsia="zh-CN"/>
              </w:rPr>
              <w:t>15.1.0</w:t>
            </w:r>
          </w:p>
        </w:tc>
      </w:tr>
      <w:tr>
        <w:trPr/>
        <w:tc>
          <w:tcPr>
            <w:tcW w:w="79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2018-09</w:t>
            </w:r>
          </w:p>
        </w:tc>
        <w:tc>
          <w:tcPr>
            <w:tcW w:w="91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CT#81</w:t>
            </w:r>
          </w:p>
        </w:tc>
        <w:tc>
          <w:tcPr>
            <w:tcW w:w="89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CP-182015</w:t>
            </w:r>
          </w:p>
        </w:tc>
        <w:tc>
          <w:tcPr>
            <w:tcW w:w="58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0004</w:t>
            </w:r>
          </w:p>
        </w:tc>
        <w:tc>
          <w:tcPr>
            <w:tcW w:w="371" w:type="dxa"/>
            <w:tcBorders>
              <w:top w:val="single" w:sz="6" w:space="0" w:color="000000"/>
              <w:left w:val="single" w:sz="6" w:space="0" w:color="000000"/>
              <w:bottom w:val="single" w:sz="6" w:space="0" w:color="000000"/>
              <w:right w:val="single" w:sz="6" w:space="0" w:color="000000"/>
            </w:tcBorders>
            <w:shd w:fill="FFFFFF" w:val="clear"/>
          </w:tcPr>
          <w:p>
            <w:pPr>
              <w:pStyle w:val="TAL"/>
              <w:jc w:val="right"/>
              <w:rPr>
                <w:rFonts w:cs="Arial"/>
                <w:sz w:val="16"/>
                <w:szCs w:val="16"/>
              </w:rPr>
            </w:pPr>
            <w:r>
              <w:rPr>
                <w:rFonts w:cs="Arial"/>
                <w:sz w:val="16"/>
                <w:szCs w:val="16"/>
              </w:rPr>
              <w:t>1</w:t>
            </w:r>
          </w:p>
        </w:tc>
        <w:tc>
          <w:tcPr>
            <w:tcW w:w="33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F</w:t>
            </w:r>
          </w:p>
        </w:tc>
        <w:tc>
          <w:tcPr>
            <w:tcW w:w="422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Resource structure presentation</w:t>
            </w:r>
          </w:p>
        </w:tc>
        <w:tc>
          <w:tcPr>
            <w:tcW w:w="151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eastAsia="zh-CN"/>
              </w:rPr>
            </w:pPr>
            <w:r>
              <w:rPr>
                <w:rFonts w:cs="Arial"/>
                <w:sz w:val="16"/>
                <w:szCs w:val="16"/>
                <w:lang w:eastAsia="zh-CN"/>
              </w:rPr>
              <w:t>15.1.0</w:t>
            </w:r>
          </w:p>
        </w:tc>
      </w:tr>
      <w:tr>
        <w:trPr/>
        <w:tc>
          <w:tcPr>
            <w:tcW w:w="79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bookmarkStart w:id="190" w:name="_Hlk531680848"/>
            <w:bookmarkEnd w:id="190"/>
            <w:r>
              <w:rPr>
                <w:rFonts w:cs="Arial"/>
                <w:sz w:val="16"/>
                <w:szCs w:val="16"/>
                <w:lang w:eastAsia="zh-CN"/>
              </w:rPr>
              <w:t>2018-12</w:t>
            </w:r>
          </w:p>
        </w:tc>
        <w:tc>
          <w:tcPr>
            <w:tcW w:w="91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rPr>
            </w:pPr>
            <w:r>
              <w:rPr>
                <w:rFonts w:cs="Arial"/>
                <w:sz w:val="16"/>
                <w:szCs w:val="16"/>
              </w:rPr>
              <w:t>CT#82</w:t>
            </w:r>
          </w:p>
        </w:tc>
        <w:tc>
          <w:tcPr>
            <w:tcW w:w="89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CP-183205</w:t>
            </w:r>
          </w:p>
        </w:tc>
        <w:tc>
          <w:tcPr>
            <w:tcW w:w="58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0006</w:t>
            </w:r>
          </w:p>
        </w:tc>
        <w:tc>
          <w:tcPr>
            <w:tcW w:w="37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right"/>
              <w:rPr>
                <w:rFonts w:cs="Arial"/>
                <w:sz w:val="16"/>
                <w:szCs w:val="16"/>
              </w:rPr>
            </w:pPr>
            <w:r>
              <w:rPr>
                <w:rFonts w:cs="Arial"/>
                <w:sz w:val="16"/>
                <w:szCs w:val="16"/>
              </w:rPr>
            </w:r>
          </w:p>
        </w:tc>
        <w:tc>
          <w:tcPr>
            <w:tcW w:w="33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F</w:t>
            </w:r>
          </w:p>
        </w:tc>
        <w:tc>
          <w:tcPr>
            <w:tcW w:w="422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Default value for apiRoot</w:t>
            </w:r>
          </w:p>
        </w:tc>
        <w:tc>
          <w:tcPr>
            <w:tcW w:w="151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eastAsia="zh-CN"/>
              </w:rPr>
            </w:pPr>
            <w:r>
              <w:rPr>
                <w:rFonts w:cs="Arial"/>
                <w:sz w:val="16"/>
                <w:szCs w:val="16"/>
                <w:lang w:eastAsia="zh-CN"/>
              </w:rPr>
              <w:t>15.2.0</w:t>
            </w:r>
          </w:p>
        </w:tc>
      </w:tr>
      <w:tr>
        <w:trPr/>
        <w:tc>
          <w:tcPr>
            <w:tcW w:w="79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lang w:eastAsia="zh-CN"/>
              </w:rPr>
              <w:t>2018-12</w:t>
            </w:r>
          </w:p>
        </w:tc>
        <w:tc>
          <w:tcPr>
            <w:tcW w:w="91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eastAsia="zh-CN"/>
              </w:rPr>
            </w:pPr>
            <w:r>
              <w:rPr>
                <w:rFonts w:cs="Arial"/>
                <w:sz w:val="16"/>
                <w:szCs w:val="16"/>
                <w:lang w:eastAsia="zh-CN"/>
              </w:rPr>
              <w:t>CT#82</w:t>
            </w:r>
          </w:p>
        </w:tc>
        <w:tc>
          <w:tcPr>
            <w:tcW w:w="89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CP-183205</w:t>
            </w:r>
          </w:p>
        </w:tc>
        <w:tc>
          <w:tcPr>
            <w:tcW w:w="58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0007</w:t>
            </w:r>
          </w:p>
        </w:tc>
        <w:tc>
          <w:tcPr>
            <w:tcW w:w="371" w:type="dxa"/>
            <w:tcBorders>
              <w:top w:val="single" w:sz="6" w:space="0" w:color="000000"/>
              <w:left w:val="single" w:sz="6" w:space="0" w:color="000000"/>
              <w:bottom w:val="single" w:sz="6" w:space="0" w:color="000000"/>
              <w:right w:val="single" w:sz="6" w:space="0" w:color="000000"/>
            </w:tcBorders>
            <w:shd w:fill="FFFFFF" w:val="clear"/>
          </w:tcPr>
          <w:p>
            <w:pPr>
              <w:pStyle w:val="TAL"/>
              <w:jc w:val="right"/>
              <w:rPr>
                <w:rFonts w:cs="Arial"/>
                <w:sz w:val="16"/>
                <w:szCs w:val="16"/>
              </w:rPr>
            </w:pPr>
            <w:r>
              <w:rPr>
                <w:rFonts w:cs="Arial"/>
                <w:sz w:val="16"/>
                <w:szCs w:val="16"/>
              </w:rPr>
              <w:t>2</w:t>
            </w:r>
          </w:p>
        </w:tc>
        <w:tc>
          <w:tcPr>
            <w:tcW w:w="33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F</w:t>
            </w:r>
          </w:p>
        </w:tc>
        <w:tc>
          <w:tcPr>
            <w:tcW w:w="4226"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rPr>
              <w:t>Correct Nnwdaf service</w:t>
            </w:r>
          </w:p>
        </w:tc>
        <w:tc>
          <w:tcPr>
            <w:tcW w:w="151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eastAsia="zh-CN"/>
              </w:rPr>
            </w:pPr>
            <w:r>
              <w:rPr>
                <w:rFonts w:cs="Arial"/>
                <w:sz w:val="16"/>
                <w:szCs w:val="16"/>
                <w:lang w:eastAsia="zh-CN"/>
              </w:rPr>
              <w:t>15.2.0</w:t>
            </w:r>
          </w:p>
        </w:tc>
      </w:tr>
      <w:tr>
        <w:trPr/>
        <w:tc>
          <w:tcPr>
            <w:tcW w:w="79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lang w:eastAsia="zh-CN"/>
              </w:rPr>
              <w:t>2018-12</w:t>
            </w:r>
          </w:p>
        </w:tc>
        <w:tc>
          <w:tcPr>
            <w:tcW w:w="91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eastAsia="zh-CN"/>
              </w:rPr>
            </w:pPr>
            <w:r>
              <w:rPr>
                <w:rFonts w:cs="Arial"/>
                <w:sz w:val="16"/>
                <w:szCs w:val="16"/>
                <w:lang w:eastAsia="zh-CN"/>
              </w:rPr>
              <w:t>CT#82</w:t>
            </w:r>
          </w:p>
        </w:tc>
        <w:tc>
          <w:tcPr>
            <w:tcW w:w="89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CP-183205</w:t>
            </w:r>
          </w:p>
        </w:tc>
        <w:tc>
          <w:tcPr>
            <w:tcW w:w="58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0008</w:t>
            </w:r>
          </w:p>
        </w:tc>
        <w:tc>
          <w:tcPr>
            <w:tcW w:w="371" w:type="dxa"/>
            <w:tcBorders>
              <w:top w:val="single" w:sz="6" w:space="0" w:color="000000"/>
              <w:left w:val="single" w:sz="6" w:space="0" w:color="000000"/>
              <w:bottom w:val="single" w:sz="6" w:space="0" w:color="000000"/>
              <w:right w:val="single" w:sz="6" w:space="0" w:color="000000"/>
            </w:tcBorders>
            <w:shd w:fill="FFFFFF" w:val="clear"/>
          </w:tcPr>
          <w:p>
            <w:pPr>
              <w:pStyle w:val="TAL"/>
              <w:jc w:val="right"/>
              <w:rPr>
                <w:rFonts w:cs="Arial"/>
                <w:sz w:val="16"/>
                <w:szCs w:val="16"/>
              </w:rPr>
            </w:pPr>
            <w:r>
              <w:rPr>
                <w:rFonts w:cs="Arial"/>
                <w:sz w:val="16"/>
                <w:szCs w:val="16"/>
              </w:rPr>
              <w:t>1</w:t>
            </w:r>
          </w:p>
        </w:tc>
        <w:tc>
          <w:tcPr>
            <w:tcW w:w="33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F</w:t>
            </w:r>
          </w:p>
        </w:tc>
        <w:tc>
          <w:tcPr>
            <w:tcW w:w="4226"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rPr>
              <w:t>Cardinality</w:t>
            </w:r>
          </w:p>
        </w:tc>
        <w:tc>
          <w:tcPr>
            <w:tcW w:w="151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eastAsia="zh-CN"/>
              </w:rPr>
            </w:pPr>
            <w:r>
              <w:rPr>
                <w:rFonts w:cs="Arial"/>
                <w:sz w:val="16"/>
                <w:szCs w:val="16"/>
                <w:lang w:eastAsia="zh-CN"/>
              </w:rPr>
              <w:t>15.2.0</w:t>
            </w:r>
          </w:p>
        </w:tc>
      </w:tr>
      <w:tr>
        <w:trPr/>
        <w:tc>
          <w:tcPr>
            <w:tcW w:w="79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eastAsia="zh-CN"/>
              </w:rPr>
            </w:pPr>
            <w:r>
              <w:rPr>
                <w:rFonts w:cs="Arial"/>
                <w:sz w:val="16"/>
                <w:szCs w:val="16"/>
                <w:lang w:eastAsia="zh-CN"/>
              </w:rPr>
              <w:t>2018-12</w:t>
            </w:r>
          </w:p>
        </w:tc>
        <w:tc>
          <w:tcPr>
            <w:tcW w:w="91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eastAsia="zh-CN"/>
              </w:rPr>
            </w:pPr>
            <w:r>
              <w:rPr>
                <w:rFonts w:cs="Arial"/>
                <w:sz w:val="16"/>
                <w:szCs w:val="16"/>
                <w:lang w:eastAsia="zh-CN"/>
              </w:rPr>
              <w:t>CT#82</w:t>
            </w:r>
          </w:p>
        </w:tc>
        <w:tc>
          <w:tcPr>
            <w:tcW w:w="89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CP-183205</w:t>
            </w:r>
          </w:p>
        </w:tc>
        <w:tc>
          <w:tcPr>
            <w:tcW w:w="58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0009</w:t>
            </w:r>
          </w:p>
        </w:tc>
        <w:tc>
          <w:tcPr>
            <w:tcW w:w="37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right"/>
              <w:rPr>
                <w:rFonts w:cs="Arial"/>
                <w:sz w:val="16"/>
                <w:szCs w:val="16"/>
              </w:rPr>
            </w:pPr>
            <w:r>
              <w:rPr>
                <w:rFonts w:cs="Arial"/>
                <w:sz w:val="16"/>
                <w:szCs w:val="16"/>
              </w:rPr>
            </w:r>
          </w:p>
        </w:tc>
        <w:tc>
          <w:tcPr>
            <w:tcW w:w="33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F</w:t>
            </w:r>
          </w:p>
        </w:tc>
        <w:tc>
          <w:tcPr>
            <w:tcW w:w="422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API version</w:t>
            </w:r>
          </w:p>
        </w:tc>
        <w:tc>
          <w:tcPr>
            <w:tcW w:w="151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eastAsia="zh-CN"/>
              </w:rPr>
            </w:pPr>
            <w:r>
              <w:rPr>
                <w:rFonts w:cs="Arial"/>
                <w:sz w:val="16"/>
                <w:szCs w:val="16"/>
                <w:lang w:eastAsia="zh-CN"/>
              </w:rPr>
              <w:t>15.2.0</w:t>
            </w:r>
          </w:p>
        </w:tc>
      </w:tr>
      <w:tr>
        <w:trPr/>
        <w:tc>
          <w:tcPr>
            <w:tcW w:w="79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eastAsia="zh-CN"/>
              </w:rPr>
            </w:pPr>
            <w:r>
              <w:rPr>
                <w:rFonts w:cs="Arial"/>
                <w:sz w:val="16"/>
                <w:szCs w:val="16"/>
                <w:lang w:eastAsia="zh-CN"/>
              </w:rPr>
              <w:t>2018-12</w:t>
            </w:r>
          </w:p>
        </w:tc>
        <w:tc>
          <w:tcPr>
            <w:tcW w:w="91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eastAsia="zh-CN"/>
              </w:rPr>
            </w:pPr>
            <w:r>
              <w:rPr>
                <w:rFonts w:cs="Arial"/>
                <w:sz w:val="16"/>
                <w:szCs w:val="16"/>
                <w:lang w:eastAsia="zh-CN"/>
              </w:rPr>
              <w:t>CT#82</w:t>
            </w:r>
          </w:p>
        </w:tc>
        <w:tc>
          <w:tcPr>
            <w:tcW w:w="89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CP-183205</w:t>
            </w:r>
          </w:p>
        </w:tc>
        <w:tc>
          <w:tcPr>
            <w:tcW w:w="58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zh-CN"/>
              </w:rPr>
            </w:pPr>
            <w:r>
              <w:rPr>
                <w:rFonts w:cs="Arial"/>
                <w:sz w:val="16"/>
                <w:szCs w:val="16"/>
                <w:lang w:eastAsia="zh-CN"/>
              </w:rPr>
              <w:t>0010</w:t>
            </w:r>
          </w:p>
        </w:tc>
        <w:tc>
          <w:tcPr>
            <w:tcW w:w="37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right"/>
              <w:rPr>
                <w:rFonts w:cs="Arial"/>
                <w:sz w:val="16"/>
                <w:szCs w:val="16"/>
                <w:lang w:eastAsia="zh-CN"/>
              </w:rPr>
            </w:pPr>
            <w:r>
              <w:rPr>
                <w:rFonts w:cs="Arial"/>
                <w:sz w:val="16"/>
                <w:szCs w:val="16"/>
                <w:lang w:eastAsia="zh-CN"/>
              </w:rPr>
            </w:r>
          </w:p>
        </w:tc>
        <w:tc>
          <w:tcPr>
            <w:tcW w:w="33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eastAsia="zh-CN"/>
              </w:rPr>
            </w:pPr>
            <w:r>
              <w:rPr>
                <w:rFonts w:cs="Arial"/>
                <w:sz w:val="16"/>
                <w:szCs w:val="16"/>
                <w:lang w:eastAsia="zh-CN"/>
              </w:rPr>
              <w:t>F</w:t>
            </w:r>
          </w:p>
        </w:tc>
        <w:tc>
          <w:tcPr>
            <w:tcW w:w="422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ExternalDocs OpenAPI field</w:t>
            </w:r>
          </w:p>
        </w:tc>
        <w:tc>
          <w:tcPr>
            <w:tcW w:w="151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eastAsia="zh-CN"/>
              </w:rPr>
            </w:pPr>
            <w:r>
              <w:rPr>
                <w:rFonts w:cs="Arial"/>
                <w:sz w:val="16"/>
                <w:szCs w:val="16"/>
                <w:lang w:eastAsia="zh-CN"/>
              </w:rPr>
              <w:t>15.2.0</w:t>
            </w:r>
          </w:p>
        </w:tc>
      </w:tr>
      <w:tr>
        <w:trPr/>
        <w:tc>
          <w:tcPr>
            <w:tcW w:w="79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eastAsia="zh-CN"/>
              </w:rPr>
            </w:pPr>
            <w:r>
              <w:rPr>
                <w:rFonts w:cs="Arial"/>
                <w:sz w:val="16"/>
                <w:szCs w:val="16"/>
                <w:lang w:eastAsia="zh-CN"/>
              </w:rPr>
              <w:t>2018-12</w:t>
            </w:r>
          </w:p>
        </w:tc>
        <w:tc>
          <w:tcPr>
            <w:tcW w:w="91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eastAsia="zh-CN"/>
              </w:rPr>
            </w:pPr>
            <w:r>
              <w:rPr>
                <w:rFonts w:cs="Arial"/>
                <w:sz w:val="16"/>
                <w:szCs w:val="16"/>
                <w:lang w:eastAsia="zh-CN"/>
              </w:rPr>
              <w:t>CT#82</w:t>
            </w:r>
          </w:p>
        </w:tc>
        <w:tc>
          <w:tcPr>
            <w:tcW w:w="89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CP-183205</w:t>
            </w:r>
          </w:p>
        </w:tc>
        <w:tc>
          <w:tcPr>
            <w:tcW w:w="58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zh-CN"/>
              </w:rPr>
            </w:pPr>
            <w:r>
              <w:rPr>
                <w:rFonts w:cs="Arial"/>
                <w:sz w:val="16"/>
                <w:szCs w:val="16"/>
                <w:lang w:eastAsia="zh-CN"/>
              </w:rPr>
              <w:t>0011</w:t>
            </w:r>
          </w:p>
        </w:tc>
        <w:tc>
          <w:tcPr>
            <w:tcW w:w="371" w:type="dxa"/>
            <w:tcBorders>
              <w:top w:val="single" w:sz="6" w:space="0" w:color="000000"/>
              <w:left w:val="single" w:sz="6" w:space="0" w:color="000000"/>
              <w:bottom w:val="single" w:sz="6" w:space="0" w:color="000000"/>
              <w:right w:val="single" w:sz="6" w:space="0" w:color="000000"/>
            </w:tcBorders>
            <w:shd w:fill="FFFFFF" w:val="clear"/>
          </w:tcPr>
          <w:p>
            <w:pPr>
              <w:pStyle w:val="TAL"/>
              <w:jc w:val="right"/>
              <w:rPr>
                <w:rFonts w:cs="Arial"/>
                <w:sz w:val="16"/>
                <w:szCs w:val="16"/>
                <w:lang w:eastAsia="zh-CN"/>
              </w:rPr>
            </w:pPr>
            <w:r>
              <w:rPr>
                <w:rFonts w:cs="Arial"/>
                <w:sz w:val="16"/>
                <w:szCs w:val="16"/>
                <w:lang w:eastAsia="zh-CN"/>
              </w:rPr>
              <w:t>1</w:t>
            </w:r>
          </w:p>
        </w:tc>
        <w:tc>
          <w:tcPr>
            <w:tcW w:w="33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eastAsia="zh-CN"/>
              </w:rPr>
            </w:pPr>
            <w:r>
              <w:rPr>
                <w:rFonts w:cs="Arial"/>
                <w:sz w:val="16"/>
                <w:szCs w:val="16"/>
                <w:lang w:eastAsia="zh-CN"/>
              </w:rPr>
              <w:t>F</w:t>
            </w:r>
          </w:p>
        </w:tc>
        <w:tc>
          <w:tcPr>
            <w:tcW w:w="422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Security</w:t>
            </w:r>
          </w:p>
        </w:tc>
        <w:tc>
          <w:tcPr>
            <w:tcW w:w="151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eastAsia="zh-CN"/>
              </w:rPr>
            </w:pPr>
            <w:r>
              <w:rPr>
                <w:rFonts w:cs="Arial"/>
                <w:sz w:val="16"/>
                <w:szCs w:val="16"/>
                <w:lang w:eastAsia="zh-CN"/>
              </w:rPr>
              <w:t>15.2.0</w:t>
            </w:r>
          </w:p>
        </w:tc>
      </w:tr>
      <w:tr>
        <w:trPr/>
        <w:tc>
          <w:tcPr>
            <w:tcW w:w="79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eastAsia="zh-CN"/>
              </w:rPr>
            </w:pPr>
            <w:r>
              <w:rPr>
                <w:rFonts w:cs="Arial"/>
                <w:sz w:val="16"/>
                <w:szCs w:val="16"/>
                <w:lang w:eastAsia="zh-CN"/>
              </w:rPr>
              <w:t>2018-12</w:t>
            </w:r>
          </w:p>
        </w:tc>
        <w:tc>
          <w:tcPr>
            <w:tcW w:w="91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eastAsia="zh-CN"/>
              </w:rPr>
            </w:pPr>
            <w:r>
              <w:rPr>
                <w:rFonts w:cs="Arial"/>
                <w:sz w:val="16"/>
                <w:szCs w:val="16"/>
                <w:lang w:eastAsia="zh-CN"/>
              </w:rPr>
              <w:t>CT#82</w:t>
            </w:r>
          </w:p>
        </w:tc>
        <w:tc>
          <w:tcPr>
            <w:tcW w:w="89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rFonts w:cs="Arial"/>
                <w:sz w:val="16"/>
                <w:szCs w:val="16"/>
              </w:rPr>
              <w:t>CP-183205</w:t>
            </w:r>
          </w:p>
        </w:tc>
        <w:tc>
          <w:tcPr>
            <w:tcW w:w="58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lang w:eastAsia="zh-CN"/>
              </w:rPr>
              <w:t>0012</w:t>
            </w:r>
          </w:p>
        </w:tc>
        <w:tc>
          <w:tcPr>
            <w:tcW w:w="371" w:type="dxa"/>
            <w:tcBorders>
              <w:top w:val="single" w:sz="6" w:space="0" w:color="000000"/>
              <w:left w:val="single" w:sz="6" w:space="0" w:color="000000"/>
              <w:bottom w:val="single" w:sz="6" w:space="0" w:color="000000"/>
              <w:right w:val="single" w:sz="6" w:space="0" w:color="000000"/>
            </w:tcBorders>
            <w:shd w:fill="FFFFFF" w:val="clear"/>
          </w:tcPr>
          <w:p>
            <w:pPr>
              <w:pStyle w:val="TAL"/>
              <w:jc w:val="right"/>
              <w:rPr>
                <w:rFonts w:cs="Arial"/>
                <w:sz w:val="16"/>
                <w:szCs w:val="16"/>
              </w:rPr>
            </w:pPr>
            <w:r>
              <w:rPr>
                <w:rFonts w:cs="Arial"/>
                <w:sz w:val="16"/>
                <w:szCs w:val="16"/>
                <w:lang w:eastAsia="zh-CN"/>
              </w:rPr>
              <w:t>1</w:t>
            </w:r>
          </w:p>
        </w:tc>
        <w:tc>
          <w:tcPr>
            <w:tcW w:w="33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F</w:t>
            </w:r>
          </w:p>
        </w:tc>
        <w:tc>
          <w:tcPr>
            <w:tcW w:w="422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Supported content types</w:t>
            </w:r>
          </w:p>
        </w:tc>
        <w:tc>
          <w:tcPr>
            <w:tcW w:w="151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eastAsia="zh-CN"/>
              </w:rPr>
            </w:pPr>
            <w:r>
              <w:rPr>
                <w:rFonts w:cs="Arial"/>
                <w:sz w:val="16"/>
                <w:szCs w:val="16"/>
                <w:lang w:eastAsia="zh-CN"/>
              </w:rPr>
              <w:t>15.2.0</w:t>
            </w:r>
          </w:p>
        </w:tc>
      </w:tr>
      <w:tr>
        <w:trPr/>
        <w:tc>
          <w:tcPr>
            <w:tcW w:w="79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eastAsia="zh-CN"/>
              </w:rPr>
            </w:pPr>
            <w:r>
              <w:rPr>
                <w:rFonts w:cs="Arial"/>
                <w:sz w:val="16"/>
                <w:szCs w:val="16"/>
                <w:lang w:eastAsia="zh-CN"/>
              </w:rPr>
              <w:t>2018-12</w:t>
            </w:r>
          </w:p>
        </w:tc>
        <w:tc>
          <w:tcPr>
            <w:tcW w:w="91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rFonts w:cs="Arial"/>
                <w:sz w:val="16"/>
                <w:szCs w:val="16"/>
                <w:lang w:eastAsia="zh-CN"/>
              </w:rPr>
              <w:t>CT#82</w:t>
            </w:r>
          </w:p>
        </w:tc>
        <w:tc>
          <w:tcPr>
            <w:tcW w:w="89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CP-183205</w:t>
            </w:r>
          </w:p>
        </w:tc>
        <w:tc>
          <w:tcPr>
            <w:tcW w:w="58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0013</w:t>
            </w:r>
          </w:p>
        </w:tc>
        <w:tc>
          <w:tcPr>
            <w:tcW w:w="371" w:type="dxa"/>
            <w:tcBorders>
              <w:top w:val="single" w:sz="6" w:space="0" w:color="000000"/>
              <w:left w:val="single" w:sz="6" w:space="0" w:color="000000"/>
              <w:bottom w:val="single" w:sz="6" w:space="0" w:color="000000"/>
              <w:right w:val="single" w:sz="6" w:space="0" w:color="000000"/>
            </w:tcBorders>
            <w:shd w:fill="FFFFFF" w:val="clear"/>
          </w:tcPr>
          <w:p>
            <w:pPr>
              <w:pStyle w:val="TAL"/>
              <w:jc w:val="right"/>
              <w:rPr>
                <w:rFonts w:cs="Arial"/>
                <w:sz w:val="16"/>
                <w:szCs w:val="16"/>
              </w:rPr>
            </w:pPr>
            <w:r>
              <w:rPr>
                <w:rFonts w:cs="Arial"/>
                <w:sz w:val="16"/>
                <w:szCs w:val="16"/>
              </w:rPr>
              <w:t>2</w:t>
            </w:r>
          </w:p>
        </w:tc>
        <w:tc>
          <w:tcPr>
            <w:tcW w:w="33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F</w:t>
            </w:r>
          </w:p>
        </w:tc>
        <w:tc>
          <w:tcPr>
            <w:tcW w:w="4226"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rPr>
              <w:t>HTTP Error responses</w:t>
            </w:r>
          </w:p>
        </w:tc>
        <w:tc>
          <w:tcPr>
            <w:tcW w:w="151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eastAsia="zh-CN"/>
              </w:rPr>
            </w:pPr>
            <w:r>
              <w:rPr>
                <w:rFonts w:cs="Arial"/>
                <w:sz w:val="16"/>
                <w:szCs w:val="16"/>
                <w:lang w:eastAsia="zh-CN"/>
              </w:rPr>
              <w:t>15.2.0</w:t>
            </w:r>
          </w:p>
        </w:tc>
      </w:tr>
      <w:tr>
        <w:trPr/>
        <w:tc>
          <w:tcPr>
            <w:tcW w:w="79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eastAsia="zh-CN"/>
              </w:rPr>
            </w:pPr>
            <w:r>
              <w:rPr>
                <w:rFonts w:cs="Arial"/>
                <w:sz w:val="16"/>
                <w:szCs w:val="16"/>
                <w:lang w:eastAsia="zh-CN"/>
              </w:rPr>
              <w:t>2018-12</w:t>
            </w:r>
          </w:p>
        </w:tc>
        <w:tc>
          <w:tcPr>
            <w:tcW w:w="91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eastAsia="zh-CN"/>
              </w:rPr>
            </w:pPr>
            <w:r>
              <w:rPr>
                <w:rFonts w:cs="Arial"/>
                <w:sz w:val="16"/>
                <w:szCs w:val="16"/>
                <w:lang w:eastAsia="zh-CN"/>
              </w:rPr>
              <w:t>CT#82</w:t>
            </w:r>
          </w:p>
        </w:tc>
        <w:tc>
          <w:tcPr>
            <w:tcW w:w="89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CP-183205</w:t>
            </w:r>
          </w:p>
        </w:tc>
        <w:tc>
          <w:tcPr>
            <w:tcW w:w="58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0014</w:t>
            </w:r>
          </w:p>
        </w:tc>
        <w:tc>
          <w:tcPr>
            <w:tcW w:w="371" w:type="dxa"/>
            <w:tcBorders>
              <w:top w:val="single" w:sz="6" w:space="0" w:color="000000"/>
              <w:left w:val="single" w:sz="6" w:space="0" w:color="000000"/>
              <w:bottom w:val="single" w:sz="6" w:space="0" w:color="000000"/>
              <w:right w:val="single" w:sz="6" w:space="0" w:color="000000"/>
            </w:tcBorders>
            <w:shd w:fill="FFFFFF" w:val="clear"/>
          </w:tcPr>
          <w:p>
            <w:pPr>
              <w:pStyle w:val="TAL"/>
              <w:jc w:val="right"/>
              <w:rPr>
                <w:rFonts w:cs="Arial"/>
                <w:sz w:val="16"/>
                <w:szCs w:val="16"/>
              </w:rPr>
            </w:pPr>
            <w:r>
              <w:rPr>
                <w:rFonts w:cs="Arial"/>
                <w:sz w:val="16"/>
                <w:szCs w:val="16"/>
              </w:rPr>
              <w:t>2</w:t>
            </w:r>
          </w:p>
        </w:tc>
        <w:tc>
          <w:tcPr>
            <w:tcW w:w="33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F</w:t>
            </w:r>
          </w:p>
        </w:tc>
        <w:tc>
          <w:tcPr>
            <w:tcW w:w="422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lang w:val="en-US" w:eastAsia="en-US"/>
              </w:rPr>
              <w:t>Correct NWDAF resource</w:t>
            </w:r>
          </w:p>
        </w:tc>
        <w:tc>
          <w:tcPr>
            <w:tcW w:w="151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eastAsia="zh-CN"/>
              </w:rPr>
            </w:pPr>
            <w:r>
              <w:rPr>
                <w:rFonts w:cs="Arial"/>
                <w:sz w:val="16"/>
                <w:szCs w:val="16"/>
                <w:lang w:eastAsia="zh-CN"/>
              </w:rPr>
              <w:t>15.2.0</w:t>
            </w:r>
          </w:p>
        </w:tc>
      </w:tr>
      <w:tr>
        <w:trPr/>
        <w:tc>
          <w:tcPr>
            <w:tcW w:w="79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eastAsia="zh-CN"/>
              </w:rPr>
            </w:pPr>
            <w:r>
              <w:rPr>
                <w:rFonts w:cs="Arial"/>
                <w:sz w:val="16"/>
                <w:szCs w:val="16"/>
                <w:lang w:eastAsia="zh-CN"/>
              </w:rPr>
              <w:t>2018-12</w:t>
            </w:r>
          </w:p>
        </w:tc>
        <w:tc>
          <w:tcPr>
            <w:tcW w:w="91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eastAsia="zh-CN"/>
              </w:rPr>
            </w:pPr>
            <w:r>
              <w:rPr>
                <w:rFonts w:cs="Arial"/>
                <w:sz w:val="16"/>
                <w:szCs w:val="16"/>
                <w:lang w:eastAsia="zh-CN"/>
              </w:rPr>
              <w:t>CT#82</w:t>
            </w:r>
          </w:p>
        </w:tc>
        <w:tc>
          <w:tcPr>
            <w:tcW w:w="89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CP-183205</w:t>
            </w:r>
          </w:p>
        </w:tc>
        <w:tc>
          <w:tcPr>
            <w:tcW w:w="58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0016</w:t>
            </w:r>
          </w:p>
        </w:tc>
        <w:tc>
          <w:tcPr>
            <w:tcW w:w="371" w:type="dxa"/>
            <w:tcBorders>
              <w:top w:val="single" w:sz="6" w:space="0" w:color="000000"/>
              <w:left w:val="single" w:sz="6" w:space="0" w:color="000000"/>
              <w:bottom w:val="single" w:sz="6" w:space="0" w:color="000000"/>
              <w:right w:val="single" w:sz="6" w:space="0" w:color="000000"/>
            </w:tcBorders>
            <w:shd w:fill="FFFFFF" w:val="clear"/>
          </w:tcPr>
          <w:p>
            <w:pPr>
              <w:pStyle w:val="TAL"/>
              <w:jc w:val="right"/>
              <w:rPr>
                <w:rFonts w:cs="Arial"/>
                <w:sz w:val="16"/>
                <w:szCs w:val="16"/>
              </w:rPr>
            </w:pPr>
            <w:r>
              <w:rPr>
                <w:rFonts w:cs="Arial"/>
                <w:sz w:val="16"/>
                <w:szCs w:val="16"/>
              </w:rPr>
              <w:t>1</w:t>
            </w:r>
          </w:p>
        </w:tc>
        <w:tc>
          <w:tcPr>
            <w:tcW w:w="33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F</w:t>
            </w:r>
          </w:p>
        </w:tc>
        <w:tc>
          <w:tcPr>
            <w:tcW w:w="422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Adding HTTP status code "204 No Content"</w:t>
            </w:r>
          </w:p>
        </w:tc>
        <w:tc>
          <w:tcPr>
            <w:tcW w:w="151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eastAsia="zh-CN"/>
              </w:rPr>
            </w:pPr>
            <w:r>
              <w:rPr>
                <w:rFonts w:cs="Arial"/>
                <w:sz w:val="16"/>
                <w:szCs w:val="16"/>
                <w:lang w:eastAsia="zh-CN"/>
              </w:rPr>
              <w:t>15.2.0</w:t>
            </w:r>
          </w:p>
        </w:tc>
      </w:tr>
      <w:tr>
        <w:trPr/>
        <w:tc>
          <w:tcPr>
            <w:tcW w:w="79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rFonts w:cs="Arial"/>
                <w:sz w:val="16"/>
                <w:szCs w:val="16"/>
                <w:lang w:eastAsia="zh-CN"/>
              </w:rPr>
              <w:t>2018-12</w:t>
            </w:r>
          </w:p>
        </w:tc>
        <w:tc>
          <w:tcPr>
            <w:tcW w:w="91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eastAsia="zh-CN"/>
              </w:rPr>
            </w:pPr>
            <w:r>
              <w:rPr>
                <w:rFonts w:cs="Arial"/>
                <w:sz w:val="16"/>
                <w:szCs w:val="16"/>
                <w:lang w:eastAsia="zh-CN"/>
              </w:rPr>
              <w:t>CT#82</w:t>
            </w:r>
          </w:p>
        </w:tc>
        <w:tc>
          <w:tcPr>
            <w:tcW w:w="89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CP-183205</w:t>
            </w:r>
          </w:p>
        </w:tc>
        <w:tc>
          <w:tcPr>
            <w:tcW w:w="58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0019</w:t>
            </w:r>
          </w:p>
        </w:tc>
        <w:tc>
          <w:tcPr>
            <w:tcW w:w="37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right"/>
              <w:rPr>
                <w:rFonts w:cs="Arial"/>
                <w:sz w:val="16"/>
                <w:szCs w:val="16"/>
              </w:rPr>
            </w:pPr>
            <w:r>
              <w:rPr>
                <w:rFonts w:cs="Arial"/>
                <w:sz w:val="16"/>
                <w:szCs w:val="16"/>
              </w:rPr>
            </w:r>
          </w:p>
        </w:tc>
        <w:tc>
          <w:tcPr>
            <w:tcW w:w="33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F</w:t>
            </w:r>
          </w:p>
        </w:tc>
        <w:tc>
          <w:tcPr>
            <w:tcW w:w="4226"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rPr>
              <w:t>Location header field in OpenAPI</w:t>
            </w:r>
          </w:p>
        </w:tc>
        <w:tc>
          <w:tcPr>
            <w:tcW w:w="151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eastAsia="zh-CN"/>
              </w:rPr>
            </w:pPr>
            <w:r>
              <w:rPr>
                <w:rFonts w:cs="Arial"/>
                <w:sz w:val="16"/>
                <w:szCs w:val="16"/>
                <w:lang w:eastAsia="zh-CN"/>
              </w:rPr>
              <w:t>15.2.0</w:t>
            </w:r>
          </w:p>
        </w:tc>
      </w:tr>
      <w:tr>
        <w:trPr/>
        <w:tc>
          <w:tcPr>
            <w:tcW w:w="79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eastAsia="zh-CN"/>
              </w:rPr>
            </w:pPr>
            <w:r>
              <w:rPr>
                <w:rFonts w:cs="Arial"/>
                <w:sz w:val="16"/>
                <w:szCs w:val="16"/>
              </w:rPr>
              <w:t>2019-03</w:t>
            </w:r>
          </w:p>
        </w:tc>
        <w:tc>
          <w:tcPr>
            <w:tcW w:w="91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eastAsia="zh-CN"/>
              </w:rPr>
            </w:pPr>
            <w:r>
              <w:rPr>
                <w:rFonts w:cs="Arial"/>
                <w:sz w:val="16"/>
                <w:szCs w:val="16"/>
              </w:rPr>
              <w:t>CT#83</w:t>
            </w:r>
          </w:p>
        </w:tc>
        <w:tc>
          <w:tcPr>
            <w:tcW w:w="89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CP-190113</w:t>
            </w:r>
          </w:p>
        </w:tc>
        <w:tc>
          <w:tcPr>
            <w:tcW w:w="58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0020</w:t>
            </w:r>
          </w:p>
        </w:tc>
        <w:tc>
          <w:tcPr>
            <w:tcW w:w="37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right"/>
              <w:rPr>
                <w:rFonts w:cs="Arial"/>
                <w:sz w:val="16"/>
                <w:szCs w:val="16"/>
              </w:rPr>
            </w:pPr>
            <w:r>
              <w:rPr>
                <w:rFonts w:cs="Arial"/>
                <w:sz w:val="16"/>
                <w:szCs w:val="16"/>
              </w:rPr>
            </w:r>
          </w:p>
        </w:tc>
        <w:tc>
          <w:tcPr>
            <w:tcW w:w="33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F</w:t>
            </w:r>
          </w:p>
        </w:tc>
        <w:tc>
          <w:tcPr>
            <w:tcW w:w="422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lang w:val="en-US" w:eastAsia="en-US"/>
              </w:rPr>
              <w:t>Support of NSSF as the service consumer</w:t>
            </w:r>
          </w:p>
        </w:tc>
        <w:tc>
          <w:tcPr>
            <w:tcW w:w="151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eastAsia="zh-CN"/>
              </w:rPr>
            </w:pPr>
            <w:r>
              <w:rPr>
                <w:rFonts w:cs="Arial"/>
                <w:sz w:val="16"/>
                <w:szCs w:val="16"/>
              </w:rPr>
              <w:t>15.3.0</w:t>
            </w:r>
          </w:p>
        </w:tc>
      </w:tr>
      <w:tr>
        <w:trPr/>
        <w:tc>
          <w:tcPr>
            <w:tcW w:w="79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eastAsia="zh-CN"/>
              </w:rPr>
            </w:pPr>
            <w:r>
              <w:rPr>
                <w:rFonts w:cs="Arial"/>
                <w:sz w:val="16"/>
                <w:szCs w:val="16"/>
              </w:rPr>
              <w:t>2019-03</w:t>
            </w:r>
          </w:p>
        </w:tc>
        <w:tc>
          <w:tcPr>
            <w:tcW w:w="91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eastAsia="zh-CN"/>
              </w:rPr>
            </w:pPr>
            <w:r>
              <w:rPr>
                <w:rFonts w:cs="Arial"/>
                <w:sz w:val="16"/>
                <w:szCs w:val="16"/>
              </w:rPr>
              <w:t>CT#83</w:t>
            </w:r>
          </w:p>
        </w:tc>
        <w:tc>
          <w:tcPr>
            <w:tcW w:w="89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CP-190113</w:t>
            </w:r>
          </w:p>
        </w:tc>
        <w:tc>
          <w:tcPr>
            <w:tcW w:w="58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0021</w:t>
            </w:r>
          </w:p>
        </w:tc>
        <w:tc>
          <w:tcPr>
            <w:tcW w:w="371" w:type="dxa"/>
            <w:tcBorders>
              <w:top w:val="single" w:sz="6" w:space="0" w:color="000000"/>
              <w:left w:val="single" w:sz="6" w:space="0" w:color="000000"/>
              <w:bottom w:val="single" w:sz="6" w:space="0" w:color="000000"/>
              <w:right w:val="single" w:sz="6" w:space="0" w:color="000000"/>
            </w:tcBorders>
            <w:shd w:fill="FFFFFF" w:val="clear"/>
          </w:tcPr>
          <w:p>
            <w:pPr>
              <w:pStyle w:val="TAL"/>
              <w:jc w:val="right"/>
              <w:rPr>
                <w:rFonts w:cs="Arial"/>
                <w:sz w:val="16"/>
                <w:szCs w:val="16"/>
              </w:rPr>
            </w:pPr>
            <w:r>
              <w:rPr>
                <w:rFonts w:cs="Arial"/>
                <w:sz w:val="16"/>
                <w:szCs w:val="16"/>
              </w:rPr>
              <w:t>1</w:t>
            </w:r>
          </w:p>
        </w:tc>
        <w:tc>
          <w:tcPr>
            <w:tcW w:w="33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F</w:t>
            </w:r>
          </w:p>
        </w:tc>
        <w:tc>
          <w:tcPr>
            <w:tcW w:w="422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lang w:val="en-US" w:eastAsia="en-US"/>
              </w:rPr>
              <w:t>Formatting of structured data types in query</w:t>
            </w:r>
          </w:p>
        </w:tc>
        <w:tc>
          <w:tcPr>
            <w:tcW w:w="151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eastAsia="zh-CN"/>
              </w:rPr>
            </w:pPr>
            <w:r>
              <w:rPr>
                <w:rFonts w:cs="Arial"/>
                <w:sz w:val="16"/>
                <w:szCs w:val="16"/>
              </w:rPr>
              <w:t>15.3.0</w:t>
            </w:r>
          </w:p>
        </w:tc>
      </w:tr>
      <w:tr>
        <w:trPr/>
        <w:tc>
          <w:tcPr>
            <w:tcW w:w="79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eastAsia="zh-CN"/>
              </w:rPr>
            </w:pPr>
            <w:r>
              <w:rPr>
                <w:rFonts w:cs="Arial"/>
                <w:sz w:val="16"/>
                <w:szCs w:val="16"/>
              </w:rPr>
              <w:t>2019-03</w:t>
            </w:r>
          </w:p>
        </w:tc>
        <w:tc>
          <w:tcPr>
            <w:tcW w:w="91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eastAsia="zh-CN"/>
              </w:rPr>
            </w:pPr>
            <w:r>
              <w:rPr>
                <w:rFonts w:cs="Arial"/>
                <w:sz w:val="16"/>
                <w:szCs w:val="16"/>
              </w:rPr>
              <w:t>CT#83</w:t>
            </w:r>
          </w:p>
        </w:tc>
        <w:tc>
          <w:tcPr>
            <w:tcW w:w="89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rFonts w:cs="Arial"/>
                <w:sz w:val="16"/>
                <w:szCs w:val="16"/>
              </w:rPr>
              <w:t>CP-190113</w:t>
            </w:r>
          </w:p>
        </w:tc>
        <w:tc>
          <w:tcPr>
            <w:tcW w:w="58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0022</w:t>
            </w:r>
          </w:p>
        </w:tc>
        <w:tc>
          <w:tcPr>
            <w:tcW w:w="37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right"/>
              <w:rPr>
                <w:rFonts w:cs="Arial"/>
                <w:sz w:val="16"/>
                <w:szCs w:val="16"/>
              </w:rPr>
            </w:pPr>
            <w:r>
              <w:rPr>
                <w:rFonts w:cs="Arial"/>
                <w:sz w:val="16"/>
                <w:szCs w:val="16"/>
              </w:rPr>
            </w:r>
          </w:p>
        </w:tc>
        <w:tc>
          <w:tcPr>
            <w:tcW w:w="33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F</w:t>
            </w:r>
          </w:p>
        </w:tc>
        <w:tc>
          <w:tcPr>
            <w:tcW w:w="422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lang w:val="en-US" w:eastAsia="en-US"/>
              </w:rPr>
              <w:t>OpenAPI info version update</w:t>
            </w:r>
          </w:p>
        </w:tc>
        <w:tc>
          <w:tcPr>
            <w:tcW w:w="151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eastAsia="zh-CN"/>
              </w:rPr>
            </w:pPr>
            <w:r>
              <w:rPr>
                <w:rFonts w:cs="Arial"/>
                <w:sz w:val="16"/>
                <w:szCs w:val="16"/>
              </w:rPr>
              <w:t>15.3.0</w:t>
            </w:r>
          </w:p>
        </w:tc>
      </w:tr>
      <w:tr>
        <w:trPr/>
        <w:tc>
          <w:tcPr>
            <w:tcW w:w="79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eastAsia="zh-CN"/>
              </w:rPr>
            </w:pPr>
            <w:r>
              <w:rPr>
                <w:rFonts w:cs="Arial"/>
                <w:sz w:val="16"/>
                <w:szCs w:val="16"/>
              </w:rPr>
              <w:t>2019-03</w:t>
            </w:r>
          </w:p>
        </w:tc>
        <w:tc>
          <w:tcPr>
            <w:tcW w:w="91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eastAsia="zh-CN"/>
              </w:rPr>
            </w:pPr>
            <w:r>
              <w:rPr>
                <w:rFonts w:cs="Arial"/>
                <w:sz w:val="16"/>
                <w:szCs w:val="16"/>
              </w:rPr>
              <w:t>CT#83</w:t>
            </w:r>
          </w:p>
        </w:tc>
        <w:tc>
          <w:tcPr>
            <w:tcW w:w="89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CP-190213</w:t>
            </w:r>
          </w:p>
        </w:tc>
        <w:tc>
          <w:tcPr>
            <w:tcW w:w="58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0023</w:t>
            </w:r>
          </w:p>
        </w:tc>
        <w:tc>
          <w:tcPr>
            <w:tcW w:w="371" w:type="dxa"/>
            <w:tcBorders>
              <w:top w:val="single" w:sz="6" w:space="0" w:color="000000"/>
              <w:left w:val="single" w:sz="6" w:space="0" w:color="000000"/>
              <w:bottom w:val="single" w:sz="6" w:space="0" w:color="000000"/>
              <w:right w:val="single" w:sz="6" w:space="0" w:color="000000"/>
            </w:tcBorders>
            <w:shd w:fill="FFFFFF" w:val="clear"/>
          </w:tcPr>
          <w:p>
            <w:pPr>
              <w:pStyle w:val="TAL"/>
              <w:jc w:val="right"/>
              <w:rPr>
                <w:rFonts w:cs="Arial"/>
                <w:sz w:val="16"/>
                <w:szCs w:val="16"/>
              </w:rPr>
            </w:pPr>
            <w:r>
              <w:rPr>
                <w:rFonts w:cs="Arial"/>
                <w:sz w:val="16"/>
                <w:szCs w:val="16"/>
              </w:rPr>
              <w:t>1</w:t>
            </w:r>
          </w:p>
        </w:tc>
        <w:tc>
          <w:tcPr>
            <w:tcW w:w="33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F</w:t>
            </w:r>
          </w:p>
        </w:tc>
        <w:tc>
          <w:tcPr>
            <w:tcW w:w="422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lang w:val="en-US" w:eastAsia="en-US"/>
              </w:rPr>
              <w:t>Correction of Location header in Nnwdaf_EventsSubscription OPenAPI</w:t>
            </w:r>
          </w:p>
        </w:tc>
        <w:tc>
          <w:tcPr>
            <w:tcW w:w="151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eastAsia="zh-CN"/>
              </w:rPr>
            </w:pPr>
            <w:r>
              <w:rPr>
                <w:rFonts w:cs="Arial"/>
                <w:sz w:val="16"/>
                <w:szCs w:val="16"/>
              </w:rPr>
              <w:t>15.3.0</w:t>
            </w:r>
          </w:p>
        </w:tc>
      </w:tr>
      <w:tr>
        <w:trPr/>
        <w:tc>
          <w:tcPr>
            <w:tcW w:w="79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color w:val="000000"/>
                <w:sz w:val="16"/>
                <w:szCs w:val="16"/>
              </w:rPr>
              <w:t>2019-06</w:t>
            </w:r>
          </w:p>
        </w:tc>
        <w:tc>
          <w:tcPr>
            <w:tcW w:w="91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color w:val="000000"/>
                <w:sz w:val="16"/>
                <w:szCs w:val="16"/>
              </w:rPr>
              <w:t>CT#84</w:t>
            </w:r>
          </w:p>
        </w:tc>
        <w:tc>
          <w:tcPr>
            <w:tcW w:w="89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color w:val="000000"/>
                <w:sz w:val="16"/>
                <w:szCs w:val="16"/>
              </w:rPr>
              <w:t>CP-191078</w:t>
            </w:r>
          </w:p>
        </w:tc>
        <w:tc>
          <w:tcPr>
            <w:tcW w:w="58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color w:val="000000"/>
                <w:sz w:val="16"/>
                <w:szCs w:val="16"/>
              </w:rPr>
              <w:t>24</w:t>
            </w:r>
          </w:p>
        </w:tc>
        <w:tc>
          <w:tcPr>
            <w:tcW w:w="371" w:type="dxa"/>
            <w:tcBorders>
              <w:top w:val="single" w:sz="6" w:space="0" w:color="000000"/>
              <w:left w:val="single" w:sz="6" w:space="0" w:color="000000"/>
              <w:bottom w:val="single" w:sz="6" w:space="0" w:color="000000"/>
              <w:right w:val="single" w:sz="6" w:space="0" w:color="000000"/>
            </w:tcBorders>
            <w:shd w:fill="FFFFFF" w:val="clear"/>
          </w:tcPr>
          <w:p>
            <w:pPr>
              <w:pStyle w:val="TAL"/>
              <w:jc w:val="right"/>
              <w:rPr>
                <w:rFonts w:cs="Arial"/>
                <w:sz w:val="16"/>
                <w:szCs w:val="16"/>
              </w:rPr>
            </w:pPr>
            <w:r>
              <w:rPr>
                <w:rFonts w:cs="Arial"/>
                <w:color w:val="000000"/>
                <w:sz w:val="16"/>
                <w:szCs w:val="16"/>
              </w:rPr>
              <w:t>1</w:t>
            </w:r>
          </w:p>
        </w:tc>
        <w:tc>
          <w:tcPr>
            <w:tcW w:w="33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color w:val="000000"/>
                <w:sz w:val="16"/>
                <w:szCs w:val="16"/>
              </w:rPr>
              <w:t>F</w:t>
            </w:r>
          </w:p>
        </w:tc>
        <w:tc>
          <w:tcPr>
            <w:tcW w:w="422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color w:val="000000"/>
                <w:sz w:val="16"/>
                <w:szCs w:val="16"/>
                <w:lang w:val="en-US" w:eastAsia="en-US"/>
              </w:rPr>
              <w:t>Correction of Nnwdaf_EventsSubscription OpenAPI</w:t>
            </w:r>
          </w:p>
        </w:tc>
        <w:tc>
          <w:tcPr>
            <w:tcW w:w="151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color w:val="000000"/>
                <w:sz w:val="16"/>
                <w:szCs w:val="16"/>
              </w:rPr>
              <w:t>15.4.0</w:t>
            </w:r>
          </w:p>
        </w:tc>
      </w:tr>
      <w:tr>
        <w:trPr/>
        <w:tc>
          <w:tcPr>
            <w:tcW w:w="79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color w:val="000000"/>
                <w:sz w:val="16"/>
                <w:szCs w:val="16"/>
              </w:rPr>
              <w:t>2019-06</w:t>
            </w:r>
          </w:p>
        </w:tc>
        <w:tc>
          <w:tcPr>
            <w:tcW w:w="91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color w:val="000000"/>
                <w:sz w:val="16"/>
                <w:szCs w:val="16"/>
              </w:rPr>
              <w:t>CT#84</w:t>
            </w:r>
          </w:p>
        </w:tc>
        <w:tc>
          <w:tcPr>
            <w:tcW w:w="89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color w:val="000000"/>
                <w:sz w:val="16"/>
                <w:szCs w:val="16"/>
              </w:rPr>
              <w:t>CP-191078</w:t>
            </w:r>
          </w:p>
        </w:tc>
        <w:tc>
          <w:tcPr>
            <w:tcW w:w="58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color w:val="000000"/>
                <w:sz w:val="16"/>
                <w:szCs w:val="16"/>
              </w:rPr>
              <w:t>29</w:t>
            </w:r>
          </w:p>
        </w:tc>
        <w:tc>
          <w:tcPr>
            <w:tcW w:w="371" w:type="dxa"/>
            <w:tcBorders>
              <w:top w:val="single" w:sz="6" w:space="0" w:color="000000"/>
              <w:left w:val="single" w:sz="6" w:space="0" w:color="000000"/>
              <w:bottom w:val="single" w:sz="6" w:space="0" w:color="000000"/>
              <w:right w:val="single" w:sz="6" w:space="0" w:color="000000"/>
            </w:tcBorders>
            <w:shd w:fill="FFFFFF" w:val="clear"/>
          </w:tcPr>
          <w:p>
            <w:pPr>
              <w:pStyle w:val="TAL"/>
              <w:jc w:val="right"/>
              <w:rPr>
                <w:rFonts w:cs="Arial"/>
                <w:sz w:val="16"/>
                <w:szCs w:val="16"/>
              </w:rPr>
            </w:pPr>
            <w:r>
              <w:rPr>
                <w:rFonts w:cs="Arial"/>
                <w:color w:val="000000"/>
                <w:sz w:val="16"/>
                <w:szCs w:val="16"/>
              </w:rPr>
              <w:t>7</w:t>
            </w:r>
          </w:p>
        </w:tc>
        <w:tc>
          <w:tcPr>
            <w:tcW w:w="33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color w:val="000000"/>
                <w:sz w:val="16"/>
                <w:szCs w:val="16"/>
              </w:rPr>
              <w:t>F</w:t>
            </w:r>
          </w:p>
        </w:tc>
        <w:tc>
          <w:tcPr>
            <w:tcW w:w="422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color w:val="000000"/>
                <w:sz w:val="16"/>
                <w:szCs w:val="16"/>
                <w:lang w:val="en-US" w:eastAsia="en-US"/>
              </w:rPr>
              <w:t>Corrections on TS 29.520</w:t>
            </w:r>
          </w:p>
        </w:tc>
        <w:tc>
          <w:tcPr>
            <w:tcW w:w="151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color w:val="000000"/>
                <w:sz w:val="16"/>
                <w:szCs w:val="16"/>
              </w:rPr>
              <w:t>15.4.0</w:t>
            </w:r>
          </w:p>
        </w:tc>
      </w:tr>
      <w:tr>
        <w:trPr/>
        <w:tc>
          <w:tcPr>
            <w:tcW w:w="79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color w:val="000000"/>
                <w:sz w:val="16"/>
                <w:szCs w:val="16"/>
              </w:rPr>
              <w:t>2019-06</w:t>
            </w:r>
          </w:p>
        </w:tc>
        <w:tc>
          <w:tcPr>
            <w:tcW w:w="91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color w:val="000000"/>
                <w:sz w:val="16"/>
                <w:szCs w:val="16"/>
              </w:rPr>
              <w:t>CT#84</w:t>
            </w:r>
          </w:p>
        </w:tc>
        <w:tc>
          <w:tcPr>
            <w:tcW w:w="89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color w:val="000000"/>
                <w:sz w:val="16"/>
                <w:szCs w:val="16"/>
              </w:rPr>
              <w:t>CP-191078</w:t>
            </w:r>
          </w:p>
        </w:tc>
        <w:tc>
          <w:tcPr>
            <w:tcW w:w="58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color w:val="000000"/>
                <w:sz w:val="16"/>
                <w:szCs w:val="16"/>
              </w:rPr>
              <w:t>35</w:t>
            </w:r>
          </w:p>
        </w:tc>
        <w:tc>
          <w:tcPr>
            <w:tcW w:w="371" w:type="dxa"/>
            <w:tcBorders>
              <w:top w:val="single" w:sz="6" w:space="0" w:color="000000"/>
              <w:left w:val="single" w:sz="6" w:space="0" w:color="000000"/>
              <w:bottom w:val="single" w:sz="6" w:space="0" w:color="000000"/>
              <w:right w:val="single" w:sz="6" w:space="0" w:color="000000"/>
            </w:tcBorders>
            <w:shd w:fill="FFFFFF" w:val="clear"/>
          </w:tcPr>
          <w:p>
            <w:pPr>
              <w:pStyle w:val="TAL"/>
              <w:jc w:val="right"/>
              <w:rPr>
                <w:rFonts w:cs="Arial"/>
                <w:sz w:val="16"/>
                <w:szCs w:val="16"/>
              </w:rPr>
            </w:pPr>
            <w:r>
              <w:rPr>
                <w:rFonts w:cs="Arial"/>
                <w:color w:val="000000"/>
                <w:sz w:val="16"/>
                <w:szCs w:val="16"/>
              </w:rPr>
              <w:t>1</w:t>
            </w:r>
          </w:p>
        </w:tc>
        <w:tc>
          <w:tcPr>
            <w:tcW w:w="33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color w:val="000000"/>
                <w:sz w:val="16"/>
                <w:szCs w:val="16"/>
              </w:rPr>
              <w:t>F</w:t>
            </w:r>
          </w:p>
        </w:tc>
        <w:tc>
          <w:tcPr>
            <w:tcW w:w="422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color w:val="000000"/>
                <w:sz w:val="16"/>
                <w:szCs w:val="16"/>
                <w:lang w:val="en-US" w:eastAsia="en-US"/>
              </w:rPr>
              <w:t>Precedence of OpenAPI file</w:t>
            </w:r>
          </w:p>
        </w:tc>
        <w:tc>
          <w:tcPr>
            <w:tcW w:w="151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color w:val="000000"/>
                <w:sz w:val="16"/>
                <w:szCs w:val="16"/>
              </w:rPr>
              <w:t>15.4.0</w:t>
            </w:r>
          </w:p>
        </w:tc>
      </w:tr>
      <w:tr>
        <w:trPr/>
        <w:tc>
          <w:tcPr>
            <w:tcW w:w="79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color w:val="000000"/>
                <w:sz w:val="16"/>
                <w:szCs w:val="16"/>
              </w:rPr>
              <w:t>2019-06</w:t>
            </w:r>
          </w:p>
        </w:tc>
        <w:tc>
          <w:tcPr>
            <w:tcW w:w="91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color w:val="000000"/>
                <w:sz w:val="16"/>
                <w:szCs w:val="16"/>
              </w:rPr>
              <w:t>CT#84</w:t>
            </w:r>
          </w:p>
        </w:tc>
        <w:tc>
          <w:tcPr>
            <w:tcW w:w="89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color w:val="000000"/>
                <w:sz w:val="16"/>
                <w:szCs w:val="16"/>
              </w:rPr>
              <w:t>CP-191078</w:t>
            </w:r>
          </w:p>
        </w:tc>
        <w:tc>
          <w:tcPr>
            <w:tcW w:w="58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color w:val="000000"/>
                <w:sz w:val="16"/>
                <w:szCs w:val="16"/>
              </w:rPr>
              <w:t>37</w:t>
            </w:r>
          </w:p>
        </w:tc>
        <w:tc>
          <w:tcPr>
            <w:tcW w:w="371" w:type="dxa"/>
            <w:tcBorders>
              <w:top w:val="single" w:sz="6" w:space="0" w:color="000000"/>
              <w:left w:val="single" w:sz="6" w:space="0" w:color="000000"/>
              <w:bottom w:val="single" w:sz="6" w:space="0" w:color="000000"/>
              <w:right w:val="single" w:sz="6" w:space="0" w:color="000000"/>
            </w:tcBorders>
            <w:shd w:fill="FFFFFF" w:val="clear"/>
          </w:tcPr>
          <w:p>
            <w:pPr>
              <w:pStyle w:val="TAL"/>
              <w:jc w:val="right"/>
              <w:rPr>
                <w:rFonts w:cs="Arial"/>
                <w:sz w:val="16"/>
                <w:szCs w:val="16"/>
              </w:rPr>
            </w:pPr>
            <w:r>
              <w:rPr>
                <w:rFonts w:cs="Arial"/>
                <w:color w:val="000000"/>
                <w:sz w:val="16"/>
                <w:szCs w:val="16"/>
              </w:rPr>
              <w:t>1</w:t>
            </w:r>
          </w:p>
        </w:tc>
        <w:tc>
          <w:tcPr>
            <w:tcW w:w="33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color w:val="000000"/>
                <w:sz w:val="16"/>
                <w:szCs w:val="16"/>
              </w:rPr>
              <w:t>F</w:t>
            </w:r>
          </w:p>
        </w:tc>
        <w:tc>
          <w:tcPr>
            <w:tcW w:w="422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color w:val="000000"/>
                <w:sz w:val="16"/>
                <w:szCs w:val="16"/>
                <w:lang w:val="en-US" w:eastAsia="en-US"/>
              </w:rPr>
              <w:t xml:space="preserve">Copyright Note in YAML files </w:t>
            </w:r>
          </w:p>
        </w:tc>
        <w:tc>
          <w:tcPr>
            <w:tcW w:w="151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color w:val="000000"/>
                <w:sz w:val="16"/>
                <w:szCs w:val="16"/>
              </w:rPr>
              <w:t>15.4.0</w:t>
            </w:r>
          </w:p>
        </w:tc>
      </w:tr>
      <w:tr>
        <w:trPr/>
        <w:tc>
          <w:tcPr>
            <w:tcW w:w="79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color w:val="000000"/>
                <w:sz w:val="16"/>
                <w:szCs w:val="16"/>
              </w:rPr>
              <w:t>2019-06</w:t>
            </w:r>
          </w:p>
        </w:tc>
        <w:tc>
          <w:tcPr>
            <w:tcW w:w="91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color w:val="000000"/>
                <w:sz w:val="16"/>
                <w:szCs w:val="16"/>
              </w:rPr>
              <w:t>CT#84</w:t>
            </w:r>
          </w:p>
        </w:tc>
        <w:tc>
          <w:tcPr>
            <w:tcW w:w="89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color w:val="000000"/>
                <w:sz w:val="16"/>
                <w:szCs w:val="16"/>
              </w:rPr>
              <w:t>CP-191090</w:t>
            </w:r>
          </w:p>
        </w:tc>
        <w:tc>
          <w:tcPr>
            <w:tcW w:w="58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color w:val="000000"/>
                <w:sz w:val="16"/>
                <w:szCs w:val="16"/>
              </w:rPr>
              <w:t>25</w:t>
            </w:r>
          </w:p>
        </w:tc>
        <w:tc>
          <w:tcPr>
            <w:tcW w:w="371" w:type="dxa"/>
            <w:tcBorders>
              <w:top w:val="single" w:sz="6" w:space="0" w:color="000000"/>
              <w:left w:val="single" w:sz="6" w:space="0" w:color="000000"/>
              <w:bottom w:val="single" w:sz="6" w:space="0" w:color="000000"/>
              <w:right w:val="single" w:sz="6" w:space="0" w:color="000000"/>
            </w:tcBorders>
            <w:shd w:fill="FFFFFF" w:val="clear"/>
          </w:tcPr>
          <w:p>
            <w:pPr>
              <w:pStyle w:val="TAL"/>
              <w:jc w:val="right"/>
              <w:rPr>
                <w:rFonts w:cs="Arial"/>
                <w:sz w:val="16"/>
                <w:szCs w:val="16"/>
              </w:rPr>
            </w:pPr>
            <w:r>
              <w:rPr>
                <w:rFonts w:cs="Arial"/>
                <w:color w:val="000000"/>
                <w:sz w:val="16"/>
                <w:szCs w:val="16"/>
              </w:rPr>
              <w:t>1</w:t>
            </w:r>
          </w:p>
        </w:tc>
        <w:tc>
          <w:tcPr>
            <w:tcW w:w="33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color w:val="000000"/>
                <w:sz w:val="16"/>
                <w:szCs w:val="16"/>
              </w:rPr>
              <w:t>B</w:t>
            </w:r>
          </w:p>
        </w:tc>
        <w:tc>
          <w:tcPr>
            <w:tcW w:w="422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color w:val="000000"/>
                <w:sz w:val="16"/>
                <w:szCs w:val="16"/>
                <w:lang w:val="en-US" w:eastAsia="en-US"/>
              </w:rPr>
              <w:t>Reference update and service representation</w:t>
            </w:r>
          </w:p>
        </w:tc>
        <w:tc>
          <w:tcPr>
            <w:tcW w:w="151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color w:val="000000"/>
                <w:sz w:val="16"/>
                <w:szCs w:val="16"/>
              </w:rPr>
              <w:t>16.0.0</w:t>
            </w:r>
          </w:p>
        </w:tc>
      </w:tr>
      <w:tr>
        <w:trPr/>
        <w:tc>
          <w:tcPr>
            <w:tcW w:w="79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color w:val="000000"/>
                <w:sz w:val="16"/>
                <w:szCs w:val="16"/>
              </w:rPr>
              <w:t>2019-06</w:t>
            </w:r>
          </w:p>
        </w:tc>
        <w:tc>
          <w:tcPr>
            <w:tcW w:w="91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color w:val="000000"/>
                <w:sz w:val="16"/>
                <w:szCs w:val="16"/>
              </w:rPr>
              <w:t>CT#84</w:t>
            </w:r>
          </w:p>
        </w:tc>
        <w:tc>
          <w:tcPr>
            <w:tcW w:w="89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color w:val="000000"/>
                <w:sz w:val="16"/>
                <w:szCs w:val="16"/>
              </w:rPr>
              <w:t>CP-191090</w:t>
            </w:r>
          </w:p>
        </w:tc>
        <w:tc>
          <w:tcPr>
            <w:tcW w:w="58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color w:val="000000"/>
                <w:sz w:val="16"/>
                <w:szCs w:val="16"/>
              </w:rPr>
              <w:t>27</w:t>
            </w:r>
          </w:p>
        </w:tc>
        <w:tc>
          <w:tcPr>
            <w:tcW w:w="371" w:type="dxa"/>
            <w:tcBorders>
              <w:top w:val="single" w:sz="6" w:space="0" w:color="000000"/>
              <w:left w:val="single" w:sz="6" w:space="0" w:color="000000"/>
              <w:bottom w:val="single" w:sz="6" w:space="0" w:color="000000"/>
              <w:right w:val="single" w:sz="6" w:space="0" w:color="000000"/>
            </w:tcBorders>
            <w:shd w:fill="FFFFFF" w:val="clear"/>
          </w:tcPr>
          <w:p>
            <w:pPr>
              <w:pStyle w:val="TAL"/>
              <w:jc w:val="right"/>
              <w:rPr>
                <w:rFonts w:cs="Arial"/>
                <w:sz w:val="16"/>
                <w:szCs w:val="16"/>
              </w:rPr>
            </w:pPr>
            <w:r>
              <w:rPr>
                <w:rFonts w:cs="Arial"/>
                <w:color w:val="000000"/>
                <w:sz w:val="16"/>
                <w:szCs w:val="16"/>
              </w:rPr>
              <w:t>3</w:t>
            </w:r>
          </w:p>
        </w:tc>
        <w:tc>
          <w:tcPr>
            <w:tcW w:w="33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color w:val="000000"/>
                <w:sz w:val="16"/>
                <w:szCs w:val="16"/>
              </w:rPr>
              <w:t>B</w:t>
            </w:r>
          </w:p>
        </w:tc>
        <w:tc>
          <w:tcPr>
            <w:tcW w:w="422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color w:val="000000"/>
                <w:sz w:val="16"/>
                <w:szCs w:val="16"/>
              </w:rPr>
              <w:t>Support of more consumers</w:t>
            </w:r>
          </w:p>
        </w:tc>
        <w:tc>
          <w:tcPr>
            <w:tcW w:w="151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color w:val="000000"/>
                <w:sz w:val="16"/>
                <w:szCs w:val="16"/>
              </w:rPr>
              <w:t>16.0.0</w:t>
            </w:r>
          </w:p>
        </w:tc>
      </w:tr>
      <w:tr>
        <w:trPr/>
        <w:tc>
          <w:tcPr>
            <w:tcW w:w="79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color w:val="000000"/>
                <w:sz w:val="16"/>
                <w:szCs w:val="16"/>
              </w:rPr>
              <w:t>2019-06</w:t>
            </w:r>
          </w:p>
        </w:tc>
        <w:tc>
          <w:tcPr>
            <w:tcW w:w="91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color w:val="000000"/>
                <w:sz w:val="16"/>
                <w:szCs w:val="16"/>
              </w:rPr>
              <w:t>CT#84</w:t>
            </w:r>
          </w:p>
        </w:tc>
        <w:tc>
          <w:tcPr>
            <w:tcW w:w="89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color w:val="000000"/>
                <w:sz w:val="16"/>
                <w:szCs w:val="16"/>
              </w:rPr>
              <w:t>CP-191090</w:t>
            </w:r>
          </w:p>
        </w:tc>
        <w:tc>
          <w:tcPr>
            <w:tcW w:w="58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color w:val="000000"/>
                <w:sz w:val="16"/>
                <w:szCs w:val="16"/>
              </w:rPr>
              <w:t>28</w:t>
            </w:r>
          </w:p>
        </w:tc>
        <w:tc>
          <w:tcPr>
            <w:tcW w:w="371" w:type="dxa"/>
            <w:tcBorders>
              <w:top w:val="single" w:sz="6" w:space="0" w:color="000000"/>
              <w:left w:val="single" w:sz="6" w:space="0" w:color="000000"/>
              <w:bottom w:val="single" w:sz="6" w:space="0" w:color="000000"/>
              <w:right w:val="single" w:sz="6" w:space="0" w:color="000000"/>
            </w:tcBorders>
            <w:shd w:fill="FFFFFF" w:val="clear"/>
          </w:tcPr>
          <w:p>
            <w:pPr>
              <w:pStyle w:val="TAL"/>
              <w:jc w:val="right"/>
              <w:rPr>
                <w:rFonts w:cs="Arial"/>
                <w:sz w:val="16"/>
                <w:szCs w:val="16"/>
              </w:rPr>
            </w:pPr>
            <w:r>
              <w:rPr>
                <w:rFonts w:cs="Arial"/>
                <w:color w:val="000000"/>
                <w:sz w:val="16"/>
                <w:szCs w:val="16"/>
              </w:rPr>
              <w:t>1</w:t>
            </w:r>
          </w:p>
        </w:tc>
        <w:tc>
          <w:tcPr>
            <w:tcW w:w="33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color w:val="000000"/>
                <w:sz w:val="16"/>
                <w:szCs w:val="16"/>
              </w:rPr>
              <w:t>B</w:t>
            </w:r>
          </w:p>
        </w:tc>
        <w:tc>
          <w:tcPr>
            <w:tcW w:w="422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color w:val="000000"/>
                <w:sz w:val="16"/>
                <w:szCs w:val="16"/>
              </w:rPr>
              <w:t>Support of more analytic events</w:t>
            </w:r>
          </w:p>
        </w:tc>
        <w:tc>
          <w:tcPr>
            <w:tcW w:w="151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color w:val="000000"/>
                <w:sz w:val="16"/>
                <w:szCs w:val="16"/>
              </w:rPr>
              <w:t>16.0.0</w:t>
            </w:r>
          </w:p>
        </w:tc>
      </w:tr>
      <w:tr>
        <w:trPr/>
        <w:tc>
          <w:tcPr>
            <w:tcW w:w="79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color w:val="000000"/>
                <w:sz w:val="16"/>
                <w:szCs w:val="16"/>
              </w:rPr>
            </w:pPr>
            <w:r>
              <w:rPr>
                <w:rFonts w:cs="Arial"/>
                <w:color w:val="000000"/>
                <w:sz w:val="16"/>
                <w:szCs w:val="16"/>
              </w:rPr>
              <w:t>2019-06</w:t>
            </w:r>
          </w:p>
        </w:tc>
        <w:tc>
          <w:tcPr>
            <w:tcW w:w="91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color w:val="000000"/>
                <w:sz w:val="16"/>
                <w:szCs w:val="16"/>
              </w:rPr>
            </w:pPr>
            <w:r>
              <w:rPr>
                <w:rFonts w:cs="Arial"/>
                <w:color w:val="000000"/>
                <w:sz w:val="16"/>
                <w:szCs w:val="16"/>
              </w:rPr>
              <w:t>CT#84</w:t>
            </w:r>
          </w:p>
        </w:tc>
        <w:tc>
          <w:tcPr>
            <w:tcW w:w="89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color w:val="000000"/>
                <w:sz w:val="16"/>
                <w:szCs w:val="16"/>
              </w:rPr>
            </w:pPr>
            <w:r>
              <w:rPr>
                <w:rFonts w:cs="Arial"/>
                <w:color w:val="000000"/>
                <w:sz w:val="16"/>
                <w:szCs w:val="16"/>
              </w:rPr>
              <w:t>CP-191225</w:t>
            </w:r>
          </w:p>
        </w:tc>
        <w:tc>
          <w:tcPr>
            <w:tcW w:w="58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31</w:t>
            </w:r>
          </w:p>
        </w:tc>
        <w:tc>
          <w:tcPr>
            <w:tcW w:w="371" w:type="dxa"/>
            <w:tcBorders>
              <w:top w:val="single" w:sz="6" w:space="0" w:color="000000"/>
              <w:left w:val="single" w:sz="6" w:space="0" w:color="000000"/>
              <w:bottom w:val="single" w:sz="6" w:space="0" w:color="000000"/>
              <w:right w:val="single" w:sz="6" w:space="0" w:color="000000"/>
            </w:tcBorders>
            <w:shd w:fill="FFFFFF" w:val="clear"/>
          </w:tcPr>
          <w:p>
            <w:pPr>
              <w:pStyle w:val="TAL"/>
              <w:jc w:val="right"/>
              <w:rPr>
                <w:rFonts w:cs="Arial"/>
                <w:color w:val="000000"/>
                <w:sz w:val="16"/>
                <w:szCs w:val="16"/>
                <w:lang w:eastAsia="zh-CN"/>
              </w:rPr>
            </w:pPr>
            <w:r>
              <w:rPr>
                <w:rFonts w:cs="Arial"/>
                <w:color w:val="000000"/>
                <w:sz w:val="16"/>
                <w:szCs w:val="16"/>
                <w:lang w:eastAsia="zh-CN"/>
              </w:rPr>
              <w:t>9</w:t>
            </w:r>
          </w:p>
        </w:tc>
        <w:tc>
          <w:tcPr>
            <w:tcW w:w="33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color w:val="000000"/>
                <w:sz w:val="16"/>
                <w:szCs w:val="16"/>
              </w:rPr>
            </w:pPr>
            <w:r>
              <w:rPr>
                <w:rFonts w:cs="Arial"/>
                <w:color w:val="000000"/>
                <w:sz w:val="16"/>
                <w:szCs w:val="16"/>
              </w:rPr>
              <w:t>B</w:t>
            </w:r>
          </w:p>
        </w:tc>
        <w:tc>
          <w:tcPr>
            <w:tcW w:w="422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Subscribing of service experience for the application</w:t>
            </w:r>
          </w:p>
        </w:tc>
        <w:tc>
          <w:tcPr>
            <w:tcW w:w="151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color w:val="000000"/>
                <w:sz w:val="16"/>
                <w:szCs w:val="16"/>
              </w:rPr>
            </w:pPr>
            <w:r>
              <w:rPr>
                <w:rFonts w:cs="Arial"/>
                <w:color w:val="000000"/>
                <w:sz w:val="16"/>
                <w:szCs w:val="16"/>
              </w:rPr>
              <w:t>16.0.0</w:t>
            </w:r>
          </w:p>
        </w:tc>
      </w:tr>
      <w:tr>
        <w:trPr/>
        <w:tc>
          <w:tcPr>
            <w:tcW w:w="79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color w:val="000000"/>
                <w:sz w:val="16"/>
                <w:szCs w:val="16"/>
              </w:rPr>
            </w:pPr>
            <w:r>
              <w:rPr>
                <w:rFonts w:cs="Arial"/>
                <w:color w:val="000000"/>
                <w:sz w:val="16"/>
                <w:szCs w:val="16"/>
              </w:rPr>
              <w:t>2019-06</w:t>
            </w:r>
          </w:p>
        </w:tc>
        <w:tc>
          <w:tcPr>
            <w:tcW w:w="91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rFonts w:cs="Arial"/>
                <w:color w:val="000000"/>
                <w:sz w:val="16"/>
                <w:szCs w:val="16"/>
              </w:rPr>
              <w:t>CT#84</w:t>
            </w:r>
          </w:p>
        </w:tc>
        <w:tc>
          <w:tcPr>
            <w:tcW w:w="89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color w:val="000000"/>
                <w:sz w:val="16"/>
                <w:szCs w:val="16"/>
              </w:rPr>
            </w:pPr>
            <w:r>
              <w:rPr>
                <w:rFonts w:cs="Arial"/>
                <w:color w:val="000000"/>
                <w:sz w:val="16"/>
                <w:szCs w:val="16"/>
              </w:rPr>
              <w:t>CP-191090</w:t>
            </w:r>
          </w:p>
        </w:tc>
        <w:tc>
          <w:tcPr>
            <w:tcW w:w="58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33</w:t>
            </w:r>
          </w:p>
        </w:tc>
        <w:tc>
          <w:tcPr>
            <w:tcW w:w="371" w:type="dxa"/>
            <w:tcBorders>
              <w:top w:val="single" w:sz="6" w:space="0" w:color="000000"/>
              <w:left w:val="single" w:sz="6" w:space="0" w:color="000000"/>
              <w:bottom w:val="single" w:sz="6" w:space="0" w:color="000000"/>
              <w:right w:val="single" w:sz="6" w:space="0" w:color="000000"/>
            </w:tcBorders>
            <w:shd w:fill="FFFFFF" w:val="clear"/>
          </w:tcPr>
          <w:p>
            <w:pPr>
              <w:pStyle w:val="TAL"/>
              <w:jc w:val="right"/>
              <w:rPr>
                <w:rFonts w:cs="Arial"/>
                <w:color w:val="000000"/>
                <w:sz w:val="16"/>
                <w:szCs w:val="16"/>
                <w:lang w:eastAsia="zh-CN"/>
              </w:rPr>
            </w:pPr>
            <w:r>
              <w:rPr>
                <w:rFonts w:cs="Arial"/>
                <w:color w:val="000000"/>
                <w:sz w:val="16"/>
                <w:szCs w:val="16"/>
              </w:rPr>
              <w:t>2</w:t>
            </w:r>
          </w:p>
        </w:tc>
        <w:tc>
          <w:tcPr>
            <w:tcW w:w="33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color w:val="000000"/>
                <w:sz w:val="16"/>
                <w:szCs w:val="16"/>
              </w:rPr>
            </w:pPr>
            <w:r>
              <w:rPr>
                <w:rFonts w:cs="Arial"/>
                <w:color w:val="000000"/>
                <w:sz w:val="16"/>
                <w:szCs w:val="16"/>
              </w:rPr>
              <w:t>B</w:t>
            </w:r>
          </w:p>
        </w:tc>
        <w:tc>
          <w:tcPr>
            <w:tcW w:w="4226"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color w:val="000000"/>
                <w:sz w:val="16"/>
                <w:szCs w:val="16"/>
              </w:rPr>
              <w:t>Delete the subscription of service experience for the application</w:t>
            </w:r>
          </w:p>
        </w:tc>
        <w:tc>
          <w:tcPr>
            <w:tcW w:w="151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color w:val="000000"/>
                <w:sz w:val="16"/>
                <w:szCs w:val="16"/>
              </w:rPr>
            </w:pPr>
            <w:r>
              <w:rPr>
                <w:rFonts w:cs="Arial"/>
                <w:color w:val="000000"/>
                <w:sz w:val="16"/>
                <w:szCs w:val="16"/>
              </w:rPr>
              <w:t>16.0.0</w:t>
            </w:r>
          </w:p>
        </w:tc>
      </w:tr>
      <w:tr>
        <w:trPr/>
        <w:tc>
          <w:tcPr>
            <w:tcW w:w="79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color w:val="000000"/>
                <w:sz w:val="16"/>
                <w:szCs w:val="16"/>
              </w:rPr>
            </w:pPr>
            <w:r>
              <w:rPr>
                <w:rFonts w:cs="Arial"/>
                <w:color w:val="000000"/>
                <w:sz w:val="16"/>
                <w:szCs w:val="16"/>
              </w:rPr>
              <w:t>2019-06</w:t>
            </w:r>
          </w:p>
        </w:tc>
        <w:tc>
          <w:tcPr>
            <w:tcW w:w="91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color w:val="000000"/>
                <w:sz w:val="16"/>
                <w:szCs w:val="16"/>
              </w:rPr>
            </w:pPr>
            <w:r>
              <w:rPr>
                <w:rFonts w:cs="Arial"/>
                <w:color w:val="000000"/>
                <w:sz w:val="16"/>
                <w:szCs w:val="16"/>
              </w:rPr>
              <w:t>CT#84</w:t>
            </w:r>
          </w:p>
        </w:tc>
        <w:tc>
          <w:tcPr>
            <w:tcW w:w="89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color w:val="000000"/>
                <w:sz w:val="16"/>
                <w:szCs w:val="16"/>
              </w:rPr>
            </w:pPr>
            <w:r>
              <w:rPr>
                <w:rFonts w:cs="Arial"/>
                <w:color w:val="000000"/>
                <w:sz w:val="16"/>
                <w:szCs w:val="16"/>
              </w:rPr>
              <w:t>CP-191090</w:t>
            </w:r>
          </w:p>
        </w:tc>
        <w:tc>
          <w:tcPr>
            <w:tcW w:w="58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34</w:t>
            </w:r>
          </w:p>
        </w:tc>
        <w:tc>
          <w:tcPr>
            <w:tcW w:w="371" w:type="dxa"/>
            <w:tcBorders>
              <w:top w:val="single" w:sz="6" w:space="0" w:color="000000"/>
              <w:left w:val="single" w:sz="6" w:space="0" w:color="000000"/>
              <w:bottom w:val="single" w:sz="6" w:space="0" w:color="000000"/>
              <w:right w:val="single" w:sz="6" w:space="0" w:color="000000"/>
            </w:tcBorders>
            <w:shd w:fill="FFFFFF" w:val="clear"/>
          </w:tcPr>
          <w:p>
            <w:pPr>
              <w:pStyle w:val="TAL"/>
              <w:jc w:val="right"/>
              <w:rPr>
                <w:rFonts w:cs="Arial"/>
                <w:color w:val="000000"/>
                <w:sz w:val="16"/>
                <w:szCs w:val="16"/>
                <w:lang w:eastAsia="zh-CN"/>
              </w:rPr>
            </w:pPr>
            <w:r>
              <w:rPr>
                <w:rFonts w:cs="Arial"/>
                <w:color w:val="000000"/>
                <w:sz w:val="16"/>
                <w:szCs w:val="16"/>
              </w:rPr>
              <w:t>5</w:t>
            </w:r>
          </w:p>
        </w:tc>
        <w:tc>
          <w:tcPr>
            <w:tcW w:w="33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color w:val="000000"/>
                <w:sz w:val="16"/>
                <w:szCs w:val="16"/>
              </w:rPr>
            </w:pPr>
            <w:r>
              <w:rPr>
                <w:rFonts w:cs="Arial"/>
                <w:color w:val="000000"/>
                <w:sz w:val="16"/>
                <w:szCs w:val="16"/>
              </w:rPr>
              <w:t>B</w:t>
            </w:r>
          </w:p>
        </w:tc>
        <w:tc>
          <w:tcPr>
            <w:tcW w:w="422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Notification of service experience for the application</w:t>
            </w:r>
          </w:p>
        </w:tc>
        <w:tc>
          <w:tcPr>
            <w:tcW w:w="151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color w:val="000000"/>
                <w:sz w:val="16"/>
                <w:szCs w:val="16"/>
              </w:rPr>
            </w:pPr>
            <w:r>
              <w:rPr>
                <w:rFonts w:cs="Arial"/>
                <w:color w:val="000000"/>
                <w:sz w:val="16"/>
                <w:szCs w:val="16"/>
              </w:rPr>
              <w:t>16.0.0</w:t>
            </w:r>
          </w:p>
        </w:tc>
      </w:tr>
      <w:tr>
        <w:trPr/>
        <w:tc>
          <w:tcPr>
            <w:tcW w:w="79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color w:val="000000"/>
                <w:sz w:val="16"/>
                <w:szCs w:val="16"/>
              </w:rPr>
            </w:pPr>
            <w:r>
              <w:rPr>
                <w:rFonts w:cs="Arial"/>
                <w:color w:val="000000"/>
                <w:sz w:val="16"/>
                <w:szCs w:val="16"/>
              </w:rPr>
              <w:t>2019-06</w:t>
            </w:r>
          </w:p>
        </w:tc>
        <w:tc>
          <w:tcPr>
            <w:tcW w:w="91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color w:val="000000"/>
                <w:sz w:val="16"/>
                <w:szCs w:val="16"/>
              </w:rPr>
            </w:pPr>
            <w:r>
              <w:rPr>
                <w:rFonts w:cs="Arial"/>
                <w:color w:val="000000"/>
                <w:sz w:val="16"/>
                <w:szCs w:val="16"/>
              </w:rPr>
              <w:t>CT#84</w:t>
            </w:r>
          </w:p>
        </w:tc>
        <w:tc>
          <w:tcPr>
            <w:tcW w:w="89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color w:val="000000"/>
                <w:sz w:val="16"/>
                <w:szCs w:val="16"/>
              </w:rPr>
            </w:pPr>
            <w:r>
              <w:rPr>
                <w:rFonts w:cs="Arial"/>
                <w:color w:val="000000"/>
                <w:sz w:val="16"/>
                <w:szCs w:val="16"/>
              </w:rPr>
              <w:t>CP-191090</w:t>
            </w:r>
          </w:p>
        </w:tc>
        <w:tc>
          <w:tcPr>
            <w:tcW w:w="58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39</w:t>
            </w:r>
          </w:p>
        </w:tc>
        <w:tc>
          <w:tcPr>
            <w:tcW w:w="371" w:type="dxa"/>
            <w:tcBorders>
              <w:top w:val="single" w:sz="6" w:space="0" w:color="000000"/>
              <w:left w:val="single" w:sz="6" w:space="0" w:color="000000"/>
              <w:bottom w:val="single" w:sz="6" w:space="0" w:color="000000"/>
              <w:right w:val="single" w:sz="6" w:space="0" w:color="000000"/>
            </w:tcBorders>
            <w:shd w:fill="FFFFFF" w:val="clear"/>
          </w:tcPr>
          <w:p>
            <w:pPr>
              <w:pStyle w:val="TAL"/>
              <w:jc w:val="right"/>
              <w:rPr>
                <w:rFonts w:cs="Arial"/>
                <w:color w:val="000000"/>
                <w:sz w:val="16"/>
                <w:szCs w:val="16"/>
                <w:lang w:eastAsia="zh-CN"/>
              </w:rPr>
            </w:pPr>
            <w:r>
              <w:rPr>
                <w:rFonts w:cs="Arial"/>
                <w:color w:val="000000"/>
                <w:sz w:val="16"/>
                <w:szCs w:val="16"/>
              </w:rPr>
              <w:t>2</w:t>
            </w:r>
          </w:p>
        </w:tc>
        <w:tc>
          <w:tcPr>
            <w:tcW w:w="33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color w:val="000000"/>
                <w:sz w:val="16"/>
                <w:szCs w:val="16"/>
              </w:rPr>
            </w:pPr>
            <w:r>
              <w:rPr>
                <w:rFonts w:cs="Arial"/>
                <w:color w:val="000000"/>
                <w:sz w:val="16"/>
                <w:szCs w:val="16"/>
              </w:rPr>
              <w:t>F</w:t>
            </w:r>
          </w:p>
        </w:tc>
        <w:tc>
          <w:tcPr>
            <w:tcW w:w="422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lang w:val="en-US" w:eastAsia="en-US"/>
              </w:rPr>
              <w:t xml:space="preserve">Copyright Note in YAML files </w:t>
            </w:r>
          </w:p>
        </w:tc>
        <w:tc>
          <w:tcPr>
            <w:tcW w:w="151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color w:val="000000"/>
                <w:sz w:val="16"/>
                <w:szCs w:val="16"/>
              </w:rPr>
            </w:pPr>
            <w:r>
              <w:rPr>
                <w:rFonts w:cs="Arial"/>
                <w:color w:val="000000"/>
                <w:sz w:val="16"/>
                <w:szCs w:val="16"/>
              </w:rPr>
              <w:t>16.0.0</w:t>
            </w:r>
          </w:p>
        </w:tc>
      </w:tr>
      <w:tr>
        <w:trPr/>
        <w:tc>
          <w:tcPr>
            <w:tcW w:w="79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color w:val="000000"/>
                <w:sz w:val="16"/>
                <w:szCs w:val="16"/>
              </w:rPr>
            </w:pPr>
            <w:r>
              <w:rPr>
                <w:rFonts w:cs="Arial"/>
                <w:color w:val="000000"/>
                <w:sz w:val="16"/>
                <w:szCs w:val="16"/>
              </w:rPr>
              <w:t>2019-09</w:t>
            </w:r>
          </w:p>
        </w:tc>
        <w:tc>
          <w:tcPr>
            <w:tcW w:w="91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color w:val="000000"/>
                <w:sz w:val="16"/>
                <w:szCs w:val="16"/>
              </w:rPr>
            </w:pPr>
            <w:r>
              <w:rPr>
                <w:rFonts w:cs="Arial"/>
                <w:color w:val="000000"/>
                <w:sz w:val="16"/>
                <w:szCs w:val="16"/>
              </w:rPr>
              <w:t>CT#85</w:t>
            </w:r>
          </w:p>
        </w:tc>
        <w:tc>
          <w:tcPr>
            <w:tcW w:w="89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color w:val="000000"/>
                <w:sz w:val="16"/>
                <w:szCs w:val="16"/>
              </w:rPr>
            </w:pPr>
            <w:r>
              <w:rPr>
                <w:rFonts w:cs="Arial"/>
                <w:color w:val="000000"/>
                <w:sz w:val="16"/>
                <w:szCs w:val="16"/>
              </w:rPr>
              <w:t>CP-192146</w:t>
            </w:r>
          </w:p>
        </w:tc>
        <w:tc>
          <w:tcPr>
            <w:tcW w:w="58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0041</w:t>
            </w:r>
          </w:p>
        </w:tc>
        <w:tc>
          <w:tcPr>
            <w:tcW w:w="371" w:type="dxa"/>
            <w:tcBorders>
              <w:top w:val="single" w:sz="6" w:space="0" w:color="000000"/>
              <w:left w:val="single" w:sz="6" w:space="0" w:color="000000"/>
              <w:bottom w:val="single" w:sz="6" w:space="0" w:color="000000"/>
              <w:right w:val="single" w:sz="6" w:space="0" w:color="000000"/>
            </w:tcBorders>
            <w:shd w:fill="FFFFFF" w:val="clear"/>
          </w:tcPr>
          <w:p>
            <w:pPr>
              <w:pStyle w:val="TAL"/>
              <w:jc w:val="right"/>
              <w:rPr>
                <w:rFonts w:cs="Arial"/>
                <w:color w:val="000000"/>
                <w:sz w:val="16"/>
                <w:szCs w:val="16"/>
              </w:rPr>
            </w:pPr>
            <w:r>
              <w:rPr>
                <w:rFonts w:cs="Arial"/>
                <w:color w:val="000000"/>
                <w:sz w:val="16"/>
                <w:szCs w:val="16"/>
              </w:rPr>
              <w:t>2</w:t>
            </w:r>
          </w:p>
        </w:tc>
        <w:tc>
          <w:tcPr>
            <w:tcW w:w="33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color w:val="000000"/>
                <w:sz w:val="16"/>
                <w:szCs w:val="16"/>
              </w:rPr>
            </w:pPr>
            <w:r>
              <w:rPr>
                <w:rFonts w:cs="Arial"/>
                <w:color w:val="000000"/>
                <w:sz w:val="16"/>
                <w:szCs w:val="16"/>
              </w:rPr>
              <w:t>F</w:t>
            </w:r>
          </w:p>
        </w:tc>
        <w:tc>
          <w:tcPr>
            <w:tcW w:w="4226"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color w:val="000000"/>
                <w:sz w:val="16"/>
                <w:szCs w:val="16"/>
                <w:lang w:val="en-US" w:eastAsia="en-US"/>
              </w:rPr>
              <w:t>Correct cardinality in NnwdafEventsSubscription</w:t>
            </w:r>
          </w:p>
        </w:tc>
        <w:tc>
          <w:tcPr>
            <w:tcW w:w="151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rFonts w:cs="Arial"/>
                <w:color w:val="000000"/>
                <w:sz w:val="16"/>
                <w:szCs w:val="16"/>
              </w:rPr>
              <w:t>16.1.0</w:t>
            </w:r>
          </w:p>
        </w:tc>
      </w:tr>
      <w:tr>
        <w:trPr/>
        <w:tc>
          <w:tcPr>
            <w:tcW w:w="79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color w:val="000000"/>
                <w:sz w:val="16"/>
                <w:szCs w:val="16"/>
              </w:rPr>
            </w:pPr>
            <w:r>
              <w:rPr>
                <w:rFonts w:cs="Arial"/>
                <w:color w:val="000000"/>
                <w:sz w:val="16"/>
                <w:szCs w:val="16"/>
              </w:rPr>
              <w:t>2019-09</w:t>
            </w:r>
          </w:p>
        </w:tc>
        <w:tc>
          <w:tcPr>
            <w:tcW w:w="91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color w:val="000000"/>
                <w:sz w:val="16"/>
                <w:szCs w:val="16"/>
              </w:rPr>
            </w:pPr>
            <w:r>
              <w:rPr>
                <w:rFonts w:cs="Arial"/>
                <w:color w:val="000000"/>
                <w:sz w:val="16"/>
                <w:szCs w:val="16"/>
              </w:rPr>
              <w:t>CT#85</w:t>
            </w:r>
          </w:p>
        </w:tc>
        <w:tc>
          <w:tcPr>
            <w:tcW w:w="89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color w:val="000000"/>
                <w:sz w:val="16"/>
                <w:szCs w:val="16"/>
              </w:rPr>
            </w:pPr>
            <w:r>
              <w:rPr>
                <w:rFonts w:cs="Arial"/>
                <w:sz w:val="16"/>
                <w:szCs w:val="16"/>
              </w:rPr>
              <w:t>CP-192157</w:t>
            </w:r>
          </w:p>
        </w:tc>
        <w:tc>
          <w:tcPr>
            <w:tcW w:w="58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0042</w:t>
            </w:r>
          </w:p>
        </w:tc>
        <w:tc>
          <w:tcPr>
            <w:tcW w:w="371" w:type="dxa"/>
            <w:tcBorders>
              <w:top w:val="single" w:sz="6" w:space="0" w:color="000000"/>
              <w:left w:val="single" w:sz="6" w:space="0" w:color="000000"/>
              <w:bottom w:val="single" w:sz="6" w:space="0" w:color="000000"/>
              <w:right w:val="single" w:sz="6" w:space="0" w:color="000000"/>
            </w:tcBorders>
            <w:shd w:fill="FFFFFF" w:val="clear"/>
          </w:tcPr>
          <w:p>
            <w:pPr>
              <w:pStyle w:val="TAL"/>
              <w:jc w:val="right"/>
              <w:rPr>
                <w:rFonts w:cs="Arial"/>
                <w:color w:val="000000"/>
                <w:sz w:val="16"/>
                <w:szCs w:val="16"/>
              </w:rPr>
            </w:pPr>
            <w:r>
              <w:rPr>
                <w:rFonts w:cs="Arial"/>
                <w:color w:val="000000"/>
                <w:sz w:val="16"/>
                <w:szCs w:val="16"/>
                <w:lang w:eastAsia="zh-CN"/>
              </w:rPr>
              <w:t>4</w:t>
            </w:r>
          </w:p>
        </w:tc>
        <w:tc>
          <w:tcPr>
            <w:tcW w:w="33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color w:val="000000"/>
                <w:sz w:val="16"/>
                <w:szCs w:val="16"/>
              </w:rPr>
            </w:pPr>
            <w:r>
              <w:rPr>
                <w:rFonts w:cs="Arial"/>
                <w:color w:val="000000"/>
                <w:sz w:val="16"/>
                <w:szCs w:val="16"/>
              </w:rPr>
              <w:t>B</w:t>
            </w:r>
          </w:p>
        </w:tc>
        <w:tc>
          <w:tcPr>
            <w:tcW w:w="422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val="en-US" w:eastAsia="en-US"/>
              </w:rPr>
            </w:pPr>
            <w:r>
              <w:rPr>
                <w:rFonts w:cs="Arial"/>
                <w:color w:val="000000"/>
                <w:sz w:val="16"/>
                <w:szCs w:val="16"/>
                <w:lang w:val="en-US" w:eastAsia="en-US"/>
              </w:rPr>
              <w:t>UE mobility and communication analytics</w:t>
            </w:r>
          </w:p>
        </w:tc>
        <w:tc>
          <w:tcPr>
            <w:tcW w:w="151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color w:val="000000"/>
                <w:sz w:val="16"/>
                <w:szCs w:val="16"/>
              </w:rPr>
            </w:pPr>
            <w:r>
              <w:rPr>
                <w:rFonts w:cs="Arial"/>
                <w:color w:val="000000"/>
                <w:sz w:val="16"/>
                <w:szCs w:val="16"/>
              </w:rPr>
              <w:t>16.1.0</w:t>
            </w:r>
          </w:p>
        </w:tc>
      </w:tr>
      <w:tr>
        <w:trPr/>
        <w:tc>
          <w:tcPr>
            <w:tcW w:w="79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color w:val="000000"/>
                <w:sz w:val="16"/>
                <w:szCs w:val="16"/>
              </w:rPr>
            </w:pPr>
            <w:r>
              <w:rPr>
                <w:rFonts w:cs="Arial"/>
                <w:color w:val="000000"/>
                <w:sz w:val="16"/>
                <w:szCs w:val="16"/>
              </w:rPr>
              <w:t>2019-09</w:t>
            </w:r>
          </w:p>
        </w:tc>
        <w:tc>
          <w:tcPr>
            <w:tcW w:w="91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color w:val="000000"/>
                <w:sz w:val="16"/>
                <w:szCs w:val="16"/>
              </w:rPr>
            </w:pPr>
            <w:r>
              <w:rPr>
                <w:rFonts w:cs="Arial"/>
                <w:color w:val="000000"/>
                <w:sz w:val="16"/>
                <w:szCs w:val="16"/>
              </w:rPr>
              <w:t>CT#85</w:t>
            </w:r>
          </w:p>
        </w:tc>
        <w:tc>
          <w:tcPr>
            <w:tcW w:w="89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color w:val="000000"/>
                <w:sz w:val="16"/>
                <w:szCs w:val="16"/>
              </w:rPr>
            </w:pPr>
            <w:r>
              <w:rPr>
                <w:rFonts w:cs="Arial"/>
                <w:sz w:val="16"/>
                <w:szCs w:val="16"/>
              </w:rPr>
              <w:t>CP-192157</w:t>
            </w:r>
          </w:p>
        </w:tc>
        <w:tc>
          <w:tcPr>
            <w:tcW w:w="58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0043</w:t>
            </w:r>
          </w:p>
        </w:tc>
        <w:tc>
          <w:tcPr>
            <w:tcW w:w="371" w:type="dxa"/>
            <w:tcBorders>
              <w:top w:val="single" w:sz="6" w:space="0" w:color="000000"/>
              <w:left w:val="single" w:sz="6" w:space="0" w:color="000000"/>
              <w:bottom w:val="single" w:sz="6" w:space="0" w:color="000000"/>
              <w:right w:val="single" w:sz="6" w:space="0" w:color="000000"/>
            </w:tcBorders>
            <w:shd w:fill="FFFFFF" w:val="clear"/>
          </w:tcPr>
          <w:p>
            <w:pPr>
              <w:pStyle w:val="TAL"/>
              <w:jc w:val="right"/>
              <w:rPr>
                <w:rFonts w:cs="Arial"/>
                <w:color w:val="000000"/>
                <w:sz w:val="16"/>
                <w:szCs w:val="16"/>
                <w:lang w:eastAsia="zh-CN"/>
              </w:rPr>
            </w:pPr>
            <w:r>
              <w:rPr>
                <w:rFonts w:cs="Arial"/>
                <w:color w:val="000000"/>
                <w:sz w:val="16"/>
                <w:szCs w:val="16"/>
                <w:lang w:eastAsia="zh-CN"/>
              </w:rPr>
              <w:t>2</w:t>
            </w:r>
          </w:p>
        </w:tc>
        <w:tc>
          <w:tcPr>
            <w:tcW w:w="33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color w:val="000000"/>
                <w:sz w:val="16"/>
                <w:szCs w:val="16"/>
              </w:rPr>
            </w:pPr>
            <w:r>
              <w:rPr>
                <w:rFonts w:cs="Arial"/>
                <w:color w:val="000000"/>
                <w:sz w:val="16"/>
                <w:szCs w:val="16"/>
              </w:rPr>
              <w:t>B</w:t>
            </w:r>
          </w:p>
        </w:tc>
        <w:tc>
          <w:tcPr>
            <w:tcW w:w="422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val="en-US" w:eastAsia="en-US"/>
              </w:rPr>
            </w:pPr>
            <w:r>
              <w:rPr>
                <w:rFonts w:cs="Arial"/>
                <w:sz w:val="16"/>
                <w:szCs w:val="16"/>
              </w:rPr>
              <w:t>Support of network performance analytics in Nnwdaf_AnalyticsInfo_Request</w:t>
            </w:r>
          </w:p>
        </w:tc>
        <w:tc>
          <w:tcPr>
            <w:tcW w:w="151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color w:val="000000"/>
                <w:sz w:val="16"/>
                <w:szCs w:val="16"/>
              </w:rPr>
            </w:pPr>
            <w:r>
              <w:rPr>
                <w:rFonts w:cs="Arial"/>
                <w:color w:val="000000"/>
                <w:sz w:val="16"/>
                <w:szCs w:val="16"/>
              </w:rPr>
              <w:t>16.1.0</w:t>
            </w:r>
          </w:p>
        </w:tc>
      </w:tr>
      <w:tr>
        <w:trPr/>
        <w:tc>
          <w:tcPr>
            <w:tcW w:w="79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color w:val="000000"/>
                <w:sz w:val="16"/>
                <w:szCs w:val="16"/>
              </w:rPr>
            </w:pPr>
            <w:r>
              <w:rPr>
                <w:rFonts w:cs="Arial"/>
                <w:color w:val="000000"/>
                <w:sz w:val="16"/>
                <w:szCs w:val="16"/>
              </w:rPr>
              <w:t>2019-09</w:t>
            </w:r>
          </w:p>
        </w:tc>
        <w:tc>
          <w:tcPr>
            <w:tcW w:w="91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color w:val="000000"/>
                <w:sz w:val="16"/>
                <w:szCs w:val="16"/>
              </w:rPr>
            </w:pPr>
            <w:r>
              <w:rPr>
                <w:rFonts w:cs="Arial"/>
                <w:color w:val="000000"/>
                <w:sz w:val="16"/>
                <w:szCs w:val="16"/>
              </w:rPr>
              <w:t>CT#85</w:t>
            </w:r>
          </w:p>
        </w:tc>
        <w:tc>
          <w:tcPr>
            <w:tcW w:w="89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color w:val="000000"/>
                <w:sz w:val="16"/>
                <w:szCs w:val="16"/>
              </w:rPr>
            </w:pPr>
            <w:r>
              <w:rPr>
                <w:rFonts w:cs="Arial"/>
                <w:sz w:val="16"/>
                <w:szCs w:val="16"/>
              </w:rPr>
              <w:t>CP-192157</w:t>
            </w:r>
          </w:p>
        </w:tc>
        <w:tc>
          <w:tcPr>
            <w:tcW w:w="58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0047</w:t>
            </w:r>
          </w:p>
        </w:tc>
        <w:tc>
          <w:tcPr>
            <w:tcW w:w="371" w:type="dxa"/>
            <w:tcBorders>
              <w:top w:val="single" w:sz="6" w:space="0" w:color="000000"/>
              <w:left w:val="single" w:sz="6" w:space="0" w:color="000000"/>
              <w:bottom w:val="single" w:sz="6" w:space="0" w:color="000000"/>
              <w:right w:val="single" w:sz="6" w:space="0" w:color="000000"/>
            </w:tcBorders>
            <w:shd w:fill="FFFFFF" w:val="clear"/>
          </w:tcPr>
          <w:p>
            <w:pPr>
              <w:pStyle w:val="TAL"/>
              <w:jc w:val="right"/>
              <w:rPr>
                <w:rFonts w:cs="Arial"/>
                <w:color w:val="000000"/>
                <w:sz w:val="16"/>
                <w:szCs w:val="16"/>
                <w:lang w:eastAsia="zh-CN"/>
              </w:rPr>
            </w:pPr>
            <w:r>
              <w:rPr>
                <w:rFonts w:cs="Arial"/>
                <w:color w:val="000000"/>
                <w:sz w:val="16"/>
                <w:szCs w:val="16"/>
                <w:lang w:eastAsia="zh-CN"/>
              </w:rPr>
              <w:t>1</w:t>
            </w:r>
          </w:p>
        </w:tc>
        <w:tc>
          <w:tcPr>
            <w:tcW w:w="33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color w:val="000000"/>
                <w:sz w:val="16"/>
                <w:szCs w:val="16"/>
              </w:rPr>
            </w:pPr>
            <w:r>
              <w:rPr>
                <w:rFonts w:cs="Arial"/>
                <w:color w:val="000000"/>
                <w:sz w:val="16"/>
                <w:szCs w:val="16"/>
              </w:rPr>
              <w:t>B</w:t>
            </w:r>
          </w:p>
        </w:tc>
        <w:tc>
          <w:tcPr>
            <w:tcW w:w="4226"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rPr>
              <w:t>OAM as service consumer</w:t>
            </w:r>
          </w:p>
        </w:tc>
        <w:tc>
          <w:tcPr>
            <w:tcW w:w="151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color w:val="000000"/>
                <w:sz w:val="16"/>
                <w:szCs w:val="16"/>
              </w:rPr>
            </w:pPr>
            <w:r>
              <w:rPr>
                <w:rFonts w:cs="Arial"/>
                <w:color w:val="000000"/>
                <w:sz w:val="16"/>
                <w:szCs w:val="16"/>
              </w:rPr>
              <w:t>16.1.0</w:t>
            </w:r>
          </w:p>
        </w:tc>
      </w:tr>
      <w:tr>
        <w:trPr/>
        <w:tc>
          <w:tcPr>
            <w:tcW w:w="79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color w:val="000000"/>
                <w:sz w:val="16"/>
                <w:szCs w:val="16"/>
              </w:rPr>
            </w:pPr>
            <w:r>
              <w:rPr>
                <w:rFonts w:cs="Arial"/>
                <w:color w:val="000000"/>
                <w:sz w:val="16"/>
                <w:szCs w:val="16"/>
              </w:rPr>
              <w:t>2019-09</w:t>
            </w:r>
          </w:p>
        </w:tc>
        <w:tc>
          <w:tcPr>
            <w:tcW w:w="91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color w:val="000000"/>
                <w:sz w:val="16"/>
                <w:szCs w:val="16"/>
              </w:rPr>
            </w:pPr>
            <w:r>
              <w:rPr>
                <w:rFonts w:cs="Arial"/>
                <w:color w:val="000000"/>
                <w:sz w:val="16"/>
                <w:szCs w:val="16"/>
              </w:rPr>
              <w:t>CT#85</w:t>
            </w:r>
          </w:p>
        </w:tc>
        <w:tc>
          <w:tcPr>
            <w:tcW w:w="89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color w:val="000000"/>
                <w:sz w:val="16"/>
                <w:szCs w:val="16"/>
              </w:rPr>
            </w:pPr>
            <w:r>
              <w:rPr>
                <w:rFonts w:cs="Arial"/>
                <w:sz w:val="16"/>
                <w:szCs w:val="16"/>
              </w:rPr>
              <w:t>CP-192157</w:t>
            </w:r>
          </w:p>
        </w:tc>
        <w:tc>
          <w:tcPr>
            <w:tcW w:w="58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lang w:eastAsia="zh-CN"/>
              </w:rPr>
              <w:t>0048</w:t>
            </w:r>
          </w:p>
        </w:tc>
        <w:tc>
          <w:tcPr>
            <w:tcW w:w="371" w:type="dxa"/>
            <w:tcBorders>
              <w:top w:val="single" w:sz="6" w:space="0" w:color="000000"/>
              <w:left w:val="single" w:sz="6" w:space="0" w:color="000000"/>
              <w:bottom w:val="single" w:sz="6" w:space="0" w:color="000000"/>
              <w:right w:val="single" w:sz="6" w:space="0" w:color="000000"/>
            </w:tcBorders>
            <w:shd w:fill="FFFFFF" w:val="clear"/>
          </w:tcPr>
          <w:p>
            <w:pPr>
              <w:pStyle w:val="TAL"/>
              <w:jc w:val="right"/>
              <w:rPr>
                <w:rFonts w:cs="Arial"/>
                <w:color w:val="000000"/>
                <w:sz w:val="16"/>
                <w:szCs w:val="16"/>
                <w:lang w:eastAsia="zh-CN"/>
              </w:rPr>
            </w:pPr>
            <w:r>
              <w:rPr>
                <w:rFonts w:cs="Arial"/>
                <w:color w:val="000000"/>
                <w:sz w:val="16"/>
                <w:szCs w:val="16"/>
                <w:lang w:eastAsia="zh-CN"/>
              </w:rPr>
              <w:t>1</w:t>
            </w:r>
          </w:p>
        </w:tc>
        <w:tc>
          <w:tcPr>
            <w:tcW w:w="33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color w:val="000000"/>
                <w:sz w:val="16"/>
                <w:szCs w:val="16"/>
              </w:rPr>
            </w:pPr>
            <w:r>
              <w:rPr>
                <w:rFonts w:cs="Arial"/>
                <w:color w:val="000000"/>
                <w:sz w:val="16"/>
                <w:szCs w:val="16"/>
              </w:rPr>
              <w:t>B</w:t>
            </w:r>
          </w:p>
        </w:tc>
        <w:tc>
          <w:tcPr>
            <w:tcW w:w="422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 xml:space="preserve">Update Nnwdaf_EventSubscription service for service experience </w:t>
            </w:r>
          </w:p>
        </w:tc>
        <w:tc>
          <w:tcPr>
            <w:tcW w:w="151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color w:val="000000"/>
                <w:sz w:val="16"/>
                <w:szCs w:val="16"/>
              </w:rPr>
            </w:pPr>
            <w:r>
              <w:rPr>
                <w:rFonts w:cs="Arial"/>
                <w:color w:val="000000"/>
                <w:sz w:val="16"/>
                <w:szCs w:val="16"/>
              </w:rPr>
              <w:t>16.1.0</w:t>
            </w:r>
          </w:p>
        </w:tc>
      </w:tr>
      <w:tr>
        <w:trPr/>
        <w:tc>
          <w:tcPr>
            <w:tcW w:w="79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color w:val="000000"/>
                <w:sz w:val="16"/>
                <w:szCs w:val="16"/>
              </w:rPr>
            </w:pPr>
            <w:r>
              <w:rPr>
                <w:rFonts w:cs="Arial"/>
                <w:color w:val="000000"/>
                <w:sz w:val="16"/>
                <w:szCs w:val="16"/>
              </w:rPr>
              <w:t>2019-09</w:t>
            </w:r>
          </w:p>
        </w:tc>
        <w:tc>
          <w:tcPr>
            <w:tcW w:w="91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color w:val="000000"/>
                <w:sz w:val="16"/>
                <w:szCs w:val="16"/>
              </w:rPr>
            </w:pPr>
            <w:r>
              <w:rPr>
                <w:rFonts w:cs="Arial"/>
                <w:color w:val="000000"/>
                <w:sz w:val="16"/>
                <w:szCs w:val="16"/>
              </w:rPr>
              <w:t>CT#85</w:t>
            </w:r>
          </w:p>
        </w:tc>
        <w:tc>
          <w:tcPr>
            <w:tcW w:w="89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color w:val="000000"/>
                <w:sz w:val="16"/>
                <w:szCs w:val="16"/>
              </w:rPr>
            </w:pPr>
            <w:r>
              <w:rPr>
                <w:rFonts w:cs="Arial"/>
                <w:color w:val="000000"/>
                <w:sz w:val="16"/>
                <w:szCs w:val="16"/>
              </w:rPr>
              <w:t>CP-192261</w:t>
            </w:r>
          </w:p>
        </w:tc>
        <w:tc>
          <w:tcPr>
            <w:tcW w:w="58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0049</w:t>
            </w:r>
          </w:p>
        </w:tc>
        <w:tc>
          <w:tcPr>
            <w:tcW w:w="371" w:type="dxa"/>
            <w:tcBorders>
              <w:top w:val="single" w:sz="6" w:space="0" w:color="000000"/>
              <w:left w:val="single" w:sz="6" w:space="0" w:color="000000"/>
              <w:bottom w:val="single" w:sz="6" w:space="0" w:color="000000"/>
              <w:right w:val="single" w:sz="6" w:space="0" w:color="000000"/>
            </w:tcBorders>
            <w:shd w:fill="FFFFFF" w:val="clear"/>
          </w:tcPr>
          <w:p>
            <w:pPr>
              <w:pStyle w:val="TAL"/>
              <w:jc w:val="right"/>
              <w:rPr>
                <w:rFonts w:cs="Arial"/>
                <w:color w:val="000000"/>
                <w:sz w:val="16"/>
                <w:szCs w:val="16"/>
                <w:lang w:eastAsia="zh-CN"/>
              </w:rPr>
            </w:pPr>
            <w:r>
              <w:rPr>
                <w:rFonts w:cs="Arial"/>
                <w:color w:val="000000"/>
                <w:sz w:val="16"/>
                <w:szCs w:val="16"/>
                <w:lang w:eastAsia="zh-CN"/>
              </w:rPr>
              <w:t>1</w:t>
            </w:r>
          </w:p>
        </w:tc>
        <w:tc>
          <w:tcPr>
            <w:tcW w:w="33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color w:val="000000"/>
                <w:sz w:val="16"/>
                <w:szCs w:val="16"/>
              </w:rPr>
            </w:pPr>
            <w:r>
              <w:rPr>
                <w:rFonts w:cs="Arial"/>
                <w:color w:val="000000"/>
                <w:sz w:val="16"/>
                <w:szCs w:val="16"/>
              </w:rPr>
              <w:t>B</w:t>
            </w:r>
          </w:p>
        </w:tc>
        <w:tc>
          <w:tcPr>
            <w:tcW w:w="4226"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rPr>
              <w:t>Enhance the Nnwdaf_AnalyticsInfo service to support service experience</w:t>
            </w:r>
          </w:p>
        </w:tc>
        <w:tc>
          <w:tcPr>
            <w:tcW w:w="151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color w:val="000000"/>
                <w:sz w:val="16"/>
                <w:szCs w:val="16"/>
              </w:rPr>
            </w:pPr>
            <w:r>
              <w:rPr>
                <w:rFonts w:cs="Arial"/>
                <w:color w:val="000000"/>
                <w:sz w:val="16"/>
                <w:szCs w:val="16"/>
              </w:rPr>
              <w:t>16.1.0</w:t>
            </w:r>
          </w:p>
        </w:tc>
      </w:tr>
      <w:tr>
        <w:trPr/>
        <w:tc>
          <w:tcPr>
            <w:tcW w:w="79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rFonts w:cs="Arial"/>
                <w:color w:val="000000"/>
                <w:sz w:val="16"/>
                <w:szCs w:val="16"/>
              </w:rPr>
              <w:t>2019-09</w:t>
            </w:r>
          </w:p>
        </w:tc>
        <w:tc>
          <w:tcPr>
            <w:tcW w:w="91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color w:val="000000"/>
                <w:sz w:val="16"/>
                <w:szCs w:val="16"/>
              </w:rPr>
            </w:pPr>
            <w:r>
              <w:rPr>
                <w:rFonts w:cs="Arial"/>
                <w:color w:val="000000"/>
                <w:sz w:val="16"/>
                <w:szCs w:val="16"/>
              </w:rPr>
              <w:t>CT#85</w:t>
            </w:r>
          </w:p>
        </w:tc>
        <w:tc>
          <w:tcPr>
            <w:tcW w:w="89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color w:val="000000"/>
                <w:sz w:val="16"/>
                <w:szCs w:val="16"/>
              </w:rPr>
            </w:pPr>
            <w:r>
              <w:rPr>
                <w:rFonts w:cs="Arial"/>
                <w:color w:val="000000"/>
                <w:sz w:val="16"/>
                <w:szCs w:val="16"/>
              </w:rPr>
              <w:t>CP-192177</w:t>
            </w:r>
          </w:p>
        </w:tc>
        <w:tc>
          <w:tcPr>
            <w:tcW w:w="58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0050</w:t>
            </w:r>
          </w:p>
        </w:tc>
        <w:tc>
          <w:tcPr>
            <w:tcW w:w="371" w:type="dxa"/>
            <w:tcBorders>
              <w:top w:val="single" w:sz="6" w:space="0" w:color="000000"/>
              <w:left w:val="single" w:sz="6" w:space="0" w:color="000000"/>
              <w:bottom w:val="single" w:sz="6" w:space="0" w:color="000000"/>
              <w:right w:val="single" w:sz="6" w:space="0" w:color="000000"/>
            </w:tcBorders>
            <w:shd w:fill="FFFFFF" w:val="clear"/>
          </w:tcPr>
          <w:p>
            <w:pPr>
              <w:pStyle w:val="TAL"/>
              <w:jc w:val="right"/>
              <w:rPr>
                <w:rFonts w:cs="Arial"/>
                <w:color w:val="000000"/>
                <w:sz w:val="16"/>
                <w:szCs w:val="16"/>
                <w:lang w:eastAsia="zh-CN"/>
              </w:rPr>
            </w:pPr>
            <w:r>
              <w:rPr>
                <w:rFonts w:cs="Arial"/>
                <w:color w:val="000000"/>
                <w:sz w:val="16"/>
                <w:szCs w:val="16"/>
                <w:lang w:eastAsia="zh-CN"/>
              </w:rPr>
              <w:t>2</w:t>
            </w:r>
          </w:p>
        </w:tc>
        <w:tc>
          <w:tcPr>
            <w:tcW w:w="33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color w:val="000000"/>
                <w:sz w:val="16"/>
                <w:szCs w:val="16"/>
              </w:rPr>
            </w:pPr>
            <w:r>
              <w:rPr>
                <w:rFonts w:cs="Arial"/>
                <w:color w:val="000000"/>
                <w:sz w:val="16"/>
                <w:szCs w:val="16"/>
              </w:rPr>
              <w:t>B</w:t>
            </w:r>
          </w:p>
        </w:tc>
        <w:tc>
          <w:tcPr>
            <w:tcW w:w="422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Enhance the Nnwdaf_EventsSubscription service to support QoS sustainability</w:t>
            </w:r>
          </w:p>
        </w:tc>
        <w:tc>
          <w:tcPr>
            <w:tcW w:w="151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color w:val="000000"/>
                <w:sz w:val="16"/>
                <w:szCs w:val="16"/>
              </w:rPr>
            </w:pPr>
            <w:r>
              <w:rPr>
                <w:rFonts w:cs="Arial"/>
                <w:color w:val="000000"/>
                <w:sz w:val="16"/>
                <w:szCs w:val="16"/>
              </w:rPr>
              <w:t>16.1.0</w:t>
            </w:r>
          </w:p>
        </w:tc>
      </w:tr>
      <w:tr>
        <w:trPr/>
        <w:tc>
          <w:tcPr>
            <w:tcW w:w="79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color w:val="000000"/>
                <w:sz w:val="16"/>
                <w:szCs w:val="16"/>
              </w:rPr>
            </w:pPr>
            <w:r>
              <w:rPr>
                <w:rFonts w:cs="Arial"/>
                <w:color w:val="000000"/>
                <w:sz w:val="16"/>
                <w:szCs w:val="16"/>
              </w:rPr>
              <w:t>2019-09</w:t>
            </w:r>
          </w:p>
        </w:tc>
        <w:tc>
          <w:tcPr>
            <w:tcW w:w="91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color w:val="000000"/>
                <w:sz w:val="16"/>
                <w:szCs w:val="16"/>
              </w:rPr>
            </w:pPr>
            <w:r>
              <w:rPr>
                <w:rFonts w:cs="Arial"/>
                <w:color w:val="000000"/>
                <w:sz w:val="16"/>
                <w:szCs w:val="16"/>
              </w:rPr>
              <w:t>CT#85</w:t>
            </w:r>
          </w:p>
        </w:tc>
        <w:tc>
          <w:tcPr>
            <w:tcW w:w="89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color w:val="000000"/>
                <w:sz w:val="16"/>
                <w:szCs w:val="16"/>
              </w:rPr>
            </w:pPr>
            <w:r>
              <w:rPr>
                <w:rFonts w:cs="Arial"/>
                <w:color w:val="000000"/>
                <w:sz w:val="16"/>
                <w:szCs w:val="16"/>
              </w:rPr>
              <w:t>CP-192177</w:t>
            </w:r>
          </w:p>
        </w:tc>
        <w:tc>
          <w:tcPr>
            <w:tcW w:w="58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0051</w:t>
            </w:r>
          </w:p>
        </w:tc>
        <w:tc>
          <w:tcPr>
            <w:tcW w:w="371" w:type="dxa"/>
            <w:tcBorders>
              <w:top w:val="single" w:sz="6" w:space="0" w:color="000000"/>
              <w:left w:val="single" w:sz="6" w:space="0" w:color="000000"/>
              <w:bottom w:val="single" w:sz="6" w:space="0" w:color="000000"/>
              <w:right w:val="single" w:sz="6" w:space="0" w:color="000000"/>
            </w:tcBorders>
            <w:shd w:fill="FFFFFF" w:val="clear"/>
          </w:tcPr>
          <w:p>
            <w:pPr>
              <w:pStyle w:val="TAL"/>
              <w:jc w:val="right"/>
              <w:rPr>
                <w:rFonts w:cs="Arial"/>
                <w:color w:val="000000"/>
                <w:sz w:val="16"/>
                <w:szCs w:val="16"/>
                <w:lang w:eastAsia="zh-CN"/>
              </w:rPr>
            </w:pPr>
            <w:r>
              <w:rPr>
                <w:rFonts w:cs="Arial"/>
                <w:color w:val="000000"/>
                <w:sz w:val="16"/>
                <w:szCs w:val="16"/>
                <w:lang w:eastAsia="zh-CN"/>
              </w:rPr>
              <w:t>2</w:t>
            </w:r>
          </w:p>
        </w:tc>
        <w:tc>
          <w:tcPr>
            <w:tcW w:w="33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color w:val="000000"/>
                <w:sz w:val="16"/>
                <w:szCs w:val="16"/>
              </w:rPr>
            </w:pPr>
            <w:r>
              <w:rPr>
                <w:rFonts w:cs="Arial"/>
                <w:color w:val="000000"/>
                <w:sz w:val="16"/>
                <w:szCs w:val="16"/>
              </w:rPr>
              <w:t>B</w:t>
            </w:r>
          </w:p>
        </w:tc>
        <w:tc>
          <w:tcPr>
            <w:tcW w:w="4226"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rPr>
              <w:t>Enhance the Nnwdaf_AnalyticsInfo service to support QoS sustainability</w:t>
            </w:r>
          </w:p>
        </w:tc>
        <w:tc>
          <w:tcPr>
            <w:tcW w:w="151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color w:val="000000"/>
                <w:sz w:val="16"/>
                <w:szCs w:val="16"/>
              </w:rPr>
            </w:pPr>
            <w:r>
              <w:rPr>
                <w:rFonts w:cs="Arial"/>
                <w:color w:val="000000"/>
                <w:sz w:val="16"/>
                <w:szCs w:val="16"/>
              </w:rPr>
              <w:t>16.1.0</w:t>
            </w:r>
          </w:p>
        </w:tc>
      </w:tr>
      <w:tr>
        <w:trPr/>
        <w:tc>
          <w:tcPr>
            <w:tcW w:w="79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color w:val="000000"/>
                <w:sz w:val="16"/>
                <w:szCs w:val="16"/>
              </w:rPr>
            </w:pPr>
            <w:r>
              <w:rPr>
                <w:rFonts w:cs="Arial"/>
                <w:color w:val="000000"/>
                <w:sz w:val="16"/>
                <w:szCs w:val="16"/>
              </w:rPr>
              <w:t>2019-09</w:t>
            </w:r>
          </w:p>
        </w:tc>
        <w:tc>
          <w:tcPr>
            <w:tcW w:w="91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color w:val="000000"/>
                <w:sz w:val="16"/>
                <w:szCs w:val="16"/>
              </w:rPr>
            </w:pPr>
            <w:r>
              <w:rPr>
                <w:rFonts w:cs="Arial"/>
                <w:color w:val="000000"/>
                <w:sz w:val="16"/>
                <w:szCs w:val="16"/>
              </w:rPr>
              <w:t>CT#85</w:t>
            </w:r>
          </w:p>
        </w:tc>
        <w:tc>
          <w:tcPr>
            <w:tcW w:w="89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color w:val="000000"/>
                <w:sz w:val="16"/>
                <w:szCs w:val="16"/>
              </w:rPr>
            </w:pPr>
            <w:r>
              <w:rPr>
                <w:rFonts w:cs="Arial"/>
                <w:color w:val="000000"/>
                <w:sz w:val="16"/>
                <w:szCs w:val="16"/>
              </w:rPr>
              <w:t>CP-192173</w:t>
            </w:r>
          </w:p>
        </w:tc>
        <w:tc>
          <w:tcPr>
            <w:tcW w:w="58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0054</w:t>
            </w:r>
          </w:p>
        </w:tc>
        <w:tc>
          <w:tcPr>
            <w:tcW w:w="371" w:type="dxa"/>
            <w:tcBorders>
              <w:top w:val="single" w:sz="6" w:space="0" w:color="000000"/>
              <w:left w:val="single" w:sz="6" w:space="0" w:color="000000"/>
              <w:bottom w:val="single" w:sz="6" w:space="0" w:color="000000"/>
              <w:right w:val="single" w:sz="6" w:space="0" w:color="000000"/>
            </w:tcBorders>
            <w:shd w:fill="FFFFFF" w:val="clear"/>
          </w:tcPr>
          <w:p>
            <w:pPr>
              <w:pStyle w:val="TAL"/>
              <w:jc w:val="right"/>
              <w:rPr>
                <w:rFonts w:cs="Arial"/>
                <w:color w:val="000000"/>
                <w:sz w:val="16"/>
                <w:szCs w:val="16"/>
                <w:lang w:eastAsia="zh-CN"/>
              </w:rPr>
            </w:pPr>
            <w:r>
              <w:rPr>
                <w:rFonts w:cs="Arial"/>
                <w:color w:val="000000"/>
                <w:sz w:val="16"/>
                <w:szCs w:val="16"/>
                <w:lang w:eastAsia="zh-CN"/>
              </w:rPr>
              <w:t>2</w:t>
            </w:r>
          </w:p>
        </w:tc>
        <w:tc>
          <w:tcPr>
            <w:tcW w:w="33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color w:val="000000"/>
                <w:sz w:val="16"/>
                <w:szCs w:val="16"/>
              </w:rPr>
            </w:pPr>
            <w:r>
              <w:rPr>
                <w:rFonts w:cs="Arial"/>
                <w:color w:val="000000"/>
                <w:sz w:val="16"/>
                <w:szCs w:val="16"/>
              </w:rPr>
              <w:t>F</w:t>
            </w:r>
          </w:p>
        </w:tc>
        <w:tc>
          <w:tcPr>
            <w:tcW w:w="4226"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rPr>
              <w:t>OpenAPI version update TS 29.520 Rel-16</w:t>
            </w:r>
          </w:p>
        </w:tc>
        <w:tc>
          <w:tcPr>
            <w:tcW w:w="151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color w:val="000000"/>
                <w:sz w:val="16"/>
                <w:szCs w:val="16"/>
              </w:rPr>
            </w:pPr>
            <w:r>
              <w:rPr>
                <w:rFonts w:cs="Arial"/>
                <w:color w:val="000000"/>
                <w:sz w:val="16"/>
                <w:szCs w:val="16"/>
              </w:rPr>
              <w:t>16.1.0</w:t>
            </w:r>
          </w:p>
        </w:tc>
      </w:tr>
      <w:tr>
        <w:trPr/>
        <w:tc>
          <w:tcPr>
            <w:tcW w:w="79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color w:val="000000"/>
                <w:sz w:val="16"/>
                <w:szCs w:val="16"/>
              </w:rPr>
            </w:pPr>
            <w:r>
              <w:rPr>
                <w:rFonts w:cs="Arial"/>
                <w:color w:val="000000"/>
                <w:sz w:val="16"/>
                <w:szCs w:val="16"/>
              </w:rPr>
              <w:t>2019-12</w:t>
            </w:r>
          </w:p>
        </w:tc>
        <w:tc>
          <w:tcPr>
            <w:tcW w:w="91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CT#86</w:t>
            </w:r>
          </w:p>
        </w:tc>
        <w:tc>
          <w:tcPr>
            <w:tcW w:w="89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color w:val="000000"/>
                <w:sz w:val="16"/>
                <w:szCs w:val="16"/>
              </w:rPr>
            </w:pPr>
            <w:r>
              <w:rPr>
                <w:rFonts w:cs="Arial"/>
                <w:sz w:val="16"/>
                <w:szCs w:val="16"/>
              </w:rPr>
              <w:t>CP-193198</w:t>
            </w:r>
          </w:p>
        </w:tc>
        <w:tc>
          <w:tcPr>
            <w:tcW w:w="58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0055</w:t>
            </w:r>
          </w:p>
        </w:tc>
        <w:tc>
          <w:tcPr>
            <w:tcW w:w="371" w:type="dxa"/>
            <w:tcBorders>
              <w:top w:val="single" w:sz="6" w:space="0" w:color="000000"/>
              <w:left w:val="single" w:sz="6" w:space="0" w:color="000000"/>
              <w:bottom w:val="single" w:sz="6" w:space="0" w:color="000000"/>
              <w:right w:val="single" w:sz="6" w:space="0" w:color="000000"/>
            </w:tcBorders>
            <w:shd w:fill="FFFFFF" w:val="clear"/>
          </w:tcPr>
          <w:p>
            <w:pPr>
              <w:pStyle w:val="TAL"/>
              <w:jc w:val="right"/>
              <w:rPr>
                <w:rFonts w:cs="Arial"/>
                <w:color w:val="000000"/>
                <w:sz w:val="16"/>
                <w:szCs w:val="16"/>
                <w:lang w:eastAsia="zh-CN"/>
              </w:rPr>
            </w:pPr>
            <w:r>
              <w:rPr>
                <w:rFonts w:cs="Arial"/>
                <w:color w:val="000000"/>
                <w:sz w:val="16"/>
                <w:szCs w:val="16"/>
                <w:lang w:eastAsia="zh-CN"/>
              </w:rPr>
              <w:t>3</w:t>
            </w:r>
          </w:p>
        </w:tc>
        <w:tc>
          <w:tcPr>
            <w:tcW w:w="33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color w:val="000000"/>
                <w:sz w:val="16"/>
                <w:szCs w:val="16"/>
              </w:rPr>
            </w:pPr>
            <w:r>
              <w:rPr>
                <w:rFonts w:cs="Arial"/>
                <w:color w:val="000000"/>
                <w:sz w:val="16"/>
                <w:szCs w:val="16"/>
                <w:lang w:eastAsia="zh-CN"/>
              </w:rPr>
              <w:t>B</w:t>
            </w:r>
          </w:p>
        </w:tc>
        <w:tc>
          <w:tcPr>
            <w:tcW w:w="422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Abnormal behaviour analytics</w:t>
            </w:r>
          </w:p>
        </w:tc>
        <w:tc>
          <w:tcPr>
            <w:tcW w:w="151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color w:val="000000"/>
                <w:sz w:val="16"/>
                <w:szCs w:val="16"/>
              </w:rPr>
            </w:pPr>
            <w:r>
              <w:rPr>
                <w:rFonts w:cs="Arial"/>
                <w:color w:val="000000"/>
                <w:sz w:val="16"/>
                <w:szCs w:val="16"/>
              </w:rPr>
              <w:t>16.2.0</w:t>
            </w:r>
          </w:p>
        </w:tc>
      </w:tr>
      <w:tr>
        <w:trPr/>
        <w:tc>
          <w:tcPr>
            <w:tcW w:w="79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color w:val="000000"/>
                <w:sz w:val="16"/>
                <w:szCs w:val="16"/>
              </w:rPr>
            </w:pPr>
            <w:r>
              <w:rPr>
                <w:rFonts w:cs="Arial"/>
                <w:color w:val="000000"/>
                <w:sz w:val="16"/>
                <w:szCs w:val="16"/>
              </w:rPr>
              <w:t>2019-12</w:t>
            </w:r>
          </w:p>
        </w:tc>
        <w:tc>
          <w:tcPr>
            <w:tcW w:w="91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CT#86</w:t>
            </w:r>
          </w:p>
        </w:tc>
        <w:tc>
          <w:tcPr>
            <w:tcW w:w="89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color w:val="000000"/>
                <w:sz w:val="16"/>
                <w:szCs w:val="16"/>
              </w:rPr>
            </w:pPr>
            <w:r>
              <w:rPr>
                <w:rFonts w:cs="Arial"/>
                <w:sz w:val="16"/>
                <w:szCs w:val="16"/>
              </w:rPr>
              <w:t>CP-193198</w:t>
            </w:r>
          </w:p>
        </w:tc>
        <w:tc>
          <w:tcPr>
            <w:tcW w:w="58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0056</w:t>
            </w:r>
          </w:p>
        </w:tc>
        <w:tc>
          <w:tcPr>
            <w:tcW w:w="371" w:type="dxa"/>
            <w:tcBorders>
              <w:top w:val="single" w:sz="6" w:space="0" w:color="000000"/>
              <w:left w:val="single" w:sz="6" w:space="0" w:color="000000"/>
              <w:bottom w:val="single" w:sz="6" w:space="0" w:color="000000"/>
              <w:right w:val="single" w:sz="6" w:space="0" w:color="000000"/>
            </w:tcBorders>
            <w:shd w:fill="FFFFFF" w:val="clear"/>
          </w:tcPr>
          <w:p>
            <w:pPr>
              <w:pStyle w:val="TAL"/>
              <w:jc w:val="right"/>
              <w:rPr>
                <w:rFonts w:cs="Arial"/>
                <w:color w:val="000000"/>
                <w:sz w:val="16"/>
                <w:szCs w:val="16"/>
                <w:lang w:eastAsia="zh-CN"/>
              </w:rPr>
            </w:pPr>
            <w:r>
              <w:rPr>
                <w:rFonts w:cs="Arial"/>
                <w:color w:val="000000"/>
                <w:sz w:val="16"/>
                <w:szCs w:val="16"/>
                <w:lang w:eastAsia="zh-CN"/>
              </w:rPr>
              <w:t>4</w:t>
            </w:r>
          </w:p>
        </w:tc>
        <w:tc>
          <w:tcPr>
            <w:tcW w:w="33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color w:val="000000"/>
                <w:sz w:val="16"/>
                <w:szCs w:val="16"/>
              </w:rPr>
            </w:pPr>
            <w:r>
              <w:rPr>
                <w:rFonts w:cs="Arial"/>
                <w:color w:val="000000"/>
                <w:sz w:val="16"/>
                <w:szCs w:val="16"/>
                <w:lang w:eastAsia="zh-CN"/>
              </w:rPr>
              <w:t>B</w:t>
            </w:r>
          </w:p>
        </w:tc>
        <w:tc>
          <w:tcPr>
            <w:tcW w:w="4226"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rPr>
              <w:t>Enhance the Nnwdaf_EventsSubscription service to support User Data Congestion</w:t>
            </w:r>
          </w:p>
        </w:tc>
        <w:tc>
          <w:tcPr>
            <w:tcW w:w="151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color w:val="000000"/>
                <w:sz w:val="16"/>
                <w:szCs w:val="16"/>
              </w:rPr>
            </w:pPr>
            <w:r>
              <w:rPr>
                <w:rFonts w:cs="Arial"/>
                <w:color w:val="000000"/>
                <w:sz w:val="16"/>
                <w:szCs w:val="16"/>
              </w:rPr>
              <w:t>16.2.0</w:t>
            </w:r>
          </w:p>
        </w:tc>
      </w:tr>
      <w:tr>
        <w:trPr/>
        <w:tc>
          <w:tcPr>
            <w:tcW w:w="79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color w:val="000000"/>
                <w:sz w:val="16"/>
                <w:szCs w:val="16"/>
              </w:rPr>
            </w:pPr>
            <w:r>
              <w:rPr>
                <w:rFonts w:cs="Arial"/>
                <w:color w:val="000000"/>
                <w:sz w:val="16"/>
                <w:szCs w:val="16"/>
              </w:rPr>
              <w:t>2019-12</w:t>
            </w:r>
          </w:p>
        </w:tc>
        <w:tc>
          <w:tcPr>
            <w:tcW w:w="91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CT#86</w:t>
            </w:r>
          </w:p>
        </w:tc>
        <w:tc>
          <w:tcPr>
            <w:tcW w:w="89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color w:val="000000"/>
                <w:sz w:val="16"/>
                <w:szCs w:val="16"/>
              </w:rPr>
            </w:pPr>
            <w:r>
              <w:rPr>
                <w:rFonts w:cs="Arial"/>
                <w:sz w:val="16"/>
                <w:szCs w:val="16"/>
              </w:rPr>
              <w:t>CP-193198</w:t>
            </w:r>
          </w:p>
        </w:tc>
        <w:tc>
          <w:tcPr>
            <w:tcW w:w="58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0057</w:t>
            </w:r>
          </w:p>
        </w:tc>
        <w:tc>
          <w:tcPr>
            <w:tcW w:w="371" w:type="dxa"/>
            <w:tcBorders>
              <w:top w:val="single" w:sz="6" w:space="0" w:color="000000"/>
              <w:left w:val="single" w:sz="6" w:space="0" w:color="000000"/>
              <w:bottom w:val="single" w:sz="6" w:space="0" w:color="000000"/>
              <w:right w:val="single" w:sz="6" w:space="0" w:color="000000"/>
            </w:tcBorders>
            <w:shd w:fill="FFFFFF" w:val="clear"/>
          </w:tcPr>
          <w:p>
            <w:pPr>
              <w:pStyle w:val="TAL"/>
              <w:jc w:val="right"/>
              <w:rPr>
                <w:rFonts w:cs="Arial"/>
                <w:color w:val="000000"/>
                <w:sz w:val="16"/>
                <w:szCs w:val="16"/>
                <w:lang w:eastAsia="zh-CN"/>
              </w:rPr>
            </w:pPr>
            <w:r>
              <w:rPr>
                <w:rFonts w:cs="Arial"/>
                <w:color w:val="000000"/>
                <w:sz w:val="16"/>
                <w:szCs w:val="16"/>
                <w:lang w:eastAsia="zh-CN"/>
              </w:rPr>
              <w:t>2</w:t>
            </w:r>
          </w:p>
        </w:tc>
        <w:tc>
          <w:tcPr>
            <w:tcW w:w="33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color w:val="000000"/>
                <w:sz w:val="16"/>
                <w:szCs w:val="16"/>
                <w:lang w:eastAsia="zh-CN"/>
              </w:rPr>
            </w:pPr>
            <w:r>
              <w:rPr>
                <w:rFonts w:cs="Arial"/>
                <w:color w:val="000000"/>
                <w:sz w:val="16"/>
                <w:szCs w:val="16"/>
                <w:lang w:eastAsia="zh-CN"/>
              </w:rPr>
              <w:t>B</w:t>
            </w:r>
          </w:p>
        </w:tc>
        <w:tc>
          <w:tcPr>
            <w:tcW w:w="4226"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rPr>
              <w:t>Enhance the Nnwdaf_AnalyticsInfo service to support user data congestion</w:t>
            </w:r>
          </w:p>
        </w:tc>
        <w:tc>
          <w:tcPr>
            <w:tcW w:w="151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color w:val="000000"/>
                <w:sz w:val="16"/>
                <w:szCs w:val="16"/>
              </w:rPr>
            </w:pPr>
            <w:r>
              <w:rPr>
                <w:rFonts w:cs="Arial"/>
                <w:color w:val="000000"/>
                <w:sz w:val="16"/>
                <w:szCs w:val="16"/>
              </w:rPr>
              <w:t>16.2.0</w:t>
            </w:r>
          </w:p>
        </w:tc>
      </w:tr>
      <w:tr>
        <w:trPr/>
        <w:tc>
          <w:tcPr>
            <w:tcW w:w="79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color w:val="000000"/>
                <w:sz w:val="16"/>
                <w:szCs w:val="16"/>
              </w:rPr>
            </w:pPr>
            <w:r>
              <w:rPr>
                <w:rFonts w:cs="Arial"/>
                <w:color w:val="000000"/>
                <w:sz w:val="16"/>
                <w:szCs w:val="16"/>
              </w:rPr>
              <w:t>2019-12</w:t>
            </w:r>
          </w:p>
        </w:tc>
        <w:tc>
          <w:tcPr>
            <w:tcW w:w="91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CT#86</w:t>
            </w:r>
          </w:p>
        </w:tc>
        <w:tc>
          <w:tcPr>
            <w:tcW w:w="89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color w:val="000000"/>
                <w:sz w:val="16"/>
                <w:szCs w:val="16"/>
              </w:rPr>
            </w:pPr>
            <w:r>
              <w:rPr>
                <w:rFonts w:cs="Arial"/>
                <w:sz w:val="16"/>
                <w:szCs w:val="16"/>
              </w:rPr>
              <w:t>CP-193198</w:t>
            </w:r>
          </w:p>
        </w:tc>
        <w:tc>
          <w:tcPr>
            <w:tcW w:w="58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0058</w:t>
            </w:r>
          </w:p>
        </w:tc>
        <w:tc>
          <w:tcPr>
            <w:tcW w:w="371" w:type="dxa"/>
            <w:tcBorders>
              <w:top w:val="single" w:sz="6" w:space="0" w:color="000000"/>
              <w:left w:val="single" w:sz="6" w:space="0" w:color="000000"/>
              <w:bottom w:val="single" w:sz="6" w:space="0" w:color="000000"/>
              <w:right w:val="single" w:sz="6" w:space="0" w:color="000000"/>
            </w:tcBorders>
            <w:shd w:fill="FFFFFF" w:val="clear"/>
          </w:tcPr>
          <w:p>
            <w:pPr>
              <w:pStyle w:val="TAL"/>
              <w:jc w:val="right"/>
              <w:rPr>
                <w:rFonts w:cs="Arial"/>
                <w:color w:val="000000"/>
                <w:sz w:val="16"/>
                <w:szCs w:val="16"/>
                <w:lang w:eastAsia="zh-CN"/>
              </w:rPr>
            </w:pPr>
            <w:r>
              <w:rPr>
                <w:rFonts w:cs="Arial"/>
                <w:color w:val="000000"/>
                <w:sz w:val="16"/>
                <w:szCs w:val="16"/>
                <w:lang w:eastAsia="zh-CN"/>
              </w:rPr>
              <w:t>1</w:t>
            </w:r>
          </w:p>
        </w:tc>
        <w:tc>
          <w:tcPr>
            <w:tcW w:w="33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color w:val="000000"/>
                <w:sz w:val="16"/>
                <w:szCs w:val="16"/>
                <w:lang w:eastAsia="zh-CN"/>
              </w:rPr>
            </w:pPr>
            <w:r>
              <w:rPr>
                <w:rFonts w:cs="Arial"/>
                <w:color w:val="000000"/>
                <w:sz w:val="16"/>
                <w:szCs w:val="16"/>
                <w:lang w:eastAsia="zh-CN"/>
              </w:rPr>
              <w:t>B</w:t>
            </w:r>
          </w:p>
        </w:tc>
        <w:tc>
          <w:tcPr>
            <w:tcW w:w="422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Definination of QoS sustainability information</w:t>
            </w:r>
          </w:p>
        </w:tc>
        <w:tc>
          <w:tcPr>
            <w:tcW w:w="151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color w:val="000000"/>
                <w:sz w:val="16"/>
                <w:szCs w:val="16"/>
              </w:rPr>
            </w:pPr>
            <w:r>
              <w:rPr>
                <w:rFonts w:cs="Arial"/>
                <w:color w:val="000000"/>
                <w:sz w:val="16"/>
                <w:szCs w:val="16"/>
              </w:rPr>
              <w:t>16.2.0</w:t>
            </w:r>
          </w:p>
        </w:tc>
      </w:tr>
      <w:tr>
        <w:trPr/>
        <w:tc>
          <w:tcPr>
            <w:tcW w:w="79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color w:val="000000"/>
                <w:sz w:val="16"/>
                <w:szCs w:val="16"/>
              </w:rPr>
            </w:pPr>
            <w:r>
              <w:rPr>
                <w:rFonts w:cs="Arial"/>
                <w:color w:val="000000"/>
                <w:sz w:val="16"/>
                <w:szCs w:val="16"/>
              </w:rPr>
              <w:t>2019-12</w:t>
            </w:r>
          </w:p>
        </w:tc>
        <w:tc>
          <w:tcPr>
            <w:tcW w:w="91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CT#86</w:t>
            </w:r>
          </w:p>
        </w:tc>
        <w:tc>
          <w:tcPr>
            <w:tcW w:w="89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color w:val="000000"/>
                <w:sz w:val="16"/>
                <w:szCs w:val="16"/>
              </w:rPr>
            </w:pPr>
            <w:r>
              <w:rPr>
                <w:rFonts w:cs="Arial"/>
                <w:sz w:val="16"/>
                <w:szCs w:val="16"/>
              </w:rPr>
              <w:t>CP-193198</w:t>
            </w:r>
          </w:p>
        </w:tc>
        <w:tc>
          <w:tcPr>
            <w:tcW w:w="58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0059</w:t>
            </w:r>
          </w:p>
        </w:tc>
        <w:tc>
          <w:tcPr>
            <w:tcW w:w="371" w:type="dxa"/>
            <w:tcBorders>
              <w:top w:val="single" w:sz="6" w:space="0" w:color="000000"/>
              <w:left w:val="single" w:sz="6" w:space="0" w:color="000000"/>
              <w:bottom w:val="single" w:sz="6" w:space="0" w:color="000000"/>
              <w:right w:val="single" w:sz="6" w:space="0" w:color="000000"/>
            </w:tcBorders>
            <w:shd w:fill="FFFFFF" w:val="clear"/>
          </w:tcPr>
          <w:p>
            <w:pPr>
              <w:pStyle w:val="TAL"/>
              <w:jc w:val="right"/>
              <w:rPr>
                <w:rFonts w:cs="Arial"/>
                <w:color w:val="000000"/>
                <w:sz w:val="16"/>
                <w:szCs w:val="16"/>
                <w:lang w:eastAsia="zh-CN"/>
              </w:rPr>
            </w:pPr>
            <w:r>
              <w:rPr>
                <w:rFonts w:cs="Arial"/>
                <w:color w:val="000000"/>
                <w:sz w:val="16"/>
                <w:szCs w:val="16"/>
                <w:lang w:eastAsia="zh-CN"/>
              </w:rPr>
              <w:t>4</w:t>
            </w:r>
          </w:p>
        </w:tc>
        <w:tc>
          <w:tcPr>
            <w:tcW w:w="33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color w:val="000000"/>
                <w:sz w:val="16"/>
                <w:szCs w:val="16"/>
                <w:lang w:eastAsia="zh-CN"/>
              </w:rPr>
            </w:pPr>
            <w:r>
              <w:rPr>
                <w:rFonts w:cs="Arial"/>
                <w:color w:val="000000"/>
                <w:sz w:val="16"/>
                <w:szCs w:val="16"/>
                <w:lang w:eastAsia="zh-CN"/>
              </w:rPr>
              <w:t>B</w:t>
            </w:r>
          </w:p>
        </w:tc>
        <w:tc>
          <w:tcPr>
            <w:tcW w:w="4226"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rPr>
              <w:t>Inclusion of QoS requirements and thresholds for QoS Sustainability</w:t>
            </w:r>
          </w:p>
        </w:tc>
        <w:tc>
          <w:tcPr>
            <w:tcW w:w="151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color w:val="000000"/>
                <w:sz w:val="16"/>
                <w:szCs w:val="16"/>
              </w:rPr>
            </w:pPr>
            <w:r>
              <w:rPr>
                <w:rFonts w:cs="Arial"/>
                <w:color w:val="000000"/>
                <w:sz w:val="16"/>
                <w:szCs w:val="16"/>
              </w:rPr>
              <w:t>16.2.0</w:t>
            </w:r>
          </w:p>
        </w:tc>
      </w:tr>
      <w:tr>
        <w:trPr/>
        <w:tc>
          <w:tcPr>
            <w:tcW w:w="79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color w:val="000000"/>
                <w:sz w:val="16"/>
                <w:szCs w:val="16"/>
              </w:rPr>
            </w:pPr>
            <w:r>
              <w:rPr>
                <w:rFonts w:cs="Arial"/>
                <w:color w:val="000000"/>
                <w:sz w:val="16"/>
                <w:szCs w:val="16"/>
              </w:rPr>
              <w:t>2019-12</w:t>
            </w:r>
          </w:p>
        </w:tc>
        <w:tc>
          <w:tcPr>
            <w:tcW w:w="91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CT#86</w:t>
            </w:r>
          </w:p>
        </w:tc>
        <w:tc>
          <w:tcPr>
            <w:tcW w:w="89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color w:val="000000"/>
                <w:sz w:val="16"/>
                <w:szCs w:val="16"/>
              </w:rPr>
            </w:pPr>
            <w:r>
              <w:rPr>
                <w:rFonts w:cs="Arial"/>
                <w:sz w:val="16"/>
                <w:szCs w:val="16"/>
              </w:rPr>
              <w:t>CP-193198</w:t>
            </w:r>
          </w:p>
        </w:tc>
        <w:tc>
          <w:tcPr>
            <w:tcW w:w="58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0062</w:t>
            </w:r>
          </w:p>
        </w:tc>
        <w:tc>
          <w:tcPr>
            <w:tcW w:w="371" w:type="dxa"/>
            <w:tcBorders>
              <w:top w:val="single" w:sz="6" w:space="0" w:color="000000"/>
              <w:left w:val="single" w:sz="6" w:space="0" w:color="000000"/>
              <w:bottom w:val="single" w:sz="6" w:space="0" w:color="000000"/>
              <w:right w:val="single" w:sz="6" w:space="0" w:color="000000"/>
            </w:tcBorders>
            <w:shd w:fill="FFFFFF" w:val="clear"/>
          </w:tcPr>
          <w:p>
            <w:pPr>
              <w:pStyle w:val="TAL"/>
              <w:jc w:val="right"/>
              <w:rPr>
                <w:rFonts w:cs="Arial"/>
                <w:color w:val="000000"/>
                <w:sz w:val="16"/>
                <w:szCs w:val="16"/>
                <w:lang w:eastAsia="zh-CN"/>
              </w:rPr>
            </w:pPr>
            <w:r>
              <w:rPr>
                <w:rFonts w:cs="Arial"/>
                <w:color w:val="000000"/>
                <w:sz w:val="16"/>
                <w:szCs w:val="16"/>
                <w:lang w:eastAsia="zh-CN"/>
              </w:rPr>
              <w:t>2</w:t>
            </w:r>
          </w:p>
        </w:tc>
        <w:tc>
          <w:tcPr>
            <w:tcW w:w="33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color w:val="000000"/>
                <w:sz w:val="16"/>
                <w:szCs w:val="16"/>
                <w:lang w:eastAsia="zh-CN"/>
              </w:rPr>
            </w:pPr>
            <w:r>
              <w:rPr>
                <w:rFonts w:cs="Arial"/>
                <w:color w:val="000000"/>
                <w:sz w:val="16"/>
                <w:szCs w:val="16"/>
                <w:lang w:eastAsia="zh-CN"/>
              </w:rPr>
              <w:t>F</w:t>
            </w:r>
          </w:p>
        </w:tc>
        <w:tc>
          <w:tcPr>
            <w:tcW w:w="422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Clarify references to QoS sustainability analytics</w:t>
            </w:r>
          </w:p>
        </w:tc>
        <w:tc>
          <w:tcPr>
            <w:tcW w:w="151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color w:val="000000"/>
                <w:sz w:val="16"/>
                <w:szCs w:val="16"/>
              </w:rPr>
            </w:pPr>
            <w:r>
              <w:rPr>
                <w:rFonts w:cs="Arial"/>
                <w:color w:val="000000"/>
                <w:sz w:val="16"/>
                <w:szCs w:val="16"/>
              </w:rPr>
              <w:t>16.2.0</w:t>
            </w:r>
          </w:p>
        </w:tc>
      </w:tr>
      <w:tr>
        <w:trPr/>
        <w:tc>
          <w:tcPr>
            <w:tcW w:w="79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color w:val="000000"/>
                <w:sz w:val="16"/>
                <w:szCs w:val="16"/>
              </w:rPr>
            </w:pPr>
            <w:r>
              <w:rPr>
                <w:rFonts w:cs="Arial"/>
                <w:color w:val="000000"/>
                <w:sz w:val="16"/>
                <w:szCs w:val="16"/>
              </w:rPr>
              <w:t>2019-12</w:t>
            </w:r>
          </w:p>
        </w:tc>
        <w:tc>
          <w:tcPr>
            <w:tcW w:w="91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CT#86</w:t>
            </w:r>
          </w:p>
        </w:tc>
        <w:tc>
          <w:tcPr>
            <w:tcW w:w="89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color w:val="000000"/>
                <w:sz w:val="16"/>
                <w:szCs w:val="16"/>
              </w:rPr>
            </w:pPr>
            <w:r>
              <w:rPr>
                <w:rFonts w:cs="Arial"/>
                <w:sz w:val="16"/>
                <w:szCs w:val="16"/>
              </w:rPr>
              <w:t>CP-193198</w:t>
            </w:r>
          </w:p>
        </w:tc>
        <w:tc>
          <w:tcPr>
            <w:tcW w:w="58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0063</w:t>
            </w:r>
          </w:p>
        </w:tc>
        <w:tc>
          <w:tcPr>
            <w:tcW w:w="371" w:type="dxa"/>
            <w:tcBorders>
              <w:top w:val="single" w:sz="6" w:space="0" w:color="000000"/>
              <w:left w:val="single" w:sz="6" w:space="0" w:color="000000"/>
              <w:bottom w:val="single" w:sz="6" w:space="0" w:color="000000"/>
              <w:right w:val="single" w:sz="6" w:space="0" w:color="000000"/>
            </w:tcBorders>
            <w:shd w:fill="FFFFFF" w:val="clear"/>
          </w:tcPr>
          <w:p>
            <w:pPr>
              <w:pStyle w:val="TAL"/>
              <w:jc w:val="right"/>
              <w:rPr>
                <w:rFonts w:cs="Arial"/>
                <w:color w:val="000000"/>
                <w:sz w:val="16"/>
                <w:szCs w:val="16"/>
                <w:lang w:eastAsia="zh-CN"/>
              </w:rPr>
            </w:pPr>
            <w:r>
              <w:rPr>
                <w:rFonts w:cs="Arial"/>
                <w:color w:val="000000"/>
                <w:sz w:val="16"/>
                <w:szCs w:val="16"/>
                <w:lang w:eastAsia="zh-CN"/>
              </w:rPr>
              <w:t>2</w:t>
            </w:r>
          </w:p>
        </w:tc>
        <w:tc>
          <w:tcPr>
            <w:tcW w:w="33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color w:val="000000"/>
                <w:sz w:val="16"/>
                <w:szCs w:val="16"/>
                <w:lang w:eastAsia="zh-CN"/>
              </w:rPr>
            </w:pPr>
            <w:r>
              <w:rPr>
                <w:rFonts w:cs="Arial"/>
                <w:color w:val="000000"/>
                <w:sz w:val="16"/>
                <w:szCs w:val="16"/>
                <w:lang w:eastAsia="zh-CN"/>
              </w:rPr>
              <w:t>F</w:t>
            </w:r>
          </w:p>
        </w:tc>
        <w:tc>
          <w:tcPr>
            <w:tcW w:w="4226"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rPr>
              <w:t>Clarifications on NWDAF generalities</w:t>
            </w:r>
          </w:p>
        </w:tc>
        <w:tc>
          <w:tcPr>
            <w:tcW w:w="151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color w:val="000000"/>
                <w:sz w:val="16"/>
                <w:szCs w:val="16"/>
              </w:rPr>
            </w:pPr>
            <w:r>
              <w:rPr>
                <w:rFonts w:cs="Arial"/>
                <w:color w:val="000000"/>
                <w:sz w:val="16"/>
                <w:szCs w:val="16"/>
              </w:rPr>
              <w:t>16.2.0</w:t>
            </w:r>
          </w:p>
        </w:tc>
      </w:tr>
      <w:tr>
        <w:trPr/>
        <w:tc>
          <w:tcPr>
            <w:tcW w:w="79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color w:val="000000"/>
                <w:sz w:val="16"/>
                <w:szCs w:val="16"/>
              </w:rPr>
            </w:pPr>
            <w:r>
              <w:rPr>
                <w:rFonts w:cs="Arial"/>
                <w:color w:val="000000"/>
                <w:sz w:val="16"/>
                <w:szCs w:val="16"/>
              </w:rPr>
              <w:t>2019-12</w:t>
            </w:r>
          </w:p>
        </w:tc>
        <w:tc>
          <w:tcPr>
            <w:tcW w:w="91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CT#86</w:t>
            </w:r>
          </w:p>
        </w:tc>
        <w:tc>
          <w:tcPr>
            <w:tcW w:w="89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color w:val="000000"/>
                <w:sz w:val="16"/>
                <w:szCs w:val="16"/>
              </w:rPr>
            </w:pPr>
            <w:r>
              <w:rPr>
                <w:rFonts w:cs="Arial"/>
                <w:color w:val="000000"/>
                <w:sz w:val="16"/>
                <w:szCs w:val="16"/>
              </w:rPr>
              <w:t>CP-193267</w:t>
            </w:r>
          </w:p>
        </w:tc>
        <w:tc>
          <w:tcPr>
            <w:tcW w:w="58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0102</w:t>
            </w:r>
          </w:p>
        </w:tc>
        <w:tc>
          <w:tcPr>
            <w:tcW w:w="371" w:type="dxa"/>
            <w:tcBorders>
              <w:top w:val="single" w:sz="6" w:space="0" w:color="000000"/>
              <w:left w:val="single" w:sz="6" w:space="0" w:color="000000"/>
              <w:bottom w:val="single" w:sz="6" w:space="0" w:color="000000"/>
              <w:right w:val="single" w:sz="6" w:space="0" w:color="000000"/>
            </w:tcBorders>
            <w:shd w:fill="FFFFFF" w:val="clear"/>
          </w:tcPr>
          <w:p>
            <w:pPr>
              <w:pStyle w:val="TAL"/>
              <w:jc w:val="right"/>
              <w:rPr>
                <w:rFonts w:cs="Arial"/>
                <w:color w:val="000000"/>
                <w:sz w:val="16"/>
                <w:szCs w:val="16"/>
                <w:lang w:eastAsia="zh-CN"/>
              </w:rPr>
            </w:pPr>
            <w:r>
              <w:rPr>
                <w:rFonts w:cs="Arial"/>
                <w:color w:val="000000"/>
                <w:sz w:val="16"/>
                <w:szCs w:val="16"/>
                <w:lang w:eastAsia="zh-CN"/>
              </w:rPr>
              <w:t>3</w:t>
            </w:r>
          </w:p>
        </w:tc>
        <w:tc>
          <w:tcPr>
            <w:tcW w:w="33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color w:val="000000"/>
                <w:sz w:val="16"/>
                <w:szCs w:val="16"/>
                <w:lang w:eastAsia="zh-CN"/>
              </w:rPr>
            </w:pPr>
            <w:r>
              <w:rPr>
                <w:rFonts w:cs="Arial"/>
                <w:color w:val="000000"/>
                <w:sz w:val="16"/>
                <w:szCs w:val="16"/>
                <w:lang w:eastAsia="zh-CN"/>
              </w:rPr>
              <w:t>B</w:t>
            </w:r>
          </w:p>
        </w:tc>
        <w:tc>
          <w:tcPr>
            <w:tcW w:w="4226"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rPr>
              <w:t>OpenAPI file Update for Nnwdaf_EventsSubscription API</w:t>
            </w:r>
          </w:p>
        </w:tc>
        <w:tc>
          <w:tcPr>
            <w:tcW w:w="151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color w:val="000000"/>
                <w:sz w:val="16"/>
                <w:szCs w:val="16"/>
              </w:rPr>
            </w:pPr>
            <w:r>
              <w:rPr>
                <w:rFonts w:cs="Arial"/>
                <w:color w:val="000000"/>
                <w:sz w:val="16"/>
                <w:szCs w:val="16"/>
              </w:rPr>
              <w:t>16.2.0</w:t>
            </w:r>
          </w:p>
        </w:tc>
      </w:tr>
      <w:tr>
        <w:trPr/>
        <w:tc>
          <w:tcPr>
            <w:tcW w:w="79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color w:val="000000"/>
                <w:sz w:val="16"/>
                <w:szCs w:val="16"/>
              </w:rPr>
            </w:pPr>
            <w:r>
              <w:rPr>
                <w:rFonts w:cs="Arial"/>
                <w:color w:val="000000"/>
                <w:sz w:val="16"/>
                <w:szCs w:val="16"/>
              </w:rPr>
              <w:t>2019-12</w:t>
            </w:r>
          </w:p>
        </w:tc>
        <w:tc>
          <w:tcPr>
            <w:tcW w:w="91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CT#86</w:t>
            </w:r>
          </w:p>
        </w:tc>
        <w:tc>
          <w:tcPr>
            <w:tcW w:w="89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color w:val="000000"/>
                <w:sz w:val="16"/>
                <w:szCs w:val="16"/>
              </w:rPr>
            </w:pPr>
            <w:r>
              <w:rPr>
                <w:rFonts w:cs="Arial"/>
                <w:sz w:val="16"/>
                <w:szCs w:val="16"/>
              </w:rPr>
              <w:t>CP-193198</w:t>
            </w:r>
          </w:p>
        </w:tc>
        <w:tc>
          <w:tcPr>
            <w:tcW w:w="58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0103</w:t>
            </w:r>
          </w:p>
        </w:tc>
        <w:tc>
          <w:tcPr>
            <w:tcW w:w="37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right"/>
              <w:rPr>
                <w:rFonts w:cs="Arial"/>
                <w:color w:val="000000"/>
                <w:sz w:val="16"/>
                <w:szCs w:val="16"/>
                <w:lang w:eastAsia="zh-CN"/>
              </w:rPr>
            </w:pPr>
            <w:r>
              <w:rPr>
                <w:rFonts w:cs="Arial"/>
                <w:color w:val="000000"/>
                <w:sz w:val="16"/>
                <w:szCs w:val="16"/>
                <w:lang w:eastAsia="zh-CN"/>
              </w:rPr>
            </w:r>
          </w:p>
        </w:tc>
        <w:tc>
          <w:tcPr>
            <w:tcW w:w="33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color w:val="000000"/>
                <w:sz w:val="16"/>
                <w:szCs w:val="16"/>
                <w:lang w:eastAsia="zh-CN"/>
              </w:rPr>
            </w:pPr>
            <w:r>
              <w:rPr>
                <w:rFonts w:cs="Arial"/>
                <w:color w:val="000000"/>
                <w:sz w:val="16"/>
                <w:szCs w:val="16"/>
                <w:lang w:eastAsia="zh-CN"/>
              </w:rPr>
              <w:t>B</w:t>
            </w:r>
          </w:p>
        </w:tc>
        <w:tc>
          <w:tcPr>
            <w:tcW w:w="422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OpenAPI file Update for Nnwdaf_AnalyticsInfo API</w:t>
            </w:r>
          </w:p>
        </w:tc>
        <w:tc>
          <w:tcPr>
            <w:tcW w:w="151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color w:val="000000"/>
                <w:sz w:val="16"/>
                <w:szCs w:val="16"/>
              </w:rPr>
            </w:pPr>
            <w:r>
              <w:rPr>
                <w:rFonts w:cs="Arial"/>
                <w:color w:val="000000"/>
                <w:sz w:val="16"/>
                <w:szCs w:val="16"/>
              </w:rPr>
              <w:t>16.2.0</w:t>
            </w:r>
          </w:p>
        </w:tc>
      </w:tr>
      <w:tr>
        <w:trPr/>
        <w:tc>
          <w:tcPr>
            <w:tcW w:w="79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color w:val="000000"/>
                <w:sz w:val="16"/>
                <w:szCs w:val="16"/>
              </w:rPr>
            </w:pPr>
            <w:r>
              <w:rPr>
                <w:rFonts w:cs="Arial"/>
                <w:color w:val="000000"/>
                <w:sz w:val="16"/>
                <w:szCs w:val="16"/>
              </w:rPr>
              <w:t>2019-12</w:t>
            </w:r>
          </w:p>
        </w:tc>
        <w:tc>
          <w:tcPr>
            <w:tcW w:w="91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CT#86</w:t>
            </w:r>
          </w:p>
        </w:tc>
        <w:tc>
          <w:tcPr>
            <w:tcW w:w="89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color w:val="000000"/>
                <w:sz w:val="16"/>
                <w:szCs w:val="16"/>
              </w:rPr>
            </w:pPr>
            <w:r>
              <w:rPr>
                <w:rFonts w:cs="Arial"/>
                <w:sz w:val="16"/>
                <w:szCs w:val="16"/>
              </w:rPr>
              <w:t>CP-193198</w:t>
            </w:r>
          </w:p>
        </w:tc>
        <w:tc>
          <w:tcPr>
            <w:tcW w:w="58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0104</w:t>
            </w:r>
          </w:p>
        </w:tc>
        <w:tc>
          <w:tcPr>
            <w:tcW w:w="371" w:type="dxa"/>
            <w:tcBorders>
              <w:top w:val="single" w:sz="6" w:space="0" w:color="000000"/>
              <w:left w:val="single" w:sz="6" w:space="0" w:color="000000"/>
              <w:bottom w:val="single" w:sz="6" w:space="0" w:color="000000"/>
              <w:right w:val="single" w:sz="6" w:space="0" w:color="000000"/>
            </w:tcBorders>
            <w:shd w:fill="FFFFFF" w:val="clear"/>
          </w:tcPr>
          <w:p>
            <w:pPr>
              <w:pStyle w:val="TAL"/>
              <w:jc w:val="right"/>
              <w:rPr>
                <w:rFonts w:cs="Arial"/>
                <w:color w:val="000000"/>
                <w:sz w:val="16"/>
                <w:szCs w:val="16"/>
                <w:lang w:eastAsia="zh-CN"/>
              </w:rPr>
            </w:pPr>
            <w:r>
              <w:rPr>
                <w:rFonts w:cs="Arial"/>
                <w:color w:val="000000"/>
                <w:sz w:val="16"/>
                <w:szCs w:val="16"/>
                <w:lang w:eastAsia="zh-CN"/>
              </w:rPr>
              <w:t>1</w:t>
            </w:r>
          </w:p>
        </w:tc>
        <w:tc>
          <w:tcPr>
            <w:tcW w:w="33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color w:val="000000"/>
                <w:sz w:val="16"/>
                <w:szCs w:val="16"/>
                <w:lang w:eastAsia="zh-CN"/>
              </w:rPr>
            </w:pPr>
            <w:r>
              <w:rPr>
                <w:rFonts w:cs="Arial"/>
                <w:color w:val="000000"/>
                <w:sz w:val="16"/>
                <w:szCs w:val="16"/>
                <w:lang w:eastAsia="zh-CN"/>
              </w:rPr>
              <w:t>B</w:t>
            </w:r>
          </w:p>
        </w:tc>
        <w:tc>
          <w:tcPr>
            <w:tcW w:w="4226"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rPr>
              <w:t>Slice identification for all analytics types</w:t>
            </w:r>
          </w:p>
        </w:tc>
        <w:tc>
          <w:tcPr>
            <w:tcW w:w="151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color w:val="000000"/>
                <w:sz w:val="16"/>
                <w:szCs w:val="16"/>
              </w:rPr>
            </w:pPr>
            <w:r>
              <w:rPr>
                <w:rFonts w:cs="Arial"/>
                <w:color w:val="000000"/>
                <w:sz w:val="16"/>
                <w:szCs w:val="16"/>
              </w:rPr>
              <w:t>16.2.0</w:t>
            </w:r>
          </w:p>
        </w:tc>
      </w:tr>
      <w:tr>
        <w:trPr/>
        <w:tc>
          <w:tcPr>
            <w:tcW w:w="79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color w:val="000000"/>
                <w:sz w:val="16"/>
                <w:szCs w:val="16"/>
              </w:rPr>
            </w:pPr>
            <w:r>
              <w:rPr>
                <w:rFonts w:cs="Arial"/>
                <w:color w:val="000000"/>
                <w:sz w:val="16"/>
                <w:szCs w:val="16"/>
              </w:rPr>
              <w:t>2019-12</w:t>
            </w:r>
          </w:p>
        </w:tc>
        <w:tc>
          <w:tcPr>
            <w:tcW w:w="91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CT#86</w:t>
            </w:r>
          </w:p>
        </w:tc>
        <w:tc>
          <w:tcPr>
            <w:tcW w:w="89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color w:val="000000"/>
                <w:sz w:val="16"/>
                <w:szCs w:val="16"/>
              </w:rPr>
            </w:pPr>
            <w:r>
              <w:rPr>
                <w:rFonts w:cs="Arial"/>
                <w:sz w:val="16"/>
                <w:szCs w:val="16"/>
              </w:rPr>
              <w:t>CP-193234</w:t>
            </w:r>
          </w:p>
        </w:tc>
        <w:tc>
          <w:tcPr>
            <w:tcW w:w="58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0106</w:t>
            </w:r>
          </w:p>
        </w:tc>
        <w:tc>
          <w:tcPr>
            <w:tcW w:w="371" w:type="dxa"/>
            <w:tcBorders>
              <w:top w:val="single" w:sz="6" w:space="0" w:color="000000"/>
              <w:left w:val="single" w:sz="6" w:space="0" w:color="000000"/>
              <w:bottom w:val="single" w:sz="6" w:space="0" w:color="000000"/>
              <w:right w:val="single" w:sz="6" w:space="0" w:color="000000"/>
            </w:tcBorders>
            <w:shd w:fill="FFFFFF" w:val="clear"/>
          </w:tcPr>
          <w:p>
            <w:pPr>
              <w:pStyle w:val="TAL"/>
              <w:jc w:val="right"/>
              <w:rPr>
                <w:rFonts w:cs="Arial"/>
                <w:color w:val="000000"/>
                <w:sz w:val="16"/>
                <w:szCs w:val="16"/>
                <w:lang w:eastAsia="zh-CN"/>
              </w:rPr>
            </w:pPr>
            <w:r>
              <w:rPr>
                <w:rFonts w:cs="Arial"/>
                <w:color w:val="000000"/>
                <w:sz w:val="16"/>
                <w:szCs w:val="16"/>
                <w:lang w:eastAsia="zh-CN"/>
              </w:rPr>
              <w:t>2</w:t>
            </w:r>
          </w:p>
        </w:tc>
        <w:tc>
          <w:tcPr>
            <w:tcW w:w="33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color w:val="000000"/>
                <w:sz w:val="16"/>
                <w:szCs w:val="16"/>
                <w:lang w:eastAsia="zh-CN"/>
              </w:rPr>
            </w:pPr>
            <w:r>
              <w:rPr>
                <w:rFonts w:cs="Arial"/>
                <w:color w:val="000000"/>
                <w:sz w:val="16"/>
                <w:szCs w:val="16"/>
                <w:lang w:eastAsia="zh-CN"/>
              </w:rPr>
              <w:t>B</w:t>
            </w:r>
          </w:p>
        </w:tc>
        <w:tc>
          <w:tcPr>
            <w:tcW w:w="4226"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rPr>
              <w:t>NF Load analytics generalities</w:t>
            </w:r>
          </w:p>
        </w:tc>
        <w:tc>
          <w:tcPr>
            <w:tcW w:w="151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color w:val="000000"/>
                <w:sz w:val="16"/>
                <w:szCs w:val="16"/>
              </w:rPr>
            </w:pPr>
            <w:r>
              <w:rPr>
                <w:rFonts w:cs="Arial"/>
                <w:color w:val="000000"/>
                <w:sz w:val="16"/>
                <w:szCs w:val="16"/>
              </w:rPr>
              <w:t>16.2.0</w:t>
            </w:r>
          </w:p>
        </w:tc>
      </w:tr>
      <w:tr>
        <w:trPr/>
        <w:tc>
          <w:tcPr>
            <w:tcW w:w="79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color w:val="000000"/>
                <w:sz w:val="16"/>
                <w:szCs w:val="16"/>
              </w:rPr>
            </w:pPr>
            <w:r>
              <w:rPr>
                <w:rFonts w:cs="Arial"/>
                <w:color w:val="000000"/>
                <w:sz w:val="16"/>
                <w:szCs w:val="16"/>
              </w:rPr>
              <w:t>2019-12</w:t>
            </w:r>
          </w:p>
        </w:tc>
        <w:tc>
          <w:tcPr>
            <w:tcW w:w="91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CT#86</w:t>
            </w:r>
          </w:p>
        </w:tc>
        <w:tc>
          <w:tcPr>
            <w:tcW w:w="89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color w:val="000000"/>
                <w:sz w:val="16"/>
                <w:szCs w:val="16"/>
              </w:rPr>
            </w:pPr>
            <w:r>
              <w:rPr>
                <w:rFonts w:cs="Arial"/>
                <w:sz w:val="16"/>
                <w:szCs w:val="16"/>
              </w:rPr>
              <w:t>CP-193212</w:t>
            </w:r>
          </w:p>
        </w:tc>
        <w:tc>
          <w:tcPr>
            <w:tcW w:w="58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0107</w:t>
            </w:r>
          </w:p>
        </w:tc>
        <w:tc>
          <w:tcPr>
            <w:tcW w:w="371" w:type="dxa"/>
            <w:tcBorders>
              <w:top w:val="single" w:sz="6" w:space="0" w:color="000000"/>
              <w:left w:val="single" w:sz="6" w:space="0" w:color="000000"/>
              <w:bottom w:val="single" w:sz="6" w:space="0" w:color="000000"/>
              <w:right w:val="single" w:sz="6" w:space="0" w:color="000000"/>
            </w:tcBorders>
            <w:shd w:fill="FFFFFF" w:val="clear"/>
          </w:tcPr>
          <w:p>
            <w:pPr>
              <w:pStyle w:val="TAL"/>
              <w:jc w:val="right"/>
              <w:rPr>
                <w:rFonts w:cs="Arial"/>
                <w:color w:val="000000"/>
                <w:sz w:val="16"/>
                <w:szCs w:val="16"/>
                <w:lang w:eastAsia="zh-CN"/>
              </w:rPr>
            </w:pPr>
            <w:r>
              <w:rPr>
                <w:rFonts w:cs="Arial"/>
                <w:color w:val="000000"/>
                <w:sz w:val="16"/>
                <w:szCs w:val="16"/>
                <w:lang w:eastAsia="zh-CN"/>
              </w:rPr>
              <w:t>1</w:t>
            </w:r>
          </w:p>
        </w:tc>
        <w:tc>
          <w:tcPr>
            <w:tcW w:w="33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color w:val="000000"/>
                <w:sz w:val="16"/>
                <w:szCs w:val="16"/>
                <w:lang w:eastAsia="zh-CN"/>
              </w:rPr>
            </w:pPr>
            <w:r>
              <w:rPr>
                <w:rFonts w:cs="Arial"/>
                <w:color w:val="000000"/>
                <w:sz w:val="16"/>
                <w:szCs w:val="16"/>
                <w:lang w:eastAsia="zh-CN"/>
              </w:rPr>
              <w:t>F</w:t>
            </w:r>
          </w:p>
        </w:tc>
        <w:tc>
          <w:tcPr>
            <w:tcW w:w="422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Update of API version and TS version in OpenAPI file</w:t>
            </w:r>
          </w:p>
        </w:tc>
        <w:tc>
          <w:tcPr>
            <w:tcW w:w="151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color w:val="000000"/>
                <w:sz w:val="16"/>
                <w:szCs w:val="16"/>
              </w:rPr>
            </w:pPr>
            <w:r>
              <w:rPr>
                <w:rFonts w:cs="Arial"/>
                <w:color w:val="000000"/>
                <w:sz w:val="16"/>
                <w:szCs w:val="16"/>
              </w:rPr>
              <w:t>16.2.0</w:t>
            </w:r>
          </w:p>
        </w:tc>
      </w:tr>
      <w:tr>
        <w:trPr/>
        <w:tc>
          <w:tcPr>
            <w:tcW w:w="79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color w:val="000000"/>
                <w:sz w:val="16"/>
                <w:szCs w:val="16"/>
              </w:rPr>
            </w:pPr>
            <w:r>
              <w:rPr>
                <w:rFonts w:cs="Arial"/>
                <w:color w:val="000000"/>
                <w:sz w:val="16"/>
                <w:szCs w:val="16"/>
              </w:rPr>
              <w:t>2020-03</w:t>
            </w:r>
          </w:p>
        </w:tc>
        <w:tc>
          <w:tcPr>
            <w:tcW w:w="91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CT#87e</w:t>
            </w:r>
          </w:p>
        </w:tc>
        <w:tc>
          <w:tcPr>
            <w:tcW w:w="89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eastAsia="zh-CN"/>
              </w:rPr>
            </w:pPr>
            <w:r>
              <w:rPr>
                <w:rFonts w:cs="Arial"/>
                <w:sz w:val="16"/>
                <w:szCs w:val="16"/>
                <w:lang w:eastAsia="zh-CN"/>
              </w:rPr>
              <w:t>CP-200208</w:t>
            </w:r>
          </w:p>
        </w:tc>
        <w:tc>
          <w:tcPr>
            <w:tcW w:w="58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0109</w:t>
            </w:r>
          </w:p>
        </w:tc>
        <w:tc>
          <w:tcPr>
            <w:tcW w:w="371" w:type="dxa"/>
            <w:tcBorders>
              <w:top w:val="single" w:sz="6" w:space="0" w:color="000000"/>
              <w:left w:val="single" w:sz="6" w:space="0" w:color="000000"/>
              <w:bottom w:val="single" w:sz="6" w:space="0" w:color="000000"/>
              <w:right w:val="single" w:sz="6" w:space="0" w:color="000000"/>
            </w:tcBorders>
            <w:shd w:fill="FFFFFF" w:val="clear"/>
          </w:tcPr>
          <w:p>
            <w:pPr>
              <w:pStyle w:val="TAL"/>
              <w:jc w:val="right"/>
              <w:rPr>
                <w:rFonts w:cs="Arial"/>
                <w:color w:val="000000"/>
                <w:sz w:val="16"/>
                <w:szCs w:val="16"/>
                <w:lang w:eastAsia="zh-CN"/>
              </w:rPr>
            </w:pPr>
            <w:r>
              <w:rPr>
                <w:rFonts w:cs="Arial"/>
                <w:color w:val="000000"/>
                <w:sz w:val="16"/>
                <w:szCs w:val="16"/>
                <w:lang w:eastAsia="zh-CN"/>
              </w:rPr>
              <w:t>1</w:t>
            </w:r>
          </w:p>
        </w:tc>
        <w:tc>
          <w:tcPr>
            <w:tcW w:w="33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color w:val="000000"/>
                <w:sz w:val="16"/>
                <w:szCs w:val="16"/>
                <w:lang w:eastAsia="zh-CN"/>
              </w:rPr>
            </w:pPr>
            <w:r>
              <w:rPr>
                <w:rFonts w:cs="Arial"/>
                <w:color w:val="000000"/>
                <w:sz w:val="16"/>
                <w:szCs w:val="16"/>
                <w:lang w:eastAsia="zh-CN"/>
              </w:rPr>
              <w:t>B</w:t>
            </w:r>
          </w:p>
        </w:tc>
        <w:tc>
          <w:tcPr>
            <w:tcW w:w="422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Definition of QoS Requirement</w:t>
            </w:r>
          </w:p>
        </w:tc>
        <w:tc>
          <w:tcPr>
            <w:tcW w:w="151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rFonts w:cs="Arial"/>
                <w:color w:val="000000"/>
                <w:sz w:val="16"/>
                <w:szCs w:val="16"/>
              </w:rPr>
              <w:t>16.3.0</w:t>
            </w:r>
          </w:p>
        </w:tc>
      </w:tr>
      <w:tr>
        <w:trPr/>
        <w:tc>
          <w:tcPr>
            <w:tcW w:w="79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color w:val="000000"/>
                <w:sz w:val="16"/>
                <w:szCs w:val="16"/>
              </w:rPr>
            </w:pPr>
            <w:r>
              <w:rPr>
                <w:rFonts w:cs="Arial"/>
                <w:color w:val="000000"/>
                <w:sz w:val="16"/>
                <w:szCs w:val="16"/>
              </w:rPr>
              <w:t>2020-03</w:t>
            </w:r>
          </w:p>
        </w:tc>
        <w:tc>
          <w:tcPr>
            <w:tcW w:w="91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CT#87e</w:t>
            </w:r>
          </w:p>
        </w:tc>
        <w:tc>
          <w:tcPr>
            <w:tcW w:w="89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lang w:eastAsia="zh-CN"/>
              </w:rPr>
              <w:t>CP-200208</w:t>
            </w:r>
          </w:p>
        </w:tc>
        <w:tc>
          <w:tcPr>
            <w:tcW w:w="58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0110</w:t>
            </w:r>
          </w:p>
        </w:tc>
        <w:tc>
          <w:tcPr>
            <w:tcW w:w="371" w:type="dxa"/>
            <w:tcBorders>
              <w:top w:val="single" w:sz="6" w:space="0" w:color="000000"/>
              <w:left w:val="single" w:sz="6" w:space="0" w:color="000000"/>
              <w:bottom w:val="single" w:sz="6" w:space="0" w:color="000000"/>
              <w:right w:val="single" w:sz="6" w:space="0" w:color="000000"/>
            </w:tcBorders>
            <w:shd w:fill="FFFFFF" w:val="clear"/>
          </w:tcPr>
          <w:p>
            <w:pPr>
              <w:pStyle w:val="TAL"/>
              <w:jc w:val="right"/>
              <w:rPr>
                <w:rFonts w:cs="Arial"/>
                <w:color w:val="000000"/>
                <w:sz w:val="16"/>
                <w:szCs w:val="16"/>
                <w:lang w:eastAsia="zh-CN"/>
              </w:rPr>
            </w:pPr>
            <w:r>
              <w:rPr>
                <w:rFonts w:cs="Arial"/>
                <w:color w:val="000000"/>
                <w:sz w:val="16"/>
                <w:szCs w:val="16"/>
                <w:lang w:eastAsia="zh-CN"/>
              </w:rPr>
              <w:t>1</w:t>
            </w:r>
          </w:p>
        </w:tc>
        <w:tc>
          <w:tcPr>
            <w:tcW w:w="33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color w:val="000000"/>
                <w:sz w:val="16"/>
                <w:szCs w:val="16"/>
                <w:lang w:eastAsia="zh-CN"/>
              </w:rPr>
            </w:pPr>
            <w:r>
              <w:rPr>
                <w:rFonts w:cs="Arial"/>
                <w:color w:val="000000"/>
                <w:sz w:val="16"/>
                <w:szCs w:val="16"/>
                <w:lang w:eastAsia="zh-CN"/>
              </w:rPr>
              <w:t>B</w:t>
            </w:r>
          </w:p>
        </w:tc>
        <w:tc>
          <w:tcPr>
            <w:tcW w:w="4226"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rPr>
              <w:t>Description of consumer functionalities</w:t>
            </w:r>
          </w:p>
        </w:tc>
        <w:tc>
          <w:tcPr>
            <w:tcW w:w="151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rFonts w:cs="Arial"/>
                <w:color w:val="000000"/>
                <w:sz w:val="16"/>
                <w:szCs w:val="16"/>
              </w:rPr>
              <w:t>16.3.0</w:t>
            </w:r>
          </w:p>
        </w:tc>
      </w:tr>
      <w:tr>
        <w:trPr/>
        <w:tc>
          <w:tcPr>
            <w:tcW w:w="79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color w:val="000000"/>
                <w:sz w:val="16"/>
                <w:szCs w:val="16"/>
              </w:rPr>
            </w:pPr>
            <w:r>
              <w:rPr>
                <w:rFonts w:cs="Arial"/>
                <w:color w:val="000000"/>
                <w:sz w:val="16"/>
                <w:szCs w:val="16"/>
              </w:rPr>
              <w:t>2020-03</w:t>
            </w:r>
          </w:p>
        </w:tc>
        <w:tc>
          <w:tcPr>
            <w:tcW w:w="91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CT#87e</w:t>
            </w:r>
          </w:p>
        </w:tc>
        <w:tc>
          <w:tcPr>
            <w:tcW w:w="89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lang w:eastAsia="zh-CN"/>
              </w:rPr>
              <w:t>CP-200208</w:t>
            </w:r>
          </w:p>
        </w:tc>
        <w:tc>
          <w:tcPr>
            <w:tcW w:w="58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0111</w:t>
            </w:r>
          </w:p>
        </w:tc>
        <w:tc>
          <w:tcPr>
            <w:tcW w:w="371" w:type="dxa"/>
            <w:tcBorders>
              <w:top w:val="single" w:sz="6" w:space="0" w:color="000000"/>
              <w:left w:val="single" w:sz="6" w:space="0" w:color="000000"/>
              <w:bottom w:val="single" w:sz="6" w:space="0" w:color="000000"/>
              <w:right w:val="single" w:sz="6" w:space="0" w:color="000000"/>
            </w:tcBorders>
            <w:shd w:fill="FFFFFF" w:val="clear"/>
          </w:tcPr>
          <w:p>
            <w:pPr>
              <w:pStyle w:val="TAL"/>
              <w:jc w:val="right"/>
              <w:rPr>
                <w:rFonts w:cs="Arial"/>
                <w:color w:val="000000"/>
                <w:sz w:val="16"/>
                <w:szCs w:val="16"/>
                <w:lang w:eastAsia="zh-CN"/>
              </w:rPr>
            </w:pPr>
            <w:r>
              <w:rPr>
                <w:rFonts w:cs="Arial"/>
                <w:color w:val="000000"/>
                <w:sz w:val="16"/>
                <w:szCs w:val="16"/>
                <w:lang w:eastAsia="zh-CN"/>
              </w:rPr>
              <w:t>1</w:t>
            </w:r>
          </w:p>
        </w:tc>
        <w:tc>
          <w:tcPr>
            <w:tcW w:w="33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color w:val="000000"/>
                <w:sz w:val="16"/>
                <w:szCs w:val="16"/>
                <w:lang w:eastAsia="zh-CN"/>
              </w:rPr>
            </w:pPr>
            <w:r>
              <w:rPr>
                <w:rFonts w:cs="Arial"/>
                <w:color w:val="000000"/>
                <w:sz w:val="16"/>
                <w:szCs w:val="16"/>
                <w:lang w:eastAsia="zh-CN"/>
              </w:rPr>
              <w:t>B</w:t>
            </w:r>
          </w:p>
        </w:tc>
        <w:tc>
          <w:tcPr>
            <w:tcW w:w="422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bCs/>
                <w:sz w:val="16"/>
                <w:szCs w:val="16"/>
              </w:rPr>
              <w:t>Update the types of analytics events</w:t>
            </w:r>
          </w:p>
        </w:tc>
        <w:tc>
          <w:tcPr>
            <w:tcW w:w="151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color w:val="000000"/>
                <w:sz w:val="16"/>
                <w:szCs w:val="16"/>
              </w:rPr>
            </w:pPr>
            <w:r>
              <w:rPr>
                <w:rFonts w:cs="Arial"/>
                <w:color w:val="000000"/>
                <w:sz w:val="16"/>
                <w:szCs w:val="16"/>
              </w:rPr>
              <w:t>16.3.0</w:t>
            </w:r>
          </w:p>
        </w:tc>
      </w:tr>
      <w:tr>
        <w:trPr/>
        <w:tc>
          <w:tcPr>
            <w:tcW w:w="79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color w:val="000000"/>
                <w:sz w:val="16"/>
                <w:szCs w:val="16"/>
              </w:rPr>
            </w:pPr>
            <w:r>
              <w:rPr>
                <w:rFonts w:cs="Arial"/>
                <w:color w:val="000000"/>
                <w:sz w:val="16"/>
                <w:szCs w:val="16"/>
              </w:rPr>
              <w:t>2020-03</w:t>
            </w:r>
          </w:p>
        </w:tc>
        <w:tc>
          <w:tcPr>
            <w:tcW w:w="91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CT#87e</w:t>
            </w:r>
          </w:p>
        </w:tc>
        <w:tc>
          <w:tcPr>
            <w:tcW w:w="89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CP-200207</w:t>
            </w:r>
          </w:p>
        </w:tc>
        <w:tc>
          <w:tcPr>
            <w:tcW w:w="58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zh-CN"/>
              </w:rPr>
            </w:pPr>
            <w:r>
              <w:rPr>
                <w:rFonts w:cs="Arial"/>
                <w:color w:val="000000"/>
                <w:sz w:val="16"/>
                <w:szCs w:val="16"/>
                <w:lang w:eastAsia="zh-CN"/>
              </w:rPr>
              <w:t>0114</w:t>
            </w:r>
          </w:p>
        </w:tc>
        <w:tc>
          <w:tcPr>
            <w:tcW w:w="37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right"/>
              <w:rPr>
                <w:rFonts w:cs="Arial"/>
                <w:color w:val="000000"/>
                <w:sz w:val="16"/>
                <w:szCs w:val="16"/>
                <w:lang w:eastAsia="zh-CN"/>
              </w:rPr>
            </w:pPr>
            <w:r>
              <w:rPr>
                <w:rFonts w:cs="Arial"/>
                <w:color w:val="000000"/>
                <w:sz w:val="16"/>
                <w:szCs w:val="16"/>
                <w:lang w:eastAsia="zh-CN"/>
              </w:rPr>
            </w:r>
          </w:p>
        </w:tc>
        <w:tc>
          <w:tcPr>
            <w:tcW w:w="33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color w:val="000000"/>
                <w:sz w:val="16"/>
                <w:szCs w:val="16"/>
                <w:lang w:eastAsia="zh-CN"/>
              </w:rPr>
            </w:pPr>
            <w:r>
              <w:rPr>
                <w:rFonts w:cs="Arial"/>
                <w:color w:val="000000"/>
                <w:sz w:val="16"/>
                <w:szCs w:val="16"/>
                <w:lang w:eastAsia="zh-CN"/>
              </w:rPr>
              <w:t>B</w:t>
            </w:r>
          </w:p>
        </w:tc>
        <w:tc>
          <w:tcPr>
            <w:tcW w:w="422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DNN Clarification</w:t>
            </w:r>
          </w:p>
        </w:tc>
        <w:tc>
          <w:tcPr>
            <w:tcW w:w="151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color w:val="000000"/>
                <w:sz w:val="16"/>
                <w:szCs w:val="16"/>
              </w:rPr>
            </w:pPr>
            <w:r>
              <w:rPr>
                <w:rFonts w:cs="Arial"/>
                <w:color w:val="000000"/>
                <w:sz w:val="16"/>
                <w:szCs w:val="16"/>
              </w:rPr>
              <w:t>16.3.0</w:t>
            </w:r>
          </w:p>
        </w:tc>
      </w:tr>
      <w:tr>
        <w:trPr/>
        <w:tc>
          <w:tcPr>
            <w:tcW w:w="79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2020-03</w:t>
            </w:r>
          </w:p>
        </w:tc>
        <w:tc>
          <w:tcPr>
            <w:tcW w:w="91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CT#87e</w:t>
            </w:r>
          </w:p>
        </w:tc>
        <w:tc>
          <w:tcPr>
            <w:tcW w:w="89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lang w:eastAsia="zh-CN"/>
              </w:rPr>
              <w:t>CP-200208</w:t>
            </w:r>
          </w:p>
        </w:tc>
        <w:tc>
          <w:tcPr>
            <w:tcW w:w="58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0115</w:t>
            </w:r>
          </w:p>
        </w:tc>
        <w:tc>
          <w:tcPr>
            <w:tcW w:w="371" w:type="dxa"/>
            <w:tcBorders>
              <w:top w:val="single" w:sz="6" w:space="0" w:color="000000"/>
              <w:left w:val="single" w:sz="6" w:space="0" w:color="000000"/>
              <w:bottom w:val="single" w:sz="6" w:space="0" w:color="000000"/>
              <w:right w:val="single" w:sz="6" w:space="0" w:color="000000"/>
            </w:tcBorders>
            <w:shd w:fill="FFFFFF" w:val="clear"/>
          </w:tcPr>
          <w:p>
            <w:pPr>
              <w:pStyle w:val="TAL"/>
              <w:jc w:val="right"/>
              <w:rPr>
                <w:rFonts w:cs="Arial"/>
                <w:sz w:val="16"/>
                <w:szCs w:val="16"/>
              </w:rPr>
            </w:pPr>
            <w:r>
              <w:rPr>
                <w:rFonts w:cs="Arial"/>
                <w:sz w:val="16"/>
                <w:szCs w:val="16"/>
              </w:rPr>
              <w:t>1</w:t>
            </w:r>
          </w:p>
        </w:tc>
        <w:tc>
          <w:tcPr>
            <w:tcW w:w="33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F</w:t>
            </w:r>
          </w:p>
        </w:tc>
        <w:tc>
          <w:tcPr>
            <w:tcW w:w="4226"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rPr>
              <w:t>Update Feature applicability for Rel-16 new data types</w:t>
            </w:r>
          </w:p>
        </w:tc>
        <w:tc>
          <w:tcPr>
            <w:tcW w:w="151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16.3.0</w:t>
            </w:r>
          </w:p>
        </w:tc>
      </w:tr>
      <w:tr>
        <w:trPr/>
        <w:tc>
          <w:tcPr>
            <w:tcW w:w="79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2020-03</w:t>
            </w:r>
          </w:p>
        </w:tc>
        <w:tc>
          <w:tcPr>
            <w:tcW w:w="91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CT#87e</w:t>
            </w:r>
          </w:p>
        </w:tc>
        <w:tc>
          <w:tcPr>
            <w:tcW w:w="89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lang w:eastAsia="zh-CN"/>
              </w:rPr>
              <w:t>CP-200208</w:t>
            </w:r>
          </w:p>
        </w:tc>
        <w:tc>
          <w:tcPr>
            <w:tcW w:w="58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0118</w:t>
            </w:r>
          </w:p>
        </w:tc>
        <w:tc>
          <w:tcPr>
            <w:tcW w:w="371" w:type="dxa"/>
            <w:tcBorders>
              <w:top w:val="single" w:sz="6" w:space="0" w:color="000000"/>
              <w:left w:val="single" w:sz="6" w:space="0" w:color="000000"/>
              <w:bottom w:val="single" w:sz="6" w:space="0" w:color="000000"/>
              <w:right w:val="single" w:sz="6" w:space="0" w:color="000000"/>
            </w:tcBorders>
            <w:shd w:fill="FFFFFF" w:val="clear"/>
          </w:tcPr>
          <w:p>
            <w:pPr>
              <w:pStyle w:val="TAL"/>
              <w:jc w:val="right"/>
              <w:rPr>
                <w:rFonts w:cs="Arial"/>
                <w:sz w:val="16"/>
                <w:szCs w:val="16"/>
              </w:rPr>
            </w:pPr>
            <w:r>
              <w:rPr>
                <w:rFonts w:cs="Arial"/>
                <w:sz w:val="16"/>
                <w:szCs w:val="16"/>
              </w:rPr>
              <w:t>2</w:t>
            </w:r>
          </w:p>
        </w:tc>
        <w:tc>
          <w:tcPr>
            <w:tcW w:w="33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D</w:t>
            </w:r>
          </w:p>
        </w:tc>
        <w:tc>
          <w:tcPr>
            <w:tcW w:w="422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lang w:val="en-US" w:eastAsia="en-US"/>
              </w:rPr>
              <w:t>Corrections in TS29.520</w:t>
            </w:r>
          </w:p>
        </w:tc>
        <w:tc>
          <w:tcPr>
            <w:tcW w:w="151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16.3.0</w:t>
            </w:r>
          </w:p>
        </w:tc>
      </w:tr>
      <w:tr>
        <w:trPr/>
        <w:tc>
          <w:tcPr>
            <w:tcW w:w="79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2020-03</w:t>
            </w:r>
          </w:p>
        </w:tc>
        <w:tc>
          <w:tcPr>
            <w:tcW w:w="91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CT#87e</w:t>
            </w:r>
          </w:p>
        </w:tc>
        <w:tc>
          <w:tcPr>
            <w:tcW w:w="89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lang w:eastAsia="zh-CN"/>
              </w:rPr>
              <w:t>CP-200208</w:t>
            </w:r>
          </w:p>
        </w:tc>
        <w:tc>
          <w:tcPr>
            <w:tcW w:w="58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0120</w:t>
            </w:r>
          </w:p>
        </w:tc>
        <w:tc>
          <w:tcPr>
            <w:tcW w:w="371" w:type="dxa"/>
            <w:tcBorders>
              <w:top w:val="single" w:sz="6" w:space="0" w:color="000000"/>
              <w:left w:val="single" w:sz="6" w:space="0" w:color="000000"/>
              <w:bottom w:val="single" w:sz="6" w:space="0" w:color="000000"/>
              <w:right w:val="single" w:sz="6" w:space="0" w:color="000000"/>
            </w:tcBorders>
            <w:shd w:fill="FFFFFF" w:val="clear"/>
          </w:tcPr>
          <w:p>
            <w:pPr>
              <w:pStyle w:val="TAL"/>
              <w:jc w:val="right"/>
              <w:rPr>
                <w:rFonts w:cs="Arial"/>
                <w:sz w:val="16"/>
                <w:szCs w:val="16"/>
              </w:rPr>
            </w:pPr>
            <w:r>
              <w:rPr>
                <w:rFonts w:cs="Arial"/>
                <w:sz w:val="16"/>
                <w:szCs w:val="16"/>
              </w:rPr>
              <w:t>1</w:t>
            </w:r>
          </w:p>
        </w:tc>
        <w:tc>
          <w:tcPr>
            <w:tcW w:w="33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F</w:t>
            </w:r>
          </w:p>
        </w:tc>
        <w:tc>
          <w:tcPr>
            <w:tcW w:w="422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Clarify start time and end time</w:t>
            </w:r>
          </w:p>
        </w:tc>
        <w:tc>
          <w:tcPr>
            <w:tcW w:w="151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16.3.0</w:t>
            </w:r>
          </w:p>
        </w:tc>
      </w:tr>
      <w:tr>
        <w:trPr/>
        <w:tc>
          <w:tcPr>
            <w:tcW w:w="79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2020-03</w:t>
            </w:r>
          </w:p>
        </w:tc>
        <w:tc>
          <w:tcPr>
            <w:tcW w:w="91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CT#87e</w:t>
            </w:r>
          </w:p>
        </w:tc>
        <w:tc>
          <w:tcPr>
            <w:tcW w:w="89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CP-200182</w:t>
            </w:r>
          </w:p>
        </w:tc>
        <w:tc>
          <w:tcPr>
            <w:tcW w:w="58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0121</w:t>
            </w:r>
          </w:p>
        </w:tc>
        <w:tc>
          <w:tcPr>
            <w:tcW w:w="371" w:type="dxa"/>
            <w:tcBorders>
              <w:top w:val="single" w:sz="6" w:space="0" w:color="000000"/>
              <w:left w:val="single" w:sz="6" w:space="0" w:color="000000"/>
              <w:bottom w:val="single" w:sz="6" w:space="0" w:color="000000"/>
              <w:right w:val="single" w:sz="6" w:space="0" w:color="000000"/>
            </w:tcBorders>
            <w:shd w:fill="FFFFFF" w:val="clear"/>
          </w:tcPr>
          <w:p>
            <w:pPr>
              <w:pStyle w:val="TAL"/>
              <w:jc w:val="right"/>
              <w:rPr>
                <w:rFonts w:cs="Arial"/>
                <w:sz w:val="16"/>
                <w:szCs w:val="16"/>
              </w:rPr>
            </w:pPr>
            <w:r>
              <w:rPr>
                <w:rFonts w:cs="Arial"/>
                <w:sz w:val="16"/>
                <w:szCs w:val="16"/>
              </w:rPr>
              <w:t>2</w:t>
            </w:r>
          </w:p>
        </w:tc>
        <w:tc>
          <w:tcPr>
            <w:tcW w:w="33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F</w:t>
            </w:r>
          </w:p>
        </w:tc>
        <w:tc>
          <w:tcPr>
            <w:tcW w:w="4226"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lang w:val="en-US" w:eastAsia="en-US"/>
              </w:rPr>
              <w:t>Correct QoS sustainability</w:t>
            </w:r>
          </w:p>
        </w:tc>
        <w:tc>
          <w:tcPr>
            <w:tcW w:w="151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16.3.0</w:t>
            </w:r>
          </w:p>
        </w:tc>
      </w:tr>
      <w:tr>
        <w:trPr/>
        <w:tc>
          <w:tcPr>
            <w:tcW w:w="79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2020-03</w:t>
            </w:r>
          </w:p>
        </w:tc>
        <w:tc>
          <w:tcPr>
            <w:tcW w:w="91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CT#87e</w:t>
            </w:r>
          </w:p>
        </w:tc>
        <w:tc>
          <w:tcPr>
            <w:tcW w:w="89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CP-200232</w:t>
            </w:r>
          </w:p>
        </w:tc>
        <w:tc>
          <w:tcPr>
            <w:tcW w:w="58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0122</w:t>
            </w:r>
          </w:p>
        </w:tc>
        <w:tc>
          <w:tcPr>
            <w:tcW w:w="371" w:type="dxa"/>
            <w:tcBorders>
              <w:top w:val="single" w:sz="6" w:space="0" w:color="000000"/>
              <w:left w:val="single" w:sz="6" w:space="0" w:color="000000"/>
              <w:bottom w:val="single" w:sz="6" w:space="0" w:color="000000"/>
              <w:right w:val="single" w:sz="6" w:space="0" w:color="000000"/>
            </w:tcBorders>
            <w:shd w:fill="FFFFFF" w:val="clear"/>
          </w:tcPr>
          <w:p>
            <w:pPr>
              <w:pStyle w:val="TAL"/>
              <w:jc w:val="right"/>
              <w:rPr>
                <w:rFonts w:cs="Arial"/>
                <w:sz w:val="16"/>
                <w:szCs w:val="16"/>
              </w:rPr>
            </w:pPr>
            <w:r>
              <w:rPr>
                <w:rFonts w:cs="Arial"/>
                <w:sz w:val="16"/>
                <w:szCs w:val="16"/>
              </w:rPr>
              <w:t>1</w:t>
            </w:r>
          </w:p>
        </w:tc>
        <w:tc>
          <w:tcPr>
            <w:tcW w:w="33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F</w:t>
            </w:r>
          </w:p>
        </w:tc>
        <w:tc>
          <w:tcPr>
            <w:tcW w:w="422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Correct UE mobility and communication</w:t>
            </w:r>
          </w:p>
        </w:tc>
        <w:tc>
          <w:tcPr>
            <w:tcW w:w="151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16.3.0</w:t>
            </w:r>
          </w:p>
        </w:tc>
      </w:tr>
      <w:tr>
        <w:trPr/>
        <w:tc>
          <w:tcPr>
            <w:tcW w:w="79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2020-03</w:t>
            </w:r>
          </w:p>
        </w:tc>
        <w:tc>
          <w:tcPr>
            <w:tcW w:w="91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CT#87e</w:t>
            </w:r>
          </w:p>
        </w:tc>
        <w:tc>
          <w:tcPr>
            <w:tcW w:w="89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lang w:eastAsia="zh-CN"/>
              </w:rPr>
              <w:t>CP-200208</w:t>
            </w:r>
          </w:p>
        </w:tc>
        <w:tc>
          <w:tcPr>
            <w:tcW w:w="58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0123</w:t>
            </w:r>
          </w:p>
        </w:tc>
        <w:tc>
          <w:tcPr>
            <w:tcW w:w="371" w:type="dxa"/>
            <w:tcBorders>
              <w:top w:val="single" w:sz="6" w:space="0" w:color="000000"/>
              <w:left w:val="single" w:sz="6" w:space="0" w:color="000000"/>
              <w:bottom w:val="single" w:sz="6" w:space="0" w:color="000000"/>
              <w:right w:val="single" w:sz="6" w:space="0" w:color="000000"/>
            </w:tcBorders>
            <w:shd w:fill="FFFFFF" w:val="clear"/>
          </w:tcPr>
          <w:p>
            <w:pPr>
              <w:pStyle w:val="TAL"/>
              <w:jc w:val="right"/>
              <w:rPr>
                <w:rFonts w:cs="Arial"/>
                <w:sz w:val="16"/>
                <w:szCs w:val="16"/>
              </w:rPr>
            </w:pPr>
            <w:r>
              <w:rPr>
                <w:rFonts w:cs="Arial"/>
                <w:sz w:val="16"/>
                <w:szCs w:val="16"/>
              </w:rPr>
              <w:t>1</w:t>
            </w:r>
          </w:p>
        </w:tc>
        <w:tc>
          <w:tcPr>
            <w:tcW w:w="33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B</w:t>
            </w:r>
          </w:p>
        </w:tc>
        <w:tc>
          <w:tcPr>
            <w:tcW w:w="422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Support network performance analytics</w:t>
            </w:r>
          </w:p>
        </w:tc>
        <w:tc>
          <w:tcPr>
            <w:tcW w:w="151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16.3.0</w:t>
            </w:r>
          </w:p>
        </w:tc>
      </w:tr>
      <w:tr>
        <w:trPr/>
        <w:tc>
          <w:tcPr>
            <w:tcW w:w="79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2020-03</w:t>
            </w:r>
          </w:p>
        </w:tc>
        <w:tc>
          <w:tcPr>
            <w:tcW w:w="91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CT#87e</w:t>
            </w:r>
          </w:p>
        </w:tc>
        <w:tc>
          <w:tcPr>
            <w:tcW w:w="89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lang w:eastAsia="zh-CN"/>
              </w:rPr>
              <w:t>CP-200208</w:t>
            </w:r>
          </w:p>
        </w:tc>
        <w:tc>
          <w:tcPr>
            <w:tcW w:w="58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0124</w:t>
            </w:r>
          </w:p>
        </w:tc>
        <w:tc>
          <w:tcPr>
            <w:tcW w:w="371" w:type="dxa"/>
            <w:tcBorders>
              <w:top w:val="single" w:sz="6" w:space="0" w:color="000000"/>
              <w:left w:val="single" w:sz="6" w:space="0" w:color="000000"/>
              <w:bottom w:val="single" w:sz="6" w:space="0" w:color="000000"/>
              <w:right w:val="single" w:sz="6" w:space="0" w:color="000000"/>
            </w:tcBorders>
            <w:shd w:fill="FFFFFF" w:val="clear"/>
          </w:tcPr>
          <w:p>
            <w:pPr>
              <w:pStyle w:val="TAL"/>
              <w:jc w:val="right"/>
              <w:rPr>
                <w:rFonts w:cs="Arial"/>
                <w:sz w:val="16"/>
                <w:szCs w:val="16"/>
              </w:rPr>
            </w:pPr>
            <w:r>
              <w:rPr>
                <w:rFonts w:cs="Arial"/>
                <w:sz w:val="16"/>
                <w:szCs w:val="16"/>
              </w:rPr>
              <w:t>1</w:t>
            </w:r>
          </w:p>
        </w:tc>
        <w:tc>
          <w:tcPr>
            <w:tcW w:w="33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F</w:t>
            </w:r>
          </w:p>
        </w:tc>
        <w:tc>
          <w:tcPr>
            <w:tcW w:w="422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rPr>
              <w:t>Correcting QoS sustainability information</w:t>
            </w:r>
          </w:p>
        </w:tc>
        <w:tc>
          <w:tcPr>
            <w:tcW w:w="151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16.3.0</w:t>
            </w:r>
          </w:p>
        </w:tc>
      </w:tr>
      <w:tr>
        <w:trPr/>
        <w:tc>
          <w:tcPr>
            <w:tcW w:w="79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2020-03</w:t>
            </w:r>
          </w:p>
        </w:tc>
        <w:tc>
          <w:tcPr>
            <w:tcW w:w="91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CT#87e</w:t>
            </w:r>
          </w:p>
        </w:tc>
        <w:tc>
          <w:tcPr>
            <w:tcW w:w="89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CP-200214</w:t>
            </w:r>
          </w:p>
        </w:tc>
        <w:tc>
          <w:tcPr>
            <w:tcW w:w="58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0125</w:t>
            </w:r>
          </w:p>
        </w:tc>
        <w:tc>
          <w:tcPr>
            <w:tcW w:w="37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right"/>
              <w:rPr>
                <w:rFonts w:cs="Arial"/>
                <w:sz w:val="16"/>
                <w:szCs w:val="16"/>
              </w:rPr>
            </w:pPr>
            <w:r>
              <w:rPr>
                <w:rFonts w:cs="Arial"/>
                <w:sz w:val="16"/>
                <w:szCs w:val="16"/>
              </w:rPr>
            </w:r>
          </w:p>
        </w:tc>
        <w:tc>
          <w:tcPr>
            <w:tcW w:w="33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F</w:t>
            </w:r>
          </w:p>
        </w:tc>
        <w:tc>
          <w:tcPr>
            <w:tcW w:w="4226"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rPr>
              <w:t>OpenAPI: usage of the "tags" keyword</w:t>
            </w:r>
          </w:p>
        </w:tc>
        <w:tc>
          <w:tcPr>
            <w:tcW w:w="151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rFonts w:cs="Arial"/>
                <w:sz w:val="16"/>
                <w:szCs w:val="16"/>
              </w:rPr>
              <w:t>16.3.0</w:t>
            </w:r>
          </w:p>
        </w:tc>
      </w:tr>
      <w:tr>
        <w:trPr/>
        <w:tc>
          <w:tcPr>
            <w:tcW w:w="79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2020-03</w:t>
            </w:r>
          </w:p>
        </w:tc>
        <w:tc>
          <w:tcPr>
            <w:tcW w:w="91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CT#87e</w:t>
            </w:r>
          </w:p>
        </w:tc>
        <w:tc>
          <w:tcPr>
            <w:tcW w:w="89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lang w:eastAsia="zh-CN"/>
              </w:rPr>
              <w:t>CP-200208</w:t>
            </w:r>
          </w:p>
        </w:tc>
        <w:tc>
          <w:tcPr>
            <w:tcW w:w="58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0126</w:t>
            </w:r>
          </w:p>
        </w:tc>
        <w:tc>
          <w:tcPr>
            <w:tcW w:w="371" w:type="dxa"/>
            <w:tcBorders>
              <w:top w:val="single" w:sz="6" w:space="0" w:color="000000"/>
              <w:left w:val="single" w:sz="6" w:space="0" w:color="000000"/>
              <w:bottom w:val="single" w:sz="6" w:space="0" w:color="000000"/>
              <w:right w:val="single" w:sz="6" w:space="0" w:color="000000"/>
            </w:tcBorders>
            <w:shd w:fill="FFFFFF" w:val="clear"/>
          </w:tcPr>
          <w:p>
            <w:pPr>
              <w:pStyle w:val="TAL"/>
              <w:jc w:val="right"/>
              <w:rPr>
                <w:rFonts w:cs="Arial"/>
                <w:sz w:val="16"/>
                <w:szCs w:val="16"/>
              </w:rPr>
            </w:pPr>
            <w:r>
              <w:rPr>
                <w:rFonts w:cs="Arial"/>
                <w:sz w:val="16"/>
                <w:szCs w:val="16"/>
              </w:rPr>
              <w:t>1</w:t>
            </w:r>
          </w:p>
        </w:tc>
        <w:tc>
          <w:tcPr>
            <w:tcW w:w="33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F</w:t>
            </w:r>
          </w:p>
        </w:tc>
        <w:tc>
          <w:tcPr>
            <w:tcW w:w="422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 xml:space="preserve">Corrections on resource name </w:t>
            </w:r>
          </w:p>
        </w:tc>
        <w:tc>
          <w:tcPr>
            <w:tcW w:w="151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16.3.0</w:t>
            </w:r>
          </w:p>
        </w:tc>
      </w:tr>
      <w:tr>
        <w:trPr/>
        <w:tc>
          <w:tcPr>
            <w:tcW w:w="79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2020-03</w:t>
            </w:r>
          </w:p>
        </w:tc>
        <w:tc>
          <w:tcPr>
            <w:tcW w:w="91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CT#87e</w:t>
            </w:r>
          </w:p>
        </w:tc>
        <w:tc>
          <w:tcPr>
            <w:tcW w:w="89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lang w:eastAsia="zh-CN"/>
              </w:rPr>
              <w:t>CP-200208</w:t>
            </w:r>
          </w:p>
        </w:tc>
        <w:tc>
          <w:tcPr>
            <w:tcW w:w="58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0127</w:t>
            </w:r>
          </w:p>
        </w:tc>
        <w:tc>
          <w:tcPr>
            <w:tcW w:w="371" w:type="dxa"/>
            <w:tcBorders>
              <w:top w:val="single" w:sz="6" w:space="0" w:color="000000"/>
              <w:left w:val="single" w:sz="6" w:space="0" w:color="000000"/>
              <w:bottom w:val="single" w:sz="6" w:space="0" w:color="000000"/>
              <w:right w:val="single" w:sz="6" w:space="0" w:color="000000"/>
            </w:tcBorders>
            <w:shd w:fill="FFFFFF" w:val="clear"/>
          </w:tcPr>
          <w:p>
            <w:pPr>
              <w:pStyle w:val="TAL"/>
              <w:jc w:val="right"/>
              <w:rPr>
                <w:rFonts w:cs="Arial"/>
                <w:sz w:val="16"/>
                <w:szCs w:val="16"/>
              </w:rPr>
            </w:pPr>
            <w:r>
              <w:rPr>
                <w:rFonts w:cs="Arial"/>
                <w:sz w:val="16"/>
                <w:szCs w:val="16"/>
              </w:rPr>
              <w:t>1</w:t>
            </w:r>
          </w:p>
        </w:tc>
        <w:tc>
          <w:tcPr>
            <w:tcW w:w="33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F</w:t>
            </w:r>
          </w:p>
        </w:tc>
        <w:tc>
          <w:tcPr>
            <w:tcW w:w="422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Data used for area of interest</w:t>
            </w:r>
          </w:p>
        </w:tc>
        <w:tc>
          <w:tcPr>
            <w:tcW w:w="151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16.3.0</w:t>
            </w:r>
          </w:p>
        </w:tc>
      </w:tr>
      <w:tr>
        <w:trPr/>
        <w:tc>
          <w:tcPr>
            <w:tcW w:w="79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2020-03</w:t>
            </w:r>
          </w:p>
        </w:tc>
        <w:tc>
          <w:tcPr>
            <w:tcW w:w="91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CT#87e</w:t>
            </w:r>
          </w:p>
        </w:tc>
        <w:tc>
          <w:tcPr>
            <w:tcW w:w="89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lang w:eastAsia="zh-CN"/>
              </w:rPr>
              <w:t>CP-200208</w:t>
            </w:r>
          </w:p>
        </w:tc>
        <w:tc>
          <w:tcPr>
            <w:tcW w:w="58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0128</w:t>
            </w:r>
          </w:p>
        </w:tc>
        <w:tc>
          <w:tcPr>
            <w:tcW w:w="371" w:type="dxa"/>
            <w:tcBorders>
              <w:top w:val="single" w:sz="6" w:space="0" w:color="000000"/>
              <w:left w:val="single" w:sz="6" w:space="0" w:color="000000"/>
              <w:bottom w:val="single" w:sz="6" w:space="0" w:color="000000"/>
              <w:right w:val="single" w:sz="6" w:space="0" w:color="000000"/>
            </w:tcBorders>
            <w:shd w:fill="FFFFFF" w:val="clear"/>
          </w:tcPr>
          <w:p>
            <w:pPr>
              <w:pStyle w:val="TAL"/>
              <w:jc w:val="right"/>
              <w:rPr>
                <w:rFonts w:cs="Arial"/>
                <w:sz w:val="16"/>
                <w:szCs w:val="16"/>
              </w:rPr>
            </w:pPr>
            <w:r>
              <w:rPr>
                <w:rFonts w:cs="Arial"/>
                <w:sz w:val="16"/>
                <w:szCs w:val="16"/>
              </w:rPr>
              <w:t>1</w:t>
            </w:r>
          </w:p>
        </w:tc>
        <w:tc>
          <w:tcPr>
            <w:tcW w:w="33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F</w:t>
            </w:r>
          </w:p>
        </w:tc>
        <w:tc>
          <w:tcPr>
            <w:tcW w:w="4226"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rPr>
              <w:t>Any UE possibility for UE mobility and UE communication</w:t>
            </w:r>
          </w:p>
        </w:tc>
        <w:tc>
          <w:tcPr>
            <w:tcW w:w="151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16.3.0</w:t>
            </w:r>
          </w:p>
        </w:tc>
      </w:tr>
      <w:tr>
        <w:trPr/>
        <w:tc>
          <w:tcPr>
            <w:tcW w:w="79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2020-03</w:t>
            </w:r>
          </w:p>
        </w:tc>
        <w:tc>
          <w:tcPr>
            <w:tcW w:w="91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rFonts w:cs="Arial"/>
                <w:sz w:val="16"/>
                <w:szCs w:val="16"/>
              </w:rPr>
              <w:t>CT#87e</w:t>
            </w:r>
          </w:p>
        </w:tc>
        <w:tc>
          <w:tcPr>
            <w:tcW w:w="89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lang w:eastAsia="zh-CN"/>
              </w:rPr>
              <w:t>CP-200208</w:t>
            </w:r>
          </w:p>
        </w:tc>
        <w:tc>
          <w:tcPr>
            <w:tcW w:w="58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0129</w:t>
            </w:r>
          </w:p>
        </w:tc>
        <w:tc>
          <w:tcPr>
            <w:tcW w:w="371" w:type="dxa"/>
            <w:tcBorders>
              <w:top w:val="single" w:sz="6" w:space="0" w:color="000000"/>
              <w:left w:val="single" w:sz="6" w:space="0" w:color="000000"/>
              <w:bottom w:val="single" w:sz="6" w:space="0" w:color="000000"/>
              <w:right w:val="single" w:sz="6" w:space="0" w:color="000000"/>
            </w:tcBorders>
            <w:shd w:fill="FFFFFF" w:val="clear"/>
          </w:tcPr>
          <w:p>
            <w:pPr>
              <w:pStyle w:val="TAL"/>
              <w:jc w:val="right"/>
              <w:rPr>
                <w:rFonts w:cs="Arial"/>
                <w:sz w:val="16"/>
                <w:szCs w:val="16"/>
              </w:rPr>
            </w:pPr>
            <w:r>
              <w:rPr>
                <w:rFonts w:cs="Arial"/>
                <w:sz w:val="16"/>
                <w:szCs w:val="16"/>
              </w:rPr>
              <w:t>1</w:t>
            </w:r>
          </w:p>
        </w:tc>
        <w:tc>
          <w:tcPr>
            <w:tcW w:w="33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B</w:t>
            </w:r>
          </w:p>
        </w:tc>
        <w:tc>
          <w:tcPr>
            <w:tcW w:w="422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Nnwdaf_EventsSubscription API, Support of Service experience</w:t>
            </w:r>
          </w:p>
        </w:tc>
        <w:tc>
          <w:tcPr>
            <w:tcW w:w="151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16.3.0</w:t>
            </w:r>
          </w:p>
        </w:tc>
      </w:tr>
      <w:tr>
        <w:trPr/>
        <w:tc>
          <w:tcPr>
            <w:tcW w:w="79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2020-03</w:t>
            </w:r>
          </w:p>
        </w:tc>
        <w:tc>
          <w:tcPr>
            <w:tcW w:w="91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CT#87e</w:t>
            </w:r>
          </w:p>
        </w:tc>
        <w:tc>
          <w:tcPr>
            <w:tcW w:w="89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lang w:eastAsia="zh-CN"/>
              </w:rPr>
              <w:t>CP-200208</w:t>
            </w:r>
          </w:p>
        </w:tc>
        <w:tc>
          <w:tcPr>
            <w:tcW w:w="58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0130</w:t>
            </w:r>
          </w:p>
        </w:tc>
        <w:tc>
          <w:tcPr>
            <w:tcW w:w="371" w:type="dxa"/>
            <w:tcBorders>
              <w:top w:val="single" w:sz="6" w:space="0" w:color="000000"/>
              <w:left w:val="single" w:sz="6" w:space="0" w:color="000000"/>
              <w:bottom w:val="single" w:sz="6" w:space="0" w:color="000000"/>
              <w:right w:val="single" w:sz="6" w:space="0" w:color="000000"/>
            </w:tcBorders>
            <w:shd w:fill="FFFFFF" w:val="clear"/>
          </w:tcPr>
          <w:p>
            <w:pPr>
              <w:pStyle w:val="TAL"/>
              <w:jc w:val="right"/>
              <w:rPr>
                <w:rFonts w:cs="Arial"/>
                <w:sz w:val="16"/>
                <w:szCs w:val="16"/>
              </w:rPr>
            </w:pPr>
            <w:r>
              <w:rPr>
                <w:rFonts w:cs="Arial"/>
                <w:sz w:val="16"/>
                <w:szCs w:val="16"/>
              </w:rPr>
              <w:t>1</w:t>
            </w:r>
          </w:p>
        </w:tc>
        <w:tc>
          <w:tcPr>
            <w:tcW w:w="33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B</w:t>
            </w:r>
          </w:p>
        </w:tc>
        <w:tc>
          <w:tcPr>
            <w:tcW w:w="4226"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rPr>
              <w:t>Nnwdaf_EventsSubscription API, Support of Service experience</w:t>
            </w:r>
          </w:p>
        </w:tc>
        <w:tc>
          <w:tcPr>
            <w:tcW w:w="151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16.3.0</w:t>
            </w:r>
          </w:p>
        </w:tc>
      </w:tr>
      <w:tr>
        <w:trPr/>
        <w:tc>
          <w:tcPr>
            <w:tcW w:w="79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2020-03</w:t>
            </w:r>
          </w:p>
        </w:tc>
        <w:tc>
          <w:tcPr>
            <w:tcW w:w="91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CT#87e</w:t>
            </w:r>
          </w:p>
        </w:tc>
        <w:tc>
          <w:tcPr>
            <w:tcW w:w="89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CP-200236</w:t>
            </w:r>
          </w:p>
        </w:tc>
        <w:tc>
          <w:tcPr>
            <w:tcW w:w="58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0131</w:t>
            </w:r>
          </w:p>
        </w:tc>
        <w:tc>
          <w:tcPr>
            <w:tcW w:w="371" w:type="dxa"/>
            <w:tcBorders>
              <w:top w:val="single" w:sz="6" w:space="0" w:color="000000"/>
              <w:left w:val="single" w:sz="6" w:space="0" w:color="000000"/>
              <w:bottom w:val="single" w:sz="6" w:space="0" w:color="000000"/>
              <w:right w:val="single" w:sz="6" w:space="0" w:color="000000"/>
            </w:tcBorders>
            <w:shd w:fill="FFFFFF" w:val="clear"/>
          </w:tcPr>
          <w:p>
            <w:pPr>
              <w:pStyle w:val="TAL"/>
              <w:jc w:val="right"/>
              <w:rPr>
                <w:rFonts w:cs="Arial"/>
                <w:sz w:val="16"/>
                <w:szCs w:val="16"/>
              </w:rPr>
            </w:pPr>
            <w:r>
              <w:rPr>
                <w:rFonts w:cs="Arial"/>
                <w:sz w:val="16"/>
                <w:szCs w:val="16"/>
              </w:rPr>
              <w:t>2</w:t>
            </w:r>
          </w:p>
        </w:tc>
        <w:tc>
          <w:tcPr>
            <w:tcW w:w="33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B</w:t>
            </w:r>
          </w:p>
        </w:tc>
        <w:tc>
          <w:tcPr>
            <w:tcW w:w="4226"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rPr>
              <w:t>Nnwdaf_EventsSubscription API, Support of abnormal behaviour</w:t>
            </w:r>
          </w:p>
        </w:tc>
        <w:tc>
          <w:tcPr>
            <w:tcW w:w="151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16.3.0</w:t>
            </w:r>
          </w:p>
        </w:tc>
      </w:tr>
      <w:tr>
        <w:trPr/>
        <w:tc>
          <w:tcPr>
            <w:tcW w:w="79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2020-03</w:t>
            </w:r>
          </w:p>
        </w:tc>
        <w:tc>
          <w:tcPr>
            <w:tcW w:w="91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CT#87e</w:t>
            </w:r>
          </w:p>
        </w:tc>
        <w:tc>
          <w:tcPr>
            <w:tcW w:w="89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CP-200224</w:t>
            </w:r>
          </w:p>
        </w:tc>
        <w:tc>
          <w:tcPr>
            <w:tcW w:w="58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0132</w:t>
            </w:r>
          </w:p>
        </w:tc>
        <w:tc>
          <w:tcPr>
            <w:tcW w:w="371" w:type="dxa"/>
            <w:tcBorders>
              <w:top w:val="single" w:sz="6" w:space="0" w:color="000000"/>
              <w:left w:val="single" w:sz="6" w:space="0" w:color="000000"/>
              <w:bottom w:val="single" w:sz="6" w:space="0" w:color="000000"/>
              <w:right w:val="single" w:sz="6" w:space="0" w:color="000000"/>
            </w:tcBorders>
            <w:shd w:fill="FFFFFF" w:val="clear"/>
          </w:tcPr>
          <w:p>
            <w:pPr>
              <w:pStyle w:val="TAL"/>
              <w:jc w:val="right"/>
              <w:rPr>
                <w:rFonts w:cs="Arial"/>
                <w:sz w:val="16"/>
                <w:szCs w:val="16"/>
              </w:rPr>
            </w:pPr>
            <w:r>
              <w:rPr>
                <w:rFonts w:cs="Arial"/>
                <w:sz w:val="16"/>
                <w:szCs w:val="16"/>
              </w:rPr>
              <w:t>1</w:t>
            </w:r>
          </w:p>
        </w:tc>
        <w:tc>
          <w:tcPr>
            <w:tcW w:w="33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B</w:t>
            </w:r>
          </w:p>
        </w:tc>
        <w:tc>
          <w:tcPr>
            <w:tcW w:w="422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Nnwdaf_AnalyticsInfo API, Support of abnormal behaviour</w:t>
            </w:r>
          </w:p>
        </w:tc>
        <w:tc>
          <w:tcPr>
            <w:tcW w:w="151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16.3.0</w:t>
            </w:r>
          </w:p>
        </w:tc>
      </w:tr>
      <w:tr>
        <w:trPr/>
        <w:tc>
          <w:tcPr>
            <w:tcW w:w="79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2020-03</w:t>
            </w:r>
          </w:p>
        </w:tc>
        <w:tc>
          <w:tcPr>
            <w:tcW w:w="91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CT#87e</w:t>
            </w:r>
          </w:p>
        </w:tc>
        <w:tc>
          <w:tcPr>
            <w:tcW w:w="89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CP-200228</w:t>
            </w:r>
          </w:p>
        </w:tc>
        <w:tc>
          <w:tcPr>
            <w:tcW w:w="58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0136</w:t>
            </w:r>
          </w:p>
        </w:tc>
        <w:tc>
          <w:tcPr>
            <w:tcW w:w="371" w:type="dxa"/>
            <w:tcBorders>
              <w:top w:val="single" w:sz="6" w:space="0" w:color="000000"/>
              <w:left w:val="single" w:sz="6" w:space="0" w:color="000000"/>
              <w:bottom w:val="single" w:sz="6" w:space="0" w:color="000000"/>
              <w:right w:val="single" w:sz="6" w:space="0" w:color="000000"/>
            </w:tcBorders>
            <w:shd w:fill="FFFFFF" w:val="clear"/>
          </w:tcPr>
          <w:p>
            <w:pPr>
              <w:pStyle w:val="TAL"/>
              <w:jc w:val="right"/>
              <w:rPr>
                <w:rFonts w:cs="Arial"/>
                <w:sz w:val="16"/>
                <w:szCs w:val="16"/>
              </w:rPr>
            </w:pPr>
            <w:r>
              <w:rPr>
                <w:rFonts w:cs="Arial"/>
                <w:sz w:val="16"/>
                <w:szCs w:val="16"/>
              </w:rPr>
              <w:t>2</w:t>
            </w:r>
          </w:p>
        </w:tc>
        <w:tc>
          <w:tcPr>
            <w:tcW w:w="33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B</w:t>
            </w:r>
          </w:p>
        </w:tc>
        <w:tc>
          <w:tcPr>
            <w:tcW w:w="422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Support of NF Load analytics</w:t>
            </w:r>
          </w:p>
        </w:tc>
        <w:tc>
          <w:tcPr>
            <w:tcW w:w="151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16.3.0</w:t>
            </w:r>
          </w:p>
        </w:tc>
      </w:tr>
      <w:tr>
        <w:trPr/>
        <w:tc>
          <w:tcPr>
            <w:tcW w:w="79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2020-03</w:t>
            </w:r>
          </w:p>
        </w:tc>
        <w:tc>
          <w:tcPr>
            <w:tcW w:w="91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CT#87e</w:t>
            </w:r>
          </w:p>
        </w:tc>
        <w:tc>
          <w:tcPr>
            <w:tcW w:w="89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rFonts w:cs="Arial"/>
                <w:sz w:val="16"/>
                <w:szCs w:val="16"/>
              </w:rPr>
              <w:t>CP-200216</w:t>
            </w:r>
          </w:p>
        </w:tc>
        <w:tc>
          <w:tcPr>
            <w:tcW w:w="58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0140</w:t>
            </w:r>
          </w:p>
        </w:tc>
        <w:tc>
          <w:tcPr>
            <w:tcW w:w="37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right"/>
              <w:rPr>
                <w:rFonts w:cs="Arial"/>
                <w:sz w:val="16"/>
                <w:szCs w:val="16"/>
              </w:rPr>
            </w:pPr>
            <w:r>
              <w:rPr>
                <w:rFonts w:cs="Arial"/>
                <w:sz w:val="16"/>
                <w:szCs w:val="16"/>
              </w:rPr>
            </w:r>
          </w:p>
        </w:tc>
        <w:tc>
          <w:tcPr>
            <w:tcW w:w="33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F</w:t>
            </w:r>
          </w:p>
        </w:tc>
        <w:tc>
          <w:tcPr>
            <w:tcW w:w="4226"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rPr>
              <w:t>Update of OpenAPI version and TS version in externalDocs field</w:t>
            </w:r>
          </w:p>
        </w:tc>
        <w:tc>
          <w:tcPr>
            <w:tcW w:w="151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16.3.0</w:t>
            </w:r>
          </w:p>
        </w:tc>
      </w:tr>
      <w:tr>
        <w:trPr/>
        <w:tc>
          <w:tcPr>
            <w:tcW w:w="79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2020-06</w:t>
            </w:r>
          </w:p>
        </w:tc>
        <w:tc>
          <w:tcPr>
            <w:tcW w:w="91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CT#88e</w:t>
            </w:r>
          </w:p>
        </w:tc>
        <w:tc>
          <w:tcPr>
            <w:tcW w:w="89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CP-201234</w:t>
            </w:r>
          </w:p>
        </w:tc>
        <w:tc>
          <w:tcPr>
            <w:tcW w:w="58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0142</w:t>
            </w:r>
          </w:p>
        </w:tc>
        <w:tc>
          <w:tcPr>
            <w:tcW w:w="371" w:type="dxa"/>
            <w:tcBorders>
              <w:top w:val="single" w:sz="6" w:space="0" w:color="000000"/>
              <w:left w:val="single" w:sz="6" w:space="0" w:color="000000"/>
              <w:bottom w:val="single" w:sz="6" w:space="0" w:color="000000"/>
              <w:right w:val="single" w:sz="6" w:space="0" w:color="000000"/>
            </w:tcBorders>
            <w:shd w:fill="FFFFFF" w:val="clear"/>
          </w:tcPr>
          <w:p>
            <w:pPr>
              <w:pStyle w:val="TAL"/>
              <w:jc w:val="right"/>
              <w:rPr>
                <w:rFonts w:cs="Arial"/>
                <w:sz w:val="16"/>
                <w:szCs w:val="16"/>
                <w:lang w:eastAsia="zh-CN"/>
              </w:rPr>
            </w:pPr>
            <w:r>
              <w:rPr>
                <w:rFonts w:cs="Arial"/>
                <w:sz w:val="16"/>
                <w:szCs w:val="16"/>
                <w:lang w:eastAsia="zh-CN"/>
              </w:rPr>
              <w:t>1</w:t>
            </w:r>
          </w:p>
        </w:tc>
        <w:tc>
          <w:tcPr>
            <w:tcW w:w="33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F</w:t>
            </w:r>
          </w:p>
        </w:tc>
        <w:tc>
          <w:tcPr>
            <w:tcW w:w="422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lang w:eastAsia="zh-CN"/>
              </w:rPr>
              <w:t>Condition description for threshold related attributes</w:t>
            </w:r>
          </w:p>
        </w:tc>
        <w:tc>
          <w:tcPr>
            <w:tcW w:w="151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16.4.0</w:t>
            </w:r>
          </w:p>
        </w:tc>
      </w:tr>
      <w:tr>
        <w:trPr/>
        <w:tc>
          <w:tcPr>
            <w:tcW w:w="79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2020-06</w:t>
            </w:r>
          </w:p>
        </w:tc>
        <w:tc>
          <w:tcPr>
            <w:tcW w:w="91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CT#88e</w:t>
            </w:r>
          </w:p>
        </w:tc>
        <w:tc>
          <w:tcPr>
            <w:tcW w:w="89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rFonts w:cs="Arial"/>
                <w:sz w:val="16"/>
                <w:szCs w:val="16"/>
              </w:rPr>
              <w:t>CP-201234</w:t>
            </w:r>
          </w:p>
        </w:tc>
        <w:tc>
          <w:tcPr>
            <w:tcW w:w="58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0143</w:t>
            </w:r>
          </w:p>
        </w:tc>
        <w:tc>
          <w:tcPr>
            <w:tcW w:w="371" w:type="dxa"/>
            <w:tcBorders>
              <w:top w:val="single" w:sz="6" w:space="0" w:color="000000"/>
              <w:left w:val="single" w:sz="6" w:space="0" w:color="000000"/>
              <w:bottom w:val="single" w:sz="6" w:space="0" w:color="000000"/>
              <w:right w:val="single" w:sz="6" w:space="0" w:color="000000"/>
            </w:tcBorders>
            <w:shd w:fill="FFFFFF" w:val="clear"/>
          </w:tcPr>
          <w:p>
            <w:pPr>
              <w:pStyle w:val="TAL"/>
              <w:jc w:val="right"/>
              <w:rPr>
                <w:rFonts w:cs="Arial"/>
                <w:sz w:val="16"/>
                <w:szCs w:val="16"/>
                <w:lang w:eastAsia="zh-CN"/>
              </w:rPr>
            </w:pPr>
            <w:r>
              <w:rPr>
                <w:rFonts w:cs="Arial"/>
                <w:sz w:val="16"/>
                <w:szCs w:val="16"/>
                <w:lang w:eastAsia="zh-CN"/>
              </w:rPr>
              <w:t>1</w:t>
            </w:r>
          </w:p>
        </w:tc>
        <w:tc>
          <w:tcPr>
            <w:tcW w:w="33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F</w:t>
            </w:r>
          </w:p>
        </w:tc>
        <w:tc>
          <w:tcPr>
            <w:tcW w:w="4226"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lang w:eastAsia="zh-CN"/>
              </w:rPr>
              <w:t>Some corrections to Nnwdaf_AnalyticsInfo Service</w:t>
            </w:r>
          </w:p>
        </w:tc>
        <w:tc>
          <w:tcPr>
            <w:tcW w:w="151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16.4.0</w:t>
            </w:r>
          </w:p>
        </w:tc>
      </w:tr>
      <w:tr>
        <w:trPr/>
        <w:tc>
          <w:tcPr>
            <w:tcW w:w="79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2020-06</w:t>
            </w:r>
          </w:p>
        </w:tc>
        <w:tc>
          <w:tcPr>
            <w:tcW w:w="91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CT#88e</w:t>
            </w:r>
          </w:p>
        </w:tc>
        <w:tc>
          <w:tcPr>
            <w:tcW w:w="89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CP-201234</w:t>
            </w:r>
          </w:p>
        </w:tc>
        <w:tc>
          <w:tcPr>
            <w:tcW w:w="58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0144</w:t>
            </w:r>
          </w:p>
        </w:tc>
        <w:tc>
          <w:tcPr>
            <w:tcW w:w="371" w:type="dxa"/>
            <w:tcBorders>
              <w:top w:val="single" w:sz="6" w:space="0" w:color="000000"/>
              <w:left w:val="single" w:sz="6" w:space="0" w:color="000000"/>
              <w:bottom w:val="single" w:sz="6" w:space="0" w:color="000000"/>
              <w:right w:val="single" w:sz="6" w:space="0" w:color="000000"/>
            </w:tcBorders>
            <w:shd w:fill="FFFFFF" w:val="clear"/>
          </w:tcPr>
          <w:p>
            <w:pPr>
              <w:pStyle w:val="TAL"/>
              <w:jc w:val="right"/>
              <w:rPr>
                <w:rFonts w:cs="Arial"/>
                <w:sz w:val="16"/>
                <w:szCs w:val="16"/>
                <w:lang w:eastAsia="zh-CN"/>
              </w:rPr>
            </w:pPr>
            <w:r>
              <w:rPr>
                <w:rFonts w:cs="Arial"/>
                <w:sz w:val="16"/>
                <w:szCs w:val="16"/>
                <w:lang w:eastAsia="zh-CN"/>
              </w:rPr>
              <w:t>1</w:t>
            </w:r>
          </w:p>
        </w:tc>
        <w:tc>
          <w:tcPr>
            <w:tcW w:w="33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F</w:t>
            </w:r>
          </w:p>
        </w:tc>
        <w:tc>
          <w:tcPr>
            <w:tcW w:w="422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zh-CN"/>
              </w:rPr>
            </w:pPr>
            <w:r>
              <w:rPr>
                <w:rFonts w:cs="Arial"/>
                <w:sz w:val="16"/>
                <w:szCs w:val="16"/>
              </w:rPr>
              <w:t xml:space="preserve">Clarification on applicability for </w:t>
            </w:r>
            <w:r>
              <w:rPr>
                <w:rFonts w:cs="Arial"/>
                <w:sz w:val="16"/>
                <w:szCs w:val="16"/>
                <w:lang w:val="en-US" w:eastAsia="en-US"/>
              </w:rPr>
              <w:t>network slice information</w:t>
            </w:r>
          </w:p>
        </w:tc>
        <w:tc>
          <w:tcPr>
            <w:tcW w:w="151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16.4.0</w:t>
            </w:r>
          </w:p>
        </w:tc>
      </w:tr>
      <w:tr>
        <w:trPr/>
        <w:tc>
          <w:tcPr>
            <w:tcW w:w="79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2020-06</w:t>
            </w:r>
          </w:p>
        </w:tc>
        <w:tc>
          <w:tcPr>
            <w:tcW w:w="91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CT#88e</w:t>
            </w:r>
          </w:p>
        </w:tc>
        <w:tc>
          <w:tcPr>
            <w:tcW w:w="89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CP-201234</w:t>
            </w:r>
          </w:p>
        </w:tc>
        <w:tc>
          <w:tcPr>
            <w:tcW w:w="58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0145</w:t>
            </w:r>
          </w:p>
        </w:tc>
        <w:tc>
          <w:tcPr>
            <w:tcW w:w="371" w:type="dxa"/>
            <w:tcBorders>
              <w:top w:val="single" w:sz="6" w:space="0" w:color="000000"/>
              <w:left w:val="single" w:sz="6" w:space="0" w:color="000000"/>
              <w:bottom w:val="single" w:sz="6" w:space="0" w:color="000000"/>
              <w:right w:val="single" w:sz="6" w:space="0" w:color="000000"/>
            </w:tcBorders>
            <w:shd w:fill="FFFFFF" w:val="clear"/>
          </w:tcPr>
          <w:p>
            <w:pPr>
              <w:pStyle w:val="TAL"/>
              <w:jc w:val="right"/>
              <w:rPr>
                <w:rFonts w:cs="Arial"/>
                <w:sz w:val="16"/>
                <w:szCs w:val="16"/>
                <w:lang w:eastAsia="zh-CN"/>
              </w:rPr>
            </w:pPr>
            <w:r>
              <w:rPr>
                <w:rFonts w:cs="Arial"/>
                <w:sz w:val="16"/>
                <w:szCs w:val="16"/>
                <w:lang w:eastAsia="zh-CN"/>
              </w:rPr>
              <w:t>1</w:t>
            </w:r>
          </w:p>
        </w:tc>
        <w:tc>
          <w:tcPr>
            <w:tcW w:w="33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F</w:t>
            </w:r>
          </w:p>
        </w:tc>
        <w:tc>
          <w:tcPr>
            <w:tcW w:w="422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Analyticis result per DNN</w:t>
            </w:r>
          </w:p>
        </w:tc>
        <w:tc>
          <w:tcPr>
            <w:tcW w:w="151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16.4.0</w:t>
            </w:r>
          </w:p>
        </w:tc>
      </w:tr>
      <w:tr>
        <w:trPr/>
        <w:tc>
          <w:tcPr>
            <w:tcW w:w="79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2020-06</w:t>
            </w:r>
          </w:p>
        </w:tc>
        <w:tc>
          <w:tcPr>
            <w:tcW w:w="91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rFonts w:cs="Arial"/>
                <w:sz w:val="16"/>
                <w:szCs w:val="16"/>
              </w:rPr>
              <w:t>CT#88e</w:t>
            </w:r>
          </w:p>
        </w:tc>
        <w:tc>
          <w:tcPr>
            <w:tcW w:w="89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CP-201234</w:t>
            </w:r>
          </w:p>
        </w:tc>
        <w:tc>
          <w:tcPr>
            <w:tcW w:w="58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0146</w:t>
            </w:r>
          </w:p>
        </w:tc>
        <w:tc>
          <w:tcPr>
            <w:tcW w:w="371" w:type="dxa"/>
            <w:tcBorders>
              <w:top w:val="single" w:sz="6" w:space="0" w:color="000000"/>
              <w:left w:val="single" w:sz="6" w:space="0" w:color="000000"/>
              <w:bottom w:val="single" w:sz="6" w:space="0" w:color="000000"/>
              <w:right w:val="single" w:sz="6" w:space="0" w:color="000000"/>
            </w:tcBorders>
            <w:shd w:fill="FFFFFF" w:val="clear"/>
          </w:tcPr>
          <w:p>
            <w:pPr>
              <w:pStyle w:val="TAL"/>
              <w:jc w:val="right"/>
              <w:rPr>
                <w:rFonts w:cs="Arial"/>
                <w:sz w:val="16"/>
                <w:szCs w:val="16"/>
                <w:lang w:eastAsia="zh-CN"/>
              </w:rPr>
            </w:pPr>
            <w:r>
              <w:rPr>
                <w:rFonts w:cs="Arial"/>
                <w:sz w:val="16"/>
                <w:szCs w:val="16"/>
                <w:lang w:eastAsia="zh-CN"/>
              </w:rPr>
              <w:t>3</w:t>
            </w:r>
          </w:p>
        </w:tc>
        <w:tc>
          <w:tcPr>
            <w:tcW w:w="33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F</w:t>
            </w:r>
          </w:p>
        </w:tc>
        <w:tc>
          <w:tcPr>
            <w:tcW w:w="422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Maximum number of SUPIs</w:t>
            </w:r>
          </w:p>
        </w:tc>
        <w:tc>
          <w:tcPr>
            <w:tcW w:w="151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16.4.0</w:t>
            </w:r>
          </w:p>
        </w:tc>
      </w:tr>
      <w:tr>
        <w:trPr/>
        <w:tc>
          <w:tcPr>
            <w:tcW w:w="79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rFonts w:cs="Arial"/>
                <w:sz w:val="16"/>
                <w:szCs w:val="16"/>
              </w:rPr>
              <w:t>2020-06</w:t>
            </w:r>
          </w:p>
        </w:tc>
        <w:tc>
          <w:tcPr>
            <w:tcW w:w="91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CT#88e</w:t>
            </w:r>
          </w:p>
        </w:tc>
        <w:tc>
          <w:tcPr>
            <w:tcW w:w="89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CP-201234</w:t>
            </w:r>
          </w:p>
        </w:tc>
        <w:tc>
          <w:tcPr>
            <w:tcW w:w="58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rPr>
              <w:t>0147</w:t>
            </w:r>
          </w:p>
        </w:tc>
        <w:tc>
          <w:tcPr>
            <w:tcW w:w="371" w:type="dxa"/>
            <w:tcBorders>
              <w:top w:val="single" w:sz="6" w:space="0" w:color="000000"/>
              <w:left w:val="single" w:sz="6" w:space="0" w:color="000000"/>
              <w:bottom w:val="single" w:sz="6" w:space="0" w:color="000000"/>
              <w:right w:val="single" w:sz="6" w:space="0" w:color="000000"/>
            </w:tcBorders>
            <w:shd w:fill="FFFFFF" w:val="clear"/>
          </w:tcPr>
          <w:p>
            <w:pPr>
              <w:pStyle w:val="TAL"/>
              <w:jc w:val="right"/>
              <w:rPr>
                <w:rFonts w:cs="Arial"/>
                <w:sz w:val="16"/>
                <w:szCs w:val="16"/>
                <w:lang w:eastAsia="zh-CN"/>
              </w:rPr>
            </w:pPr>
            <w:r>
              <w:rPr>
                <w:rFonts w:cs="Arial"/>
                <w:sz w:val="16"/>
                <w:szCs w:val="16"/>
                <w:lang w:eastAsia="zh-CN"/>
              </w:rPr>
              <w:t>1</w:t>
            </w:r>
          </w:p>
        </w:tc>
        <w:tc>
          <w:tcPr>
            <w:tcW w:w="33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F</w:t>
            </w:r>
          </w:p>
        </w:tc>
        <w:tc>
          <w:tcPr>
            <w:tcW w:w="422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Correction on FlowDescription</w:t>
            </w:r>
          </w:p>
        </w:tc>
        <w:tc>
          <w:tcPr>
            <w:tcW w:w="151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16.4.0</w:t>
            </w:r>
          </w:p>
        </w:tc>
      </w:tr>
      <w:tr>
        <w:trPr/>
        <w:tc>
          <w:tcPr>
            <w:tcW w:w="79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2020-06</w:t>
            </w:r>
          </w:p>
        </w:tc>
        <w:tc>
          <w:tcPr>
            <w:tcW w:w="91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CT#88e</w:t>
            </w:r>
          </w:p>
        </w:tc>
        <w:tc>
          <w:tcPr>
            <w:tcW w:w="89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CP-201234</w:t>
            </w:r>
          </w:p>
        </w:tc>
        <w:tc>
          <w:tcPr>
            <w:tcW w:w="58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0149</w:t>
            </w:r>
          </w:p>
        </w:tc>
        <w:tc>
          <w:tcPr>
            <w:tcW w:w="371" w:type="dxa"/>
            <w:tcBorders>
              <w:top w:val="single" w:sz="6" w:space="0" w:color="000000"/>
              <w:left w:val="single" w:sz="6" w:space="0" w:color="000000"/>
              <w:bottom w:val="single" w:sz="6" w:space="0" w:color="000000"/>
              <w:right w:val="single" w:sz="6" w:space="0" w:color="000000"/>
            </w:tcBorders>
            <w:shd w:fill="FFFFFF" w:val="clear"/>
          </w:tcPr>
          <w:p>
            <w:pPr>
              <w:pStyle w:val="TAL"/>
              <w:jc w:val="right"/>
              <w:rPr>
                <w:rFonts w:cs="Arial"/>
                <w:sz w:val="16"/>
                <w:szCs w:val="16"/>
                <w:lang w:eastAsia="zh-CN"/>
              </w:rPr>
            </w:pPr>
            <w:r>
              <w:rPr>
                <w:rFonts w:cs="Arial"/>
                <w:sz w:val="16"/>
                <w:szCs w:val="16"/>
                <w:lang w:eastAsia="zh-CN"/>
              </w:rPr>
              <w:t>3</w:t>
            </w:r>
          </w:p>
        </w:tc>
        <w:tc>
          <w:tcPr>
            <w:tcW w:w="33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F</w:t>
            </w:r>
          </w:p>
        </w:tc>
        <w:tc>
          <w:tcPr>
            <w:tcW w:w="422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Support of Abnormal Behaviour</w:t>
            </w:r>
          </w:p>
        </w:tc>
        <w:tc>
          <w:tcPr>
            <w:tcW w:w="151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16.4.0</w:t>
            </w:r>
          </w:p>
        </w:tc>
      </w:tr>
      <w:tr>
        <w:trPr/>
        <w:tc>
          <w:tcPr>
            <w:tcW w:w="79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2020-06</w:t>
            </w:r>
          </w:p>
        </w:tc>
        <w:tc>
          <w:tcPr>
            <w:tcW w:w="91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CT#88e</w:t>
            </w:r>
          </w:p>
        </w:tc>
        <w:tc>
          <w:tcPr>
            <w:tcW w:w="89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CP-201234</w:t>
            </w:r>
          </w:p>
        </w:tc>
        <w:tc>
          <w:tcPr>
            <w:tcW w:w="58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0150</w:t>
            </w:r>
          </w:p>
        </w:tc>
        <w:tc>
          <w:tcPr>
            <w:tcW w:w="371" w:type="dxa"/>
            <w:tcBorders>
              <w:top w:val="single" w:sz="6" w:space="0" w:color="000000"/>
              <w:left w:val="single" w:sz="6" w:space="0" w:color="000000"/>
              <w:bottom w:val="single" w:sz="6" w:space="0" w:color="000000"/>
              <w:right w:val="single" w:sz="6" w:space="0" w:color="000000"/>
            </w:tcBorders>
            <w:shd w:fill="FFFFFF" w:val="clear"/>
          </w:tcPr>
          <w:p>
            <w:pPr>
              <w:pStyle w:val="TAL"/>
              <w:jc w:val="right"/>
              <w:rPr>
                <w:rFonts w:cs="Arial"/>
                <w:sz w:val="16"/>
                <w:szCs w:val="16"/>
                <w:lang w:eastAsia="zh-CN"/>
              </w:rPr>
            </w:pPr>
            <w:r>
              <w:rPr>
                <w:rFonts w:cs="Arial"/>
                <w:sz w:val="16"/>
                <w:szCs w:val="16"/>
                <w:lang w:eastAsia="zh-CN"/>
              </w:rPr>
              <w:t>2</w:t>
            </w:r>
          </w:p>
        </w:tc>
        <w:tc>
          <w:tcPr>
            <w:tcW w:w="33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F</w:t>
            </w:r>
          </w:p>
        </w:tc>
        <w:tc>
          <w:tcPr>
            <w:tcW w:w="4226"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rPr>
              <w:t>Confidence for User Data Congestion Information.</w:t>
            </w:r>
          </w:p>
        </w:tc>
        <w:tc>
          <w:tcPr>
            <w:tcW w:w="151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16.4.0</w:t>
            </w:r>
          </w:p>
        </w:tc>
      </w:tr>
      <w:tr>
        <w:trPr/>
        <w:tc>
          <w:tcPr>
            <w:tcW w:w="79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2020-06</w:t>
            </w:r>
          </w:p>
        </w:tc>
        <w:tc>
          <w:tcPr>
            <w:tcW w:w="91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CT#88e</w:t>
            </w:r>
          </w:p>
        </w:tc>
        <w:tc>
          <w:tcPr>
            <w:tcW w:w="89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rFonts w:cs="Arial"/>
                <w:sz w:val="16"/>
                <w:szCs w:val="16"/>
              </w:rPr>
              <w:t>CP-201234</w:t>
            </w:r>
          </w:p>
        </w:tc>
        <w:tc>
          <w:tcPr>
            <w:tcW w:w="58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0151</w:t>
            </w:r>
          </w:p>
        </w:tc>
        <w:tc>
          <w:tcPr>
            <w:tcW w:w="371" w:type="dxa"/>
            <w:tcBorders>
              <w:top w:val="single" w:sz="6" w:space="0" w:color="000000"/>
              <w:left w:val="single" w:sz="6" w:space="0" w:color="000000"/>
              <w:bottom w:val="single" w:sz="6" w:space="0" w:color="000000"/>
              <w:right w:val="single" w:sz="6" w:space="0" w:color="000000"/>
            </w:tcBorders>
            <w:shd w:fill="FFFFFF" w:val="clear"/>
          </w:tcPr>
          <w:p>
            <w:pPr>
              <w:pStyle w:val="TAL"/>
              <w:jc w:val="right"/>
              <w:rPr>
                <w:rFonts w:cs="Arial"/>
                <w:sz w:val="16"/>
                <w:szCs w:val="16"/>
                <w:lang w:eastAsia="zh-CN"/>
              </w:rPr>
            </w:pPr>
            <w:r>
              <w:rPr>
                <w:rFonts w:cs="Arial"/>
                <w:sz w:val="16"/>
                <w:szCs w:val="16"/>
                <w:lang w:eastAsia="zh-CN"/>
              </w:rPr>
              <w:t>1</w:t>
            </w:r>
          </w:p>
        </w:tc>
        <w:tc>
          <w:tcPr>
            <w:tcW w:w="33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F</w:t>
            </w:r>
          </w:p>
        </w:tc>
        <w:tc>
          <w:tcPr>
            <w:tcW w:w="4226"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rPr>
              <w:t>Data types used for NWDAF services</w:t>
            </w:r>
          </w:p>
        </w:tc>
        <w:tc>
          <w:tcPr>
            <w:tcW w:w="151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16.4.0</w:t>
            </w:r>
          </w:p>
        </w:tc>
      </w:tr>
      <w:tr>
        <w:trPr/>
        <w:tc>
          <w:tcPr>
            <w:tcW w:w="79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2020-06</w:t>
            </w:r>
          </w:p>
        </w:tc>
        <w:tc>
          <w:tcPr>
            <w:tcW w:w="91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CT#88e</w:t>
            </w:r>
          </w:p>
        </w:tc>
        <w:tc>
          <w:tcPr>
            <w:tcW w:w="89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CP-201234</w:t>
            </w:r>
          </w:p>
        </w:tc>
        <w:tc>
          <w:tcPr>
            <w:tcW w:w="58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0153</w:t>
            </w:r>
          </w:p>
        </w:tc>
        <w:tc>
          <w:tcPr>
            <w:tcW w:w="371" w:type="dxa"/>
            <w:tcBorders>
              <w:top w:val="single" w:sz="6" w:space="0" w:color="000000"/>
              <w:left w:val="single" w:sz="6" w:space="0" w:color="000000"/>
              <w:bottom w:val="single" w:sz="6" w:space="0" w:color="000000"/>
              <w:right w:val="single" w:sz="6" w:space="0" w:color="000000"/>
            </w:tcBorders>
            <w:shd w:fill="FFFFFF" w:val="clear"/>
          </w:tcPr>
          <w:p>
            <w:pPr>
              <w:pStyle w:val="TAL"/>
              <w:jc w:val="right"/>
              <w:rPr>
                <w:rFonts w:cs="Arial"/>
                <w:sz w:val="16"/>
                <w:szCs w:val="16"/>
                <w:lang w:eastAsia="zh-CN"/>
              </w:rPr>
            </w:pPr>
            <w:r>
              <w:rPr>
                <w:rFonts w:cs="Arial"/>
                <w:sz w:val="16"/>
                <w:szCs w:val="16"/>
                <w:lang w:eastAsia="zh-CN"/>
              </w:rPr>
              <w:t>2</w:t>
            </w:r>
          </w:p>
        </w:tc>
        <w:tc>
          <w:tcPr>
            <w:tcW w:w="33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F</w:t>
            </w:r>
          </w:p>
        </w:tc>
        <w:tc>
          <w:tcPr>
            <w:tcW w:w="422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lang w:val="en-US" w:eastAsia="en-US"/>
              </w:rPr>
              <w:t>Adding max</w:t>
            </w:r>
            <w:r>
              <w:rPr>
                <w:rFonts w:cs="Arial"/>
                <w:sz w:val="16"/>
                <w:szCs w:val="16"/>
              </w:rPr>
              <w:t>Object</w:t>
            </w:r>
            <w:r>
              <w:rPr>
                <w:rFonts w:cs="Arial"/>
                <w:sz w:val="16"/>
                <w:szCs w:val="16"/>
                <w:lang w:val="en-US" w:eastAsia="en-US"/>
              </w:rPr>
              <w:t>Nbr attribute in related feature of NWDAF analytics service</w:t>
            </w:r>
          </w:p>
        </w:tc>
        <w:tc>
          <w:tcPr>
            <w:tcW w:w="151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16.4.0</w:t>
            </w:r>
          </w:p>
        </w:tc>
      </w:tr>
      <w:tr>
        <w:trPr/>
        <w:tc>
          <w:tcPr>
            <w:tcW w:w="79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2020-06</w:t>
            </w:r>
          </w:p>
        </w:tc>
        <w:tc>
          <w:tcPr>
            <w:tcW w:w="91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CT#88e</w:t>
            </w:r>
          </w:p>
        </w:tc>
        <w:tc>
          <w:tcPr>
            <w:tcW w:w="89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CP-201234</w:t>
            </w:r>
          </w:p>
        </w:tc>
        <w:tc>
          <w:tcPr>
            <w:tcW w:w="58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rPr>
              <w:t>0154</w:t>
            </w:r>
          </w:p>
        </w:tc>
        <w:tc>
          <w:tcPr>
            <w:tcW w:w="371" w:type="dxa"/>
            <w:tcBorders>
              <w:top w:val="single" w:sz="6" w:space="0" w:color="000000"/>
              <w:left w:val="single" w:sz="6" w:space="0" w:color="000000"/>
              <w:bottom w:val="single" w:sz="6" w:space="0" w:color="000000"/>
              <w:right w:val="single" w:sz="6" w:space="0" w:color="000000"/>
            </w:tcBorders>
            <w:shd w:fill="FFFFFF" w:val="clear"/>
          </w:tcPr>
          <w:p>
            <w:pPr>
              <w:pStyle w:val="TAL"/>
              <w:jc w:val="right"/>
              <w:rPr>
                <w:rFonts w:cs="Arial"/>
                <w:sz w:val="16"/>
                <w:szCs w:val="16"/>
                <w:lang w:eastAsia="zh-CN"/>
              </w:rPr>
            </w:pPr>
            <w:r>
              <w:rPr>
                <w:rFonts w:cs="Arial"/>
                <w:sz w:val="16"/>
                <w:szCs w:val="16"/>
                <w:lang w:eastAsia="zh-CN"/>
              </w:rPr>
              <w:t>1</w:t>
            </w:r>
          </w:p>
        </w:tc>
        <w:tc>
          <w:tcPr>
            <w:tcW w:w="33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F</w:t>
            </w:r>
          </w:p>
        </w:tc>
        <w:tc>
          <w:tcPr>
            <w:tcW w:w="4226"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lang w:val="en-US" w:eastAsia="en-US"/>
              </w:rPr>
              <w:t>Adding UDM as consumer of services provided by NWDAF</w:t>
            </w:r>
          </w:p>
        </w:tc>
        <w:tc>
          <w:tcPr>
            <w:tcW w:w="151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16.4.0</w:t>
            </w:r>
          </w:p>
        </w:tc>
      </w:tr>
      <w:tr>
        <w:trPr/>
        <w:tc>
          <w:tcPr>
            <w:tcW w:w="79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2020-06</w:t>
            </w:r>
          </w:p>
        </w:tc>
        <w:tc>
          <w:tcPr>
            <w:tcW w:w="91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rFonts w:cs="Arial"/>
                <w:sz w:val="16"/>
                <w:szCs w:val="16"/>
              </w:rPr>
              <w:t>CT#88e</w:t>
            </w:r>
          </w:p>
        </w:tc>
        <w:tc>
          <w:tcPr>
            <w:tcW w:w="89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CP-201234</w:t>
            </w:r>
          </w:p>
        </w:tc>
        <w:tc>
          <w:tcPr>
            <w:tcW w:w="58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0155</w:t>
            </w:r>
          </w:p>
        </w:tc>
        <w:tc>
          <w:tcPr>
            <w:tcW w:w="37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right"/>
              <w:rPr>
                <w:rFonts w:cs="Arial"/>
                <w:sz w:val="16"/>
                <w:szCs w:val="16"/>
                <w:lang w:eastAsia="zh-CN"/>
              </w:rPr>
            </w:pPr>
            <w:r>
              <w:rPr>
                <w:rFonts w:cs="Arial"/>
                <w:sz w:val="16"/>
                <w:szCs w:val="16"/>
                <w:lang w:eastAsia="zh-CN"/>
              </w:rPr>
            </w:r>
          </w:p>
        </w:tc>
        <w:tc>
          <w:tcPr>
            <w:tcW w:w="33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F</w:t>
            </w:r>
          </w:p>
        </w:tc>
        <w:tc>
          <w:tcPr>
            <w:tcW w:w="422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Corrections on descriptions of NF service consumers offered by NWDAF</w:t>
            </w:r>
          </w:p>
        </w:tc>
        <w:tc>
          <w:tcPr>
            <w:tcW w:w="151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16.4.0</w:t>
            </w:r>
          </w:p>
        </w:tc>
      </w:tr>
      <w:tr>
        <w:trPr/>
        <w:tc>
          <w:tcPr>
            <w:tcW w:w="79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2020-06</w:t>
            </w:r>
          </w:p>
        </w:tc>
        <w:tc>
          <w:tcPr>
            <w:tcW w:w="91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CT#88e</w:t>
            </w:r>
          </w:p>
        </w:tc>
        <w:tc>
          <w:tcPr>
            <w:tcW w:w="89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CP-201234</w:t>
            </w:r>
          </w:p>
        </w:tc>
        <w:tc>
          <w:tcPr>
            <w:tcW w:w="58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0157</w:t>
            </w:r>
          </w:p>
        </w:tc>
        <w:tc>
          <w:tcPr>
            <w:tcW w:w="371" w:type="dxa"/>
            <w:tcBorders>
              <w:top w:val="single" w:sz="6" w:space="0" w:color="000000"/>
              <w:left w:val="single" w:sz="6" w:space="0" w:color="000000"/>
              <w:bottom w:val="single" w:sz="6" w:space="0" w:color="000000"/>
              <w:right w:val="single" w:sz="6" w:space="0" w:color="000000"/>
            </w:tcBorders>
            <w:shd w:fill="FFFFFF" w:val="clear"/>
          </w:tcPr>
          <w:p>
            <w:pPr>
              <w:pStyle w:val="TAL"/>
              <w:jc w:val="right"/>
              <w:rPr>
                <w:rFonts w:cs="Arial"/>
                <w:sz w:val="16"/>
                <w:szCs w:val="16"/>
                <w:lang w:eastAsia="zh-CN"/>
              </w:rPr>
            </w:pPr>
            <w:r>
              <w:rPr>
                <w:rFonts w:cs="Arial"/>
                <w:sz w:val="16"/>
                <w:szCs w:val="16"/>
                <w:lang w:eastAsia="zh-CN"/>
              </w:rPr>
              <w:t>1</w:t>
            </w:r>
          </w:p>
        </w:tc>
        <w:tc>
          <w:tcPr>
            <w:tcW w:w="33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D</w:t>
            </w:r>
          </w:p>
        </w:tc>
        <w:tc>
          <w:tcPr>
            <w:tcW w:w="422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bCs/>
                <w:sz w:val="16"/>
                <w:szCs w:val="16"/>
              </w:rPr>
            </w:pPr>
            <w:r>
              <w:rPr>
                <w:rFonts w:cs="Arial"/>
                <w:bCs/>
                <w:sz w:val="16"/>
                <w:szCs w:val="16"/>
              </w:rPr>
              <w:t>Updates to Abbreviations</w:t>
            </w:r>
          </w:p>
        </w:tc>
        <w:tc>
          <w:tcPr>
            <w:tcW w:w="151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16.4.0</w:t>
            </w:r>
          </w:p>
        </w:tc>
      </w:tr>
      <w:tr>
        <w:trPr/>
        <w:tc>
          <w:tcPr>
            <w:tcW w:w="79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2020-06</w:t>
            </w:r>
          </w:p>
        </w:tc>
        <w:tc>
          <w:tcPr>
            <w:tcW w:w="91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rFonts w:cs="Arial"/>
                <w:sz w:val="16"/>
                <w:szCs w:val="16"/>
              </w:rPr>
              <w:t>CT#88e</w:t>
            </w:r>
          </w:p>
        </w:tc>
        <w:tc>
          <w:tcPr>
            <w:tcW w:w="89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CP-201234</w:t>
            </w:r>
          </w:p>
        </w:tc>
        <w:tc>
          <w:tcPr>
            <w:tcW w:w="58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0158</w:t>
            </w:r>
          </w:p>
        </w:tc>
        <w:tc>
          <w:tcPr>
            <w:tcW w:w="371" w:type="dxa"/>
            <w:tcBorders>
              <w:top w:val="single" w:sz="6" w:space="0" w:color="000000"/>
              <w:left w:val="single" w:sz="6" w:space="0" w:color="000000"/>
              <w:bottom w:val="single" w:sz="6" w:space="0" w:color="000000"/>
              <w:right w:val="single" w:sz="6" w:space="0" w:color="000000"/>
            </w:tcBorders>
            <w:shd w:fill="FFFFFF" w:val="clear"/>
          </w:tcPr>
          <w:p>
            <w:pPr>
              <w:pStyle w:val="TAL"/>
              <w:jc w:val="right"/>
              <w:rPr>
                <w:rFonts w:cs="Arial"/>
                <w:sz w:val="16"/>
                <w:szCs w:val="16"/>
                <w:lang w:eastAsia="zh-CN"/>
              </w:rPr>
            </w:pPr>
            <w:r>
              <w:rPr>
                <w:rFonts w:cs="Arial"/>
                <w:sz w:val="16"/>
                <w:szCs w:val="16"/>
                <w:lang w:eastAsia="zh-CN"/>
              </w:rPr>
              <w:t>2</w:t>
            </w:r>
          </w:p>
        </w:tc>
        <w:tc>
          <w:tcPr>
            <w:tcW w:w="33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B</w:t>
            </w:r>
          </w:p>
        </w:tc>
        <w:tc>
          <w:tcPr>
            <w:tcW w:w="422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bCs/>
                <w:sz w:val="16"/>
                <w:szCs w:val="16"/>
              </w:rPr>
              <w:t>Support NSI ID</w:t>
            </w:r>
          </w:p>
        </w:tc>
        <w:tc>
          <w:tcPr>
            <w:tcW w:w="151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16.4.0</w:t>
            </w:r>
          </w:p>
        </w:tc>
      </w:tr>
      <w:tr>
        <w:trPr/>
        <w:tc>
          <w:tcPr>
            <w:tcW w:w="79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2020-06</w:t>
            </w:r>
          </w:p>
        </w:tc>
        <w:tc>
          <w:tcPr>
            <w:tcW w:w="91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rFonts w:cs="Arial"/>
                <w:sz w:val="16"/>
                <w:szCs w:val="16"/>
              </w:rPr>
              <w:t>CT#88e</w:t>
            </w:r>
          </w:p>
        </w:tc>
        <w:tc>
          <w:tcPr>
            <w:tcW w:w="89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CP-201234</w:t>
            </w:r>
          </w:p>
        </w:tc>
        <w:tc>
          <w:tcPr>
            <w:tcW w:w="58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0163</w:t>
            </w:r>
          </w:p>
        </w:tc>
        <w:tc>
          <w:tcPr>
            <w:tcW w:w="371" w:type="dxa"/>
            <w:tcBorders>
              <w:top w:val="single" w:sz="6" w:space="0" w:color="000000"/>
              <w:left w:val="single" w:sz="6" w:space="0" w:color="000000"/>
              <w:bottom w:val="single" w:sz="6" w:space="0" w:color="000000"/>
              <w:right w:val="single" w:sz="6" w:space="0" w:color="000000"/>
            </w:tcBorders>
            <w:shd w:fill="FFFFFF" w:val="clear"/>
          </w:tcPr>
          <w:p>
            <w:pPr>
              <w:pStyle w:val="TAL"/>
              <w:jc w:val="right"/>
              <w:rPr>
                <w:rFonts w:cs="Arial"/>
                <w:sz w:val="16"/>
                <w:szCs w:val="16"/>
                <w:lang w:eastAsia="zh-CN"/>
              </w:rPr>
            </w:pPr>
            <w:r>
              <w:rPr>
                <w:rFonts w:cs="Arial"/>
                <w:sz w:val="16"/>
                <w:szCs w:val="16"/>
                <w:lang w:eastAsia="zh-CN"/>
              </w:rPr>
              <w:t>3</w:t>
            </w:r>
          </w:p>
        </w:tc>
        <w:tc>
          <w:tcPr>
            <w:tcW w:w="33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B</w:t>
            </w:r>
          </w:p>
        </w:tc>
        <w:tc>
          <w:tcPr>
            <w:tcW w:w="4226"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bCs/>
                <w:sz w:val="16"/>
                <w:szCs w:val="16"/>
              </w:rPr>
              <w:t>Support Service Experience Variance</w:t>
            </w:r>
          </w:p>
        </w:tc>
        <w:tc>
          <w:tcPr>
            <w:tcW w:w="151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16.4.0</w:t>
            </w:r>
          </w:p>
        </w:tc>
      </w:tr>
      <w:tr>
        <w:trPr/>
        <w:tc>
          <w:tcPr>
            <w:tcW w:w="79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2020-06</w:t>
            </w:r>
          </w:p>
        </w:tc>
        <w:tc>
          <w:tcPr>
            <w:tcW w:w="91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CT#88e</w:t>
            </w:r>
          </w:p>
        </w:tc>
        <w:tc>
          <w:tcPr>
            <w:tcW w:w="89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CP-201234</w:t>
            </w:r>
          </w:p>
        </w:tc>
        <w:tc>
          <w:tcPr>
            <w:tcW w:w="58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0165</w:t>
            </w:r>
          </w:p>
        </w:tc>
        <w:tc>
          <w:tcPr>
            <w:tcW w:w="371" w:type="dxa"/>
            <w:tcBorders>
              <w:top w:val="single" w:sz="6" w:space="0" w:color="000000"/>
              <w:left w:val="single" w:sz="6" w:space="0" w:color="000000"/>
              <w:bottom w:val="single" w:sz="6" w:space="0" w:color="000000"/>
              <w:right w:val="single" w:sz="6" w:space="0" w:color="000000"/>
            </w:tcBorders>
            <w:shd w:fill="FFFFFF" w:val="clear"/>
          </w:tcPr>
          <w:p>
            <w:pPr>
              <w:pStyle w:val="TAL"/>
              <w:jc w:val="right"/>
              <w:rPr>
                <w:rFonts w:cs="Arial"/>
                <w:sz w:val="16"/>
                <w:szCs w:val="16"/>
                <w:lang w:eastAsia="zh-CN"/>
              </w:rPr>
            </w:pPr>
            <w:r>
              <w:rPr>
                <w:rFonts w:cs="Arial"/>
                <w:sz w:val="16"/>
                <w:szCs w:val="16"/>
                <w:lang w:eastAsia="zh-CN"/>
              </w:rPr>
              <w:t>1</w:t>
            </w:r>
          </w:p>
        </w:tc>
        <w:tc>
          <w:tcPr>
            <w:tcW w:w="33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F</w:t>
            </w:r>
          </w:p>
        </w:tc>
        <w:tc>
          <w:tcPr>
            <w:tcW w:w="422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bCs/>
                <w:sz w:val="16"/>
                <w:szCs w:val="16"/>
              </w:rPr>
            </w:pPr>
            <w:r>
              <w:rPr>
                <w:rFonts w:cs="Arial"/>
                <w:bCs/>
                <w:sz w:val="16"/>
                <w:szCs w:val="16"/>
                <w:lang w:val="en-US" w:eastAsia="en-US"/>
              </w:rPr>
              <w:t>Correction to Service Description</w:t>
            </w:r>
          </w:p>
        </w:tc>
        <w:tc>
          <w:tcPr>
            <w:tcW w:w="151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16.4.0</w:t>
            </w:r>
          </w:p>
        </w:tc>
      </w:tr>
      <w:tr>
        <w:trPr/>
        <w:tc>
          <w:tcPr>
            <w:tcW w:w="79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2020-06</w:t>
            </w:r>
          </w:p>
        </w:tc>
        <w:tc>
          <w:tcPr>
            <w:tcW w:w="91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CT#88e</w:t>
            </w:r>
          </w:p>
        </w:tc>
        <w:tc>
          <w:tcPr>
            <w:tcW w:w="89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CP-201234</w:t>
            </w:r>
          </w:p>
        </w:tc>
        <w:tc>
          <w:tcPr>
            <w:tcW w:w="58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0166</w:t>
            </w:r>
          </w:p>
        </w:tc>
        <w:tc>
          <w:tcPr>
            <w:tcW w:w="371" w:type="dxa"/>
            <w:tcBorders>
              <w:top w:val="single" w:sz="6" w:space="0" w:color="000000"/>
              <w:left w:val="single" w:sz="6" w:space="0" w:color="000000"/>
              <w:bottom w:val="single" w:sz="6" w:space="0" w:color="000000"/>
              <w:right w:val="single" w:sz="6" w:space="0" w:color="000000"/>
            </w:tcBorders>
            <w:shd w:fill="FFFFFF" w:val="clear"/>
          </w:tcPr>
          <w:p>
            <w:pPr>
              <w:pStyle w:val="TAL"/>
              <w:jc w:val="right"/>
              <w:rPr>
                <w:rFonts w:cs="Arial"/>
                <w:sz w:val="16"/>
                <w:szCs w:val="16"/>
                <w:lang w:eastAsia="zh-CN"/>
              </w:rPr>
            </w:pPr>
            <w:r>
              <w:rPr>
                <w:rFonts w:cs="Arial"/>
                <w:sz w:val="16"/>
                <w:szCs w:val="16"/>
                <w:lang w:eastAsia="zh-CN"/>
              </w:rPr>
              <w:t>1</w:t>
            </w:r>
          </w:p>
        </w:tc>
        <w:tc>
          <w:tcPr>
            <w:tcW w:w="33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F</w:t>
            </w:r>
          </w:p>
        </w:tc>
        <w:tc>
          <w:tcPr>
            <w:tcW w:w="4226"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bCs/>
                <w:sz w:val="16"/>
                <w:szCs w:val="16"/>
                <w:lang w:val="en-US" w:eastAsia="en-US"/>
              </w:rPr>
              <w:t>Correction to description of consumer functionalities</w:t>
            </w:r>
          </w:p>
        </w:tc>
        <w:tc>
          <w:tcPr>
            <w:tcW w:w="151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16.4.0</w:t>
            </w:r>
          </w:p>
        </w:tc>
      </w:tr>
      <w:tr>
        <w:trPr/>
        <w:tc>
          <w:tcPr>
            <w:tcW w:w="79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2020-06</w:t>
            </w:r>
          </w:p>
        </w:tc>
        <w:tc>
          <w:tcPr>
            <w:tcW w:w="91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CT#88e</w:t>
            </w:r>
          </w:p>
        </w:tc>
        <w:tc>
          <w:tcPr>
            <w:tcW w:w="89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rFonts w:cs="Arial"/>
                <w:sz w:val="16"/>
                <w:szCs w:val="16"/>
              </w:rPr>
              <w:t>CP-201234</w:t>
            </w:r>
          </w:p>
        </w:tc>
        <w:tc>
          <w:tcPr>
            <w:tcW w:w="58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0167</w:t>
            </w:r>
          </w:p>
        </w:tc>
        <w:tc>
          <w:tcPr>
            <w:tcW w:w="371" w:type="dxa"/>
            <w:tcBorders>
              <w:top w:val="single" w:sz="6" w:space="0" w:color="000000"/>
              <w:left w:val="single" w:sz="6" w:space="0" w:color="000000"/>
              <w:bottom w:val="single" w:sz="6" w:space="0" w:color="000000"/>
              <w:right w:val="single" w:sz="6" w:space="0" w:color="000000"/>
            </w:tcBorders>
            <w:shd w:fill="FFFFFF" w:val="clear"/>
          </w:tcPr>
          <w:p>
            <w:pPr>
              <w:pStyle w:val="TAL"/>
              <w:jc w:val="right"/>
              <w:rPr>
                <w:rFonts w:cs="Arial"/>
                <w:sz w:val="16"/>
                <w:szCs w:val="16"/>
                <w:lang w:eastAsia="zh-CN"/>
              </w:rPr>
            </w:pPr>
            <w:r>
              <w:rPr>
                <w:rFonts w:cs="Arial"/>
                <w:sz w:val="16"/>
                <w:szCs w:val="16"/>
                <w:lang w:eastAsia="zh-CN"/>
              </w:rPr>
              <w:t>1</w:t>
            </w:r>
          </w:p>
        </w:tc>
        <w:tc>
          <w:tcPr>
            <w:tcW w:w="33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F</w:t>
            </w:r>
          </w:p>
        </w:tc>
        <w:tc>
          <w:tcPr>
            <w:tcW w:w="4226"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bCs/>
                <w:sz w:val="16"/>
                <w:szCs w:val="16"/>
                <w:lang w:val="en-US" w:eastAsia="en-US"/>
              </w:rPr>
              <w:t>Correction to variance of Start time in UE Communication</w:t>
            </w:r>
          </w:p>
        </w:tc>
        <w:tc>
          <w:tcPr>
            <w:tcW w:w="151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16.4.0</w:t>
            </w:r>
          </w:p>
        </w:tc>
      </w:tr>
      <w:tr>
        <w:trPr/>
        <w:tc>
          <w:tcPr>
            <w:tcW w:w="79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2020-06</w:t>
            </w:r>
          </w:p>
        </w:tc>
        <w:tc>
          <w:tcPr>
            <w:tcW w:w="91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CT#88e</w:t>
            </w:r>
          </w:p>
        </w:tc>
        <w:tc>
          <w:tcPr>
            <w:tcW w:w="89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CP-201234</w:t>
            </w:r>
          </w:p>
        </w:tc>
        <w:tc>
          <w:tcPr>
            <w:tcW w:w="58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0169</w:t>
            </w:r>
          </w:p>
        </w:tc>
        <w:tc>
          <w:tcPr>
            <w:tcW w:w="371" w:type="dxa"/>
            <w:tcBorders>
              <w:top w:val="single" w:sz="6" w:space="0" w:color="000000"/>
              <w:left w:val="single" w:sz="6" w:space="0" w:color="000000"/>
              <w:bottom w:val="single" w:sz="6" w:space="0" w:color="000000"/>
              <w:right w:val="single" w:sz="6" w:space="0" w:color="000000"/>
            </w:tcBorders>
            <w:shd w:fill="FFFFFF" w:val="clear"/>
          </w:tcPr>
          <w:p>
            <w:pPr>
              <w:pStyle w:val="TAL"/>
              <w:jc w:val="right"/>
              <w:rPr>
                <w:rFonts w:cs="Arial"/>
                <w:sz w:val="16"/>
                <w:szCs w:val="16"/>
                <w:lang w:eastAsia="zh-CN"/>
              </w:rPr>
            </w:pPr>
            <w:r>
              <w:rPr>
                <w:rFonts w:cs="Arial"/>
                <w:sz w:val="16"/>
                <w:szCs w:val="16"/>
                <w:lang w:eastAsia="zh-CN"/>
              </w:rPr>
              <w:t>1</w:t>
            </w:r>
          </w:p>
        </w:tc>
        <w:tc>
          <w:tcPr>
            <w:tcW w:w="33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B</w:t>
            </w:r>
          </w:p>
        </w:tc>
        <w:tc>
          <w:tcPr>
            <w:tcW w:w="422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bCs/>
                <w:sz w:val="16"/>
                <w:szCs w:val="16"/>
                <w:lang w:val="en-US" w:eastAsia="en-US"/>
              </w:rPr>
            </w:pPr>
            <w:r>
              <w:rPr>
                <w:rFonts w:cs="Arial"/>
                <w:sz w:val="16"/>
                <w:szCs w:val="16"/>
              </w:rPr>
              <w:t>Correct supported feature in AnalyticsData</w:t>
            </w:r>
          </w:p>
        </w:tc>
        <w:tc>
          <w:tcPr>
            <w:tcW w:w="151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16.4.0</w:t>
            </w:r>
          </w:p>
        </w:tc>
      </w:tr>
      <w:tr>
        <w:trPr/>
        <w:tc>
          <w:tcPr>
            <w:tcW w:w="79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2020-06</w:t>
            </w:r>
          </w:p>
        </w:tc>
        <w:tc>
          <w:tcPr>
            <w:tcW w:w="91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CT#88e</w:t>
            </w:r>
          </w:p>
        </w:tc>
        <w:tc>
          <w:tcPr>
            <w:tcW w:w="89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CP-201234</w:t>
            </w:r>
          </w:p>
        </w:tc>
        <w:tc>
          <w:tcPr>
            <w:tcW w:w="58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0170</w:t>
            </w:r>
          </w:p>
        </w:tc>
        <w:tc>
          <w:tcPr>
            <w:tcW w:w="371" w:type="dxa"/>
            <w:tcBorders>
              <w:top w:val="single" w:sz="6" w:space="0" w:color="000000"/>
              <w:left w:val="single" w:sz="6" w:space="0" w:color="000000"/>
              <w:bottom w:val="single" w:sz="6" w:space="0" w:color="000000"/>
              <w:right w:val="single" w:sz="6" w:space="0" w:color="000000"/>
            </w:tcBorders>
            <w:shd w:fill="FFFFFF" w:val="clear"/>
          </w:tcPr>
          <w:p>
            <w:pPr>
              <w:pStyle w:val="TAL"/>
              <w:jc w:val="right"/>
              <w:rPr>
                <w:rFonts w:cs="Arial"/>
                <w:sz w:val="16"/>
                <w:szCs w:val="16"/>
                <w:lang w:eastAsia="zh-CN"/>
              </w:rPr>
            </w:pPr>
            <w:r>
              <w:rPr>
                <w:rFonts w:cs="Arial"/>
                <w:sz w:val="16"/>
                <w:szCs w:val="16"/>
                <w:lang w:eastAsia="zh-CN"/>
              </w:rPr>
              <w:t>1</w:t>
            </w:r>
          </w:p>
        </w:tc>
        <w:tc>
          <w:tcPr>
            <w:tcW w:w="33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F</w:t>
            </w:r>
          </w:p>
        </w:tc>
        <w:tc>
          <w:tcPr>
            <w:tcW w:w="422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Clarify service experience data</w:t>
            </w:r>
          </w:p>
        </w:tc>
        <w:tc>
          <w:tcPr>
            <w:tcW w:w="151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16.4.0</w:t>
            </w:r>
          </w:p>
        </w:tc>
      </w:tr>
      <w:tr>
        <w:trPr/>
        <w:tc>
          <w:tcPr>
            <w:tcW w:w="79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2020-06</w:t>
            </w:r>
          </w:p>
        </w:tc>
        <w:tc>
          <w:tcPr>
            <w:tcW w:w="91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CT#88e</w:t>
            </w:r>
          </w:p>
        </w:tc>
        <w:tc>
          <w:tcPr>
            <w:tcW w:w="89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CP-201234</w:t>
            </w:r>
          </w:p>
        </w:tc>
        <w:tc>
          <w:tcPr>
            <w:tcW w:w="58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0171</w:t>
            </w:r>
          </w:p>
        </w:tc>
        <w:tc>
          <w:tcPr>
            <w:tcW w:w="37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right"/>
              <w:rPr>
                <w:rFonts w:cs="Arial"/>
                <w:sz w:val="16"/>
                <w:szCs w:val="16"/>
                <w:lang w:eastAsia="zh-CN"/>
              </w:rPr>
            </w:pPr>
            <w:r>
              <w:rPr>
                <w:rFonts w:cs="Arial"/>
                <w:sz w:val="16"/>
                <w:szCs w:val="16"/>
                <w:lang w:eastAsia="zh-CN"/>
              </w:rPr>
            </w:r>
          </w:p>
        </w:tc>
        <w:tc>
          <w:tcPr>
            <w:tcW w:w="33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F</w:t>
            </w:r>
          </w:p>
        </w:tc>
        <w:tc>
          <w:tcPr>
            <w:tcW w:w="4226"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rPr>
              <w:t>Correct threshold</w:t>
            </w:r>
          </w:p>
        </w:tc>
        <w:tc>
          <w:tcPr>
            <w:tcW w:w="151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16.4.0</w:t>
            </w:r>
          </w:p>
        </w:tc>
      </w:tr>
      <w:tr>
        <w:trPr/>
        <w:tc>
          <w:tcPr>
            <w:tcW w:w="79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2020-06</w:t>
            </w:r>
          </w:p>
        </w:tc>
        <w:tc>
          <w:tcPr>
            <w:tcW w:w="91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CT#88e</w:t>
            </w:r>
          </w:p>
        </w:tc>
        <w:tc>
          <w:tcPr>
            <w:tcW w:w="89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CP-201234</w:t>
            </w:r>
          </w:p>
        </w:tc>
        <w:tc>
          <w:tcPr>
            <w:tcW w:w="58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0172</w:t>
            </w:r>
          </w:p>
        </w:tc>
        <w:tc>
          <w:tcPr>
            <w:tcW w:w="371" w:type="dxa"/>
            <w:tcBorders>
              <w:top w:val="single" w:sz="6" w:space="0" w:color="000000"/>
              <w:left w:val="single" w:sz="6" w:space="0" w:color="000000"/>
              <w:bottom w:val="single" w:sz="6" w:space="0" w:color="000000"/>
              <w:right w:val="single" w:sz="6" w:space="0" w:color="000000"/>
            </w:tcBorders>
            <w:shd w:fill="FFFFFF" w:val="clear"/>
          </w:tcPr>
          <w:p>
            <w:pPr>
              <w:pStyle w:val="TAL"/>
              <w:jc w:val="right"/>
              <w:rPr>
                <w:rFonts w:cs="Arial"/>
                <w:sz w:val="16"/>
                <w:szCs w:val="16"/>
                <w:lang w:eastAsia="zh-CN"/>
              </w:rPr>
            </w:pPr>
            <w:r>
              <w:rPr>
                <w:rFonts w:cs="Arial"/>
                <w:sz w:val="16"/>
                <w:szCs w:val="16"/>
                <w:lang w:eastAsia="zh-CN"/>
              </w:rPr>
              <w:t>1</w:t>
            </w:r>
          </w:p>
        </w:tc>
        <w:tc>
          <w:tcPr>
            <w:tcW w:w="33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F</w:t>
            </w:r>
          </w:p>
        </w:tc>
        <w:tc>
          <w:tcPr>
            <w:tcW w:w="422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Resource type in QoS requirement</w:t>
            </w:r>
          </w:p>
        </w:tc>
        <w:tc>
          <w:tcPr>
            <w:tcW w:w="151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16.4.0</w:t>
            </w:r>
          </w:p>
        </w:tc>
      </w:tr>
      <w:tr>
        <w:trPr/>
        <w:tc>
          <w:tcPr>
            <w:tcW w:w="79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2020-06</w:t>
            </w:r>
          </w:p>
        </w:tc>
        <w:tc>
          <w:tcPr>
            <w:tcW w:w="91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CT#88e</w:t>
            </w:r>
          </w:p>
        </w:tc>
        <w:tc>
          <w:tcPr>
            <w:tcW w:w="89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CP-201244</w:t>
            </w:r>
          </w:p>
        </w:tc>
        <w:tc>
          <w:tcPr>
            <w:tcW w:w="58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0173</w:t>
            </w:r>
          </w:p>
        </w:tc>
        <w:tc>
          <w:tcPr>
            <w:tcW w:w="371" w:type="dxa"/>
            <w:tcBorders>
              <w:top w:val="single" w:sz="6" w:space="0" w:color="000000"/>
              <w:left w:val="single" w:sz="6" w:space="0" w:color="000000"/>
              <w:bottom w:val="single" w:sz="6" w:space="0" w:color="000000"/>
              <w:right w:val="single" w:sz="6" w:space="0" w:color="000000"/>
            </w:tcBorders>
            <w:shd w:fill="FFFFFF" w:val="clear"/>
          </w:tcPr>
          <w:p>
            <w:pPr>
              <w:pStyle w:val="TAL"/>
              <w:jc w:val="right"/>
              <w:rPr>
                <w:rFonts w:cs="Arial"/>
                <w:sz w:val="16"/>
                <w:szCs w:val="16"/>
                <w:lang w:eastAsia="zh-CN"/>
              </w:rPr>
            </w:pPr>
            <w:r>
              <w:rPr>
                <w:rFonts w:cs="Arial"/>
                <w:sz w:val="16"/>
                <w:szCs w:val="16"/>
                <w:lang w:eastAsia="zh-CN"/>
              </w:rPr>
              <w:t>1</w:t>
            </w:r>
          </w:p>
        </w:tc>
        <w:tc>
          <w:tcPr>
            <w:tcW w:w="33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F</w:t>
            </w:r>
          </w:p>
        </w:tc>
        <w:tc>
          <w:tcPr>
            <w:tcW w:w="422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Storage of YAML files in ETSI Forge</w:t>
            </w:r>
          </w:p>
        </w:tc>
        <w:tc>
          <w:tcPr>
            <w:tcW w:w="151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16.4.0</w:t>
            </w:r>
          </w:p>
        </w:tc>
      </w:tr>
      <w:tr>
        <w:trPr/>
        <w:tc>
          <w:tcPr>
            <w:tcW w:w="79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rFonts w:cs="Arial"/>
                <w:sz w:val="16"/>
                <w:szCs w:val="16"/>
              </w:rPr>
              <w:t>2020-06</w:t>
            </w:r>
          </w:p>
        </w:tc>
        <w:tc>
          <w:tcPr>
            <w:tcW w:w="91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CT#88e</w:t>
            </w:r>
          </w:p>
        </w:tc>
        <w:tc>
          <w:tcPr>
            <w:tcW w:w="89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CP-201234</w:t>
            </w:r>
          </w:p>
        </w:tc>
        <w:tc>
          <w:tcPr>
            <w:tcW w:w="58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0176</w:t>
            </w:r>
          </w:p>
        </w:tc>
        <w:tc>
          <w:tcPr>
            <w:tcW w:w="371" w:type="dxa"/>
            <w:tcBorders>
              <w:top w:val="single" w:sz="6" w:space="0" w:color="000000"/>
              <w:left w:val="single" w:sz="6" w:space="0" w:color="000000"/>
              <w:bottom w:val="single" w:sz="6" w:space="0" w:color="000000"/>
              <w:right w:val="single" w:sz="6" w:space="0" w:color="000000"/>
            </w:tcBorders>
            <w:shd w:fill="FFFFFF" w:val="clear"/>
          </w:tcPr>
          <w:p>
            <w:pPr>
              <w:pStyle w:val="TAL"/>
              <w:jc w:val="right"/>
              <w:rPr>
                <w:rFonts w:cs="Arial"/>
                <w:sz w:val="16"/>
                <w:szCs w:val="16"/>
              </w:rPr>
            </w:pPr>
            <w:r>
              <w:rPr>
                <w:rFonts w:cs="Arial"/>
                <w:sz w:val="16"/>
                <w:szCs w:val="16"/>
                <w:lang w:eastAsia="zh-CN"/>
              </w:rPr>
              <w:t>2</w:t>
            </w:r>
          </w:p>
        </w:tc>
        <w:tc>
          <w:tcPr>
            <w:tcW w:w="33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F</w:t>
            </w:r>
          </w:p>
        </w:tc>
        <w:tc>
          <w:tcPr>
            <w:tcW w:w="4226"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rPr>
              <w:t>Analytics result per S-NSSAI</w:t>
            </w:r>
          </w:p>
        </w:tc>
        <w:tc>
          <w:tcPr>
            <w:tcW w:w="151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16.4.0</w:t>
            </w:r>
          </w:p>
        </w:tc>
      </w:tr>
      <w:tr>
        <w:trPr/>
        <w:tc>
          <w:tcPr>
            <w:tcW w:w="79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2020-06</w:t>
            </w:r>
          </w:p>
        </w:tc>
        <w:tc>
          <w:tcPr>
            <w:tcW w:w="91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rFonts w:cs="Arial"/>
                <w:sz w:val="16"/>
                <w:szCs w:val="16"/>
              </w:rPr>
              <w:t>CT#88e</w:t>
            </w:r>
          </w:p>
        </w:tc>
        <w:tc>
          <w:tcPr>
            <w:tcW w:w="89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CP-201234</w:t>
            </w:r>
          </w:p>
        </w:tc>
        <w:tc>
          <w:tcPr>
            <w:tcW w:w="58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0177</w:t>
            </w:r>
          </w:p>
        </w:tc>
        <w:tc>
          <w:tcPr>
            <w:tcW w:w="371" w:type="dxa"/>
            <w:tcBorders>
              <w:top w:val="single" w:sz="6" w:space="0" w:color="000000"/>
              <w:left w:val="single" w:sz="6" w:space="0" w:color="000000"/>
              <w:bottom w:val="single" w:sz="6" w:space="0" w:color="000000"/>
              <w:right w:val="single" w:sz="6" w:space="0" w:color="000000"/>
            </w:tcBorders>
            <w:shd w:fill="FFFFFF" w:val="clear"/>
          </w:tcPr>
          <w:p>
            <w:pPr>
              <w:pStyle w:val="TAL"/>
              <w:jc w:val="right"/>
              <w:rPr>
                <w:rFonts w:cs="Arial"/>
                <w:sz w:val="16"/>
                <w:szCs w:val="16"/>
                <w:lang w:eastAsia="zh-CN"/>
              </w:rPr>
            </w:pPr>
            <w:r>
              <w:rPr>
                <w:rFonts w:cs="Arial"/>
                <w:sz w:val="16"/>
                <w:szCs w:val="16"/>
                <w:lang w:eastAsia="zh-CN"/>
              </w:rPr>
              <w:t>1</w:t>
            </w:r>
          </w:p>
        </w:tc>
        <w:tc>
          <w:tcPr>
            <w:tcW w:w="33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F</w:t>
            </w:r>
          </w:p>
        </w:tc>
        <w:tc>
          <w:tcPr>
            <w:tcW w:w="422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Corrections on confidence for other NWDAF events</w:t>
            </w:r>
          </w:p>
        </w:tc>
        <w:tc>
          <w:tcPr>
            <w:tcW w:w="151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16.4.0</w:t>
            </w:r>
          </w:p>
        </w:tc>
      </w:tr>
      <w:tr>
        <w:trPr/>
        <w:tc>
          <w:tcPr>
            <w:tcW w:w="79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2020-06</w:t>
            </w:r>
          </w:p>
        </w:tc>
        <w:tc>
          <w:tcPr>
            <w:tcW w:w="91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CT#88e</w:t>
            </w:r>
          </w:p>
        </w:tc>
        <w:tc>
          <w:tcPr>
            <w:tcW w:w="89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CP-201256</w:t>
            </w:r>
          </w:p>
        </w:tc>
        <w:tc>
          <w:tcPr>
            <w:tcW w:w="58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0179</w:t>
            </w:r>
          </w:p>
        </w:tc>
        <w:tc>
          <w:tcPr>
            <w:tcW w:w="371" w:type="dxa"/>
            <w:tcBorders>
              <w:top w:val="single" w:sz="6" w:space="0" w:color="000000"/>
              <w:left w:val="single" w:sz="6" w:space="0" w:color="000000"/>
              <w:bottom w:val="single" w:sz="6" w:space="0" w:color="000000"/>
              <w:right w:val="single" w:sz="6" w:space="0" w:color="000000"/>
            </w:tcBorders>
            <w:shd w:fill="FFFFFF" w:val="clear"/>
          </w:tcPr>
          <w:p>
            <w:pPr>
              <w:pStyle w:val="TAL"/>
              <w:jc w:val="right"/>
              <w:rPr>
                <w:rFonts w:cs="Arial"/>
                <w:sz w:val="16"/>
                <w:szCs w:val="16"/>
                <w:lang w:eastAsia="zh-CN"/>
              </w:rPr>
            </w:pPr>
            <w:r>
              <w:rPr>
                <w:rFonts w:cs="Arial"/>
                <w:sz w:val="16"/>
                <w:szCs w:val="16"/>
                <w:lang w:eastAsia="zh-CN"/>
              </w:rPr>
              <w:t>1</w:t>
            </w:r>
          </w:p>
        </w:tc>
        <w:tc>
          <w:tcPr>
            <w:tcW w:w="33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F</w:t>
            </w:r>
          </w:p>
        </w:tc>
        <w:tc>
          <w:tcPr>
            <w:tcW w:w="422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URI of the Nnwdaf services</w:t>
            </w:r>
          </w:p>
        </w:tc>
        <w:tc>
          <w:tcPr>
            <w:tcW w:w="151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16.4.0</w:t>
            </w:r>
          </w:p>
        </w:tc>
      </w:tr>
      <w:tr>
        <w:trPr/>
        <w:tc>
          <w:tcPr>
            <w:tcW w:w="79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2020-06</w:t>
            </w:r>
          </w:p>
        </w:tc>
        <w:tc>
          <w:tcPr>
            <w:tcW w:w="91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CT#88e</w:t>
            </w:r>
          </w:p>
        </w:tc>
        <w:tc>
          <w:tcPr>
            <w:tcW w:w="89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CP-201234</w:t>
            </w:r>
          </w:p>
        </w:tc>
        <w:tc>
          <w:tcPr>
            <w:tcW w:w="58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rPr>
              <w:t>0180</w:t>
            </w:r>
          </w:p>
        </w:tc>
        <w:tc>
          <w:tcPr>
            <w:tcW w:w="371" w:type="dxa"/>
            <w:tcBorders>
              <w:top w:val="single" w:sz="6" w:space="0" w:color="000000"/>
              <w:left w:val="single" w:sz="6" w:space="0" w:color="000000"/>
              <w:bottom w:val="single" w:sz="6" w:space="0" w:color="000000"/>
              <w:right w:val="single" w:sz="6" w:space="0" w:color="000000"/>
            </w:tcBorders>
            <w:shd w:fill="FFFFFF" w:val="clear"/>
          </w:tcPr>
          <w:p>
            <w:pPr>
              <w:pStyle w:val="TAL"/>
              <w:jc w:val="right"/>
              <w:rPr>
                <w:rFonts w:cs="Arial"/>
                <w:sz w:val="16"/>
                <w:szCs w:val="16"/>
                <w:lang w:eastAsia="zh-CN"/>
              </w:rPr>
            </w:pPr>
            <w:r>
              <w:rPr>
                <w:rFonts w:cs="Arial"/>
                <w:sz w:val="16"/>
                <w:szCs w:val="16"/>
                <w:lang w:eastAsia="zh-CN"/>
              </w:rPr>
              <w:t>1</w:t>
            </w:r>
          </w:p>
        </w:tc>
        <w:tc>
          <w:tcPr>
            <w:tcW w:w="33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F</w:t>
            </w:r>
          </w:p>
        </w:tc>
        <w:tc>
          <w:tcPr>
            <w:tcW w:w="422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Default value for matching direction</w:t>
            </w:r>
          </w:p>
        </w:tc>
        <w:tc>
          <w:tcPr>
            <w:tcW w:w="151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16.4.0</w:t>
            </w:r>
          </w:p>
        </w:tc>
      </w:tr>
      <w:tr>
        <w:trPr/>
        <w:tc>
          <w:tcPr>
            <w:tcW w:w="79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rFonts w:cs="Arial"/>
                <w:sz w:val="16"/>
                <w:szCs w:val="16"/>
              </w:rPr>
              <w:t>2020-06</w:t>
            </w:r>
          </w:p>
        </w:tc>
        <w:tc>
          <w:tcPr>
            <w:tcW w:w="91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CT#88e</w:t>
            </w:r>
          </w:p>
        </w:tc>
        <w:tc>
          <w:tcPr>
            <w:tcW w:w="89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CP-201234</w:t>
            </w:r>
          </w:p>
        </w:tc>
        <w:tc>
          <w:tcPr>
            <w:tcW w:w="58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0181</w:t>
            </w:r>
          </w:p>
        </w:tc>
        <w:tc>
          <w:tcPr>
            <w:tcW w:w="37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right"/>
              <w:rPr>
                <w:rFonts w:cs="Arial"/>
                <w:sz w:val="16"/>
                <w:szCs w:val="16"/>
                <w:lang w:eastAsia="zh-CN"/>
              </w:rPr>
            </w:pPr>
            <w:r>
              <w:rPr>
                <w:rFonts w:cs="Arial"/>
                <w:sz w:val="16"/>
                <w:szCs w:val="16"/>
                <w:lang w:eastAsia="zh-CN"/>
              </w:rPr>
            </w:r>
          </w:p>
        </w:tc>
        <w:tc>
          <w:tcPr>
            <w:tcW w:w="33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F</w:t>
            </w:r>
          </w:p>
        </w:tc>
        <w:tc>
          <w:tcPr>
            <w:tcW w:w="422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Support of immediate reporting</w:t>
            </w:r>
          </w:p>
        </w:tc>
        <w:tc>
          <w:tcPr>
            <w:tcW w:w="151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16.4.0</w:t>
            </w:r>
          </w:p>
        </w:tc>
      </w:tr>
      <w:tr>
        <w:trPr/>
        <w:tc>
          <w:tcPr>
            <w:tcW w:w="79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2020-06</w:t>
            </w:r>
          </w:p>
        </w:tc>
        <w:tc>
          <w:tcPr>
            <w:tcW w:w="91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CT#88e</w:t>
            </w:r>
          </w:p>
        </w:tc>
        <w:tc>
          <w:tcPr>
            <w:tcW w:w="89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CP-201244</w:t>
            </w:r>
          </w:p>
        </w:tc>
        <w:tc>
          <w:tcPr>
            <w:tcW w:w="58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0182</w:t>
            </w:r>
          </w:p>
        </w:tc>
        <w:tc>
          <w:tcPr>
            <w:tcW w:w="371" w:type="dxa"/>
            <w:tcBorders>
              <w:top w:val="single" w:sz="6" w:space="0" w:color="000000"/>
              <w:left w:val="single" w:sz="6" w:space="0" w:color="000000"/>
              <w:bottom w:val="single" w:sz="6" w:space="0" w:color="000000"/>
              <w:right w:val="single" w:sz="6" w:space="0" w:color="000000"/>
            </w:tcBorders>
            <w:shd w:fill="FFFFFF" w:val="clear"/>
          </w:tcPr>
          <w:p>
            <w:pPr>
              <w:pStyle w:val="TAL"/>
              <w:jc w:val="right"/>
              <w:rPr>
                <w:rFonts w:cs="Arial"/>
                <w:sz w:val="16"/>
                <w:szCs w:val="16"/>
                <w:lang w:eastAsia="zh-CN"/>
              </w:rPr>
            </w:pPr>
            <w:r>
              <w:rPr>
                <w:rFonts w:cs="Arial"/>
                <w:sz w:val="16"/>
                <w:szCs w:val="16"/>
                <w:lang w:eastAsia="zh-CN"/>
              </w:rPr>
              <w:t>1</w:t>
            </w:r>
          </w:p>
        </w:tc>
        <w:tc>
          <w:tcPr>
            <w:tcW w:w="33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F</w:t>
            </w:r>
          </w:p>
        </w:tc>
        <w:tc>
          <w:tcPr>
            <w:tcW w:w="422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bCs/>
                <w:sz w:val="16"/>
                <w:szCs w:val="16"/>
              </w:rPr>
            </w:pPr>
            <w:r>
              <w:rPr>
                <w:rFonts w:cs="Arial"/>
                <w:sz w:val="16"/>
                <w:szCs w:val="16"/>
                <w:lang w:eastAsia="zh-CN"/>
              </w:rPr>
              <w:t>Optionality of ProblemDetails</w:t>
            </w:r>
          </w:p>
        </w:tc>
        <w:tc>
          <w:tcPr>
            <w:tcW w:w="151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16.4.0</w:t>
            </w:r>
          </w:p>
        </w:tc>
      </w:tr>
      <w:tr>
        <w:trPr/>
        <w:tc>
          <w:tcPr>
            <w:tcW w:w="79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2020-06</w:t>
            </w:r>
          </w:p>
        </w:tc>
        <w:tc>
          <w:tcPr>
            <w:tcW w:w="91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CT#88e</w:t>
            </w:r>
          </w:p>
        </w:tc>
        <w:tc>
          <w:tcPr>
            <w:tcW w:w="89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CP-201234</w:t>
            </w:r>
          </w:p>
        </w:tc>
        <w:tc>
          <w:tcPr>
            <w:tcW w:w="58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0183</w:t>
            </w:r>
          </w:p>
        </w:tc>
        <w:tc>
          <w:tcPr>
            <w:tcW w:w="371" w:type="dxa"/>
            <w:tcBorders>
              <w:top w:val="single" w:sz="6" w:space="0" w:color="000000"/>
              <w:left w:val="single" w:sz="6" w:space="0" w:color="000000"/>
              <w:bottom w:val="single" w:sz="6" w:space="0" w:color="000000"/>
              <w:right w:val="single" w:sz="6" w:space="0" w:color="000000"/>
            </w:tcBorders>
            <w:shd w:fill="FFFFFF" w:val="clear"/>
          </w:tcPr>
          <w:p>
            <w:pPr>
              <w:pStyle w:val="TAL"/>
              <w:jc w:val="right"/>
              <w:rPr>
                <w:rFonts w:cs="Arial"/>
                <w:sz w:val="16"/>
                <w:szCs w:val="16"/>
                <w:lang w:eastAsia="zh-CN"/>
              </w:rPr>
            </w:pPr>
            <w:r>
              <w:rPr>
                <w:rFonts w:cs="Arial"/>
                <w:sz w:val="16"/>
                <w:szCs w:val="16"/>
                <w:lang w:eastAsia="zh-CN"/>
              </w:rPr>
              <w:t>1</w:t>
            </w:r>
          </w:p>
        </w:tc>
        <w:tc>
          <w:tcPr>
            <w:tcW w:w="33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F</w:t>
            </w:r>
          </w:p>
        </w:tc>
        <w:tc>
          <w:tcPr>
            <w:tcW w:w="422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bCs/>
                <w:sz w:val="16"/>
                <w:szCs w:val="16"/>
              </w:rPr>
              <w:t>Correction to abnormal traffic volume</w:t>
            </w:r>
          </w:p>
        </w:tc>
        <w:tc>
          <w:tcPr>
            <w:tcW w:w="151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16.4.0</w:t>
            </w:r>
          </w:p>
        </w:tc>
      </w:tr>
      <w:tr>
        <w:trPr/>
        <w:tc>
          <w:tcPr>
            <w:tcW w:w="79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2020-06</w:t>
            </w:r>
          </w:p>
        </w:tc>
        <w:tc>
          <w:tcPr>
            <w:tcW w:w="91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CT#88e</w:t>
            </w:r>
          </w:p>
        </w:tc>
        <w:tc>
          <w:tcPr>
            <w:tcW w:w="89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CP-201234</w:t>
            </w:r>
          </w:p>
        </w:tc>
        <w:tc>
          <w:tcPr>
            <w:tcW w:w="58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0186</w:t>
            </w:r>
          </w:p>
        </w:tc>
        <w:tc>
          <w:tcPr>
            <w:tcW w:w="371" w:type="dxa"/>
            <w:tcBorders>
              <w:top w:val="single" w:sz="6" w:space="0" w:color="000000"/>
              <w:left w:val="single" w:sz="6" w:space="0" w:color="000000"/>
              <w:bottom w:val="single" w:sz="6" w:space="0" w:color="000000"/>
              <w:right w:val="single" w:sz="6" w:space="0" w:color="000000"/>
            </w:tcBorders>
            <w:shd w:fill="FFFFFF" w:val="clear"/>
          </w:tcPr>
          <w:p>
            <w:pPr>
              <w:pStyle w:val="TAL"/>
              <w:jc w:val="right"/>
              <w:rPr>
                <w:rFonts w:cs="Arial"/>
                <w:sz w:val="16"/>
                <w:szCs w:val="16"/>
                <w:lang w:eastAsia="zh-CN"/>
              </w:rPr>
            </w:pPr>
            <w:r>
              <w:rPr>
                <w:rFonts w:cs="Arial"/>
                <w:sz w:val="16"/>
                <w:szCs w:val="16"/>
                <w:lang w:eastAsia="zh-CN"/>
              </w:rPr>
              <w:t>2</w:t>
            </w:r>
          </w:p>
        </w:tc>
        <w:tc>
          <w:tcPr>
            <w:tcW w:w="33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F</w:t>
            </w:r>
          </w:p>
        </w:tc>
        <w:tc>
          <w:tcPr>
            <w:tcW w:w="422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bCs/>
                <w:sz w:val="16"/>
                <w:szCs w:val="16"/>
              </w:rPr>
            </w:pPr>
            <w:r>
              <w:rPr>
                <w:rFonts w:cs="Arial"/>
                <w:sz w:val="16"/>
                <w:szCs w:val="16"/>
              </w:rPr>
              <w:t>Corrections on ratio of UEs in NWDAF event reports</w:t>
            </w:r>
          </w:p>
        </w:tc>
        <w:tc>
          <w:tcPr>
            <w:tcW w:w="151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16.4.0</w:t>
            </w:r>
          </w:p>
        </w:tc>
      </w:tr>
      <w:tr>
        <w:trPr/>
        <w:tc>
          <w:tcPr>
            <w:tcW w:w="79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2020-06</w:t>
            </w:r>
          </w:p>
        </w:tc>
        <w:tc>
          <w:tcPr>
            <w:tcW w:w="91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CT#88e</w:t>
            </w:r>
          </w:p>
        </w:tc>
        <w:tc>
          <w:tcPr>
            <w:tcW w:w="89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CP-201234</w:t>
            </w:r>
          </w:p>
        </w:tc>
        <w:tc>
          <w:tcPr>
            <w:tcW w:w="58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0187</w:t>
            </w:r>
          </w:p>
        </w:tc>
        <w:tc>
          <w:tcPr>
            <w:tcW w:w="371" w:type="dxa"/>
            <w:tcBorders>
              <w:top w:val="single" w:sz="6" w:space="0" w:color="000000"/>
              <w:left w:val="single" w:sz="6" w:space="0" w:color="000000"/>
              <w:bottom w:val="single" w:sz="6" w:space="0" w:color="000000"/>
              <w:right w:val="single" w:sz="6" w:space="0" w:color="000000"/>
            </w:tcBorders>
            <w:shd w:fill="FFFFFF" w:val="clear"/>
          </w:tcPr>
          <w:p>
            <w:pPr>
              <w:pStyle w:val="TAL"/>
              <w:jc w:val="right"/>
              <w:rPr>
                <w:rFonts w:cs="Arial"/>
                <w:sz w:val="16"/>
                <w:szCs w:val="16"/>
                <w:lang w:eastAsia="zh-CN"/>
              </w:rPr>
            </w:pPr>
            <w:r>
              <w:rPr>
                <w:rFonts w:cs="Arial"/>
                <w:sz w:val="16"/>
                <w:szCs w:val="16"/>
                <w:lang w:eastAsia="zh-CN"/>
              </w:rPr>
              <w:t>1</w:t>
            </w:r>
          </w:p>
        </w:tc>
        <w:tc>
          <w:tcPr>
            <w:tcW w:w="33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F</w:t>
            </w:r>
          </w:p>
        </w:tc>
        <w:tc>
          <w:tcPr>
            <w:tcW w:w="422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Corrections to TargetUeInformation</w:t>
            </w:r>
          </w:p>
        </w:tc>
        <w:tc>
          <w:tcPr>
            <w:tcW w:w="151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16.4.0</w:t>
            </w:r>
          </w:p>
        </w:tc>
      </w:tr>
      <w:tr>
        <w:trPr/>
        <w:tc>
          <w:tcPr>
            <w:tcW w:w="79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2020-06</w:t>
            </w:r>
          </w:p>
        </w:tc>
        <w:tc>
          <w:tcPr>
            <w:tcW w:w="91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CT#88e</w:t>
            </w:r>
          </w:p>
        </w:tc>
        <w:tc>
          <w:tcPr>
            <w:tcW w:w="89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CP-201234</w:t>
            </w:r>
          </w:p>
        </w:tc>
        <w:tc>
          <w:tcPr>
            <w:tcW w:w="58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0188</w:t>
            </w:r>
          </w:p>
        </w:tc>
        <w:tc>
          <w:tcPr>
            <w:tcW w:w="37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right"/>
              <w:rPr>
                <w:rFonts w:cs="Arial"/>
                <w:sz w:val="16"/>
                <w:szCs w:val="16"/>
                <w:lang w:eastAsia="zh-CN"/>
              </w:rPr>
            </w:pPr>
            <w:r>
              <w:rPr>
                <w:rFonts w:cs="Arial"/>
                <w:sz w:val="16"/>
                <w:szCs w:val="16"/>
                <w:lang w:eastAsia="zh-CN"/>
              </w:rPr>
            </w:r>
          </w:p>
        </w:tc>
        <w:tc>
          <w:tcPr>
            <w:tcW w:w="33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F</w:t>
            </w:r>
          </w:p>
        </w:tc>
        <w:tc>
          <w:tcPr>
            <w:tcW w:w="422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Corrections on AbnormalBehaviour</w:t>
            </w:r>
          </w:p>
        </w:tc>
        <w:tc>
          <w:tcPr>
            <w:tcW w:w="151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16.4.0</w:t>
            </w:r>
          </w:p>
        </w:tc>
      </w:tr>
      <w:tr>
        <w:trPr/>
        <w:tc>
          <w:tcPr>
            <w:tcW w:w="79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2020-06</w:t>
            </w:r>
          </w:p>
        </w:tc>
        <w:tc>
          <w:tcPr>
            <w:tcW w:w="91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CT#88e</w:t>
            </w:r>
          </w:p>
        </w:tc>
        <w:tc>
          <w:tcPr>
            <w:tcW w:w="89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CP-201234</w:t>
            </w:r>
          </w:p>
        </w:tc>
        <w:tc>
          <w:tcPr>
            <w:tcW w:w="58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0189</w:t>
            </w:r>
          </w:p>
        </w:tc>
        <w:tc>
          <w:tcPr>
            <w:tcW w:w="37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right"/>
              <w:rPr>
                <w:rFonts w:cs="Arial"/>
                <w:sz w:val="16"/>
                <w:szCs w:val="16"/>
                <w:lang w:eastAsia="zh-CN"/>
              </w:rPr>
            </w:pPr>
            <w:r>
              <w:rPr>
                <w:rFonts w:cs="Arial"/>
                <w:sz w:val="16"/>
                <w:szCs w:val="16"/>
                <w:lang w:eastAsia="zh-CN"/>
              </w:rPr>
            </w:r>
          </w:p>
        </w:tc>
        <w:tc>
          <w:tcPr>
            <w:tcW w:w="33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F</w:t>
            </w:r>
          </w:p>
        </w:tc>
        <w:tc>
          <w:tcPr>
            <w:tcW w:w="4226"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rPr>
              <w:t>Plural of NF load level information related attribute</w:t>
            </w:r>
          </w:p>
        </w:tc>
        <w:tc>
          <w:tcPr>
            <w:tcW w:w="151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16.4.0</w:t>
            </w:r>
          </w:p>
        </w:tc>
      </w:tr>
      <w:tr>
        <w:trPr/>
        <w:tc>
          <w:tcPr>
            <w:tcW w:w="79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2020-06</w:t>
            </w:r>
          </w:p>
        </w:tc>
        <w:tc>
          <w:tcPr>
            <w:tcW w:w="91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CT#88e</w:t>
            </w:r>
          </w:p>
        </w:tc>
        <w:tc>
          <w:tcPr>
            <w:tcW w:w="89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CP-201234</w:t>
            </w:r>
          </w:p>
        </w:tc>
        <w:tc>
          <w:tcPr>
            <w:tcW w:w="58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0190</w:t>
            </w:r>
          </w:p>
        </w:tc>
        <w:tc>
          <w:tcPr>
            <w:tcW w:w="371" w:type="dxa"/>
            <w:tcBorders>
              <w:top w:val="single" w:sz="6" w:space="0" w:color="000000"/>
              <w:left w:val="single" w:sz="6" w:space="0" w:color="000000"/>
              <w:bottom w:val="single" w:sz="6" w:space="0" w:color="000000"/>
              <w:right w:val="single" w:sz="6" w:space="0" w:color="000000"/>
            </w:tcBorders>
            <w:shd w:fill="FFFFFF" w:val="clear"/>
          </w:tcPr>
          <w:p>
            <w:pPr>
              <w:pStyle w:val="TAL"/>
              <w:jc w:val="right"/>
              <w:rPr>
                <w:rFonts w:cs="Arial"/>
                <w:sz w:val="16"/>
                <w:szCs w:val="16"/>
                <w:lang w:eastAsia="zh-CN"/>
              </w:rPr>
            </w:pPr>
            <w:r>
              <w:rPr>
                <w:rFonts w:cs="Arial"/>
                <w:sz w:val="16"/>
                <w:szCs w:val="16"/>
                <w:lang w:eastAsia="zh-CN"/>
              </w:rPr>
              <w:t>1</w:t>
            </w:r>
          </w:p>
        </w:tc>
        <w:tc>
          <w:tcPr>
            <w:tcW w:w="33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F</w:t>
            </w:r>
          </w:p>
        </w:tc>
        <w:tc>
          <w:tcPr>
            <w:tcW w:w="422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locInfo attribute within the UeMobility data</w:t>
            </w:r>
          </w:p>
        </w:tc>
        <w:tc>
          <w:tcPr>
            <w:tcW w:w="151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16.4.0</w:t>
            </w:r>
          </w:p>
        </w:tc>
      </w:tr>
      <w:tr>
        <w:trPr/>
        <w:tc>
          <w:tcPr>
            <w:tcW w:w="79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2020-06</w:t>
            </w:r>
          </w:p>
        </w:tc>
        <w:tc>
          <w:tcPr>
            <w:tcW w:w="91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CT#88e</w:t>
            </w:r>
          </w:p>
        </w:tc>
        <w:tc>
          <w:tcPr>
            <w:tcW w:w="89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CP-201234</w:t>
            </w:r>
          </w:p>
        </w:tc>
        <w:tc>
          <w:tcPr>
            <w:tcW w:w="58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0191</w:t>
            </w:r>
          </w:p>
        </w:tc>
        <w:tc>
          <w:tcPr>
            <w:tcW w:w="37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right"/>
              <w:rPr>
                <w:rFonts w:cs="Arial"/>
                <w:sz w:val="16"/>
                <w:szCs w:val="16"/>
                <w:lang w:eastAsia="zh-CN"/>
              </w:rPr>
            </w:pPr>
            <w:r>
              <w:rPr>
                <w:rFonts w:cs="Arial"/>
                <w:sz w:val="16"/>
                <w:szCs w:val="16"/>
                <w:lang w:eastAsia="zh-CN"/>
              </w:rPr>
            </w:r>
          </w:p>
        </w:tc>
        <w:tc>
          <w:tcPr>
            <w:tcW w:w="33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F</w:t>
            </w:r>
          </w:p>
        </w:tc>
        <w:tc>
          <w:tcPr>
            <w:tcW w:w="4226"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rPr>
              <w:t>Corrections on NfLoadLevelInformation</w:t>
            </w:r>
          </w:p>
        </w:tc>
        <w:tc>
          <w:tcPr>
            <w:tcW w:w="151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16.4.0</w:t>
            </w:r>
          </w:p>
        </w:tc>
      </w:tr>
      <w:tr>
        <w:trPr/>
        <w:tc>
          <w:tcPr>
            <w:tcW w:w="79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2020-06</w:t>
            </w:r>
          </w:p>
        </w:tc>
        <w:tc>
          <w:tcPr>
            <w:tcW w:w="91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CT#88e</w:t>
            </w:r>
          </w:p>
        </w:tc>
        <w:tc>
          <w:tcPr>
            <w:tcW w:w="89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CP-201244</w:t>
            </w:r>
          </w:p>
        </w:tc>
        <w:tc>
          <w:tcPr>
            <w:tcW w:w="58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0192</w:t>
            </w:r>
          </w:p>
        </w:tc>
        <w:tc>
          <w:tcPr>
            <w:tcW w:w="371" w:type="dxa"/>
            <w:tcBorders>
              <w:top w:val="single" w:sz="6" w:space="0" w:color="000000"/>
              <w:left w:val="single" w:sz="6" w:space="0" w:color="000000"/>
              <w:bottom w:val="single" w:sz="6" w:space="0" w:color="000000"/>
              <w:right w:val="single" w:sz="6" w:space="0" w:color="000000"/>
            </w:tcBorders>
            <w:shd w:fill="FFFFFF" w:val="clear"/>
          </w:tcPr>
          <w:p>
            <w:pPr>
              <w:pStyle w:val="TAL"/>
              <w:jc w:val="right"/>
              <w:rPr>
                <w:rFonts w:cs="Arial"/>
                <w:sz w:val="16"/>
                <w:szCs w:val="16"/>
                <w:lang w:eastAsia="zh-CN"/>
              </w:rPr>
            </w:pPr>
            <w:r>
              <w:rPr>
                <w:rFonts w:cs="Arial"/>
                <w:sz w:val="16"/>
                <w:szCs w:val="16"/>
                <w:lang w:eastAsia="zh-CN"/>
              </w:rPr>
              <w:t>1</w:t>
            </w:r>
          </w:p>
        </w:tc>
        <w:tc>
          <w:tcPr>
            <w:tcW w:w="33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F</w:t>
            </w:r>
          </w:p>
        </w:tc>
        <w:tc>
          <w:tcPr>
            <w:tcW w:w="4226"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rPr>
              <w:t>Supported headers, Resource Data type, Operation Name and yaml mapping</w:t>
            </w:r>
          </w:p>
        </w:tc>
        <w:tc>
          <w:tcPr>
            <w:tcW w:w="151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16.4.0</w:t>
            </w:r>
          </w:p>
        </w:tc>
      </w:tr>
      <w:tr>
        <w:trPr/>
        <w:tc>
          <w:tcPr>
            <w:tcW w:w="79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2020-06</w:t>
            </w:r>
          </w:p>
        </w:tc>
        <w:tc>
          <w:tcPr>
            <w:tcW w:w="91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CT#88e</w:t>
            </w:r>
          </w:p>
        </w:tc>
        <w:tc>
          <w:tcPr>
            <w:tcW w:w="89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CP-201255</w:t>
            </w:r>
          </w:p>
        </w:tc>
        <w:tc>
          <w:tcPr>
            <w:tcW w:w="58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0193</w:t>
            </w:r>
          </w:p>
        </w:tc>
        <w:tc>
          <w:tcPr>
            <w:tcW w:w="37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right"/>
              <w:rPr>
                <w:rFonts w:cs="Arial"/>
                <w:sz w:val="16"/>
                <w:szCs w:val="16"/>
                <w:lang w:eastAsia="zh-CN"/>
              </w:rPr>
            </w:pPr>
            <w:r>
              <w:rPr>
                <w:rFonts w:cs="Arial"/>
                <w:sz w:val="16"/>
                <w:szCs w:val="16"/>
                <w:lang w:eastAsia="zh-CN"/>
              </w:rPr>
            </w:r>
          </w:p>
        </w:tc>
        <w:tc>
          <w:tcPr>
            <w:tcW w:w="33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F</w:t>
            </w:r>
          </w:p>
        </w:tc>
        <w:tc>
          <w:tcPr>
            <w:tcW w:w="422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Update of OpenAPI version and TS version in externalDocs field</w:t>
            </w:r>
          </w:p>
        </w:tc>
        <w:tc>
          <w:tcPr>
            <w:tcW w:w="151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16.4.0</w:t>
            </w:r>
          </w:p>
        </w:tc>
      </w:tr>
      <w:tr>
        <w:trPr/>
        <w:tc>
          <w:tcPr>
            <w:tcW w:w="79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lang w:val="en-US" w:eastAsia="zh-CN"/>
              </w:rPr>
              <w:t>2020-09</w:t>
            </w:r>
          </w:p>
        </w:tc>
        <w:tc>
          <w:tcPr>
            <w:tcW w:w="91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lang w:val="en-US" w:eastAsia="zh-CN"/>
              </w:rPr>
              <w:t>CT#89e</w:t>
            </w:r>
          </w:p>
        </w:tc>
        <w:tc>
          <w:tcPr>
            <w:tcW w:w="89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CP-202066</w:t>
            </w:r>
          </w:p>
        </w:tc>
        <w:tc>
          <w:tcPr>
            <w:tcW w:w="58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0196</w:t>
            </w:r>
          </w:p>
        </w:tc>
        <w:tc>
          <w:tcPr>
            <w:tcW w:w="371" w:type="dxa"/>
            <w:tcBorders>
              <w:top w:val="single" w:sz="6" w:space="0" w:color="000000"/>
              <w:left w:val="single" w:sz="6" w:space="0" w:color="000000"/>
              <w:bottom w:val="single" w:sz="6" w:space="0" w:color="000000"/>
              <w:right w:val="single" w:sz="6" w:space="0" w:color="000000"/>
            </w:tcBorders>
            <w:shd w:fill="FFFFFF" w:val="clear"/>
          </w:tcPr>
          <w:p>
            <w:pPr>
              <w:pStyle w:val="TAL"/>
              <w:jc w:val="right"/>
              <w:rPr>
                <w:rFonts w:cs="Arial"/>
                <w:sz w:val="16"/>
                <w:szCs w:val="16"/>
                <w:lang w:eastAsia="zh-CN"/>
              </w:rPr>
            </w:pPr>
            <w:r>
              <w:rPr>
                <w:rFonts w:cs="Arial"/>
                <w:sz w:val="16"/>
                <w:szCs w:val="16"/>
                <w:lang w:eastAsia="zh-CN"/>
              </w:rPr>
              <w:t>1</w:t>
            </w:r>
          </w:p>
        </w:tc>
        <w:tc>
          <w:tcPr>
            <w:tcW w:w="33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F</w:t>
            </w:r>
          </w:p>
        </w:tc>
        <w:tc>
          <w:tcPr>
            <w:tcW w:w="422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Description for NWDAF services</w:t>
            </w:r>
          </w:p>
        </w:tc>
        <w:tc>
          <w:tcPr>
            <w:tcW w:w="151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16.5.0</w:t>
            </w:r>
          </w:p>
        </w:tc>
      </w:tr>
      <w:tr>
        <w:trPr/>
        <w:tc>
          <w:tcPr>
            <w:tcW w:w="79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lang w:val="en-US" w:eastAsia="zh-CN"/>
              </w:rPr>
              <w:t>2020-09</w:t>
            </w:r>
          </w:p>
        </w:tc>
        <w:tc>
          <w:tcPr>
            <w:tcW w:w="91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lang w:val="en-US" w:eastAsia="zh-CN"/>
              </w:rPr>
              <w:t>CT#89e</w:t>
            </w:r>
          </w:p>
        </w:tc>
        <w:tc>
          <w:tcPr>
            <w:tcW w:w="89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CP-202066</w:t>
            </w:r>
          </w:p>
        </w:tc>
        <w:tc>
          <w:tcPr>
            <w:tcW w:w="58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0197</w:t>
            </w:r>
          </w:p>
        </w:tc>
        <w:tc>
          <w:tcPr>
            <w:tcW w:w="371" w:type="dxa"/>
            <w:tcBorders>
              <w:top w:val="single" w:sz="6" w:space="0" w:color="000000"/>
              <w:left w:val="single" w:sz="6" w:space="0" w:color="000000"/>
              <w:bottom w:val="single" w:sz="6" w:space="0" w:color="000000"/>
              <w:right w:val="single" w:sz="6" w:space="0" w:color="000000"/>
            </w:tcBorders>
            <w:shd w:fill="FFFFFF" w:val="clear"/>
          </w:tcPr>
          <w:p>
            <w:pPr>
              <w:pStyle w:val="TAL"/>
              <w:jc w:val="right"/>
              <w:rPr>
                <w:rFonts w:cs="Arial"/>
                <w:sz w:val="16"/>
                <w:szCs w:val="16"/>
                <w:lang w:eastAsia="zh-CN"/>
              </w:rPr>
            </w:pPr>
            <w:r>
              <w:rPr>
                <w:rFonts w:cs="Arial"/>
                <w:sz w:val="16"/>
                <w:szCs w:val="16"/>
                <w:lang w:eastAsia="zh-CN"/>
              </w:rPr>
              <w:t>1</w:t>
            </w:r>
          </w:p>
        </w:tc>
        <w:tc>
          <w:tcPr>
            <w:tcW w:w="33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F</w:t>
            </w:r>
          </w:p>
        </w:tc>
        <w:tc>
          <w:tcPr>
            <w:tcW w:w="4226"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rPr>
              <w:t>Z</w:t>
            </w:r>
            <w:r>
              <w:rPr>
                <w:rFonts w:cs="Arial"/>
                <w:sz w:val="16"/>
                <w:szCs w:val="16"/>
                <w:lang w:eastAsia="zh-CN"/>
              </w:rPr>
              <w:t xml:space="preserve">ero </w:t>
            </w:r>
            <w:r>
              <w:rPr>
                <w:rFonts w:cs="Arial"/>
                <w:sz w:val="16"/>
                <w:szCs w:val="16"/>
              </w:rPr>
              <w:t>confidence</w:t>
            </w:r>
          </w:p>
        </w:tc>
        <w:tc>
          <w:tcPr>
            <w:tcW w:w="151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16.5.0</w:t>
            </w:r>
          </w:p>
        </w:tc>
      </w:tr>
      <w:tr>
        <w:trPr/>
        <w:tc>
          <w:tcPr>
            <w:tcW w:w="79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lang w:val="en-US" w:eastAsia="zh-CN"/>
              </w:rPr>
              <w:t>2020-09</w:t>
            </w:r>
          </w:p>
        </w:tc>
        <w:tc>
          <w:tcPr>
            <w:tcW w:w="91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lang w:val="en-US" w:eastAsia="zh-CN"/>
              </w:rPr>
              <w:t>CT#89e</w:t>
            </w:r>
          </w:p>
        </w:tc>
        <w:tc>
          <w:tcPr>
            <w:tcW w:w="89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CP-202066</w:t>
            </w:r>
          </w:p>
        </w:tc>
        <w:tc>
          <w:tcPr>
            <w:tcW w:w="58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0199</w:t>
            </w:r>
          </w:p>
        </w:tc>
        <w:tc>
          <w:tcPr>
            <w:tcW w:w="37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right"/>
              <w:rPr>
                <w:rFonts w:cs="Arial"/>
                <w:sz w:val="16"/>
                <w:szCs w:val="16"/>
                <w:lang w:eastAsia="zh-CN"/>
              </w:rPr>
            </w:pPr>
            <w:r>
              <w:rPr>
                <w:rFonts w:cs="Arial"/>
                <w:sz w:val="16"/>
                <w:szCs w:val="16"/>
                <w:lang w:eastAsia="zh-CN"/>
              </w:rPr>
            </w:r>
          </w:p>
        </w:tc>
        <w:tc>
          <w:tcPr>
            <w:tcW w:w="33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F</w:t>
            </w:r>
          </w:p>
        </w:tc>
        <w:tc>
          <w:tcPr>
            <w:tcW w:w="422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Correct QoS sustainability requirement</w:t>
            </w:r>
          </w:p>
        </w:tc>
        <w:tc>
          <w:tcPr>
            <w:tcW w:w="151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16.5.0</w:t>
            </w:r>
          </w:p>
        </w:tc>
      </w:tr>
      <w:tr>
        <w:trPr/>
        <w:tc>
          <w:tcPr>
            <w:tcW w:w="79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lang w:val="en-US" w:eastAsia="zh-CN"/>
              </w:rPr>
              <w:t>2020-09</w:t>
            </w:r>
          </w:p>
        </w:tc>
        <w:tc>
          <w:tcPr>
            <w:tcW w:w="91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lang w:val="en-US" w:eastAsia="zh-CN"/>
              </w:rPr>
              <w:t>CT#89e</w:t>
            </w:r>
          </w:p>
        </w:tc>
        <w:tc>
          <w:tcPr>
            <w:tcW w:w="89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CP-202066</w:t>
            </w:r>
          </w:p>
        </w:tc>
        <w:tc>
          <w:tcPr>
            <w:tcW w:w="58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0200</w:t>
            </w:r>
          </w:p>
        </w:tc>
        <w:tc>
          <w:tcPr>
            <w:tcW w:w="37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right"/>
              <w:rPr>
                <w:rFonts w:cs="Arial"/>
                <w:sz w:val="16"/>
                <w:szCs w:val="16"/>
                <w:lang w:eastAsia="zh-CN"/>
              </w:rPr>
            </w:pPr>
            <w:r>
              <w:rPr>
                <w:rFonts w:cs="Arial"/>
                <w:sz w:val="16"/>
                <w:szCs w:val="16"/>
                <w:lang w:eastAsia="zh-CN"/>
              </w:rPr>
            </w:r>
          </w:p>
        </w:tc>
        <w:tc>
          <w:tcPr>
            <w:tcW w:w="33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F</w:t>
            </w:r>
          </w:p>
        </w:tc>
        <w:tc>
          <w:tcPr>
            <w:tcW w:w="4226"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rPr>
              <w:t>Validity period for analytics information</w:t>
            </w:r>
          </w:p>
        </w:tc>
        <w:tc>
          <w:tcPr>
            <w:tcW w:w="151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16.5.0</w:t>
            </w:r>
          </w:p>
        </w:tc>
      </w:tr>
      <w:tr>
        <w:trPr/>
        <w:tc>
          <w:tcPr>
            <w:tcW w:w="79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lang w:val="en-US" w:eastAsia="zh-CN"/>
              </w:rPr>
              <w:t>2020-09</w:t>
            </w:r>
          </w:p>
        </w:tc>
        <w:tc>
          <w:tcPr>
            <w:tcW w:w="91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lang w:val="en-US" w:eastAsia="zh-CN"/>
              </w:rPr>
              <w:t>CT#89e</w:t>
            </w:r>
          </w:p>
        </w:tc>
        <w:tc>
          <w:tcPr>
            <w:tcW w:w="89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CP-202066</w:t>
            </w:r>
          </w:p>
        </w:tc>
        <w:tc>
          <w:tcPr>
            <w:tcW w:w="58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0201</w:t>
            </w:r>
          </w:p>
        </w:tc>
        <w:tc>
          <w:tcPr>
            <w:tcW w:w="371" w:type="dxa"/>
            <w:tcBorders>
              <w:top w:val="single" w:sz="6" w:space="0" w:color="000000"/>
              <w:left w:val="single" w:sz="6" w:space="0" w:color="000000"/>
              <w:bottom w:val="single" w:sz="6" w:space="0" w:color="000000"/>
              <w:right w:val="single" w:sz="6" w:space="0" w:color="000000"/>
            </w:tcBorders>
            <w:shd w:fill="FFFFFF" w:val="clear"/>
          </w:tcPr>
          <w:p>
            <w:pPr>
              <w:pStyle w:val="TAL"/>
              <w:jc w:val="right"/>
              <w:rPr>
                <w:rFonts w:cs="Arial"/>
                <w:sz w:val="16"/>
                <w:szCs w:val="16"/>
                <w:lang w:eastAsia="zh-CN"/>
              </w:rPr>
            </w:pPr>
            <w:r>
              <w:rPr>
                <w:rFonts w:cs="Arial"/>
                <w:sz w:val="16"/>
                <w:szCs w:val="16"/>
                <w:lang w:eastAsia="zh-CN"/>
              </w:rPr>
              <w:t>1</w:t>
            </w:r>
          </w:p>
        </w:tc>
        <w:tc>
          <w:tcPr>
            <w:tcW w:w="33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F</w:t>
            </w:r>
          </w:p>
        </w:tc>
        <w:tc>
          <w:tcPr>
            <w:tcW w:w="422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lang w:eastAsia="zh-CN"/>
              </w:rPr>
              <w:t>Timestamp of analytics generation</w:t>
            </w:r>
          </w:p>
        </w:tc>
        <w:tc>
          <w:tcPr>
            <w:tcW w:w="151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rFonts w:cs="Arial"/>
                <w:sz w:val="16"/>
                <w:szCs w:val="16"/>
              </w:rPr>
              <w:t>16.5.0</w:t>
            </w:r>
          </w:p>
        </w:tc>
      </w:tr>
      <w:tr>
        <w:trPr/>
        <w:tc>
          <w:tcPr>
            <w:tcW w:w="79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lang w:val="en-US" w:eastAsia="zh-CN"/>
              </w:rPr>
              <w:t>2020-09</w:t>
            </w:r>
          </w:p>
        </w:tc>
        <w:tc>
          <w:tcPr>
            <w:tcW w:w="91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lang w:val="en-US" w:eastAsia="zh-CN"/>
              </w:rPr>
              <w:t>CT#89e</w:t>
            </w:r>
          </w:p>
        </w:tc>
        <w:tc>
          <w:tcPr>
            <w:tcW w:w="89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CP-202066</w:t>
            </w:r>
          </w:p>
        </w:tc>
        <w:tc>
          <w:tcPr>
            <w:tcW w:w="58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0202</w:t>
            </w:r>
          </w:p>
        </w:tc>
        <w:tc>
          <w:tcPr>
            <w:tcW w:w="37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right"/>
              <w:rPr>
                <w:rFonts w:cs="Arial"/>
                <w:sz w:val="16"/>
                <w:szCs w:val="16"/>
                <w:lang w:eastAsia="zh-CN"/>
              </w:rPr>
            </w:pPr>
            <w:r>
              <w:rPr>
                <w:rFonts w:cs="Arial"/>
                <w:sz w:val="16"/>
                <w:szCs w:val="16"/>
                <w:lang w:eastAsia="zh-CN"/>
              </w:rPr>
            </w:r>
          </w:p>
        </w:tc>
        <w:tc>
          <w:tcPr>
            <w:tcW w:w="33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F</w:t>
            </w:r>
          </w:p>
        </w:tc>
        <w:tc>
          <w:tcPr>
            <w:tcW w:w="422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Notification about subscribed event</w:t>
            </w:r>
          </w:p>
        </w:tc>
        <w:tc>
          <w:tcPr>
            <w:tcW w:w="151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16.5.0</w:t>
            </w:r>
          </w:p>
        </w:tc>
      </w:tr>
      <w:tr>
        <w:trPr/>
        <w:tc>
          <w:tcPr>
            <w:tcW w:w="79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lang w:val="en-US" w:eastAsia="zh-CN"/>
              </w:rPr>
              <w:t>2020-09</w:t>
            </w:r>
          </w:p>
        </w:tc>
        <w:tc>
          <w:tcPr>
            <w:tcW w:w="91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lang w:val="en-US" w:eastAsia="zh-CN"/>
              </w:rPr>
              <w:t>CT#89e</w:t>
            </w:r>
          </w:p>
        </w:tc>
        <w:tc>
          <w:tcPr>
            <w:tcW w:w="89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CP-202066</w:t>
            </w:r>
          </w:p>
        </w:tc>
        <w:tc>
          <w:tcPr>
            <w:tcW w:w="58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0204</w:t>
            </w:r>
          </w:p>
        </w:tc>
        <w:tc>
          <w:tcPr>
            <w:tcW w:w="371" w:type="dxa"/>
            <w:tcBorders>
              <w:top w:val="single" w:sz="6" w:space="0" w:color="000000"/>
              <w:left w:val="single" w:sz="6" w:space="0" w:color="000000"/>
              <w:bottom w:val="single" w:sz="6" w:space="0" w:color="000000"/>
              <w:right w:val="single" w:sz="6" w:space="0" w:color="000000"/>
            </w:tcBorders>
            <w:shd w:fill="FFFFFF" w:val="clear"/>
          </w:tcPr>
          <w:p>
            <w:pPr>
              <w:pStyle w:val="TAL"/>
              <w:jc w:val="right"/>
              <w:rPr>
                <w:rFonts w:cs="Arial"/>
                <w:sz w:val="16"/>
                <w:szCs w:val="16"/>
                <w:lang w:eastAsia="zh-CN"/>
              </w:rPr>
            </w:pPr>
            <w:r>
              <w:rPr>
                <w:rFonts w:cs="Arial"/>
                <w:sz w:val="16"/>
                <w:szCs w:val="16"/>
                <w:lang w:eastAsia="zh-CN"/>
              </w:rPr>
              <w:t>1</w:t>
            </w:r>
          </w:p>
        </w:tc>
        <w:tc>
          <w:tcPr>
            <w:tcW w:w="33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F</w:t>
            </w:r>
          </w:p>
        </w:tc>
        <w:tc>
          <w:tcPr>
            <w:tcW w:w="422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Omitted event reporting information</w:t>
            </w:r>
          </w:p>
        </w:tc>
        <w:tc>
          <w:tcPr>
            <w:tcW w:w="151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16.5.0</w:t>
            </w:r>
          </w:p>
        </w:tc>
      </w:tr>
      <w:tr>
        <w:trPr/>
        <w:tc>
          <w:tcPr>
            <w:tcW w:w="79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lang w:val="en-US" w:eastAsia="zh-CN"/>
              </w:rPr>
              <w:t>2020-09</w:t>
            </w:r>
          </w:p>
        </w:tc>
        <w:tc>
          <w:tcPr>
            <w:tcW w:w="91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lang w:val="en-US" w:eastAsia="zh-CN"/>
              </w:rPr>
              <w:t>CT#89e</w:t>
            </w:r>
          </w:p>
        </w:tc>
        <w:tc>
          <w:tcPr>
            <w:tcW w:w="89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CP-202066</w:t>
            </w:r>
          </w:p>
        </w:tc>
        <w:tc>
          <w:tcPr>
            <w:tcW w:w="58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0205</w:t>
            </w:r>
          </w:p>
        </w:tc>
        <w:tc>
          <w:tcPr>
            <w:tcW w:w="37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right"/>
              <w:rPr>
                <w:rFonts w:cs="Arial"/>
                <w:sz w:val="16"/>
                <w:szCs w:val="16"/>
                <w:lang w:eastAsia="zh-CN"/>
              </w:rPr>
            </w:pPr>
            <w:r>
              <w:rPr>
                <w:rFonts w:cs="Arial"/>
                <w:sz w:val="16"/>
                <w:szCs w:val="16"/>
                <w:lang w:eastAsia="zh-CN"/>
              </w:rPr>
            </w:r>
          </w:p>
        </w:tc>
        <w:tc>
          <w:tcPr>
            <w:tcW w:w="33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F</w:t>
            </w:r>
          </w:p>
        </w:tc>
        <w:tc>
          <w:tcPr>
            <w:tcW w:w="422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lang w:val="en-US" w:eastAsia="en-US"/>
              </w:rPr>
              <w:t>Optional network slice identification</w:t>
            </w:r>
          </w:p>
        </w:tc>
        <w:tc>
          <w:tcPr>
            <w:tcW w:w="151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16.5.0</w:t>
            </w:r>
          </w:p>
        </w:tc>
      </w:tr>
      <w:tr>
        <w:trPr/>
        <w:tc>
          <w:tcPr>
            <w:tcW w:w="79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lang w:val="en-US" w:eastAsia="zh-CN"/>
              </w:rPr>
              <w:t>2020-09</w:t>
            </w:r>
          </w:p>
        </w:tc>
        <w:tc>
          <w:tcPr>
            <w:tcW w:w="91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lang w:val="en-US" w:eastAsia="zh-CN"/>
              </w:rPr>
              <w:t>CT#89e</w:t>
            </w:r>
          </w:p>
        </w:tc>
        <w:tc>
          <w:tcPr>
            <w:tcW w:w="89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CP-202066</w:t>
            </w:r>
          </w:p>
        </w:tc>
        <w:tc>
          <w:tcPr>
            <w:tcW w:w="58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0206</w:t>
            </w:r>
          </w:p>
        </w:tc>
        <w:tc>
          <w:tcPr>
            <w:tcW w:w="37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right"/>
              <w:rPr>
                <w:rFonts w:cs="Arial"/>
                <w:sz w:val="16"/>
                <w:szCs w:val="16"/>
                <w:lang w:eastAsia="zh-CN"/>
              </w:rPr>
            </w:pPr>
            <w:r>
              <w:rPr>
                <w:rFonts w:cs="Arial"/>
                <w:sz w:val="16"/>
                <w:szCs w:val="16"/>
                <w:lang w:eastAsia="zh-CN"/>
              </w:rPr>
            </w:r>
          </w:p>
        </w:tc>
        <w:tc>
          <w:tcPr>
            <w:tcW w:w="33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F</w:t>
            </w:r>
          </w:p>
        </w:tc>
        <w:tc>
          <w:tcPr>
            <w:tcW w:w="422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rPr>
              <w:t>Slice load level information</w:t>
            </w:r>
          </w:p>
        </w:tc>
        <w:tc>
          <w:tcPr>
            <w:tcW w:w="151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16.5.0</w:t>
            </w:r>
          </w:p>
        </w:tc>
      </w:tr>
      <w:tr>
        <w:trPr/>
        <w:tc>
          <w:tcPr>
            <w:tcW w:w="79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lang w:val="en-US" w:eastAsia="zh-CN"/>
              </w:rPr>
              <w:t>2020-09</w:t>
            </w:r>
          </w:p>
        </w:tc>
        <w:tc>
          <w:tcPr>
            <w:tcW w:w="91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lang w:val="en-US" w:eastAsia="zh-CN"/>
              </w:rPr>
              <w:t>CT#89e</w:t>
            </w:r>
          </w:p>
        </w:tc>
        <w:tc>
          <w:tcPr>
            <w:tcW w:w="89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CP-202066</w:t>
            </w:r>
          </w:p>
        </w:tc>
        <w:tc>
          <w:tcPr>
            <w:tcW w:w="58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0207</w:t>
            </w:r>
          </w:p>
        </w:tc>
        <w:tc>
          <w:tcPr>
            <w:tcW w:w="371" w:type="dxa"/>
            <w:tcBorders>
              <w:top w:val="single" w:sz="6" w:space="0" w:color="000000"/>
              <w:left w:val="single" w:sz="6" w:space="0" w:color="000000"/>
              <w:bottom w:val="single" w:sz="6" w:space="0" w:color="000000"/>
              <w:right w:val="single" w:sz="6" w:space="0" w:color="000000"/>
            </w:tcBorders>
            <w:shd w:fill="FFFFFF" w:val="clear"/>
          </w:tcPr>
          <w:p>
            <w:pPr>
              <w:pStyle w:val="TAL"/>
              <w:jc w:val="right"/>
              <w:rPr>
                <w:rFonts w:cs="Arial"/>
                <w:sz w:val="16"/>
                <w:szCs w:val="16"/>
                <w:lang w:eastAsia="zh-CN"/>
              </w:rPr>
            </w:pPr>
            <w:r>
              <w:rPr>
                <w:rFonts w:cs="Arial"/>
                <w:sz w:val="16"/>
                <w:szCs w:val="16"/>
                <w:lang w:eastAsia="zh-CN"/>
              </w:rPr>
              <w:t>1</w:t>
            </w:r>
          </w:p>
        </w:tc>
        <w:tc>
          <w:tcPr>
            <w:tcW w:w="33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F</w:t>
            </w:r>
          </w:p>
        </w:tc>
        <w:tc>
          <w:tcPr>
            <w:tcW w:w="422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Matching direction</w:t>
            </w:r>
          </w:p>
        </w:tc>
        <w:tc>
          <w:tcPr>
            <w:tcW w:w="151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16.5.0</w:t>
            </w:r>
          </w:p>
        </w:tc>
      </w:tr>
      <w:tr>
        <w:trPr/>
        <w:tc>
          <w:tcPr>
            <w:tcW w:w="79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lang w:val="en-US" w:eastAsia="zh-CN"/>
              </w:rPr>
              <w:t>2020-09</w:t>
            </w:r>
          </w:p>
        </w:tc>
        <w:tc>
          <w:tcPr>
            <w:tcW w:w="91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lang w:val="en-US" w:eastAsia="zh-CN"/>
              </w:rPr>
              <w:t>CT#89e</w:t>
            </w:r>
          </w:p>
        </w:tc>
        <w:tc>
          <w:tcPr>
            <w:tcW w:w="89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CP-202066</w:t>
            </w:r>
          </w:p>
        </w:tc>
        <w:tc>
          <w:tcPr>
            <w:tcW w:w="58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0208</w:t>
            </w:r>
          </w:p>
        </w:tc>
        <w:tc>
          <w:tcPr>
            <w:tcW w:w="37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right"/>
              <w:rPr>
                <w:rFonts w:cs="Arial"/>
                <w:sz w:val="16"/>
                <w:szCs w:val="16"/>
                <w:lang w:eastAsia="zh-CN"/>
              </w:rPr>
            </w:pPr>
            <w:r>
              <w:rPr>
                <w:rFonts w:cs="Arial"/>
                <w:sz w:val="16"/>
                <w:szCs w:val="16"/>
                <w:lang w:eastAsia="zh-CN"/>
              </w:rPr>
            </w:r>
          </w:p>
        </w:tc>
        <w:tc>
          <w:tcPr>
            <w:tcW w:w="33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F</w:t>
            </w:r>
          </w:p>
        </w:tc>
        <w:tc>
          <w:tcPr>
            <w:tcW w:w="4226" w:type="dxa"/>
            <w:tcBorders>
              <w:top w:val="single" w:sz="6" w:space="0" w:color="000000"/>
              <w:left w:val="single" w:sz="6" w:space="0" w:color="000000"/>
              <w:bottom w:val="single" w:sz="6" w:space="0" w:color="000000"/>
              <w:right w:val="single" w:sz="6" w:space="0" w:color="000000"/>
            </w:tcBorders>
            <w:shd w:fill="FFFFFF" w:val="clear"/>
          </w:tcPr>
          <w:p>
            <w:pPr>
              <w:pStyle w:val="TAL"/>
              <w:rPr/>
            </w:pPr>
            <w:bookmarkStart w:id="191" w:name="OLE_LINK34"/>
            <w:r>
              <w:rPr>
                <w:rFonts w:cs="Arial"/>
                <w:sz w:val="16"/>
                <w:szCs w:val="16"/>
              </w:rPr>
              <w:t>Time when analytics information is needed</w:t>
            </w:r>
            <w:bookmarkEnd w:id="191"/>
          </w:p>
        </w:tc>
        <w:tc>
          <w:tcPr>
            <w:tcW w:w="151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16.5.0</w:t>
            </w:r>
          </w:p>
        </w:tc>
      </w:tr>
      <w:tr>
        <w:trPr/>
        <w:tc>
          <w:tcPr>
            <w:tcW w:w="79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lang w:val="en-US" w:eastAsia="zh-CN"/>
              </w:rPr>
              <w:t>2020-09</w:t>
            </w:r>
          </w:p>
        </w:tc>
        <w:tc>
          <w:tcPr>
            <w:tcW w:w="91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lang w:val="en-US" w:eastAsia="zh-CN"/>
              </w:rPr>
              <w:t>CT#89e</w:t>
            </w:r>
          </w:p>
        </w:tc>
        <w:tc>
          <w:tcPr>
            <w:tcW w:w="89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CP-202066</w:t>
            </w:r>
          </w:p>
        </w:tc>
        <w:tc>
          <w:tcPr>
            <w:tcW w:w="58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0209</w:t>
            </w:r>
          </w:p>
        </w:tc>
        <w:tc>
          <w:tcPr>
            <w:tcW w:w="371" w:type="dxa"/>
            <w:tcBorders>
              <w:top w:val="single" w:sz="6" w:space="0" w:color="000000"/>
              <w:left w:val="single" w:sz="6" w:space="0" w:color="000000"/>
              <w:bottom w:val="single" w:sz="6" w:space="0" w:color="000000"/>
              <w:right w:val="single" w:sz="6" w:space="0" w:color="000000"/>
            </w:tcBorders>
            <w:shd w:fill="FFFFFF" w:val="clear"/>
          </w:tcPr>
          <w:p>
            <w:pPr>
              <w:pStyle w:val="TAL"/>
              <w:jc w:val="right"/>
              <w:rPr>
                <w:rFonts w:cs="Arial"/>
                <w:sz w:val="16"/>
                <w:szCs w:val="16"/>
                <w:lang w:eastAsia="zh-CN"/>
              </w:rPr>
            </w:pPr>
            <w:r>
              <w:rPr>
                <w:rFonts w:cs="Arial"/>
                <w:sz w:val="16"/>
                <w:szCs w:val="16"/>
                <w:lang w:eastAsia="zh-CN"/>
              </w:rPr>
              <w:t>1</w:t>
            </w:r>
          </w:p>
        </w:tc>
        <w:tc>
          <w:tcPr>
            <w:tcW w:w="33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F</w:t>
            </w:r>
          </w:p>
        </w:tc>
        <w:tc>
          <w:tcPr>
            <w:tcW w:w="4226"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rPr>
              <w:t>Confidence for UE mobility</w:t>
            </w:r>
          </w:p>
        </w:tc>
        <w:tc>
          <w:tcPr>
            <w:tcW w:w="151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16.5.0</w:t>
            </w:r>
          </w:p>
        </w:tc>
      </w:tr>
      <w:tr>
        <w:trPr/>
        <w:tc>
          <w:tcPr>
            <w:tcW w:w="79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lang w:val="en-US" w:eastAsia="zh-CN"/>
              </w:rPr>
              <w:t>2020-09</w:t>
            </w:r>
          </w:p>
        </w:tc>
        <w:tc>
          <w:tcPr>
            <w:tcW w:w="91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lang w:val="en-US" w:eastAsia="zh-CN"/>
              </w:rPr>
              <w:t>CT#89e</w:t>
            </w:r>
          </w:p>
        </w:tc>
        <w:tc>
          <w:tcPr>
            <w:tcW w:w="89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CP-202066</w:t>
            </w:r>
          </w:p>
        </w:tc>
        <w:tc>
          <w:tcPr>
            <w:tcW w:w="58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0210</w:t>
            </w:r>
          </w:p>
        </w:tc>
        <w:tc>
          <w:tcPr>
            <w:tcW w:w="37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right"/>
              <w:rPr>
                <w:rFonts w:cs="Arial"/>
                <w:sz w:val="16"/>
                <w:szCs w:val="16"/>
                <w:lang w:eastAsia="zh-CN"/>
              </w:rPr>
            </w:pPr>
            <w:r>
              <w:rPr>
                <w:rFonts w:cs="Arial"/>
                <w:sz w:val="16"/>
                <w:szCs w:val="16"/>
                <w:lang w:eastAsia="zh-CN"/>
              </w:rPr>
            </w:r>
          </w:p>
        </w:tc>
        <w:tc>
          <w:tcPr>
            <w:tcW w:w="33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F</w:t>
            </w:r>
          </w:p>
        </w:tc>
        <w:tc>
          <w:tcPr>
            <w:tcW w:w="422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Supported feature in Nnwdaf_AnalyticsInfo API</w:t>
            </w:r>
          </w:p>
        </w:tc>
        <w:tc>
          <w:tcPr>
            <w:tcW w:w="151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16.5.0</w:t>
            </w:r>
          </w:p>
        </w:tc>
      </w:tr>
      <w:tr>
        <w:trPr/>
        <w:tc>
          <w:tcPr>
            <w:tcW w:w="79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lang w:val="en-US" w:eastAsia="zh-CN"/>
              </w:rPr>
              <w:t>2020-09</w:t>
            </w:r>
          </w:p>
        </w:tc>
        <w:tc>
          <w:tcPr>
            <w:tcW w:w="91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lang w:val="en-US" w:eastAsia="zh-CN"/>
              </w:rPr>
              <w:t>CT#89e</w:t>
            </w:r>
          </w:p>
        </w:tc>
        <w:tc>
          <w:tcPr>
            <w:tcW w:w="89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CP-202066</w:t>
            </w:r>
          </w:p>
        </w:tc>
        <w:tc>
          <w:tcPr>
            <w:tcW w:w="58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0211</w:t>
            </w:r>
          </w:p>
        </w:tc>
        <w:tc>
          <w:tcPr>
            <w:tcW w:w="37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right"/>
              <w:rPr>
                <w:rFonts w:cs="Arial"/>
                <w:sz w:val="16"/>
                <w:szCs w:val="16"/>
                <w:lang w:eastAsia="zh-CN"/>
              </w:rPr>
            </w:pPr>
            <w:r>
              <w:rPr>
                <w:rFonts w:cs="Arial"/>
                <w:sz w:val="16"/>
                <w:szCs w:val="16"/>
                <w:lang w:eastAsia="zh-CN"/>
              </w:rPr>
            </w:r>
          </w:p>
        </w:tc>
        <w:tc>
          <w:tcPr>
            <w:tcW w:w="33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F</w:t>
            </w:r>
          </w:p>
        </w:tc>
        <w:tc>
          <w:tcPr>
            <w:tcW w:w="422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lang w:val="en-US" w:eastAsia="en-US"/>
              </w:rPr>
              <w:t>Target UE identification</w:t>
            </w:r>
          </w:p>
        </w:tc>
        <w:tc>
          <w:tcPr>
            <w:tcW w:w="151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16.5.0</w:t>
            </w:r>
          </w:p>
        </w:tc>
      </w:tr>
      <w:tr>
        <w:trPr/>
        <w:tc>
          <w:tcPr>
            <w:tcW w:w="79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lang w:val="en-US" w:eastAsia="zh-CN"/>
              </w:rPr>
              <w:t>2020-09</w:t>
            </w:r>
          </w:p>
        </w:tc>
        <w:tc>
          <w:tcPr>
            <w:tcW w:w="91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lang w:val="en-US" w:eastAsia="zh-CN"/>
              </w:rPr>
              <w:t>CT#89e</w:t>
            </w:r>
          </w:p>
        </w:tc>
        <w:tc>
          <w:tcPr>
            <w:tcW w:w="89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CP-202066</w:t>
            </w:r>
          </w:p>
        </w:tc>
        <w:tc>
          <w:tcPr>
            <w:tcW w:w="58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0212</w:t>
            </w:r>
          </w:p>
        </w:tc>
        <w:tc>
          <w:tcPr>
            <w:tcW w:w="37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right"/>
              <w:rPr>
                <w:rFonts w:cs="Arial"/>
                <w:sz w:val="16"/>
                <w:szCs w:val="16"/>
                <w:lang w:eastAsia="zh-CN"/>
              </w:rPr>
            </w:pPr>
            <w:r>
              <w:rPr>
                <w:rFonts w:cs="Arial"/>
                <w:sz w:val="16"/>
                <w:szCs w:val="16"/>
                <w:lang w:eastAsia="zh-CN"/>
              </w:rPr>
            </w:r>
          </w:p>
        </w:tc>
        <w:tc>
          <w:tcPr>
            <w:tcW w:w="33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F</w:t>
            </w:r>
          </w:p>
        </w:tc>
        <w:tc>
          <w:tcPr>
            <w:tcW w:w="422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rPr>
              <w:t>Correction on NetworkPerfType</w:t>
            </w:r>
          </w:p>
        </w:tc>
        <w:tc>
          <w:tcPr>
            <w:tcW w:w="151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rFonts w:cs="Arial"/>
                <w:sz w:val="16"/>
                <w:szCs w:val="16"/>
              </w:rPr>
              <w:t>16.5.0</w:t>
            </w:r>
          </w:p>
        </w:tc>
      </w:tr>
      <w:tr>
        <w:trPr/>
        <w:tc>
          <w:tcPr>
            <w:tcW w:w="79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lang w:val="en-US" w:eastAsia="zh-CN"/>
              </w:rPr>
              <w:t>2020-09</w:t>
            </w:r>
          </w:p>
        </w:tc>
        <w:tc>
          <w:tcPr>
            <w:tcW w:w="91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lang w:val="en-US" w:eastAsia="zh-CN"/>
              </w:rPr>
              <w:t>CT#89e</w:t>
            </w:r>
          </w:p>
        </w:tc>
        <w:tc>
          <w:tcPr>
            <w:tcW w:w="89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rFonts w:cs="Arial"/>
                <w:sz w:val="16"/>
                <w:szCs w:val="16"/>
              </w:rPr>
              <w:t>CP-202066</w:t>
            </w:r>
          </w:p>
        </w:tc>
        <w:tc>
          <w:tcPr>
            <w:tcW w:w="58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0214</w:t>
            </w:r>
          </w:p>
        </w:tc>
        <w:tc>
          <w:tcPr>
            <w:tcW w:w="37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right"/>
              <w:rPr>
                <w:rFonts w:cs="Arial"/>
                <w:sz w:val="16"/>
                <w:szCs w:val="16"/>
                <w:lang w:eastAsia="zh-CN"/>
              </w:rPr>
            </w:pPr>
            <w:r>
              <w:rPr>
                <w:rFonts w:cs="Arial"/>
                <w:sz w:val="16"/>
                <w:szCs w:val="16"/>
                <w:lang w:eastAsia="zh-CN"/>
              </w:rPr>
            </w:r>
          </w:p>
        </w:tc>
        <w:tc>
          <w:tcPr>
            <w:tcW w:w="33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F</w:t>
            </w:r>
          </w:p>
        </w:tc>
        <w:tc>
          <w:tcPr>
            <w:tcW w:w="422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Corrections on appIds and dnns</w:t>
            </w:r>
          </w:p>
        </w:tc>
        <w:tc>
          <w:tcPr>
            <w:tcW w:w="151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16.5.0</w:t>
            </w:r>
          </w:p>
        </w:tc>
      </w:tr>
      <w:tr>
        <w:trPr/>
        <w:tc>
          <w:tcPr>
            <w:tcW w:w="79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lang w:val="en-US" w:eastAsia="zh-CN"/>
              </w:rPr>
              <w:t>2020-09</w:t>
            </w:r>
          </w:p>
        </w:tc>
        <w:tc>
          <w:tcPr>
            <w:tcW w:w="91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lang w:val="en-US" w:eastAsia="zh-CN"/>
              </w:rPr>
              <w:t>CT#89e</w:t>
            </w:r>
          </w:p>
        </w:tc>
        <w:tc>
          <w:tcPr>
            <w:tcW w:w="89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CP-202066</w:t>
            </w:r>
          </w:p>
        </w:tc>
        <w:tc>
          <w:tcPr>
            <w:tcW w:w="58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0215</w:t>
            </w:r>
          </w:p>
        </w:tc>
        <w:tc>
          <w:tcPr>
            <w:tcW w:w="371" w:type="dxa"/>
            <w:tcBorders>
              <w:top w:val="single" w:sz="6" w:space="0" w:color="000000"/>
              <w:left w:val="single" w:sz="6" w:space="0" w:color="000000"/>
              <w:bottom w:val="single" w:sz="6" w:space="0" w:color="000000"/>
              <w:right w:val="single" w:sz="6" w:space="0" w:color="000000"/>
            </w:tcBorders>
            <w:shd w:fill="FFFFFF" w:val="clear"/>
          </w:tcPr>
          <w:p>
            <w:pPr>
              <w:pStyle w:val="TAL"/>
              <w:jc w:val="right"/>
              <w:rPr>
                <w:rFonts w:cs="Arial"/>
                <w:sz w:val="16"/>
                <w:szCs w:val="16"/>
                <w:lang w:eastAsia="zh-CN"/>
              </w:rPr>
            </w:pPr>
            <w:r>
              <w:rPr>
                <w:rFonts w:cs="Arial"/>
                <w:sz w:val="16"/>
                <w:szCs w:val="16"/>
                <w:lang w:eastAsia="zh-CN"/>
              </w:rPr>
              <w:t>1</w:t>
            </w:r>
          </w:p>
        </w:tc>
        <w:tc>
          <w:tcPr>
            <w:tcW w:w="33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F</w:t>
            </w:r>
          </w:p>
        </w:tc>
        <w:tc>
          <w:tcPr>
            <w:tcW w:w="422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Corrections to networkArea with anyUE</w:t>
            </w:r>
          </w:p>
        </w:tc>
        <w:tc>
          <w:tcPr>
            <w:tcW w:w="151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16.5.0</w:t>
            </w:r>
          </w:p>
        </w:tc>
      </w:tr>
      <w:tr>
        <w:trPr/>
        <w:tc>
          <w:tcPr>
            <w:tcW w:w="79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lang w:val="en-US" w:eastAsia="zh-CN"/>
              </w:rPr>
              <w:t>2020-09</w:t>
            </w:r>
          </w:p>
        </w:tc>
        <w:tc>
          <w:tcPr>
            <w:tcW w:w="91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lang w:val="en-US" w:eastAsia="zh-CN"/>
              </w:rPr>
              <w:t>CT#89e</w:t>
            </w:r>
          </w:p>
        </w:tc>
        <w:tc>
          <w:tcPr>
            <w:tcW w:w="89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CP-202066</w:t>
            </w:r>
          </w:p>
        </w:tc>
        <w:tc>
          <w:tcPr>
            <w:tcW w:w="58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0216</w:t>
            </w:r>
          </w:p>
        </w:tc>
        <w:tc>
          <w:tcPr>
            <w:tcW w:w="371" w:type="dxa"/>
            <w:tcBorders>
              <w:top w:val="single" w:sz="6" w:space="0" w:color="000000"/>
              <w:left w:val="single" w:sz="6" w:space="0" w:color="000000"/>
              <w:bottom w:val="single" w:sz="6" w:space="0" w:color="000000"/>
              <w:right w:val="single" w:sz="6" w:space="0" w:color="000000"/>
            </w:tcBorders>
            <w:shd w:fill="FFFFFF" w:val="clear"/>
          </w:tcPr>
          <w:p>
            <w:pPr>
              <w:pStyle w:val="TAL"/>
              <w:jc w:val="right"/>
              <w:rPr>
                <w:rFonts w:cs="Arial"/>
                <w:sz w:val="16"/>
                <w:szCs w:val="16"/>
                <w:lang w:eastAsia="zh-CN"/>
              </w:rPr>
            </w:pPr>
            <w:r>
              <w:rPr>
                <w:rFonts w:cs="Arial"/>
                <w:sz w:val="16"/>
                <w:szCs w:val="16"/>
                <w:lang w:eastAsia="zh-CN"/>
              </w:rPr>
              <w:t>1</w:t>
            </w:r>
          </w:p>
        </w:tc>
        <w:tc>
          <w:tcPr>
            <w:tcW w:w="33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F</w:t>
            </w:r>
          </w:p>
        </w:tc>
        <w:tc>
          <w:tcPr>
            <w:tcW w:w="422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bCs/>
                <w:sz w:val="16"/>
                <w:szCs w:val="16"/>
                <w:lang w:val="en-US" w:eastAsia="en-US"/>
              </w:rPr>
              <w:t>Corrections to abnormal behaviour for any UE</w:t>
            </w:r>
          </w:p>
        </w:tc>
        <w:tc>
          <w:tcPr>
            <w:tcW w:w="151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16.5.0</w:t>
            </w:r>
          </w:p>
        </w:tc>
      </w:tr>
      <w:tr>
        <w:trPr/>
        <w:tc>
          <w:tcPr>
            <w:tcW w:w="79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lang w:val="en-US" w:eastAsia="zh-CN"/>
              </w:rPr>
              <w:t>2020-09</w:t>
            </w:r>
          </w:p>
        </w:tc>
        <w:tc>
          <w:tcPr>
            <w:tcW w:w="91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lang w:val="en-US" w:eastAsia="zh-CN"/>
              </w:rPr>
              <w:t>CT#89e</w:t>
            </w:r>
          </w:p>
        </w:tc>
        <w:tc>
          <w:tcPr>
            <w:tcW w:w="89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CP-202054</w:t>
            </w:r>
          </w:p>
        </w:tc>
        <w:tc>
          <w:tcPr>
            <w:tcW w:w="58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0218</w:t>
            </w:r>
          </w:p>
        </w:tc>
        <w:tc>
          <w:tcPr>
            <w:tcW w:w="37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right"/>
              <w:rPr>
                <w:rFonts w:cs="Arial"/>
                <w:sz w:val="16"/>
                <w:szCs w:val="16"/>
                <w:lang w:eastAsia="zh-CN"/>
              </w:rPr>
            </w:pPr>
            <w:r>
              <w:rPr>
                <w:rFonts w:cs="Arial"/>
                <w:sz w:val="16"/>
                <w:szCs w:val="16"/>
                <w:lang w:eastAsia="zh-CN"/>
              </w:rPr>
            </w:r>
          </w:p>
        </w:tc>
        <w:tc>
          <w:tcPr>
            <w:tcW w:w="33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A</w:t>
            </w:r>
          </w:p>
        </w:tc>
        <w:tc>
          <w:tcPr>
            <w:tcW w:w="4226"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rPr>
              <w:t>ResourceURI correction during subscription update</w:t>
            </w:r>
          </w:p>
        </w:tc>
        <w:tc>
          <w:tcPr>
            <w:tcW w:w="151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16.5.0</w:t>
            </w:r>
          </w:p>
        </w:tc>
      </w:tr>
      <w:tr>
        <w:trPr/>
        <w:tc>
          <w:tcPr>
            <w:tcW w:w="79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lang w:val="en-US" w:eastAsia="zh-CN"/>
              </w:rPr>
              <w:t>2020-09</w:t>
            </w:r>
          </w:p>
        </w:tc>
        <w:tc>
          <w:tcPr>
            <w:tcW w:w="91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lang w:val="en-US" w:eastAsia="zh-CN"/>
              </w:rPr>
              <w:t>CT#89e</w:t>
            </w:r>
          </w:p>
        </w:tc>
        <w:tc>
          <w:tcPr>
            <w:tcW w:w="89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CP-202084</w:t>
            </w:r>
          </w:p>
        </w:tc>
        <w:tc>
          <w:tcPr>
            <w:tcW w:w="58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0221</w:t>
            </w:r>
          </w:p>
        </w:tc>
        <w:tc>
          <w:tcPr>
            <w:tcW w:w="371" w:type="dxa"/>
            <w:tcBorders>
              <w:top w:val="single" w:sz="6" w:space="0" w:color="000000"/>
              <w:left w:val="single" w:sz="6" w:space="0" w:color="000000"/>
              <w:bottom w:val="single" w:sz="6" w:space="0" w:color="000000"/>
              <w:right w:val="single" w:sz="6" w:space="0" w:color="000000"/>
            </w:tcBorders>
            <w:shd w:fill="FFFFFF" w:val="clear"/>
          </w:tcPr>
          <w:p>
            <w:pPr>
              <w:pStyle w:val="TAL"/>
              <w:jc w:val="right"/>
              <w:rPr>
                <w:rFonts w:cs="Arial"/>
                <w:sz w:val="16"/>
                <w:szCs w:val="16"/>
                <w:lang w:eastAsia="zh-CN"/>
              </w:rPr>
            </w:pPr>
            <w:r>
              <w:rPr>
                <w:rFonts w:cs="Arial"/>
                <w:sz w:val="16"/>
                <w:szCs w:val="16"/>
                <w:lang w:eastAsia="zh-CN"/>
              </w:rPr>
              <w:t>1</w:t>
            </w:r>
          </w:p>
        </w:tc>
        <w:tc>
          <w:tcPr>
            <w:tcW w:w="33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F</w:t>
            </w:r>
          </w:p>
        </w:tc>
        <w:tc>
          <w:tcPr>
            <w:tcW w:w="422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Update of OpenAPI version and TS version in externalDocs field</w:t>
            </w:r>
          </w:p>
        </w:tc>
        <w:tc>
          <w:tcPr>
            <w:tcW w:w="151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16.5.0</w:t>
            </w:r>
          </w:p>
        </w:tc>
      </w:tr>
      <w:tr>
        <w:trPr/>
        <w:tc>
          <w:tcPr>
            <w:tcW w:w="79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zh-CN"/>
              </w:rPr>
            </w:pPr>
            <w:r>
              <w:rPr>
                <w:rFonts w:cs="Arial"/>
                <w:sz w:val="16"/>
                <w:szCs w:val="16"/>
                <w:lang w:val="en-US" w:eastAsia="zh-CN"/>
              </w:rPr>
              <w:t>2020-12</w:t>
            </w:r>
          </w:p>
        </w:tc>
        <w:tc>
          <w:tcPr>
            <w:tcW w:w="91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zh-CN"/>
              </w:rPr>
            </w:pPr>
            <w:r>
              <w:rPr>
                <w:rFonts w:cs="Arial"/>
                <w:sz w:val="16"/>
                <w:szCs w:val="16"/>
                <w:lang w:val="en-US" w:eastAsia="zh-CN"/>
              </w:rPr>
              <w:t>CT#90e</w:t>
            </w:r>
          </w:p>
        </w:tc>
        <w:tc>
          <w:tcPr>
            <w:tcW w:w="89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center"/>
              <w:rPr>
                <w:rFonts w:cs="Arial"/>
                <w:sz w:val="16"/>
                <w:szCs w:val="16"/>
                <w:lang w:val="en-US" w:eastAsia="zh-CN"/>
              </w:rPr>
            </w:pPr>
            <w:r>
              <w:rPr>
                <w:rFonts w:cs="Arial"/>
                <w:sz w:val="16"/>
                <w:szCs w:val="16"/>
                <w:lang w:val="en-US" w:eastAsia="zh-CN"/>
              </w:rPr>
            </w:r>
          </w:p>
        </w:tc>
        <w:tc>
          <w:tcPr>
            <w:tcW w:w="58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37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right"/>
              <w:rPr>
                <w:rFonts w:cs="Arial"/>
                <w:sz w:val="16"/>
                <w:szCs w:val="16"/>
                <w:lang w:eastAsia="zh-CN"/>
              </w:rPr>
            </w:pPr>
            <w:r>
              <w:rPr>
                <w:rFonts w:cs="Arial"/>
                <w:sz w:val="16"/>
                <w:szCs w:val="16"/>
                <w:lang w:eastAsia="zh-CN"/>
              </w:rPr>
            </w:r>
          </w:p>
        </w:tc>
        <w:tc>
          <w:tcPr>
            <w:tcW w:w="33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center"/>
              <w:rPr>
                <w:rFonts w:cs="Arial"/>
                <w:sz w:val="16"/>
                <w:szCs w:val="16"/>
                <w:lang w:eastAsia="zh-CN"/>
              </w:rPr>
            </w:pPr>
            <w:r>
              <w:rPr>
                <w:rFonts w:cs="Arial"/>
                <w:sz w:val="16"/>
                <w:szCs w:val="16"/>
                <w:lang w:eastAsia="zh-CN"/>
              </w:rPr>
            </w:r>
          </w:p>
        </w:tc>
        <w:tc>
          <w:tcPr>
            <w:tcW w:w="422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Missing OpenAPI files added</w:t>
            </w:r>
          </w:p>
        </w:tc>
        <w:tc>
          <w:tcPr>
            <w:tcW w:w="151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16.5.1</w:t>
            </w:r>
          </w:p>
        </w:tc>
      </w:tr>
      <w:tr>
        <w:trPr/>
        <w:tc>
          <w:tcPr>
            <w:tcW w:w="79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zh-CN"/>
              </w:rPr>
            </w:pPr>
            <w:r>
              <w:rPr>
                <w:rFonts w:cs="Arial"/>
                <w:sz w:val="16"/>
                <w:szCs w:val="16"/>
                <w:lang w:val="en-US" w:eastAsia="zh-CN"/>
              </w:rPr>
              <w:t>2020-12</w:t>
            </w:r>
          </w:p>
        </w:tc>
        <w:tc>
          <w:tcPr>
            <w:tcW w:w="91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zh-CN"/>
              </w:rPr>
            </w:pPr>
            <w:r>
              <w:rPr>
                <w:rFonts w:cs="Arial"/>
                <w:sz w:val="16"/>
                <w:szCs w:val="16"/>
                <w:lang w:val="en-US" w:eastAsia="zh-CN"/>
              </w:rPr>
              <w:t>CT#90e</w:t>
            </w:r>
          </w:p>
        </w:tc>
        <w:tc>
          <w:tcPr>
            <w:tcW w:w="89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rFonts w:cs="Arial"/>
                <w:sz w:val="16"/>
                <w:szCs w:val="16"/>
              </w:rPr>
              <w:t>CP-203139</w:t>
            </w:r>
          </w:p>
        </w:tc>
        <w:tc>
          <w:tcPr>
            <w:tcW w:w="58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0222</w:t>
            </w:r>
          </w:p>
        </w:tc>
        <w:tc>
          <w:tcPr>
            <w:tcW w:w="371" w:type="dxa"/>
            <w:tcBorders>
              <w:top w:val="single" w:sz="6" w:space="0" w:color="000000"/>
              <w:left w:val="single" w:sz="6" w:space="0" w:color="000000"/>
              <w:bottom w:val="single" w:sz="6" w:space="0" w:color="000000"/>
              <w:right w:val="single" w:sz="6" w:space="0" w:color="000000"/>
            </w:tcBorders>
            <w:shd w:fill="FFFFFF" w:val="clear"/>
          </w:tcPr>
          <w:p>
            <w:pPr>
              <w:pStyle w:val="TAL"/>
              <w:jc w:val="right"/>
              <w:rPr>
                <w:rFonts w:cs="Arial"/>
                <w:sz w:val="16"/>
                <w:szCs w:val="16"/>
                <w:lang w:eastAsia="zh-CN"/>
              </w:rPr>
            </w:pPr>
            <w:r>
              <w:rPr>
                <w:rFonts w:cs="Arial"/>
                <w:sz w:val="16"/>
                <w:szCs w:val="16"/>
                <w:lang w:eastAsia="zh-CN"/>
              </w:rPr>
              <w:t>1</w:t>
            </w:r>
          </w:p>
        </w:tc>
        <w:tc>
          <w:tcPr>
            <w:tcW w:w="33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F</w:t>
            </w:r>
          </w:p>
        </w:tc>
        <w:tc>
          <w:tcPr>
            <w:tcW w:w="422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rPr>
              <w:t>Essential corrections and alignments</w:t>
            </w:r>
          </w:p>
        </w:tc>
        <w:tc>
          <w:tcPr>
            <w:tcW w:w="151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16.6.0</w:t>
            </w:r>
          </w:p>
        </w:tc>
      </w:tr>
      <w:tr>
        <w:trPr/>
        <w:tc>
          <w:tcPr>
            <w:tcW w:w="79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zh-CN"/>
              </w:rPr>
            </w:pPr>
            <w:r>
              <w:rPr>
                <w:rFonts w:cs="Arial"/>
                <w:sz w:val="16"/>
                <w:szCs w:val="16"/>
                <w:lang w:val="en-US" w:eastAsia="zh-CN"/>
              </w:rPr>
              <w:t>2020-12</w:t>
            </w:r>
          </w:p>
        </w:tc>
        <w:tc>
          <w:tcPr>
            <w:tcW w:w="91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zh-CN"/>
              </w:rPr>
            </w:pPr>
            <w:r>
              <w:rPr>
                <w:rFonts w:cs="Arial"/>
                <w:sz w:val="16"/>
                <w:szCs w:val="16"/>
                <w:lang w:val="en-US" w:eastAsia="zh-CN"/>
              </w:rPr>
              <w:t>CT#90e</w:t>
            </w:r>
          </w:p>
        </w:tc>
        <w:tc>
          <w:tcPr>
            <w:tcW w:w="89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CP-203117</w:t>
            </w:r>
          </w:p>
        </w:tc>
        <w:tc>
          <w:tcPr>
            <w:tcW w:w="58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0225</w:t>
            </w:r>
          </w:p>
        </w:tc>
        <w:tc>
          <w:tcPr>
            <w:tcW w:w="371" w:type="dxa"/>
            <w:tcBorders>
              <w:top w:val="single" w:sz="6" w:space="0" w:color="000000"/>
              <w:left w:val="single" w:sz="6" w:space="0" w:color="000000"/>
              <w:bottom w:val="single" w:sz="6" w:space="0" w:color="000000"/>
              <w:right w:val="single" w:sz="6" w:space="0" w:color="000000"/>
            </w:tcBorders>
            <w:shd w:fill="FFFFFF" w:val="clear"/>
          </w:tcPr>
          <w:p>
            <w:pPr>
              <w:pStyle w:val="TAL"/>
              <w:jc w:val="right"/>
              <w:rPr>
                <w:rFonts w:cs="Arial"/>
                <w:sz w:val="16"/>
                <w:szCs w:val="16"/>
                <w:lang w:eastAsia="zh-CN"/>
              </w:rPr>
            </w:pPr>
            <w:r>
              <w:rPr>
                <w:rFonts w:cs="Arial"/>
                <w:sz w:val="16"/>
                <w:szCs w:val="16"/>
                <w:lang w:eastAsia="zh-CN"/>
              </w:rPr>
              <w:t>1</w:t>
            </w:r>
          </w:p>
        </w:tc>
        <w:tc>
          <w:tcPr>
            <w:tcW w:w="33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A</w:t>
            </w:r>
          </w:p>
        </w:tc>
        <w:tc>
          <w:tcPr>
            <w:tcW w:w="422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Correction to notificationURI attribute</w:t>
            </w:r>
          </w:p>
        </w:tc>
        <w:tc>
          <w:tcPr>
            <w:tcW w:w="151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16.6.0</w:t>
            </w:r>
          </w:p>
        </w:tc>
      </w:tr>
      <w:tr>
        <w:trPr/>
        <w:tc>
          <w:tcPr>
            <w:tcW w:w="79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zh-CN"/>
              </w:rPr>
            </w:pPr>
            <w:bookmarkStart w:id="192" w:name="_Hlk56636374"/>
            <w:bookmarkEnd w:id="192"/>
            <w:r>
              <w:rPr>
                <w:rFonts w:cs="Arial"/>
                <w:sz w:val="16"/>
                <w:szCs w:val="16"/>
                <w:lang w:val="en-US" w:eastAsia="zh-CN"/>
              </w:rPr>
              <w:t>2020-12</w:t>
            </w:r>
          </w:p>
        </w:tc>
        <w:tc>
          <w:tcPr>
            <w:tcW w:w="91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zh-CN"/>
              </w:rPr>
            </w:pPr>
            <w:r>
              <w:rPr>
                <w:rFonts w:cs="Arial"/>
                <w:sz w:val="16"/>
                <w:szCs w:val="16"/>
                <w:lang w:val="en-US" w:eastAsia="zh-CN"/>
              </w:rPr>
              <w:t>CT#90e</w:t>
            </w:r>
          </w:p>
        </w:tc>
        <w:tc>
          <w:tcPr>
            <w:tcW w:w="89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CP-203129</w:t>
            </w:r>
          </w:p>
        </w:tc>
        <w:tc>
          <w:tcPr>
            <w:tcW w:w="58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0227</w:t>
            </w:r>
          </w:p>
        </w:tc>
        <w:tc>
          <w:tcPr>
            <w:tcW w:w="37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right"/>
              <w:rPr>
                <w:rFonts w:cs="Arial"/>
                <w:sz w:val="16"/>
                <w:szCs w:val="16"/>
                <w:lang w:eastAsia="zh-CN"/>
              </w:rPr>
            </w:pPr>
            <w:r>
              <w:rPr>
                <w:rFonts w:cs="Arial"/>
                <w:sz w:val="16"/>
                <w:szCs w:val="16"/>
                <w:lang w:eastAsia="zh-CN"/>
              </w:rPr>
            </w:r>
          </w:p>
        </w:tc>
        <w:tc>
          <w:tcPr>
            <w:tcW w:w="33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F</w:t>
            </w:r>
          </w:p>
        </w:tc>
        <w:tc>
          <w:tcPr>
            <w:tcW w:w="4226"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lang w:val="en-US" w:eastAsia="en-US"/>
              </w:rPr>
              <w:t>Mapping of expected analytics types and exception Ids</w:t>
            </w:r>
          </w:p>
        </w:tc>
        <w:tc>
          <w:tcPr>
            <w:tcW w:w="151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16.6.0</w:t>
            </w:r>
          </w:p>
        </w:tc>
      </w:tr>
      <w:tr>
        <w:trPr/>
        <w:tc>
          <w:tcPr>
            <w:tcW w:w="79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zh-CN"/>
              </w:rPr>
            </w:pPr>
            <w:r>
              <w:rPr>
                <w:rFonts w:cs="Arial"/>
                <w:sz w:val="16"/>
                <w:szCs w:val="16"/>
                <w:lang w:val="en-US" w:eastAsia="zh-CN"/>
              </w:rPr>
              <w:t>2020-12</w:t>
            </w:r>
          </w:p>
        </w:tc>
        <w:tc>
          <w:tcPr>
            <w:tcW w:w="91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zh-CN"/>
              </w:rPr>
            </w:pPr>
            <w:r>
              <w:rPr>
                <w:rFonts w:cs="Arial"/>
                <w:sz w:val="16"/>
                <w:szCs w:val="16"/>
                <w:lang w:val="en-US" w:eastAsia="zh-CN"/>
              </w:rPr>
              <w:t>CT#90e</w:t>
            </w:r>
          </w:p>
        </w:tc>
        <w:tc>
          <w:tcPr>
            <w:tcW w:w="89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rFonts w:cs="Arial"/>
                <w:sz w:val="16"/>
                <w:szCs w:val="16"/>
              </w:rPr>
              <w:t>CP-203129</w:t>
            </w:r>
          </w:p>
        </w:tc>
        <w:tc>
          <w:tcPr>
            <w:tcW w:w="58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0229</w:t>
            </w:r>
          </w:p>
        </w:tc>
        <w:tc>
          <w:tcPr>
            <w:tcW w:w="371" w:type="dxa"/>
            <w:tcBorders>
              <w:top w:val="single" w:sz="6" w:space="0" w:color="000000"/>
              <w:left w:val="single" w:sz="6" w:space="0" w:color="000000"/>
              <w:bottom w:val="single" w:sz="6" w:space="0" w:color="000000"/>
              <w:right w:val="single" w:sz="6" w:space="0" w:color="000000"/>
            </w:tcBorders>
            <w:shd w:fill="FFFFFF" w:val="clear"/>
          </w:tcPr>
          <w:p>
            <w:pPr>
              <w:pStyle w:val="TAL"/>
              <w:jc w:val="right"/>
              <w:rPr>
                <w:rFonts w:cs="Arial"/>
                <w:sz w:val="16"/>
                <w:szCs w:val="16"/>
                <w:lang w:eastAsia="zh-CN"/>
              </w:rPr>
            </w:pPr>
            <w:r>
              <w:rPr>
                <w:rFonts w:cs="Arial"/>
                <w:sz w:val="16"/>
                <w:szCs w:val="16"/>
                <w:lang w:eastAsia="zh-CN"/>
              </w:rPr>
              <w:t>1</w:t>
            </w:r>
          </w:p>
        </w:tc>
        <w:tc>
          <w:tcPr>
            <w:tcW w:w="33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F</w:t>
            </w:r>
          </w:p>
        </w:tc>
        <w:tc>
          <w:tcPr>
            <w:tcW w:w="4226"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lang w:val="en-US" w:eastAsia="en-US"/>
              </w:rPr>
              <w:t>Analytics report correction</w:t>
            </w:r>
          </w:p>
        </w:tc>
        <w:tc>
          <w:tcPr>
            <w:tcW w:w="151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16.6.0</w:t>
            </w:r>
          </w:p>
        </w:tc>
      </w:tr>
      <w:tr>
        <w:trPr/>
        <w:tc>
          <w:tcPr>
            <w:tcW w:w="79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zh-CN"/>
              </w:rPr>
            </w:pPr>
            <w:r>
              <w:rPr>
                <w:rFonts w:cs="Arial"/>
                <w:sz w:val="16"/>
                <w:szCs w:val="16"/>
                <w:lang w:val="en-US" w:eastAsia="zh-CN"/>
              </w:rPr>
              <w:t>2020-12</w:t>
            </w:r>
          </w:p>
        </w:tc>
        <w:tc>
          <w:tcPr>
            <w:tcW w:w="91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zh-CN"/>
              </w:rPr>
            </w:pPr>
            <w:r>
              <w:rPr>
                <w:rFonts w:cs="Arial"/>
                <w:sz w:val="16"/>
                <w:szCs w:val="16"/>
                <w:lang w:val="en-US" w:eastAsia="zh-CN"/>
              </w:rPr>
              <w:t>CT#90e</w:t>
            </w:r>
          </w:p>
        </w:tc>
        <w:tc>
          <w:tcPr>
            <w:tcW w:w="89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CP-203129</w:t>
            </w:r>
          </w:p>
        </w:tc>
        <w:tc>
          <w:tcPr>
            <w:tcW w:w="58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0231</w:t>
            </w:r>
          </w:p>
        </w:tc>
        <w:tc>
          <w:tcPr>
            <w:tcW w:w="371" w:type="dxa"/>
            <w:tcBorders>
              <w:top w:val="single" w:sz="6" w:space="0" w:color="000000"/>
              <w:left w:val="single" w:sz="6" w:space="0" w:color="000000"/>
              <w:bottom w:val="single" w:sz="6" w:space="0" w:color="000000"/>
              <w:right w:val="single" w:sz="6" w:space="0" w:color="000000"/>
            </w:tcBorders>
            <w:shd w:fill="FFFFFF" w:val="clear"/>
          </w:tcPr>
          <w:p>
            <w:pPr>
              <w:pStyle w:val="TAL"/>
              <w:jc w:val="right"/>
              <w:rPr>
                <w:rFonts w:cs="Arial"/>
                <w:sz w:val="16"/>
                <w:szCs w:val="16"/>
                <w:lang w:eastAsia="zh-CN"/>
              </w:rPr>
            </w:pPr>
            <w:r>
              <w:rPr>
                <w:rFonts w:cs="Arial"/>
                <w:sz w:val="16"/>
                <w:szCs w:val="16"/>
                <w:lang w:eastAsia="zh-CN"/>
              </w:rPr>
              <w:t>1</w:t>
            </w:r>
          </w:p>
        </w:tc>
        <w:tc>
          <w:tcPr>
            <w:tcW w:w="33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F</w:t>
            </w:r>
          </w:p>
        </w:tc>
        <w:tc>
          <w:tcPr>
            <w:tcW w:w="422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lang w:val="en-US" w:eastAsia="en-US"/>
              </w:rPr>
              <w:t>Error response for statistics request</w:t>
            </w:r>
          </w:p>
        </w:tc>
        <w:tc>
          <w:tcPr>
            <w:tcW w:w="151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16.6.0</w:t>
            </w:r>
          </w:p>
        </w:tc>
      </w:tr>
      <w:tr>
        <w:trPr/>
        <w:tc>
          <w:tcPr>
            <w:tcW w:w="79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zh-CN"/>
              </w:rPr>
            </w:pPr>
            <w:r>
              <w:rPr>
                <w:rFonts w:cs="Arial"/>
                <w:sz w:val="16"/>
                <w:szCs w:val="16"/>
                <w:lang w:val="en-US" w:eastAsia="zh-CN"/>
              </w:rPr>
              <w:t>2020-12</w:t>
            </w:r>
          </w:p>
        </w:tc>
        <w:tc>
          <w:tcPr>
            <w:tcW w:w="91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zh-CN"/>
              </w:rPr>
            </w:pPr>
            <w:r>
              <w:rPr>
                <w:rFonts w:cs="Arial"/>
                <w:sz w:val="16"/>
                <w:szCs w:val="16"/>
                <w:lang w:val="en-US" w:eastAsia="zh-CN"/>
              </w:rPr>
              <w:t>CT#90e</w:t>
            </w:r>
          </w:p>
        </w:tc>
        <w:tc>
          <w:tcPr>
            <w:tcW w:w="89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CP-203129</w:t>
            </w:r>
          </w:p>
        </w:tc>
        <w:tc>
          <w:tcPr>
            <w:tcW w:w="58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0233</w:t>
            </w:r>
          </w:p>
        </w:tc>
        <w:tc>
          <w:tcPr>
            <w:tcW w:w="37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right"/>
              <w:rPr>
                <w:rFonts w:cs="Arial"/>
                <w:sz w:val="16"/>
                <w:szCs w:val="16"/>
                <w:lang w:eastAsia="zh-CN"/>
              </w:rPr>
            </w:pPr>
            <w:r>
              <w:rPr>
                <w:rFonts w:cs="Arial"/>
                <w:sz w:val="16"/>
                <w:szCs w:val="16"/>
                <w:lang w:eastAsia="zh-CN"/>
              </w:rPr>
            </w:r>
          </w:p>
        </w:tc>
        <w:tc>
          <w:tcPr>
            <w:tcW w:w="33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F</w:t>
            </w:r>
          </w:p>
        </w:tc>
        <w:tc>
          <w:tcPr>
            <w:tcW w:w="422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S-NSSAI applicability</w:t>
            </w:r>
          </w:p>
        </w:tc>
        <w:tc>
          <w:tcPr>
            <w:tcW w:w="151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16.6.0</w:t>
            </w:r>
          </w:p>
        </w:tc>
      </w:tr>
      <w:tr>
        <w:trPr/>
        <w:tc>
          <w:tcPr>
            <w:tcW w:w="79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rFonts w:cs="Arial"/>
                <w:sz w:val="16"/>
                <w:szCs w:val="16"/>
                <w:lang w:val="en-US" w:eastAsia="zh-CN"/>
              </w:rPr>
              <w:t>2020-12</w:t>
            </w:r>
          </w:p>
        </w:tc>
        <w:tc>
          <w:tcPr>
            <w:tcW w:w="91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zh-CN"/>
              </w:rPr>
            </w:pPr>
            <w:r>
              <w:rPr>
                <w:rFonts w:cs="Arial"/>
                <w:sz w:val="16"/>
                <w:szCs w:val="16"/>
                <w:lang w:val="en-US" w:eastAsia="zh-CN"/>
              </w:rPr>
              <w:t>CT#90e</w:t>
            </w:r>
          </w:p>
        </w:tc>
        <w:tc>
          <w:tcPr>
            <w:tcW w:w="89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CP-203129</w:t>
            </w:r>
          </w:p>
        </w:tc>
        <w:tc>
          <w:tcPr>
            <w:tcW w:w="58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0235</w:t>
            </w:r>
          </w:p>
        </w:tc>
        <w:tc>
          <w:tcPr>
            <w:tcW w:w="371" w:type="dxa"/>
            <w:tcBorders>
              <w:top w:val="single" w:sz="6" w:space="0" w:color="000000"/>
              <w:left w:val="single" w:sz="6" w:space="0" w:color="000000"/>
              <w:bottom w:val="single" w:sz="6" w:space="0" w:color="000000"/>
              <w:right w:val="single" w:sz="6" w:space="0" w:color="000000"/>
            </w:tcBorders>
            <w:shd w:fill="FFFFFF" w:val="clear"/>
          </w:tcPr>
          <w:p>
            <w:pPr>
              <w:pStyle w:val="TAL"/>
              <w:jc w:val="right"/>
              <w:rPr>
                <w:rFonts w:cs="Arial"/>
                <w:sz w:val="16"/>
                <w:szCs w:val="16"/>
                <w:lang w:eastAsia="zh-CN"/>
              </w:rPr>
            </w:pPr>
            <w:r>
              <w:rPr>
                <w:rFonts w:cs="Arial"/>
                <w:sz w:val="16"/>
                <w:szCs w:val="16"/>
                <w:lang w:eastAsia="zh-CN"/>
              </w:rPr>
              <w:t>1</w:t>
            </w:r>
          </w:p>
        </w:tc>
        <w:tc>
          <w:tcPr>
            <w:tcW w:w="33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F</w:t>
            </w:r>
          </w:p>
        </w:tc>
        <w:tc>
          <w:tcPr>
            <w:tcW w:w="4226"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lang w:val="en-US" w:eastAsia="en-US"/>
              </w:rPr>
              <w:t>Revomal of Service Experience feature for nsiLevelThrds attribute</w:t>
            </w:r>
          </w:p>
        </w:tc>
        <w:tc>
          <w:tcPr>
            <w:tcW w:w="151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16.6.0</w:t>
            </w:r>
          </w:p>
        </w:tc>
      </w:tr>
      <w:tr>
        <w:trPr/>
        <w:tc>
          <w:tcPr>
            <w:tcW w:w="79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zh-CN"/>
              </w:rPr>
            </w:pPr>
            <w:r>
              <w:rPr>
                <w:rFonts w:cs="Arial"/>
                <w:sz w:val="16"/>
                <w:szCs w:val="16"/>
                <w:lang w:val="en-US" w:eastAsia="zh-CN"/>
              </w:rPr>
              <w:t>2020-12</w:t>
            </w:r>
          </w:p>
        </w:tc>
        <w:tc>
          <w:tcPr>
            <w:tcW w:w="91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zh-CN"/>
              </w:rPr>
            </w:pPr>
            <w:r>
              <w:rPr>
                <w:rFonts w:cs="Arial"/>
                <w:sz w:val="16"/>
                <w:szCs w:val="16"/>
                <w:lang w:val="en-US" w:eastAsia="zh-CN"/>
              </w:rPr>
              <w:t>CT#90e</w:t>
            </w:r>
          </w:p>
        </w:tc>
        <w:tc>
          <w:tcPr>
            <w:tcW w:w="89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CP-203129</w:t>
            </w:r>
          </w:p>
        </w:tc>
        <w:tc>
          <w:tcPr>
            <w:tcW w:w="58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0237</w:t>
            </w:r>
          </w:p>
        </w:tc>
        <w:tc>
          <w:tcPr>
            <w:tcW w:w="371" w:type="dxa"/>
            <w:tcBorders>
              <w:top w:val="single" w:sz="6" w:space="0" w:color="000000"/>
              <w:left w:val="single" w:sz="6" w:space="0" w:color="000000"/>
              <w:bottom w:val="single" w:sz="6" w:space="0" w:color="000000"/>
              <w:right w:val="single" w:sz="6" w:space="0" w:color="000000"/>
            </w:tcBorders>
            <w:shd w:fill="FFFFFF" w:val="clear"/>
          </w:tcPr>
          <w:p>
            <w:pPr>
              <w:pStyle w:val="TAL"/>
              <w:jc w:val="right"/>
              <w:rPr>
                <w:rFonts w:cs="Arial"/>
                <w:sz w:val="16"/>
                <w:szCs w:val="16"/>
                <w:lang w:eastAsia="zh-CN"/>
              </w:rPr>
            </w:pPr>
            <w:r>
              <w:rPr>
                <w:rFonts w:cs="Arial"/>
                <w:sz w:val="16"/>
                <w:szCs w:val="16"/>
                <w:lang w:eastAsia="zh-CN"/>
              </w:rPr>
              <w:t>1</w:t>
            </w:r>
          </w:p>
        </w:tc>
        <w:tc>
          <w:tcPr>
            <w:tcW w:w="33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F</w:t>
            </w:r>
          </w:p>
        </w:tc>
        <w:tc>
          <w:tcPr>
            <w:tcW w:w="422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bCs/>
                <w:sz w:val="16"/>
                <w:szCs w:val="16"/>
                <w:lang w:val="en-US" w:eastAsia="en-US"/>
              </w:rPr>
              <w:t>Correction to supis of Service Experience Analytics</w:t>
            </w:r>
          </w:p>
        </w:tc>
        <w:tc>
          <w:tcPr>
            <w:tcW w:w="151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16.6.0</w:t>
            </w:r>
          </w:p>
        </w:tc>
      </w:tr>
      <w:tr>
        <w:trPr/>
        <w:tc>
          <w:tcPr>
            <w:tcW w:w="79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zh-CN"/>
              </w:rPr>
            </w:pPr>
            <w:r>
              <w:rPr>
                <w:rFonts w:cs="Arial"/>
                <w:sz w:val="16"/>
                <w:szCs w:val="16"/>
                <w:lang w:val="en-US" w:eastAsia="zh-CN"/>
              </w:rPr>
              <w:t>2020-12</w:t>
            </w:r>
          </w:p>
        </w:tc>
        <w:tc>
          <w:tcPr>
            <w:tcW w:w="91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zh-CN"/>
              </w:rPr>
            </w:pPr>
            <w:r>
              <w:rPr>
                <w:rFonts w:cs="Arial"/>
                <w:sz w:val="16"/>
                <w:szCs w:val="16"/>
                <w:lang w:val="en-US" w:eastAsia="zh-CN"/>
              </w:rPr>
              <w:t>CT#90e</w:t>
            </w:r>
          </w:p>
        </w:tc>
        <w:tc>
          <w:tcPr>
            <w:tcW w:w="89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CP-203155</w:t>
            </w:r>
          </w:p>
        </w:tc>
        <w:tc>
          <w:tcPr>
            <w:tcW w:w="58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0239</w:t>
            </w:r>
          </w:p>
        </w:tc>
        <w:tc>
          <w:tcPr>
            <w:tcW w:w="371" w:type="dxa"/>
            <w:tcBorders>
              <w:top w:val="single" w:sz="6" w:space="0" w:color="000000"/>
              <w:left w:val="single" w:sz="6" w:space="0" w:color="000000"/>
              <w:bottom w:val="single" w:sz="6" w:space="0" w:color="000000"/>
              <w:right w:val="single" w:sz="6" w:space="0" w:color="000000"/>
            </w:tcBorders>
            <w:shd w:fill="FFFFFF" w:val="clear"/>
          </w:tcPr>
          <w:p>
            <w:pPr>
              <w:pStyle w:val="TAL"/>
              <w:jc w:val="right"/>
              <w:rPr>
                <w:rFonts w:cs="Arial"/>
                <w:sz w:val="16"/>
                <w:szCs w:val="16"/>
                <w:lang w:eastAsia="zh-CN"/>
              </w:rPr>
            </w:pPr>
            <w:r>
              <w:rPr>
                <w:rFonts w:cs="Arial"/>
                <w:sz w:val="16"/>
                <w:szCs w:val="16"/>
                <w:lang w:eastAsia="zh-CN"/>
              </w:rPr>
              <w:t>1</w:t>
            </w:r>
          </w:p>
        </w:tc>
        <w:tc>
          <w:tcPr>
            <w:tcW w:w="33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F</w:t>
            </w:r>
          </w:p>
        </w:tc>
        <w:tc>
          <w:tcPr>
            <w:tcW w:w="4226"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bCs/>
                <w:sz w:val="16"/>
                <w:szCs w:val="16"/>
                <w:lang w:val="en-US" w:eastAsia="en-US"/>
              </w:rPr>
              <w:t>Updates CEF as NWDAF consumer</w:t>
            </w:r>
            <w:r>
              <w:rPr>
                <w:rFonts w:cs="Arial"/>
                <w:sz w:val="16"/>
                <w:szCs w:val="16"/>
              </w:rPr>
              <w:t xml:space="preserve"> </w:t>
            </w:r>
            <w:r>
              <w:rPr>
                <w:rFonts w:cs="Arial"/>
                <w:bCs/>
                <w:sz w:val="16"/>
                <w:szCs w:val="16"/>
                <w:lang w:val="en-US" w:eastAsia="en-US"/>
              </w:rPr>
              <w:t>of Nnwdaf_EventsSubscription service</w:t>
            </w:r>
          </w:p>
        </w:tc>
        <w:tc>
          <w:tcPr>
            <w:tcW w:w="151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16.6.0</w:t>
            </w:r>
          </w:p>
        </w:tc>
      </w:tr>
      <w:tr>
        <w:trPr/>
        <w:tc>
          <w:tcPr>
            <w:tcW w:w="79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rFonts w:cs="Arial"/>
                <w:sz w:val="16"/>
                <w:szCs w:val="16"/>
                <w:lang w:val="en-US" w:eastAsia="zh-CN"/>
              </w:rPr>
              <w:t>2020-12</w:t>
            </w:r>
          </w:p>
        </w:tc>
        <w:tc>
          <w:tcPr>
            <w:tcW w:w="91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zh-CN"/>
              </w:rPr>
            </w:pPr>
            <w:r>
              <w:rPr>
                <w:rFonts w:cs="Arial"/>
                <w:sz w:val="16"/>
                <w:szCs w:val="16"/>
                <w:lang w:val="en-US" w:eastAsia="zh-CN"/>
              </w:rPr>
              <w:t>CT#90e</w:t>
            </w:r>
          </w:p>
        </w:tc>
        <w:tc>
          <w:tcPr>
            <w:tcW w:w="89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CP-203129</w:t>
            </w:r>
          </w:p>
        </w:tc>
        <w:tc>
          <w:tcPr>
            <w:tcW w:w="58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0243</w:t>
            </w:r>
          </w:p>
        </w:tc>
        <w:tc>
          <w:tcPr>
            <w:tcW w:w="371" w:type="dxa"/>
            <w:tcBorders>
              <w:top w:val="single" w:sz="6" w:space="0" w:color="000000"/>
              <w:left w:val="single" w:sz="6" w:space="0" w:color="000000"/>
              <w:bottom w:val="single" w:sz="6" w:space="0" w:color="000000"/>
              <w:right w:val="single" w:sz="6" w:space="0" w:color="000000"/>
            </w:tcBorders>
            <w:shd w:fill="FFFFFF" w:val="clear"/>
          </w:tcPr>
          <w:p>
            <w:pPr>
              <w:pStyle w:val="TAL"/>
              <w:jc w:val="right"/>
              <w:rPr>
                <w:rFonts w:cs="Arial"/>
                <w:sz w:val="16"/>
                <w:szCs w:val="16"/>
                <w:lang w:eastAsia="zh-CN"/>
              </w:rPr>
            </w:pPr>
            <w:r>
              <w:rPr>
                <w:rFonts w:cs="Arial"/>
                <w:sz w:val="16"/>
                <w:szCs w:val="16"/>
                <w:lang w:eastAsia="zh-CN"/>
              </w:rPr>
              <w:t>1</w:t>
            </w:r>
          </w:p>
        </w:tc>
        <w:tc>
          <w:tcPr>
            <w:tcW w:w="33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F</w:t>
            </w:r>
          </w:p>
        </w:tc>
        <w:tc>
          <w:tcPr>
            <w:tcW w:w="422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bCs/>
                <w:sz w:val="16"/>
                <w:szCs w:val="16"/>
                <w:lang w:val="en-US" w:eastAsia="en-US"/>
              </w:rPr>
            </w:pPr>
            <w:r>
              <w:rPr>
                <w:rFonts w:cs="Arial"/>
                <w:bCs/>
                <w:sz w:val="16"/>
                <w:szCs w:val="16"/>
                <w:lang w:val="en-US" w:eastAsia="en-US"/>
              </w:rPr>
              <w:t>Corrections to Threshold</w:t>
            </w:r>
          </w:p>
        </w:tc>
        <w:tc>
          <w:tcPr>
            <w:tcW w:w="151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16.6.0</w:t>
            </w:r>
          </w:p>
        </w:tc>
      </w:tr>
      <w:tr>
        <w:trPr/>
        <w:tc>
          <w:tcPr>
            <w:tcW w:w="79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zh-CN"/>
              </w:rPr>
            </w:pPr>
            <w:r>
              <w:rPr>
                <w:rFonts w:cs="Arial"/>
                <w:sz w:val="16"/>
                <w:szCs w:val="16"/>
                <w:lang w:val="en-US" w:eastAsia="zh-CN"/>
              </w:rPr>
              <w:t>2020-12</w:t>
            </w:r>
          </w:p>
        </w:tc>
        <w:tc>
          <w:tcPr>
            <w:tcW w:w="91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zh-CN"/>
              </w:rPr>
            </w:pPr>
            <w:r>
              <w:rPr>
                <w:rFonts w:cs="Arial"/>
                <w:sz w:val="16"/>
                <w:szCs w:val="16"/>
                <w:lang w:val="en-US" w:eastAsia="zh-CN"/>
              </w:rPr>
              <w:t>CT#90e</w:t>
            </w:r>
          </w:p>
        </w:tc>
        <w:tc>
          <w:tcPr>
            <w:tcW w:w="89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CP-203152</w:t>
            </w:r>
          </w:p>
        </w:tc>
        <w:tc>
          <w:tcPr>
            <w:tcW w:w="58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0245</w:t>
            </w:r>
          </w:p>
        </w:tc>
        <w:tc>
          <w:tcPr>
            <w:tcW w:w="37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right"/>
              <w:rPr>
                <w:rFonts w:cs="Arial"/>
                <w:sz w:val="16"/>
                <w:szCs w:val="16"/>
                <w:lang w:eastAsia="zh-CN"/>
              </w:rPr>
            </w:pPr>
            <w:r>
              <w:rPr>
                <w:rFonts w:cs="Arial"/>
                <w:sz w:val="16"/>
                <w:szCs w:val="16"/>
                <w:lang w:eastAsia="zh-CN"/>
              </w:rPr>
            </w:r>
          </w:p>
        </w:tc>
        <w:tc>
          <w:tcPr>
            <w:tcW w:w="33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F</w:t>
            </w:r>
          </w:p>
        </w:tc>
        <w:tc>
          <w:tcPr>
            <w:tcW w:w="422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bCs/>
                <w:sz w:val="16"/>
                <w:szCs w:val="16"/>
                <w:lang w:val="en-US" w:eastAsia="en-US"/>
              </w:rPr>
            </w:pPr>
            <w:r>
              <w:rPr>
                <w:rFonts w:cs="Arial"/>
                <w:bCs/>
                <w:sz w:val="16"/>
                <w:szCs w:val="16"/>
                <w:lang w:val="en-US" w:eastAsia="en-US"/>
              </w:rPr>
              <w:t>Update of OpenAPI version and TS version in externalDocs field</w:t>
            </w:r>
          </w:p>
        </w:tc>
        <w:tc>
          <w:tcPr>
            <w:tcW w:w="151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16.6.0</w:t>
            </w:r>
          </w:p>
        </w:tc>
      </w:tr>
      <w:tr>
        <w:trPr/>
        <w:tc>
          <w:tcPr>
            <w:tcW w:w="79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zh-CN"/>
              </w:rPr>
            </w:pPr>
            <w:r>
              <w:rPr>
                <w:rFonts w:cs="Arial"/>
                <w:sz w:val="16"/>
                <w:szCs w:val="16"/>
                <w:lang w:val="en-US" w:eastAsia="zh-CN"/>
              </w:rPr>
              <w:t>2021-03</w:t>
            </w:r>
          </w:p>
        </w:tc>
        <w:tc>
          <w:tcPr>
            <w:tcW w:w="91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zh-CN"/>
              </w:rPr>
            </w:pPr>
            <w:r>
              <w:rPr>
                <w:rFonts w:cs="Arial"/>
                <w:sz w:val="16"/>
                <w:szCs w:val="16"/>
                <w:lang w:val="en-US" w:eastAsia="zh-CN"/>
              </w:rPr>
              <w:t>CT#91e</w:t>
            </w:r>
          </w:p>
        </w:tc>
        <w:tc>
          <w:tcPr>
            <w:tcW w:w="89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CP-210191</w:t>
            </w:r>
          </w:p>
        </w:tc>
        <w:tc>
          <w:tcPr>
            <w:tcW w:w="58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0247</w:t>
            </w:r>
          </w:p>
        </w:tc>
        <w:tc>
          <w:tcPr>
            <w:tcW w:w="371" w:type="dxa"/>
            <w:tcBorders>
              <w:top w:val="single" w:sz="6" w:space="0" w:color="000000"/>
              <w:left w:val="single" w:sz="6" w:space="0" w:color="000000"/>
              <w:bottom w:val="single" w:sz="6" w:space="0" w:color="000000"/>
              <w:right w:val="single" w:sz="6" w:space="0" w:color="000000"/>
            </w:tcBorders>
            <w:shd w:fill="FFFFFF" w:val="clear"/>
          </w:tcPr>
          <w:p>
            <w:pPr>
              <w:pStyle w:val="TAL"/>
              <w:jc w:val="right"/>
              <w:rPr>
                <w:rFonts w:cs="Arial"/>
                <w:sz w:val="16"/>
                <w:szCs w:val="16"/>
                <w:lang w:eastAsia="zh-CN"/>
              </w:rPr>
            </w:pPr>
            <w:r>
              <w:rPr>
                <w:rFonts w:cs="Arial"/>
                <w:sz w:val="16"/>
                <w:szCs w:val="16"/>
                <w:lang w:eastAsia="zh-CN"/>
              </w:rPr>
              <w:t>1</w:t>
            </w:r>
          </w:p>
        </w:tc>
        <w:tc>
          <w:tcPr>
            <w:tcW w:w="33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F</w:t>
            </w:r>
          </w:p>
        </w:tc>
        <w:tc>
          <w:tcPr>
            <w:tcW w:w="422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bCs/>
                <w:sz w:val="16"/>
                <w:szCs w:val="16"/>
                <w:lang w:val="en-US" w:eastAsia="en-US"/>
              </w:rPr>
            </w:pPr>
            <w:r>
              <w:rPr>
                <w:rFonts w:cs="Arial"/>
                <w:sz w:val="16"/>
                <w:szCs w:val="16"/>
                <w:lang w:val="en-US" w:eastAsia="en-US"/>
              </w:rPr>
              <w:t>Support of stateless NFs</w:t>
            </w:r>
          </w:p>
        </w:tc>
        <w:tc>
          <w:tcPr>
            <w:tcW w:w="151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16.7.0</w:t>
            </w:r>
          </w:p>
        </w:tc>
      </w:tr>
      <w:tr>
        <w:trPr/>
        <w:tc>
          <w:tcPr>
            <w:tcW w:w="79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zh-CN"/>
              </w:rPr>
            </w:pPr>
            <w:r>
              <w:rPr>
                <w:rFonts w:cs="Arial"/>
                <w:sz w:val="16"/>
                <w:szCs w:val="16"/>
                <w:lang w:val="en-US" w:eastAsia="zh-CN"/>
              </w:rPr>
              <w:t>2021-03</w:t>
            </w:r>
          </w:p>
        </w:tc>
        <w:tc>
          <w:tcPr>
            <w:tcW w:w="91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zh-CN"/>
              </w:rPr>
            </w:pPr>
            <w:r>
              <w:rPr>
                <w:rFonts w:cs="Arial"/>
                <w:sz w:val="16"/>
                <w:szCs w:val="16"/>
                <w:lang w:val="en-US" w:eastAsia="zh-CN"/>
              </w:rPr>
              <w:t>CT#91e</w:t>
            </w:r>
          </w:p>
        </w:tc>
        <w:tc>
          <w:tcPr>
            <w:tcW w:w="89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rFonts w:cs="Arial"/>
                <w:sz w:val="16"/>
                <w:szCs w:val="16"/>
              </w:rPr>
              <w:t>CP-210217</w:t>
            </w:r>
          </w:p>
        </w:tc>
        <w:tc>
          <w:tcPr>
            <w:tcW w:w="58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0249</w:t>
            </w:r>
          </w:p>
        </w:tc>
        <w:tc>
          <w:tcPr>
            <w:tcW w:w="37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right"/>
              <w:rPr>
                <w:rFonts w:cs="Arial"/>
                <w:sz w:val="16"/>
                <w:szCs w:val="16"/>
                <w:lang w:eastAsia="zh-CN"/>
              </w:rPr>
            </w:pPr>
            <w:r>
              <w:rPr>
                <w:rFonts w:cs="Arial"/>
                <w:sz w:val="16"/>
                <w:szCs w:val="16"/>
                <w:lang w:eastAsia="zh-CN"/>
              </w:rPr>
            </w:r>
          </w:p>
        </w:tc>
        <w:tc>
          <w:tcPr>
            <w:tcW w:w="33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F</w:t>
            </w:r>
          </w:p>
        </w:tc>
        <w:tc>
          <w:tcPr>
            <w:tcW w:w="422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rPr>
              <w:t>Storage of YAML files in ETSI Forge</w:t>
            </w:r>
          </w:p>
        </w:tc>
        <w:tc>
          <w:tcPr>
            <w:tcW w:w="151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16.7.0</w:t>
            </w:r>
          </w:p>
        </w:tc>
      </w:tr>
      <w:tr>
        <w:trPr/>
        <w:tc>
          <w:tcPr>
            <w:tcW w:w="79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zh-CN"/>
              </w:rPr>
            </w:pPr>
            <w:r>
              <w:rPr>
                <w:rFonts w:cs="Arial"/>
                <w:sz w:val="16"/>
                <w:szCs w:val="16"/>
                <w:lang w:val="en-US" w:eastAsia="zh-CN"/>
              </w:rPr>
              <w:t>2021-03</w:t>
            </w:r>
          </w:p>
        </w:tc>
        <w:tc>
          <w:tcPr>
            <w:tcW w:w="91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zh-CN"/>
              </w:rPr>
            </w:pPr>
            <w:r>
              <w:rPr>
                <w:rFonts w:cs="Arial"/>
                <w:sz w:val="16"/>
                <w:szCs w:val="16"/>
                <w:lang w:val="en-US" w:eastAsia="zh-CN"/>
              </w:rPr>
              <w:t>CT#91e</w:t>
            </w:r>
          </w:p>
        </w:tc>
        <w:tc>
          <w:tcPr>
            <w:tcW w:w="89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CP-210206</w:t>
            </w:r>
          </w:p>
        </w:tc>
        <w:tc>
          <w:tcPr>
            <w:tcW w:w="58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0252</w:t>
            </w:r>
          </w:p>
        </w:tc>
        <w:tc>
          <w:tcPr>
            <w:tcW w:w="371" w:type="dxa"/>
            <w:tcBorders>
              <w:top w:val="single" w:sz="6" w:space="0" w:color="000000"/>
              <w:left w:val="single" w:sz="6" w:space="0" w:color="000000"/>
              <w:bottom w:val="single" w:sz="6" w:space="0" w:color="000000"/>
              <w:right w:val="single" w:sz="6" w:space="0" w:color="000000"/>
            </w:tcBorders>
            <w:shd w:fill="FFFFFF" w:val="clear"/>
          </w:tcPr>
          <w:p>
            <w:pPr>
              <w:pStyle w:val="TAL"/>
              <w:jc w:val="right"/>
              <w:rPr>
                <w:rFonts w:cs="Arial"/>
                <w:sz w:val="16"/>
                <w:szCs w:val="16"/>
                <w:lang w:eastAsia="zh-CN"/>
              </w:rPr>
            </w:pPr>
            <w:r>
              <w:rPr>
                <w:rFonts w:cs="Arial"/>
                <w:sz w:val="16"/>
                <w:szCs w:val="16"/>
                <w:lang w:eastAsia="zh-CN"/>
              </w:rPr>
              <w:t>1</w:t>
            </w:r>
          </w:p>
        </w:tc>
        <w:tc>
          <w:tcPr>
            <w:tcW w:w="33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F</w:t>
            </w:r>
          </w:p>
        </w:tc>
        <w:tc>
          <w:tcPr>
            <w:tcW w:w="422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bCs/>
                <w:sz w:val="16"/>
                <w:szCs w:val="16"/>
                <w:lang w:val="en-US" w:eastAsia="en-US"/>
              </w:rPr>
            </w:pPr>
            <w:r>
              <w:rPr>
                <w:rFonts w:cs="Arial"/>
                <w:bCs/>
                <w:sz w:val="16"/>
                <w:szCs w:val="16"/>
                <w:lang w:val="en-US" w:eastAsia="en-US"/>
              </w:rPr>
              <w:t>Correction to S-NSSAI applicability</w:t>
            </w:r>
          </w:p>
        </w:tc>
        <w:tc>
          <w:tcPr>
            <w:tcW w:w="151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16.7.0</w:t>
            </w:r>
          </w:p>
        </w:tc>
      </w:tr>
      <w:tr>
        <w:trPr/>
        <w:tc>
          <w:tcPr>
            <w:tcW w:w="79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zh-CN"/>
              </w:rPr>
            </w:pPr>
            <w:r>
              <w:rPr>
                <w:rFonts w:cs="Arial"/>
                <w:sz w:val="16"/>
                <w:szCs w:val="16"/>
                <w:lang w:val="en-US" w:eastAsia="zh-CN"/>
              </w:rPr>
              <w:t>2021-03</w:t>
            </w:r>
          </w:p>
        </w:tc>
        <w:tc>
          <w:tcPr>
            <w:tcW w:w="91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zh-CN"/>
              </w:rPr>
            </w:pPr>
            <w:r>
              <w:rPr>
                <w:rFonts w:cs="Arial"/>
                <w:sz w:val="16"/>
                <w:szCs w:val="16"/>
                <w:lang w:val="en-US" w:eastAsia="zh-CN"/>
              </w:rPr>
              <w:t>CT#91e</w:t>
            </w:r>
          </w:p>
        </w:tc>
        <w:tc>
          <w:tcPr>
            <w:tcW w:w="89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CP-210206</w:t>
            </w:r>
          </w:p>
        </w:tc>
        <w:tc>
          <w:tcPr>
            <w:tcW w:w="58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0254</w:t>
            </w:r>
          </w:p>
        </w:tc>
        <w:tc>
          <w:tcPr>
            <w:tcW w:w="371" w:type="dxa"/>
            <w:tcBorders>
              <w:top w:val="single" w:sz="6" w:space="0" w:color="000000"/>
              <w:left w:val="single" w:sz="6" w:space="0" w:color="000000"/>
              <w:bottom w:val="single" w:sz="6" w:space="0" w:color="000000"/>
              <w:right w:val="single" w:sz="6" w:space="0" w:color="000000"/>
            </w:tcBorders>
            <w:shd w:fill="FFFFFF" w:val="clear"/>
          </w:tcPr>
          <w:p>
            <w:pPr>
              <w:pStyle w:val="TAL"/>
              <w:jc w:val="right"/>
              <w:rPr>
                <w:rFonts w:cs="Arial"/>
                <w:sz w:val="16"/>
                <w:szCs w:val="16"/>
                <w:lang w:eastAsia="zh-CN"/>
              </w:rPr>
            </w:pPr>
            <w:r>
              <w:rPr>
                <w:rFonts w:cs="Arial"/>
                <w:sz w:val="16"/>
                <w:szCs w:val="16"/>
                <w:lang w:eastAsia="zh-CN"/>
              </w:rPr>
              <w:t>1</w:t>
            </w:r>
          </w:p>
        </w:tc>
        <w:tc>
          <w:tcPr>
            <w:tcW w:w="33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F</w:t>
            </w:r>
          </w:p>
        </w:tc>
        <w:tc>
          <w:tcPr>
            <w:tcW w:w="4226"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bCs/>
                <w:sz w:val="16"/>
                <w:szCs w:val="16"/>
                <w:lang w:val="en-US" w:eastAsia="en-US"/>
              </w:rPr>
              <w:t>Adding network slice instance load level information</w:t>
            </w:r>
          </w:p>
        </w:tc>
        <w:tc>
          <w:tcPr>
            <w:tcW w:w="151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16.7.0</w:t>
            </w:r>
          </w:p>
        </w:tc>
      </w:tr>
      <w:tr>
        <w:trPr/>
        <w:tc>
          <w:tcPr>
            <w:tcW w:w="79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zh-CN"/>
              </w:rPr>
            </w:pPr>
            <w:r>
              <w:rPr>
                <w:rFonts w:cs="Arial"/>
                <w:sz w:val="16"/>
                <w:szCs w:val="16"/>
                <w:lang w:val="en-US" w:eastAsia="zh-CN"/>
              </w:rPr>
              <w:t>2021-03</w:t>
            </w:r>
          </w:p>
        </w:tc>
        <w:tc>
          <w:tcPr>
            <w:tcW w:w="91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zh-CN"/>
              </w:rPr>
            </w:pPr>
            <w:r>
              <w:rPr>
                <w:rFonts w:cs="Arial"/>
                <w:sz w:val="16"/>
                <w:szCs w:val="16"/>
                <w:lang w:val="en-US" w:eastAsia="zh-CN"/>
              </w:rPr>
              <w:t>CT#91e</w:t>
            </w:r>
          </w:p>
        </w:tc>
        <w:tc>
          <w:tcPr>
            <w:tcW w:w="89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CP-210206</w:t>
            </w:r>
          </w:p>
        </w:tc>
        <w:tc>
          <w:tcPr>
            <w:tcW w:w="58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0260</w:t>
            </w:r>
          </w:p>
        </w:tc>
        <w:tc>
          <w:tcPr>
            <w:tcW w:w="37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right"/>
              <w:rPr>
                <w:rFonts w:cs="Arial"/>
                <w:sz w:val="16"/>
                <w:szCs w:val="16"/>
                <w:lang w:eastAsia="zh-CN"/>
              </w:rPr>
            </w:pPr>
            <w:r>
              <w:rPr>
                <w:rFonts w:cs="Arial"/>
                <w:sz w:val="16"/>
                <w:szCs w:val="16"/>
                <w:lang w:eastAsia="zh-CN"/>
              </w:rPr>
            </w:r>
          </w:p>
        </w:tc>
        <w:tc>
          <w:tcPr>
            <w:tcW w:w="33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F</w:t>
            </w:r>
          </w:p>
        </w:tc>
        <w:tc>
          <w:tcPr>
            <w:tcW w:w="422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bCs/>
                <w:sz w:val="16"/>
                <w:szCs w:val="16"/>
                <w:lang w:val="en-US" w:eastAsia="en-US"/>
              </w:rPr>
            </w:pPr>
            <w:r>
              <w:rPr>
                <w:rFonts w:cs="Arial"/>
                <w:sz w:val="16"/>
                <w:szCs w:val="16"/>
                <w:lang w:val="en-US" w:eastAsia="en-US"/>
              </w:rPr>
              <w:t>Any Slice applicability</w:t>
            </w:r>
          </w:p>
        </w:tc>
        <w:tc>
          <w:tcPr>
            <w:tcW w:w="151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16.7.0</w:t>
            </w:r>
          </w:p>
        </w:tc>
      </w:tr>
      <w:tr>
        <w:trPr/>
        <w:tc>
          <w:tcPr>
            <w:tcW w:w="79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zh-CN"/>
              </w:rPr>
            </w:pPr>
            <w:r>
              <w:rPr>
                <w:rFonts w:cs="Arial"/>
                <w:sz w:val="16"/>
                <w:szCs w:val="16"/>
                <w:lang w:val="en-US" w:eastAsia="zh-CN"/>
              </w:rPr>
              <w:t>2021-03</w:t>
            </w:r>
          </w:p>
        </w:tc>
        <w:tc>
          <w:tcPr>
            <w:tcW w:w="91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zh-CN"/>
              </w:rPr>
            </w:pPr>
            <w:r>
              <w:rPr>
                <w:rFonts w:cs="Arial"/>
                <w:sz w:val="16"/>
                <w:szCs w:val="16"/>
                <w:lang w:val="en-US" w:eastAsia="zh-CN"/>
              </w:rPr>
              <w:t>CT#91e</w:t>
            </w:r>
          </w:p>
        </w:tc>
        <w:tc>
          <w:tcPr>
            <w:tcW w:w="89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CP-210206</w:t>
            </w:r>
          </w:p>
        </w:tc>
        <w:tc>
          <w:tcPr>
            <w:tcW w:w="58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0262</w:t>
            </w:r>
          </w:p>
        </w:tc>
        <w:tc>
          <w:tcPr>
            <w:tcW w:w="371" w:type="dxa"/>
            <w:tcBorders>
              <w:top w:val="single" w:sz="6" w:space="0" w:color="000000"/>
              <w:left w:val="single" w:sz="6" w:space="0" w:color="000000"/>
              <w:bottom w:val="single" w:sz="6" w:space="0" w:color="000000"/>
              <w:right w:val="single" w:sz="6" w:space="0" w:color="000000"/>
            </w:tcBorders>
            <w:shd w:fill="FFFFFF" w:val="clear"/>
          </w:tcPr>
          <w:p>
            <w:pPr>
              <w:pStyle w:val="TAL"/>
              <w:jc w:val="right"/>
              <w:rPr>
                <w:rFonts w:cs="Arial"/>
                <w:sz w:val="16"/>
                <w:szCs w:val="16"/>
                <w:lang w:eastAsia="zh-CN"/>
              </w:rPr>
            </w:pPr>
            <w:r>
              <w:rPr>
                <w:rFonts w:cs="Arial"/>
                <w:sz w:val="16"/>
                <w:szCs w:val="16"/>
                <w:lang w:eastAsia="zh-CN"/>
              </w:rPr>
              <w:t>1</w:t>
            </w:r>
          </w:p>
        </w:tc>
        <w:tc>
          <w:tcPr>
            <w:tcW w:w="33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F</w:t>
            </w:r>
          </w:p>
        </w:tc>
        <w:tc>
          <w:tcPr>
            <w:tcW w:w="422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Partial failure during event subscription</w:t>
            </w:r>
          </w:p>
        </w:tc>
        <w:tc>
          <w:tcPr>
            <w:tcW w:w="151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16.7.0</w:t>
            </w:r>
          </w:p>
        </w:tc>
      </w:tr>
      <w:tr>
        <w:trPr/>
        <w:tc>
          <w:tcPr>
            <w:tcW w:w="79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zh-CN"/>
              </w:rPr>
            </w:pPr>
            <w:r>
              <w:rPr>
                <w:rFonts w:cs="Arial"/>
                <w:sz w:val="16"/>
                <w:szCs w:val="16"/>
                <w:lang w:val="en-US" w:eastAsia="zh-CN"/>
              </w:rPr>
              <w:t>2021-03</w:t>
            </w:r>
          </w:p>
        </w:tc>
        <w:tc>
          <w:tcPr>
            <w:tcW w:w="91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zh-CN"/>
              </w:rPr>
            </w:pPr>
            <w:r>
              <w:rPr>
                <w:rFonts w:cs="Arial"/>
                <w:sz w:val="16"/>
                <w:szCs w:val="16"/>
                <w:lang w:val="en-US" w:eastAsia="zh-CN"/>
              </w:rPr>
              <w:t>CT#91e</w:t>
            </w:r>
          </w:p>
        </w:tc>
        <w:tc>
          <w:tcPr>
            <w:tcW w:w="89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CP-210206</w:t>
            </w:r>
          </w:p>
        </w:tc>
        <w:tc>
          <w:tcPr>
            <w:tcW w:w="58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0264</w:t>
            </w:r>
          </w:p>
        </w:tc>
        <w:tc>
          <w:tcPr>
            <w:tcW w:w="37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right"/>
              <w:rPr>
                <w:rFonts w:cs="Arial"/>
                <w:sz w:val="16"/>
                <w:szCs w:val="16"/>
                <w:lang w:eastAsia="zh-CN"/>
              </w:rPr>
            </w:pPr>
            <w:r>
              <w:rPr>
                <w:rFonts w:cs="Arial"/>
                <w:sz w:val="16"/>
                <w:szCs w:val="16"/>
                <w:lang w:eastAsia="zh-CN"/>
              </w:rPr>
            </w:r>
          </w:p>
        </w:tc>
        <w:tc>
          <w:tcPr>
            <w:tcW w:w="33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F</w:t>
            </w:r>
          </w:p>
        </w:tc>
        <w:tc>
          <w:tcPr>
            <w:tcW w:w="422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Supported feature</w:t>
            </w:r>
          </w:p>
        </w:tc>
        <w:tc>
          <w:tcPr>
            <w:tcW w:w="151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16.7.0</w:t>
            </w:r>
          </w:p>
        </w:tc>
      </w:tr>
      <w:tr>
        <w:trPr/>
        <w:tc>
          <w:tcPr>
            <w:tcW w:w="79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zh-CN"/>
              </w:rPr>
            </w:pPr>
            <w:r>
              <w:rPr>
                <w:rFonts w:cs="Arial"/>
                <w:sz w:val="16"/>
                <w:szCs w:val="16"/>
                <w:lang w:val="en-US" w:eastAsia="zh-CN"/>
              </w:rPr>
              <w:t>2021-03</w:t>
            </w:r>
          </w:p>
        </w:tc>
        <w:tc>
          <w:tcPr>
            <w:tcW w:w="91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zh-CN"/>
              </w:rPr>
            </w:pPr>
            <w:r>
              <w:rPr>
                <w:rFonts w:cs="Arial"/>
                <w:sz w:val="16"/>
                <w:szCs w:val="16"/>
                <w:lang w:val="en-US" w:eastAsia="zh-CN"/>
              </w:rPr>
              <w:t>CT#91e</w:t>
            </w:r>
          </w:p>
        </w:tc>
        <w:tc>
          <w:tcPr>
            <w:tcW w:w="89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rFonts w:cs="Arial"/>
                <w:sz w:val="16"/>
                <w:szCs w:val="16"/>
              </w:rPr>
              <w:t>CP-210239</w:t>
            </w:r>
          </w:p>
        </w:tc>
        <w:tc>
          <w:tcPr>
            <w:tcW w:w="58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0266</w:t>
            </w:r>
          </w:p>
        </w:tc>
        <w:tc>
          <w:tcPr>
            <w:tcW w:w="37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right"/>
              <w:rPr>
                <w:rFonts w:cs="Arial"/>
                <w:sz w:val="16"/>
                <w:szCs w:val="16"/>
                <w:lang w:eastAsia="zh-CN"/>
              </w:rPr>
            </w:pPr>
            <w:r>
              <w:rPr>
                <w:rFonts w:cs="Arial"/>
                <w:sz w:val="16"/>
                <w:szCs w:val="16"/>
                <w:lang w:eastAsia="zh-CN"/>
              </w:rPr>
            </w:r>
          </w:p>
        </w:tc>
        <w:tc>
          <w:tcPr>
            <w:tcW w:w="33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F</w:t>
            </w:r>
          </w:p>
        </w:tc>
        <w:tc>
          <w:tcPr>
            <w:tcW w:w="4226"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lang w:val="en-US" w:eastAsia="en-US"/>
              </w:rPr>
              <w:t>Update of OpenAPI version and TS version in externalDocs field</w:t>
            </w:r>
          </w:p>
        </w:tc>
        <w:tc>
          <w:tcPr>
            <w:tcW w:w="151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16.7.0</w:t>
            </w:r>
          </w:p>
        </w:tc>
      </w:tr>
      <w:tr>
        <w:trPr/>
        <w:tc>
          <w:tcPr>
            <w:tcW w:w="79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zh-CN"/>
              </w:rPr>
            </w:pPr>
            <w:r>
              <w:rPr>
                <w:rFonts w:cs="Arial"/>
                <w:sz w:val="16"/>
                <w:szCs w:val="16"/>
                <w:lang w:val="en-US" w:eastAsia="zh-CN"/>
              </w:rPr>
              <w:t>2021-06</w:t>
            </w:r>
          </w:p>
        </w:tc>
        <w:tc>
          <w:tcPr>
            <w:tcW w:w="91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zh-CN"/>
              </w:rPr>
            </w:pPr>
            <w:r>
              <w:rPr>
                <w:rFonts w:cs="Arial"/>
                <w:sz w:val="16"/>
                <w:szCs w:val="16"/>
                <w:lang w:val="en-US" w:eastAsia="zh-CN"/>
              </w:rPr>
              <w:t>CT#92e</w:t>
            </w:r>
          </w:p>
        </w:tc>
        <w:tc>
          <w:tcPr>
            <w:tcW w:w="89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zh-CN"/>
              </w:rPr>
            </w:pPr>
            <w:r>
              <w:rPr>
                <w:rFonts w:cs="Arial"/>
                <w:sz w:val="16"/>
                <w:szCs w:val="16"/>
                <w:lang w:val="en-US" w:eastAsia="zh-CN"/>
              </w:rPr>
              <w:t>CP-211220</w:t>
            </w:r>
          </w:p>
        </w:tc>
        <w:tc>
          <w:tcPr>
            <w:tcW w:w="58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0268</w:t>
            </w:r>
          </w:p>
        </w:tc>
        <w:tc>
          <w:tcPr>
            <w:tcW w:w="371" w:type="dxa"/>
            <w:tcBorders>
              <w:top w:val="single" w:sz="6" w:space="0" w:color="000000"/>
              <w:left w:val="single" w:sz="6" w:space="0" w:color="000000"/>
              <w:bottom w:val="single" w:sz="6" w:space="0" w:color="000000"/>
              <w:right w:val="single" w:sz="6" w:space="0" w:color="000000"/>
            </w:tcBorders>
            <w:shd w:fill="FFFFFF" w:val="clear"/>
          </w:tcPr>
          <w:p>
            <w:pPr>
              <w:pStyle w:val="TAL"/>
              <w:jc w:val="right"/>
              <w:rPr>
                <w:rFonts w:cs="Arial"/>
                <w:sz w:val="16"/>
                <w:szCs w:val="16"/>
                <w:lang w:eastAsia="zh-CN"/>
              </w:rPr>
            </w:pPr>
            <w:r>
              <w:rPr>
                <w:rFonts w:cs="Arial"/>
                <w:sz w:val="16"/>
                <w:szCs w:val="16"/>
                <w:lang w:eastAsia="zh-CN"/>
              </w:rPr>
              <w:t>3</w:t>
            </w:r>
          </w:p>
        </w:tc>
        <w:tc>
          <w:tcPr>
            <w:tcW w:w="33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F</w:t>
            </w:r>
          </w:p>
        </w:tc>
        <w:tc>
          <w:tcPr>
            <w:tcW w:w="422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Adding missing description for partial failure operation</w:t>
            </w:r>
          </w:p>
        </w:tc>
        <w:tc>
          <w:tcPr>
            <w:tcW w:w="151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eastAsia="zh-CN"/>
              </w:rPr>
            </w:pPr>
            <w:r>
              <w:rPr>
                <w:rFonts w:cs="Arial"/>
                <w:sz w:val="16"/>
                <w:szCs w:val="16"/>
                <w:lang w:eastAsia="zh-CN"/>
              </w:rPr>
              <w:t>16.8.0</w:t>
            </w:r>
          </w:p>
        </w:tc>
      </w:tr>
      <w:tr>
        <w:trPr/>
        <w:tc>
          <w:tcPr>
            <w:tcW w:w="79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zh-CN"/>
              </w:rPr>
            </w:pPr>
            <w:r>
              <w:rPr>
                <w:rFonts w:cs="Arial"/>
                <w:sz w:val="16"/>
                <w:szCs w:val="16"/>
                <w:lang w:val="en-US" w:eastAsia="zh-CN"/>
              </w:rPr>
              <w:t>2021-06</w:t>
            </w:r>
          </w:p>
        </w:tc>
        <w:tc>
          <w:tcPr>
            <w:tcW w:w="91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zh-CN"/>
              </w:rPr>
            </w:pPr>
            <w:r>
              <w:rPr>
                <w:rFonts w:cs="Arial"/>
                <w:sz w:val="16"/>
                <w:szCs w:val="16"/>
                <w:lang w:val="en-US" w:eastAsia="zh-CN"/>
              </w:rPr>
              <w:t>CT#92e</w:t>
            </w:r>
          </w:p>
        </w:tc>
        <w:tc>
          <w:tcPr>
            <w:tcW w:w="89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zh-CN"/>
              </w:rPr>
            </w:pPr>
            <w:r>
              <w:rPr>
                <w:rFonts w:cs="Arial"/>
                <w:sz w:val="16"/>
                <w:szCs w:val="16"/>
                <w:lang w:val="en-US" w:eastAsia="zh-CN"/>
              </w:rPr>
              <w:t>CP-211206</w:t>
            </w:r>
          </w:p>
        </w:tc>
        <w:tc>
          <w:tcPr>
            <w:tcW w:w="58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0277</w:t>
            </w:r>
          </w:p>
        </w:tc>
        <w:tc>
          <w:tcPr>
            <w:tcW w:w="371" w:type="dxa"/>
            <w:tcBorders>
              <w:top w:val="single" w:sz="6" w:space="0" w:color="000000"/>
              <w:left w:val="single" w:sz="6" w:space="0" w:color="000000"/>
              <w:bottom w:val="single" w:sz="6" w:space="0" w:color="000000"/>
              <w:right w:val="single" w:sz="6" w:space="0" w:color="000000"/>
            </w:tcBorders>
            <w:shd w:fill="FFFFFF" w:val="clear"/>
          </w:tcPr>
          <w:p>
            <w:pPr>
              <w:pStyle w:val="TAL"/>
              <w:jc w:val="right"/>
              <w:rPr>
                <w:rFonts w:cs="Arial"/>
                <w:sz w:val="16"/>
                <w:szCs w:val="16"/>
                <w:lang w:eastAsia="zh-CN"/>
              </w:rPr>
            </w:pPr>
            <w:r>
              <w:rPr>
                <w:rFonts w:cs="Arial"/>
                <w:sz w:val="16"/>
                <w:szCs w:val="16"/>
                <w:lang w:eastAsia="zh-CN"/>
              </w:rPr>
              <w:t>1</w:t>
            </w:r>
          </w:p>
        </w:tc>
        <w:tc>
          <w:tcPr>
            <w:tcW w:w="33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eastAsia="zh-CN"/>
              </w:rPr>
            </w:pPr>
            <w:r>
              <w:rPr>
                <w:rFonts w:cs="Arial"/>
                <w:sz w:val="16"/>
                <w:szCs w:val="16"/>
                <w:lang w:eastAsia="zh-CN"/>
              </w:rPr>
              <w:t>A</w:t>
            </w:r>
          </w:p>
        </w:tc>
        <w:tc>
          <w:tcPr>
            <w:tcW w:w="422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rPr>
              <w:t>Correction on 404 Not Found</w:t>
            </w:r>
          </w:p>
        </w:tc>
        <w:tc>
          <w:tcPr>
            <w:tcW w:w="151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lang w:eastAsia="zh-CN"/>
              </w:rPr>
              <w:t>16.8.0</w:t>
            </w:r>
          </w:p>
        </w:tc>
      </w:tr>
      <w:tr>
        <w:trPr/>
        <w:tc>
          <w:tcPr>
            <w:tcW w:w="79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rFonts w:cs="Arial"/>
                <w:sz w:val="16"/>
                <w:szCs w:val="16"/>
                <w:lang w:val="en-US" w:eastAsia="zh-CN"/>
              </w:rPr>
              <w:t>2021-06</w:t>
            </w:r>
          </w:p>
        </w:tc>
        <w:tc>
          <w:tcPr>
            <w:tcW w:w="91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zh-CN"/>
              </w:rPr>
            </w:pPr>
            <w:r>
              <w:rPr>
                <w:rFonts w:cs="Arial"/>
                <w:sz w:val="16"/>
                <w:szCs w:val="16"/>
                <w:lang w:val="en-US" w:eastAsia="zh-CN"/>
              </w:rPr>
              <w:t>CT#92e</w:t>
            </w:r>
          </w:p>
        </w:tc>
        <w:tc>
          <w:tcPr>
            <w:tcW w:w="89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zh-CN"/>
              </w:rPr>
            </w:pPr>
            <w:r>
              <w:rPr>
                <w:rFonts w:cs="Arial"/>
                <w:sz w:val="16"/>
                <w:szCs w:val="16"/>
                <w:lang w:val="en-US" w:eastAsia="zh-CN"/>
              </w:rPr>
              <w:t>CP-211220</w:t>
            </w:r>
          </w:p>
        </w:tc>
        <w:tc>
          <w:tcPr>
            <w:tcW w:w="58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0279</w:t>
            </w:r>
          </w:p>
        </w:tc>
        <w:tc>
          <w:tcPr>
            <w:tcW w:w="37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right"/>
              <w:rPr>
                <w:rFonts w:cs="Arial"/>
                <w:sz w:val="16"/>
                <w:szCs w:val="16"/>
                <w:lang w:eastAsia="zh-CN"/>
              </w:rPr>
            </w:pPr>
            <w:r>
              <w:rPr>
                <w:rFonts w:cs="Arial"/>
                <w:sz w:val="16"/>
                <w:szCs w:val="16"/>
                <w:lang w:eastAsia="zh-CN"/>
              </w:rPr>
            </w:r>
          </w:p>
        </w:tc>
        <w:tc>
          <w:tcPr>
            <w:tcW w:w="33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F</w:t>
            </w:r>
          </w:p>
        </w:tc>
        <w:tc>
          <w:tcPr>
            <w:tcW w:w="422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bCs/>
                <w:sz w:val="16"/>
                <w:szCs w:val="16"/>
                <w:lang w:val="en-US" w:eastAsia="en-US"/>
              </w:rPr>
            </w:pPr>
            <w:r>
              <w:rPr>
                <w:rFonts w:cs="Arial"/>
                <w:sz w:val="16"/>
                <w:szCs w:val="16"/>
              </w:rPr>
              <w:t>Missing attributes in subscription procedure</w:t>
            </w:r>
          </w:p>
        </w:tc>
        <w:tc>
          <w:tcPr>
            <w:tcW w:w="151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lang w:eastAsia="zh-CN"/>
              </w:rPr>
              <w:t>16.8.0</w:t>
            </w:r>
          </w:p>
        </w:tc>
      </w:tr>
      <w:tr>
        <w:trPr/>
        <w:tc>
          <w:tcPr>
            <w:tcW w:w="79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zh-CN"/>
              </w:rPr>
            </w:pPr>
            <w:r>
              <w:rPr>
                <w:rFonts w:cs="Arial"/>
                <w:sz w:val="16"/>
                <w:szCs w:val="16"/>
                <w:lang w:val="en-US" w:eastAsia="zh-CN"/>
              </w:rPr>
              <w:t>2021-06</w:t>
            </w:r>
          </w:p>
        </w:tc>
        <w:tc>
          <w:tcPr>
            <w:tcW w:w="91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zh-CN"/>
              </w:rPr>
            </w:pPr>
            <w:r>
              <w:rPr>
                <w:rFonts w:cs="Arial"/>
                <w:sz w:val="16"/>
                <w:szCs w:val="16"/>
                <w:lang w:val="en-US" w:eastAsia="zh-CN"/>
              </w:rPr>
              <w:t>CT#92e</w:t>
            </w:r>
          </w:p>
        </w:tc>
        <w:tc>
          <w:tcPr>
            <w:tcW w:w="89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zh-CN"/>
              </w:rPr>
            </w:pPr>
            <w:r>
              <w:rPr>
                <w:rFonts w:cs="Arial"/>
                <w:sz w:val="16"/>
                <w:szCs w:val="16"/>
                <w:lang w:val="en-US" w:eastAsia="zh-CN"/>
              </w:rPr>
              <w:t>CP-211220</w:t>
            </w:r>
          </w:p>
        </w:tc>
        <w:tc>
          <w:tcPr>
            <w:tcW w:w="58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0281</w:t>
            </w:r>
          </w:p>
        </w:tc>
        <w:tc>
          <w:tcPr>
            <w:tcW w:w="371" w:type="dxa"/>
            <w:tcBorders>
              <w:top w:val="single" w:sz="6" w:space="0" w:color="000000"/>
              <w:left w:val="single" w:sz="6" w:space="0" w:color="000000"/>
              <w:bottom w:val="single" w:sz="6" w:space="0" w:color="000000"/>
              <w:right w:val="single" w:sz="6" w:space="0" w:color="000000"/>
            </w:tcBorders>
            <w:shd w:fill="FFFFFF" w:val="clear"/>
          </w:tcPr>
          <w:p>
            <w:pPr>
              <w:pStyle w:val="TAL"/>
              <w:jc w:val="right"/>
              <w:rPr>
                <w:rFonts w:cs="Arial"/>
                <w:sz w:val="16"/>
                <w:szCs w:val="16"/>
                <w:lang w:eastAsia="zh-CN"/>
              </w:rPr>
            </w:pPr>
            <w:r>
              <w:rPr>
                <w:rFonts w:cs="Arial"/>
                <w:sz w:val="16"/>
                <w:szCs w:val="16"/>
                <w:lang w:eastAsia="zh-CN"/>
              </w:rPr>
              <w:t>1</w:t>
            </w:r>
          </w:p>
        </w:tc>
        <w:tc>
          <w:tcPr>
            <w:tcW w:w="33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F</w:t>
            </w:r>
          </w:p>
        </w:tc>
        <w:tc>
          <w:tcPr>
            <w:tcW w:w="422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bCs/>
                <w:sz w:val="16"/>
                <w:szCs w:val="16"/>
                <w:lang w:val="en-US" w:eastAsia="en-US"/>
              </w:rPr>
            </w:pPr>
            <w:r>
              <w:rPr>
                <w:rFonts w:cs="Arial"/>
                <w:sz w:val="16"/>
                <w:szCs w:val="16"/>
              </w:rPr>
              <w:t>Correction on the value of confidence</w:t>
            </w:r>
          </w:p>
        </w:tc>
        <w:tc>
          <w:tcPr>
            <w:tcW w:w="151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lang w:eastAsia="zh-CN"/>
              </w:rPr>
              <w:t>16.8.0</w:t>
            </w:r>
          </w:p>
        </w:tc>
      </w:tr>
      <w:tr>
        <w:trPr/>
        <w:tc>
          <w:tcPr>
            <w:tcW w:w="79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zh-CN"/>
              </w:rPr>
            </w:pPr>
            <w:r>
              <w:rPr>
                <w:rFonts w:cs="Arial"/>
                <w:sz w:val="16"/>
                <w:szCs w:val="16"/>
                <w:lang w:val="en-US" w:eastAsia="zh-CN"/>
              </w:rPr>
              <w:t>2021-06</w:t>
            </w:r>
          </w:p>
        </w:tc>
        <w:tc>
          <w:tcPr>
            <w:tcW w:w="91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zh-CN"/>
              </w:rPr>
            </w:pPr>
            <w:r>
              <w:rPr>
                <w:rFonts w:cs="Arial"/>
                <w:sz w:val="16"/>
                <w:szCs w:val="16"/>
                <w:lang w:val="en-US" w:eastAsia="zh-CN"/>
              </w:rPr>
              <w:t>CT#92e</w:t>
            </w:r>
          </w:p>
        </w:tc>
        <w:tc>
          <w:tcPr>
            <w:tcW w:w="89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zh-CN"/>
              </w:rPr>
            </w:pPr>
            <w:r>
              <w:rPr>
                <w:rFonts w:cs="Arial"/>
                <w:sz w:val="16"/>
                <w:szCs w:val="16"/>
                <w:lang w:val="en-US" w:eastAsia="zh-CN"/>
              </w:rPr>
              <w:t>CP-211206</w:t>
            </w:r>
          </w:p>
        </w:tc>
        <w:tc>
          <w:tcPr>
            <w:tcW w:w="58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0284</w:t>
            </w:r>
          </w:p>
        </w:tc>
        <w:tc>
          <w:tcPr>
            <w:tcW w:w="371" w:type="dxa"/>
            <w:tcBorders>
              <w:top w:val="single" w:sz="6" w:space="0" w:color="000000"/>
              <w:left w:val="single" w:sz="6" w:space="0" w:color="000000"/>
              <w:bottom w:val="single" w:sz="6" w:space="0" w:color="000000"/>
              <w:right w:val="single" w:sz="6" w:space="0" w:color="000000"/>
            </w:tcBorders>
            <w:shd w:fill="FFFFFF" w:val="clear"/>
          </w:tcPr>
          <w:p>
            <w:pPr>
              <w:pStyle w:val="TAL"/>
              <w:jc w:val="right"/>
              <w:rPr>
                <w:rFonts w:cs="Arial"/>
                <w:sz w:val="16"/>
                <w:szCs w:val="16"/>
                <w:lang w:eastAsia="zh-CN"/>
              </w:rPr>
            </w:pPr>
            <w:r>
              <w:rPr>
                <w:rFonts w:cs="Arial"/>
                <w:sz w:val="16"/>
                <w:szCs w:val="16"/>
                <w:lang w:eastAsia="zh-CN"/>
              </w:rPr>
              <w:t>1</w:t>
            </w:r>
          </w:p>
        </w:tc>
        <w:tc>
          <w:tcPr>
            <w:tcW w:w="33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eastAsia="zh-CN"/>
              </w:rPr>
            </w:pPr>
            <w:r>
              <w:rPr>
                <w:rFonts w:cs="Arial"/>
                <w:sz w:val="16"/>
                <w:szCs w:val="16"/>
                <w:lang w:eastAsia="zh-CN"/>
              </w:rPr>
              <w:t>A</w:t>
            </w:r>
          </w:p>
        </w:tc>
        <w:tc>
          <w:tcPr>
            <w:tcW w:w="422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bCs/>
                <w:sz w:val="16"/>
                <w:szCs w:val="16"/>
                <w:lang w:val="en-US" w:eastAsia="en-US"/>
              </w:rPr>
              <w:t>Correction to Load Level Information</w:t>
            </w:r>
          </w:p>
        </w:tc>
        <w:tc>
          <w:tcPr>
            <w:tcW w:w="151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lang w:eastAsia="zh-CN"/>
              </w:rPr>
              <w:t>16.8.0</w:t>
            </w:r>
          </w:p>
        </w:tc>
      </w:tr>
      <w:tr>
        <w:trPr/>
        <w:tc>
          <w:tcPr>
            <w:tcW w:w="79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zh-CN"/>
              </w:rPr>
            </w:pPr>
            <w:r>
              <w:rPr>
                <w:rFonts w:cs="Arial"/>
                <w:sz w:val="16"/>
                <w:szCs w:val="16"/>
                <w:lang w:val="en-US" w:eastAsia="zh-CN"/>
              </w:rPr>
              <w:t>2021-06</w:t>
            </w:r>
          </w:p>
        </w:tc>
        <w:tc>
          <w:tcPr>
            <w:tcW w:w="91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zh-CN"/>
              </w:rPr>
            </w:pPr>
            <w:r>
              <w:rPr>
                <w:rFonts w:cs="Arial"/>
                <w:sz w:val="16"/>
                <w:szCs w:val="16"/>
                <w:lang w:val="en-US" w:eastAsia="zh-CN"/>
              </w:rPr>
              <w:t>CT#92e</w:t>
            </w:r>
          </w:p>
        </w:tc>
        <w:tc>
          <w:tcPr>
            <w:tcW w:w="89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zh-CN"/>
              </w:rPr>
            </w:pPr>
            <w:r>
              <w:rPr>
                <w:rFonts w:cs="Arial"/>
                <w:sz w:val="16"/>
                <w:szCs w:val="16"/>
                <w:lang w:val="en-US" w:eastAsia="zh-CN"/>
              </w:rPr>
              <w:t>CP-211220</w:t>
            </w:r>
          </w:p>
        </w:tc>
        <w:tc>
          <w:tcPr>
            <w:tcW w:w="58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0286</w:t>
            </w:r>
          </w:p>
        </w:tc>
        <w:tc>
          <w:tcPr>
            <w:tcW w:w="371" w:type="dxa"/>
            <w:tcBorders>
              <w:top w:val="single" w:sz="6" w:space="0" w:color="000000"/>
              <w:left w:val="single" w:sz="6" w:space="0" w:color="000000"/>
              <w:bottom w:val="single" w:sz="6" w:space="0" w:color="000000"/>
              <w:right w:val="single" w:sz="6" w:space="0" w:color="000000"/>
            </w:tcBorders>
            <w:shd w:fill="FFFFFF" w:val="clear"/>
          </w:tcPr>
          <w:p>
            <w:pPr>
              <w:pStyle w:val="TAL"/>
              <w:jc w:val="right"/>
              <w:rPr>
                <w:rFonts w:cs="Arial"/>
                <w:sz w:val="16"/>
                <w:szCs w:val="16"/>
                <w:lang w:eastAsia="zh-CN"/>
              </w:rPr>
            </w:pPr>
            <w:r>
              <w:rPr>
                <w:rFonts w:cs="Arial"/>
                <w:sz w:val="16"/>
                <w:szCs w:val="16"/>
                <w:lang w:eastAsia="zh-CN"/>
              </w:rPr>
              <w:t>1</w:t>
            </w:r>
          </w:p>
        </w:tc>
        <w:tc>
          <w:tcPr>
            <w:tcW w:w="33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F</w:t>
            </w:r>
          </w:p>
        </w:tc>
        <w:tc>
          <w:tcPr>
            <w:tcW w:w="4226"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rPr>
              <w:t>Correction to NSI Load Level Information</w:t>
            </w:r>
          </w:p>
        </w:tc>
        <w:tc>
          <w:tcPr>
            <w:tcW w:w="151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lang w:eastAsia="zh-CN"/>
              </w:rPr>
              <w:t>16.8.0</w:t>
            </w:r>
          </w:p>
        </w:tc>
      </w:tr>
      <w:tr>
        <w:trPr/>
        <w:tc>
          <w:tcPr>
            <w:tcW w:w="79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zh-CN"/>
              </w:rPr>
            </w:pPr>
            <w:r>
              <w:rPr>
                <w:rFonts w:cs="Arial"/>
                <w:sz w:val="16"/>
                <w:szCs w:val="16"/>
                <w:lang w:val="en-US" w:eastAsia="zh-CN"/>
              </w:rPr>
              <w:t>2021-06</w:t>
            </w:r>
          </w:p>
        </w:tc>
        <w:tc>
          <w:tcPr>
            <w:tcW w:w="91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rFonts w:cs="Arial"/>
                <w:sz w:val="16"/>
                <w:szCs w:val="16"/>
                <w:lang w:val="en-US" w:eastAsia="zh-CN"/>
              </w:rPr>
              <w:t>CT#92e</w:t>
            </w:r>
          </w:p>
        </w:tc>
        <w:tc>
          <w:tcPr>
            <w:tcW w:w="89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zh-CN"/>
              </w:rPr>
            </w:pPr>
            <w:r>
              <w:rPr>
                <w:rFonts w:cs="Arial"/>
                <w:sz w:val="16"/>
                <w:szCs w:val="16"/>
                <w:lang w:val="en-US" w:eastAsia="zh-CN"/>
              </w:rPr>
              <w:t>CP-211200</w:t>
            </w:r>
          </w:p>
        </w:tc>
        <w:tc>
          <w:tcPr>
            <w:tcW w:w="58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0296</w:t>
            </w:r>
          </w:p>
        </w:tc>
        <w:tc>
          <w:tcPr>
            <w:tcW w:w="371" w:type="dxa"/>
            <w:tcBorders>
              <w:top w:val="single" w:sz="6" w:space="0" w:color="000000"/>
              <w:left w:val="single" w:sz="6" w:space="0" w:color="000000"/>
              <w:bottom w:val="single" w:sz="6" w:space="0" w:color="000000"/>
              <w:right w:val="single" w:sz="6" w:space="0" w:color="000000"/>
            </w:tcBorders>
            <w:shd w:fill="FFFFFF" w:val="clear"/>
          </w:tcPr>
          <w:p>
            <w:pPr>
              <w:pStyle w:val="TAL"/>
              <w:jc w:val="right"/>
              <w:rPr>
                <w:rFonts w:cs="Arial"/>
                <w:sz w:val="16"/>
                <w:szCs w:val="16"/>
                <w:lang w:eastAsia="zh-CN"/>
              </w:rPr>
            </w:pPr>
            <w:r>
              <w:rPr>
                <w:rFonts w:cs="Arial"/>
                <w:sz w:val="16"/>
                <w:szCs w:val="16"/>
                <w:lang w:eastAsia="zh-CN"/>
              </w:rPr>
              <w:t>1</w:t>
            </w:r>
          </w:p>
        </w:tc>
        <w:tc>
          <w:tcPr>
            <w:tcW w:w="33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F</w:t>
            </w:r>
          </w:p>
        </w:tc>
        <w:tc>
          <w:tcPr>
            <w:tcW w:w="422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bCs/>
                <w:sz w:val="16"/>
                <w:szCs w:val="16"/>
                <w:lang w:val="en-US" w:eastAsia="en-US"/>
              </w:rPr>
            </w:pPr>
            <w:r>
              <w:rPr>
                <w:rFonts w:cs="Arial"/>
                <w:sz w:val="16"/>
                <w:szCs w:val="16"/>
              </w:rPr>
              <w:t>Redirect responses with "application/json" media type</w:t>
            </w:r>
          </w:p>
        </w:tc>
        <w:tc>
          <w:tcPr>
            <w:tcW w:w="151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lang w:eastAsia="zh-CN"/>
              </w:rPr>
              <w:t>16.8.0</w:t>
            </w:r>
          </w:p>
        </w:tc>
      </w:tr>
      <w:tr>
        <w:trPr/>
        <w:tc>
          <w:tcPr>
            <w:tcW w:w="79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zh-CN"/>
              </w:rPr>
            </w:pPr>
            <w:r>
              <w:rPr>
                <w:rFonts w:cs="Arial"/>
                <w:sz w:val="16"/>
                <w:szCs w:val="16"/>
                <w:lang w:val="en-US" w:eastAsia="zh-CN"/>
              </w:rPr>
              <w:t>2021-06</w:t>
            </w:r>
          </w:p>
        </w:tc>
        <w:tc>
          <w:tcPr>
            <w:tcW w:w="91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zh-CN"/>
              </w:rPr>
            </w:pPr>
            <w:r>
              <w:rPr>
                <w:rFonts w:cs="Arial"/>
                <w:sz w:val="16"/>
                <w:szCs w:val="16"/>
                <w:lang w:val="en-US" w:eastAsia="zh-CN"/>
              </w:rPr>
              <w:t>CT#92e</w:t>
            </w:r>
          </w:p>
        </w:tc>
        <w:tc>
          <w:tcPr>
            <w:tcW w:w="89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zh-CN"/>
              </w:rPr>
            </w:pPr>
            <w:r>
              <w:rPr>
                <w:rFonts w:cs="Arial"/>
                <w:sz w:val="16"/>
                <w:szCs w:val="16"/>
                <w:lang w:val="en-US" w:eastAsia="zh-CN"/>
              </w:rPr>
              <w:t>CP-211264</w:t>
            </w:r>
          </w:p>
        </w:tc>
        <w:tc>
          <w:tcPr>
            <w:tcW w:w="58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0304</w:t>
            </w:r>
          </w:p>
        </w:tc>
        <w:tc>
          <w:tcPr>
            <w:tcW w:w="37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right"/>
              <w:rPr>
                <w:rFonts w:cs="Arial"/>
                <w:sz w:val="16"/>
                <w:szCs w:val="16"/>
                <w:lang w:eastAsia="zh-CN"/>
              </w:rPr>
            </w:pPr>
            <w:r>
              <w:rPr>
                <w:rFonts w:cs="Arial"/>
                <w:sz w:val="16"/>
                <w:szCs w:val="16"/>
                <w:lang w:eastAsia="zh-CN"/>
              </w:rPr>
            </w:r>
          </w:p>
        </w:tc>
        <w:tc>
          <w:tcPr>
            <w:tcW w:w="33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F</w:t>
            </w:r>
          </w:p>
        </w:tc>
        <w:tc>
          <w:tcPr>
            <w:tcW w:w="4226"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rPr>
              <w:t>Update of OpenAPI version and TS version in externalDocs field</w:t>
            </w:r>
          </w:p>
        </w:tc>
        <w:tc>
          <w:tcPr>
            <w:tcW w:w="151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eastAsia="zh-CN"/>
              </w:rPr>
            </w:pPr>
            <w:r>
              <w:rPr>
                <w:rFonts w:cs="Arial"/>
                <w:sz w:val="16"/>
                <w:szCs w:val="16"/>
                <w:lang w:eastAsia="zh-CN"/>
              </w:rPr>
              <w:t>16.8.0</w:t>
            </w:r>
          </w:p>
        </w:tc>
      </w:tr>
      <w:tr>
        <w:trPr/>
        <w:tc>
          <w:tcPr>
            <w:tcW w:w="79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zh-CN"/>
              </w:rPr>
            </w:pPr>
            <w:r>
              <w:rPr>
                <w:rFonts w:cs="Arial"/>
                <w:sz w:val="16"/>
                <w:szCs w:val="16"/>
                <w:lang w:val="en-US" w:eastAsia="zh-CN"/>
              </w:rPr>
              <w:t>2021-09</w:t>
            </w:r>
          </w:p>
        </w:tc>
        <w:tc>
          <w:tcPr>
            <w:tcW w:w="91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zh-CN"/>
              </w:rPr>
            </w:pPr>
            <w:r>
              <w:rPr>
                <w:rFonts w:cs="Arial"/>
                <w:sz w:val="16"/>
                <w:szCs w:val="16"/>
                <w:lang w:val="en-US" w:eastAsia="zh-CN"/>
              </w:rPr>
              <w:t>CT#93e</w:t>
            </w:r>
          </w:p>
        </w:tc>
        <w:tc>
          <w:tcPr>
            <w:tcW w:w="89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zh-CN"/>
              </w:rPr>
            </w:pPr>
            <w:r>
              <w:rPr>
                <w:rFonts w:cs="Arial"/>
                <w:sz w:val="16"/>
                <w:szCs w:val="16"/>
                <w:lang w:val="en-US" w:eastAsia="zh-CN"/>
              </w:rPr>
              <w:t>CP-212202</w:t>
            </w:r>
          </w:p>
        </w:tc>
        <w:tc>
          <w:tcPr>
            <w:tcW w:w="58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0316</w:t>
            </w:r>
          </w:p>
        </w:tc>
        <w:tc>
          <w:tcPr>
            <w:tcW w:w="37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right"/>
              <w:rPr>
                <w:rFonts w:cs="Arial"/>
                <w:sz w:val="16"/>
                <w:szCs w:val="16"/>
                <w:lang w:eastAsia="zh-CN"/>
              </w:rPr>
            </w:pPr>
            <w:r>
              <w:rPr>
                <w:rFonts w:cs="Arial"/>
                <w:sz w:val="16"/>
                <w:szCs w:val="16"/>
                <w:lang w:eastAsia="zh-CN"/>
              </w:rPr>
            </w:r>
          </w:p>
        </w:tc>
        <w:tc>
          <w:tcPr>
            <w:tcW w:w="33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F</w:t>
            </w:r>
          </w:p>
        </w:tc>
        <w:tc>
          <w:tcPr>
            <w:tcW w:w="422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lang w:val="en-US" w:eastAsia="en-US"/>
              </w:rPr>
              <w:t>Removal of NSI ID from PCF as consumer of NWDAF</w:t>
            </w:r>
          </w:p>
        </w:tc>
        <w:tc>
          <w:tcPr>
            <w:tcW w:w="151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eastAsia="zh-CN"/>
              </w:rPr>
            </w:pPr>
            <w:r>
              <w:rPr>
                <w:rFonts w:cs="Arial"/>
                <w:sz w:val="16"/>
                <w:szCs w:val="16"/>
                <w:lang w:eastAsia="zh-CN"/>
              </w:rPr>
              <w:t>16.9.0</w:t>
            </w:r>
          </w:p>
        </w:tc>
      </w:tr>
      <w:tr>
        <w:trPr/>
        <w:tc>
          <w:tcPr>
            <w:tcW w:w="79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zh-CN"/>
              </w:rPr>
            </w:pPr>
            <w:r>
              <w:rPr>
                <w:rFonts w:cs="Arial"/>
                <w:sz w:val="16"/>
                <w:szCs w:val="16"/>
                <w:lang w:val="en-US" w:eastAsia="zh-CN"/>
              </w:rPr>
              <w:t>2021-09</w:t>
            </w:r>
          </w:p>
        </w:tc>
        <w:tc>
          <w:tcPr>
            <w:tcW w:w="91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zh-CN"/>
              </w:rPr>
            </w:pPr>
            <w:r>
              <w:rPr>
                <w:rFonts w:cs="Arial"/>
                <w:sz w:val="16"/>
                <w:szCs w:val="16"/>
                <w:lang w:val="en-US" w:eastAsia="zh-CN"/>
              </w:rPr>
              <w:t>CT#93e</w:t>
            </w:r>
          </w:p>
        </w:tc>
        <w:tc>
          <w:tcPr>
            <w:tcW w:w="89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zh-CN"/>
              </w:rPr>
            </w:pPr>
            <w:r>
              <w:rPr>
                <w:rFonts w:cs="Arial"/>
                <w:sz w:val="16"/>
                <w:szCs w:val="16"/>
                <w:lang w:val="en-US" w:eastAsia="zh-CN"/>
              </w:rPr>
              <w:t>CP-212222</w:t>
            </w:r>
          </w:p>
        </w:tc>
        <w:tc>
          <w:tcPr>
            <w:tcW w:w="58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0319</w:t>
            </w:r>
          </w:p>
        </w:tc>
        <w:tc>
          <w:tcPr>
            <w:tcW w:w="37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right"/>
              <w:rPr>
                <w:rFonts w:cs="Arial"/>
                <w:sz w:val="16"/>
                <w:szCs w:val="16"/>
                <w:lang w:eastAsia="zh-CN"/>
              </w:rPr>
            </w:pPr>
            <w:r>
              <w:rPr>
                <w:rFonts w:cs="Arial"/>
                <w:sz w:val="16"/>
                <w:szCs w:val="16"/>
                <w:lang w:eastAsia="zh-CN"/>
              </w:rPr>
            </w:r>
          </w:p>
        </w:tc>
        <w:tc>
          <w:tcPr>
            <w:tcW w:w="33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F</w:t>
            </w:r>
          </w:p>
        </w:tc>
        <w:tc>
          <w:tcPr>
            <w:tcW w:w="422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Update of OpenAPI version and TS version in externalDocs field</w:t>
            </w:r>
          </w:p>
        </w:tc>
        <w:tc>
          <w:tcPr>
            <w:tcW w:w="151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eastAsia="zh-CN"/>
              </w:rPr>
            </w:pPr>
            <w:r>
              <w:rPr>
                <w:rFonts w:cs="Arial"/>
                <w:sz w:val="16"/>
                <w:szCs w:val="16"/>
                <w:lang w:eastAsia="zh-CN"/>
              </w:rPr>
              <w:t>16.9.0</w:t>
            </w:r>
          </w:p>
        </w:tc>
      </w:tr>
      <w:tr>
        <w:trPr/>
        <w:tc>
          <w:tcPr>
            <w:tcW w:w="79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zh-CN"/>
              </w:rPr>
            </w:pPr>
            <w:r>
              <w:rPr>
                <w:rFonts w:cs="Arial"/>
                <w:sz w:val="16"/>
                <w:szCs w:val="16"/>
                <w:lang w:val="en-US" w:eastAsia="zh-CN"/>
              </w:rPr>
              <w:t>2021-12</w:t>
            </w:r>
          </w:p>
        </w:tc>
        <w:tc>
          <w:tcPr>
            <w:tcW w:w="91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zh-CN"/>
              </w:rPr>
            </w:pPr>
            <w:r>
              <w:rPr>
                <w:rFonts w:cs="Arial"/>
                <w:sz w:val="16"/>
                <w:szCs w:val="16"/>
                <w:lang w:val="en-US" w:eastAsia="zh-CN"/>
              </w:rPr>
              <w:t>CT#94e</w:t>
            </w:r>
          </w:p>
        </w:tc>
        <w:tc>
          <w:tcPr>
            <w:tcW w:w="89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zh-CN"/>
              </w:rPr>
            </w:pPr>
            <w:r>
              <w:rPr>
                <w:rFonts w:cs="Arial"/>
                <w:sz w:val="16"/>
                <w:szCs w:val="16"/>
                <w:lang w:val="en-US" w:eastAsia="zh-CN"/>
              </w:rPr>
              <w:t>CP-213226</w:t>
            </w:r>
          </w:p>
        </w:tc>
        <w:tc>
          <w:tcPr>
            <w:tcW w:w="58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0343</w:t>
            </w:r>
          </w:p>
        </w:tc>
        <w:tc>
          <w:tcPr>
            <w:tcW w:w="37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right"/>
              <w:rPr>
                <w:rFonts w:cs="Arial"/>
                <w:sz w:val="16"/>
                <w:szCs w:val="16"/>
                <w:lang w:eastAsia="zh-CN"/>
              </w:rPr>
            </w:pPr>
            <w:r>
              <w:rPr>
                <w:rFonts w:cs="Arial"/>
                <w:sz w:val="16"/>
                <w:szCs w:val="16"/>
                <w:lang w:eastAsia="zh-CN"/>
              </w:rPr>
            </w:r>
          </w:p>
        </w:tc>
        <w:tc>
          <w:tcPr>
            <w:tcW w:w="33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F</w:t>
            </w:r>
          </w:p>
        </w:tc>
        <w:tc>
          <w:tcPr>
            <w:tcW w:w="4226"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lang w:val="en-US" w:eastAsia="en-US"/>
              </w:rPr>
              <w:t>Remove QoS sustainability as analytics for PCF</w:t>
            </w:r>
          </w:p>
        </w:tc>
        <w:tc>
          <w:tcPr>
            <w:tcW w:w="151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eastAsia="zh-CN"/>
              </w:rPr>
            </w:pPr>
            <w:r>
              <w:rPr>
                <w:rFonts w:cs="Arial"/>
                <w:sz w:val="16"/>
                <w:szCs w:val="16"/>
                <w:lang w:eastAsia="zh-CN"/>
              </w:rPr>
              <w:t>16.10.0</w:t>
            </w:r>
          </w:p>
        </w:tc>
      </w:tr>
      <w:tr>
        <w:trPr/>
        <w:tc>
          <w:tcPr>
            <w:tcW w:w="79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zh-CN"/>
              </w:rPr>
            </w:pPr>
            <w:r>
              <w:rPr>
                <w:rFonts w:cs="Arial"/>
                <w:sz w:val="16"/>
                <w:szCs w:val="16"/>
                <w:lang w:val="en-US" w:eastAsia="zh-CN"/>
              </w:rPr>
              <w:t>2022-03</w:t>
            </w:r>
          </w:p>
        </w:tc>
        <w:tc>
          <w:tcPr>
            <w:tcW w:w="91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zh-CN"/>
              </w:rPr>
            </w:pPr>
            <w:r>
              <w:rPr>
                <w:rFonts w:cs="Arial"/>
                <w:sz w:val="16"/>
                <w:szCs w:val="16"/>
                <w:lang w:val="en-US" w:eastAsia="zh-CN"/>
              </w:rPr>
              <w:t>CT#95e</w:t>
            </w:r>
          </w:p>
        </w:tc>
        <w:tc>
          <w:tcPr>
            <w:tcW w:w="89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zh-CN"/>
              </w:rPr>
            </w:pPr>
            <w:r>
              <w:rPr>
                <w:rFonts w:cs="Arial"/>
                <w:sz w:val="16"/>
                <w:szCs w:val="16"/>
                <w:lang w:val="en-US" w:eastAsia="zh-CN"/>
              </w:rPr>
              <w:t>CP-220173</w:t>
            </w:r>
          </w:p>
        </w:tc>
        <w:tc>
          <w:tcPr>
            <w:tcW w:w="58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0408</w:t>
            </w:r>
          </w:p>
        </w:tc>
        <w:tc>
          <w:tcPr>
            <w:tcW w:w="371" w:type="dxa"/>
            <w:tcBorders>
              <w:top w:val="single" w:sz="6" w:space="0" w:color="000000"/>
              <w:left w:val="single" w:sz="6" w:space="0" w:color="000000"/>
              <w:bottom w:val="single" w:sz="6" w:space="0" w:color="000000"/>
              <w:right w:val="single" w:sz="6" w:space="0" w:color="000000"/>
            </w:tcBorders>
            <w:shd w:fill="FFFFFF" w:val="clear"/>
          </w:tcPr>
          <w:p>
            <w:pPr>
              <w:pStyle w:val="TAL"/>
              <w:jc w:val="right"/>
              <w:rPr>
                <w:rFonts w:cs="Arial"/>
                <w:sz w:val="16"/>
                <w:szCs w:val="16"/>
                <w:lang w:eastAsia="zh-CN"/>
              </w:rPr>
            </w:pPr>
            <w:r>
              <w:rPr>
                <w:rFonts w:cs="Arial"/>
                <w:sz w:val="16"/>
                <w:szCs w:val="16"/>
                <w:lang w:eastAsia="zh-CN"/>
              </w:rPr>
              <w:t>1</w:t>
            </w:r>
          </w:p>
        </w:tc>
        <w:tc>
          <w:tcPr>
            <w:tcW w:w="33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F</w:t>
            </w:r>
          </w:p>
        </w:tc>
        <w:tc>
          <w:tcPr>
            <w:tcW w:w="4226"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lang w:val="en-US" w:eastAsia="en-US"/>
              </w:rPr>
              <w:t>Correction of the description of end time</w:t>
            </w:r>
          </w:p>
        </w:tc>
        <w:tc>
          <w:tcPr>
            <w:tcW w:w="151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eastAsia="zh-CN"/>
              </w:rPr>
            </w:pPr>
            <w:r>
              <w:rPr>
                <w:rFonts w:cs="Arial"/>
                <w:sz w:val="16"/>
                <w:szCs w:val="16"/>
                <w:lang w:eastAsia="zh-CN"/>
              </w:rPr>
              <w:t>16.11.0</w:t>
            </w:r>
          </w:p>
        </w:tc>
      </w:tr>
      <w:tr>
        <w:trPr/>
        <w:tc>
          <w:tcPr>
            <w:tcW w:w="79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zh-CN"/>
              </w:rPr>
            </w:pPr>
            <w:r>
              <w:rPr>
                <w:rFonts w:cs="Arial"/>
                <w:sz w:val="16"/>
                <w:szCs w:val="16"/>
                <w:lang w:val="en-US" w:eastAsia="zh-CN"/>
              </w:rPr>
              <w:t>2022-03</w:t>
            </w:r>
          </w:p>
        </w:tc>
        <w:tc>
          <w:tcPr>
            <w:tcW w:w="91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zh-CN"/>
              </w:rPr>
            </w:pPr>
            <w:r>
              <w:rPr>
                <w:rFonts w:cs="Arial"/>
                <w:sz w:val="16"/>
                <w:szCs w:val="16"/>
                <w:lang w:val="en-US" w:eastAsia="zh-CN"/>
              </w:rPr>
              <w:t>CT#95e</w:t>
            </w:r>
          </w:p>
        </w:tc>
        <w:tc>
          <w:tcPr>
            <w:tcW w:w="89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zh-CN"/>
              </w:rPr>
            </w:pPr>
            <w:r>
              <w:rPr>
                <w:rFonts w:cs="Arial"/>
                <w:sz w:val="16"/>
                <w:szCs w:val="16"/>
                <w:lang w:val="en-US" w:eastAsia="zh-CN"/>
              </w:rPr>
              <w:t>CP-220176</w:t>
            </w:r>
          </w:p>
        </w:tc>
        <w:tc>
          <w:tcPr>
            <w:tcW w:w="58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0416</w:t>
            </w:r>
          </w:p>
        </w:tc>
        <w:tc>
          <w:tcPr>
            <w:tcW w:w="371" w:type="dxa"/>
            <w:tcBorders>
              <w:top w:val="single" w:sz="6" w:space="0" w:color="000000"/>
              <w:left w:val="single" w:sz="6" w:space="0" w:color="000000"/>
              <w:bottom w:val="single" w:sz="6" w:space="0" w:color="000000"/>
              <w:right w:val="single" w:sz="6" w:space="0" w:color="000000"/>
            </w:tcBorders>
            <w:shd w:fill="FFFFFF" w:val="clear"/>
          </w:tcPr>
          <w:p>
            <w:pPr>
              <w:pStyle w:val="TAL"/>
              <w:jc w:val="right"/>
              <w:rPr>
                <w:rFonts w:cs="Arial"/>
                <w:sz w:val="16"/>
                <w:szCs w:val="16"/>
                <w:lang w:eastAsia="zh-CN"/>
              </w:rPr>
            </w:pPr>
            <w:r>
              <w:rPr>
                <w:rFonts w:cs="Arial"/>
                <w:sz w:val="16"/>
                <w:szCs w:val="16"/>
                <w:lang w:eastAsia="zh-CN"/>
              </w:rPr>
              <w:t>1</w:t>
            </w:r>
          </w:p>
        </w:tc>
        <w:tc>
          <w:tcPr>
            <w:tcW w:w="33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F</w:t>
            </w:r>
          </w:p>
        </w:tc>
        <w:tc>
          <w:tcPr>
            <w:tcW w:w="422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Alignment of "Application Errors" clauses with SBI TS template</w:t>
            </w:r>
          </w:p>
        </w:tc>
        <w:tc>
          <w:tcPr>
            <w:tcW w:w="151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eastAsia="zh-CN"/>
              </w:rPr>
            </w:pPr>
            <w:r>
              <w:rPr>
                <w:rFonts w:cs="Arial"/>
                <w:sz w:val="16"/>
                <w:szCs w:val="16"/>
                <w:lang w:eastAsia="zh-CN"/>
              </w:rPr>
              <w:t>16.11.0</w:t>
            </w:r>
          </w:p>
        </w:tc>
      </w:tr>
      <w:tr>
        <w:trPr/>
        <w:tc>
          <w:tcPr>
            <w:tcW w:w="79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zh-CN"/>
              </w:rPr>
            </w:pPr>
            <w:r>
              <w:rPr>
                <w:rFonts w:cs="Arial"/>
                <w:sz w:val="16"/>
                <w:szCs w:val="16"/>
                <w:lang w:val="en-US" w:eastAsia="zh-CN"/>
              </w:rPr>
              <w:t>2022-03</w:t>
            </w:r>
          </w:p>
        </w:tc>
        <w:tc>
          <w:tcPr>
            <w:tcW w:w="91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zh-CN"/>
              </w:rPr>
            </w:pPr>
            <w:r>
              <w:rPr>
                <w:rFonts w:cs="Arial"/>
                <w:sz w:val="16"/>
                <w:szCs w:val="16"/>
                <w:lang w:val="en-US" w:eastAsia="zh-CN"/>
              </w:rPr>
              <w:t>CT#95e</w:t>
            </w:r>
          </w:p>
        </w:tc>
        <w:tc>
          <w:tcPr>
            <w:tcW w:w="89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zh-CN"/>
              </w:rPr>
            </w:pPr>
            <w:r>
              <w:rPr>
                <w:rFonts w:cs="Arial"/>
                <w:sz w:val="16"/>
                <w:szCs w:val="16"/>
                <w:lang w:val="en-US" w:eastAsia="zh-CN"/>
              </w:rPr>
              <w:t>CP-220177</w:t>
            </w:r>
          </w:p>
        </w:tc>
        <w:tc>
          <w:tcPr>
            <w:tcW w:w="58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rPr>
              <w:t>0425</w:t>
            </w:r>
          </w:p>
        </w:tc>
        <w:tc>
          <w:tcPr>
            <w:tcW w:w="37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right"/>
              <w:rPr>
                <w:rFonts w:cs="Arial"/>
                <w:sz w:val="16"/>
                <w:szCs w:val="16"/>
                <w:lang w:eastAsia="zh-CN"/>
              </w:rPr>
            </w:pPr>
            <w:r>
              <w:rPr>
                <w:rFonts w:cs="Arial"/>
                <w:sz w:val="16"/>
                <w:szCs w:val="16"/>
                <w:lang w:eastAsia="zh-CN"/>
              </w:rPr>
            </w:r>
          </w:p>
        </w:tc>
        <w:tc>
          <w:tcPr>
            <w:tcW w:w="33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F</w:t>
            </w:r>
          </w:p>
        </w:tc>
        <w:tc>
          <w:tcPr>
            <w:tcW w:w="422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Update of info and externalDocs fields</w:t>
            </w:r>
          </w:p>
        </w:tc>
        <w:tc>
          <w:tcPr>
            <w:tcW w:w="151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eastAsia="zh-CN"/>
              </w:rPr>
            </w:pPr>
            <w:r>
              <w:rPr>
                <w:rFonts w:cs="Arial"/>
                <w:sz w:val="16"/>
                <w:szCs w:val="16"/>
                <w:lang w:eastAsia="zh-CN"/>
              </w:rPr>
              <w:t>16.11.0</w:t>
            </w:r>
          </w:p>
        </w:tc>
      </w:tr>
      <w:tr>
        <w:trPr/>
        <w:tc>
          <w:tcPr>
            <w:tcW w:w="79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zh-CN"/>
              </w:rPr>
            </w:pPr>
            <w:r>
              <w:rPr>
                <w:rFonts w:cs="Arial"/>
                <w:sz w:val="16"/>
                <w:szCs w:val="16"/>
                <w:lang w:val="en-US" w:eastAsia="zh-CN"/>
              </w:rPr>
              <w:t>2022-06</w:t>
            </w:r>
          </w:p>
        </w:tc>
        <w:tc>
          <w:tcPr>
            <w:tcW w:w="91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zh-CN"/>
              </w:rPr>
            </w:pPr>
            <w:r>
              <w:rPr>
                <w:rFonts w:cs="Arial"/>
                <w:sz w:val="16"/>
                <w:szCs w:val="16"/>
                <w:lang w:val="en-US" w:eastAsia="zh-CN"/>
              </w:rPr>
              <w:t>CT#96</w:t>
            </w:r>
          </w:p>
        </w:tc>
        <w:tc>
          <w:tcPr>
            <w:tcW w:w="89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CP-221128</w:t>
            </w:r>
          </w:p>
        </w:tc>
        <w:tc>
          <w:tcPr>
            <w:tcW w:w="58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0475</w:t>
            </w:r>
          </w:p>
        </w:tc>
        <w:tc>
          <w:tcPr>
            <w:tcW w:w="37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right"/>
              <w:rPr>
                <w:rFonts w:cs="Arial"/>
                <w:sz w:val="16"/>
                <w:szCs w:val="16"/>
                <w:lang w:eastAsia="zh-CN"/>
              </w:rPr>
            </w:pPr>
            <w:r>
              <w:rPr>
                <w:rFonts w:cs="Arial"/>
                <w:sz w:val="16"/>
                <w:szCs w:val="16"/>
                <w:lang w:eastAsia="zh-CN"/>
              </w:rPr>
            </w:r>
          </w:p>
        </w:tc>
        <w:tc>
          <w:tcPr>
            <w:tcW w:w="33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eastAsia="zh-CN"/>
              </w:rPr>
            </w:pPr>
            <w:r>
              <w:rPr>
                <w:rFonts w:cs="Arial"/>
                <w:sz w:val="16"/>
                <w:szCs w:val="16"/>
                <w:lang w:eastAsia="zh-CN"/>
              </w:rPr>
              <w:t>F</w:t>
            </w:r>
          </w:p>
        </w:tc>
        <w:tc>
          <w:tcPr>
            <w:tcW w:w="422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Removing UDM from the list of service consumers for Analytics Subscriptions</w:t>
            </w:r>
          </w:p>
        </w:tc>
        <w:tc>
          <w:tcPr>
            <w:tcW w:w="151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eastAsia="zh-CN"/>
              </w:rPr>
            </w:pPr>
            <w:r>
              <w:rPr>
                <w:rFonts w:cs="Arial"/>
                <w:sz w:val="16"/>
                <w:szCs w:val="16"/>
                <w:lang w:eastAsia="zh-CN"/>
              </w:rPr>
              <w:t>16.12.0</w:t>
            </w:r>
          </w:p>
        </w:tc>
      </w:tr>
      <w:tr>
        <w:trPr/>
        <w:tc>
          <w:tcPr>
            <w:tcW w:w="79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zh-CN"/>
              </w:rPr>
            </w:pPr>
            <w:r>
              <w:rPr>
                <w:rFonts w:cs="Arial"/>
                <w:sz w:val="16"/>
                <w:szCs w:val="16"/>
                <w:lang w:val="en-US" w:eastAsia="zh-CN"/>
              </w:rPr>
              <w:t>2022-06</w:t>
            </w:r>
          </w:p>
        </w:tc>
        <w:tc>
          <w:tcPr>
            <w:tcW w:w="91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zh-CN"/>
              </w:rPr>
            </w:pPr>
            <w:r>
              <w:rPr>
                <w:rFonts w:cs="Arial"/>
                <w:sz w:val="16"/>
                <w:szCs w:val="16"/>
                <w:lang w:val="en-US" w:eastAsia="zh-CN"/>
              </w:rPr>
              <w:t>CT#96</w:t>
            </w:r>
          </w:p>
        </w:tc>
        <w:tc>
          <w:tcPr>
            <w:tcW w:w="89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CP-221128</w:t>
            </w:r>
          </w:p>
        </w:tc>
        <w:tc>
          <w:tcPr>
            <w:tcW w:w="58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0477</w:t>
            </w:r>
          </w:p>
        </w:tc>
        <w:tc>
          <w:tcPr>
            <w:tcW w:w="37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right"/>
              <w:rPr>
                <w:rFonts w:cs="Arial"/>
                <w:sz w:val="16"/>
                <w:szCs w:val="16"/>
                <w:lang w:eastAsia="zh-CN"/>
              </w:rPr>
            </w:pPr>
            <w:r>
              <w:rPr>
                <w:rFonts w:cs="Arial"/>
                <w:sz w:val="16"/>
                <w:szCs w:val="16"/>
                <w:lang w:eastAsia="zh-CN"/>
              </w:rPr>
            </w:r>
          </w:p>
        </w:tc>
        <w:tc>
          <w:tcPr>
            <w:tcW w:w="33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eastAsia="zh-CN"/>
              </w:rPr>
            </w:pPr>
            <w:r>
              <w:rPr>
                <w:rFonts w:cs="Arial"/>
                <w:sz w:val="16"/>
                <w:szCs w:val="16"/>
                <w:lang w:eastAsia="zh-CN"/>
              </w:rPr>
              <w:t>F</w:t>
            </w:r>
          </w:p>
        </w:tc>
        <w:tc>
          <w:tcPr>
            <w:tcW w:w="4226"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rFonts w:ascii="Arial" w:hAnsi="Arial" w:cs="Arial"/>
                <w:sz w:val="16"/>
                <w:szCs w:val="16"/>
                <w:lang w:val="en-US" w:eastAsia="en-US"/>
              </w:rPr>
            </w:pPr>
            <w:r>
              <w:rPr>
                <w:rFonts w:cs="Arial" w:ascii="Arial" w:hAnsi="Arial"/>
                <w:sz w:val="16"/>
                <w:szCs w:val="16"/>
                <w:lang w:val="en-US" w:eastAsia="en-US"/>
              </w:rPr>
              <w:t>Removing UDM from the list of service consumers for Analytics Information</w:t>
            </w:r>
          </w:p>
        </w:tc>
        <w:tc>
          <w:tcPr>
            <w:tcW w:w="151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eastAsia="zh-CN"/>
              </w:rPr>
            </w:pPr>
            <w:r>
              <w:rPr>
                <w:rFonts w:cs="Arial"/>
                <w:sz w:val="16"/>
                <w:szCs w:val="16"/>
                <w:lang w:eastAsia="zh-CN"/>
              </w:rPr>
              <w:t>16.12.0</w:t>
            </w:r>
          </w:p>
        </w:tc>
      </w:tr>
      <w:tr>
        <w:trPr/>
        <w:tc>
          <w:tcPr>
            <w:tcW w:w="79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zh-CN"/>
              </w:rPr>
            </w:pPr>
            <w:r>
              <w:rPr>
                <w:rFonts w:cs="Arial"/>
                <w:sz w:val="16"/>
                <w:szCs w:val="16"/>
                <w:lang w:val="en-US" w:eastAsia="zh-CN"/>
              </w:rPr>
              <w:t>2022-06</w:t>
            </w:r>
          </w:p>
        </w:tc>
        <w:tc>
          <w:tcPr>
            <w:tcW w:w="91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zh-CN"/>
              </w:rPr>
            </w:pPr>
            <w:r>
              <w:rPr>
                <w:rFonts w:cs="Arial"/>
                <w:sz w:val="16"/>
                <w:szCs w:val="16"/>
                <w:lang w:val="en-US" w:eastAsia="zh-CN"/>
              </w:rPr>
              <w:t>CT#96</w:t>
            </w:r>
          </w:p>
        </w:tc>
        <w:tc>
          <w:tcPr>
            <w:tcW w:w="89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CP-221128</w:t>
            </w:r>
          </w:p>
        </w:tc>
        <w:tc>
          <w:tcPr>
            <w:tcW w:w="58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0508</w:t>
            </w:r>
          </w:p>
        </w:tc>
        <w:tc>
          <w:tcPr>
            <w:tcW w:w="37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right"/>
              <w:rPr>
                <w:rFonts w:cs="Arial"/>
                <w:sz w:val="16"/>
                <w:szCs w:val="16"/>
                <w:lang w:eastAsia="zh-CN"/>
              </w:rPr>
            </w:pPr>
            <w:r>
              <w:rPr>
                <w:rFonts w:cs="Arial"/>
                <w:sz w:val="16"/>
                <w:szCs w:val="16"/>
                <w:lang w:eastAsia="zh-CN"/>
              </w:rPr>
            </w:r>
          </w:p>
        </w:tc>
        <w:tc>
          <w:tcPr>
            <w:tcW w:w="33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eastAsia="zh-CN"/>
              </w:rPr>
            </w:pPr>
            <w:r>
              <w:rPr>
                <w:rFonts w:cs="Arial"/>
                <w:sz w:val="16"/>
                <w:szCs w:val="16"/>
                <w:lang w:eastAsia="zh-CN"/>
              </w:rPr>
              <w:t>F</w:t>
            </w:r>
          </w:p>
        </w:tc>
        <w:tc>
          <w:tcPr>
            <w:tcW w:w="422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Presence condition on data types of UE related analytics</w:t>
            </w:r>
          </w:p>
        </w:tc>
        <w:tc>
          <w:tcPr>
            <w:tcW w:w="151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eastAsia="zh-CN"/>
              </w:rPr>
            </w:pPr>
            <w:r>
              <w:rPr>
                <w:rFonts w:cs="Arial"/>
                <w:sz w:val="16"/>
                <w:szCs w:val="16"/>
                <w:lang w:eastAsia="zh-CN"/>
              </w:rPr>
              <w:t>16.12.0</w:t>
            </w:r>
          </w:p>
        </w:tc>
      </w:tr>
      <w:tr>
        <w:trPr/>
        <w:tc>
          <w:tcPr>
            <w:tcW w:w="79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zh-CN"/>
              </w:rPr>
            </w:pPr>
            <w:r>
              <w:rPr>
                <w:rFonts w:cs="Arial"/>
                <w:sz w:val="16"/>
                <w:szCs w:val="16"/>
                <w:lang w:val="en-US" w:eastAsia="zh-CN"/>
              </w:rPr>
              <w:t>2022-06</w:t>
            </w:r>
          </w:p>
        </w:tc>
        <w:tc>
          <w:tcPr>
            <w:tcW w:w="91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zh-CN"/>
              </w:rPr>
            </w:pPr>
            <w:r>
              <w:rPr>
                <w:rFonts w:cs="Arial"/>
                <w:sz w:val="16"/>
                <w:szCs w:val="16"/>
                <w:lang w:val="en-US" w:eastAsia="zh-CN"/>
              </w:rPr>
              <w:t>CT#96</w:t>
            </w:r>
          </w:p>
        </w:tc>
        <w:tc>
          <w:tcPr>
            <w:tcW w:w="89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CP-221128</w:t>
            </w:r>
          </w:p>
        </w:tc>
        <w:tc>
          <w:tcPr>
            <w:tcW w:w="58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0511</w:t>
            </w:r>
          </w:p>
        </w:tc>
        <w:tc>
          <w:tcPr>
            <w:tcW w:w="37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right"/>
              <w:rPr>
                <w:rFonts w:cs="Arial"/>
                <w:sz w:val="16"/>
                <w:szCs w:val="16"/>
                <w:lang w:eastAsia="zh-CN"/>
              </w:rPr>
            </w:pPr>
            <w:r>
              <w:rPr>
                <w:rFonts w:cs="Arial"/>
                <w:sz w:val="16"/>
                <w:szCs w:val="16"/>
                <w:lang w:eastAsia="zh-CN"/>
              </w:rPr>
            </w:r>
          </w:p>
        </w:tc>
        <w:tc>
          <w:tcPr>
            <w:tcW w:w="33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eastAsia="zh-CN"/>
              </w:rPr>
            </w:pPr>
            <w:r>
              <w:rPr>
                <w:rFonts w:cs="Arial"/>
                <w:sz w:val="16"/>
                <w:szCs w:val="16"/>
                <w:lang w:eastAsia="zh-CN"/>
              </w:rPr>
              <w:t>F</w:t>
            </w:r>
          </w:p>
        </w:tc>
        <w:tc>
          <w:tcPr>
            <w:tcW w:w="422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Presence condition on Network Performance and Flow Description data types</w:t>
            </w:r>
          </w:p>
        </w:tc>
        <w:tc>
          <w:tcPr>
            <w:tcW w:w="151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eastAsia="zh-CN"/>
              </w:rPr>
            </w:pPr>
            <w:r>
              <w:rPr>
                <w:rFonts w:cs="Arial"/>
                <w:sz w:val="16"/>
                <w:szCs w:val="16"/>
                <w:lang w:eastAsia="zh-CN"/>
              </w:rPr>
              <w:t>16.12.0</w:t>
            </w:r>
          </w:p>
        </w:tc>
      </w:tr>
      <w:tr>
        <w:trPr/>
        <w:tc>
          <w:tcPr>
            <w:tcW w:w="79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zh-CN"/>
              </w:rPr>
            </w:pPr>
            <w:r>
              <w:rPr>
                <w:rFonts w:cs="Arial"/>
                <w:sz w:val="16"/>
                <w:szCs w:val="16"/>
                <w:lang w:val="en-US" w:eastAsia="zh-CN"/>
              </w:rPr>
              <w:t>2022-06</w:t>
            </w:r>
          </w:p>
        </w:tc>
        <w:tc>
          <w:tcPr>
            <w:tcW w:w="91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zh-CN"/>
              </w:rPr>
            </w:pPr>
            <w:r>
              <w:rPr>
                <w:rFonts w:cs="Arial"/>
                <w:sz w:val="16"/>
                <w:szCs w:val="16"/>
                <w:lang w:val="en-US" w:eastAsia="zh-CN"/>
              </w:rPr>
              <w:t>CT#96</w:t>
            </w:r>
          </w:p>
        </w:tc>
        <w:tc>
          <w:tcPr>
            <w:tcW w:w="89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CP-221128</w:t>
            </w:r>
          </w:p>
        </w:tc>
        <w:tc>
          <w:tcPr>
            <w:tcW w:w="58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0513</w:t>
            </w:r>
          </w:p>
        </w:tc>
        <w:tc>
          <w:tcPr>
            <w:tcW w:w="371" w:type="dxa"/>
            <w:tcBorders>
              <w:top w:val="single" w:sz="6" w:space="0" w:color="000000"/>
              <w:left w:val="single" w:sz="6" w:space="0" w:color="000000"/>
              <w:bottom w:val="single" w:sz="6" w:space="0" w:color="000000"/>
              <w:right w:val="single" w:sz="6" w:space="0" w:color="000000"/>
            </w:tcBorders>
            <w:shd w:fill="FFFFFF" w:val="clear"/>
          </w:tcPr>
          <w:p>
            <w:pPr>
              <w:pStyle w:val="TAL"/>
              <w:jc w:val="right"/>
              <w:rPr>
                <w:rFonts w:cs="Arial"/>
                <w:sz w:val="16"/>
                <w:szCs w:val="16"/>
                <w:lang w:eastAsia="zh-CN"/>
              </w:rPr>
            </w:pPr>
            <w:r>
              <w:rPr>
                <w:rFonts w:cs="Arial"/>
                <w:sz w:val="16"/>
                <w:szCs w:val="16"/>
                <w:lang w:eastAsia="zh-CN"/>
              </w:rPr>
              <w:t>1</w:t>
            </w:r>
          </w:p>
        </w:tc>
        <w:tc>
          <w:tcPr>
            <w:tcW w:w="33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eastAsia="zh-CN"/>
              </w:rPr>
            </w:pPr>
            <w:r>
              <w:rPr>
                <w:rFonts w:cs="Arial"/>
                <w:sz w:val="16"/>
                <w:szCs w:val="16"/>
                <w:lang w:eastAsia="zh-CN"/>
              </w:rPr>
              <w:t>F</w:t>
            </w:r>
          </w:p>
        </w:tc>
        <w:tc>
          <w:tcPr>
            <w:tcW w:w="422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Presence condition on NF load data types</w:t>
            </w:r>
          </w:p>
        </w:tc>
        <w:tc>
          <w:tcPr>
            <w:tcW w:w="151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eastAsia="zh-CN"/>
              </w:rPr>
            </w:pPr>
            <w:r>
              <w:rPr>
                <w:rFonts w:cs="Arial"/>
                <w:sz w:val="16"/>
                <w:szCs w:val="16"/>
                <w:lang w:eastAsia="zh-CN"/>
              </w:rPr>
              <w:t>16.12.0</w:t>
            </w:r>
          </w:p>
        </w:tc>
      </w:tr>
      <w:tr>
        <w:trPr/>
        <w:tc>
          <w:tcPr>
            <w:tcW w:w="79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zh-CN"/>
              </w:rPr>
            </w:pPr>
            <w:r>
              <w:rPr>
                <w:rFonts w:cs="Arial"/>
                <w:sz w:val="16"/>
                <w:szCs w:val="16"/>
                <w:lang w:val="en-US" w:eastAsia="zh-CN"/>
              </w:rPr>
              <w:t>2022-06</w:t>
            </w:r>
          </w:p>
        </w:tc>
        <w:tc>
          <w:tcPr>
            <w:tcW w:w="91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zh-CN"/>
              </w:rPr>
            </w:pPr>
            <w:r>
              <w:rPr>
                <w:rFonts w:cs="Arial"/>
                <w:sz w:val="16"/>
                <w:szCs w:val="16"/>
                <w:lang w:val="en-US" w:eastAsia="zh-CN"/>
              </w:rPr>
              <w:t>CT#96</w:t>
            </w:r>
          </w:p>
        </w:tc>
        <w:tc>
          <w:tcPr>
            <w:tcW w:w="89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CP-221128</w:t>
            </w:r>
          </w:p>
        </w:tc>
        <w:tc>
          <w:tcPr>
            <w:tcW w:w="58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0515</w:t>
            </w:r>
          </w:p>
        </w:tc>
        <w:tc>
          <w:tcPr>
            <w:tcW w:w="37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right"/>
              <w:rPr>
                <w:rFonts w:cs="Arial"/>
                <w:sz w:val="16"/>
                <w:szCs w:val="16"/>
                <w:lang w:eastAsia="zh-CN"/>
              </w:rPr>
            </w:pPr>
            <w:r>
              <w:rPr>
                <w:rFonts w:cs="Arial"/>
                <w:sz w:val="16"/>
                <w:szCs w:val="16"/>
                <w:lang w:eastAsia="zh-CN"/>
              </w:rPr>
            </w:r>
          </w:p>
        </w:tc>
        <w:tc>
          <w:tcPr>
            <w:tcW w:w="33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eastAsia="zh-CN"/>
              </w:rPr>
            </w:pPr>
            <w:r>
              <w:rPr>
                <w:rFonts w:cs="Arial"/>
                <w:sz w:val="16"/>
                <w:szCs w:val="16"/>
                <w:lang w:eastAsia="zh-CN"/>
              </w:rPr>
              <w:t>F</w:t>
            </w:r>
          </w:p>
        </w:tc>
        <w:tc>
          <w:tcPr>
            <w:tcW w:w="422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Presence condition on QoS Sustainability data types</w:t>
            </w:r>
          </w:p>
        </w:tc>
        <w:tc>
          <w:tcPr>
            <w:tcW w:w="151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eastAsia="zh-CN"/>
              </w:rPr>
            </w:pPr>
            <w:r>
              <w:rPr>
                <w:rFonts w:cs="Arial"/>
                <w:sz w:val="16"/>
                <w:szCs w:val="16"/>
                <w:lang w:eastAsia="zh-CN"/>
              </w:rPr>
              <w:t>16.12.0</w:t>
            </w:r>
          </w:p>
        </w:tc>
      </w:tr>
      <w:tr>
        <w:trPr/>
        <w:tc>
          <w:tcPr>
            <w:tcW w:w="79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zh-CN"/>
              </w:rPr>
            </w:pPr>
            <w:r>
              <w:rPr>
                <w:rFonts w:cs="Arial"/>
                <w:sz w:val="16"/>
                <w:szCs w:val="16"/>
                <w:lang w:val="en-US" w:eastAsia="zh-CN"/>
              </w:rPr>
              <w:t>2022-06</w:t>
            </w:r>
          </w:p>
        </w:tc>
        <w:tc>
          <w:tcPr>
            <w:tcW w:w="91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zh-CN"/>
              </w:rPr>
            </w:pPr>
            <w:r>
              <w:rPr>
                <w:rFonts w:cs="Arial"/>
                <w:sz w:val="16"/>
                <w:szCs w:val="16"/>
                <w:lang w:val="en-US" w:eastAsia="zh-CN"/>
              </w:rPr>
              <w:t>CT#96</w:t>
            </w:r>
          </w:p>
        </w:tc>
        <w:tc>
          <w:tcPr>
            <w:tcW w:w="89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CP-221128</w:t>
            </w:r>
          </w:p>
        </w:tc>
        <w:tc>
          <w:tcPr>
            <w:tcW w:w="58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0527</w:t>
            </w:r>
          </w:p>
        </w:tc>
        <w:tc>
          <w:tcPr>
            <w:tcW w:w="371" w:type="dxa"/>
            <w:tcBorders>
              <w:top w:val="single" w:sz="6" w:space="0" w:color="000000"/>
              <w:left w:val="single" w:sz="6" w:space="0" w:color="000000"/>
              <w:bottom w:val="single" w:sz="6" w:space="0" w:color="000000"/>
              <w:right w:val="single" w:sz="6" w:space="0" w:color="000000"/>
            </w:tcBorders>
            <w:shd w:fill="FFFFFF" w:val="clear"/>
          </w:tcPr>
          <w:p>
            <w:pPr>
              <w:pStyle w:val="TAL"/>
              <w:jc w:val="right"/>
              <w:rPr>
                <w:rFonts w:cs="Arial"/>
                <w:sz w:val="16"/>
                <w:szCs w:val="16"/>
                <w:lang w:eastAsia="zh-CN"/>
              </w:rPr>
            </w:pPr>
            <w:r>
              <w:rPr>
                <w:rFonts w:cs="Arial"/>
                <w:sz w:val="16"/>
                <w:szCs w:val="16"/>
                <w:lang w:eastAsia="zh-CN"/>
              </w:rPr>
              <w:t>1</w:t>
            </w:r>
          </w:p>
        </w:tc>
        <w:tc>
          <w:tcPr>
            <w:tcW w:w="33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eastAsia="zh-CN"/>
              </w:rPr>
            </w:pPr>
            <w:r>
              <w:rPr>
                <w:rFonts w:cs="Arial"/>
                <w:sz w:val="16"/>
                <w:szCs w:val="16"/>
                <w:lang w:eastAsia="zh-CN"/>
              </w:rPr>
              <w:t>F</w:t>
            </w:r>
          </w:p>
        </w:tc>
        <w:tc>
          <w:tcPr>
            <w:tcW w:w="422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Correction to Threshold value in QosSustainabilityInfo</w:t>
            </w:r>
          </w:p>
        </w:tc>
        <w:tc>
          <w:tcPr>
            <w:tcW w:w="151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eastAsia="zh-CN"/>
              </w:rPr>
            </w:pPr>
            <w:r>
              <w:rPr>
                <w:rFonts w:cs="Arial"/>
                <w:sz w:val="16"/>
                <w:szCs w:val="16"/>
                <w:lang w:eastAsia="zh-CN"/>
              </w:rPr>
              <w:t>16.12.0</w:t>
            </w:r>
          </w:p>
        </w:tc>
      </w:tr>
      <w:tr>
        <w:trPr/>
        <w:tc>
          <w:tcPr>
            <w:tcW w:w="79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zh-CN"/>
              </w:rPr>
            </w:pPr>
            <w:r>
              <w:rPr>
                <w:rFonts w:cs="Arial"/>
                <w:sz w:val="16"/>
                <w:szCs w:val="16"/>
                <w:lang w:val="en-US" w:eastAsia="zh-CN"/>
              </w:rPr>
              <w:t>2022-06</w:t>
            </w:r>
          </w:p>
        </w:tc>
        <w:tc>
          <w:tcPr>
            <w:tcW w:w="91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zh-CN"/>
              </w:rPr>
            </w:pPr>
            <w:r>
              <w:rPr>
                <w:rFonts w:cs="Arial"/>
                <w:sz w:val="16"/>
                <w:szCs w:val="16"/>
                <w:lang w:val="en-US" w:eastAsia="zh-CN"/>
              </w:rPr>
              <w:t>CT#96</w:t>
            </w:r>
          </w:p>
        </w:tc>
        <w:tc>
          <w:tcPr>
            <w:tcW w:w="89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CP-221128</w:t>
            </w:r>
          </w:p>
        </w:tc>
        <w:tc>
          <w:tcPr>
            <w:tcW w:w="58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0529</w:t>
            </w:r>
          </w:p>
        </w:tc>
        <w:tc>
          <w:tcPr>
            <w:tcW w:w="37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right"/>
              <w:rPr>
                <w:rFonts w:cs="Arial"/>
                <w:sz w:val="16"/>
                <w:szCs w:val="16"/>
                <w:lang w:eastAsia="zh-CN"/>
              </w:rPr>
            </w:pPr>
            <w:r>
              <w:rPr>
                <w:rFonts w:cs="Arial"/>
                <w:sz w:val="16"/>
                <w:szCs w:val="16"/>
                <w:lang w:eastAsia="zh-CN"/>
              </w:rPr>
            </w:r>
          </w:p>
        </w:tc>
        <w:tc>
          <w:tcPr>
            <w:tcW w:w="33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eastAsia="zh-CN"/>
              </w:rPr>
            </w:pPr>
            <w:r>
              <w:rPr>
                <w:rFonts w:cs="Arial"/>
                <w:sz w:val="16"/>
                <w:szCs w:val="16"/>
                <w:lang w:eastAsia="zh-CN"/>
              </w:rPr>
              <w:t>F</w:t>
            </w:r>
          </w:p>
        </w:tc>
        <w:tc>
          <w:tcPr>
            <w:tcW w:w="422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Correction to time period in CongestionInfo</w:t>
            </w:r>
          </w:p>
        </w:tc>
        <w:tc>
          <w:tcPr>
            <w:tcW w:w="151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eastAsia="zh-CN"/>
              </w:rPr>
            </w:pPr>
            <w:r>
              <w:rPr>
                <w:rFonts w:cs="Arial"/>
                <w:sz w:val="16"/>
                <w:szCs w:val="16"/>
                <w:lang w:eastAsia="zh-CN"/>
              </w:rPr>
              <w:t>16.12.0</w:t>
            </w:r>
          </w:p>
        </w:tc>
      </w:tr>
      <w:tr>
        <w:trPr/>
        <w:tc>
          <w:tcPr>
            <w:tcW w:w="79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zh-CN"/>
              </w:rPr>
            </w:pPr>
            <w:r>
              <w:rPr>
                <w:rFonts w:cs="Arial"/>
                <w:sz w:val="16"/>
                <w:szCs w:val="16"/>
                <w:lang w:val="en-US" w:eastAsia="zh-CN"/>
              </w:rPr>
              <w:t>2022-06</w:t>
            </w:r>
          </w:p>
        </w:tc>
        <w:tc>
          <w:tcPr>
            <w:tcW w:w="91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zh-CN"/>
              </w:rPr>
            </w:pPr>
            <w:r>
              <w:rPr>
                <w:rFonts w:cs="Arial"/>
                <w:sz w:val="16"/>
                <w:szCs w:val="16"/>
                <w:lang w:val="en-US" w:eastAsia="zh-CN"/>
              </w:rPr>
              <w:t>CT#96</w:t>
            </w:r>
          </w:p>
        </w:tc>
        <w:tc>
          <w:tcPr>
            <w:tcW w:w="89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CP-221119</w:t>
            </w:r>
          </w:p>
        </w:tc>
        <w:tc>
          <w:tcPr>
            <w:tcW w:w="58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0535</w:t>
            </w:r>
          </w:p>
        </w:tc>
        <w:tc>
          <w:tcPr>
            <w:tcW w:w="371" w:type="dxa"/>
            <w:tcBorders>
              <w:top w:val="single" w:sz="6" w:space="0" w:color="000000"/>
              <w:left w:val="single" w:sz="6" w:space="0" w:color="000000"/>
              <w:bottom w:val="single" w:sz="6" w:space="0" w:color="000000"/>
              <w:right w:val="single" w:sz="6" w:space="0" w:color="000000"/>
            </w:tcBorders>
            <w:shd w:fill="FFFFFF" w:val="clear"/>
          </w:tcPr>
          <w:p>
            <w:pPr>
              <w:pStyle w:val="TAL"/>
              <w:jc w:val="right"/>
              <w:rPr>
                <w:rFonts w:cs="Arial"/>
                <w:sz w:val="16"/>
                <w:szCs w:val="16"/>
                <w:lang w:eastAsia="zh-CN"/>
              </w:rPr>
            </w:pPr>
            <w:r>
              <w:rPr>
                <w:rFonts w:cs="Arial"/>
                <w:sz w:val="16"/>
                <w:szCs w:val="16"/>
                <w:lang w:eastAsia="zh-CN"/>
              </w:rPr>
              <w:t>1</w:t>
            </w:r>
          </w:p>
        </w:tc>
        <w:tc>
          <w:tcPr>
            <w:tcW w:w="33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eastAsia="zh-CN"/>
              </w:rPr>
            </w:pPr>
            <w:r>
              <w:rPr>
                <w:rFonts w:cs="Arial"/>
                <w:sz w:val="16"/>
                <w:szCs w:val="16"/>
                <w:lang w:eastAsia="zh-CN"/>
              </w:rPr>
              <w:t>A</w:t>
            </w:r>
          </w:p>
        </w:tc>
        <w:tc>
          <w:tcPr>
            <w:tcW w:w="422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Correction to the re-used data types for the re-using Nnwdaf_AnalyticsInfo API</w:t>
            </w:r>
          </w:p>
        </w:tc>
        <w:tc>
          <w:tcPr>
            <w:tcW w:w="151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eastAsia="zh-CN"/>
              </w:rPr>
            </w:pPr>
            <w:r>
              <w:rPr>
                <w:rFonts w:cs="Arial"/>
                <w:sz w:val="16"/>
                <w:szCs w:val="16"/>
                <w:lang w:eastAsia="zh-CN"/>
              </w:rPr>
              <w:t>16.12.0</w:t>
            </w:r>
          </w:p>
        </w:tc>
      </w:tr>
      <w:tr>
        <w:trPr/>
        <w:tc>
          <w:tcPr>
            <w:tcW w:w="79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zh-CN"/>
              </w:rPr>
            </w:pPr>
            <w:r>
              <w:rPr>
                <w:rFonts w:cs="Arial"/>
                <w:sz w:val="16"/>
                <w:szCs w:val="16"/>
                <w:lang w:val="en-US" w:eastAsia="zh-CN"/>
              </w:rPr>
              <w:t>2022-06</w:t>
            </w:r>
          </w:p>
        </w:tc>
        <w:tc>
          <w:tcPr>
            <w:tcW w:w="91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zh-CN"/>
              </w:rPr>
            </w:pPr>
            <w:r>
              <w:rPr>
                <w:rFonts w:cs="Arial"/>
                <w:sz w:val="16"/>
                <w:szCs w:val="16"/>
                <w:lang w:val="en-US" w:eastAsia="zh-CN"/>
              </w:rPr>
              <w:t>CT#96</w:t>
            </w:r>
          </w:p>
        </w:tc>
        <w:tc>
          <w:tcPr>
            <w:tcW w:w="89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CP-221150</w:t>
            </w:r>
          </w:p>
        </w:tc>
        <w:tc>
          <w:tcPr>
            <w:tcW w:w="58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0539</w:t>
            </w:r>
          </w:p>
        </w:tc>
        <w:tc>
          <w:tcPr>
            <w:tcW w:w="37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right"/>
              <w:rPr>
                <w:rFonts w:cs="Arial"/>
                <w:sz w:val="16"/>
                <w:szCs w:val="16"/>
                <w:lang w:eastAsia="zh-CN"/>
              </w:rPr>
            </w:pPr>
            <w:r>
              <w:rPr>
                <w:rFonts w:cs="Arial"/>
                <w:sz w:val="16"/>
                <w:szCs w:val="16"/>
                <w:lang w:eastAsia="zh-CN"/>
              </w:rPr>
            </w:r>
          </w:p>
        </w:tc>
        <w:tc>
          <w:tcPr>
            <w:tcW w:w="33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eastAsia="zh-CN"/>
              </w:rPr>
            </w:pPr>
            <w:r>
              <w:rPr>
                <w:rFonts w:cs="Arial"/>
                <w:sz w:val="16"/>
                <w:szCs w:val="16"/>
                <w:lang w:eastAsia="zh-CN"/>
              </w:rPr>
              <w:t>F</w:t>
            </w:r>
          </w:p>
        </w:tc>
        <w:tc>
          <w:tcPr>
            <w:tcW w:w="422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Update of the info and externalDocs field</w:t>
            </w:r>
          </w:p>
        </w:tc>
        <w:tc>
          <w:tcPr>
            <w:tcW w:w="151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eastAsia="zh-CN"/>
              </w:rPr>
            </w:pPr>
            <w:r>
              <w:rPr>
                <w:rFonts w:cs="Arial"/>
                <w:sz w:val="16"/>
                <w:szCs w:val="16"/>
                <w:lang w:eastAsia="zh-CN"/>
              </w:rPr>
              <w:t>16.12.0</w:t>
            </w:r>
          </w:p>
        </w:tc>
      </w:tr>
      <w:tr>
        <w:trPr/>
        <w:tc>
          <w:tcPr>
            <w:tcW w:w="79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zh-CN"/>
              </w:rPr>
            </w:pPr>
            <w:r>
              <w:rPr>
                <w:rFonts w:cs="Arial"/>
                <w:sz w:val="16"/>
                <w:szCs w:val="16"/>
                <w:lang w:val="en-US" w:eastAsia="zh-CN"/>
              </w:rPr>
              <w:t>2023-03</w:t>
            </w:r>
          </w:p>
        </w:tc>
        <w:tc>
          <w:tcPr>
            <w:tcW w:w="91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zh-CN"/>
              </w:rPr>
            </w:pPr>
            <w:r>
              <w:rPr>
                <w:rFonts w:cs="Arial"/>
                <w:sz w:val="16"/>
                <w:szCs w:val="16"/>
                <w:lang w:val="en-US" w:eastAsia="zh-CN"/>
              </w:rPr>
              <w:t>CT#99</w:t>
            </w:r>
          </w:p>
        </w:tc>
        <w:tc>
          <w:tcPr>
            <w:tcW w:w="897"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jc w:val="center"/>
              <w:rPr>
                <w:rFonts w:cs="Arial"/>
                <w:sz w:val="16"/>
                <w:szCs w:val="16"/>
                <w:lang w:val="en-US" w:eastAsia="zh-CN"/>
              </w:rPr>
            </w:pPr>
            <w:r>
              <w:rPr>
                <w:rFonts w:cs="Arial"/>
                <w:color w:val="000000"/>
                <w:sz w:val="16"/>
                <w:szCs w:val="16"/>
              </w:rPr>
              <w:t>CP-230129</w:t>
            </w:r>
          </w:p>
        </w:tc>
        <w:tc>
          <w:tcPr>
            <w:tcW w:w="588"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rFonts w:cs="Arial"/>
                <w:sz w:val="16"/>
                <w:szCs w:val="16"/>
              </w:rPr>
            </w:pPr>
            <w:r>
              <w:rPr>
                <w:rFonts w:cs="Arial"/>
                <w:color w:val="000000"/>
                <w:sz w:val="16"/>
                <w:szCs w:val="16"/>
              </w:rPr>
              <w:t>0653</w:t>
            </w:r>
          </w:p>
        </w:tc>
        <w:tc>
          <w:tcPr>
            <w:tcW w:w="37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right"/>
              <w:rPr>
                <w:rFonts w:cs="Arial"/>
                <w:sz w:val="16"/>
                <w:szCs w:val="16"/>
                <w:lang w:eastAsia="zh-CN"/>
              </w:rPr>
            </w:pPr>
            <w:r>
              <w:rPr>
                <w:rFonts w:cs="Arial"/>
                <w:sz w:val="16"/>
                <w:szCs w:val="16"/>
                <w:lang w:eastAsia="zh-CN"/>
              </w:rPr>
            </w:r>
          </w:p>
        </w:tc>
        <w:tc>
          <w:tcPr>
            <w:tcW w:w="33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eastAsia="zh-CN"/>
              </w:rPr>
            </w:pPr>
            <w:r>
              <w:rPr>
                <w:rFonts w:cs="Arial"/>
                <w:sz w:val="16"/>
                <w:szCs w:val="16"/>
                <w:lang w:eastAsia="zh-CN"/>
              </w:rPr>
              <w:t>A</w:t>
            </w:r>
          </w:p>
        </w:tc>
        <w:tc>
          <w:tcPr>
            <w:tcW w:w="422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Invalid JSON value</w:t>
            </w:r>
          </w:p>
        </w:tc>
        <w:tc>
          <w:tcPr>
            <w:tcW w:w="151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eastAsia="zh-CN"/>
              </w:rPr>
            </w:pPr>
            <w:r>
              <w:rPr>
                <w:rFonts w:cs="Arial"/>
                <w:sz w:val="16"/>
                <w:szCs w:val="16"/>
                <w:lang w:eastAsia="zh-CN"/>
              </w:rPr>
              <w:t>1</w:t>
            </w:r>
            <w:r>
              <w:rPr>
                <w:rFonts w:cs="Arial"/>
                <w:sz w:val="16"/>
                <w:szCs w:val="16"/>
                <w:lang w:eastAsia="zh-CN"/>
              </w:rPr>
              <w:t>6.13.0</w:t>
            </w:r>
          </w:p>
        </w:tc>
      </w:tr>
      <w:tr>
        <w:trPr/>
        <w:tc>
          <w:tcPr>
            <w:tcW w:w="79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zh-CN"/>
              </w:rPr>
            </w:pPr>
            <w:r>
              <w:rPr>
                <w:rFonts w:cs="Arial"/>
                <w:sz w:val="16"/>
                <w:szCs w:val="16"/>
                <w:lang w:val="en-US" w:eastAsia="zh-CN"/>
              </w:rPr>
              <w:t>2023-03</w:t>
            </w:r>
          </w:p>
        </w:tc>
        <w:tc>
          <w:tcPr>
            <w:tcW w:w="91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zh-CN"/>
              </w:rPr>
            </w:pPr>
            <w:r>
              <w:rPr>
                <w:rFonts w:cs="Arial"/>
                <w:sz w:val="16"/>
                <w:szCs w:val="16"/>
                <w:lang w:val="en-US" w:eastAsia="zh-CN"/>
              </w:rPr>
              <w:t>CT#99</w:t>
            </w:r>
          </w:p>
        </w:tc>
        <w:tc>
          <w:tcPr>
            <w:tcW w:w="897"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jc w:val="center"/>
              <w:rPr>
                <w:rFonts w:cs="Arial"/>
                <w:sz w:val="16"/>
                <w:szCs w:val="16"/>
                <w:lang w:val="en-US" w:eastAsia="zh-CN"/>
              </w:rPr>
            </w:pPr>
            <w:r>
              <w:rPr>
                <w:rFonts w:cs="Arial"/>
                <w:color w:val="000000"/>
                <w:sz w:val="16"/>
                <w:szCs w:val="16"/>
              </w:rPr>
              <w:t>CP-230159</w:t>
            </w:r>
          </w:p>
        </w:tc>
        <w:tc>
          <w:tcPr>
            <w:tcW w:w="588"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rFonts w:cs="Arial"/>
                <w:sz w:val="16"/>
                <w:szCs w:val="16"/>
              </w:rPr>
            </w:pPr>
            <w:r>
              <w:rPr>
                <w:rFonts w:cs="Arial"/>
                <w:color w:val="000000"/>
                <w:sz w:val="16"/>
                <w:szCs w:val="16"/>
              </w:rPr>
              <w:t>0685</w:t>
            </w:r>
          </w:p>
        </w:tc>
        <w:tc>
          <w:tcPr>
            <w:tcW w:w="37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right"/>
              <w:rPr>
                <w:rFonts w:cs="Arial"/>
                <w:sz w:val="16"/>
                <w:szCs w:val="16"/>
                <w:lang w:eastAsia="zh-CN"/>
              </w:rPr>
            </w:pPr>
            <w:r>
              <w:rPr>
                <w:rFonts w:cs="Arial"/>
                <w:sz w:val="16"/>
                <w:szCs w:val="16"/>
                <w:lang w:eastAsia="zh-CN"/>
              </w:rPr>
            </w:r>
          </w:p>
        </w:tc>
        <w:tc>
          <w:tcPr>
            <w:tcW w:w="33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eastAsia="zh-CN"/>
              </w:rPr>
            </w:pPr>
            <w:r>
              <w:rPr>
                <w:rFonts w:cs="Arial"/>
                <w:sz w:val="16"/>
                <w:szCs w:val="16"/>
                <w:lang w:eastAsia="zh-CN"/>
              </w:rPr>
              <w:t>F</w:t>
            </w:r>
          </w:p>
        </w:tc>
        <w:tc>
          <w:tcPr>
            <w:tcW w:w="422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Update of the info and externalDocs field</w:t>
            </w:r>
          </w:p>
        </w:tc>
        <w:tc>
          <w:tcPr>
            <w:tcW w:w="151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eastAsia="zh-CN"/>
              </w:rPr>
            </w:pPr>
            <w:r>
              <w:rPr>
                <w:rFonts w:cs="Arial"/>
                <w:sz w:val="16"/>
                <w:szCs w:val="16"/>
                <w:lang w:eastAsia="zh-CN"/>
              </w:rPr>
              <w:t>1</w:t>
            </w:r>
            <w:r>
              <w:rPr>
                <w:rFonts w:cs="Arial"/>
                <w:sz w:val="16"/>
                <w:szCs w:val="16"/>
                <w:lang w:eastAsia="zh-CN"/>
              </w:rPr>
              <w:t>6.13.0</w:t>
            </w:r>
          </w:p>
        </w:tc>
      </w:tr>
    </w:tbl>
    <w:p>
      <w:pPr>
        <w:pStyle w:val="Normal"/>
        <w:rPr/>
      </w:pPr>
      <w:r>
        <w:rPr/>
      </w:r>
    </w:p>
    <w:tbl>
      <w:tblPr>
        <w:tblW w:w="9681" w:type="dxa"/>
        <w:jc w:val="left"/>
        <w:tblInd w:w="-7" w:type="dxa"/>
        <w:tblLayout w:type="fixed"/>
        <w:tblCellMar>
          <w:top w:w="0" w:type="dxa"/>
          <w:left w:w="40" w:type="dxa"/>
          <w:bottom w:w="0" w:type="dxa"/>
          <w:right w:w="40" w:type="dxa"/>
        </w:tblCellMar>
      </w:tblPr>
      <w:tblGrid>
        <w:gridCol w:w="798"/>
        <w:gridCol w:w="797"/>
        <w:gridCol w:w="1088"/>
        <w:gridCol w:w="524"/>
        <w:gridCol w:w="424"/>
        <w:gridCol w:w="424"/>
        <w:gridCol w:w="4919"/>
        <w:gridCol w:w="707"/>
      </w:tblGrid>
      <w:tr>
        <w:trPr>
          <w:cantSplit w:val="true"/>
        </w:trPr>
        <w:tc>
          <w:tcPr>
            <w:tcW w:w="9681"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79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79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Meeting</w:t>
            </w:r>
          </w:p>
        </w:tc>
        <w:tc>
          <w:tcPr>
            <w:tcW w:w="108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TDoc</w:t>
            </w:r>
          </w:p>
        </w:tc>
        <w:tc>
          <w:tcPr>
            <w:tcW w:w="52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2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Cat</w:t>
            </w:r>
          </w:p>
        </w:tc>
        <w:tc>
          <w:tcPr>
            <w:tcW w:w="4919"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70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 version</w:t>
            </w:r>
          </w:p>
        </w:tc>
      </w:tr>
      <w:tr>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lang w:eastAsia="ko-KR"/>
              </w:rPr>
              <w:t>2017-10</w:t>
            </w:r>
          </w:p>
        </w:tc>
        <w:tc>
          <w:tcPr>
            <w:tcW w:w="797"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1088"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524"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91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cs="Arial"/>
                <w:sz w:val="16"/>
                <w:szCs w:val="16"/>
              </w:rPr>
              <w:t>TS skeleton</w:t>
            </w:r>
            <w:r>
              <w:rPr>
                <w:rFonts w:cs="Arial"/>
                <w:sz w:val="16"/>
                <w:szCs w:val="16"/>
                <w:lang w:eastAsia="zh-CN"/>
              </w:rPr>
              <w:t xml:space="preserve"> of </w:t>
            </w:r>
            <w:r>
              <w:rPr>
                <w:rFonts w:cs="Arial"/>
                <w:sz w:val="16"/>
                <w:szCs w:val="16"/>
              </w:rPr>
              <w:t>Network Data Analytics Services.</w:t>
            </w:r>
          </w:p>
        </w:tc>
        <w:tc>
          <w:tcPr>
            <w:tcW w:w="70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lang w:eastAsia="zh-CN"/>
              </w:rPr>
              <w:t>0.0.0</w:t>
            </w:r>
          </w:p>
        </w:tc>
      </w:tr>
      <w:tr>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lang w:eastAsia="zh-CN"/>
              </w:rPr>
              <w:t>2017-11</w:t>
            </w:r>
          </w:p>
        </w:tc>
        <w:tc>
          <w:tcPr>
            <w:tcW w:w="79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lang w:eastAsia="ko-KR"/>
              </w:rPr>
              <w:t>CT3#92</w:t>
            </w:r>
          </w:p>
        </w:tc>
        <w:tc>
          <w:tcPr>
            <w:tcW w:w="1088"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524"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91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cs="Arial"/>
                <w:sz w:val="16"/>
                <w:szCs w:val="16"/>
              </w:rPr>
              <w:t>Inclusion of documents agreed in CT3#</w:t>
            </w:r>
            <w:r>
              <w:rPr>
                <w:rFonts w:cs="Arial"/>
                <w:sz w:val="16"/>
                <w:szCs w:val="16"/>
                <w:lang w:eastAsia="zh-CN"/>
              </w:rPr>
              <w:t>92</w:t>
            </w:r>
            <w:r>
              <w:rPr>
                <w:rFonts w:cs="Arial"/>
                <w:sz w:val="16"/>
                <w:szCs w:val="16"/>
              </w:rPr>
              <w:t xml:space="preserve"> C3-1</w:t>
            </w:r>
            <w:r>
              <w:rPr>
                <w:rFonts w:cs="Arial"/>
                <w:sz w:val="16"/>
                <w:szCs w:val="16"/>
                <w:lang w:eastAsia="zh-CN"/>
              </w:rPr>
              <w:t>75356.</w:t>
            </w:r>
          </w:p>
        </w:tc>
        <w:tc>
          <w:tcPr>
            <w:tcW w:w="70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lang w:eastAsia="zh-CN"/>
              </w:rPr>
              <w:t>0.1.0</w:t>
            </w:r>
          </w:p>
        </w:tc>
      </w:tr>
      <w:tr>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lang w:eastAsia="zh-CN"/>
              </w:rPr>
              <w:t>2017-12</w:t>
            </w:r>
          </w:p>
        </w:tc>
        <w:tc>
          <w:tcPr>
            <w:tcW w:w="79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lang w:eastAsia="ko-KR"/>
              </w:rPr>
              <w:t>CT3#93</w:t>
            </w:r>
          </w:p>
        </w:tc>
        <w:tc>
          <w:tcPr>
            <w:tcW w:w="1088"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524"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91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cs="Arial"/>
                <w:sz w:val="16"/>
                <w:szCs w:val="16"/>
              </w:rPr>
              <w:t>Inclusion of documents agreed in CT3#</w:t>
            </w:r>
            <w:r>
              <w:rPr>
                <w:rFonts w:cs="Arial"/>
                <w:sz w:val="16"/>
                <w:szCs w:val="16"/>
                <w:lang w:eastAsia="zh-CN"/>
              </w:rPr>
              <w:t>93</w:t>
            </w:r>
            <w:r>
              <w:rPr>
                <w:rFonts w:cs="Arial"/>
                <w:sz w:val="16"/>
                <w:szCs w:val="16"/>
              </w:rPr>
              <w:t xml:space="preserve"> C3-1</w:t>
            </w:r>
            <w:r>
              <w:rPr>
                <w:rFonts w:cs="Arial"/>
                <w:sz w:val="16"/>
                <w:szCs w:val="16"/>
                <w:lang w:eastAsia="zh-CN"/>
              </w:rPr>
              <w:t>76166</w:t>
            </w:r>
            <w:r>
              <w:rPr>
                <w:rFonts w:cs="Arial"/>
                <w:sz w:val="16"/>
                <w:szCs w:val="16"/>
                <w:lang w:val="en-US" w:eastAsia="zh-CN"/>
              </w:rPr>
              <w:t>, C3-176260, C3-176324, C3-176325, C3-176326, and C3-176327</w:t>
            </w:r>
            <w:r>
              <w:rPr>
                <w:rFonts w:cs="Arial"/>
                <w:sz w:val="16"/>
                <w:szCs w:val="16"/>
                <w:lang w:eastAsia="zh-CN"/>
              </w:rPr>
              <w:t>.</w:t>
            </w:r>
          </w:p>
        </w:tc>
        <w:tc>
          <w:tcPr>
            <w:tcW w:w="70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lang w:eastAsia="zh-CN"/>
              </w:rPr>
              <w:t>0.2.0</w:t>
            </w:r>
          </w:p>
        </w:tc>
      </w:tr>
      <w:tr>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lang w:eastAsia="zh-CN"/>
              </w:rPr>
              <w:t>2018-01</w:t>
            </w:r>
          </w:p>
        </w:tc>
        <w:tc>
          <w:tcPr>
            <w:tcW w:w="79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lang w:eastAsia="ko-KR"/>
              </w:rPr>
              <w:t>CT3#94</w:t>
            </w:r>
          </w:p>
        </w:tc>
        <w:tc>
          <w:tcPr>
            <w:tcW w:w="1088"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524"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91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cs="Arial"/>
                <w:sz w:val="16"/>
                <w:szCs w:val="16"/>
              </w:rPr>
              <w:t>Inclusion of documents agreed in CT3#</w:t>
            </w:r>
            <w:r>
              <w:rPr>
                <w:rFonts w:cs="Arial"/>
                <w:sz w:val="16"/>
                <w:szCs w:val="16"/>
                <w:lang w:eastAsia="zh-CN"/>
              </w:rPr>
              <w:t>94</w:t>
            </w:r>
            <w:r>
              <w:rPr>
                <w:rFonts w:cs="Arial"/>
                <w:sz w:val="16"/>
                <w:szCs w:val="16"/>
              </w:rPr>
              <w:t xml:space="preserve"> C3-1</w:t>
            </w:r>
            <w:r>
              <w:rPr>
                <w:rFonts w:cs="Arial"/>
                <w:sz w:val="16"/>
                <w:szCs w:val="16"/>
                <w:lang w:eastAsia="zh-CN"/>
              </w:rPr>
              <w:t>80252</w:t>
            </w:r>
            <w:r>
              <w:rPr>
                <w:rFonts w:cs="Arial"/>
                <w:sz w:val="16"/>
                <w:szCs w:val="16"/>
                <w:lang w:val="en-US" w:eastAsia="zh-CN"/>
              </w:rPr>
              <w:t>, C3-180253, C3-180254, C3-180255, C3-180256, C3-180257, C3-180344, C3-180345, C3-180346, C3-180323 and C3-180347</w:t>
            </w:r>
            <w:r>
              <w:rPr>
                <w:rFonts w:cs="Arial"/>
                <w:sz w:val="16"/>
                <w:szCs w:val="16"/>
                <w:lang w:eastAsia="zh-CN"/>
              </w:rPr>
              <w:t>.</w:t>
            </w:r>
          </w:p>
        </w:tc>
        <w:tc>
          <w:tcPr>
            <w:tcW w:w="70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lang w:eastAsia="zh-CN"/>
              </w:rPr>
              <w:t>0.3.0</w:t>
            </w:r>
          </w:p>
        </w:tc>
      </w:tr>
      <w:tr>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lang w:eastAsia="zh-CN"/>
              </w:rPr>
              <w:t>2018-03</w:t>
            </w:r>
          </w:p>
        </w:tc>
        <w:tc>
          <w:tcPr>
            <w:tcW w:w="79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lang w:eastAsia="ko-KR"/>
              </w:rPr>
              <w:t>CT3#95</w:t>
            </w:r>
          </w:p>
        </w:tc>
        <w:tc>
          <w:tcPr>
            <w:tcW w:w="1088"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524"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91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cs="Arial"/>
                <w:sz w:val="16"/>
                <w:szCs w:val="16"/>
              </w:rPr>
              <w:t>Inclusion of documents agreed in CT3#</w:t>
            </w:r>
            <w:r>
              <w:rPr>
                <w:rFonts w:cs="Arial"/>
                <w:sz w:val="16"/>
                <w:szCs w:val="16"/>
                <w:lang w:eastAsia="zh-CN"/>
              </w:rPr>
              <w:t>95</w:t>
            </w:r>
            <w:r>
              <w:rPr>
                <w:rFonts w:cs="Arial"/>
                <w:sz w:val="16"/>
                <w:szCs w:val="16"/>
              </w:rPr>
              <w:t xml:space="preserve"> </w:t>
            </w:r>
            <w:r>
              <w:rPr>
                <w:rFonts w:cs="Arial"/>
                <w:sz w:val="16"/>
                <w:szCs w:val="16"/>
                <w:lang w:eastAsia="zh-CN"/>
              </w:rPr>
              <w:t>C3-181253, C3-181255, C3-181256, C3-181257, C3-181260, C3-181312, C3-181342 and C3-181343.</w:t>
            </w:r>
          </w:p>
        </w:tc>
        <w:tc>
          <w:tcPr>
            <w:tcW w:w="70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lang w:eastAsia="zh-CN"/>
              </w:rPr>
              <w:t>0.4.0</w:t>
            </w:r>
          </w:p>
        </w:tc>
      </w:tr>
      <w:tr>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lang w:eastAsia="zh-CN"/>
              </w:rPr>
              <w:t>2018-03</w:t>
            </w:r>
          </w:p>
        </w:tc>
        <w:tc>
          <w:tcPr>
            <w:tcW w:w="79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lang w:eastAsia="ko-KR"/>
              </w:rPr>
              <w:t>CT3#96</w:t>
            </w:r>
          </w:p>
        </w:tc>
        <w:tc>
          <w:tcPr>
            <w:tcW w:w="1088"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524"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91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cs="Arial"/>
                <w:sz w:val="16"/>
                <w:szCs w:val="16"/>
              </w:rPr>
              <w:t>Inclusion of documents agreed in CT3#</w:t>
            </w:r>
            <w:r>
              <w:rPr>
                <w:rFonts w:cs="Arial"/>
                <w:sz w:val="16"/>
                <w:szCs w:val="16"/>
                <w:lang w:eastAsia="zh-CN"/>
              </w:rPr>
              <w:t>96</w:t>
            </w:r>
            <w:r>
              <w:rPr>
                <w:rFonts w:cs="Arial"/>
                <w:sz w:val="16"/>
                <w:szCs w:val="16"/>
              </w:rPr>
              <w:t xml:space="preserve"> </w:t>
            </w:r>
            <w:r>
              <w:rPr>
                <w:rFonts w:cs="Arial"/>
                <w:sz w:val="16"/>
                <w:szCs w:val="16"/>
                <w:lang w:eastAsia="zh-CN"/>
              </w:rPr>
              <w:t>C3-182379 and C3-182380.</w:t>
            </w:r>
          </w:p>
        </w:tc>
        <w:tc>
          <w:tcPr>
            <w:tcW w:w="70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lang w:eastAsia="zh-CN"/>
              </w:rPr>
              <w:t>0.5.0</w:t>
            </w:r>
          </w:p>
        </w:tc>
      </w:tr>
      <w:tr>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lang w:eastAsia="zh-CN"/>
              </w:rPr>
              <w:t>2018-05</w:t>
            </w:r>
          </w:p>
        </w:tc>
        <w:tc>
          <w:tcPr>
            <w:tcW w:w="79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lang w:eastAsia="ko-KR"/>
              </w:rPr>
              <w:t>CT3#97</w:t>
            </w:r>
          </w:p>
        </w:tc>
        <w:tc>
          <w:tcPr>
            <w:tcW w:w="1088"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524"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91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cs="Arial"/>
                <w:sz w:val="16"/>
                <w:szCs w:val="16"/>
              </w:rPr>
              <w:t>Inclusion of documents agreed in CT3#</w:t>
            </w:r>
            <w:r>
              <w:rPr>
                <w:rFonts w:cs="Arial"/>
                <w:sz w:val="16"/>
                <w:szCs w:val="16"/>
                <w:lang w:eastAsia="zh-CN"/>
              </w:rPr>
              <w:t>97</w:t>
            </w:r>
            <w:r>
              <w:rPr>
                <w:rFonts w:cs="Arial"/>
                <w:sz w:val="16"/>
                <w:szCs w:val="16"/>
              </w:rPr>
              <w:t xml:space="preserve"> </w:t>
            </w:r>
            <w:r>
              <w:rPr>
                <w:rFonts w:cs="Arial"/>
                <w:sz w:val="16"/>
                <w:szCs w:val="16"/>
                <w:lang w:eastAsia="zh-CN"/>
              </w:rPr>
              <w:t>C3-183285, C3-183532, C3-183533, C3-183534 and C3-183535.</w:t>
            </w:r>
          </w:p>
        </w:tc>
        <w:tc>
          <w:tcPr>
            <w:tcW w:w="70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lang w:eastAsia="zh-CN"/>
              </w:rPr>
              <w:t>0.6.0</w:t>
            </w:r>
          </w:p>
        </w:tc>
      </w:tr>
      <w:tr>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lang w:eastAsia="zh-CN"/>
              </w:rPr>
              <w:t>2018-06</w:t>
            </w:r>
          </w:p>
        </w:tc>
        <w:tc>
          <w:tcPr>
            <w:tcW w:w="79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lang w:eastAsia="ko-KR"/>
              </w:rPr>
              <w:t>CT#80</w:t>
            </w:r>
          </w:p>
        </w:tc>
        <w:tc>
          <w:tcPr>
            <w:tcW w:w="108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lang w:eastAsia="ko-KR"/>
              </w:rPr>
              <w:t>CP-181032</w:t>
            </w:r>
          </w:p>
        </w:tc>
        <w:tc>
          <w:tcPr>
            <w:tcW w:w="524"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91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cs="Arial"/>
                <w:sz w:val="16"/>
                <w:szCs w:val="16"/>
              </w:rPr>
              <w:t>TS sent to plenary for approval</w:t>
            </w:r>
          </w:p>
        </w:tc>
        <w:tc>
          <w:tcPr>
            <w:tcW w:w="70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lang w:eastAsia="zh-CN"/>
              </w:rPr>
              <w:t>1.0.0</w:t>
            </w:r>
          </w:p>
        </w:tc>
      </w:tr>
      <w:tr>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lang w:eastAsia="zh-CN"/>
              </w:rPr>
              <w:t>2018-06</w:t>
            </w:r>
          </w:p>
        </w:tc>
        <w:tc>
          <w:tcPr>
            <w:tcW w:w="79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lang w:eastAsia="ko-KR"/>
              </w:rPr>
              <w:t>CT#80</w:t>
            </w:r>
          </w:p>
        </w:tc>
        <w:tc>
          <w:tcPr>
            <w:tcW w:w="108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lang w:eastAsia="ko-KR"/>
              </w:rPr>
              <w:t>CP-181032</w:t>
            </w:r>
          </w:p>
        </w:tc>
        <w:tc>
          <w:tcPr>
            <w:tcW w:w="524"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91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cs="Arial"/>
                <w:sz w:val="16"/>
                <w:szCs w:val="16"/>
              </w:rPr>
              <w:t>TS approved by plenary</w:t>
            </w:r>
          </w:p>
        </w:tc>
        <w:tc>
          <w:tcPr>
            <w:tcW w:w="70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lang w:eastAsia="zh-CN"/>
              </w:rPr>
              <w:t>15.0.0</w:t>
            </w:r>
          </w:p>
        </w:tc>
      </w:tr>
      <w:tr>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2018-09</w:t>
            </w:r>
          </w:p>
        </w:tc>
        <w:tc>
          <w:tcPr>
            <w:tcW w:w="79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CT#81</w:t>
            </w:r>
          </w:p>
        </w:tc>
        <w:tc>
          <w:tcPr>
            <w:tcW w:w="108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CP-182015</w:t>
            </w:r>
          </w:p>
        </w:tc>
        <w:tc>
          <w:tcPr>
            <w:tcW w:w="52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cs="Arial"/>
                <w:sz w:val="16"/>
                <w:szCs w:val="16"/>
              </w:rPr>
              <w:t>0001</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rFonts w:cs="Arial"/>
                <w:sz w:val="16"/>
                <w:szCs w:val="16"/>
              </w:rPr>
              <w:t>3</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F</w:t>
            </w:r>
          </w:p>
        </w:tc>
        <w:tc>
          <w:tcPr>
            <w:tcW w:w="491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cs="Arial"/>
                <w:sz w:val="16"/>
                <w:szCs w:val="16"/>
              </w:rPr>
              <w:t>Clarification on mandatory HTTP error status codes</w:t>
            </w:r>
          </w:p>
        </w:tc>
        <w:tc>
          <w:tcPr>
            <w:tcW w:w="70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lang w:eastAsia="zh-CN"/>
              </w:rPr>
              <w:t>15.1.0</w:t>
            </w:r>
          </w:p>
        </w:tc>
      </w:tr>
      <w:tr>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2018-09</w:t>
            </w:r>
          </w:p>
        </w:tc>
        <w:tc>
          <w:tcPr>
            <w:tcW w:w="79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CT#81</w:t>
            </w:r>
          </w:p>
        </w:tc>
        <w:tc>
          <w:tcPr>
            <w:tcW w:w="108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CP-182209</w:t>
            </w:r>
          </w:p>
        </w:tc>
        <w:tc>
          <w:tcPr>
            <w:tcW w:w="52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cs="Arial"/>
                <w:sz w:val="16"/>
                <w:szCs w:val="16"/>
              </w:rPr>
              <w:t>0002</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rFonts w:cs="Arial"/>
                <w:sz w:val="16"/>
                <w:szCs w:val="16"/>
              </w:rPr>
              <w:t>4</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B</w:t>
            </w:r>
          </w:p>
        </w:tc>
        <w:tc>
          <w:tcPr>
            <w:tcW w:w="491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cs="Arial"/>
                <w:sz w:val="16"/>
                <w:szCs w:val="16"/>
              </w:rPr>
              <w:t>OpenAPI for TS 29.520</w:t>
            </w:r>
          </w:p>
        </w:tc>
        <w:tc>
          <w:tcPr>
            <w:tcW w:w="70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lang w:eastAsia="zh-CN"/>
              </w:rPr>
              <w:t>15.1.0</w:t>
            </w:r>
          </w:p>
        </w:tc>
      </w:tr>
      <w:tr>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2018-09</w:t>
            </w:r>
          </w:p>
        </w:tc>
        <w:tc>
          <w:tcPr>
            <w:tcW w:w="79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CT#81</w:t>
            </w:r>
          </w:p>
        </w:tc>
        <w:tc>
          <w:tcPr>
            <w:tcW w:w="108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CP-182015</w:t>
            </w:r>
          </w:p>
        </w:tc>
        <w:tc>
          <w:tcPr>
            <w:tcW w:w="52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cs="Arial"/>
                <w:sz w:val="16"/>
                <w:szCs w:val="16"/>
              </w:rPr>
              <w:t>0003</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rFonts w:cs="Arial"/>
                <w:sz w:val="16"/>
                <w:szCs w:val="16"/>
              </w:rPr>
              <w:t>1</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F</w:t>
            </w:r>
          </w:p>
        </w:tc>
        <w:tc>
          <w:tcPr>
            <w:tcW w:w="491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cs="Arial"/>
                <w:sz w:val="16"/>
                <w:szCs w:val="16"/>
              </w:rPr>
              <w:t>Description of Structured data types</w:t>
            </w:r>
          </w:p>
        </w:tc>
        <w:tc>
          <w:tcPr>
            <w:tcW w:w="70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lang w:eastAsia="zh-CN"/>
              </w:rPr>
              <w:t>15.1.0</w:t>
            </w:r>
          </w:p>
        </w:tc>
      </w:tr>
      <w:tr>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2018-09</w:t>
            </w:r>
          </w:p>
        </w:tc>
        <w:tc>
          <w:tcPr>
            <w:tcW w:w="79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CT#81</w:t>
            </w:r>
          </w:p>
        </w:tc>
        <w:tc>
          <w:tcPr>
            <w:tcW w:w="108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CP-182015</w:t>
            </w:r>
          </w:p>
        </w:tc>
        <w:tc>
          <w:tcPr>
            <w:tcW w:w="52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cs="Arial"/>
                <w:sz w:val="16"/>
                <w:szCs w:val="16"/>
              </w:rPr>
              <w:t>0004</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rFonts w:cs="Arial"/>
                <w:sz w:val="16"/>
                <w:szCs w:val="16"/>
              </w:rPr>
              <w:t>1</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F</w:t>
            </w:r>
          </w:p>
        </w:tc>
        <w:tc>
          <w:tcPr>
            <w:tcW w:w="491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cs="Arial"/>
                <w:sz w:val="16"/>
                <w:szCs w:val="16"/>
              </w:rPr>
              <w:t>Resource structure presentation</w:t>
            </w:r>
          </w:p>
        </w:tc>
        <w:tc>
          <w:tcPr>
            <w:tcW w:w="70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lang w:eastAsia="zh-CN"/>
              </w:rPr>
              <w:t>15.1.0</w:t>
            </w:r>
          </w:p>
        </w:tc>
      </w:tr>
      <w:tr>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lang w:eastAsia="zh-CN"/>
              </w:rPr>
              <w:t>2018-12</w:t>
            </w:r>
          </w:p>
        </w:tc>
        <w:tc>
          <w:tcPr>
            <w:tcW w:w="79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CT#82</w:t>
            </w:r>
          </w:p>
        </w:tc>
        <w:tc>
          <w:tcPr>
            <w:tcW w:w="108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CP-183205</w:t>
            </w:r>
          </w:p>
        </w:tc>
        <w:tc>
          <w:tcPr>
            <w:tcW w:w="52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cs="Arial"/>
                <w:sz w:val="16"/>
                <w:szCs w:val="16"/>
              </w:rPr>
              <w:t>0006</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F</w:t>
            </w:r>
          </w:p>
        </w:tc>
        <w:tc>
          <w:tcPr>
            <w:tcW w:w="491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cs="Arial"/>
                <w:sz w:val="16"/>
                <w:szCs w:val="16"/>
              </w:rPr>
              <w:t>Default value for apiRoot</w:t>
            </w:r>
          </w:p>
        </w:tc>
        <w:tc>
          <w:tcPr>
            <w:tcW w:w="70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lang w:eastAsia="zh-CN"/>
              </w:rPr>
              <w:t>15.2.0</w:t>
            </w:r>
          </w:p>
        </w:tc>
      </w:tr>
      <w:tr>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lang w:eastAsia="zh-CN"/>
              </w:rPr>
              <w:t>2018-12</w:t>
            </w:r>
          </w:p>
        </w:tc>
        <w:tc>
          <w:tcPr>
            <w:tcW w:w="79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lang w:eastAsia="zh-CN"/>
              </w:rPr>
              <w:t>CT#82</w:t>
            </w:r>
          </w:p>
        </w:tc>
        <w:tc>
          <w:tcPr>
            <w:tcW w:w="108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CP-183205</w:t>
            </w:r>
          </w:p>
        </w:tc>
        <w:tc>
          <w:tcPr>
            <w:tcW w:w="52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cs="Arial"/>
                <w:sz w:val="16"/>
                <w:szCs w:val="16"/>
              </w:rPr>
              <w:t>0007</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rFonts w:cs="Arial"/>
                <w:sz w:val="16"/>
                <w:szCs w:val="16"/>
              </w:rPr>
              <w:t>2</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F</w:t>
            </w:r>
          </w:p>
        </w:tc>
        <w:tc>
          <w:tcPr>
            <w:tcW w:w="491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cs="Arial"/>
                <w:sz w:val="16"/>
                <w:szCs w:val="16"/>
              </w:rPr>
              <w:t>Correct Nnwdaf service</w:t>
            </w:r>
          </w:p>
        </w:tc>
        <w:tc>
          <w:tcPr>
            <w:tcW w:w="70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lang w:eastAsia="zh-CN"/>
              </w:rPr>
              <w:t>15.2.0</w:t>
            </w:r>
          </w:p>
        </w:tc>
      </w:tr>
      <w:tr>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lang w:eastAsia="zh-CN"/>
              </w:rPr>
              <w:t>2018-12</w:t>
            </w:r>
          </w:p>
        </w:tc>
        <w:tc>
          <w:tcPr>
            <w:tcW w:w="79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lang w:eastAsia="zh-CN"/>
              </w:rPr>
              <w:t>CT#82</w:t>
            </w:r>
          </w:p>
        </w:tc>
        <w:tc>
          <w:tcPr>
            <w:tcW w:w="108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CP-183205</w:t>
            </w:r>
          </w:p>
        </w:tc>
        <w:tc>
          <w:tcPr>
            <w:tcW w:w="52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cs="Arial"/>
                <w:sz w:val="16"/>
                <w:szCs w:val="16"/>
              </w:rPr>
              <w:t>0008</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rFonts w:cs="Arial"/>
                <w:sz w:val="16"/>
                <w:szCs w:val="16"/>
              </w:rPr>
              <w:t>1</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F</w:t>
            </w:r>
          </w:p>
        </w:tc>
        <w:tc>
          <w:tcPr>
            <w:tcW w:w="491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cs="Arial"/>
                <w:sz w:val="16"/>
                <w:szCs w:val="16"/>
              </w:rPr>
              <w:t>Cardinality</w:t>
            </w:r>
          </w:p>
        </w:tc>
        <w:tc>
          <w:tcPr>
            <w:tcW w:w="70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lang w:eastAsia="zh-CN"/>
              </w:rPr>
              <w:t>15.2.0</w:t>
            </w:r>
          </w:p>
        </w:tc>
      </w:tr>
      <w:tr>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lang w:eastAsia="zh-CN"/>
              </w:rPr>
              <w:t>2018-12</w:t>
            </w:r>
          </w:p>
        </w:tc>
        <w:tc>
          <w:tcPr>
            <w:tcW w:w="79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lang w:eastAsia="zh-CN"/>
              </w:rPr>
              <w:t>CT#82</w:t>
            </w:r>
          </w:p>
        </w:tc>
        <w:tc>
          <w:tcPr>
            <w:tcW w:w="108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CP-183205</w:t>
            </w:r>
          </w:p>
        </w:tc>
        <w:tc>
          <w:tcPr>
            <w:tcW w:w="52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cs="Arial"/>
                <w:sz w:val="16"/>
                <w:szCs w:val="16"/>
              </w:rPr>
              <w:t>0009</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F</w:t>
            </w:r>
          </w:p>
        </w:tc>
        <w:tc>
          <w:tcPr>
            <w:tcW w:w="491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cs="Arial"/>
                <w:sz w:val="16"/>
                <w:szCs w:val="16"/>
              </w:rPr>
              <w:t>API version</w:t>
            </w:r>
          </w:p>
        </w:tc>
        <w:tc>
          <w:tcPr>
            <w:tcW w:w="70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lang w:eastAsia="zh-CN"/>
              </w:rPr>
              <w:t>15.2.0</w:t>
            </w:r>
          </w:p>
        </w:tc>
      </w:tr>
      <w:tr>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lang w:eastAsia="zh-CN"/>
              </w:rPr>
              <w:t>2018-12</w:t>
            </w:r>
          </w:p>
        </w:tc>
        <w:tc>
          <w:tcPr>
            <w:tcW w:w="79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lang w:eastAsia="zh-CN"/>
              </w:rPr>
              <w:t>CT#82</w:t>
            </w:r>
          </w:p>
        </w:tc>
        <w:tc>
          <w:tcPr>
            <w:tcW w:w="108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CP-183205</w:t>
            </w:r>
          </w:p>
        </w:tc>
        <w:tc>
          <w:tcPr>
            <w:tcW w:w="52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cs="Arial"/>
                <w:sz w:val="16"/>
                <w:szCs w:val="16"/>
                <w:lang w:eastAsia="zh-CN"/>
              </w:rPr>
              <w:t>0010</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lang w:eastAsia="zh-CN"/>
              </w:rPr>
              <w:t>F</w:t>
            </w:r>
          </w:p>
        </w:tc>
        <w:tc>
          <w:tcPr>
            <w:tcW w:w="491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cs="Arial"/>
                <w:sz w:val="16"/>
                <w:szCs w:val="16"/>
              </w:rPr>
              <w:t>ExternalDocs OpenAPI field</w:t>
            </w:r>
          </w:p>
        </w:tc>
        <w:tc>
          <w:tcPr>
            <w:tcW w:w="70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lang w:eastAsia="zh-CN"/>
              </w:rPr>
              <w:t>15.2.0</w:t>
            </w:r>
          </w:p>
        </w:tc>
      </w:tr>
      <w:tr>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lang w:eastAsia="zh-CN"/>
              </w:rPr>
              <w:t>2018-12</w:t>
            </w:r>
          </w:p>
        </w:tc>
        <w:tc>
          <w:tcPr>
            <w:tcW w:w="79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lang w:eastAsia="zh-CN"/>
              </w:rPr>
              <w:t>CT#82</w:t>
            </w:r>
          </w:p>
        </w:tc>
        <w:tc>
          <w:tcPr>
            <w:tcW w:w="108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CP-183205</w:t>
            </w:r>
          </w:p>
        </w:tc>
        <w:tc>
          <w:tcPr>
            <w:tcW w:w="52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cs="Arial"/>
                <w:sz w:val="16"/>
                <w:szCs w:val="16"/>
                <w:lang w:eastAsia="zh-CN"/>
              </w:rPr>
              <w:t>0011</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rFonts w:cs="Arial"/>
                <w:sz w:val="16"/>
                <w:szCs w:val="16"/>
                <w:lang w:eastAsia="zh-CN"/>
              </w:rPr>
              <w:t>1</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lang w:eastAsia="zh-CN"/>
              </w:rPr>
              <w:t>F</w:t>
            </w:r>
          </w:p>
        </w:tc>
        <w:tc>
          <w:tcPr>
            <w:tcW w:w="491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cs="Arial"/>
                <w:sz w:val="16"/>
                <w:szCs w:val="16"/>
              </w:rPr>
              <w:t>Security</w:t>
            </w:r>
          </w:p>
        </w:tc>
        <w:tc>
          <w:tcPr>
            <w:tcW w:w="70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lang w:eastAsia="zh-CN"/>
              </w:rPr>
              <w:t>15.2.0</w:t>
            </w:r>
          </w:p>
        </w:tc>
      </w:tr>
      <w:tr>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lang w:eastAsia="zh-CN"/>
              </w:rPr>
              <w:t>2018-12</w:t>
            </w:r>
          </w:p>
        </w:tc>
        <w:tc>
          <w:tcPr>
            <w:tcW w:w="79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lang w:eastAsia="zh-CN"/>
              </w:rPr>
              <w:t>CT#82</w:t>
            </w:r>
          </w:p>
        </w:tc>
        <w:tc>
          <w:tcPr>
            <w:tcW w:w="108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CP-183205</w:t>
            </w:r>
          </w:p>
        </w:tc>
        <w:tc>
          <w:tcPr>
            <w:tcW w:w="52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cs="Arial"/>
                <w:sz w:val="16"/>
                <w:szCs w:val="16"/>
                <w:lang w:eastAsia="zh-CN"/>
              </w:rPr>
              <w:t>0012</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rFonts w:cs="Arial"/>
                <w:sz w:val="16"/>
                <w:szCs w:val="16"/>
                <w:lang w:eastAsia="zh-CN"/>
              </w:rPr>
              <w:t>1</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F</w:t>
            </w:r>
          </w:p>
        </w:tc>
        <w:tc>
          <w:tcPr>
            <w:tcW w:w="491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cs="Arial"/>
                <w:sz w:val="16"/>
                <w:szCs w:val="16"/>
              </w:rPr>
              <w:t>Supported content types</w:t>
            </w:r>
          </w:p>
        </w:tc>
        <w:tc>
          <w:tcPr>
            <w:tcW w:w="70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lang w:eastAsia="zh-CN"/>
              </w:rPr>
              <w:t>15.2.0</w:t>
            </w:r>
          </w:p>
        </w:tc>
      </w:tr>
      <w:tr>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lang w:eastAsia="zh-CN"/>
              </w:rPr>
              <w:t>2018-12</w:t>
            </w:r>
          </w:p>
        </w:tc>
        <w:tc>
          <w:tcPr>
            <w:tcW w:w="79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lang w:eastAsia="zh-CN"/>
              </w:rPr>
              <w:t>CT#82</w:t>
            </w:r>
          </w:p>
        </w:tc>
        <w:tc>
          <w:tcPr>
            <w:tcW w:w="108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CP-183205</w:t>
            </w:r>
          </w:p>
        </w:tc>
        <w:tc>
          <w:tcPr>
            <w:tcW w:w="52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cs="Arial"/>
                <w:sz w:val="16"/>
                <w:szCs w:val="16"/>
              </w:rPr>
              <w:t>0013</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rFonts w:cs="Arial"/>
                <w:sz w:val="16"/>
                <w:szCs w:val="16"/>
              </w:rPr>
              <w:t>2</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F</w:t>
            </w:r>
          </w:p>
        </w:tc>
        <w:tc>
          <w:tcPr>
            <w:tcW w:w="491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cs="Arial"/>
                <w:sz w:val="16"/>
                <w:szCs w:val="16"/>
              </w:rPr>
              <w:t>HTTP Error responses</w:t>
            </w:r>
          </w:p>
        </w:tc>
        <w:tc>
          <w:tcPr>
            <w:tcW w:w="70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lang w:eastAsia="zh-CN"/>
              </w:rPr>
              <w:t>15.2.0</w:t>
            </w:r>
          </w:p>
        </w:tc>
      </w:tr>
      <w:tr>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lang w:eastAsia="zh-CN"/>
              </w:rPr>
              <w:t>2018-12</w:t>
            </w:r>
          </w:p>
        </w:tc>
        <w:tc>
          <w:tcPr>
            <w:tcW w:w="79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lang w:eastAsia="zh-CN"/>
              </w:rPr>
              <w:t>CT#82</w:t>
            </w:r>
          </w:p>
        </w:tc>
        <w:tc>
          <w:tcPr>
            <w:tcW w:w="108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CP-183205</w:t>
            </w:r>
          </w:p>
        </w:tc>
        <w:tc>
          <w:tcPr>
            <w:tcW w:w="52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cs="Arial"/>
                <w:sz w:val="16"/>
                <w:szCs w:val="16"/>
              </w:rPr>
              <w:t>0014</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rFonts w:cs="Arial"/>
                <w:sz w:val="16"/>
                <w:szCs w:val="16"/>
              </w:rPr>
              <w:t>2</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F</w:t>
            </w:r>
          </w:p>
        </w:tc>
        <w:tc>
          <w:tcPr>
            <w:tcW w:w="491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cs="Arial"/>
                <w:sz w:val="16"/>
                <w:szCs w:val="16"/>
                <w:lang w:val="en-US" w:eastAsia="en-US"/>
              </w:rPr>
              <w:t>Correct NWDAF resource</w:t>
            </w:r>
          </w:p>
        </w:tc>
        <w:tc>
          <w:tcPr>
            <w:tcW w:w="70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lang w:eastAsia="zh-CN"/>
              </w:rPr>
              <w:t>15.2.0</w:t>
            </w:r>
          </w:p>
        </w:tc>
      </w:tr>
      <w:tr>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lang w:eastAsia="zh-CN"/>
              </w:rPr>
              <w:t>2018-12</w:t>
            </w:r>
          </w:p>
        </w:tc>
        <w:tc>
          <w:tcPr>
            <w:tcW w:w="79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lang w:eastAsia="zh-CN"/>
              </w:rPr>
              <w:t>CT#82</w:t>
            </w:r>
          </w:p>
        </w:tc>
        <w:tc>
          <w:tcPr>
            <w:tcW w:w="108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CP-183205</w:t>
            </w:r>
          </w:p>
        </w:tc>
        <w:tc>
          <w:tcPr>
            <w:tcW w:w="52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cs="Arial"/>
                <w:sz w:val="16"/>
                <w:szCs w:val="16"/>
              </w:rPr>
              <w:t>0016</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rFonts w:cs="Arial"/>
                <w:sz w:val="16"/>
                <w:szCs w:val="16"/>
              </w:rPr>
              <w:t>1</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F</w:t>
            </w:r>
          </w:p>
        </w:tc>
        <w:tc>
          <w:tcPr>
            <w:tcW w:w="491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cs="Arial"/>
                <w:sz w:val="16"/>
                <w:szCs w:val="16"/>
              </w:rPr>
              <w:t>Adding HTTP status code "204 No Content"</w:t>
            </w:r>
          </w:p>
        </w:tc>
        <w:tc>
          <w:tcPr>
            <w:tcW w:w="70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lang w:eastAsia="zh-CN"/>
              </w:rPr>
              <w:t>15.2.0</w:t>
            </w:r>
          </w:p>
        </w:tc>
      </w:tr>
      <w:tr>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lang w:eastAsia="zh-CN"/>
              </w:rPr>
              <w:t>2018-12</w:t>
            </w:r>
          </w:p>
        </w:tc>
        <w:tc>
          <w:tcPr>
            <w:tcW w:w="79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lang w:eastAsia="zh-CN"/>
              </w:rPr>
              <w:t>CT#82</w:t>
            </w:r>
          </w:p>
        </w:tc>
        <w:tc>
          <w:tcPr>
            <w:tcW w:w="108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CP-183205</w:t>
            </w:r>
          </w:p>
        </w:tc>
        <w:tc>
          <w:tcPr>
            <w:tcW w:w="52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cs="Arial"/>
                <w:sz w:val="16"/>
                <w:szCs w:val="16"/>
              </w:rPr>
              <w:t>0019</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F</w:t>
            </w:r>
          </w:p>
        </w:tc>
        <w:tc>
          <w:tcPr>
            <w:tcW w:w="491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cs="Arial"/>
                <w:sz w:val="16"/>
                <w:szCs w:val="16"/>
              </w:rPr>
              <w:t>Location header field in OpenAPI</w:t>
            </w:r>
          </w:p>
        </w:tc>
        <w:tc>
          <w:tcPr>
            <w:tcW w:w="70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lang w:eastAsia="zh-CN"/>
              </w:rPr>
              <w:t>15.2.0</w:t>
            </w:r>
          </w:p>
        </w:tc>
      </w:tr>
      <w:tr>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2019-03</w:t>
            </w:r>
          </w:p>
        </w:tc>
        <w:tc>
          <w:tcPr>
            <w:tcW w:w="79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CT#83</w:t>
            </w:r>
          </w:p>
        </w:tc>
        <w:tc>
          <w:tcPr>
            <w:tcW w:w="108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CP-190113</w:t>
            </w:r>
          </w:p>
        </w:tc>
        <w:tc>
          <w:tcPr>
            <w:tcW w:w="52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cs="Arial"/>
                <w:sz w:val="16"/>
                <w:szCs w:val="16"/>
              </w:rPr>
              <w:t>0020</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F</w:t>
            </w:r>
          </w:p>
        </w:tc>
        <w:tc>
          <w:tcPr>
            <w:tcW w:w="491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cs="Arial"/>
                <w:sz w:val="16"/>
                <w:szCs w:val="16"/>
                <w:lang w:val="en-US" w:eastAsia="en-US"/>
              </w:rPr>
              <w:t>Support of NSSF as the service consumer</w:t>
            </w:r>
          </w:p>
        </w:tc>
        <w:tc>
          <w:tcPr>
            <w:tcW w:w="70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15.3.0</w:t>
            </w:r>
          </w:p>
        </w:tc>
      </w:tr>
      <w:tr>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2019-03</w:t>
            </w:r>
          </w:p>
        </w:tc>
        <w:tc>
          <w:tcPr>
            <w:tcW w:w="79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CT#83</w:t>
            </w:r>
          </w:p>
        </w:tc>
        <w:tc>
          <w:tcPr>
            <w:tcW w:w="108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CP-190113</w:t>
            </w:r>
          </w:p>
        </w:tc>
        <w:tc>
          <w:tcPr>
            <w:tcW w:w="52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cs="Arial"/>
                <w:sz w:val="16"/>
                <w:szCs w:val="16"/>
              </w:rPr>
              <w:t>0021</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rFonts w:cs="Arial"/>
                <w:sz w:val="16"/>
                <w:szCs w:val="16"/>
              </w:rPr>
              <w:t>1</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F</w:t>
            </w:r>
          </w:p>
        </w:tc>
        <w:tc>
          <w:tcPr>
            <w:tcW w:w="491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cs="Arial"/>
                <w:sz w:val="16"/>
                <w:szCs w:val="16"/>
                <w:lang w:val="en-US" w:eastAsia="en-US"/>
              </w:rPr>
              <w:t>Formatting of structured data types in query</w:t>
            </w:r>
          </w:p>
        </w:tc>
        <w:tc>
          <w:tcPr>
            <w:tcW w:w="70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15.3.0</w:t>
            </w:r>
          </w:p>
        </w:tc>
      </w:tr>
      <w:tr>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2019-03</w:t>
            </w:r>
          </w:p>
        </w:tc>
        <w:tc>
          <w:tcPr>
            <w:tcW w:w="79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CT#83</w:t>
            </w:r>
          </w:p>
        </w:tc>
        <w:tc>
          <w:tcPr>
            <w:tcW w:w="108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CP-190113</w:t>
            </w:r>
          </w:p>
        </w:tc>
        <w:tc>
          <w:tcPr>
            <w:tcW w:w="52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cs="Arial"/>
                <w:sz w:val="16"/>
                <w:szCs w:val="16"/>
              </w:rPr>
              <w:t>0022</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F</w:t>
            </w:r>
          </w:p>
        </w:tc>
        <w:tc>
          <w:tcPr>
            <w:tcW w:w="491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cs="Arial"/>
                <w:sz w:val="16"/>
                <w:szCs w:val="16"/>
                <w:lang w:val="en-US" w:eastAsia="en-US"/>
              </w:rPr>
              <w:t>OpenAPI info version update</w:t>
            </w:r>
          </w:p>
        </w:tc>
        <w:tc>
          <w:tcPr>
            <w:tcW w:w="70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15.3.0</w:t>
            </w:r>
          </w:p>
        </w:tc>
      </w:tr>
      <w:tr>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2019-03</w:t>
            </w:r>
          </w:p>
        </w:tc>
        <w:tc>
          <w:tcPr>
            <w:tcW w:w="79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CT#83</w:t>
            </w:r>
          </w:p>
        </w:tc>
        <w:tc>
          <w:tcPr>
            <w:tcW w:w="108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CP-190213</w:t>
            </w:r>
          </w:p>
        </w:tc>
        <w:tc>
          <w:tcPr>
            <w:tcW w:w="52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cs="Arial"/>
                <w:sz w:val="16"/>
                <w:szCs w:val="16"/>
              </w:rPr>
              <w:t>0023</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rFonts w:cs="Arial"/>
                <w:sz w:val="16"/>
                <w:szCs w:val="16"/>
              </w:rPr>
              <w:t>1</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F</w:t>
            </w:r>
          </w:p>
        </w:tc>
        <w:tc>
          <w:tcPr>
            <w:tcW w:w="491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cs="Arial"/>
                <w:sz w:val="16"/>
                <w:szCs w:val="16"/>
                <w:lang w:val="en-US" w:eastAsia="en-US"/>
              </w:rPr>
              <w:t>Correction of Location header in Nnwdaf_EventsSubscription OPenAPI</w:t>
            </w:r>
          </w:p>
        </w:tc>
        <w:tc>
          <w:tcPr>
            <w:tcW w:w="70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15.3.0</w:t>
            </w:r>
          </w:p>
        </w:tc>
      </w:tr>
      <w:tr>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color w:val="000000"/>
                <w:sz w:val="16"/>
                <w:szCs w:val="16"/>
              </w:rPr>
              <w:t>2019-06</w:t>
            </w:r>
          </w:p>
        </w:tc>
        <w:tc>
          <w:tcPr>
            <w:tcW w:w="79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color w:val="000000"/>
                <w:sz w:val="16"/>
                <w:szCs w:val="16"/>
              </w:rPr>
              <w:t>CT#84</w:t>
            </w:r>
          </w:p>
        </w:tc>
        <w:tc>
          <w:tcPr>
            <w:tcW w:w="108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color w:val="000000"/>
                <w:sz w:val="16"/>
                <w:szCs w:val="16"/>
              </w:rPr>
              <w:t>CP-191078</w:t>
            </w:r>
          </w:p>
        </w:tc>
        <w:tc>
          <w:tcPr>
            <w:tcW w:w="52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cs="Arial"/>
                <w:color w:val="000000"/>
                <w:sz w:val="16"/>
                <w:szCs w:val="16"/>
              </w:rPr>
              <w:t>24</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rFonts w:cs="Arial"/>
                <w:color w:val="000000"/>
                <w:sz w:val="16"/>
                <w:szCs w:val="16"/>
              </w:rPr>
              <w:t>1</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color w:val="000000"/>
                <w:sz w:val="16"/>
                <w:szCs w:val="16"/>
              </w:rPr>
              <w:t>F</w:t>
            </w:r>
          </w:p>
        </w:tc>
        <w:tc>
          <w:tcPr>
            <w:tcW w:w="491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cs="Arial"/>
                <w:color w:val="000000"/>
                <w:sz w:val="16"/>
                <w:szCs w:val="16"/>
                <w:lang w:val="en-US" w:eastAsia="en-US"/>
              </w:rPr>
              <w:t>Correction of Nnwdaf_EventsSubscription OpenAPI</w:t>
            </w:r>
          </w:p>
        </w:tc>
        <w:tc>
          <w:tcPr>
            <w:tcW w:w="70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color w:val="000000"/>
                <w:sz w:val="16"/>
                <w:szCs w:val="16"/>
              </w:rPr>
              <w:t>15.4.0</w:t>
            </w:r>
          </w:p>
        </w:tc>
      </w:tr>
      <w:tr>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color w:val="000000"/>
                <w:sz w:val="16"/>
                <w:szCs w:val="16"/>
              </w:rPr>
              <w:t>2019-06</w:t>
            </w:r>
          </w:p>
        </w:tc>
        <w:tc>
          <w:tcPr>
            <w:tcW w:w="79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color w:val="000000"/>
                <w:sz w:val="16"/>
                <w:szCs w:val="16"/>
              </w:rPr>
              <w:t>CT#84</w:t>
            </w:r>
          </w:p>
        </w:tc>
        <w:tc>
          <w:tcPr>
            <w:tcW w:w="108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color w:val="000000"/>
                <w:sz w:val="16"/>
                <w:szCs w:val="16"/>
              </w:rPr>
              <w:t>CP-191078</w:t>
            </w:r>
          </w:p>
        </w:tc>
        <w:tc>
          <w:tcPr>
            <w:tcW w:w="52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cs="Arial"/>
                <w:color w:val="000000"/>
                <w:sz w:val="16"/>
                <w:szCs w:val="16"/>
              </w:rPr>
              <w:t>29</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rFonts w:cs="Arial"/>
                <w:color w:val="000000"/>
                <w:sz w:val="16"/>
                <w:szCs w:val="16"/>
              </w:rPr>
              <w:t>7</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color w:val="000000"/>
                <w:sz w:val="16"/>
                <w:szCs w:val="16"/>
              </w:rPr>
              <w:t>F</w:t>
            </w:r>
          </w:p>
        </w:tc>
        <w:tc>
          <w:tcPr>
            <w:tcW w:w="491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cs="Arial"/>
                <w:color w:val="000000"/>
                <w:sz w:val="16"/>
                <w:szCs w:val="16"/>
                <w:lang w:val="en-US" w:eastAsia="en-US"/>
              </w:rPr>
              <w:t>Corrections on TS 29.520</w:t>
            </w:r>
          </w:p>
        </w:tc>
        <w:tc>
          <w:tcPr>
            <w:tcW w:w="70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color w:val="000000"/>
                <w:sz w:val="16"/>
                <w:szCs w:val="16"/>
              </w:rPr>
              <w:t>15.4.0</w:t>
            </w:r>
          </w:p>
        </w:tc>
      </w:tr>
      <w:tr>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color w:val="000000"/>
                <w:sz w:val="16"/>
                <w:szCs w:val="16"/>
              </w:rPr>
              <w:t>2019-06</w:t>
            </w:r>
          </w:p>
        </w:tc>
        <w:tc>
          <w:tcPr>
            <w:tcW w:w="79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color w:val="000000"/>
                <w:sz w:val="16"/>
                <w:szCs w:val="16"/>
              </w:rPr>
              <w:t>CT#84</w:t>
            </w:r>
          </w:p>
        </w:tc>
        <w:tc>
          <w:tcPr>
            <w:tcW w:w="108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color w:val="000000"/>
                <w:sz w:val="16"/>
                <w:szCs w:val="16"/>
              </w:rPr>
              <w:t>CP-191078</w:t>
            </w:r>
          </w:p>
        </w:tc>
        <w:tc>
          <w:tcPr>
            <w:tcW w:w="52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cs="Arial"/>
                <w:color w:val="000000"/>
                <w:sz w:val="16"/>
                <w:szCs w:val="16"/>
              </w:rPr>
              <w:t>35</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rFonts w:cs="Arial"/>
                <w:color w:val="000000"/>
                <w:sz w:val="16"/>
                <w:szCs w:val="16"/>
              </w:rPr>
              <w:t>1</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color w:val="000000"/>
                <w:sz w:val="16"/>
                <w:szCs w:val="16"/>
              </w:rPr>
              <w:t>F</w:t>
            </w:r>
          </w:p>
        </w:tc>
        <w:tc>
          <w:tcPr>
            <w:tcW w:w="491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cs="Arial"/>
                <w:color w:val="000000"/>
                <w:sz w:val="16"/>
                <w:szCs w:val="16"/>
                <w:lang w:val="en-US" w:eastAsia="en-US"/>
              </w:rPr>
              <w:t>Precedence of OpenAPI file</w:t>
            </w:r>
          </w:p>
        </w:tc>
        <w:tc>
          <w:tcPr>
            <w:tcW w:w="70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color w:val="000000"/>
                <w:sz w:val="16"/>
                <w:szCs w:val="16"/>
              </w:rPr>
              <w:t>15.4.0</w:t>
            </w:r>
          </w:p>
        </w:tc>
      </w:tr>
      <w:tr>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color w:val="000000"/>
                <w:sz w:val="16"/>
                <w:szCs w:val="16"/>
              </w:rPr>
              <w:t>2019-06</w:t>
            </w:r>
          </w:p>
        </w:tc>
        <w:tc>
          <w:tcPr>
            <w:tcW w:w="79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color w:val="000000"/>
                <w:sz w:val="16"/>
                <w:szCs w:val="16"/>
              </w:rPr>
              <w:t>CT#84</w:t>
            </w:r>
          </w:p>
        </w:tc>
        <w:tc>
          <w:tcPr>
            <w:tcW w:w="108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color w:val="000000"/>
                <w:sz w:val="16"/>
                <w:szCs w:val="16"/>
              </w:rPr>
              <w:t>CP-191078</w:t>
            </w:r>
          </w:p>
        </w:tc>
        <w:tc>
          <w:tcPr>
            <w:tcW w:w="52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cs="Arial"/>
                <w:color w:val="000000"/>
                <w:sz w:val="16"/>
                <w:szCs w:val="16"/>
              </w:rPr>
              <w:t>37</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rFonts w:cs="Arial"/>
                <w:color w:val="000000"/>
                <w:sz w:val="16"/>
                <w:szCs w:val="16"/>
              </w:rPr>
              <w:t>1</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color w:val="000000"/>
                <w:sz w:val="16"/>
                <w:szCs w:val="16"/>
              </w:rPr>
              <w:t>F</w:t>
            </w:r>
          </w:p>
        </w:tc>
        <w:tc>
          <w:tcPr>
            <w:tcW w:w="491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cs="Arial"/>
                <w:color w:val="000000"/>
                <w:sz w:val="16"/>
                <w:szCs w:val="16"/>
                <w:lang w:val="en-US" w:eastAsia="en-US"/>
              </w:rPr>
              <w:t xml:space="preserve">Copyright Note in YAML files </w:t>
            </w:r>
          </w:p>
        </w:tc>
        <w:tc>
          <w:tcPr>
            <w:tcW w:w="70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color w:val="000000"/>
                <w:sz w:val="16"/>
                <w:szCs w:val="16"/>
              </w:rPr>
              <w:t>15.4.0</w:t>
            </w:r>
          </w:p>
        </w:tc>
      </w:tr>
      <w:tr>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color w:val="000000"/>
                <w:sz w:val="16"/>
                <w:szCs w:val="16"/>
              </w:rPr>
              <w:t>2019-06</w:t>
            </w:r>
          </w:p>
        </w:tc>
        <w:tc>
          <w:tcPr>
            <w:tcW w:w="79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color w:val="000000"/>
                <w:sz w:val="16"/>
                <w:szCs w:val="16"/>
              </w:rPr>
              <w:t>CT#84</w:t>
            </w:r>
          </w:p>
        </w:tc>
        <w:tc>
          <w:tcPr>
            <w:tcW w:w="108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color w:val="000000"/>
                <w:sz w:val="16"/>
                <w:szCs w:val="16"/>
              </w:rPr>
              <w:t>CP-191090</w:t>
            </w:r>
          </w:p>
        </w:tc>
        <w:tc>
          <w:tcPr>
            <w:tcW w:w="52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cs="Arial"/>
                <w:color w:val="000000"/>
                <w:sz w:val="16"/>
                <w:szCs w:val="16"/>
              </w:rPr>
              <w:t>25</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rFonts w:cs="Arial"/>
                <w:color w:val="000000"/>
                <w:sz w:val="16"/>
                <w:szCs w:val="16"/>
              </w:rPr>
              <w:t>1</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color w:val="000000"/>
                <w:sz w:val="16"/>
                <w:szCs w:val="16"/>
              </w:rPr>
              <w:t>B</w:t>
            </w:r>
          </w:p>
        </w:tc>
        <w:tc>
          <w:tcPr>
            <w:tcW w:w="491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cs="Arial"/>
                <w:color w:val="000000"/>
                <w:sz w:val="16"/>
                <w:szCs w:val="16"/>
                <w:lang w:val="en-US" w:eastAsia="en-US"/>
              </w:rPr>
              <w:t>Reference update and service representation</w:t>
            </w:r>
          </w:p>
        </w:tc>
        <w:tc>
          <w:tcPr>
            <w:tcW w:w="70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color w:val="000000"/>
                <w:sz w:val="16"/>
                <w:szCs w:val="16"/>
              </w:rPr>
              <w:t>16.0.0</w:t>
            </w:r>
          </w:p>
        </w:tc>
      </w:tr>
      <w:tr>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color w:val="000000"/>
                <w:sz w:val="16"/>
                <w:szCs w:val="16"/>
              </w:rPr>
              <w:t>2019-06</w:t>
            </w:r>
          </w:p>
        </w:tc>
        <w:tc>
          <w:tcPr>
            <w:tcW w:w="79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color w:val="000000"/>
                <w:sz w:val="16"/>
                <w:szCs w:val="16"/>
              </w:rPr>
              <w:t>CT#84</w:t>
            </w:r>
          </w:p>
        </w:tc>
        <w:tc>
          <w:tcPr>
            <w:tcW w:w="108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color w:val="000000"/>
                <w:sz w:val="16"/>
                <w:szCs w:val="16"/>
              </w:rPr>
              <w:t>CP-191090</w:t>
            </w:r>
          </w:p>
        </w:tc>
        <w:tc>
          <w:tcPr>
            <w:tcW w:w="52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cs="Arial"/>
                <w:color w:val="000000"/>
                <w:sz w:val="16"/>
                <w:szCs w:val="16"/>
              </w:rPr>
              <w:t>27</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rFonts w:cs="Arial"/>
                <w:color w:val="000000"/>
                <w:sz w:val="16"/>
                <w:szCs w:val="16"/>
              </w:rPr>
              <w:t>3</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color w:val="000000"/>
                <w:sz w:val="16"/>
                <w:szCs w:val="16"/>
              </w:rPr>
              <w:t>B</w:t>
            </w:r>
          </w:p>
        </w:tc>
        <w:tc>
          <w:tcPr>
            <w:tcW w:w="491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cs="Arial"/>
                <w:color w:val="000000"/>
                <w:sz w:val="16"/>
                <w:szCs w:val="16"/>
              </w:rPr>
              <w:t>Support of more consumers</w:t>
            </w:r>
          </w:p>
        </w:tc>
        <w:tc>
          <w:tcPr>
            <w:tcW w:w="70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color w:val="000000"/>
                <w:sz w:val="16"/>
                <w:szCs w:val="16"/>
              </w:rPr>
              <w:t>16.0.0</w:t>
            </w:r>
          </w:p>
        </w:tc>
      </w:tr>
      <w:tr>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color w:val="000000"/>
                <w:sz w:val="16"/>
                <w:szCs w:val="16"/>
              </w:rPr>
              <w:t>2019-06</w:t>
            </w:r>
          </w:p>
        </w:tc>
        <w:tc>
          <w:tcPr>
            <w:tcW w:w="79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color w:val="000000"/>
                <w:sz w:val="16"/>
                <w:szCs w:val="16"/>
              </w:rPr>
              <w:t>CT#84</w:t>
            </w:r>
          </w:p>
        </w:tc>
        <w:tc>
          <w:tcPr>
            <w:tcW w:w="108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color w:val="000000"/>
                <w:sz w:val="16"/>
                <w:szCs w:val="16"/>
              </w:rPr>
              <w:t>CP-191090</w:t>
            </w:r>
          </w:p>
        </w:tc>
        <w:tc>
          <w:tcPr>
            <w:tcW w:w="52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cs="Arial"/>
                <w:color w:val="000000"/>
                <w:sz w:val="16"/>
                <w:szCs w:val="16"/>
              </w:rPr>
              <w:t>28</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rFonts w:cs="Arial"/>
                <w:color w:val="000000"/>
                <w:sz w:val="16"/>
                <w:szCs w:val="16"/>
              </w:rPr>
              <w:t>1</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color w:val="000000"/>
                <w:sz w:val="16"/>
                <w:szCs w:val="16"/>
              </w:rPr>
              <w:t>B</w:t>
            </w:r>
          </w:p>
        </w:tc>
        <w:tc>
          <w:tcPr>
            <w:tcW w:w="491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cs="Arial"/>
                <w:color w:val="000000"/>
                <w:sz w:val="16"/>
                <w:szCs w:val="16"/>
              </w:rPr>
              <w:t>Support of more analytic events</w:t>
            </w:r>
          </w:p>
        </w:tc>
        <w:tc>
          <w:tcPr>
            <w:tcW w:w="70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color w:val="000000"/>
                <w:sz w:val="16"/>
                <w:szCs w:val="16"/>
              </w:rPr>
              <w:t>16.0.0</w:t>
            </w:r>
          </w:p>
        </w:tc>
      </w:tr>
      <w:tr>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color w:val="000000"/>
                <w:sz w:val="16"/>
                <w:szCs w:val="16"/>
              </w:rPr>
              <w:t>2019-06</w:t>
            </w:r>
          </w:p>
        </w:tc>
        <w:tc>
          <w:tcPr>
            <w:tcW w:w="79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color w:val="000000"/>
                <w:sz w:val="16"/>
                <w:szCs w:val="16"/>
              </w:rPr>
              <w:t>CT#84</w:t>
            </w:r>
          </w:p>
        </w:tc>
        <w:tc>
          <w:tcPr>
            <w:tcW w:w="108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color w:val="000000"/>
                <w:sz w:val="16"/>
                <w:szCs w:val="16"/>
              </w:rPr>
              <w:t>CP-191225</w:t>
            </w:r>
          </w:p>
        </w:tc>
        <w:tc>
          <w:tcPr>
            <w:tcW w:w="52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cs="Arial"/>
                <w:color w:val="000000"/>
                <w:sz w:val="16"/>
                <w:szCs w:val="16"/>
              </w:rPr>
              <w:t>31</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rFonts w:cs="Arial"/>
                <w:color w:val="000000"/>
                <w:sz w:val="16"/>
                <w:szCs w:val="16"/>
                <w:lang w:eastAsia="zh-CN"/>
              </w:rPr>
              <w:t>9</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color w:val="000000"/>
                <w:sz w:val="16"/>
                <w:szCs w:val="16"/>
              </w:rPr>
              <w:t>B</w:t>
            </w:r>
          </w:p>
        </w:tc>
        <w:tc>
          <w:tcPr>
            <w:tcW w:w="491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cs="Arial"/>
                <w:color w:val="000000"/>
                <w:sz w:val="16"/>
                <w:szCs w:val="16"/>
              </w:rPr>
              <w:t>Subscribing of service experience for the application</w:t>
            </w:r>
          </w:p>
        </w:tc>
        <w:tc>
          <w:tcPr>
            <w:tcW w:w="70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color w:val="000000"/>
                <w:sz w:val="16"/>
                <w:szCs w:val="16"/>
              </w:rPr>
              <w:t>16.0.0</w:t>
            </w:r>
          </w:p>
        </w:tc>
      </w:tr>
      <w:tr>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color w:val="000000"/>
                <w:sz w:val="16"/>
                <w:szCs w:val="16"/>
              </w:rPr>
              <w:t>2019-06</w:t>
            </w:r>
          </w:p>
        </w:tc>
        <w:tc>
          <w:tcPr>
            <w:tcW w:w="79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color w:val="000000"/>
                <w:sz w:val="16"/>
                <w:szCs w:val="16"/>
              </w:rPr>
              <w:t>CT#84</w:t>
            </w:r>
          </w:p>
        </w:tc>
        <w:tc>
          <w:tcPr>
            <w:tcW w:w="108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color w:val="000000"/>
                <w:sz w:val="16"/>
                <w:szCs w:val="16"/>
              </w:rPr>
              <w:t>CP-191090</w:t>
            </w:r>
          </w:p>
        </w:tc>
        <w:tc>
          <w:tcPr>
            <w:tcW w:w="52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cs="Arial"/>
                <w:color w:val="000000"/>
                <w:sz w:val="16"/>
                <w:szCs w:val="16"/>
              </w:rPr>
              <w:t>33</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rFonts w:cs="Arial"/>
                <w:color w:val="000000"/>
                <w:sz w:val="16"/>
                <w:szCs w:val="16"/>
              </w:rPr>
              <w:t>2</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color w:val="000000"/>
                <w:sz w:val="16"/>
                <w:szCs w:val="16"/>
              </w:rPr>
              <w:t>B</w:t>
            </w:r>
          </w:p>
        </w:tc>
        <w:tc>
          <w:tcPr>
            <w:tcW w:w="491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cs="Arial"/>
                <w:color w:val="000000"/>
                <w:sz w:val="16"/>
                <w:szCs w:val="16"/>
              </w:rPr>
              <w:t>Delete the subscription of service experience for the application</w:t>
            </w:r>
          </w:p>
        </w:tc>
        <w:tc>
          <w:tcPr>
            <w:tcW w:w="70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color w:val="000000"/>
                <w:sz w:val="16"/>
                <w:szCs w:val="16"/>
              </w:rPr>
              <w:t>16.0.0</w:t>
            </w:r>
          </w:p>
        </w:tc>
      </w:tr>
      <w:tr>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color w:val="000000"/>
                <w:sz w:val="16"/>
                <w:szCs w:val="16"/>
              </w:rPr>
              <w:t>2019-06</w:t>
            </w:r>
          </w:p>
        </w:tc>
        <w:tc>
          <w:tcPr>
            <w:tcW w:w="79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color w:val="000000"/>
                <w:sz w:val="16"/>
                <w:szCs w:val="16"/>
              </w:rPr>
              <w:t>CT#84</w:t>
            </w:r>
          </w:p>
        </w:tc>
        <w:tc>
          <w:tcPr>
            <w:tcW w:w="108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color w:val="000000"/>
                <w:sz w:val="16"/>
                <w:szCs w:val="16"/>
              </w:rPr>
              <w:t>CP-191090</w:t>
            </w:r>
          </w:p>
        </w:tc>
        <w:tc>
          <w:tcPr>
            <w:tcW w:w="52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cs="Arial"/>
                <w:color w:val="000000"/>
                <w:sz w:val="16"/>
                <w:szCs w:val="16"/>
              </w:rPr>
              <w:t>34</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rFonts w:cs="Arial"/>
                <w:color w:val="000000"/>
                <w:sz w:val="16"/>
                <w:szCs w:val="16"/>
              </w:rPr>
              <w:t>5</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color w:val="000000"/>
                <w:sz w:val="16"/>
                <w:szCs w:val="16"/>
              </w:rPr>
              <w:t>B</w:t>
            </w:r>
          </w:p>
        </w:tc>
        <w:tc>
          <w:tcPr>
            <w:tcW w:w="491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cs="Arial"/>
                <w:color w:val="000000"/>
                <w:sz w:val="16"/>
                <w:szCs w:val="16"/>
              </w:rPr>
              <w:t>Notification of service experience for the application</w:t>
            </w:r>
          </w:p>
        </w:tc>
        <w:tc>
          <w:tcPr>
            <w:tcW w:w="70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color w:val="000000"/>
                <w:sz w:val="16"/>
                <w:szCs w:val="16"/>
              </w:rPr>
              <w:t>16.0.0</w:t>
            </w:r>
          </w:p>
        </w:tc>
      </w:tr>
      <w:tr>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color w:val="000000"/>
                <w:sz w:val="16"/>
                <w:szCs w:val="16"/>
              </w:rPr>
              <w:t>2019-06</w:t>
            </w:r>
          </w:p>
        </w:tc>
        <w:tc>
          <w:tcPr>
            <w:tcW w:w="79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color w:val="000000"/>
                <w:sz w:val="16"/>
                <w:szCs w:val="16"/>
              </w:rPr>
              <w:t>CT#84</w:t>
            </w:r>
          </w:p>
        </w:tc>
        <w:tc>
          <w:tcPr>
            <w:tcW w:w="108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color w:val="000000"/>
                <w:sz w:val="16"/>
                <w:szCs w:val="16"/>
              </w:rPr>
              <w:t>CP-191090</w:t>
            </w:r>
          </w:p>
        </w:tc>
        <w:tc>
          <w:tcPr>
            <w:tcW w:w="52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cs="Arial"/>
                <w:color w:val="000000"/>
                <w:sz w:val="16"/>
                <w:szCs w:val="16"/>
              </w:rPr>
              <w:t>39</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rFonts w:cs="Arial"/>
                <w:color w:val="000000"/>
                <w:sz w:val="16"/>
                <w:szCs w:val="16"/>
              </w:rPr>
              <w:t>2</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color w:val="000000"/>
                <w:sz w:val="16"/>
                <w:szCs w:val="16"/>
              </w:rPr>
              <w:t>F</w:t>
            </w:r>
          </w:p>
        </w:tc>
        <w:tc>
          <w:tcPr>
            <w:tcW w:w="491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cs="Arial"/>
                <w:color w:val="000000"/>
                <w:sz w:val="16"/>
                <w:szCs w:val="16"/>
                <w:lang w:val="en-US" w:eastAsia="en-US"/>
              </w:rPr>
              <w:t xml:space="preserve">Copyright Note in YAML files </w:t>
            </w:r>
          </w:p>
        </w:tc>
        <w:tc>
          <w:tcPr>
            <w:tcW w:w="70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color w:val="000000"/>
                <w:sz w:val="16"/>
                <w:szCs w:val="16"/>
              </w:rPr>
              <w:t>16.0.0</w:t>
            </w:r>
          </w:p>
        </w:tc>
      </w:tr>
      <w:tr>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color w:val="000000"/>
                <w:sz w:val="16"/>
                <w:szCs w:val="16"/>
              </w:rPr>
              <w:t>2019-09</w:t>
            </w:r>
          </w:p>
        </w:tc>
        <w:tc>
          <w:tcPr>
            <w:tcW w:w="79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color w:val="000000"/>
                <w:sz w:val="16"/>
                <w:szCs w:val="16"/>
              </w:rPr>
              <w:t>CT#85</w:t>
            </w:r>
          </w:p>
        </w:tc>
        <w:tc>
          <w:tcPr>
            <w:tcW w:w="108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color w:val="000000"/>
                <w:sz w:val="16"/>
                <w:szCs w:val="16"/>
              </w:rPr>
              <w:t>CP-192146</w:t>
            </w:r>
          </w:p>
        </w:tc>
        <w:tc>
          <w:tcPr>
            <w:tcW w:w="52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cs="Arial"/>
                <w:color w:val="000000"/>
                <w:sz w:val="16"/>
                <w:szCs w:val="16"/>
              </w:rPr>
              <w:t>0041</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rFonts w:cs="Arial"/>
                <w:color w:val="000000"/>
                <w:sz w:val="16"/>
                <w:szCs w:val="16"/>
              </w:rPr>
              <w:t>2</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color w:val="000000"/>
                <w:sz w:val="16"/>
                <w:szCs w:val="16"/>
              </w:rPr>
              <w:t>F</w:t>
            </w:r>
          </w:p>
        </w:tc>
        <w:tc>
          <w:tcPr>
            <w:tcW w:w="491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cs="Arial"/>
                <w:color w:val="000000"/>
                <w:sz w:val="16"/>
                <w:szCs w:val="16"/>
                <w:lang w:val="en-US" w:eastAsia="en-US"/>
              </w:rPr>
              <w:t>Correct cardinality in NnwdafEventsSubscription</w:t>
            </w:r>
          </w:p>
        </w:tc>
        <w:tc>
          <w:tcPr>
            <w:tcW w:w="70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color w:val="000000"/>
                <w:sz w:val="16"/>
                <w:szCs w:val="16"/>
              </w:rPr>
              <w:t>16.1.0</w:t>
            </w:r>
          </w:p>
        </w:tc>
      </w:tr>
      <w:tr>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color w:val="000000"/>
                <w:sz w:val="16"/>
                <w:szCs w:val="16"/>
              </w:rPr>
              <w:t>2019-09</w:t>
            </w:r>
          </w:p>
        </w:tc>
        <w:tc>
          <w:tcPr>
            <w:tcW w:w="79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color w:val="000000"/>
                <w:sz w:val="16"/>
                <w:szCs w:val="16"/>
              </w:rPr>
              <w:t>CT#85</w:t>
            </w:r>
          </w:p>
        </w:tc>
        <w:tc>
          <w:tcPr>
            <w:tcW w:w="108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CP-192157</w:t>
            </w:r>
          </w:p>
        </w:tc>
        <w:tc>
          <w:tcPr>
            <w:tcW w:w="52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cs="Arial"/>
                <w:color w:val="000000"/>
                <w:sz w:val="16"/>
                <w:szCs w:val="16"/>
              </w:rPr>
              <w:t>0042</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rFonts w:cs="Arial"/>
                <w:color w:val="000000"/>
                <w:sz w:val="16"/>
                <w:szCs w:val="16"/>
                <w:lang w:eastAsia="zh-CN"/>
              </w:rPr>
              <w:t>4</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color w:val="000000"/>
                <w:sz w:val="16"/>
                <w:szCs w:val="16"/>
              </w:rPr>
              <w:t>B</w:t>
            </w:r>
          </w:p>
        </w:tc>
        <w:tc>
          <w:tcPr>
            <w:tcW w:w="491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cs="Arial"/>
                <w:color w:val="000000"/>
                <w:sz w:val="16"/>
                <w:szCs w:val="16"/>
                <w:lang w:val="en-US" w:eastAsia="en-US"/>
              </w:rPr>
              <w:t>UE mobility and communication analytics</w:t>
            </w:r>
          </w:p>
        </w:tc>
        <w:tc>
          <w:tcPr>
            <w:tcW w:w="70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color w:val="000000"/>
                <w:sz w:val="16"/>
                <w:szCs w:val="16"/>
              </w:rPr>
              <w:t>16.1.0</w:t>
            </w:r>
          </w:p>
        </w:tc>
      </w:tr>
      <w:tr>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color w:val="000000"/>
                <w:sz w:val="16"/>
                <w:szCs w:val="16"/>
              </w:rPr>
              <w:t>2019-09</w:t>
            </w:r>
          </w:p>
        </w:tc>
        <w:tc>
          <w:tcPr>
            <w:tcW w:w="79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color w:val="000000"/>
                <w:sz w:val="16"/>
                <w:szCs w:val="16"/>
              </w:rPr>
              <w:t>CT#85</w:t>
            </w:r>
          </w:p>
        </w:tc>
        <w:tc>
          <w:tcPr>
            <w:tcW w:w="108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CP-192157</w:t>
            </w:r>
          </w:p>
        </w:tc>
        <w:tc>
          <w:tcPr>
            <w:tcW w:w="52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cs="Arial"/>
                <w:color w:val="000000"/>
                <w:sz w:val="16"/>
                <w:szCs w:val="16"/>
              </w:rPr>
              <w:t>0043</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rFonts w:cs="Arial"/>
                <w:color w:val="000000"/>
                <w:sz w:val="16"/>
                <w:szCs w:val="16"/>
                <w:lang w:eastAsia="zh-CN"/>
              </w:rPr>
              <w:t>2</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color w:val="000000"/>
                <w:sz w:val="16"/>
                <w:szCs w:val="16"/>
              </w:rPr>
              <w:t>B</w:t>
            </w:r>
          </w:p>
        </w:tc>
        <w:tc>
          <w:tcPr>
            <w:tcW w:w="491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cs="Arial"/>
                <w:sz w:val="16"/>
                <w:szCs w:val="16"/>
              </w:rPr>
              <w:t>Support of network performance analytics in Nnwdaf_AnalyticsInfo_Request</w:t>
            </w:r>
          </w:p>
        </w:tc>
        <w:tc>
          <w:tcPr>
            <w:tcW w:w="70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color w:val="000000"/>
                <w:sz w:val="16"/>
                <w:szCs w:val="16"/>
              </w:rPr>
              <w:t>16.1.0</w:t>
            </w:r>
          </w:p>
        </w:tc>
      </w:tr>
      <w:tr>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color w:val="000000"/>
                <w:sz w:val="16"/>
                <w:szCs w:val="16"/>
              </w:rPr>
              <w:t>2019-09</w:t>
            </w:r>
          </w:p>
        </w:tc>
        <w:tc>
          <w:tcPr>
            <w:tcW w:w="79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color w:val="000000"/>
                <w:sz w:val="16"/>
                <w:szCs w:val="16"/>
              </w:rPr>
              <w:t>CT#85</w:t>
            </w:r>
          </w:p>
        </w:tc>
        <w:tc>
          <w:tcPr>
            <w:tcW w:w="108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CP-192157</w:t>
            </w:r>
          </w:p>
        </w:tc>
        <w:tc>
          <w:tcPr>
            <w:tcW w:w="52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cs="Arial"/>
                <w:color w:val="000000"/>
                <w:sz w:val="16"/>
                <w:szCs w:val="16"/>
              </w:rPr>
              <w:t>0047</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rFonts w:cs="Arial"/>
                <w:color w:val="000000"/>
                <w:sz w:val="16"/>
                <w:szCs w:val="16"/>
                <w:lang w:eastAsia="zh-CN"/>
              </w:rPr>
              <w:t>1</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color w:val="000000"/>
                <w:sz w:val="16"/>
                <w:szCs w:val="16"/>
              </w:rPr>
              <w:t>B</w:t>
            </w:r>
          </w:p>
        </w:tc>
        <w:tc>
          <w:tcPr>
            <w:tcW w:w="491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cs="Arial"/>
                <w:sz w:val="16"/>
                <w:szCs w:val="16"/>
              </w:rPr>
              <w:t>OAM as service consumer</w:t>
            </w:r>
          </w:p>
        </w:tc>
        <w:tc>
          <w:tcPr>
            <w:tcW w:w="70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color w:val="000000"/>
                <w:sz w:val="16"/>
                <w:szCs w:val="16"/>
              </w:rPr>
              <w:t>16.1.0</w:t>
            </w:r>
          </w:p>
        </w:tc>
      </w:tr>
      <w:tr>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color w:val="000000"/>
                <w:sz w:val="16"/>
                <w:szCs w:val="16"/>
              </w:rPr>
              <w:t>2019-09</w:t>
            </w:r>
          </w:p>
        </w:tc>
        <w:tc>
          <w:tcPr>
            <w:tcW w:w="79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color w:val="000000"/>
                <w:sz w:val="16"/>
                <w:szCs w:val="16"/>
              </w:rPr>
              <w:t>CT#85</w:t>
            </w:r>
          </w:p>
        </w:tc>
        <w:tc>
          <w:tcPr>
            <w:tcW w:w="108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CP-192157</w:t>
            </w:r>
          </w:p>
        </w:tc>
        <w:tc>
          <w:tcPr>
            <w:tcW w:w="52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cs="Arial"/>
                <w:color w:val="000000"/>
                <w:sz w:val="16"/>
                <w:szCs w:val="16"/>
                <w:lang w:eastAsia="zh-CN"/>
              </w:rPr>
              <w:t>0048</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rFonts w:cs="Arial"/>
                <w:color w:val="000000"/>
                <w:sz w:val="16"/>
                <w:szCs w:val="16"/>
                <w:lang w:eastAsia="zh-CN"/>
              </w:rPr>
              <w:t>1</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color w:val="000000"/>
                <w:sz w:val="16"/>
                <w:szCs w:val="16"/>
              </w:rPr>
              <w:t>B</w:t>
            </w:r>
          </w:p>
        </w:tc>
        <w:tc>
          <w:tcPr>
            <w:tcW w:w="491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cs="Arial"/>
                <w:sz w:val="16"/>
                <w:szCs w:val="16"/>
              </w:rPr>
              <w:t xml:space="preserve">Update Nnwdaf_EventSubscription service for service experience </w:t>
            </w:r>
          </w:p>
        </w:tc>
        <w:tc>
          <w:tcPr>
            <w:tcW w:w="70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color w:val="000000"/>
                <w:sz w:val="16"/>
                <w:szCs w:val="16"/>
              </w:rPr>
              <w:t>16.1.0</w:t>
            </w:r>
          </w:p>
        </w:tc>
      </w:tr>
      <w:tr>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color w:val="000000"/>
                <w:sz w:val="16"/>
                <w:szCs w:val="16"/>
              </w:rPr>
              <w:t>2019-09</w:t>
            </w:r>
          </w:p>
        </w:tc>
        <w:tc>
          <w:tcPr>
            <w:tcW w:w="79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color w:val="000000"/>
                <w:sz w:val="16"/>
                <w:szCs w:val="16"/>
              </w:rPr>
              <w:t>CT#85</w:t>
            </w:r>
          </w:p>
        </w:tc>
        <w:tc>
          <w:tcPr>
            <w:tcW w:w="108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color w:val="000000"/>
                <w:sz w:val="16"/>
                <w:szCs w:val="16"/>
              </w:rPr>
              <w:t>CP-192261</w:t>
            </w:r>
          </w:p>
        </w:tc>
        <w:tc>
          <w:tcPr>
            <w:tcW w:w="52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cs="Arial"/>
                <w:color w:val="000000"/>
                <w:sz w:val="16"/>
                <w:szCs w:val="16"/>
                <w:lang w:eastAsia="zh-CN"/>
              </w:rPr>
              <w:t>0049</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rFonts w:cs="Arial"/>
                <w:color w:val="000000"/>
                <w:sz w:val="16"/>
                <w:szCs w:val="16"/>
                <w:lang w:eastAsia="zh-CN"/>
              </w:rPr>
              <w:t>1</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color w:val="000000"/>
                <w:sz w:val="16"/>
                <w:szCs w:val="16"/>
              </w:rPr>
              <w:t>B</w:t>
            </w:r>
          </w:p>
        </w:tc>
        <w:tc>
          <w:tcPr>
            <w:tcW w:w="491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cs="Arial"/>
                <w:sz w:val="16"/>
                <w:szCs w:val="16"/>
              </w:rPr>
              <w:t>Enhance the Nnwdaf_AnalyticsInfo service to support service experience</w:t>
            </w:r>
          </w:p>
        </w:tc>
        <w:tc>
          <w:tcPr>
            <w:tcW w:w="70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color w:val="000000"/>
                <w:sz w:val="16"/>
                <w:szCs w:val="16"/>
              </w:rPr>
              <w:t>16.1.0</w:t>
            </w:r>
          </w:p>
        </w:tc>
      </w:tr>
      <w:tr>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color w:val="000000"/>
                <w:sz w:val="16"/>
                <w:szCs w:val="16"/>
              </w:rPr>
              <w:t>2019-09</w:t>
            </w:r>
          </w:p>
        </w:tc>
        <w:tc>
          <w:tcPr>
            <w:tcW w:w="79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color w:val="000000"/>
                <w:sz w:val="16"/>
                <w:szCs w:val="16"/>
              </w:rPr>
              <w:t>CT#85</w:t>
            </w:r>
          </w:p>
        </w:tc>
        <w:tc>
          <w:tcPr>
            <w:tcW w:w="108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color w:val="000000"/>
                <w:sz w:val="16"/>
                <w:szCs w:val="16"/>
              </w:rPr>
              <w:t>CP-192177</w:t>
            </w:r>
          </w:p>
        </w:tc>
        <w:tc>
          <w:tcPr>
            <w:tcW w:w="52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cs="Arial"/>
                <w:color w:val="000000"/>
                <w:sz w:val="16"/>
                <w:szCs w:val="16"/>
                <w:lang w:eastAsia="zh-CN"/>
              </w:rPr>
              <w:t>0050</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rFonts w:cs="Arial"/>
                <w:color w:val="000000"/>
                <w:sz w:val="16"/>
                <w:szCs w:val="16"/>
                <w:lang w:eastAsia="zh-CN"/>
              </w:rPr>
              <w:t>2</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color w:val="000000"/>
                <w:sz w:val="16"/>
                <w:szCs w:val="16"/>
              </w:rPr>
              <w:t>B</w:t>
            </w:r>
          </w:p>
        </w:tc>
        <w:tc>
          <w:tcPr>
            <w:tcW w:w="491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cs="Arial"/>
                <w:sz w:val="16"/>
                <w:szCs w:val="16"/>
              </w:rPr>
              <w:t>Enhance the Nnwdaf_EventsSubscription service to support QoS sustainability</w:t>
            </w:r>
          </w:p>
        </w:tc>
        <w:tc>
          <w:tcPr>
            <w:tcW w:w="70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color w:val="000000"/>
                <w:sz w:val="16"/>
                <w:szCs w:val="16"/>
              </w:rPr>
              <w:t>16.1.0</w:t>
            </w:r>
          </w:p>
        </w:tc>
      </w:tr>
      <w:tr>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color w:val="000000"/>
                <w:sz w:val="16"/>
                <w:szCs w:val="16"/>
              </w:rPr>
              <w:t>2019-09</w:t>
            </w:r>
          </w:p>
        </w:tc>
        <w:tc>
          <w:tcPr>
            <w:tcW w:w="79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color w:val="000000"/>
                <w:sz w:val="16"/>
                <w:szCs w:val="16"/>
              </w:rPr>
              <w:t>CT#85</w:t>
            </w:r>
          </w:p>
        </w:tc>
        <w:tc>
          <w:tcPr>
            <w:tcW w:w="108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color w:val="000000"/>
                <w:sz w:val="16"/>
                <w:szCs w:val="16"/>
              </w:rPr>
              <w:t>CP-192177</w:t>
            </w:r>
          </w:p>
        </w:tc>
        <w:tc>
          <w:tcPr>
            <w:tcW w:w="52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cs="Arial"/>
                <w:color w:val="000000"/>
                <w:sz w:val="16"/>
                <w:szCs w:val="16"/>
                <w:lang w:eastAsia="zh-CN"/>
              </w:rPr>
              <w:t>0051</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rFonts w:cs="Arial"/>
                <w:color w:val="000000"/>
                <w:sz w:val="16"/>
                <w:szCs w:val="16"/>
                <w:lang w:eastAsia="zh-CN"/>
              </w:rPr>
              <w:t>2</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color w:val="000000"/>
                <w:sz w:val="16"/>
                <w:szCs w:val="16"/>
              </w:rPr>
              <w:t>B</w:t>
            </w:r>
          </w:p>
        </w:tc>
        <w:tc>
          <w:tcPr>
            <w:tcW w:w="491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cs="Arial"/>
                <w:sz w:val="16"/>
                <w:szCs w:val="16"/>
              </w:rPr>
              <w:t>Enhance the Nnwdaf_AnalyticsInfo service to support QoS sustainability</w:t>
            </w:r>
          </w:p>
        </w:tc>
        <w:tc>
          <w:tcPr>
            <w:tcW w:w="70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color w:val="000000"/>
                <w:sz w:val="16"/>
                <w:szCs w:val="16"/>
              </w:rPr>
              <w:t>16.1.0</w:t>
            </w:r>
          </w:p>
        </w:tc>
      </w:tr>
      <w:tr>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color w:val="000000"/>
                <w:sz w:val="16"/>
                <w:szCs w:val="16"/>
              </w:rPr>
              <w:t>2019-09</w:t>
            </w:r>
          </w:p>
        </w:tc>
        <w:tc>
          <w:tcPr>
            <w:tcW w:w="79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color w:val="000000"/>
                <w:sz w:val="16"/>
                <w:szCs w:val="16"/>
              </w:rPr>
              <w:t>CT#85</w:t>
            </w:r>
          </w:p>
        </w:tc>
        <w:tc>
          <w:tcPr>
            <w:tcW w:w="108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color w:val="000000"/>
                <w:sz w:val="16"/>
                <w:szCs w:val="16"/>
              </w:rPr>
              <w:t>CP-192173</w:t>
            </w:r>
          </w:p>
        </w:tc>
        <w:tc>
          <w:tcPr>
            <w:tcW w:w="52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cs="Arial"/>
                <w:color w:val="000000"/>
                <w:sz w:val="16"/>
                <w:szCs w:val="16"/>
                <w:lang w:eastAsia="zh-CN"/>
              </w:rPr>
              <w:t>0054</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rFonts w:cs="Arial"/>
                <w:color w:val="000000"/>
                <w:sz w:val="16"/>
                <w:szCs w:val="16"/>
                <w:lang w:eastAsia="zh-CN"/>
              </w:rPr>
              <w:t>2</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color w:val="000000"/>
                <w:sz w:val="16"/>
                <w:szCs w:val="16"/>
              </w:rPr>
              <w:t>F</w:t>
            </w:r>
          </w:p>
        </w:tc>
        <w:tc>
          <w:tcPr>
            <w:tcW w:w="491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cs="Arial"/>
                <w:sz w:val="16"/>
                <w:szCs w:val="16"/>
              </w:rPr>
              <w:t>OpenAPI version update TS 29.520 Rel-16</w:t>
            </w:r>
          </w:p>
        </w:tc>
        <w:tc>
          <w:tcPr>
            <w:tcW w:w="70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color w:val="000000"/>
                <w:sz w:val="16"/>
                <w:szCs w:val="16"/>
              </w:rPr>
              <w:t>16.1.0</w:t>
            </w:r>
          </w:p>
        </w:tc>
      </w:tr>
      <w:tr>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color w:val="000000"/>
                <w:sz w:val="16"/>
                <w:szCs w:val="16"/>
              </w:rPr>
              <w:t>2019-12</w:t>
            </w:r>
          </w:p>
        </w:tc>
        <w:tc>
          <w:tcPr>
            <w:tcW w:w="79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CT#86</w:t>
            </w:r>
          </w:p>
        </w:tc>
        <w:tc>
          <w:tcPr>
            <w:tcW w:w="108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CP-193198</w:t>
            </w:r>
          </w:p>
        </w:tc>
        <w:tc>
          <w:tcPr>
            <w:tcW w:w="52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cs="Arial"/>
                <w:color w:val="000000"/>
                <w:sz w:val="16"/>
                <w:szCs w:val="16"/>
                <w:lang w:eastAsia="zh-CN"/>
              </w:rPr>
              <w:t>0055</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rFonts w:cs="Arial"/>
                <w:color w:val="000000"/>
                <w:sz w:val="16"/>
                <w:szCs w:val="16"/>
                <w:lang w:eastAsia="zh-CN"/>
              </w:rPr>
              <w:t>3</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color w:val="000000"/>
                <w:sz w:val="16"/>
                <w:szCs w:val="16"/>
                <w:lang w:eastAsia="zh-CN"/>
              </w:rPr>
              <w:t>B</w:t>
            </w:r>
          </w:p>
        </w:tc>
        <w:tc>
          <w:tcPr>
            <w:tcW w:w="491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cs="Arial"/>
                <w:sz w:val="16"/>
                <w:szCs w:val="16"/>
              </w:rPr>
              <w:t>Abnormal behaviour analytics</w:t>
            </w:r>
          </w:p>
        </w:tc>
        <w:tc>
          <w:tcPr>
            <w:tcW w:w="70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color w:val="000000"/>
                <w:sz w:val="16"/>
                <w:szCs w:val="16"/>
              </w:rPr>
              <w:t>16.2.0</w:t>
            </w:r>
          </w:p>
        </w:tc>
      </w:tr>
      <w:tr>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color w:val="000000"/>
                <w:sz w:val="16"/>
                <w:szCs w:val="16"/>
              </w:rPr>
              <w:t>2019-12</w:t>
            </w:r>
          </w:p>
        </w:tc>
        <w:tc>
          <w:tcPr>
            <w:tcW w:w="79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CT#86</w:t>
            </w:r>
          </w:p>
        </w:tc>
        <w:tc>
          <w:tcPr>
            <w:tcW w:w="108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CP-193198</w:t>
            </w:r>
          </w:p>
        </w:tc>
        <w:tc>
          <w:tcPr>
            <w:tcW w:w="52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cs="Arial"/>
                <w:color w:val="000000"/>
                <w:sz w:val="16"/>
                <w:szCs w:val="16"/>
                <w:lang w:eastAsia="zh-CN"/>
              </w:rPr>
              <w:t>0056</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rFonts w:cs="Arial"/>
                <w:color w:val="000000"/>
                <w:sz w:val="16"/>
                <w:szCs w:val="16"/>
                <w:lang w:eastAsia="zh-CN"/>
              </w:rPr>
              <w:t>4</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color w:val="000000"/>
                <w:sz w:val="16"/>
                <w:szCs w:val="16"/>
                <w:lang w:eastAsia="zh-CN"/>
              </w:rPr>
              <w:t>B</w:t>
            </w:r>
          </w:p>
        </w:tc>
        <w:tc>
          <w:tcPr>
            <w:tcW w:w="491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cs="Arial"/>
                <w:sz w:val="16"/>
                <w:szCs w:val="16"/>
              </w:rPr>
              <w:t>Enhance the Nnwdaf_EventsSubscription service to support User Data Congestion</w:t>
            </w:r>
          </w:p>
        </w:tc>
        <w:tc>
          <w:tcPr>
            <w:tcW w:w="70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color w:val="000000"/>
                <w:sz w:val="16"/>
                <w:szCs w:val="16"/>
              </w:rPr>
              <w:t>16.2.0</w:t>
            </w:r>
          </w:p>
        </w:tc>
      </w:tr>
      <w:tr>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color w:val="000000"/>
                <w:sz w:val="16"/>
                <w:szCs w:val="16"/>
              </w:rPr>
              <w:t>2019-12</w:t>
            </w:r>
          </w:p>
        </w:tc>
        <w:tc>
          <w:tcPr>
            <w:tcW w:w="79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CT#86</w:t>
            </w:r>
          </w:p>
        </w:tc>
        <w:tc>
          <w:tcPr>
            <w:tcW w:w="108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CP-193198</w:t>
            </w:r>
          </w:p>
        </w:tc>
        <w:tc>
          <w:tcPr>
            <w:tcW w:w="52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cs="Arial"/>
                <w:color w:val="000000"/>
                <w:sz w:val="16"/>
                <w:szCs w:val="16"/>
                <w:lang w:eastAsia="zh-CN"/>
              </w:rPr>
              <w:t>0057</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rFonts w:cs="Arial"/>
                <w:color w:val="000000"/>
                <w:sz w:val="16"/>
                <w:szCs w:val="16"/>
                <w:lang w:eastAsia="zh-CN"/>
              </w:rPr>
              <w:t>2</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color w:val="000000"/>
                <w:sz w:val="16"/>
                <w:szCs w:val="16"/>
                <w:lang w:eastAsia="zh-CN"/>
              </w:rPr>
              <w:t>B</w:t>
            </w:r>
          </w:p>
        </w:tc>
        <w:tc>
          <w:tcPr>
            <w:tcW w:w="491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cs="Arial"/>
                <w:sz w:val="16"/>
                <w:szCs w:val="16"/>
              </w:rPr>
              <w:t>Enhance the Nnwdaf_AnalyticsInfo service to support user data congestion</w:t>
            </w:r>
          </w:p>
        </w:tc>
        <w:tc>
          <w:tcPr>
            <w:tcW w:w="70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color w:val="000000"/>
                <w:sz w:val="16"/>
                <w:szCs w:val="16"/>
              </w:rPr>
              <w:t>16.2.0</w:t>
            </w:r>
          </w:p>
        </w:tc>
      </w:tr>
      <w:tr>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color w:val="000000"/>
                <w:sz w:val="16"/>
                <w:szCs w:val="16"/>
              </w:rPr>
              <w:t>2019-12</w:t>
            </w:r>
          </w:p>
        </w:tc>
        <w:tc>
          <w:tcPr>
            <w:tcW w:w="79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CT#86</w:t>
            </w:r>
          </w:p>
        </w:tc>
        <w:tc>
          <w:tcPr>
            <w:tcW w:w="108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CP-193198</w:t>
            </w:r>
          </w:p>
        </w:tc>
        <w:tc>
          <w:tcPr>
            <w:tcW w:w="52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cs="Arial"/>
                <w:color w:val="000000"/>
                <w:sz w:val="16"/>
                <w:szCs w:val="16"/>
                <w:lang w:eastAsia="zh-CN"/>
              </w:rPr>
              <w:t>0058</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rFonts w:cs="Arial"/>
                <w:color w:val="000000"/>
                <w:sz w:val="16"/>
                <w:szCs w:val="16"/>
                <w:lang w:eastAsia="zh-CN"/>
              </w:rPr>
              <w:t>1</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color w:val="000000"/>
                <w:sz w:val="16"/>
                <w:szCs w:val="16"/>
                <w:lang w:eastAsia="zh-CN"/>
              </w:rPr>
              <w:t>B</w:t>
            </w:r>
          </w:p>
        </w:tc>
        <w:tc>
          <w:tcPr>
            <w:tcW w:w="491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cs="Arial"/>
                <w:sz w:val="16"/>
                <w:szCs w:val="16"/>
              </w:rPr>
              <w:t>Definination of QoS sustainability information</w:t>
            </w:r>
          </w:p>
        </w:tc>
        <w:tc>
          <w:tcPr>
            <w:tcW w:w="70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color w:val="000000"/>
                <w:sz w:val="16"/>
                <w:szCs w:val="16"/>
              </w:rPr>
              <w:t>16.2.0</w:t>
            </w:r>
          </w:p>
        </w:tc>
      </w:tr>
      <w:tr>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color w:val="000000"/>
                <w:sz w:val="16"/>
                <w:szCs w:val="16"/>
              </w:rPr>
              <w:t>2019-12</w:t>
            </w:r>
          </w:p>
        </w:tc>
        <w:tc>
          <w:tcPr>
            <w:tcW w:w="79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CT#86</w:t>
            </w:r>
          </w:p>
        </w:tc>
        <w:tc>
          <w:tcPr>
            <w:tcW w:w="108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CP-193198</w:t>
            </w:r>
          </w:p>
        </w:tc>
        <w:tc>
          <w:tcPr>
            <w:tcW w:w="52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cs="Arial"/>
                <w:color w:val="000000"/>
                <w:sz w:val="16"/>
                <w:szCs w:val="16"/>
                <w:lang w:eastAsia="zh-CN"/>
              </w:rPr>
              <w:t>0059</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rFonts w:cs="Arial"/>
                <w:color w:val="000000"/>
                <w:sz w:val="16"/>
                <w:szCs w:val="16"/>
                <w:lang w:eastAsia="zh-CN"/>
              </w:rPr>
              <w:t>4</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color w:val="000000"/>
                <w:sz w:val="16"/>
                <w:szCs w:val="16"/>
                <w:lang w:eastAsia="zh-CN"/>
              </w:rPr>
              <w:t>B</w:t>
            </w:r>
          </w:p>
        </w:tc>
        <w:tc>
          <w:tcPr>
            <w:tcW w:w="491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cs="Arial"/>
                <w:sz w:val="16"/>
                <w:szCs w:val="16"/>
              </w:rPr>
              <w:t>Inclusion of QoS requirements and thresholds for QoS Sustainability</w:t>
            </w:r>
          </w:p>
        </w:tc>
        <w:tc>
          <w:tcPr>
            <w:tcW w:w="70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color w:val="000000"/>
                <w:sz w:val="16"/>
                <w:szCs w:val="16"/>
              </w:rPr>
              <w:t>16.2.0</w:t>
            </w:r>
          </w:p>
        </w:tc>
      </w:tr>
      <w:tr>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color w:val="000000"/>
                <w:sz w:val="16"/>
                <w:szCs w:val="16"/>
              </w:rPr>
              <w:t>2019-12</w:t>
            </w:r>
          </w:p>
        </w:tc>
        <w:tc>
          <w:tcPr>
            <w:tcW w:w="79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CT#86</w:t>
            </w:r>
          </w:p>
        </w:tc>
        <w:tc>
          <w:tcPr>
            <w:tcW w:w="108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CP-193198</w:t>
            </w:r>
          </w:p>
        </w:tc>
        <w:tc>
          <w:tcPr>
            <w:tcW w:w="52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cs="Arial"/>
                <w:color w:val="000000"/>
                <w:sz w:val="16"/>
                <w:szCs w:val="16"/>
                <w:lang w:eastAsia="zh-CN"/>
              </w:rPr>
              <w:t>0062</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rFonts w:cs="Arial"/>
                <w:color w:val="000000"/>
                <w:sz w:val="16"/>
                <w:szCs w:val="16"/>
                <w:lang w:eastAsia="zh-CN"/>
              </w:rPr>
              <w:t>2</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color w:val="000000"/>
                <w:sz w:val="16"/>
                <w:szCs w:val="16"/>
                <w:lang w:eastAsia="zh-CN"/>
              </w:rPr>
              <w:t>F</w:t>
            </w:r>
          </w:p>
        </w:tc>
        <w:tc>
          <w:tcPr>
            <w:tcW w:w="491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cs="Arial"/>
                <w:sz w:val="16"/>
                <w:szCs w:val="16"/>
              </w:rPr>
              <w:t>Clarify references to QoS sustainability analytics</w:t>
            </w:r>
          </w:p>
        </w:tc>
        <w:tc>
          <w:tcPr>
            <w:tcW w:w="70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color w:val="000000"/>
                <w:sz w:val="16"/>
                <w:szCs w:val="16"/>
              </w:rPr>
              <w:t>16.2.0</w:t>
            </w:r>
          </w:p>
        </w:tc>
      </w:tr>
      <w:tr>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color w:val="000000"/>
                <w:sz w:val="16"/>
                <w:szCs w:val="16"/>
              </w:rPr>
              <w:t>2019-12</w:t>
            </w:r>
          </w:p>
        </w:tc>
        <w:tc>
          <w:tcPr>
            <w:tcW w:w="79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CT#86</w:t>
            </w:r>
          </w:p>
        </w:tc>
        <w:tc>
          <w:tcPr>
            <w:tcW w:w="108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CP-193198</w:t>
            </w:r>
          </w:p>
        </w:tc>
        <w:tc>
          <w:tcPr>
            <w:tcW w:w="52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cs="Arial"/>
                <w:color w:val="000000"/>
                <w:sz w:val="16"/>
                <w:szCs w:val="16"/>
                <w:lang w:eastAsia="zh-CN"/>
              </w:rPr>
              <w:t>0063</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rFonts w:cs="Arial"/>
                <w:color w:val="000000"/>
                <w:sz w:val="16"/>
                <w:szCs w:val="16"/>
                <w:lang w:eastAsia="zh-CN"/>
              </w:rPr>
              <w:t>2</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color w:val="000000"/>
                <w:sz w:val="16"/>
                <w:szCs w:val="16"/>
                <w:lang w:eastAsia="zh-CN"/>
              </w:rPr>
              <w:t>F</w:t>
            </w:r>
          </w:p>
        </w:tc>
        <w:tc>
          <w:tcPr>
            <w:tcW w:w="491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cs="Arial"/>
                <w:sz w:val="16"/>
                <w:szCs w:val="16"/>
              </w:rPr>
              <w:t>Clarifications on NWDAF generalities</w:t>
            </w:r>
          </w:p>
        </w:tc>
        <w:tc>
          <w:tcPr>
            <w:tcW w:w="70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color w:val="000000"/>
                <w:sz w:val="16"/>
                <w:szCs w:val="16"/>
              </w:rPr>
              <w:t>16.2.0</w:t>
            </w:r>
          </w:p>
        </w:tc>
      </w:tr>
      <w:tr>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color w:val="000000"/>
                <w:sz w:val="16"/>
                <w:szCs w:val="16"/>
              </w:rPr>
              <w:t>2019-12</w:t>
            </w:r>
          </w:p>
        </w:tc>
        <w:tc>
          <w:tcPr>
            <w:tcW w:w="79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CT#86</w:t>
            </w:r>
          </w:p>
        </w:tc>
        <w:tc>
          <w:tcPr>
            <w:tcW w:w="108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color w:val="000000"/>
                <w:sz w:val="16"/>
                <w:szCs w:val="16"/>
              </w:rPr>
              <w:t>CP-193267</w:t>
            </w:r>
          </w:p>
        </w:tc>
        <w:tc>
          <w:tcPr>
            <w:tcW w:w="52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cs="Arial"/>
                <w:color w:val="000000"/>
                <w:sz w:val="16"/>
                <w:szCs w:val="16"/>
                <w:lang w:eastAsia="zh-CN"/>
              </w:rPr>
              <w:t>0102</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rFonts w:cs="Arial"/>
                <w:color w:val="000000"/>
                <w:sz w:val="16"/>
                <w:szCs w:val="16"/>
                <w:lang w:eastAsia="zh-CN"/>
              </w:rPr>
              <w:t>3</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color w:val="000000"/>
                <w:sz w:val="16"/>
                <w:szCs w:val="16"/>
                <w:lang w:eastAsia="zh-CN"/>
              </w:rPr>
              <w:t>B</w:t>
            </w:r>
          </w:p>
        </w:tc>
        <w:tc>
          <w:tcPr>
            <w:tcW w:w="491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cs="Arial"/>
                <w:sz w:val="16"/>
                <w:szCs w:val="16"/>
              </w:rPr>
              <w:t>OpenAPI file Update for Nnwdaf_EventsSubscription API</w:t>
            </w:r>
          </w:p>
        </w:tc>
        <w:tc>
          <w:tcPr>
            <w:tcW w:w="70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color w:val="000000"/>
                <w:sz w:val="16"/>
                <w:szCs w:val="16"/>
              </w:rPr>
              <w:t>16.2.0</w:t>
            </w:r>
          </w:p>
        </w:tc>
      </w:tr>
      <w:tr>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color w:val="000000"/>
                <w:sz w:val="16"/>
                <w:szCs w:val="16"/>
              </w:rPr>
              <w:t>2019-12</w:t>
            </w:r>
          </w:p>
        </w:tc>
        <w:tc>
          <w:tcPr>
            <w:tcW w:w="79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CT#86</w:t>
            </w:r>
          </w:p>
        </w:tc>
        <w:tc>
          <w:tcPr>
            <w:tcW w:w="108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CP-193198</w:t>
            </w:r>
          </w:p>
        </w:tc>
        <w:tc>
          <w:tcPr>
            <w:tcW w:w="52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cs="Arial"/>
                <w:color w:val="000000"/>
                <w:sz w:val="16"/>
                <w:szCs w:val="16"/>
                <w:lang w:eastAsia="zh-CN"/>
              </w:rPr>
              <w:t>0103</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color w:val="000000"/>
                <w:sz w:val="16"/>
                <w:szCs w:val="16"/>
                <w:lang w:eastAsia="zh-CN"/>
              </w:rPr>
              <w:t>B</w:t>
            </w:r>
          </w:p>
        </w:tc>
        <w:tc>
          <w:tcPr>
            <w:tcW w:w="491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cs="Arial"/>
                <w:sz w:val="16"/>
                <w:szCs w:val="16"/>
              </w:rPr>
              <w:t>OpenAPI file Update for Nnwdaf_AnalyticsInfo API</w:t>
            </w:r>
          </w:p>
        </w:tc>
        <w:tc>
          <w:tcPr>
            <w:tcW w:w="70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color w:val="000000"/>
                <w:sz w:val="16"/>
                <w:szCs w:val="16"/>
              </w:rPr>
              <w:t>16.2.0</w:t>
            </w:r>
          </w:p>
        </w:tc>
      </w:tr>
      <w:tr>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color w:val="000000"/>
                <w:sz w:val="16"/>
                <w:szCs w:val="16"/>
              </w:rPr>
              <w:t>2019-12</w:t>
            </w:r>
          </w:p>
        </w:tc>
        <w:tc>
          <w:tcPr>
            <w:tcW w:w="79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CT#86</w:t>
            </w:r>
          </w:p>
        </w:tc>
        <w:tc>
          <w:tcPr>
            <w:tcW w:w="108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CP-193198</w:t>
            </w:r>
          </w:p>
        </w:tc>
        <w:tc>
          <w:tcPr>
            <w:tcW w:w="52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cs="Arial"/>
                <w:color w:val="000000"/>
                <w:sz w:val="16"/>
                <w:szCs w:val="16"/>
                <w:lang w:eastAsia="zh-CN"/>
              </w:rPr>
              <w:t>0104</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rFonts w:cs="Arial"/>
                <w:color w:val="000000"/>
                <w:sz w:val="16"/>
                <w:szCs w:val="16"/>
                <w:lang w:eastAsia="zh-CN"/>
              </w:rPr>
              <w:t>1</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color w:val="000000"/>
                <w:sz w:val="16"/>
                <w:szCs w:val="16"/>
                <w:lang w:eastAsia="zh-CN"/>
              </w:rPr>
              <w:t>B</w:t>
            </w:r>
          </w:p>
        </w:tc>
        <w:tc>
          <w:tcPr>
            <w:tcW w:w="491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cs="Arial"/>
                <w:sz w:val="16"/>
                <w:szCs w:val="16"/>
              </w:rPr>
              <w:t>Slice identification for all analytics types</w:t>
            </w:r>
          </w:p>
        </w:tc>
        <w:tc>
          <w:tcPr>
            <w:tcW w:w="70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color w:val="000000"/>
                <w:sz w:val="16"/>
                <w:szCs w:val="16"/>
              </w:rPr>
              <w:t>16.2.0</w:t>
            </w:r>
          </w:p>
        </w:tc>
      </w:tr>
      <w:tr>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color w:val="000000"/>
                <w:sz w:val="16"/>
                <w:szCs w:val="16"/>
              </w:rPr>
              <w:t>2019-12</w:t>
            </w:r>
          </w:p>
        </w:tc>
        <w:tc>
          <w:tcPr>
            <w:tcW w:w="79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CT#86</w:t>
            </w:r>
          </w:p>
        </w:tc>
        <w:tc>
          <w:tcPr>
            <w:tcW w:w="108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CP-193234</w:t>
            </w:r>
          </w:p>
        </w:tc>
        <w:tc>
          <w:tcPr>
            <w:tcW w:w="52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cs="Arial"/>
                <w:color w:val="000000"/>
                <w:sz w:val="16"/>
                <w:szCs w:val="16"/>
                <w:lang w:eastAsia="zh-CN"/>
              </w:rPr>
              <w:t>0106</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rFonts w:cs="Arial"/>
                <w:color w:val="000000"/>
                <w:sz w:val="16"/>
                <w:szCs w:val="16"/>
                <w:lang w:eastAsia="zh-CN"/>
              </w:rPr>
              <w:t>2</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color w:val="000000"/>
                <w:sz w:val="16"/>
                <w:szCs w:val="16"/>
                <w:lang w:eastAsia="zh-CN"/>
              </w:rPr>
              <w:t>B</w:t>
            </w:r>
          </w:p>
        </w:tc>
        <w:tc>
          <w:tcPr>
            <w:tcW w:w="491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cs="Arial"/>
                <w:sz w:val="16"/>
                <w:szCs w:val="16"/>
              </w:rPr>
              <w:t>NF Load analytics generalities</w:t>
            </w:r>
          </w:p>
        </w:tc>
        <w:tc>
          <w:tcPr>
            <w:tcW w:w="70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color w:val="000000"/>
                <w:sz w:val="16"/>
                <w:szCs w:val="16"/>
              </w:rPr>
              <w:t>16.2.0</w:t>
            </w:r>
          </w:p>
        </w:tc>
      </w:tr>
      <w:tr>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color w:val="000000"/>
                <w:sz w:val="16"/>
                <w:szCs w:val="16"/>
              </w:rPr>
              <w:t>2019-12</w:t>
            </w:r>
          </w:p>
        </w:tc>
        <w:tc>
          <w:tcPr>
            <w:tcW w:w="79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CT#86</w:t>
            </w:r>
          </w:p>
        </w:tc>
        <w:tc>
          <w:tcPr>
            <w:tcW w:w="108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CP-193212</w:t>
            </w:r>
          </w:p>
        </w:tc>
        <w:tc>
          <w:tcPr>
            <w:tcW w:w="52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cs="Arial"/>
                <w:color w:val="000000"/>
                <w:sz w:val="16"/>
                <w:szCs w:val="16"/>
                <w:lang w:eastAsia="zh-CN"/>
              </w:rPr>
              <w:t>0107</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rFonts w:cs="Arial"/>
                <w:color w:val="000000"/>
                <w:sz w:val="16"/>
                <w:szCs w:val="16"/>
                <w:lang w:eastAsia="zh-CN"/>
              </w:rPr>
              <w:t>1</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color w:val="000000"/>
                <w:sz w:val="16"/>
                <w:szCs w:val="16"/>
                <w:lang w:eastAsia="zh-CN"/>
              </w:rPr>
              <w:t>F</w:t>
            </w:r>
          </w:p>
        </w:tc>
        <w:tc>
          <w:tcPr>
            <w:tcW w:w="491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cs="Arial"/>
                <w:sz w:val="16"/>
                <w:szCs w:val="16"/>
              </w:rPr>
              <w:t>Update of API version and TS version in OpenAPI file</w:t>
            </w:r>
          </w:p>
        </w:tc>
        <w:tc>
          <w:tcPr>
            <w:tcW w:w="70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color w:val="000000"/>
                <w:sz w:val="16"/>
                <w:szCs w:val="16"/>
              </w:rPr>
              <w:t>16.2.0</w:t>
            </w:r>
          </w:p>
        </w:tc>
      </w:tr>
      <w:tr>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color w:val="000000"/>
                <w:sz w:val="16"/>
                <w:szCs w:val="16"/>
              </w:rPr>
              <w:t>2020-03</w:t>
            </w:r>
          </w:p>
        </w:tc>
        <w:tc>
          <w:tcPr>
            <w:tcW w:w="79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CT#87e</w:t>
            </w:r>
          </w:p>
        </w:tc>
        <w:tc>
          <w:tcPr>
            <w:tcW w:w="108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lang w:eastAsia="zh-CN"/>
              </w:rPr>
              <w:t>CP-200208</w:t>
            </w:r>
          </w:p>
        </w:tc>
        <w:tc>
          <w:tcPr>
            <w:tcW w:w="52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cs="Arial"/>
                <w:color w:val="000000"/>
                <w:sz w:val="16"/>
                <w:szCs w:val="16"/>
                <w:lang w:eastAsia="zh-CN"/>
              </w:rPr>
              <w:t>0109</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rFonts w:cs="Arial"/>
                <w:color w:val="000000"/>
                <w:sz w:val="16"/>
                <w:szCs w:val="16"/>
                <w:lang w:eastAsia="zh-CN"/>
              </w:rPr>
              <w:t>1</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color w:val="000000"/>
                <w:sz w:val="16"/>
                <w:szCs w:val="16"/>
                <w:lang w:eastAsia="zh-CN"/>
              </w:rPr>
              <w:t>B</w:t>
            </w:r>
          </w:p>
        </w:tc>
        <w:tc>
          <w:tcPr>
            <w:tcW w:w="491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cs="Arial"/>
                <w:sz w:val="16"/>
                <w:szCs w:val="16"/>
              </w:rPr>
              <w:t>Definition of QoS Requirement</w:t>
            </w:r>
          </w:p>
        </w:tc>
        <w:tc>
          <w:tcPr>
            <w:tcW w:w="70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color w:val="000000"/>
                <w:sz w:val="16"/>
                <w:szCs w:val="16"/>
              </w:rPr>
              <w:t>16.3.0</w:t>
            </w:r>
          </w:p>
        </w:tc>
      </w:tr>
      <w:tr>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color w:val="000000"/>
                <w:sz w:val="16"/>
                <w:szCs w:val="16"/>
              </w:rPr>
              <w:t>2020-03</w:t>
            </w:r>
          </w:p>
        </w:tc>
        <w:tc>
          <w:tcPr>
            <w:tcW w:w="79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CT#87e</w:t>
            </w:r>
          </w:p>
        </w:tc>
        <w:tc>
          <w:tcPr>
            <w:tcW w:w="108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lang w:eastAsia="zh-CN"/>
              </w:rPr>
              <w:t>CP-200208</w:t>
            </w:r>
          </w:p>
        </w:tc>
        <w:tc>
          <w:tcPr>
            <w:tcW w:w="52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cs="Arial"/>
                <w:color w:val="000000"/>
                <w:sz w:val="16"/>
                <w:szCs w:val="16"/>
                <w:lang w:eastAsia="zh-CN"/>
              </w:rPr>
              <w:t>0110</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rFonts w:cs="Arial"/>
                <w:color w:val="000000"/>
                <w:sz w:val="16"/>
                <w:szCs w:val="16"/>
                <w:lang w:eastAsia="zh-CN"/>
              </w:rPr>
              <w:t>1</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color w:val="000000"/>
                <w:sz w:val="16"/>
                <w:szCs w:val="16"/>
                <w:lang w:eastAsia="zh-CN"/>
              </w:rPr>
              <w:t>B</w:t>
            </w:r>
          </w:p>
        </w:tc>
        <w:tc>
          <w:tcPr>
            <w:tcW w:w="491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cs="Arial"/>
                <w:sz w:val="16"/>
                <w:szCs w:val="16"/>
              </w:rPr>
              <w:t>Description of consumer functionalities</w:t>
            </w:r>
          </w:p>
        </w:tc>
        <w:tc>
          <w:tcPr>
            <w:tcW w:w="70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color w:val="000000"/>
                <w:sz w:val="16"/>
                <w:szCs w:val="16"/>
              </w:rPr>
              <w:t>16.3.0</w:t>
            </w:r>
          </w:p>
        </w:tc>
      </w:tr>
      <w:tr>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color w:val="000000"/>
                <w:sz w:val="16"/>
                <w:szCs w:val="16"/>
              </w:rPr>
              <w:t>2020-03</w:t>
            </w:r>
          </w:p>
        </w:tc>
        <w:tc>
          <w:tcPr>
            <w:tcW w:w="79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CT#87e</w:t>
            </w:r>
          </w:p>
        </w:tc>
        <w:tc>
          <w:tcPr>
            <w:tcW w:w="108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lang w:eastAsia="zh-CN"/>
              </w:rPr>
              <w:t>CP-200208</w:t>
            </w:r>
          </w:p>
        </w:tc>
        <w:tc>
          <w:tcPr>
            <w:tcW w:w="52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cs="Arial"/>
                <w:color w:val="000000"/>
                <w:sz w:val="16"/>
                <w:szCs w:val="16"/>
                <w:lang w:eastAsia="zh-CN"/>
              </w:rPr>
              <w:t>0111</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rFonts w:cs="Arial"/>
                <w:color w:val="000000"/>
                <w:sz w:val="16"/>
                <w:szCs w:val="16"/>
                <w:lang w:eastAsia="zh-CN"/>
              </w:rPr>
              <w:t>1</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color w:val="000000"/>
                <w:sz w:val="16"/>
                <w:szCs w:val="16"/>
                <w:lang w:eastAsia="zh-CN"/>
              </w:rPr>
              <w:t>B</w:t>
            </w:r>
          </w:p>
        </w:tc>
        <w:tc>
          <w:tcPr>
            <w:tcW w:w="491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cs="Arial"/>
                <w:bCs/>
                <w:sz w:val="16"/>
                <w:szCs w:val="16"/>
              </w:rPr>
              <w:t>Update the types of analytics events</w:t>
            </w:r>
          </w:p>
        </w:tc>
        <w:tc>
          <w:tcPr>
            <w:tcW w:w="70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color w:val="000000"/>
                <w:sz w:val="16"/>
                <w:szCs w:val="16"/>
              </w:rPr>
              <w:t>16.3.0</w:t>
            </w:r>
          </w:p>
        </w:tc>
      </w:tr>
      <w:tr>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color w:val="000000"/>
                <w:sz w:val="16"/>
                <w:szCs w:val="16"/>
              </w:rPr>
              <w:t>2020-03</w:t>
            </w:r>
          </w:p>
        </w:tc>
        <w:tc>
          <w:tcPr>
            <w:tcW w:w="79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CT#87e</w:t>
            </w:r>
          </w:p>
        </w:tc>
        <w:tc>
          <w:tcPr>
            <w:tcW w:w="108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CP-200207</w:t>
            </w:r>
          </w:p>
        </w:tc>
        <w:tc>
          <w:tcPr>
            <w:tcW w:w="52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cs="Arial"/>
                <w:color w:val="000000"/>
                <w:sz w:val="16"/>
                <w:szCs w:val="16"/>
                <w:lang w:eastAsia="zh-CN"/>
              </w:rPr>
              <w:t>0114</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color w:val="000000"/>
                <w:sz w:val="16"/>
                <w:szCs w:val="16"/>
                <w:lang w:eastAsia="zh-CN"/>
              </w:rPr>
              <w:t>B</w:t>
            </w:r>
          </w:p>
        </w:tc>
        <w:tc>
          <w:tcPr>
            <w:tcW w:w="491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cs="Arial"/>
                <w:sz w:val="16"/>
                <w:szCs w:val="16"/>
              </w:rPr>
              <w:t>DNN Clarification</w:t>
            </w:r>
          </w:p>
        </w:tc>
        <w:tc>
          <w:tcPr>
            <w:tcW w:w="70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color w:val="000000"/>
                <w:sz w:val="16"/>
                <w:szCs w:val="16"/>
              </w:rPr>
              <w:t>16.3.0</w:t>
            </w:r>
          </w:p>
        </w:tc>
      </w:tr>
      <w:tr>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2020-03</w:t>
            </w:r>
          </w:p>
        </w:tc>
        <w:tc>
          <w:tcPr>
            <w:tcW w:w="79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CT#87e</w:t>
            </w:r>
          </w:p>
        </w:tc>
        <w:tc>
          <w:tcPr>
            <w:tcW w:w="108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lang w:eastAsia="zh-CN"/>
              </w:rPr>
              <w:t>CP-200208</w:t>
            </w:r>
          </w:p>
        </w:tc>
        <w:tc>
          <w:tcPr>
            <w:tcW w:w="52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cs="Arial"/>
                <w:sz w:val="16"/>
                <w:szCs w:val="16"/>
              </w:rPr>
              <w:t>0115</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rFonts w:cs="Arial"/>
                <w:sz w:val="16"/>
                <w:szCs w:val="16"/>
              </w:rPr>
              <w:t>1</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F</w:t>
            </w:r>
          </w:p>
        </w:tc>
        <w:tc>
          <w:tcPr>
            <w:tcW w:w="491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cs="Arial"/>
                <w:sz w:val="16"/>
                <w:szCs w:val="16"/>
              </w:rPr>
              <w:t>Update Feature applicability for Rel-16 new data types</w:t>
            </w:r>
          </w:p>
        </w:tc>
        <w:tc>
          <w:tcPr>
            <w:tcW w:w="70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16.3.0</w:t>
            </w:r>
          </w:p>
        </w:tc>
      </w:tr>
      <w:tr>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2020-03</w:t>
            </w:r>
          </w:p>
        </w:tc>
        <w:tc>
          <w:tcPr>
            <w:tcW w:w="79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CT#87e</w:t>
            </w:r>
          </w:p>
        </w:tc>
        <w:tc>
          <w:tcPr>
            <w:tcW w:w="108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lang w:eastAsia="zh-CN"/>
              </w:rPr>
              <w:t>CP-200208</w:t>
            </w:r>
          </w:p>
        </w:tc>
        <w:tc>
          <w:tcPr>
            <w:tcW w:w="52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cs="Arial"/>
                <w:sz w:val="16"/>
                <w:szCs w:val="16"/>
              </w:rPr>
              <w:t>0118</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rFonts w:cs="Arial"/>
                <w:sz w:val="16"/>
                <w:szCs w:val="16"/>
              </w:rPr>
              <w:t>2</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D</w:t>
            </w:r>
          </w:p>
        </w:tc>
        <w:tc>
          <w:tcPr>
            <w:tcW w:w="491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cs="Arial"/>
                <w:sz w:val="16"/>
                <w:szCs w:val="16"/>
                <w:lang w:val="en-US" w:eastAsia="en-US"/>
              </w:rPr>
              <w:t>Corrections in TS29.520</w:t>
            </w:r>
          </w:p>
        </w:tc>
        <w:tc>
          <w:tcPr>
            <w:tcW w:w="70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16.3.0</w:t>
            </w:r>
          </w:p>
        </w:tc>
      </w:tr>
      <w:tr>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2020-03</w:t>
            </w:r>
          </w:p>
        </w:tc>
        <w:tc>
          <w:tcPr>
            <w:tcW w:w="79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CT#87e</w:t>
            </w:r>
          </w:p>
        </w:tc>
        <w:tc>
          <w:tcPr>
            <w:tcW w:w="108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lang w:eastAsia="zh-CN"/>
              </w:rPr>
              <w:t>CP-200208</w:t>
            </w:r>
          </w:p>
        </w:tc>
        <w:tc>
          <w:tcPr>
            <w:tcW w:w="52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cs="Arial"/>
                <w:sz w:val="16"/>
                <w:szCs w:val="16"/>
              </w:rPr>
              <w:t>0120</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rFonts w:cs="Arial"/>
                <w:sz w:val="16"/>
                <w:szCs w:val="16"/>
              </w:rPr>
              <w:t>1</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F</w:t>
            </w:r>
          </w:p>
        </w:tc>
        <w:tc>
          <w:tcPr>
            <w:tcW w:w="491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cs="Arial"/>
                <w:sz w:val="16"/>
                <w:szCs w:val="16"/>
                <w:lang w:val="en-US" w:eastAsia="en-US"/>
              </w:rPr>
              <w:t>Clarify start time and end time</w:t>
            </w:r>
          </w:p>
        </w:tc>
        <w:tc>
          <w:tcPr>
            <w:tcW w:w="70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16.3.0</w:t>
            </w:r>
          </w:p>
        </w:tc>
      </w:tr>
      <w:tr>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2020-03</w:t>
            </w:r>
          </w:p>
        </w:tc>
        <w:tc>
          <w:tcPr>
            <w:tcW w:w="79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CT#87e</w:t>
            </w:r>
          </w:p>
        </w:tc>
        <w:tc>
          <w:tcPr>
            <w:tcW w:w="108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CP-200182</w:t>
            </w:r>
          </w:p>
        </w:tc>
        <w:tc>
          <w:tcPr>
            <w:tcW w:w="52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cs="Arial"/>
                <w:sz w:val="16"/>
                <w:szCs w:val="16"/>
              </w:rPr>
              <w:t>0121</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rFonts w:cs="Arial"/>
                <w:sz w:val="16"/>
                <w:szCs w:val="16"/>
              </w:rPr>
              <w:t>2</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F</w:t>
            </w:r>
          </w:p>
        </w:tc>
        <w:tc>
          <w:tcPr>
            <w:tcW w:w="491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cs="Arial"/>
                <w:sz w:val="16"/>
                <w:szCs w:val="16"/>
                <w:lang w:val="en-US" w:eastAsia="en-US"/>
              </w:rPr>
              <w:t>Correct QoS sustainability</w:t>
            </w:r>
          </w:p>
        </w:tc>
        <w:tc>
          <w:tcPr>
            <w:tcW w:w="70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16.3.0</w:t>
            </w:r>
          </w:p>
        </w:tc>
      </w:tr>
      <w:tr>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2020-03</w:t>
            </w:r>
          </w:p>
        </w:tc>
        <w:tc>
          <w:tcPr>
            <w:tcW w:w="79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CT#87e</w:t>
            </w:r>
          </w:p>
        </w:tc>
        <w:tc>
          <w:tcPr>
            <w:tcW w:w="108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CP-200232</w:t>
            </w:r>
          </w:p>
        </w:tc>
        <w:tc>
          <w:tcPr>
            <w:tcW w:w="52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cs="Arial"/>
                <w:sz w:val="16"/>
                <w:szCs w:val="16"/>
              </w:rPr>
              <w:t>0122</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rFonts w:cs="Arial"/>
                <w:sz w:val="16"/>
                <w:szCs w:val="16"/>
              </w:rPr>
              <w:t>1</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F</w:t>
            </w:r>
          </w:p>
        </w:tc>
        <w:tc>
          <w:tcPr>
            <w:tcW w:w="491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cs="Arial"/>
                <w:sz w:val="16"/>
                <w:szCs w:val="16"/>
                <w:lang w:val="en-US" w:eastAsia="en-US"/>
              </w:rPr>
              <w:t>Correct UE mobility and communication</w:t>
            </w:r>
          </w:p>
        </w:tc>
        <w:tc>
          <w:tcPr>
            <w:tcW w:w="70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16.3.0</w:t>
            </w:r>
          </w:p>
        </w:tc>
      </w:tr>
      <w:tr>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2020-03</w:t>
            </w:r>
          </w:p>
        </w:tc>
        <w:tc>
          <w:tcPr>
            <w:tcW w:w="79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CT#87e</w:t>
            </w:r>
          </w:p>
        </w:tc>
        <w:tc>
          <w:tcPr>
            <w:tcW w:w="108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lang w:eastAsia="zh-CN"/>
              </w:rPr>
              <w:t>CP-200208</w:t>
            </w:r>
          </w:p>
        </w:tc>
        <w:tc>
          <w:tcPr>
            <w:tcW w:w="52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cs="Arial"/>
                <w:sz w:val="16"/>
                <w:szCs w:val="16"/>
              </w:rPr>
              <w:t>0123</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rFonts w:cs="Arial"/>
                <w:sz w:val="16"/>
                <w:szCs w:val="16"/>
              </w:rPr>
              <w:t>1</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B</w:t>
            </w:r>
          </w:p>
        </w:tc>
        <w:tc>
          <w:tcPr>
            <w:tcW w:w="491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cs="Arial"/>
                <w:sz w:val="16"/>
                <w:szCs w:val="16"/>
                <w:lang w:val="en-US" w:eastAsia="en-US"/>
              </w:rPr>
              <w:t>Support network performance analytics</w:t>
            </w:r>
          </w:p>
        </w:tc>
        <w:tc>
          <w:tcPr>
            <w:tcW w:w="70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16.3.0</w:t>
            </w:r>
          </w:p>
        </w:tc>
      </w:tr>
      <w:tr>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2020-03</w:t>
            </w:r>
          </w:p>
        </w:tc>
        <w:tc>
          <w:tcPr>
            <w:tcW w:w="79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CT#87e</w:t>
            </w:r>
          </w:p>
        </w:tc>
        <w:tc>
          <w:tcPr>
            <w:tcW w:w="108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lang w:eastAsia="zh-CN"/>
              </w:rPr>
              <w:t>CP-200208</w:t>
            </w:r>
          </w:p>
        </w:tc>
        <w:tc>
          <w:tcPr>
            <w:tcW w:w="52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cs="Arial"/>
                <w:sz w:val="16"/>
                <w:szCs w:val="16"/>
              </w:rPr>
              <w:t>0124</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rFonts w:cs="Arial"/>
                <w:sz w:val="16"/>
                <w:szCs w:val="16"/>
              </w:rPr>
              <w:t>1</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F</w:t>
            </w:r>
          </w:p>
        </w:tc>
        <w:tc>
          <w:tcPr>
            <w:tcW w:w="491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cs="Arial"/>
                <w:sz w:val="16"/>
                <w:szCs w:val="16"/>
              </w:rPr>
              <w:t>Correcting QoS sustainability information</w:t>
            </w:r>
          </w:p>
        </w:tc>
        <w:tc>
          <w:tcPr>
            <w:tcW w:w="70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16.3.0</w:t>
            </w:r>
          </w:p>
        </w:tc>
      </w:tr>
      <w:tr>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2020-03</w:t>
            </w:r>
          </w:p>
        </w:tc>
        <w:tc>
          <w:tcPr>
            <w:tcW w:w="79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CT#87e</w:t>
            </w:r>
          </w:p>
        </w:tc>
        <w:tc>
          <w:tcPr>
            <w:tcW w:w="108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CP-200214</w:t>
            </w:r>
          </w:p>
        </w:tc>
        <w:tc>
          <w:tcPr>
            <w:tcW w:w="52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cs="Arial"/>
                <w:sz w:val="16"/>
                <w:szCs w:val="16"/>
              </w:rPr>
              <w:t>0125</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F</w:t>
            </w:r>
          </w:p>
        </w:tc>
        <w:tc>
          <w:tcPr>
            <w:tcW w:w="491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cs="Arial"/>
                <w:sz w:val="16"/>
                <w:szCs w:val="16"/>
              </w:rPr>
              <w:t>OpenAPI: usage of the "tags" keyword</w:t>
            </w:r>
          </w:p>
        </w:tc>
        <w:tc>
          <w:tcPr>
            <w:tcW w:w="70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16.3.0</w:t>
            </w:r>
          </w:p>
        </w:tc>
      </w:tr>
      <w:tr>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2020-03</w:t>
            </w:r>
          </w:p>
        </w:tc>
        <w:tc>
          <w:tcPr>
            <w:tcW w:w="79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CT#87e</w:t>
            </w:r>
          </w:p>
        </w:tc>
        <w:tc>
          <w:tcPr>
            <w:tcW w:w="108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lang w:eastAsia="zh-CN"/>
              </w:rPr>
              <w:t>CP-200208</w:t>
            </w:r>
          </w:p>
        </w:tc>
        <w:tc>
          <w:tcPr>
            <w:tcW w:w="52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cs="Arial"/>
                <w:sz w:val="16"/>
                <w:szCs w:val="16"/>
              </w:rPr>
              <w:t>0126</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rFonts w:cs="Arial"/>
                <w:sz w:val="16"/>
                <w:szCs w:val="16"/>
              </w:rPr>
              <w:t>1</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F</w:t>
            </w:r>
          </w:p>
        </w:tc>
        <w:tc>
          <w:tcPr>
            <w:tcW w:w="491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cs="Arial"/>
                <w:sz w:val="16"/>
                <w:szCs w:val="16"/>
              </w:rPr>
              <w:t xml:space="preserve">Corrections on resource name </w:t>
            </w:r>
          </w:p>
        </w:tc>
        <w:tc>
          <w:tcPr>
            <w:tcW w:w="70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16.3.0</w:t>
            </w:r>
          </w:p>
        </w:tc>
      </w:tr>
      <w:tr>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2020-03</w:t>
            </w:r>
          </w:p>
        </w:tc>
        <w:tc>
          <w:tcPr>
            <w:tcW w:w="79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CT#87e</w:t>
            </w:r>
          </w:p>
        </w:tc>
        <w:tc>
          <w:tcPr>
            <w:tcW w:w="108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lang w:eastAsia="zh-CN"/>
              </w:rPr>
              <w:t>CP-200208</w:t>
            </w:r>
          </w:p>
        </w:tc>
        <w:tc>
          <w:tcPr>
            <w:tcW w:w="52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cs="Arial"/>
                <w:sz w:val="16"/>
                <w:szCs w:val="16"/>
              </w:rPr>
              <w:t>0127</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rFonts w:cs="Arial"/>
                <w:sz w:val="16"/>
                <w:szCs w:val="16"/>
              </w:rPr>
              <w:t>1</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F</w:t>
            </w:r>
          </w:p>
        </w:tc>
        <w:tc>
          <w:tcPr>
            <w:tcW w:w="491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cs="Arial"/>
                <w:sz w:val="16"/>
                <w:szCs w:val="16"/>
              </w:rPr>
              <w:t>Data used for area of interest</w:t>
            </w:r>
          </w:p>
        </w:tc>
        <w:tc>
          <w:tcPr>
            <w:tcW w:w="70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16.3.0</w:t>
            </w:r>
          </w:p>
        </w:tc>
      </w:tr>
      <w:tr>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2020-03</w:t>
            </w:r>
          </w:p>
        </w:tc>
        <w:tc>
          <w:tcPr>
            <w:tcW w:w="79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CT#87e</w:t>
            </w:r>
          </w:p>
        </w:tc>
        <w:tc>
          <w:tcPr>
            <w:tcW w:w="108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lang w:eastAsia="zh-CN"/>
              </w:rPr>
              <w:t>CP-200208</w:t>
            </w:r>
          </w:p>
        </w:tc>
        <w:tc>
          <w:tcPr>
            <w:tcW w:w="52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cs="Arial"/>
                <w:sz w:val="16"/>
                <w:szCs w:val="16"/>
              </w:rPr>
              <w:t>0128</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rFonts w:cs="Arial"/>
                <w:sz w:val="16"/>
                <w:szCs w:val="16"/>
              </w:rPr>
              <w:t>1</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F</w:t>
            </w:r>
          </w:p>
        </w:tc>
        <w:tc>
          <w:tcPr>
            <w:tcW w:w="491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cs="Arial"/>
                <w:sz w:val="16"/>
                <w:szCs w:val="16"/>
              </w:rPr>
              <w:t>Any UE possibility for UE mobility and UE communication</w:t>
            </w:r>
          </w:p>
        </w:tc>
        <w:tc>
          <w:tcPr>
            <w:tcW w:w="70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16.3.0</w:t>
            </w:r>
          </w:p>
        </w:tc>
      </w:tr>
      <w:tr>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2020-03</w:t>
            </w:r>
          </w:p>
        </w:tc>
        <w:tc>
          <w:tcPr>
            <w:tcW w:w="79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CT#87e</w:t>
            </w:r>
          </w:p>
        </w:tc>
        <w:tc>
          <w:tcPr>
            <w:tcW w:w="108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lang w:eastAsia="zh-CN"/>
              </w:rPr>
              <w:t>CP-200208</w:t>
            </w:r>
          </w:p>
        </w:tc>
        <w:tc>
          <w:tcPr>
            <w:tcW w:w="52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cs="Arial"/>
                <w:sz w:val="16"/>
                <w:szCs w:val="16"/>
              </w:rPr>
              <w:t>0129</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rFonts w:cs="Arial"/>
                <w:sz w:val="16"/>
                <w:szCs w:val="16"/>
              </w:rPr>
              <w:t>1</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B</w:t>
            </w:r>
          </w:p>
        </w:tc>
        <w:tc>
          <w:tcPr>
            <w:tcW w:w="491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cs="Arial"/>
                <w:sz w:val="16"/>
                <w:szCs w:val="16"/>
              </w:rPr>
              <w:t>Nnwdaf_EventsSubscription API, Support of Service experience</w:t>
            </w:r>
          </w:p>
        </w:tc>
        <w:tc>
          <w:tcPr>
            <w:tcW w:w="70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16.3.0</w:t>
            </w:r>
          </w:p>
        </w:tc>
      </w:tr>
      <w:tr>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2020-03</w:t>
            </w:r>
          </w:p>
        </w:tc>
        <w:tc>
          <w:tcPr>
            <w:tcW w:w="79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CT#87e</w:t>
            </w:r>
          </w:p>
        </w:tc>
        <w:tc>
          <w:tcPr>
            <w:tcW w:w="108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lang w:eastAsia="zh-CN"/>
              </w:rPr>
              <w:t>CP-200208</w:t>
            </w:r>
          </w:p>
        </w:tc>
        <w:tc>
          <w:tcPr>
            <w:tcW w:w="52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cs="Arial"/>
                <w:sz w:val="16"/>
                <w:szCs w:val="16"/>
              </w:rPr>
              <w:t>0130</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rFonts w:cs="Arial"/>
                <w:sz w:val="16"/>
                <w:szCs w:val="16"/>
              </w:rPr>
              <w:t>1</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B</w:t>
            </w:r>
          </w:p>
        </w:tc>
        <w:tc>
          <w:tcPr>
            <w:tcW w:w="491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cs="Arial"/>
                <w:sz w:val="16"/>
                <w:szCs w:val="16"/>
              </w:rPr>
              <w:t>Nnwdaf_EventsSubscription API, Support of Service experience</w:t>
            </w:r>
          </w:p>
        </w:tc>
        <w:tc>
          <w:tcPr>
            <w:tcW w:w="70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16.3.0</w:t>
            </w:r>
          </w:p>
        </w:tc>
      </w:tr>
      <w:tr>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2020-03</w:t>
            </w:r>
          </w:p>
        </w:tc>
        <w:tc>
          <w:tcPr>
            <w:tcW w:w="79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CT#87e</w:t>
            </w:r>
          </w:p>
        </w:tc>
        <w:tc>
          <w:tcPr>
            <w:tcW w:w="108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CP-200236</w:t>
            </w:r>
          </w:p>
        </w:tc>
        <w:tc>
          <w:tcPr>
            <w:tcW w:w="52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cs="Arial"/>
                <w:sz w:val="16"/>
                <w:szCs w:val="16"/>
              </w:rPr>
              <w:t>0131</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rFonts w:cs="Arial"/>
                <w:sz w:val="16"/>
                <w:szCs w:val="16"/>
              </w:rPr>
              <w:t>2</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B</w:t>
            </w:r>
          </w:p>
        </w:tc>
        <w:tc>
          <w:tcPr>
            <w:tcW w:w="491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cs="Arial"/>
                <w:sz w:val="16"/>
                <w:szCs w:val="16"/>
              </w:rPr>
              <w:t>Nnwdaf_EventsSubscription API, Support of abnormal behaviour</w:t>
            </w:r>
          </w:p>
        </w:tc>
        <w:tc>
          <w:tcPr>
            <w:tcW w:w="70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16.3.0</w:t>
            </w:r>
          </w:p>
        </w:tc>
      </w:tr>
      <w:tr>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2020-03</w:t>
            </w:r>
          </w:p>
        </w:tc>
        <w:tc>
          <w:tcPr>
            <w:tcW w:w="79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CT#87e</w:t>
            </w:r>
          </w:p>
        </w:tc>
        <w:tc>
          <w:tcPr>
            <w:tcW w:w="108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CP-200224</w:t>
            </w:r>
          </w:p>
        </w:tc>
        <w:tc>
          <w:tcPr>
            <w:tcW w:w="52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cs="Arial"/>
                <w:sz w:val="16"/>
                <w:szCs w:val="16"/>
              </w:rPr>
              <w:t>0132</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rFonts w:cs="Arial"/>
                <w:sz w:val="16"/>
                <w:szCs w:val="16"/>
              </w:rPr>
              <w:t>1</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B</w:t>
            </w:r>
          </w:p>
        </w:tc>
        <w:tc>
          <w:tcPr>
            <w:tcW w:w="491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cs="Arial"/>
                <w:sz w:val="16"/>
                <w:szCs w:val="16"/>
              </w:rPr>
              <w:t>Nnwdaf_AnalyticsInfo API, Support of abnormal behaviour</w:t>
            </w:r>
          </w:p>
        </w:tc>
        <w:tc>
          <w:tcPr>
            <w:tcW w:w="70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16.3.0</w:t>
            </w:r>
          </w:p>
        </w:tc>
      </w:tr>
      <w:tr>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2020-03</w:t>
            </w:r>
          </w:p>
        </w:tc>
        <w:tc>
          <w:tcPr>
            <w:tcW w:w="79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CT#87e</w:t>
            </w:r>
          </w:p>
        </w:tc>
        <w:tc>
          <w:tcPr>
            <w:tcW w:w="108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CP-200228</w:t>
            </w:r>
          </w:p>
        </w:tc>
        <w:tc>
          <w:tcPr>
            <w:tcW w:w="52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cs="Arial"/>
                <w:sz w:val="16"/>
                <w:szCs w:val="16"/>
              </w:rPr>
              <w:t>0136</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rFonts w:cs="Arial"/>
                <w:sz w:val="16"/>
                <w:szCs w:val="16"/>
              </w:rPr>
              <w:t>2</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B</w:t>
            </w:r>
          </w:p>
        </w:tc>
        <w:tc>
          <w:tcPr>
            <w:tcW w:w="491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cs="Arial"/>
                <w:sz w:val="16"/>
                <w:szCs w:val="16"/>
              </w:rPr>
              <w:t>Support of NF Load analytics</w:t>
            </w:r>
          </w:p>
        </w:tc>
        <w:tc>
          <w:tcPr>
            <w:tcW w:w="70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16.3.0</w:t>
            </w:r>
          </w:p>
        </w:tc>
      </w:tr>
      <w:tr>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2020-03</w:t>
            </w:r>
          </w:p>
        </w:tc>
        <w:tc>
          <w:tcPr>
            <w:tcW w:w="79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CT#87e</w:t>
            </w:r>
          </w:p>
        </w:tc>
        <w:tc>
          <w:tcPr>
            <w:tcW w:w="108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CP-200216</w:t>
            </w:r>
          </w:p>
        </w:tc>
        <w:tc>
          <w:tcPr>
            <w:tcW w:w="52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cs="Arial"/>
                <w:sz w:val="16"/>
                <w:szCs w:val="16"/>
              </w:rPr>
              <w:t>0140</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F</w:t>
            </w:r>
          </w:p>
        </w:tc>
        <w:tc>
          <w:tcPr>
            <w:tcW w:w="491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cs="Arial"/>
                <w:sz w:val="16"/>
                <w:szCs w:val="16"/>
              </w:rPr>
              <w:t>Update of OpenAPI version and TS version in externalDocs field</w:t>
            </w:r>
          </w:p>
        </w:tc>
        <w:tc>
          <w:tcPr>
            <w:tcW w:w="70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16.3.0</w:t>
            </w:r>
          </w:p>
        </w:tc>
      </w:tr>
      <w:tr>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2020-06</w:t>
            </w:r>
          </w:p>
        </w:tc>
        <w:tc>
          <w:tcPr>
            <w:tcW w:w="79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CT#88e</w:t>
            </w:r>
          </w:p>
        </w:tc>
        <w:tc>
          <w:tcPr>
            <w:tcW w:w="108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CP-201234</w:t>
            </w:r>
          </w:p>
        </w:tc>
        <w:tc>
          <w:tcPr>
            <w:tcW w:w="52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cs="Arial"/>
                <w:sz w:val="16"/>
                <w:szCs w:val="16"/>
              </w:rPr>
              <w:t>0142</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rFonts w:cs="Arial"/>
                <w:sz w:val="16"/>
                <w:szCs w:val="16"/>
                <w:lang w:eastAsia="zh-CN"/>
              </w:rPr>
              <w:t>1</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F</w:t>
            </w:r>
          </w:p>
        </w:tc>
        <w:tc>
          <w:tcPr>
            <w:tcW w:w="491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cs="Arial"/>
                <w:sz w:val="16"/>
                <w:szCs w:val="16"/>
                <w:lang w:eastAsia="zh-CN"/>
              </w:rPr>
              <w:t>Condition description for threshold related attributes</w:t>
            </w:r>
          </w:p>
        </w:tc>
        <w:tc>
          <w:tcPr>
            <w:tcW w:w="70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16.4.0</w:t>
            </w:r>
          </w:p>
        </w:tc>
      </w:tr>
      <w:tr>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2020-06</w:t>
            </w:r>
          </w:p>
        </w:tc>
        <w:tc>
          <w:tcPr>
            <w:tcW w:w="79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CT#88e</w:t>
            </w:r>
          </w:p>
        </w:tc>
        <w:tc>
          <w:tcPr>
            <w:tcW w:w="108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CP-201234</w:t>
            </w:r>
          </w:p>
        </w:tc>
        <w:tc>
          <w:tcPr>
            <w:tcW w:w="52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cs="Arial"/>
                <w:sz w:val="16"/>
                <w:szCs w:val="16"/>
              </w:rPr>
              <w:t>0143</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rFonts w:cs="Arial"/>
                <w:sz w:val="16"/>
                <w:szCs w:val="16"/>
                <w:lang w:eastAsia="zh-CN"/>
              </w:rPr>
              <w:t>1</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F</w:t>
            </w:r>
          </w:p>
        </w:tc>
        <w:tc>
          <w:tcPr>
            <w:tcW w:w="491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cs="Arial"/>
                <w:sz w:val="16"/>
                <w:szCs w:val="16"/>
                <w:lang w:eastAsia="zh-CN"/>
              </w:rPr>
              <w:t>Some corrections to Nnwdaf_AnalyticsInfo Service</w:t>
            </w:r>
          </w:p>
        </w:tc>
        <w:tc>
          <w:tcPr>
            <w:tcW w:w="70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16.4.0</w:t>
            </w:r>
          </w:p>
        </w:tc>
      </w:tr>
      <w:tr>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2020-06</w:t>
            </w:r>
          </w:p>
        </w:tc>
        <w:tc>
          <w:tcPr>
            <w:tcW w:w="79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CT#88e</w:t>
            </w:r>
          </w:p>
        </w:tc>
        <w:tc>
          <w:tcPr>
            <w:tcW w:w="108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CP-201234</w:t>
            </w:r>
          </w:p>
        </w:tc>
        <w:tc>
          <w:tcPr>
            <w:tcW w:w="52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cs="Arial"/>
                <w:sz w:val="16"/>
                <w:szCs w:val="16"/>
              </w:rPr>
              <w:t>0144</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rFonts w:cs="Arial"/>
                <w:sz w:val="16"/>
                <w:szCs w:val="16"/>
                <w:lang w:eastAsia="zh-CN"/>
              </w:rPr>
              <w:t>1</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F</w:t>
            </w:r>
          </w:p>
        </w:tc>
        <w:tc>
          <w:tcPr>
            <w:tcW w:w="491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cs="Arial"/>
                <w:sz w:val="16"/>
                <w:szCs w:val="16"/>
              </w:rPr>
              <w:t xml:space="preserve">Clarification on applicability for </w:t>
            </w:r>
            <w:r>
              <w:rPr>
                <w:rFonts w:cs="Arial"/>
                <w:sz w:val="16"/>
                <w:szCs w:val="16"/>
                <w:lang w:val="en-US" w:eastAsia="en-US"/>
              </w:rPr>
              <w:t>network slice information</w:t>
            </w:r>
          </w:p>
        </w:tc>
        <w:tc>
          <w:tcPr>
            <w:tcW w:w="70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16.4.0</w:t>
            </w:r>
          </w:p>
        </w:tc>
      </w:tr>
      <w:tr>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2020-06</w:t>
            </w:r>
          </w:p>
        </w:tc>
        <w:tc>
          <w:tcPr>
            <w:tcW w:w="79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CT#88e</w:t>
            </w:r>
          </w:p>
        </w:tc>
        <w:tc>
          <w:tcPr>
            <w:tcW w:w="108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CP-201234</w:t>
            </w:r>
          </w:p>
        </w:tc>
        <w:tc>
          <w:tcPr>
            <w:tcW w:w="52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cs="Arial"/>
                <w:sz w:val="16"/>
                <w:szCs w:val="16"/>
              </w:rPr>
              <w:t>0145</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rFonts w:cs="Arial"/>
                <w:sz w:val="16"/>
                <w:szCs w:val="16"/>
                <w:lang w:eastAsia="zh-CN"/>
              </w:rPr>
              <w:t>1</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F</w:t>
            </w:r>
          </w:p>
        </w:tc>
        <w:tc>
          <w:tcPr>
            <w:tcW w:w="491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cs="Arial"/>
                <w:sz w:val="16"/>
                <w:szCs w:val="16"/>
              </w:rPr>
              <w:t>Analyticis result per DNN</w:t>
            </w:r>
          </w:p>
        </w:tc>
        <w:tc>
          <w:tcPr>
            <w:tcW w:w="70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16.4.0</w:t>
            </w:r>
          </w:p>
        </w:tc>
      </w:tr>
      <w:tr>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2020-06</w:t>
            </w:r>
          </w:p>
        </w:tc>
        <w:tc>
          <w:tcPr>
            <w:tcW w:w="79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CT#88e</w:t>
            </w:r>
          </w:p>
        </w:tc>
        <w:tc>
          <w:tcPr>
            <w:tcW w:w="108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CP-201234</w:t>
            </w:r>
          </w:p>
        </w:tc>
        <w:tc>
          <w:tcPr>
            <w:tcW w:w="52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cs="Arial"/>
                <w:sz w:val="16"/>
                <w:szCs w:val="16"/>
              </w:rPr>
              <w:t>0146</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rFonts w:cs="Arial"/>
                <w:sz w:val="16"/>
                <w:szCs w:val="16"/>
                <w:lang w:eastAsia="zh-CN"/>
              </w:rPr>
              <w:t>3</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F</w:t>
            </w:r>
          </w:p>
        </w:tc>
        <w:tc>
          <w:tcPr>
            <w:tcW w:w="491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cs="Arial"/>
                <w:sz w:val="16"/>
                <w:szCs w:val="16"/>
              </w:rPr>
              <w:t>Maximum number of SUPIs</w:t>
            </w:r>
          </w:p>
        </w:tc>
        <w:tc>
          <w:tcPr>
            <w:tcW w:w="70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16.4.0</w:t>
            </w:r>
          </w:p>
        </w:tc>
      </w:tr>
      <w:tr>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2020-06</w:t>
            </w:r>
          </w:p>
        </w:tc>
        <w:tc>
          <w:tcPr>
            <w:tcW w:w="79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CT#88e</w:t>
            </w:r>
          </w:p>
        </w:tc>
        <w:tc>
          <w:tcPr>
            <w:tcW w:w="108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CP-201234</w:t>
            </w:r>
          </w:p>
        </w:tc>
        <w:tc>
          <w:tcPr>
            <w:tcW w:w="52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cs="Arial"/>
                <w:sz w:val="16"/>
                <w:szCs w:val="16"/>
              </w:rPr>
              <w:t>0147</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rFonts w:cs="Arial"/>
                <w:sz w:val="16"/>
                <w:szCs w:val="16"/>
                <w:lang w:eastAsia="zh-CN"/>
              </w:rPr>
              <w:t>1</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F</w:t>
            </w:r>
          </w:p>
        </w:tc>
        <w:tc>
          <w:tcPr>
            <w:tcW w:w="491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cs="Arial"/>
                <w:sz w:val="16"/>
                <w:szCs w:val="16"/>
              </w:rPr>
              <w:t>Correction on FlowDescription</w:t>
            </w:r>
          </w:p>
        </w:tc>
        <w:tc>
          <w:tcPr>
            <w:tcW w:w="70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16.4.0</w:t>
            </w:r>
          </w:p>
        </w:tc>
      </w:tr>
      <w:tr>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2020-06</w:t>
            </w:r>
          </w:p>
        </w:tc>
        <w:tc>
          <w:tcPr>
            <w:tcW w:w="79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CT#88e</w:t>
            </w:r>
          </w:p>
        </w:tc>
        <w:tc>
          <w:tcPr>
            <w:tcW w:w="108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CP-201234</w:t>
            </w:r>
          </w:p>
        </w:tc>
        <w:tc>
          <w:tcPr>
            <w:tcW w:w="52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cs="Arial"/>
                <w:sz w:val="16"/>
                <w:szCs w:val="16"/>
              </w:rPr>
              <w:t>0149</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rFonts w:cs="Arial"/>
                <w:sz w:val="16"/>
                <w:szCs w:val="16"/>
                <w:lang w:eastAsia="zh-CN"/>
              </w:rPr>
              <w:t>3</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F</w:t>
            </w:r>
          </w:p>
        </w:tc>
        <w:tc>
          <w:tcPr>
            <w:tcW w:w="491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cs="Arial"/>
                <w:sz w:val="16"/>
                <w:szCs w:val="16"/>
              </w:rPr>
              <w:t>Support of Abnormal Behaviour</w:t>
            </w:r>
          </w:p>
        </w:tc>
        <w:tc>
          <w:tcPr>
            <w:tcW w:w="70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16.4.0</w:t>
            </w:r>
          </w:p>
        </w:tc>
      </w:tr>
      <w:tr>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2020-06</w:t>
            </w:r>
          </w:p>
        </w:tc>
        <w:tc>
          <w:tcPr>
            <w:tcW w:w="79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CT#88e</w:t>
            </w:r>
          </w:p>
        </w:tc>
        <w:tc>
          <w:tcPr>
            <w:tcW w:w="108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CP-201234</w:t>
            </w:r>
          </w:p>
        </w:tc>
        <w:tc>
          <w:tcPr>
            <w:tcW w:w="52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cs="Arial"/>
                <w:sz w:val="16"/>
                <w:szCs w:val="16"/>
              </w:rPr>
              <w:t>0150</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rFonts w:cs="Arial"/>
                <w:sz w:val="16"/>
                <w:szCs w:val="16"/>
                <w:lang w:eastAsia="zh-CN"/>
              </w:rPr>
              <w:t>2</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F</w:t>
            </w:r>
          </w:p>
        </w:tc>
        <w:tc>
          <w:tcPr>
            <w:tcW w:w="491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cs="Arial"/>
                <w:sz w:val="16"/>
                <w:szCs w:val="16"/>
              </w:rPr>
              <w:t>Confidence for User Data Congestion Information.</w:t>
            </w:r>
          </w:p>
        </w:tc>
        <w:tc>
          <w:tcPr>
            <w:tcW w:w="70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16.4.0</w:t>
            </w:r>
          </w:p>
        </w:tc>
      </w:tr>
      <w:tr>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2020-06</w:t>
            </w:r>
          </w:p>
        </w:tc>
        <w:tc>
          <w:tcPr>
            <w:tcW w:w="79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CT#88e</w:t>
            </w:r>
          </w:p>
        </w:tc>
        <w:tc>
          <w:tcPr>
            <w:tcW w:w="108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CP-201234</w:t>
            </w:r>
          </w:p>
        </w:tc>
        <w:tc>
          <w:tcPr>
            <w:tcW w:w="52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cs="Arial"/>
                <w:sz w:val="16"/>
                <w:szCs w:val="16"/>
              </w:rPr>
              <w:t>0151</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rFonts w:cs="Arial"/>
                <w:sz w:val="16"/>
                <w:szCs w:val="16"/>
                <w:lang w:eastAsia="zh-CN"/>
              </w:rPr>
              <w:t>1</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F</w:t>
            </w:r>
          </w:p>
        </w:tc>
        <w:tc>
          <w:tcPr>
            <w:tcW w:w="491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cs="Arial"/>
                <w:sz w:val="16"/>
                <w:szCs w:val="16"/>
              </w:rPr>
              <w:t>Data types used for NWDAF services</w:t>
            </w:r>
          </w:p>
        </w:tc>
        <w:tc>
          <w:tcPr>
            <w:tcW w:w="70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16.4.0</w:t>
            </w:r>
          </w:p>
        </w:tc>
      </w:tr>
      <w:tr>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2020-06</w:t>
            </w:r>
          </w:p>
        </w:tc>
        <w:tc>
          <w:tcPr>
            <w:tcW w:w="79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CT#88e</w:t>
            </w:r>
          </w:p>
        </w:tc>
        <w:tc>
          <w:tcPr>
            <w:tcW w:w="108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CP-201234</w:t>
            </w:r>
          </w:p>
        </w:tc>
        <w:tc>
          <w:tcPr>
            <w:tcW w:w="52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cs="Arial"/>
                <w:sz w:val="16"/>
                <w:szCs w:val="16"/>
              </w:rPr>
              <w:t>0153</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rFonts w:cs="Arial"/>
                <w:sz w:val="16"/>
                <w:szCs w:val="16"/>
                <w:lang w:eastAsia="zh-CN"/>
              </w:rPr>
              <w:t>2</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F</w:t>
            </w:r>
          </w:p>
        </w:tc>
        <w:tc>
          <w:tcPr>
            <w:tcW w:w="491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cs="Arial"/>
                <w:sz w:val="16"/>
                <w:szCs w:val="16"/>
                <w:lang w:val="en-US" w:eastAsia="en-US"/>
              </w:rPr>
              <w:t>Adding max</w:t>
            </w:r>
            <w:r>
              <w:rPr>
                <w:rFonts w:cs="Arial"/>
                <w:sz w:val="16"/>
                <w:szCs w:val="16"/>
              </w:rPr>
              <w:t>Object</w:t>
            </w:r>
            <w:r>
              <w:rPr>
                <w:rFonts w:cs="Arial"/>
                <w:sz w:val="16"/>
                <w:szCs w:val="16"/>
                <w:lang w:val="en-US" w:eastAsia="en-US"/>
              </w:rPr>
              <w:t>Nbr attribute in related feature of NWDAF analytics service</w:t>
            </w:r>
          </w:p>
        </w:tc>
        <w:tc>
          <w:tcPr>
            <w:tcW w:w="70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16.4.0</w:t>
            </w:r>
          </w:p>
        </w:tc>
      </w:tr>
      <w:tr>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2020-06</w:t>
            </w:r>
          </w:p>
        </w:tc>
        <w:tc>
          <w:tcPr>
            <w:tcW w:w="79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CT#88e</w:t>
            </w:r>
          </w:p>
        </w:tc>
        <w:tc>
          <w:tcPr>
            <w:tcW w:w="108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CP-201234</w:t>
            </w:r>
          </w:p>
        </w:tc>
        <w:tc>
          <w:tcPr>
            <w:tcW w:w="52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cs="Arial"/>
                <w:sz w:val="16"/>
                <w:szCs w:val="16"/>
              </w:rPr>
              <w:t>0154</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rFonts w:cs="Arial"/>
                <w:sz w:val="16"/>
                <w:szCs w:val="16"/>
                <w:lang w:eastAsia="zh-CN"/>
              </w:rPr>
              <w:t>1</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F</w:t>
            </w:r>
          </w:p>
        </w:tc>
        <w:tc>
          <w:tcPr>
            <w:tcW w:w="491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cs="Arial"/>
                <w:sz w:val="16"/>
                <w:szCs w:val="16"/>
                <w:lang w:val="en-US" w:eastAsia="en-US"/>
              </w:rPr>
              <w:t>Adding UDM as consumer of services provided by NWDAF</w:t>
            </w:r>
          </w:p>
        </w:tc>
        <w:tc>
          <w:tcPr>
            <w:tcW w:w="70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16.4.0</w:t>
            </w:r>
          </w:p>
        </w:tc>
      </w:tr>
      <w:tr>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2020-06</w:t>
            </w:r>
          </w:p>
        </w:tc>
        <w:tc>
          <w:tcPr>
            <w:tcW w:w="79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CT#88e</w:t>
            </w:r>
          </w:p>
        </w:tc>
        <w:tc>
          <w:tcPr>
            <w:tcW w:w="108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CP-201234</w:t>
            </w:r>
          </w:p>
        </w:tc>
        <w:tc>
          <w:tcPr>
            <w:tcW w:w="52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cs="Arial"/>
                <w:sz w:val="16"/>
                <w:szCs w:val="16"/>
              </w:rPr>
              <w:t>0155</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F</w:t>
            </w:r>
          </w:p>
        </w:tc>
        <w:tc>
          <w:tcPr>
            <w:tcW w:w="491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cs="Arial"/>
                <w:sz w:val="16"/>
                <w:szCs w:val="16"/>
                <w:lang w:val="en-US" w:eastAsia="en-US"/>
              </w:rPr>
              <w:t>Corrections on descriptions of NF service consumers offered by NWDAF</w:t>
            </w:r>
          </w:p>
        </w:tc>
        <w:tc>
          <w:tcPr>
            <w:tcW w:w="70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16.4.0</w:t>
            </w:r>
          </w:p>
        </w:tc>
      </w:tr>
      <w:tr>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2020-06</w:t>
            </w:r>
          </w:p>
        </w:tc>
        <w:tc>
          <w:tcPr>
            <w:tcW w:w="79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CT#88e</w:t>
            </w:r>
          </w:p>
        </w:tc>
        <w:tc>
          <w:tcPr>
            <w:tcW w:w="108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CP-201234</w:t>
            </w:r>
          </w:p>
        </w:tc>
        <w:tc>
          <w:tcPr>
            <w:tcW w:w="52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cs="Arial"/>
                <w:sz w:val="16"/>
                <w:szCs w:val="16"/>
              </w:rPr>
              <w:t>0157</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rFonts w:cs="Arial"/>
                <w:sz w:val="16"/>
                <w:szCs w:val="16"/>
                <w:lang w:eastAsia="zh-CN"/>
              </w:rPr>
              <w:t>1</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D</w:t>
            </w:r>
          </w:p>
        </w:tc>
        <w:tc>
          <w:tcPr>
            <w:tcW w:w="491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cs="Arial"/>
                <w:bCs/>
                <w:sz w:val="16"/>
                <w:szCs w:val="16"/>
              </w:rPr>
              <w:t>Updates to Abbreviations</w:t>
            </w:r>
          </w:p>
        </w:tc>
        <w:tc>
          <w:tcPr>
            <w:tcW w:w="70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16.4.0</w:t>
            </w:r>
          </w:p>
        </w:tc>
      </w:tr>
      <w:tr>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2020-06</w:t>
            </w:r>
          </w:p>
        </w:tc>
        <w:tc>
          <w:tcPr>
            <w:tcW w:w="79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CT#88e</w:t>
            </w:r>
          </w:p>
        </w:tc>
        <w:tc>
          <w:tcPr>
            <w:tcW w:w="108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CP-201234</w:t>
            </w:r>
          </w:p>
        </w:tc>
        <w:tc>
          <w:tcPr>
            <w:tcW w:w="52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cs="Arial"/>
                <w:sz w:val="16"/>
                <w:szCs w:val="16"/>
              </w:rPr>
              <w:t>0158</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rFonts w:cs="Arial"/>
                <w:sz w:val="16"/>
                <w:szCs w:val="16"/>
                <w:lang w:eastAsia="zh-CN"/>
              </w:rPr>
              <w:t>2</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B</w:t>
            </w:r>
          </w:p>
        </w:tc>
        <w:tc>
          <w:tcPr>
            <w:tcW w:w="491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cs="Arial"/>
                <w:bCs/>
                <w:sz w:val="16"/>
                <w:szCs w:val="16"/>
              </w:rPr>
              <w:t>Support NSI ID</w:t>
            </w:r>
          </w:p>
        </w:tc>
        <w:tc>
          <w:tcPr>
            <w:tcW w:w="70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16.4.0</w:t>
            </w:r>
          </w:p>
        </w:tc>
      </w:tr>
      <w:tr>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2020-06</w:t>
            </w:r>
          </w:p>
        </w:tc>
        <w:tc>
          <w:tcPr>
            <w:tcW w:w="79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CT#88e</w:t>
            </w:r>
          </w:p>
        </w:tc>
        <w:tc>
          <w:tcPr>
            <w:tcW w:w="108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CP-201234</w:t>
            </w:r>
          </w:p>
        </w:tc>
        <w:tc>
          <w:tcPr>
            <w:tcW w:w="52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cs="Arial"/>
                <w:sz w:val="16"/>
                <w:szCs w:val="16"/>
              </w:rPr>
              <w:t>0163</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rFonts w:cs="Arial"/>
                <w:sz w:val="16"/>
                <w:szCs w:val="16"/>
                <w:lang w:eastAsia="zh-CN"/>
              </w:rPr>
              <w:t>3</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B</w:t>
            </w:r>
          </w:p>
        </w:tc>
        <w:tc>
          <w:tcPr>
            <w:tcW w:w="491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cs="Arial"/>
                <w:bCs/>
                <w:sz w:val="16"/>
                <w:szCs w:val="16"/>
              </w:rPr>
              <w:t>Support Service Experience Variance</w:t>
            </w:r>
          </w:p>
        </w:tc>
        <w:tc>
          <w:tcPr>
            <w:tcW w:w="70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16.4.0</w:t>
            </w:r>
          </w:p>
        </w:tc>
      </w:tr>
      <w:tr>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2020-06</w:t>
            </w:r>
          </w:p>
        </w:tc>
        <w:tc>
          <w:tcPr>
            <w:tcW w:w="79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CT#88e</w:t>
            </w:r>
          </w:p>
        </w:tc>
        <w:tc>
          <w:tcPr>
            <w:tcW w:w="108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CP-201234</w:t>
            </w:r>
          </w:p>
        </w:tc>
        <w:tc>
          <w:tcPr>
            <w:tcW w:w="52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cs="Arial"/>
                <w:sz w:val="16"/>
                <w:szCs w:val="16"/>
              </w:rPr>
              <w:t>0165</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rFonts w:cs="Arial"/>
                <w:sz w:val="16"/>
                <w:szCs w:val="16"/>
                <w:lang w:eastAsia="zh-CN"/>
              </w:rPr>
              <w:t>1</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F</w:t>
            </w:r>
          </w:p>
        </w:tc>
        <w:tc>
          <w:tcPr>
            <w:tcW w:w="491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cs="Arial"/>
                <w:bCs/>
                <w:sz w:val="16"/>
                <w:szCs w:val="16"/>
                <w:lang w:val="en-US" w:eastAsia="en-US"/>
              </w:rPr>
              <w:t>Correction to Service Description</w:t>
            </w:r>
          </w:p>
        </w:tc>
        <w:tc>
          <w:tcPr>
            <w:tcW w:w="70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16.4.0</w:t>
            </w:r>
          </w:p>
        </w:tc>
      </w:tr>
      <w:tr>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2020-06</w:t>
            </w:r>
          </w:p>
        </w:tc>
        <w:tc>
          <w:tcPr>
            <w:tcW w:w="79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CT#88e</w:t>
            </w:r>
          </w:p>
        </w:tc>
        <w:tc>
          <w:tcPr>
            <w:tcW w:w="108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CP-201234</w:t>
            </w:r>
          </w:p>
        </w:tc>
        <w:tc>
          <w:tcPr>
            <w:tcW w:w="52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cs="Arial"/>
                <w:sz w:val="16"/>
                <w:szCs w:val="16"/>
              </w:rPr>
              <w:t>0166</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rFonts w:cs="Arial"/>
                <w:sz w:val="16"/>
                <w:szCs w:val="16"/>
                <w:lang w:eastAsia="zh-CN"/>
              </w:rPr>
              <w:t>1</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F</w:t>
            </w:r>
          </w:p>
        </w:tc>
        <w:tc>
          <w:tcPr>
            <w:tcW w:w="491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cs="Arial"/>
                <w:bCs/>
                <w:sz w:val="16"/>
                <w:szCs w:val="16"/>
                <w:lang w:val="en-US" w:eastAsia="en-US"/>
              </w:rPr>
              <w:t>Correction to description of consumer functionalities</w:t>
            </w:r>
          </w:p>
        </w:tc>
        <w:tc>
          <w:tcPr>
            <w:tcW w:w="70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16.4.0</w:t>
            </w:r>
          </w:p>
        </w:tc>
      </w:tr>
      <w:tr>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2020-06</w:t>
            </w:r>
          </w:p>
        </w:tc>
        <w:tc>
          <w:tcPr>
            <w:tcW w:w="79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CT#88e</w:t>
            </w:r>
          </w:p>
        </w:tc>
        <w:tc>
          <w:tcPr>
            <w:tcW w:w="108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CP-201234</w:t>
            </w:r>
          </w:p>
        </w:tc>
        <w:tc>
          <w:tcPr>
            <w:tcW w:w="52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cs="Arial"/>
                <w:sz w:val="16"/>
                <w:szCs w:val="16"/>
              </w:rPr>
              <w:t>0167</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rFonts w:cs="Arial"/>
                <w:sz w:val="16"/>
                <w:szCs w:val="16"/>
                <w:lang w:eastAsia="zh-CN"/>
              </w:rPr>
              <w:t>1</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F</w:t>
            </w:r>
          </w:p>
        </w:tc>
        <w:tc>
          <w:tcPr>
            <w:tcW w:w="491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cs="Arial"/>
                <w:bCs/>
                <w:sz w:val="16"/>
                <w:szCs w:val="16"/>
                <w:lang w:val="en-US" w:eastAsia="en-US"/>
              </w:rPr>
              <w:t>Correction to variance of Start time in UE Communication</w:t>
            </w:r>
          </w:p>
        </w:tc>
        <w:tc>
          <w:tcPr>
            <w:tcW w:w="70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16.4.0</w:t>
            </w:r>
          </w:p>
        </w:tc>
      </w:tr>
      <w:tr>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2020-06</w:t>
            </w:r>
          </w:p>
        </w:tc>
        <w:tc>
          <w:tcPr>
            <w:tcW w:w="79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CT#88e</w:t>
            </w:r>
          </w:p>
        </w:tc>
        <w:tc>
          <w:tcPr>
            <w:tcW w:w="108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CP-201234</w:t>
            </w:r>
          </w:p>
        </w:tc>
        <w:tc>
          <w:tcPr>
            <w:tcW w:w="52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cs="Arial"/>
                <w:sz w:val="16"/>
                <w:szCs w:val="16"/>
              </w:rPr>
              <w:t>0169</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rFonts w:cs="Arial"/>
                <w:sz w:val="16"/>
                <w:szCs w:val="16"/>
                <w:lang w:eastAsia="zh-CN"/>
              </w:rPr>
              <w:t>1</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B</w:t>
            </w:r>
          </w:p>
        </w:tc>
        <w:tc>
          <w:tcPr>
            <w:tcW w:w="491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cs="Arial"/>
                <w:sz w:val="16"/>
                <w:szCs w:val="16"/>
              </w:rPr>
              <w:t>Correct supported feature in AnalyticsData</w:t>
            </w:r>
          </w:p>
        </w:tc>
        <w:tc>
          <w:tcPr>
            <w:tcW w:w="70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16.4.0</w:t>
            </w:r>
          </w:p>
        </w:tc>
      </w:tr>
      <w:tr>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2020-06</w:t>
            </w:r>
          </w:p>
        </w:tc>
        <w:tc>
          <w:tcPr>
            <w:tcW w:w="79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CT#88e</w:t>
            </w:r>
          </w:p>
        </w:tc>
        <w:tc>
          <w:tcPr>
            <w:tcW w:w="108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CP-201234</w:t>
            </w:r>
          </w:p>
        </w:tc>
        <w:tc>
          <w:tcPr>
            <w:tcW w:w="52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cs="Arial"/>
                <w:sz w:val="16"/>
                <w:szCs w:val="16"/>
              </w:rPr>
              <w:t>0170</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rFonts w:cs="Arial"/>
                <w:sz w:val="16"/>
                <w:szCs w:val="16"/>
                <w:lang w:eastAsia="zh-CN"/>
              </w:rPr>
              <w:t>1</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F</w:t>
            </w:r>
          </w:p>
        </w:tc>
        <w:tc>
          <w:tcPr>
            <w:tcW w:w="491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cs="Arial"/>
                <w:sz w:val="16"/>
                <w:szCs w:val="16"/>
              </w:rPr>
              <w:t>Clarify service experience data</w:t>
            </w:r>
          </w:p>
        </w:tc>
        <w:tc>
          <w:tcPr>
            <w:tcW w:w="70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16.4.0</w:t>
            </w:r>
          </w:p>
        </w:tc>
      </w:tr>
      <w:tr>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2020-06</w:t>
            </w:r>
          </w:p>
        </w:tc>
        <w:tc>
          <w:tcPr>
            <w:tcW w:w="79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CT#88e</w:t>
            </w:r>
          </w:p>
        </w:tc>
        <w:tc>
          <w:tcPr>
            <w:tcW w:w="108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CP-201234</w:t>
            </w:r>
          </w:p>
        </w:tc>
        <w:tc>
          <w:tcPr>
            <w:tcW w:w="52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cs="Arial"/>
                <w:sz w:val="16"/>
                <w:szCs w:val="16"/>
              </w:rPr>
              <w:t>0171</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F</w:t>
            </w:r>
          </w:p>
        </w:tc>
        <w:tc>
          <w:tcPr>
            <w:tcW w:w="491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cs="Arial"/>
                <w:sz w:val="16"/>
                <w:szCs w:val="16"/>
              </w:rPr>
              <w:t>Correct threshold</w:t>
            </w:r>
          </w:p>
        </w:tc>
        <w:tc>
          <w:tcPr>
            <w:tcW w:w="70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16.4.0</w:t>
            </w:r>
          </w:p>
        </w:tc>
      </w:tr>
      <w:tr>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2020-06</w:t>
            </w:r>
          </w:p>
        </w:tc>
        <w:tc>
          <w:tcPr>
            <w:tcW w:w="79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CT#88e</w:t>
            </w:r>
          </w:p>
        </w:tc>
        <w:tc>
          <w:tcPr>
            <w:tcW w:w="108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CP-201234</w:t>
            </w:r>
          </w:p>
        </w:tc>
        <w:tc>
          <w:tcPr>
            <w:tcW w:w="52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cs="Arial"/>
                <w:sz w:val="16"/>
                <w:szCs w:val="16"/>
              </w:rPr>
              <w:t>0172</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rFonts w:cs="Arial"/>
                <w:sz w:val="16"/>
                <w:szCs w:val="16"/>
                <w:lang w:eastAsia="zh-CN"/>
              </w:rPr>
              <w:t>1</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F</w:t>
            </w:r>
          </w:p>
        </w:tc>
        <w:tc>
          <w:tcPr>
            <w:tcW w:w="491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cs="Arial"/>
                <w:sz w:val="16"/>
                <w:szCs w:val="16"/>
              </w:rPr>
              <w:t>Resource type in QoS requirement</w:t>
            </w:r>
          </w:p>
        </w:tc>
        <w:tc>
          <w:tcPr>
            <w:tcW w:w="70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16.4.0</w:t>
            </w:r>
          </w:p>
        </w:tc>
      </w:tr>
      <w:tr>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2020-06</w:t>
            </w:r>
          </w:p>
        </w:tc>
        <w:tc>
          <w:tcPr>
            <w:tcW w:w="79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CT#88e</w:t>
            </w:r>
          </w:p>
        </w:tc>
        <w:tc>
          <w:tcPr>
            <w:tcW w:w="108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CP-201244</w:t>
            </w:r>
          </w:p>
        </w:tc>
        <w:tc>
          <w:tcPr>
            <w:tcW w:w="52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cs="Arial"/>
                <w:sz w:val="16"/>
                <w:szCs w:val="16"/>
              </w:rPr>
              <w:t>0173</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rFonts w:cs="Arial"/>
                <w:sz w:val="16"/>
                <w:szCs w:val="16"/>
                <w:lang w:eastAsia="zh-CN"/>
              </w:rPr>
              <w:t>1</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F</w:t>
            </w:r>
          </w:p>
        </w:tc>
        <w:tc>
          <w:tcPr>
            <w:tcW w:w="491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cs="Arial"/>
                <w:sz w:val="16"/>
                <w:szCs w:val="16"/>
              </w:rPr>
              <w:t>Storage of YAML files in ETSI Forge</w:t>
            </w:r>
          </w:p>
        </w:tc>
        <w:tc>
          <w:tcPr>
            <w:tcW w:w="70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16.4.0</w:t>
            </w:r>
          </w:p>
        </w:tc>
      </w:tr>
      <w:tr>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2020-06</w:t>
            </w:r>
          </w:p>
        </w:tc>
        <w:tc>
          <w:tcPr>
            <w:tcW w:w="79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CT#88e</w:t>
            </w:r>
          </w:p>
        </w:tc>
        <w:tc>
          <w:tcPr>
            <w:tcW w:w="108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CP-201234</w:t>
            </w:r>
          </w:p>
        </w:tc>
        <w:tc>
          <w:tcPr>
            <w:tcW w:w="52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cs="Arial"/>
                <w:sz w:val="16"/>
                <w:szCs w:val="16"/>
              </w:rPr>
              <w:t>0176</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rFonts w:cs="Arial"/>
                <w:sz w:val="16"/>
                <w:szCs w:val="16"/>
                <w:lang w:eastAsia="zh-CN"/>
              </w:rPr>
              <w:t>2</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F</w:t>
            </w:r>
          </w:p>
        </w:tc>
        <w:tc>
          <w:tcPr>
            <w:tcW w:w="491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cs="Arial"/>
                <w:sz w:val="16"/>
                <w:szCs w:val="16"/>
              </w:rPr>
              <w:t>Analytics result per S-NSSAI</w:t>
            </w:r>
          </w:p>
        </w:tc>
        <w:tc>
          <w:tcPr>
            <w:tcW w:w="70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16.4.0</w:t>
            </w:r>
          </w:p>
        </w:tc>
      </w:tr>
      <w:tr>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2020-06</w:t>
            </w:r>
          </w:p>
        </w:tc>
        <w:tc>
          <w:tcPr>
            <w:tcW w:w="79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CT#88e</w:t>
            </w:r>
          </w:p>
        </w:tc>
        <w:tc>
          <w:tcPr>
            <w:tcW w:w="108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CP-201234</w:t>
            </w:r>
          </w:p>
        </w:tc>
        <w:tc>
          <w:tcPr>
            <w:tcW w:w="52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cs="Arial"/>
                <w:sz w:val="16"/>
                <w:szCs w:val="16"/>
              </w:rPr>
              <w:t>0177</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rFonts w:cs="Arial"/>
                <w:sz w:val="16"/>
                <w:szCs w:val="16"/>
                <w:lang w:eastAsia="zh-CN"/>
              </w:rPr>
              <w:t>1</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F</w:t>
            </w:r>
          </w:p>
        </w:tc>
        <w:tc>
          <w:tcPr>
            <w:tcW w:w="491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cs="Arial"/>
                <w:sz w:val="16"/>
                <w:szCs w:val="16"/>
              </w:rPr>
              <w:t>Corrections on confidence for other NWDAF events</w:t>
            </w:r>
          </w:p>
        </w:tc>
        <w:tc>
          <w:tcPr>
            <w:tcW w:w="70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16.4.0</w:t>
            </w:r>
          </w:p>
        </w:tc>
      </w:tr>
      <w:tr>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2020-06</w:t>
            </w:r>
          </w:p>
        </w:tc>
        <w:tc>
          <w:tcPr>
            <w:tcW w:w="79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CT#88e</w:t>
            </w:r>
          </w:p>
        </w:tc>
        <w:tc>
          <w:tcPr>
            <w:tcW w:w="108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CP-201256</w:t>
            </w:r>
          </w:p>
        </w:tc>
        <w:tc>
          <w:tcPr>
            <w:tcW w:w="52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cs="Arial"/>
                <w:sz w:val="16"/>
                <w:szCs w:val="16"/>
              </w:rPr>
              <w:t>0179</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rFonts w:cs="Arial"/>
                <w:sz w:val="16"/>
                <w:szCs w:val="16"/>
                <w:lang w:eastAsia="zh-CN"/>
              </w:rPr>
              <w:t>1</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F</w:t>
            </w:r>
          </w:p>
        </w:tc>
        <w:tc>
          <w:tcPr>
            <w:tcW w:w="491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cs="Arial"/>
                <w:sz w:val="16"/>
                <w:szCs w:val="16"/>
              </w:rPr>
              <w:t>URI of the Nnwdaf services</w:t>
            </w:r>
          </w:p>
        </w:tc>
        <w:tc>
          <w:tcPr>
            <w:tcW w:w="70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16.4.0</w:t>
            </w:r>
          </w:p>
        </w:tc>
      </w:tr>
      <w:tr>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2020-06</w:t>
            </w:r>
          </w:p>
        </w:tc>
        <w:tc>
          <w:tcPr>
            <w:tcW w:w="79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CT#88e</w:t>
            </w:r>
          </w:p>
        </w:tc>
        <w:tc>
          <w:tcPr>
            <w:tcW w:w="108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CP-201234</w:t>
            </w:r>
          </w:p>
        </w:tc>
        <w:tc>
          <w:tcPr>
            <w:tcW w:w="52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cs="Arial"/>
                <w:sz w:val="16"/>
                <w:szCs w:val="16"/>
              </w:rPr>
              <w:t>0180</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rFonts w:cs="Arial"/>
                <w:sz w:val="16"/>
                <w:szCs w:val="16"/>
                <w:lang w:eastAsia="zh-CN"/>
              </w:rPr>
              <w:t>1</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F</w:t>
            </w:r>
          </w:p>
        </w:tc>
        <w:tc>
          <w:tcPr>
            <w:tcW w:w="491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cs="Arial"/>
                <w:sz w:val="16"/>
                <w:szCs w:val="16"/>
              </w:rPr>
              <w:t>Default value for matching direction</w:t>
            </w:r>
          </w:p>
        </w:tc>
        <w:tc>
          <w:tcPr>
            <w:tcW w:w="70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16.4.0</w:t>
            </w:r>
          </w:p>
        </w:tc>
      </w:tr>
      <w:tr>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2020-06</w:t>
            </w:r>
          </w:p>
        </w:tc>
        <w:tc>
          <w:tcPr>
            <w:tcW w:w="79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CT#88e</w:t>
            </w:r>
          </w:p>
        </w:tc>
        <w:tc>
          <w:tcPr>
            <w:tcW w:w="108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CP-201234</w:t>
            </w:r>
          </w:p>
        </w:tc>
        <w:tc>
          <w:tcPr>
            <w:tcW w:w="52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cs="Arial"/>
                <w:sz w:val="16"/>
                <w:szCs w:val="16"/>
              </w:rPr>
              <w:t>0181</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F</w:t>
            </w:r>
          </w:p>
        </w:tc>
        <w:tc>
          <w:tcPr>
            <w:tcW w:w="491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cs="Arial"/>
                <w:sz w:val="16"/>
                <w:szCs w:val="16"/>
              </w:rPr>
              <w:t>Support of immediate reporting</w:t>
            </w:r>
          </w:p>
        </w:tc>
        <w:tc>
          <w:tcPr>
            <w:tcW w:w="70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16.4.0</w:t>
            </w:r>
          </w:p>
        </w:tc>
      </w:tr>
      <w:tr>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2020-06</w:t>
            </w:r>
          </w:p>
        </w:tc>
        <w:tc>
          <w:tcPr>
            <w:tcW w:w="79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CT#88e</w:t>
            </w:r>
          </w:p>
        </w:tc>
        <w:tc>
          <w:tcPr>
            <w:tcW w:w="108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CP-201244</w:t>
            </w:r>
          </w:p>
        </w:tc>
        <w:tc>
          <w:tcPr>
            <w:tcW w:w="52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cs="Arial"/>
                <w:sz w:val="16"/>
                <w:szCs w:val="16"/>
              </w:rPr>
              <w:t>0182</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rFonts w:cs="Arial"/>
                <w:sz w:val="16"/>
                <w:szCs w:val="16"/>
                <w:lang w:eastAsia="zh-CN"/>
              </w:rPr>
              <w:t>1</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F</w:t>
            </w:r>
          </w:p>
        </w:tc>
        <w:tc>
          <w:tcPr>
            <w:tcW w:w="491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cs="Arial"/>
                <w:sz w:val="16"/>
                <w:szCs w:val="16"/>
                <w:lang w:eastAsia="zh-CN"/>
              </w:rPr>
              <w:t>Optionality of ProblemDetails</w:t>
            </w:r>
          </w:p>
        </w:tc>
        <w:tc>
          <w:tcPr>
            <w:tcW w:w="70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16.4.0</w:t>
            </w:r>
          </w:p>
        </w:tc>
      </w:tr>
      <w:tr>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2020-06</w:t>
            </w:r>
          </w:p>
        </w:tc>
        <w:tc>
          <w:tcPr>
            <w:tcW w:w="79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CT#88e</w:t>
            </w:r>
          </w:p>
        </w:tc>
        <w:tc>
          <w:tcPr>
            <w:tcW w:w="108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CP-201234</w:t>
            </w:r>
          </w:p>
        </w:tc>
        <w:tc>
          <w:tcPr>
            <w:tcW w:w="52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cs="Arial"/>
                <w:sz w:val="16"/>
                <w:szCs w:val="16"/>
              </w:rPr>
              <w:t>0183</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rFonts w:cs="Arial"/>
                <w:sz w:val="16"/>
                <w:szCs w:val="16"/>
                <w:lang w:eastAsia="zh-CN"/>
              </w:rPr>
              <w:t>1</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F</w:t>
            </w:r>
          </w:p>
        </w:tc>
        <w:tc>
          <w:tcPr>
            <w:tcW w:w="491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cs="Arial"/>
                <w:bCs/>
                <w:sz w:val="16"/>
                <w:szCs w:val="16"/>
              </w:rPr>
              <w:t>Correction to abnormal traffic volume</w:t>
            </w:r>
          </w:p>
        </w:tc>
        <w:tc>
          <w:tcPr>
            <w:tcW w:w="70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16.4.0</w:t>
            </w:r>
          </w:p>
        </w:tc>
      </w:tr>
      <w:tr>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2020-06</w:t>
            </w:r>
          </w:p>
        </w:tc>
        <w:tc>
          <w:tcPr>
            <w:tcW w:w="79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CT#88e</w:t>
            </w:r>
          </w:p>
        </w:tc>
        <w:tc>
          <w:tcPr>
            <w:tcW w:w="108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CP-201234</w:t>
            </w:r>
          </w:p>
        </w:tc>
        <w:tc>
          <w:tcPr>
            <w:tcW w:w="52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cs="Arial"/>
                <w:sz w:val="16"/>
                <w:szCs w:val="16"/>
              </w:rPr>
              <w:t>0186</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rFonts w:cs="Arial"/>
                <w:sz w:val="16"/>
                <w:szCs w:val="16"/>
                <w:lang w:eastAsia="zh-CN"/>
              </w:rPr>
              <w:t>2</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F</w:t>
            </w:r>
          </w:p>
        </w:tc>
        <w:tc>
          <w:tcPr>
            <w:tcW w:w="491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cs="Arial"/>
                <w:sz w:val="16"/>
                <w:szCs w:val="16"/>
              </w:rPr>
              <w:t>Corrections on ratio of UEs in NWDAF event reports</w:t>
            </w:r>
          </w:p>
        </w:tc>
        <w:tc>
          <w:tcPr>
            <w:tcW w:w="70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16.4.0</w:t>
            </w:r>
          </w:p>
        </w:tc>
      </w:tr>
      <w:tr>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2020-06</w:t>
            </w:r>
          </w:p>
        </w:tc>
        <w:tc>
          <w:tcPr>
            <w:tcW w:w="79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CT#88e</w:t>
            </w:r>
          </w:p>
        </w:tc>
        <w:tc>
          <w:tcPr>
            <w:tcW w:w="108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CP-201234</w:t>
            </w:r>
          </w:p>
        </w:tc>
        <w:tc>
          <w:tcPr>
            <w:tcW w:w="52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cs="Arial"/>
                <w:sz w:val="16"/>
                <w:szCs w:val="16"/>
              </w:rPr>
              <w:t>0187</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rFonts w:cs="Arial"/>
                <w:sz w:val="16"/>
                <w:szCs w:val="16"/>
                <w:lang w:eastAsia="zh-CN"/>
              </w:rPr>
              <w:t>1</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F</w:t>
            </w:r>
          </w:p>
        </w:tc>
        <w:tc>
          <w:tcPr>
            <w:tcW w:w="491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cs="Arial"/>
                <w:sz w:val="16"/>
                <w:szCs w:val="16"/>
              </w:rPr>
              <w:t>Corrections to TargetUeInformation</w:t>
            </w:r>
          </w:p>
        </w:tc>
        <w:tc>
          <w:tcPr>
            <w:tcW w:w="70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16.4.0</w:t>
            </w:r>
          </w:p>
        </w:tc>
      </w:tr>
      <w:tr>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2020-06</w:t>
            </w:r>
          </w:p>
        </w:tc>
        <w:tc>
          <w:tcPr>
            <w:tcW w:w="79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CT#88e</w:t>
            </w:r>
          </w:p>
        </w:tc>
        <w:tc>
          <w:tcPr>
            <w:tcW w:w="108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CP-201234</w:t>
            </w:r>
          </w:p>
        </w:tc>
        <w:tc>
          <w:tcPr>
            <w:tcW w:w="52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cs="Arial"/>
                <w:sz w:val="16"/>
                <w:szCs w:val="16"/>
              </w:rPr>
              <w:t>0188</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F</w:t>
            </w:r>
          </w:p>
        </w:tc>
        <w:tc>
          <w:tcPr>
            <w:tcW w:w="491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cs="Arial"/>
                <w:sz w:val="16"/>
                <w:szCs w:val="16"/>
              </w:rPr>
              <w:t>Corrections on AbnormalBehaviour</w:t>
            </w:r>
          </w:p>
        </w:tc>
        <w:tc>
          <w:tcPr>
            <w:tcW w:w="70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16.4.0</w:t>
            </w:r>
          </w:p>
        </w:tc>
      </w:tr>
      <w:tr>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2020-06</w:t>
            </w:r>
          </w:p>
        </w:tc>
        <w:tc>
          <w:tcPr>
            <w:tcW w:w="79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CT#88e</w:t>
            </w:r>
          </w:p>
        </w:tc>
        <w:tc>
          <w:tcPr>
            <w:tcW w:w="108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CP-201234</w:t>
            </w:r>
          </w:p>
        </w:tc>
        <w:tc>
          <w:tcPr>
            <w:tcW w:w="52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cs="Arial"/>
                <w:sz w:val="16"/>
                <w:szCs w:val="16"/>
              </w:rPr>
              <w:t>0189</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F</w:t>
            </w:r>
          </w:p>
        </w:tc>
        <w:tc>
          <w:tcPr>
            <w:tcW w:w="491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cs="Arial"/>
                <w:sz w:val="16"/>
                <w:szCs w:val="16"/>
              </w:rPr>
              <w:t>Plural of NF load level information related attribute</w:t>
            </w:r>
          </w:p>
        </w:tc>
        <w:tc>
          <w:tcPr>
            <w:tcW w:w="70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16.4.0</w:t>
            </w:r>
          </w:p>
        </w:tc>
      </w:tr>
      <w:tr>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2020-06</w:t>
            </w:r>
          </w:p>
        </w:tc>
        <w:tc>
          <w:tcPr>
            <w:tcW w:w="79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CT#88e</w:t>
            </w:r>
          </w:p>
        </w:tc>
        <w:tc>
          <w:tcPr>
            <w:tcW w:w="108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CP-201234</w:t>
            </w:r>
          </w:p>
        </w:tc>
        <w:tc>
          <w:tcPr>
            <w:tcW w:w="52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cs="Arial"/>
                <w:sz w:val="16"/>
                <w:szCs w:val="16"/>
              </w:rPr>
              <w:t>0190</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rFonts w:cs="Arial"/>
                <w:sz w:val="16"/>
                <w:szCs w:val="16"/>
                <w:lang w:eastAsia="zh-CN"/>
              </w:rPr>
              <w:t>1</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F</w:t>
            </w:r>
          </w:p>
        </w:tc>
        <w:tc>
          <w:tcPr>
            <w:tcW w:w="491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cs="Arial"/>
                <w:sz w:val="16"/>
                <w:szCs w:val="16"/>
              </w:rPr>
              <w:t>locInfo attribute within the UeMobility data</w:t>
            </w:r>
          </w:p>
        </w:tc>
        <w:tc>
          <w:tcPr>
            <w:tcW w:w="70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16.4.0</w:t>
            </w:r>
          </w:p>
        </w:tc>
      </w:tr>
      <w:tr>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2020-06</w:t>
            </w:r>
          </w:p>
        </w:tc>
        <w:tc>
          <w:tcPr>
            <w:tcW w:w="79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CT#88e</w:t>
            </w:r>
          </w:p>
        </w:tc>
        <w:tc>
          <w:tcPr>
            <w:tcW w:w="108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CP-201234</w:t>
            </w:r>
          </w:p>
        </w:tc>
        <w:tc>
          <w:tcPr>
            <w:tcW w:w="52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cs="Arial"/>
                <w:sz w:val="16"/>
                <w:szCs w:val="16"/>
              </w:rPr>
              <w:t>0191</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F</w:t>
            </w:r>
          </w:p>
        </w:tc>
        <w:tc>
          <w:tcPr>
            <w:tcW w:w="491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cs="Arial"/>
                <w:sz w:val="16"/>
                <w:szCs w:val="16"/>
              </w:rPr>
              <w:t>Corrections on NfLoadLevelInformation</w:t>
            </w:r>
          </w:p>
        </w:tc>
        <w:tc>
          <w:tcPr>
            <w:tcW w:w="70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16.4.0</w:t>
            </w:r>
          </w:p>
        </w:tc>
      </w:tr>
      <w:tr>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2020-06</w:t>
            </w:r>
          </w:p>
        </w:tc>
        <w:tc>
          <w:tcPr>
            <w:tcW w:w="79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CT#88e</w:t>
            </w:r>
          </w:p>
        </w:tc>
        <w:tc>
          <w:tcPr>
            <w:tcW w:w="108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CP-201244</w:t>
            </w:r>
          </w:p>
        </w:tc>
        <w:tc>
          <w:tcPr>
            <w:tcW w:w="52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cs="Arial"/>
                <w:sz w:val="16"/>
                <w:szCs w:val="16"/>
              </w:rPr>
              <w:t>0192</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rFonts w:cs="Arial"/>
                <w:sz w:val="16"/>
                <w:szCs w:val="16"/>
                <w:lang w:eastAsia="zh-CN"/>
              </w:rPr>
              <w:t>1</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F</w:t>
            </w:r>
          </w:p>
        </w:tc>
        <w:tc>
          <w:tcPr>
            <w:tcW w:w="491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cs="Arial"/>
                <w:sz w:val="16"/>
                <w:szCs w:val="16"/>
              </w:rPr>
              <w:t>Supported headers, Resource Data type, Operation Name and yaml mapping</w:t>
            </w:r>
          </w:p>
        </w:tc>
        <w:tc>
          <w:tcPr>
            <w:tcW w:w="70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16.4.0</w:t>
            </w:r>
          </w:p>
        </w:tc>
      </w:tr>
      <w:tr>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2020-06</w:t>
            </w:r>
          </w:p>
        </w:tc>
        <w:tc>
          <w:tcPr>
            <w:tcW w:w="79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CT#88e</w:t>
            </w:r>
          </w:p>
        </w:tc>
        <w:tc>
          <w:tcPr>
            <w:tcW w:w="108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CP-201255</w:t>
            </w:r>
          </w:p>
        </w:tc>
        <w:tc>
          <w:tcPr>
            <w:tcW w:w="52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cs="Arial"/>
                <w:sz w:val="16"/>
                <w:szCs w:val="16"/>
              </w:rPr>
              <w:t>0193</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F</w:t>
            </w:r>
          </w:p>
        </w:tc>
        <w:tc>
          <w:tcPr>
            <w:tcW w:w="491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cs="Arial"/>
                <w:sz w:val="16"/>
                <w:szCs w:val="16"/>
              </w:rPr>
              <w:t>Update of OpenAPI version and TS version in externalDocs field</w:t>
            </w:r>
          </w:p>
        </w:tc>
        <w:tc>
          <w:tcPr>
            <w:tcW w:w="70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16.4.0</w:t>
            </w:r>
          </w:p>
        </w:tc>
      </w:tr>
      <w:tr>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lang w:val="en-US" w:eastAsia="zh-CN"/>
              </w:rPr>
              <w:t>2020-09</w:t>
            </w:r>
          </w:p>
        </w:tc>
        <w:tc>
          <w:tcPr>
            <w:tcW w:w="79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lang w:val="en-US" w:eastAsia="zh-CN"/>
              </w:rPr>
              <w:t>CT#89e</w:t>
            </w:r>
          </w:p>
        </w:tc>
        <w:tc>
          <w:tcPr>
            <w:tcW w:w="108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CP-202066</w:t>
            </w:r>
          </w:p>
        </w:tc>
        <w:tc>
          <w:tcPr>
            <w:tcW w:w="52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cs="Arial"/>
                <w:sz w:val="16"/>
                <w:szCs w:val="16"/>
              </w:rPr>
              <w:t>0196</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rFonts w:cs="Arial"/>
                <w:sz w:val="16"/>
                <w:szCs w:val="16"/>
                <w:lang w:eastAsia="zh-CN"/>
              </w:rPr>
              <w:t>1</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F</w:t>
            </w:r>
          </w:p>
        </w:tc>
        <w:tc>
          <w:tcPr>
            <w:tcW w:w="491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cs="Arial"/>
                <w:sz w:val="16"/>
                <w:szCs w:val="16"/>
              </w:rPr>
              <w:t>Description for NWDAF services</w:t>
            </w:r>
          </w:p>
        </w:tc>
        <w:tc>
          <w:tcPr>
            <w:tcW w:w="70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16.5.0</w:t>
            </w:r>
          </w:p>
        </w:tc>
      </w:tr>
      <w:tr>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lang w:val="en-US" w:eastAsia="zh-CN"/>
              </w:rPr>
              <w:t>2020-09</w:t>
            </w:r>
          </w:p>
        </w:tc>
        <w:tc>
          <w:tcPr>
            <w:tcW w:w="79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lang w:val="en-US" w:eastAsia="zh-CN"/>
              </w:rPr>
              <w:t>CT#89e</w:t>
            </w:r>
          </w:p>
        </w:tc>
        <w:tc>
          <w:tcPr>
            <w:tcW w:w="108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CP-202066</w:t>
            </w:r>
          </w:p>
        </w:tc>
        <w:tc>
          <w:tcPr>
            <w:tcW w:w="52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cs="Arial"/>
                <w:sz w:val="16"/>
                <w:szCs w:val="16"/>
              </w:rPr>
              <w:t>0197</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rFonts w:cs="Arial"/>
                <w:sz w:val="16"/>
                <w:szCs w:val="16"/>
                <w:lang w:eastAsia="zh-CN"/>
              </w:rPr>
              <w:t>1</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F</w:t>
            </w:r>
          </w:p>
        </w:tc>
        <w:tc>
          <w:tcPr>
            <w:tcW w:w="491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cs="Arial"/>
                <w:sz w:val="16"/>
                <w:szCs w:val="16"/>
              </w:rPr>
              <w:t>Z</w:t>
            </w:r>
            <w:r>
              <w:rPr>
                <w:rFonts w:cs="Arial"/>
                <w:sz w:val="16"/>
                <w:szCs w:val="16"/>
                <w:lang w:eastAsia="zh-CN"/>
              </w:rPr>
              <w:t xml:space="preserve">ero </w:t>
            </w:r>
            <w:r>
              <w:rPr>
                <w:rFonts w:cs="Arial"/>
                <w:sz w:val="16"/>
                <w:szCs w:val="16"/>
              </w:rPr>
              <w:t>confidence</w:t>
            </w:r>
          </w:p>
        </w:tc>
        <w:tc>
          <w:tcPr>
            <w:tcW w:w="70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16.5.0</w:t>
            </w:r>
          </w:p>
        </w:tc>
      </w:tr>
      <w:tr>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lang w:val="en-US" w:eastAsia="zh-CN"/>
              </w:rPr>
              <w:t>2020-09</w:t>
            </w:r>
          </w:p>
        </w:tc>
        <w:tc>
          <w:tcPr>
            <w:tcW w:w="79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lang w:val="en-US" w:eastAsia="zh-CN"/>
              </w:rPr>
              <w:t>CT#89e</w:t>
            </w:r>
          </w:p>
        </w:tc>
        <w:tc>
          <w:tcPr>
            <w:tcW w:w="108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CP-202066</w:t>
            </w:r>
          </w:p>
        </w:tc>
        <w:tc>
          <w:tcPr>
            <w:tcW w:w="52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cs="Arial"/>
                <w:sz w:val="16"/>
                <w:szCs w:val="16"/>
              </w:rPr>
              <w:t>0199</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F</w:t>
            </w:r>
          </w:p>
        </w:tc>
        <w:tc>
          <w:tcPr>
            <w:tcW w:w="491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cs="Arial"/>
                <w:sz w:val="16"/>
                <w:szCs w:val="16"/>
              </w:rPr>
              <w:t>Correct QoS sustainability requirement</w:t>
            </w:r>
          </w:p>
        </w:tc>
        <w:tc>
          <w:tcPr>
            <w:tcW w:w="70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16.5.0</w:t>
            </w:r>
          </w:p>
        </w:tc>
      </w:tr>
      <w:tr>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lang w:val="en-US" w:eastAsia="zh-CN"/>
              </w:rPr>
              <w:t>2020-09</w:t>
            </w:r>
          </w:p>
        </w:tc>
        <w:tc>
          <w:tcPr>
            <w:tcW w:w="79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lang w:val="en-US" w:eastAsia="zh-CN"/>
              </w:rPr>
              <w:t>CT#89e</w:t>
            </w:r>
          </w:p>
        </w:tc>
        <w:tc>
          <w:tcPr>
            <w:tcW w:w="108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CP-202066</w:t>
            </w:r>
          </w:p>
        </w:tc>
        <w:tc>
          <w:tcPr>
            <w:tcW w:w="52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cs="Arial"/>
                <w:sz w:val="16"/>
                <w:szCs w:val="16"/>
              </w:rPr>
              <w:t>0200</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F</w:t>
            </w:r>
          </w:p>
        </w:tc>
        <w:tc>
          <w:tcPr>
            <w:tcW w:w="491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cs="Arial"/>
                <w:sz w:val="16"/>
                <w:szCs w:val="16"/>
              </w:rPr>
              <w:t>Validity period for analytics information</w:t>
            </w:r>
          </w:p>
        </w:tc>
        <w:tc>
          <w:tcPr>
            <w:tcW w:w="70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16.5.0</w:t>
            </w:r>
          </w:p>
        </w:tc>
      </w:tr>
      <w:tr>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lang w:val="en-US" w:eastAsia="zh-CN"/>
              </w:rPr>
              <w:t>2020-09</w:t>
            </w:r>
          </w:p>
        </w:tc>
        <w:tc>
          <w:tcPr>
            <w:tcW w:w="79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lang w:val="en-US" w:eastAsia="zh-CN"/>
              </w:rPr>
              <w:t>CT#89e</w:t>
            </w:r>
          </w:p>
        </w:tc>
        <w:tc>
          <w:tcPr>
            <w:tcW w:w="108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CP-202066</w:t>
            </w:r>
          </w:p>
        </w:tc>
        <w:tc>
          <w:tcPr>
            <w:tcW w:w="52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cs="Arial"/>
                <w:sz w:val="16"/>
                <w:szCs w:val="16"/>
              </w:rPr>
              <w:t>0201</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rFonts w:cs="Arial"/>
                <w:sz w:val="16"/>
                <w:szCs w:val="16"/>
                <w:lang w:eastAsia="zh-CN"/>
              </w:rPr>
              <w:t>1</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F</w:t>
            </w:r>
          </w:p>
        </w:tc>
        <w:tc>
          <w:tcPr>
            <w:tcW w:w="491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cs="Arial"/>
                <w:sz w:val="16"/>
                <w:szCs w:val="16"/>
                <w:lang w:eastAsia="zh-CN"/>
              </w:rPr>
              <w:t>Timestamp of analytics generation</w:t>
            </w:r>
          </w:p>
        </w:tc>
        <w:tc>
          <w:tcPr>
            <w:tcW w:w="70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16.5.0</w:t>
            </w:r>
          </w:p>
        </w:tc>
      </w:tr>
      <w:tr>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lang w:val="en-US" w:eastAsia="zh-CN"/>
              </w:rPr>
              <w:t>2020-09</w:t>
            </w:r>
          </w:p>
        </w:tc>
        <w:tc>
          <w:tcPr>
            <w:tcW w:w="79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lang w:val="en-US" w:eastAsia="zh-CN"/>
              </w:rPr>
              <w:t>CT#89e</w:t>
            </w:r>
          </w:p>
        </w:tc>
        <w:tc>
          <w:tcPr>
            <w:tcW w:w="108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CP-202066</w:t>
            </w:r>
          </w:p>
        </w:tc>
        <w:tc>
          <w:tcPr>
            <w:tcW w:w="52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cs="Arial"/>
                <w:sz w:val="16"/>
                <w:szCs w:val="16"/>
              </w:rPr>
              <w:t>0202</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F</w:t>
            </w:r>
          </w:p>
        </w:tc>
        <w:tc>
          <w:tcPr>
            <w:tcW w:w="491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cs="Arial"/>
                <w:sz w:val="16"/>
                <w:szCs w:val="16"/>
              </w:rPr>
              <w:t>Notification about subscribed event</w:t>
            </w:r>
          </w:p>
        </w:tc>
        <w:tc>
          <w:tcPr>
            <w:tcW w:w="70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16.5.0</w:t>
            </w:r>
          </w:p>
        </w:tc>
      </w:tr>
      <w:tr>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lang w:val="en-US" w:eastAsia="zh-CN"/>
              </w:rPr>
              <w:t>2020-09</w:t>
            </w:r>
          </w:p>
        </w:tc>
        <w:tc>
          <w:tcPr>
            <w:tcW w:w="79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lang w:val="en-US" w:eastAsia="zh-CN"/>
              </w:rPr>
              <w:t>CT#89e</w:t>
            </w:r>
          </w:p>
        </w:tc>
        <w:tc>
          <w:tcPr>
            <w:tcW w:w="108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CP-202066</w:t>
            </w:r>
          </w:p>
        </w:tc>
        <w:tc>
          <w:tcPr>
            <w:tcW w:w="52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cs="Arial"/>
                <w:sz w:val="16"/>
                <w:szCs w:val="16"/>
              </w:rPr>
              <w:t>0204</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rFonts w:cs="Arial"/>
                <w:sz w:val="16"/>
                <w:szCs w:val="16"/>
                <w:lang w:eastAsia="zh-CN"/>
              </w:rPr>
              <w:t>1</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F</w:t>
            </w:r>
          </w:p>
        </w:tc>
        <w:tc>
          <w:tcPr>
            <w:tcW w:w="491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cs="Arial"/>
                <w:sz w:val="16"/>
                <w:szCs w:val="16"/>
              </w:rPr>
              <w:t>Omitted event reporting information</w:t>
            </w:r>
          </w:p>
        </w:tc>
        <w:tc>
          <w:tcPr>
            <w:tcW w:w="70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16.5.0</w:t>
            </w:r>
          </w:p>
        </w:tc>
      </w:tr>
      <w:tr>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lang w:val="en-US" w:eastAsia="zh-CN"/>
              </w:rPr>
              <w:t>2020-09</w:t>
            </w:r>
          </w:p>
        </w:tc>
        <w:tc>
          <w:tcPr>
            <w:tcW w:w="79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lang w:val="en-US" w:eastAsia="zh-CN"/>
              </w:rPr>
              <w:t>CT#89e</w:t>
            </w:r>
          </w:p>
        </w:tc>
        <w:tc>
          <w:tcPr>
            <w:tcW w:w="108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CP-202066</w:t>
            </w:r>
          </w:p>
        </w:tc>
        <w:tc>
          <w:tcPr>
            <w:tcW w:w="52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cs="Arial"/>
                <w:sz w:val="16"/>
                <w:szCs w:val="16"/>
              </w:rPr>
              <w:t>0205</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F</w:t>
            </w:r>
          </w:p>
        </w:tc>
        <w:tc>
          <w:tcPr>
            <w:tcW w:w="491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cs="Arial"/>
                <w:sz w:val="16"/>
                <w:szCs w:val="16"/>
                <w:lang w:val="en-US" w:eastAsia="en-US"/>
              </w:rPr>
              <w:t>Optional network slice identification</w:t>
            </w:r>
          </w:p>
        </w:tc>
        <w:tc>
          <w:tcPr>
            <w:tcW w:w="70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16.5.0</w:t>
            </w:r>
          </w:p>
        </w:tc>
      </w:tr>
      <w:tr>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lang w:val="en-US" w:eastAsia="zh-CN"/>
              </w:rPr>
              <w:t>2020-09</w:t>
            </w:r>
          </w:p>
        </w:tc>
        <w:tc>
          <w:tcPr>
            <w:tcW w:w="79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lang w:val="en-US" w:eastAsia="zh-CN"/>
              </w:rPr>
              <w:t>CT#89e</w:t>
            </w:r>
          </w:p>
        </w:tc>
        <w:tc>
          <w:tcPr>
            <w:tcW w:w="108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CP-202066</w:t>
            </w:r>
          </w:p>
        </w:tc>
        <w:tc>
          <w:tcPr>
            <w:tcW w:w="52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cs="Arial"/>
                <w:sz w:val="16"/>
                <w:szCs w:val="16"/>
              </w:rPr>
              <w:t>0206</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F</w:t>
            </w:r>
          </w:p>
        </w:tc>
        <w:tc>
          <w:tcPr>
            <w:tcW w:w="491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cs="Arial"/>
                <w:sz w:val="16"/>
                <w:szCs w:val="16"/>
              </w:rPr>
              <w:t>Slice load level information</w:t>
            </w:r>
          </w:p>
        </w:tc>
        <w:tc>
          <w:tcPr>
            <w:tcW w:w="70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16.5.0</w:t>
            </w:r>
          </w:p>
        </w:tc>
      </w:tr>
      <w:tr>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lang w:val="en-US" w:eastAsia="zh-CN"/>
              </w:rPr>
              <w:t>2020-09</w:t>
            </w:r>
          </w:p>
        </w:tc>
        <w:tc>
          <w:tcPr>
            <w:tcW w:w="79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lang w:val="en-US" w:eastAsia="zh-CN"/>
              </w:rPr>
              <w:t>CT#89e</w:t>
            </w:r>
          </w:p>
        </w:tc>
        <w:tc>
          <w:tcPr>
            <w:tcW w:w="108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CP-202066</w:t>
            </w:r>
          </w:p>
        </w:tc>
        <w:tc>
          <w:tcPr>
            <w:tcW w:w="52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cs="Arial"/>
                <w:sz w:val="16"/>
                <w:szCs w:val="16"/>
              </w:rPr>
              <w:t>0207</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rFonts w:cs="Arial"/>
                <w:sz w:val="16"/>
                <w:szCs w:val="16"/>
                <w:lang w:eastAsia="zh-CN"/>
              </w:rPr>
              <w:t>1</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F</w:t>
            </w:r>
          </w:p>
        </w:tc>
        <w:tc>
          <w:tcPr>
            <w:tcW w:w="491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cs="Arial"/>
                <w:sz w:val="16"/>
                <w:szCs w:val="16"/>
              </w:rPr>
              <w:t>Matching direction</w:t>
            </w:r>
          </w:p>
        </w:tc>
        <w:tc>
          <w:tcPr>
            <w:tcW w:w="70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16.5.0</w:t>
            </w:r>
          </w:p>
        </w:tc>
      </w:tr>
      <w:tr>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lang w:val="en-US" w:eastAsia="zh-CN"/>
              </w:rPr>
              <w:t>2020-09</w:t>
            </w:r>
          </w:p>
        </w:tc>
        <w:tc>
          <w:tcPr>
            <w:tcW w:w="79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lang w:val="en-US" w:eastAsia="zh-CN"/>
              </w:rPr>
              <w:t>CT#89e</w:t>
            </w:r>
          </w:p>
        </w:tc>
        <w:tc>
          <w:tcPr>
            <w:tcW w:w="108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CP-202066</w:t>
            </w:r>
          </w:p>
        </w:tc>
        <w:tc>
          <w:tcPr>
            <w:tcW w:w="52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cs="Arial"/>
                <w:sz w:val="16"/>
                <w:szCs w:val="16"/>
              </w:rPr>
              <w:t>0208</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F</w:t>
            </w:r>
          </w:p>
        </w:tc>
        <w:tc>
          <w:tcPr>
            <w:tcW w:w="491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cs="Arial"/>
                <w:sz w:val="16"/>
                <w:szCs w:val="16"/>
              </w:rPr>
              <w:t>Time when analytics information is needed</w:t>
            </w:r>
          </w:p>
        </w:tc>
        <w:tc>
          <w:tcPr>
            <w:tcW w:w="70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16.5.0</w:t>
            </w:r>
          </w:p>
        </w:tc>
      </w:tr>
      <w:tr>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lang w:val="en-US" w:eastAsia="zh-CN"/>
              </w:rPr>
              <w:t>2020-09</w:t>
            </w:r>
          </w:p>
        </w:tc>
        <w:tc>
          <w:tcPr>
            <w:tcW w:w="79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lang w:val="en-US" w:eastAsia="zh-CN"/>
              </w:rPr>
              <w:t>CT#89e</w:t>
            </w:r>
          </w:p>
        </w:tc>
        <w:tc>
          <w:tcPr>
            <w:tcW w:w="108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CP-202066</w:t>
            </w:r>
          </w:p>
        </w:tc>
        <w:tc>
          <w:tcPr>
            <w:tcW w:w="52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cs="Arial"/>
                <w:sz w:val="16"/>
                <w:szCs w:val="16"/>
              </w:rPr>
              <w:t>0209</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rFonts w:cs="Arial"/>
                <w:sz w:val="16"/>
                <w:szCs w:val="16"/>
                <w:lang w:eastAsia="zh-CN"/>
              </w:rPr>
              <w:t>1</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F</w:t>
            </w:r>
          </w:p>
        </w:tc>
        <w:tc>
          <w:tcPr>
            <w:tcW w:w="491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cs="Arial"/>
                <w:sz w:val="16"/>
                <w:szCs w:val="16"/>
              </w:rPr>
              <w:t>Confidence for UE mobility</w:t>
            </w:r>
          </w:p>
        </w:tc>
        <w:tc>
          <w:tcPr>
            <w:tcW w:w="70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16.5.0</w:t>
            </w:r>
          </w:p>
        </w:tc>
      </w:tr>
      <w:tr>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lang w:val="en-US" w:eastAsia="zh-CN"/>
              </w:rPr>
              <w:t>2020-09</w:t>
            </w:r>
          </w:p>
        </w:tc>
        <w:tc>
          <w:tcPr>
            <w:tcW w:w="79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lang w:val="en-US" w:eastAsia="zh-CN"/>
              </w:rPr>
              <w:t>CT#89e</w:t>
            </w:r>
          </w:p>
        </w:tc>
        <w:tc>
          <w:tcPr>
            <w:tcW w:w="108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CP-202066</w:t>
            </w:r>
          </w:p>
        </w:tc>
        <w:tc>
          <w:tcPr>
            <w:tcW w:w="52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cs="Arial"/>
                <w:sz w:val="16"/>
                <w:szCs w:val="16"/>
              </w:rPr>
              <w:t>0210</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F</w:t>
            </w:r>
          </w:p>
        </w:tc>
        <w:tc>
          <w:tcPr>
            <w:tcW w:w="491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cs="Arial"/>
                <w:sz w:val="16"/>
                <w:szCs w:val="16"/>
              </w:rPr>
              <w:t>Supported feature in Nnwdaf_AnalyticsInfo API</w:t>
            </w:r>
          </w:p>
        </w:tc>
        <w:tc>
          <w:tcPr>
            <w:tcW w:w="70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16.5.0</w:t>
            </w:r>
          </w:p>
        </w:tc>
      </w:tr>
      <w:tr>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lang w:val="en-US" w:eastAsia="zh-CN"/>
              </w:rPr>
              <w:t>2020-09</w:t>
            </w:r>
          </w:p>
        </w:tc>
        <w:tc>
          <w:tcPr>
            <w:tcW w:w="79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lang w:val="en-US" w:eastAsia="zh-CN"/>
              </w:rPr>
              <w:t>CT#89e</w:t>
            </w:r>
          </w:p>
        </w:tc>
        <w:tc>
          <w:tcPr>
            <w:tcW w:w="108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CP-202066</w:t>
            </w:r>
          </w:p>
        </w:tc>
        <w:tc>
          <w:tcPr>
            <w:tcW w:w="52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cs="Arial"/>
                <w:sz w:val="16"/>
                <w:szCs w:val="16"/>
              </w:rPr>
              <w:t>0211</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F</w:t>
            </w:r>
          </w:p>
        </w:tc>
        <w:tc>
          <w:tcPr>
            <w:tcW w:w="491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cs="Arial"/>
                <w:sz w:val="16"/>
                <w:szCs w:val="16"/>
                <w:lang w:val="en-US" w:eastAsia="en-US"/>
              </w:rPr>
              <w:t>Target UE identification</w:t>
            </w:r>
          </w:p>
        </w:tc>
        <w:tc>
          <w:tcPr>
            <w:tcW w:w="70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16.5.0</w:t>
            </w:r>
          </w:p>
        </w:tc>
      </w:tr>
      <w:tr>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lang w:val="en-US" w:eastAsia="zh-CN"/>
              </w:rPr>
              <w:t>2020-09</w:t>
            </w:r>
          </w:p>
        </w:tc>
        <w:tc>
          <w:tcPr>
            <w:tcW w:w="79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lang w:val="en-US" w:eastAsia="zh-CN"/>
              </w:rPr>
              <w:t>CT#89e</w:t>
            </w:r>
          </w:p>
        </w:tc>
        <w:tc>
          <w:tcPr>
            <w:tcW w:w="108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CP-202066</w:t>
            </w:r>
          </w:p>
        </w:tc>
        <w:tc>
          <w:tcPr>
            <w:tcW w:w="52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cs="Arial"/>
                <w:sz w:val="16"/>
                <w:szCs w:val="16"/>
              </w:rPr>
              <w:t>0212</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F</w:t>
            </w:r>
          </w:p>
        </w:tc>
        <w:tc>
          <w:tcPr>
            <w:tcW w:w="491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cs="Arial"/>
                <w:sz w:val="16"/>
                <w:szCs w:val="16"/>
              </w:rPr>
              <w:t>Correction on NetworkPerfType</w:t>
            </w:r>
          </w:p>
        </w:tc>
        <w:tc>
          <w:tcPr>
            <w:tcW w:w="70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16.5.0</w:t>
            </w:r>
          </w:p>
        </w:tc>
      </w:tr>
      <w:tr>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lang w:val="en-US" w:eastAsia="zh-CN"/>
              </w:rPr>
              <w:t>2020-09</w:t>
            </w:r>
          </w:p>
        </w:tc>
        <w:tc>
          <w:tcPr>
            <w:tcW w:w="79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lang w:val="en-US" w:eastAsia="zh-CN"/>
              </w:rPr>
              <w:t>CT#89e</w:t>
            </w:r>
          </w:p>
        </w:tc>
        <w:tc>
          <w:tcPr>
            <w:tcW w:w="108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CP-202066</w:t>
            </w:r>
          </w:p>
        </w:tc>
        <w:tc>
          <w:tcPr>
            <w:tcW w:w="52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cs="Arial"/>
                <w:sz w:val="16"/>
                <w:szCs w:val="16"/>
              </w:rPr>
              <w:t>0214</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F</w:t>
            </w:r>
          </w:p>
        </w:tc>
        <w:tc>
          <w:tcPr>
            <w:tcW w:w="491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cs="Arial"/>
                <w:sz w:val="16"/>
                <w:szCs w:val="16"/>
              </w:rPr>
              <w:t>Corrections on appIds and dnns</w:t>
            </w:r>
          </w:p>
        </w:tc>
        <w:tc>
          <w:tcPr>
            <w:tcW w:w="70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16.5.0</w:t>
            </w:r>
          </w:p>
        </w:tc>
      </w:tr>
      <w:tr>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lang w:val="en-US" w:eastAsia="zh-CN"/>
              </w:rPr>
              <w:t>2020-09</w:t>
            </w:r>
          </w:p>
        </w:tc>
        <w:tc>
          <w:tcPr>
            <w:tcW w:w="79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lang w:val="en-US" w:eastAsia="zh-CN"/>
              </w:rPr>
              <w:t>CT#89e</w:t>
            </w:r>
          </w:p>
        </w:tc>
        <w:tc>
          <w:tcPr>
            <w:tcW w:w="108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CP-202066</w:t>
            </w:r>
          </w:p>
        </w:tc>
        <w:tc>
          <w:tcPr>
            <w:tcW w:w="52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cs="Arial"/>
                <w:sz w:val="16"/>
                <w:szCs w:val="16"/>
              </w:rPr>
              <w:t>0215</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rFonts w:cs="Arial"/>
                <w:sz w:val="16"/>
                <w:szCs w:val="16"/>
                <w:lang w:eastAsia="zh-CN"/>
              </w:rPr>
              <w:t>1</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F</w:t>
            </w:r>
          </w:p>
        </w:tc>
        <w:tc>
          <w:tcPr>
            <w:tcW w:w="491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cs="Arial"/>
                <w:sz w:val="16"/>
                <w:szCs w:val="16"/>
              </w:rPr>
              <w:t>Corrections to networkArea with anyUE</w:t>
            </w:r>
          </w:p>
        </w:tc>
        <w:tc>
          <w:tcPr>
            <w:tcW w:w="70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16.5.0</w:t>
            </w:r>
          </w:p>
        </w:tc>
      </w:tr>
      <w:tr>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lang w:val="en-US" w:eastAsia="zh-CN"/>
              </w:rPr>
              <w:t>2020-09</w:t>
            </w:r>
          </w:p>
        </w:tc>
        <w:tc>
          <w:tcPr>
            <w:tcW w:w="79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lang w:val="en-US" w:eastAsia="zh-CN"/>
              </w:rPr>
              <w:t>CT#89e</w:t>
            </w:r>
          </w:p>
        </w:tc>
        <w:tc>
          <w:tcPr>
            <w:tcW w:w="108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CP-202066</w:t>
            </w:r>
          </w:p>
        </w:tc>
        <w:tc>
          <w:tcPr>
            <w:tcW w:w="52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cs="Arial"/>
                <w:sz w:val="16"/>
                <w:szCs w:val="16"/>
              </w:rPr>
              <w:t>0216</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rFonts w:cs="Arial"/>
                <w:sz w:val="16"/>
                <w:szCs w:val="16"/>
                <w:lang w:eastAsia="zh-CN"/>
              </w:rPr>
              <w:t>1</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F</w:t>
            </w:r>
          </w:p>
        </w:tc>
        <w:tc>
          <w:tcPr>
            <w:tcW w:w="491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cs="Arial"/>
                <w:bCs/>
                <w:sz w:val="16"/>
                <w:szCs w:val="16"/>
                <w:lang w:val="en-US" w:eastAsia="en-US"/>
              </w:rPr>
              <w:t>Corrections to abnormal behaviour for any UE</w:t>
            </w:r>
          </w:p>
        </w:tc>
        <w:tc>
          <w:tcPr>
            <w:tcW w:w="70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16.5.0</w:t>
            </w:r>
          </w:p>
        </w:tc>
      </w:tr>
      <w:tr>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lang w:val="en-US" w:eastAsia="zh-CN"/>
              </w:rPr>
              <w:t>2020-09</w:t>
            </w:r>
          </w:p>
        </w:tc>
        <w:tc>
          <w:tcPr>
            <w:tcW w:w="79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lang w:val="en-US" w:eastAsia="zh-CN"/>
              </w:rPr>
              <w:t>CT#89e</w:t>
            </w:r>
          </w:p>
        </w:tc>
        <w:tc>
          <w:tcPr>
            <w:tcW w:w="108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CP-202054</w:t>
            </w:r>
          </w:p>
        </w:tc>
        <w:tc>
          <w:tcPr>
            <w:tcW w:w="52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cs="Arial"/>
                <w:sz w:val="16"/>
                <w:szCs w:val="16"/>
              </w:rPr>
              <w:t>0218</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A</w:t>
            </w:r>
          </w:p>
        </w:tc>
        <w:tc>
          <w:tcPr>
            <w:tcW w:w="491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cs="Arial"/>
                <w:sz w:val="16"/>
                <w:szCs w:val="16"/>
              </w:rPr>
              <w:t>ResourceURI correction during subscription update</w:t>
            </w:r>
          </w:p>
        </w:tc>
        <w:tc>
          <w:tcPr>
            <w:tcW w:w="70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16.5.0</w:t>
            </w:r>
          </w:p>
        </w:tc>
      </w:tr>
      <w:tr>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lang w:val="en-US" w:eastAsia="zh-CN"/>
              </w:rPr>
              <w:t>2020-09</w:t>
            </w:r>
          </w:p>
        </w:tc>
        <w:tc>
          <w:tcPr>
            <w:tcW w:w="79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lang w:val="en-US" w:eastAsia="zh-CN"/>
              </w:rPr>
              <w:t>CT#89e</w:t>
            </w:r>
          </w:p>
        </w:tc>
        <w:tc>
          <w:tcPr>
            <w:tcW w:w="108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CP-202084</w:t>
            </w:r>
          </w:p>
        </w:tc>
        <w:tc>
          <w:tcPr>
            <w:tcW w:w="52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cs="Arial"/>
                <w:sz w:val="16"/>
                <w:szCs w:val="16"/>
              </w:rPr>
              <w:t>0221</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rFonts w:cs="Arial"/>
                <w:sz w:val="16"/>
                <w:szCs w:val="16"/>
                <w:lang w:eastAsia="zh-CN"/>
              </w:rPr>
              <w:t>1</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F</w:t>
            </w:r>
          </w:p>
        </w:tc>
        <w:tc>
          <w:tcPr>
            <w:tcW w:w="491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cs="Arial"/>
                <w:sz w:val="16"/>
                <w:szCs w:val="16"/>
              </w:rPr>
              <w:t>Update of OpenAPI version and TS version in externalDocs field</w:t>
            </w:r>
          </w:p>
        </w:tc>
        <w:tc>
          <w:tcPr>
            <w:tcW w:w="70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16.5.0</w:t>
            </w:r>
          </w:p>
        </w:tc>
      </w:tr>
      <w:tr>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lang w:val="en-US" w:eastAsia="zh-CN"/>
              </w:rPr>
              <w:t>2020-12</w:t>
            </w:r>
          </w:p>
        </w:tc>
        <w:tc>
          <w:tcPr>
            <w:tcW w:w="79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lang w:val="en-US" w:eastAsia="zh-CN"/>
              </w:rPr>
              <w:t>CT#90e</w:t>
            </w:r>
          </w:p>
        </w:tc>
        <w:tc>
          <w:tcPr>
            <w:tcW w:w="1088"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524"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91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cs="Arial"/>
                <w:sz w:val="16"/>
                <w:szCs w:val="16"/>
              </w:rPr>
              <w:t>Missing OpenAPI files added</w:t>
            </w:r>
          </w:p>
        </w:tc>
        <w:tc>
          <w:tcPr>
            <w:tcW w:w="70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16.5.1</w:t>
            </w:r>
          </w:p>
        </w:tc>
      </w:tr>
      <w:tr>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lang w:val="en-US" w:eastAsia="zh-CN"/>
              </w:rPr>
              <w:t>2020-12</w:t>
            </w:r>
          </w:p>
        </w:tc>
        <w:tc>
          <w:tcPr>
            <w:tcW w:w="79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lang w:val="en-US" w:eastAsia="zh-CN"/>
              </w:rPr>
              <w:t>CT#90e</w:t>
            </w:r>
          </w:p>
        </w:tc>
        <w:tc>
          <w:tcPr>
            <w:tcW w:w="108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CP-203139</w:t>
            </w:r>
          </w:p>
        </w:tc>
        <w:tc>
          <w:tcPr>
            <w:tcW w:w="52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cs="Arial"/>
                <w:sz w:val="16"/>
                <w:szCs w:val="16"/>
              </w:rPr>
              <w:t>0222</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rFonts w:cs="Arial"/>
                <w:sz w:val="16"/>
                <w:szCs w:val="16"/>
                <w:lang w:eastAsia="zh-CN"/>
              </w:rPr>
              <w:t>1</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F</w:t>
            </w:r>
          </w:p>
        </w:tc>
        <w:tc>
          <w:tcPr>
            <w:tcW w:w="491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cs="Arial"/>
                <w:sz w:val="16"/>
                <w:szCs w:val="16"/>
              </w:rPr>
              <w:t>Essential corrections and alignments</w:t>
            </w:r>
          </w:p>
        </w:tc>
        <w:tc>
          <w:tcPr>
            <w:tcW w:w="70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16.6.0</w:t>
            </w:r>
          </w:p>
        </w:tc>
      </w:tr>
      <w:tr>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lang w:val="en-US" w:eastAsia="zh-CN"/>
              </w:rPr>
              <w:t>2020-12</w:t>
            </w:r>
          </w:p>
        </w:tc>
        <w:tc>
          <w:tcPr>
            <w:tcW w:w="79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lang w:val="en-US" w:eastAsia="zh-CN"/>
              </w:rPr>
              <w:t>CT#90e</w:t>
            </w:r>
          </w:p>
        </w:tc>
        <w:tc>
          <w:tcPr>
            <w:tcW w:w="108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CP-203117</w:t>
            </w:r>
          </w:p>
        </w:tc>
        <w:tc>
          <w:tcPr>
            <w:tcW w:w="52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cs="Arial"/>
                <w:sz w:val="16"/>
                <w:szCs w:val="16"/>
              </w:rPr>
              <w:t>0225</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rFonts w:cs="Arial"/>
                <w:sz w:val="16"/>
                <w:szCs w:val="16"/>
                <w:lang w:eastAsia="zh-CN"/>
              </w:rPr>
              <w:t>1</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A</w:t>
            </w:r>
          </w:p>
        </w:tc>
        <w:tc>
          <w:tcPr>
            <w:tcW w:w="491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cs="Arial"/>
                <w:sz w:val="16"/>
                <w:szCs w:val="16"/>
                <w:lang w:val="en-US" w:eastAsia="en-US"/>
              </w:rPr>
              <w:t>Correction to notificationURI attribute</w:t>
            </w:r>
          </w:p>
        </w:tc>
        <w:tc>
          <w:tcPr>
            <w:tcW w:w="70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16.6.0</w:t>
            </w:r>
          </w:p>
        </w:tc>
      </w:tr>
      <w:tr>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lang w:val="en-US" w:eastAsia="zh-CN"/>
              </w:rPr>
              <w:t>2020-12</w:t>
            </w:r>
          </w:p>
        </w:tc>
        <w:tc>
          <w:tcPr>
            <w:tcW w:w="79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lang w:val="en-US" w:eastAsia="zh-CN"/>
              </w:rPr>
              <w:t>CT#90e</w:t>
            </w:r>
          </w:p>
        </w:tc>
        <w:tc>
          <w:tcPr>
            <w:tcW w:w="108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CP-203129</w:t>
            </w:r>
          </w:p>
        </w:tc>
        <w:tc>
          <w:tcPr>
            <w:tcW w:w="52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cs="Arial"/>
                <w:sz w:val="16"/>
                <w:szCs w:val="16"/>
              </w:rPr>
              <w:t>0227</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F</w:t>
            </w:r>
          </w:p>
        </w:tc>
        <w:tc>
          <w:tcPr>
            <w:tcW w:w="491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cs="Arial"/>
                <w:sz w:val="16"/>
                <w:szCs w:val="16"/>
                <w:lang w:val="en-US" w:eastAsia="en-US"/>
              </w:rPr>
              <w:t>Mapping of expected analytics types and exception Ids</w:t>
            </w:r>
          </w:p>
        </w:tc>
        <w:tc>
          <w:tcPr>
            <w:tcW w:w="70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16.6.0</w:t>
            </w:r>
          </w:p>
        </w:tc>
      </w:tr>
      <w:tr>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lang w:val="en-US" w:eastAsia="zh-CN"/>
              </w:rPr>
              <w:t>2020-12</w:t>
            </w:r>
          </w:p>
        </w:tc>
        <w:tc>
          <w:tcPr>
            <w:tcW w:w="79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lang w:val="en-US" w:eastAsia="zh-CN"/>
              </w:rPr>
              <w:t>CT#90e</w:t>
            </w:r>
          </w:p>
        </w:tc>
        <w:tc>
          <w:tcPr>
            <w:tcW w:w="108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CP-203129</w:t>
            </w:r>
          </w:p>
        </w:tc>
        <w:tc>
          <w:tcPr>
            <w:tcW w:w="52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cs="Arial"/>
                <w:sz w:val="16"/>
                <w:szCs w:val="16"/>
              </w:rPr>
              <w:t>0229</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rFonts w:cs="Arial"/>
                <w:sz w:val="16"/>
                <w:szCs w:val="16"/>
                <w:lang w:eastAsia="zh-CN"/>
              </w:rPr>
              <w:t>1</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F</w:t>
            </w:r>
          </w:p>
        </w:tc>
        <w:tc>
          <w:tcPr>
            <w:tcW w:w="491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cs="Arial"/>
                <w:sz w:val="16"/>
                <w:szCs w:val="16"/>
                <w:lang w:val="en-US" w:eastAsia="en-US"/>
              </w:rPr>
              <w:t>Analytics report correction</w:t>
            </w:r>
          </w:p>
        </w:tc>
        <w:tc>
          <w:tcPr>
            <w:tcW w:w="70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16.6.0</w:t>
            </w:r>
          </w:p>
        </w:tc>
      </w:tr>
      <w:tr>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lang w:val="en-US" w:eastAsia="zh-CN"/>
              </w:rPr>
              <w:t>2020-12</w:t>
            </w:r>
          </w:p>
        </w:tc>
        <w:tc>
          <w:tcPr>
            <w:tcW w:w="79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lang w:val="en-US" w:eastAsia="zh-CN"/>
              </w:rPr>
              <w:t>CT#90e</w:t>
            </w:r>
          </w:p>
        </w:tc>
        <w:tc>
          <w:tcPr>
            <w:tcW w:w="108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CP-203129</w:t>
            </w:r>
          </w:p>
        </w:tc>
        <w:tc>
          <w:tcPr>
            <w:tcW w:w="52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cs="Arial"/>
                <w:sz w:val="16"/>
                <w:szCs w:val="16"/>
              </w:rPr>
              <w:t>0231</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rFonts w:cs="Arial"/>
                <w:sz w:val="16"/>
                <w:szCs w:val="16"/>
                <w:lang w:eastAsia="zh-CN"/>
              </w:rPr>
              <w:t>1</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F</w:t>
            </w:r>
          </w:p>
        </w:tc>
        <w:tc>
          <w:tcPr>
            <w:tcW w:w="491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cs="Arial"/>
                <w:sz w:val="16"/>
                <w:szCs w:val="16"/>
                <w:lang w:val="en-US" w:eastAsia="en-US"/>
              </w:rPr>
              <w:t>Error response for statistics request</w:t>
            </w:r>
          </w:p>
        </w:tc>
        <w:tc>
          <w:tcPr>
            <w:tcW w:w="70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16.6.0</w:t>
            </w:r>
          </w:p>
        </w:tc>
      </w:tr>
      <w:tr>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lang w:val="en-US" w:eastAsia="zh-CN"/>
              </w:rPr>
              <w:t>2020-12</w:t>
            </w:r>
          </w:p>
        </w:tc>
        <w:tc>
          <w:tcPr>
            <w:tcW w:w="79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lang w:val="en-US" w:eastAsia="zh-CN"/>
              </w:rPr>
              <w:t>CT#90e</w:t>
            </w:r>
          </w:p>
        </w:tc>
        <w:tc>
          <w:tcPr>
            <w:tcW w:w="108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CP-203129</w:t>
            </w:r>
          </w:p>
        </w:tc>
        <w:tc>
          <w:tcPr>
            <w:tcW w:w="52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cs="Arial"/>
                <w:sz w:val="16"/>
                <w:szCs w:val="16"/>
              </w:rPr>
              <w:t>0233</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F</w:t>
            </w:r>
          </w:p>
        </w:tc>
        <w:tc>
          <w:tcPr>
            <w:tcW w:w="491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cs="Arial"/>
                <w:sz w:val="16"/>
                <w:szCs w:val="16"/>
                <w:lang w:val="en-US" w:eastAsia="en-US"/>
              </w:rPr>
              <w:t>S-NSSAI applicability</w:t>
            </w:r>
          </w:p>
        </w:tc>
        <w:tc>
          <w:tcPr>
            <w:tcW w:w="70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16.6.0</w:t>
            </w:r>
          </w:p>
        </w:tc>
      </w:tr>
      <w:tr>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lang w:val="en-US" w:eastAsia="zh-CN"/>
              </w:rPr>
              <w:t>2020-12</w:t>
            </w:r>
          </w:p>
        </w:tc>
        <w:tc>
          <w:tcPr>
            <w:tcW w:w="79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lang w:val="en-US" w:eastAsia="zh-CN"/>
              </w:rPr>
              <w:t>CT#90e</w:t>
            </w:r>
          </w:p>
        </w:tc>
        <w:tc>
          <w:tcPr>
            <w:tcW w:w="108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CP-203129</w:t>
            </w:r>
          </w:p>
        </w:tc>
        <w:tc>
          <w:tcPr>
            <w:tcW w:w="52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cs="Arial"/>
                <w:sz w:val="16"/>
                <w:szCs w:val="16"/>
              </w:rPr>
              <w:t>0235</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rFonts w:cs="Arial"/>
                <w:sz w:val="16"/>
                <w:szCs w:val="16"/>
                <w:lang w:eastAsia="zh-CN"/>
              </w:rPr>
              <w:t>1</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F</w:t>
            </w:r>
          </w:p>
        </w:tc>
        <w:tc>
          <w:tcPr>
            <w:tcW w:w="491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cs="Arial"/>
                <w:sz w:val="16"/>
                <w:szCs w:val="16"/>
                <w:lang w:val="en-US" w:eastAsia="en-US"/>
              </w:rPr>
              <w:t>Revomal of Service Experience feature for nsiLevelThrds attribute</w:t>
            </w:r>
          </w:p>
        </w:tc>
        <w:tc>
          <w:tcPr>
            <w:tcW w:w="70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16.6.0</w:t>
            </w:r>
          </w:p>
        </w:tc>
      </w:tr>
      <w:tr>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lang w:val="en-US" w:eastAsia="zh-CN"/>
              </w:rPr>
              <w:t>2020-12</w:t>
            </w:r>
          </w:p>
        </w:tc>
        <w:tc>
          <w:tcPr>
            <w:tcW w:w="79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lang w:val="en-US" w:eastAsia="zh-CN"/>
              </w:rPr>
              <w:t>CT#90e</w:t>
            </w:r>
          </w:p>
        </w:tc>
        <w:tc>
          <w:tcPr>
            <w:tcW w:w="108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CP-203129</w:t>
            </w:r>
          </w:p>
        </w:tc>
        <w:tc>
          <w:tcPr>
            <w:tcW w:w="52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cs="Arial"/>
                <w:sz w:val="16"/>
                <w:szCs w:val="16"/>
              </w:rPr>
              <w:t>0237</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rFonts w:cs="Arial"/>
                <w:sz w:val="16"/>
                <w:szCs w:val="16"/>
                <w:lang w:eastAsia="zh-CN"/>
              </w:rPr>
              <w:t>1</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F</w:t>
            </w:r>
          </w:p>
        </w:tc>
        <w:tc>
          <w:tcPr>
            <w:tcW w:w="491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cs="Arial"/>
                <w:bCs/>
                <w:sz w:val="16"/>
                <w:szCs w:val="16"/>
                <w:lang w:val="en-US" w:eastAsia="en-US"/>
              </w:rPr>
              <w:t>Correction to supis of Service Experience Analytics</w:t>
            </w:r>
          </w:p>
        </w:tc>
        <w:tc>
          <w:tcPr>
            <w:tcW w:w="70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16.6.0</w:t>
            </w:r>
          </w:p>
        </w:tc>
      </w:tr>
      <w:tr>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lang w:val="en-US" w:eastAsia="zh-CN"/>
              </w:rPr>
              <w:t>2020-12</w:t>
            </w:r>
          </w:p>
        </w:tc>
        <w:tc>
          <w:tcPr>
            <w:tcW w:w="79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lang w:val="en-US" w:eastAsia="zh-CN"/>
              </w:rPr>
              <w:t>CT#90e</w:t>
            </w:r>
          </w:p>
        </w:tc>
        <w:tc>
          <w:tcPr>
            <w:tcW w:w="108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CP-203155</w:t>
            </w:r>
          </w:p>
        </w:tc>
        <w:tc>
          <w:tcPr>
            <w:tcW w:w="52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cs="Arial"/>
                <w:sz w:val="16"/>
                <w:szCs w:val="16"/>
              </w:rPr>
              <w:t>0239</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rFonts w:cs="Arial"/>
                <w:sz w:val="16"/>
                <w:szCs w:val="16"/>
                <w:lang w:eastAsia="zh-CN"/>
              </w:rPr>
              <w:t>1</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F</w:t>
            </w:r>
          </w:p>
        </w:tc>
        <w:tc>
          <w:tcPr>
            <w:tcW w:w="491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cs="Arial"/>
                <w:bCs/>
                <w:sz w:val="16"/>
                <w:szCs w:val="16"/>
                <w:lang w:val="en-US" w:eastAsia="en-US"/>
              </w:rPr>
              <w:t>Updates CEF as NWDAF consumer</w:t>
            </w:r>
            <w:r>
              <w:rPr>
                <w:rFonts w:cs="Arial"/>
                <w:sz w:val="16"/>
                <w:szCs w:val="16"/>
              </w:rPr>
              <w:t xml:space="preserve"> </w:t>
            </w:r>
            <w:r>
              <w:rPr>
                <w:rFonts w:cs="Arial"/>
                <w:bCs/>
                <w:sz w:val="16"/>
                <w:szCs w:val="16"/>
                <w:lang w:val="en-US" w:eastAsia="en-US"/>
              </w:rPr>
              <w:t>of Nnwdaf_EventsSubscription service</w:t>
            </w:r>
          </w:p>
        </w:tc>
        <w:tc>
          <w:tcPr>
            <w:tcW w:w="70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16.6.0</w:t>
            </w:r>
          </w:p>
        </w:tc>
      </w:tr>
      <w:tr>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lang w:val="en-US" w:eastAsia="zh-CN"/>
              </w:rPr>
              <w:t>2020-12</w:t>
            </w:r>
          </w:p>
        </w:tc>
        <w:tc>
          <w:tcPr>
            <w:tcW w:w="79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lang w:val="en-US" w:eastAsia="zh-CN"/>
              </w:rPr>
              <w:t>CT#90e</w:t>
            </w:r>
          </w:p>
        </w:tc>
        <w:tc>
          <w:tcPr>
            <w:tcW w:w="108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CP-203129</w:t>
            </w:r>
          </w:p>
        </w:tc>
        <w:tc>
          <w:tcPr>
            <w:tcW w:w="52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cs="Arial"/>
                <w:sz w:val="16"/>
                <w:szCs w:val="16"/>
              </w:rPr>
              <w:t>0243</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rFonts w:cs="Arial"/>
                <w:sz w:val="16"/>
                <w:szCs w:val="16"/>
                <w:lang w:eastAsia="zh-CN"/>
              </w:rPr>
              <w:t>1</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F</w:t>
            </w:r>
          </w:p>
        </w:tc>
        <w:tc>
          <w:tcPr>
            <w:tcW w:w="491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cs="Arial"/>
                <w:bCs/>
                <w:sz w:val="16"/>
                <w:szCs w:val="16"/>
                <w:lang w:val="en-US" w:eastAsia="en-US"/>
              </w:rPr>
              <w:t>Corrections to Threshold</w:t>
            </w:r>
          </w:p>
        </w:tc>
        <w:tc>
          <w:tcPr>
            <w:tcW w:w="70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16.6.0</w:t>
            </w:r>
          </w:p>
        </w:tc>
      </w:tr>
      <w:tr>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lang w:val="en-US" w:eastAsia="zh-CN"/>
              </w:rPr>
              <w:t>2020-12</w:t>
            </w:r>
          </w:p>
        </w:tc>
        <w:tc>
          <w:tcPr>
            <w:tcW w:w="79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lang w:val="en-US" w:eastAsia="zh-CN"/>
              </w:rPr>
              <w:t>CT#90e</w:t>
            </w:r>
          </w:p>
        </w:tc>
        <w:tc>
          <w:tcPr>
            <w:tcW w:w="108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CP-203152</w:t>
            </w:r>
          </w:p>
        </w:tc>
        <w:tc>
          <w:tcPr>
            <w:tcW w:w="52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cs="Arial"/>
                <w:sz w:val="16"/>
                <w:szCs w:val="16"/>
              </w:rPr>
              <w:t>0245</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F</w:t>
            </w:r>
          </w:p>
        </w:tc>
        <w:tc>
          <w:tcPr>
            <w:tcW w:w="491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cs="Arial"/>
                <w:bCs/>
                <w:sz w:val="16"/>
                <w:szCs w:val="16"/>
                <w:lang w:val="en-US" w:eastAsia="en-US"/>
              </w:rPr>
              <w:t>Update of OpenAPI version and TS version in externalDocs field</w:t>
            </w:r>
          </w:p>
        </w:tc>
        <w:tc>
          <w:tcPr>
            <w:tcW w:w="70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16.6.0</w:t>
            </w:r>
          </w:p>
        </w:tc>
      </w:tr>
      <w:tr>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lang w:val="en-US" w:eastAsia="zh-CN"/>
              </w:rPr>
              <w:t>2021-03</w:t>
            </w:r>
          </w:p>
        </w:tc>
        <w:tc>
          <w:tcPr>
            <w:tcW w:w="79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lang w:val="en-US" w:eastAsia="zh-CN"/>
              </w:rPr>
              <w:t>CT#91e</w:t>
            </w:r>
          </w:p>
        </w:tc>
        <w:tc>
          <w:tcPr>
            <w:tcW w:w="108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CP-210191</w:t>
            </w:r>
          </w:p>
        </w:tc>
        <w:tc>
          <w:tcPr>
            <w:tcW w:w="52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cs="Arial"/>
                <w:sz w:val="16"/>
                <w:szCs w:val="16"/>
              </w:rPr>
              <w:t>0247</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rFonts w:cs="Arial"/>
                <w:sz w:val="16"/>
                <w:szCs w:val="16"/>
                <w:lang w:eastAsia="zh-CN"/>
              </w:rPr>
              <w:t>1</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F</w:t>
            </w:r>
          </w:p>
        </w:tc>
        <w:tc>
          <w:tcPr>
            <w:tcW w:w="491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cs="Arial"/>
                <w:sz w:val="16"/>
                <w:szCs w:val="16"/>
                <w:lang w:val="en-US" w:eastAsia="en-US"/>
              </w:rPr>
              <w:t>Support of stateless NFs</w:t>
            </w:r>
          </w:p>
        </w:tc>
        <w:tc>
          <w:tcPr>
            <w:tcW w:w="70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16.7.0</w:t>
            </w:r>
          </w:p>
        </w:tc>
      </w:tr>
      <w:tr>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lang w:val="en-US" w:eastAsia="zh-CN"/>
              </w:rPr>
              <w:t>2021-03</w:t>
            </w:r>
          </w:p>
        </w:tc>
        <w:tc>
          <w:tcPr>
            <w:tcW w:w="79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lang w:val="en-US" w:eastAsia="zh-CN"/>
              </w:rPr>
              <w:t>CT#91e</w:t>
            </w:r>
          </w:p>
        </w:tc>
        <w:tc>
          <w:tcPr>
            <w:tcW w:w="108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CP-210217</w:t>
            </w:r>
          </w:p>
        </w:tc>
        <w:tc>
          <w:tcPr>
            <w:tcW w:w="52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cs="Arial"/>
                <w:sz w:val="16"/>
                <w:szCs w:val="16"/>
              </w:rPr>
              <w:t>0249</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F</w:t>
            </w:r>
          </w:p>
        </w:tc>
        <w:tc>
          <w:tcPr>
            <w:tcW w:w="491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cs="Arial"/>
                <w:sz w:val="16"/>
                <w:szCs w:val="16"/>
              </w:rPr>
              <w:t>Storage of YAML files in ETSI Forge</w:t>
            </w:r>
          </w:p>
        </w:tc>
        <w:tc>
          <w:tcPr>
            <w:tcW w:w="70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16.7.0</w:t>
            </w:r>
          </w:p>
        </w:tc>
      </w:tr>
      <w:tr>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lang w:val="en-US" w:eastAsia="zh-CN"/>
              </w:rPr>
              <w:t>2021-03</w:t>
            </w:r>
          </w:p>
        </w:tc>
        <w:tc>
          <w:tcPr>
            <w:tcW w:w="79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lang w:val="en-US" w:eastAsia="zh-CN"/>
              </w:rPr>
              <w:t>CT#91e</w:t>
            </w:r>
          </w:p>
        </w:tc>
        <w:tc>
          <w:tcPr>
            <w:tcW w:w="108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CP-210206</w:t>
            </w:r>
          </w:p>
        </w:tc>
        <w:tc>
          <w:tcPr>
            <w:tcW w:w="52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cs="Arial"/>
                <w:sz w:val="16"/>
                <w:szCs w:val="16"/>
              </w:rPr>
              <w:t>0252</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rFonts w:cs="Arial"/>
                <w:sz w:val="16"/>
                <w:szCs w:val="16"/>
                <w:lang w:eastAsia="zh-CN"/>
              </w:rPr>
              <w:t>1</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F</w:t>
            </w:r>
          </w:p>
        </w:tc>
        <w:tc>
          <w:tcPr>
            <w:tcW w:w="491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cs="Arial"/>
                <w:bCs/>
                <w:sz w:val="16"/>
                <w:szCs w:val="16"/>
                <w:lang w:val="en-US" w:eastAsia="en-US"/>
              </w:rPr>
              <w:t>Correction to S-NSSAI applicability</w:t>
            </w:r>
          </w:p>
        </w:tc>
        <w:tc>
          <w:tcPr>
            <w:tcW w:w="70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16.7.0</w:t>
            </w:r>
          </w:p>
        </w:tc>
      </w:tr>
      <w:tr>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lang w:val="en-US" w:eastAsia="zh-CN"/>
              </w:rPr>
              <w:t>2021-03</w:t>
            </w:r>
          </w:p>
        </w:tc>
        <w:tc>
          <w:tcPr>
            <w:tcW w:w="79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lang w:val="en-US" w:eastAsia="zh-CN"/>
              </w:rPr>
              <w:t>CT#91e</w:t>
            </w:r>
          </w:p>
        </w:tc>
        <w:tc>
          <w:tcPr>
            <w:tcW w:w="108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CP-210206</w:t>
            </w:r>
          </w:p>
        </w:tc>
        <w:tc>
          <w:tcPr>
            <w:tcW w:w="52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cs="Arial"/>
                <w:sz w:val="16"/>
                <w:szCs w:val="16"/>
              </w:rPr>
              <w:t>0254</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rFonts w:cs="Arial"/>
                <w:sz w:val="16"/>
                <w:szCs w:val="16"/>
                <w:lang w:eastAsia="zh-CN"/>
              </w:rPr>
              <w:t>1</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F</w:t>
            </w:r>
          </w:p>
        </w:tc>
        <w:tc>
          <w:tcPr>
            <w:tcW w:w="491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cs="Arial"/>
                <w:bCs/>
                <w:sz w:val="16"/>
                <w:szCs w:val="16"/>
                <w:lang w:val="en-US" w:eastAsia="en-US"/>
              </w:rPr>
              <w:t>Adding network slice instance load level information</w:t>
            </w:r>
          </w:p>
        </w:tc>
        <w:tc>
          <w:tcPr>
            <w:tcW w:w="70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16.7.0</w:t>
            </w:r>
          </w:p>
        </w:tc>
      </w:tr>
      <w:tr>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lang w:val="en-US" w:eastAsia="zh-CN"/>
              </w:rPr>
              <w:t>2021-03</w:t>
            </w:r>
          </w:p>
        </w:tc>
        <w:tc>
          <w:tcPr>
            <w:tcW w:w="79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lang w:val="en-US" w:eastAsia="zh-CN"/>
              </w:rPr>
              <w:t>CT#91e</w:t>
            </w:r>
          </w:p>
        </w:tc>
        <w:tc>
          <w:tcPr>
            <w:tcW w:w="108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CP-210206</w:t>
            </w:r>
          </w:p>
        </w:tc>
        <w:tc>
          <w:tcPr>
            <w:tcW w:w="52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cs="Arial"/>
                <w:sz w:val="16"/>
                <w:szCs w:val="16"/>
              </w:rPr>
              <w:t>0260</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F</w:t>
            </w:r>
          </w:p>
        </w:tc>
        <w:tc>
          <w:tcPr>
            <w:tcW w:w="491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cs="Arial"/>
                <w:sz w:val="16"/>
                <w:szCs w:val="16"/>
                <w:lang w:val="en-US" w:eastAsia="en-US"/>
              </w:rPr>
              <w:t>Any Slice applicability</w:t>
            </w:r>
          </w:p>
        </w:tc>
        <w:tc>
          <w:tcPr>
            <w:tcW w:w="70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16.7.0</w:t>
            </w:r>
          </w:p>
        </w:tc>
      </w:tr>
      <w:tr>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lang w:val="en-US" w:eastAsia="zh-CN"/>
              </w:rPr>
              <w:t>2021-03</w:t>
            </w:r>
          </w:p>
        </w:tc>
        <w:tc>
          <w:tcPr>
            <w:tcW w:w="79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lang w:val="en-US" w:eastAsia="zh-CN"/>
              </w:rPr>
              <w:t>CT#91e</w:t>
            </w:r>
          </w:p>
        </w:tc>
        <w:tc>
          <w:tcPr>
            <w:tcW w:w="108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CP-210206</w:t>
            </w:r>
          </w:p>
        </w:tc>
        <w:tc>
          <w:tcPr>
            <w:tcW w:w="52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cs="Arial"/>
                <w:sz w:val="16"/>
                <w:szCs w:val="16"/>
              </w:rPr>
              <w:t>0262</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rFonts w:cs="Arial"/>
                <w:sz w:val="16"/>
                <w:szCs w:val="16"/>
                <w:lang w:eastAsia="zh-CN"/>
              </w:rPr>
              <w:t>1</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F</w:t>
            </w:r>
          </w:p>
        </w:tc>
        <w:tc>
          <w:tcPr>
            <w:tcW w:w="491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cs="Arial"/>
                <w:sz w:val="16"/>
                <w:szCs w:val="16"/>
                <w:lang w:val="en-US" w:eastAsia="en-US"/>
              </w:rPr>
              <w:t>Partial failure during event subscription</w:t>
            </w:r>
          </w:p>
        </w:tc>
        <w:tc>
          <w:tcPr>
            <w:tcW w:w="70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16.7.0</w:t>
            </w:r>
          </w:p>
        </w:tc>
      </w:tr>
      <w:tr>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lang w:val="en-US" w:eastAsia="zh-CN"/>
              </w:rPr>
              <w:t>2021-03</w:t>
            </w:r>
          </w:p>
        </w:tc>
        <w:tc>
          <w:tcPr>
            <w:tcW w:w="79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lang w:val="en-US" w:eastAsia="zh-CN"/>
              </w:rPr>
              <w:t>CT#91e</w:t>
            </w:r>
          </w:p>
        </w:tc>
        <w:tc>
          <w:tcPr>
            <w:tcW w:w="108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CP-210206</w:t>
            </w:r>
          </w:p>
        </w:tc>
        <w:tc>
          <w:tcPr>
            <w:tcW w:w="52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cs="Arial"/>
                <w:sz w:val="16"/>
                <w:szCs w:val="16"/>
              </w:rPr>
              <w:t>0264</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F</w:t>
            </w:r>
          </w:p>
        </w:tc>
        <w:tc>
          <w:tcPr>
            <w:tcW w:w="491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cs="Arial"/>
                <w:sz w:val="16"/>
                <w:szCs w:val="16"/>
                <w:lang w:val="en-US" w:eastAsia="en-US"/>
              </w:rPr>
              <w:t>Supported feature</w:t>
            </w:r>
          </w:p>
        </w:tc>
        <w:tc>
          <w:tcPr>
            <w:tcW w:w="70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16.7.0</w:t>
            </w:r>
          </w:p>
        </w:tc>
      </w:tr>
      <w:tr>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lang w:val="en-US" w:eastAsia="zh-CN"/>
              </w:rPr>
              <w:t>2021-03</w:t>
            </w:r>
          </w:p>
        </w:tc>
        <w:tc>
          <w:tcPr>
            <w:tcW w:w="79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lang w:val="en-US" w:eastAsia="zh-CN"/>
              </w:rPr>
              <w:t>CT#91e</w:t>
            </w:r>
          </w:p>
        </w:tc>
        <w:tc>
          <w:tcPr>
            <w:tcW w:w="108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CP-210239</w:t>
            </w:r>
          </w:p>
        </w:tc>
        <w:tc>
          <w:tcPr>
            <w:tcW w:w="52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cs="Arial"/>
                <w:sz w:val="16"/>
                <w:szCs w:val="16"/>
              </w:rPr>
              <w:t>0266</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F</w:t>
            </w:r>
          </w:p>
        </w:tc>
        <w:tc>
          <w:tcPr>
            <w:tcW w:w="491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cs="Arial"/>
                <w:sz w:val="16"/>
                <w:szCs w:val="16"/>
                <w:lang w:val="en-US" w:eastAsia="en-US"/>
              </w:rPr>
              <w:t>Update of OpenAPI version and TS version in externalDocs field</w:t>
            </w:r>
          </w:p>
        </w:tc>
        <w:tc>
          <w:tcPr>
            <w:tcW w:w="70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16.7.0</w:t>
            </w:r>
          </w:p>
        </w:tc>
      </w:tr>
      <w:tr>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lang w:val="en-US" w:eastAsia="zh-CN"/>
              </w:rPr>
              <w:t>2021-06</w:t>
            </w:r>
          </w:p>
        </w:tc>
        <w:tc>
          <w:tcPr>
            <w:tcW w:w="79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lang w:val="en-US" w:eastAsia="zh-CN"/>
              </w:rPr>
              <w:t>CT#92e</w:t>
            </w:r>
          </w:p>
        </w:tc>
        <w:tc>
          <w:tcPr>
            <w:tcW w:w="108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lang w:val="en-US" w:eastAsia="zh-CN"/>
              </w:rPr>
              <w:t>CP-211220</w:t>
            </w:r>
          </w:p>
        </w:tc>
        <w:tc>
          <w:tcPr>
            <w:tcW w:w="52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cs="Arial"/>
                <w:sz w:val="16"/>
                <w:szCs w:val="16"/>
              </w:rPr>
              <w:t>0268</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rFonts w:cs="Arial"/>
                <w:sz w:val="16"/>
                <w:szCs w:val="16"/>
                <w:lang w:eastAsia="zh-CN"/>
              </w:rPr>
              <w:t>3</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F</w:t>
            </w:r>
          </w:p>
        </w:tc>
        <w:tc>
          <w:tcPr>
            <w:tcW w:w="491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cs="Arial"/>
                <w:sz w:val="16"/>
                <w:szCs w:val="16"/>
              </w:rPr>
              <w:t>Adding missing description for partial failure operation</w:t>
            </w:r>
          </w:p>
        </w:tc>
        <w:tc>
          <w:tcPr>
            <w:tcW w:w="70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lang w:eastAsia="zh-CN"/>
              </w:rPr>
              <w:t>16.8.0</w:t>
            </w:r>
          </w:p>
        </w:tc>
      </w:tr>
      <w:tr>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lang w:val="en-US" w:eastAsia="zh-CN"/>
              </w:rPr>
              <w:t>2021-06</w:t>
            </w:r>
          </w:p>
        </w:tc>
        <w:tc>
          <w:tcPr>
            <w:tcW w:w="79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lang w:val="en-US" w:eastAsia="zh-CN"/>
              </w:rPr>
              <w:t>CT#92e</w:t>
            </w:r>
          </w:p>
        </w:tc>
        <w:tc>
          <w:tcPr>
            <w:tcW w:w="108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lang w:val="en-US" w:eastAsia="zh-CN"/>
              </w:rPr>
              <w:t>CP-211206</w:t>
            </w:r>
          </w:p>
        </w:tc>
        <w:tc>
          <w:tcPr>
            <w:tcW w:w="52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cs="Arial"/>
                <w:sz w:val="16"/>
                <w:szCs w:val="16"/>
              </w:rPr>
              <w:t>0277</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rFonts w:cs="Arial"/>
                <w:sz w:val="16"/>
                <w:szCs w:val="16"/>
                <w:lang w:eastAsia="zh-CN"/>
              </w:rPr>
              <w:t>1</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lang w:eastAsia="zh-CN"/>
              </w:rPr>
              <w:t>A</w:t>
            </w:r>
          </w:p>
        </w:tc>
        <w:tc>
          <w:tcPr>
            <w:tcW w:w="491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cs="Arial"/>
                <w:sz w:val="16"/>
                <w:szCs w:val="16"/>
              </w:rPr>
              <w:t>Correction on 404 Not Found</w:t>
            </w:r>
          </w:p>
        </w:tc>
        <w:tc>
          <w:tcPr>
            <w:tcW w:w="70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lang w:eastAsia="zh-CN"/>
              </w:rPr>
              <w:t>16.8.0</w:t>
            </w:r>
          </w:p>
        </w:tc>
      </w:tr>
      <w:tr>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lang w:val="en-US" w:eastAsia="zh-CN"/>
              </w:rPr>
              <w:t>2021-06</w:t>
            </w:r>
          </w:p>
        </w:tc>
        <w:tc>
          <w:tcPr>
            <w:tcW w:w="79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lang w:val="en-US" w:eastAsia="zh-CN"/>
              </w:rPr>
              <w:t>CT#92e</w:t>
            </w:r>
          </w:p>
        </w:tc>
        <w:tc>
          <w:tcPr>
            <w:tcW w:w="108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lang w:val="en-US" w:eastAsia="zh-CN"/>
              </w:rPr>
              <w:t>CP-211220</w:t>
            </w:r>
          </w:p>
        </w:tc>
        <w:tc>
          <w:tcPr>
            <w:tcW w:w="52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cs="Arial"/>
                <w:sz w:val="16"/>
                <w:szCs w:val="16"/>
              </w:rPr>
              <w:t>0279</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F</w:t>
            </w:r>
          </w:p>
        </w:tc>
        <w:tc>
          <w:tcPr>
            <w:tcW w:w="491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cs="Arial"/>
                <w:sz w:val="16"/>
                <w:szCs w:val="16"/>
              </w:rPr>
              <w:t>Missing attributes in subscription procedure</w:t>
            </w:r>
          </w:p>
        </w:tc>
        <w:tc>
          <w:tcPr>
            <w:tcW w:w="70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lang w:eastAsia="zh-CN"/>
              </w:rPr>
              <w:t>16.8.0</w:t>
            </w:r>
          </w:p>
        </w:tc>
      </w:tr>
      <w:tr>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lang w:val="en-US" w:eastAsia="zh-CN"/>
              </w:rPr>
              <w:t>2021-06</w:t>
            </w:r>
          </w:p>
        </w:tc>
        <w:tc>
          <w:tcPr>
            <w:tcW w:w="79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lang w:val="en-US" w:eastAsia="zh-CN"/>
              </w:rPr>
              <w:t>CT#92e</w:t>
            </w:r>
          </w:p>
        </w:tc>
        <w:tc>
          <w:tcPr>
            <w:tcW w:w="108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lang w:val="en-US" w:eastAsia="zh-CN"/>
              </w:rPr>
              <w:t>CP-211220</w:t>
            </w:r>
          </w:p>
        </w:tc>
        <w:tc>
          <w:tcPr>
            <w:tcW w:w="52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cs="Arial"/>
                <w:sz w:val="16"/>
                <w:szCs w:val="16"/>
              </w:rPr>
              <w:t>0281</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rFonts w:cs="Arial"/>
                <w:sz w:val="16"/>
                <w:szCs w:val="16"/>
                <w:lang w:eastAsia="zh-CN"/>
              </w:rPr>
              <w:t>1</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F</w:t>
            </w:r>
          </w:p>
        </w:tc>
        <w:tc>
          <w:tcPr>
            <w:tcW w:w="491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cs="Arial"/>
                <w:sz w:val="16"/>
                <w:szCs w:val="16"/>
              </w:rPr>
              <w:t>Correction on the value of confidence</w:t>
            </w:r>
          </w:p>
        </w:tc>
        <w:tc>
          <w:tcPr>
            <w:tcW w:w="70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lang w:eastAsia="zh-CN"/>
              </w:rPr>
              <w:t>16.8.0</w:t>
            </w:r>
          </w:p>
        </w:tc>
      </w:tr>
      <w:tr>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lang w:val="en-US" w:eastAsia="zh-CN"/>
              </w:rPr>
              <w:t>2021-06</w:t>
            </w:r>
          </w:p>
        </w:tc>
        <w:tc>
          <w:tcPr>
            <w:tcW w:w="79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lang w:val="en-US" w:eastAsia="zh-CN"/>
              </w:rPr>
              <w:t>CT#92e</w:t>
            </w:r>
          </w:p>
        </w:tc>
        <w:tc>
          <w:tcPr>
            <w:tcW w:w="108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lang w:val="en-US" w:eastAsia="zh-CN"/>
              </w:rPr>
              <w:t>CP-211206</w:t>
            </w:r>
          </w:p>
        </w:tc>
        <w:tc>
          <w:tcPr>
            <w:tcW w:w="52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cs="Arial"/>
                <w:sz w:val="16"/>
                <w:szCs w:val="16"/>
              </w:rPr>
              <w:t>0284</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rFonts w:cs="Arial"/>
                <w:sz w:val="16"/>
                <w:szCs w:val="16"/>
                <w:lang w:eastAsia="zh-CN"/>
              </w:rPr>
              <w:t>1</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lang w:eastAsia="zh-CN"/>
              </w:rPr>
              <w:t>A</w:t>
            </w:r>
          </w:p>
        </w:tc>
        <w:tc>
          <w:tcPr>
            <w:tcW w:w="491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cs="Arial"/>
                <w:bCs/>
                <w:sz w:val="16"/>
                <w:szCs w:val="16"/>
                <w:lang w:val="en-US" w:eastAsia="en-US"/>
              </w:rPr>
              <w:t>Correction to Load Level Information</w:t>
            </w:r>
          </w:p>
        </w:tc>
        <w:tc>
          <w:tcPr>
            <w:tcW w:w="70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lang w:eastAsia="zh-CN"/>
              </w:rPr>
              <w:t>16.8.0</w:t>
            </w:r>
          </w:p>
        </w:tc>
      </w:tr>
      <w:tr>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lang w:val="en-US" w:eastAsia="zh-CN"/>
              </w:rPr>
              <w:t>2021-06</w:t>
            </w:r>
          </w:p>
        </w:tc>
        <w:tc>
          <w:tcPr>
            <w:tcW w:w="79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lang w:val="en-US" w:eastAsia="zh-CN"/>
              </w:rPr>
              <w:t>CT#92e</w:t>
            </w:r>
          </w:p>
        </w:tc>
        <w:tc>
          <w:tcPr>
            <w:tcW w:w="108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lang w:val="en-US" w:eastAsia="zh-CN"/>
              </w:rPr>
              <w:t>CP-211220</w:t>
            </w:r>
          </w:p>
        </w:tc>
        <w:tc>
          <w:tcPr>
            <w:tcW w:w="52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cs="Arial"/>
                <w:sz w:val="16"/>
                <w:szCs w:val="16"/>
              </w:rPr>
              <w:t>0286</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rFonts w:cs="Arial"/>
                <w:sz w:val="16"/>
                <w:szCs w:val="16"/>
                <w:lang w:eastAsia="zh-CN"/>
              </w:rPr>
              <w:t>1</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F</w:t>
            </w:r>
          </w:p>
        </w:tc>
        <w:tc>
          <w:tcPr>
            <w:tcW w:w="491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cs="Arial"/>
                <w:sz w:val="16"/>
                <w:szCs w:val="16"/>
              </w:rPr>
              <w:t>Correction to NSI Load Level Information</w:t>
            </w:r>
          </w:p>
        </w:tc>
        <w:tc>
          <w:tcPr>
            <w:tcW w:w="70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lang w:eastAsia="zh-CN"/>
              </w:rPr>
              <w:t>16.8.0</w:t>
            </w:r>
          </w:p>
        </w:tc>
      </w:tr>
      <w:tr>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lang w:val="en-US" w:eastAsia="zh-CN"/>
              </w:rPr>
              <w:t>2021-06</w:t>
            </w:r>
          </w:p>
        </w:tc>
        <w:tc>
          <w:tcPr>
            <w:tcW w:w="79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lang w:val="en-US" w:eastAsia="zh-CN"/>
              </w:rPr>
              <w:t>CT#92e</w:t>
            </w:r>
          </w:p>
        </w:tc>
        <w:tc>
          <w:tcPr>
            <w:tcW w:w="108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lang w:val="en-US" w:eastAsia="zh-CN"/>
              </w:rPr>
              <w:t>CP-211200</w:t>
            </w:r>
          </w:p>
        </w:tc>
        <w:tc>
          <w:tcPr>
            <w:tcW w:w="52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cs="Arial"/>
                <w:sz w:val="16"/>
                <w:szCs w:val="16"/>
              </w:rPr>
              <w:t>0296</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rFonts w:cs="Arial"/>
                <w:sz w:val="16"/>
                <w:szCs w:val="16"/>
                <w:lang w:eastAsia="zh-CN"/>
              </w:rPr>
              <w:t>1</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F</w:t>
            </w:r>
          </w:p>
        </w:tc>
        <w:tc>
          <w:tcPr>
            <w:tcW w:w="491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cs="Arial"/>
                <w:sz w:val="16"/>
                <w:szCs w:val="16"/>
              </w:rPr>
              <w:t>Redirect responses with "application/json" media type</w:t>
            </w:r>
          </w:p>
        </w:tc>
        <w:tc>
          <w:tcPr>
            <w:tcW w:w="70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lang w:eastAsia="zh-CN"/>
              </w:rPr>
              <w:t>16.8.0</w:t>
            </w:r>
          </w:p>
        </w:tc>
      </w:tr>
      <w:tr>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lang w:val="en-US" w:eastAsia="zh-CN"/>
              </w:rPr>
              <w:t>2021-06</w:t>
            </w:r>
          </w:p>
        </w:tc>
        <w:tc>
          <w:tcPr>
            <w:tcW w:w="79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lang w:val="en-US" w:eastAsia="zh-CN"/>
              </w:rPr>
              <w:t>CT#92e</w:t>
            </w:r>
          </w:p>
        </w:tc>
        <w:tc>
          <w:tcPr>
            <w:tcW w:w="108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lang w:val="en-US" w:eastAsia="zh-CN"/>
              </w:rPr>
              <w:t>CP-211264</w:t>
            </w:r>
          </w:p>
        </w:tc>
        <w:tc>
          <w:tcPr>
            <w:tcW w:w="52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cs="Arial"/>
                <w:sz w:val="16"/>
                <w:szCs w:val="16"/>
              </w:rPr>
              <w:t>0304</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F</w:t>
            </w:r>
          </w:p>
        </w:tc>
        <w:tc>
          <w:tcPr>
            <w:tcW w:w="491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cs="Arial"/>
                <w:sz w:val="16"/>
                <w:szCs w:val="16"/>
              </w:rPr>
              <w:t>Update of OpenAPI version and TS version in externalDocs field</w:t>
            </w:r>
          </w:p>
        </w:tc>
        <w:tc>
          <w:tcPr>
            <w:tcW w:w="70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lang w:eastAsia="zh-CN"/>
              </w:rPr>
              <w:t>16.8.0</w:t>
            </w:r>
          </w:p>
        </w:tc>
      </w:tr>
      <w:tr>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lang w:val="en-US" w:eastAsia="zh-CN"/>
              </w:rPr>
              <w:t>2021-09</w:t>
            </w:r>
          </w:p>
        </w:tc>
        <w:tc>
          <w:tcPr>
            <w:tcW w:w="79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lang w:val="en-US" w:eastAsia="zh-CN"/>
              </w:rPr>
              <w:t>CT#93e</w:t>
            </w:r>
          </w:p>
        </w:tc>
        <w:tc>
          <w:tcPr>
            <w:tcW w:w="108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lang w:val="en-US" w:eastAsia="zh-CN"/>
              </w:rPr>
              <w:t>CP-212202</w:t>
            </w:r>
          </w:p>
        </w:tc>
        <w:tc>
          <w:tcPr>
            <w:tcW w:w="52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cs="Arial"/>
                <w:sz w:val="16"/>
                <w:szCs w:val="16"/>
              </w:rPr>
              <w:t>0316</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F</w:t>
            </w:r>
          </w:p>
        </w:tc>
        <w:tc>
          <w:tcPr>
            <w:tcW w:w="491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cs="Arial"/>
                <w:sz w:val="16"/>
                <w:szCs w:val="16"/>
                <w:lang w:val="en-US" w:eastAsia="en-US"/>
              </w:rPr>
              <w:t>Removal of NSI ID from PCF as consumer of NWDAF</w:t>
            </w:r>
          </w:p>
        </w:tc>
        <w:tc>
          <w:tcPr>
            <w:tcW w:w="70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lang w:eastAsia="zh-CN"/>
              </w:rPr>
              <w:t>16.9.0</w:t>
            </w:r>
          </w:p>
        </w:tc>
      </w:tr>
      <w:tr>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lang w:val="en-US" w:eastAsia="zh-CN"/>
              </w:rPr>
              <w:t>2021-09</w:t>
            </w:r>
          </w:p>
        </w:tc>
        <w:tc>
          <w:tcPr>
            <w:tcW w:w="79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lang w:val="en-US" w:eastAsia="zh-CN"/>
              </w:rPr>
              <w:t>CT#93e</w:t>
            </w:r>
          </w:p>
        </w:tc>
        <w:tc>
          <w:tcPr>
            <w:tcW w:w="108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lang w:val="en-US" w:eastAsia="zh-CN"/>
              </w:rPr>
              <w:t>CP-212222</w:t>
            </w:r>
          </w:p>
        </w:tc>
        <w:tc>
          <w:tcPr>
            <w:tcW w:w="52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cs="Arial"/>
                <w:sz w:val="16"/>
                <w:szCs w:val="16"/>
              </w:rPr>
              <w:t>0319</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F</w:t>
            </w:r>
          </w:p>
        </w:tc>
        <w:tc>
          <w:tcPr>
            <w:tcW w:w="491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cs="Arial"/>
                <w:sz w:val="16"/>
                <w:szCs w:val="16"/>
                <w:lang w:val="en-US" w:eastAsia="en-US"/>
              </w:rPr>
              <w:t>Update of OpenAPI version and TS version in externalDocs field</w:t>
            </w:r>
          </w:p>
        </w:tc>
        <w:tc>
          <w:tcPr>
            <w:tcW w:w="70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lang w:eastAsia="zh-CN"/>
              </w:rPr>
              <w:t>16.9.0</w:t>
            </w:r>
          </w:p>
        </w:tc>
      </w:tr>
      <w:tr>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lang w:val="en-US" w:eastAsia="zh-CN"/>
              </w:rPr>
              <w:t>2021-12</w:t>
            </w:r>
          </w:p>
        </w:tc>
        <w:tc>
          <w:tcPr>
            <w:tcW w:w="79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lang w:val="en-US" w:eastAsia="zh-CN"/>
              </w:rPr>
              <w:t>CT#94e</w:t>
            </w:r>
          </w:p>
        </w:tc>
        <w:tc>
          <w:tcPr>
            <w:tcW w:w="108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lang w:val="en-US" w:eastAsia="zh-CN"/>
              </w:rPr>
              <w:t>CP-213226</w:t>
            </w:r>
          </w:p>
        </w:tc>
        <w:tc>
          <w:tcPr>
            <w:tcW w:w="52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cs="Arial"/>
                <w:sz w:val="16"/>
                <w:szCs w:val="16"/>
              </w:rPr>
              <w:t>0343</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F</w:t>
            </w:r>
          </w:p>
        </w:tc>
        <w:tc>
          <w:tcPr>
            <w:tcW w:w="491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cs="Arial"/>
                <w:sz w:val="16"/>
                <w:szCs w:val="16"/>
                <w:lang w:val="en-US" w:eastAsia="en-US"/>
              </w:rPr>
              <w:t>Remove QoS sustainability as analytics for PCF</w:t>
            </w:r>
          </w:p>
        </w:tc>
        <w:tc>
          <w:tcPr>
            <w:tcW w:w="70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lang w:eastAsia="zh-CN"/>
              </w:rPr>
              <w:t>16.10.0</w:t>
            </w:r>
          </w:p>
        </w:tc>
      </w:tr>
      <w:tr>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lang w:val="en-US" w:eastAsia="zh-CN"/>
              </w:rPr>
              <w:t>2022-03</w:t>
            </w:r>
          </w:p>
        </w:tc>
        <w:tc>
          <w:tcPr>
            <w:tcW w:w="79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lang w:val="en-US" w:eastAsia="zh-CN"/>
              </w:rPr>
              <w:t>CT#95e</w:t>
            </w:r>
          </w:p>
        </w:tc>
        <w:tc>
          <w:tcPr>
            <w:tcW w:w="108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lang w:val="en-US" w:eastAsia="zh-CN"/>
              </w:rPr>
              <w:t>CP-220173</w:t>
            </w:r>
          </w:p>
        </w:tc>
        <w:tc>
          <w:tcPr>
            <w:tcW w:w="52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cs="Arial"/>
                <w:sz w:val="16"/>
                <w:szCs w:val="16"/>
              </w:rPr>
              <w:t>0408</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rFonts w:cs="Arial"/>
                <w:sz w:val="16"/>
                <w:szCs w:val="16"/>
                <w:lang w:eastAsia="zh-CN"/>
              </w:rPr>
              <w:t>1</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F</w:t>
            </w:r>
          </w:p>
        </w:tc>
        <w:tc>
          <w:tcPr>
            <w:tcW w:w="491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cs="Arial"/>
                <w:sz w:val="16"/>
                <w:szCs w:val="16"/>
                <w:lang w:val="en-US" w:eastAsia="en-US"/>
              </w:rPr>
              <w:t>Correction of the description of end time</w:t>
            </w:r>
          </w:p>
        </w:tc>
        <w:tc>
          <w:tcPr>
            <w:tcW w:w="70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lang w:eastAsia="zh-CN"/>
              </w:rPr>
              <w:t>16.11.0</w:t>
            </w:r>
          </w:p>
        </w:tc>
      </w:tr>
      <w:tr>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lang w:val="en-US" w:eastAsia="zh-CN"/>
              </w:rPr>
              <w:t>2022-03</w:t>
            </w:r>
          </w:p>
        </w:tc>
        <w:tc>
          <w:tcPr>
            <w:tcW w:w="79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lang w:val="en-US" w:eastAsia="zh-CN"/>
              </w:rPr>
              <w:t>CT#95e</w:t>
            </w:r>
          </w:p>
        </w:tc>
        <w:tc>
          <w:tcPr>
            <w:tcW w:w="108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lang w:val="en-US" w:eastAsia="zh-CN"/>
              </w:rPr>
              <w:t>CP-220176</w:t>
            </w:r>
          </w:p>
        </w:tc>
        <w:tc>
          <w:tcPr>
            <w:tcW w:w="52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cs="Arial"/>
                <w:sz w:val="16"/>
                <w:szCs w:val="16"/>
              </w:rPr>
              <w:t>0416</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rFonts w:cs="Arial"/>
                <w:sz w:val="16"/>
                <w:szCs w:val="16"/>
                <w:lang w:eastAsia="zh-CN"/>
              </w:rPr>
              <w:t>1</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F</w:t>
            </w:r>
          </w:p>
        </w:tc>
        <w:tc>
          <w:tcPr>
            <w:tcW w:w="491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cs="Arial"/>
                <w:sz w:val="16"/>
                <w:szCs w:val="16"/>
                <w:lang w:val="en-US" w:eastAsia="en-US"/>
              </w:rPr>
              <w:t>Alignment of "Application Errors" clauses with SBI TS template</w:t>
            </w:r>
          </w:p>
        </w:tc>
        <w:tc>
          <w:tcPr>
            <w:tcW w:w="70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lang w:eastAsia="zh-CN"/>
              </w:rPr>
              <w:t>16.11.0</w:t>
            </w:r>
          </w:p>
        </w:tc>
      </w:tr>
      <w:tr>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lang w:val="en-US" w:eastAsia="zh-CN"/>
              </w:rPr>
              <w:t>2022-03</w:t>
            </w:r>
          </w:p>
        </w:tc>
        <w:tc>
          <w:tcPr>
            <w:tcW w:w="79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lang w:val="en-US" w:eastAsia="zh-CN"/>
              </w:rPr>
              <w:t>CT#95e</w:t>
            </w:r>
          </w:p>
        </w:tc>
        <w:tc>
          <w:tcPr>
            <w:tcW w:w="108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lang w:val="en-US" w:eastAsia="zh-CN"/>
              </w:rPr>
              <w:t>CP-220177</w:t>
            </w:r>
          </w:p>
        </w:tc>
        <w:tc>
          <w:tcPr>
            <w:tcW w:w="52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cs="Arial"/>
                <w:sz w:val="16"/>
                <w:szCs w:val="16"/>
              </w:rPr>
              <w:t>0425</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F</w:t>
            </w:r>
          </w:p>
        </w:tc>
        <w:tc>
          <w:tcPr>
            <w:tcW w:w="491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cs="Arial"/>
                <w:sz w:val="16"/>
                <w:szCs w:val="16"/>
                <w:lang w:val="en-US" w:eastAsia="en-US"/>
              </w:rPr>
              <w:t>Update of info and externalDocs fields</w:t>
            </w:r>
          </w:p>
        </w:tc>
        <w:tc>
          <w:tcPr>
            <w:tcW w:w="70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lang w:eastAsia="zh-CN"/>
              </w:rPr>
              <w:t>16.11.0</w:t>
            </w:r>
          </w:p>
        </w:tc>
      </w:tr>
      <w:tr>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lang w:val="en-US" w:eastAsia="zh-CN"/>
              </w:rPr>
              <w:t>2022-06</w:t>
            </w:r>
          </w:p>
        </w:tc>
        <w:tc>
          <w:tcPr>
            <w:tcW w:w="79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lang w:val="en-US" w:eastAsia="zh-CN"/>
              </w:rPr>
              <w:t>CT#96</w:t>
            </w:r>
          </w:p>
        </w:tc>
        <w:tc>
          <w:tcPr>
            <w:tcW w:w="108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CP-221128</w:t>
            </w:r>
          </w:p>
        </w:tc>
        <w:tc>
          <w:tcPr>
            <w:tcW w:w="52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cs="Arial"/>
                <w:sz w:val="16"/>
                <w:szCs w:val="16"/>
              </w:rPr>
              <w:t>0475</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lang w:eastAsia="zh-CN"/>
              </w:rPr>
              <w:t>F</w:t>
            </w:r>
          </w:p>
        </w:tc>
        <w:tc>
          <w:tcPr>
            <w:tcW w:w="491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cs="Arial"/>
                <w:sz w:val="16"/>
                <w:szCs w:val="16"/>
                <w:lang w:val="en-US" w:eastAsia="en-US"/>
              </w:rPr>
              <w:t>Removing UDM from the list of service consumers for Analytics Subscriptions</w:t>
            </w:r>
          </w:p>
        </w:tc>
        <w:tc>
          <w:tcPr>
            <w:tcW w:w="70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lang w:eastAsia="zh-CN"/>
              </w:rPr>
              <w:t>16.12.0</w:t>
            </w:r>
          </w:p>
        </w:tc>
      </w:tr>
      <w:tr>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lang w:val="en-US" w:eastAsia="zh-CN"/>
              </w:rPr>
              <w:t>2022-06</w:t>
            </w:r>
          </w:p>
        </w:tc>
        <w:tc>
          <w:tcPr>
            <w:tcW w:w="79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lang w:val="en-US" w:eastAsia="zh-CN"/>
              </w:rPr>
              <w:t>CT#96</w:t>
            </w:r>
          </w:p>
        </w:tc>
        <w:tc>
          <w:tcPr>
            <w:tcW w:w="108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CP-221128</w:t>
            </w:r>
          </w:p>
        </w:tc>
        <w:tc>
          <w:tcPr>
            <w:tcW w:w="52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cs="Arial"/>
                <w:sz w:val="16"/>
                <w:szCs w:val="16"/>
              </w:rPr>
              <w:t>0477</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lang w:eastAsia="zh-CN"/>
              </w:rPr>
              <w:t>F</w:t>
            </w:r>
          </w:p>
        </w:tc>
        <w:tc>
          <w:tcPr>
            <w:tcW w:w="491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cs="Arial"/>
                <w:sz w:val="16"/>
                <w:szCs w:val="16"/>
                <w:lang w:val="en-US" w:eastAsia="en-US"/>
              </w:rPr>
              <w:t>Removing UDM from the list of service consumers for Analytics Information</w:t>
            </w:r>
          </w:p>
        </w:tc>
        <w:tc>
          <w:tcPr>
            <w:tcW w:w="70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lang w:eastAsia="zh-CN"/>
              </w:rPr>
              <w:t>16.12.0</w:t>
            </w:r>
          </w:p>
        </w:tc>
      </w:tr>
      <w:tr>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lang w:val="en-US" w:eastAsia="zh-CN"/>
              </w:rPr>
              <w:t>2022-06</w:t>
            </w:r>
          </w:p>
        </w:tc>
        <w:tc>
          <w:tcPr>
            <w:tcW w:w="79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lang w:val="en-US" w:eastAsia="zh-CN"/>
              </w:rPr>
              <w:t>CT#96</w:t>
            </w:r>
          </w:p>
        </w:tc>
        <w:tc>
          <w:tcPr>
            <w:tcW w:w="108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CP-221128</w:t>
            </w:r>
          </w:p>
        </w:tc>
        <w:tc>
          <w:tcPr>
            <w:tcW w:w="52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cs="Arial"/>
                <w:sz w:val="16"/>
                <w:szCs w:val="16"/>
              </w:rPr>
              <w:t>0508</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lang w:eastAsia="zh-CN"/>
              </w:rPr>
              <w:t>F</w:t>
            </w:r>
          </w:p>
        </w:tc>
        <w:tc>
          <w:tcPr>
            <w:tcW w:w="491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cs="Arial"/>
                <w:sz w:val="16"/>
                <w:szCs w:val="16"/>
                <w:lang w:val="en-US" w:eastAsia="en-US"/>
              </w:rPr>
              <w:t>Presence condition on data types of UE related analytics</w:t>
            </w:r>
          </w:p>
        </w:tc>
        <w:tc>
          <w:tcPr>
            <w:tcW w:w="70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lang w:eastAsia="zh-CN"/>
              </w:rPr>
              <w:t>16.12.0</w:t>
            </w:r>
          </w:p>
        </w:tc>
      </w:tr>
      <w:tr>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lang w:val="en-US" w:eastAsia="zh-CN"/>
              </w:rPr>
              <w:t>2022-06</w:t>
            </w:r>
          </w:p>
        </w:tc>
        <w:tc>
          <w:tcPr>
            <w:tcW w:w="79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lang w:val="en-US" w:eastAsia="zh-CN"/>
              </w:rPr>
              <w:t>CT#96</w:t>
            </w:r>
          </w:p>
        </w:tc>
        <w:tc>
          <w:tcPr>
            <w:tcW w:w="108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CP-221128</w:t>
            </w:r>
          </w:p>
        </w:tc>
        <w:tc>
          <w:tcPr>
            <w:tcW w:w="52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cs="Arial"/>
                <w:sz w:val="16"/>
                <w:szCs w:val="16"/>
              </w:rPr>
              <w:t>0511</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lang w:eastAsia="zh-CN"/>
              </w:rPr>
              <w:t>F</w:t>
            </w:r>
          </w:p>
        </w:tc>
        <w:tc>
          <w:tcPr>
            <w:tcW w:w="491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cs="Arial"/>
                <w:sz w:val="16"/>
                <w:szCs w:val="16"/>
                <w:lang w:val="en-US" w:eastAsia="en-US"/>
              </w:rPr>
              <w:t>Presence condition on Network Performance and Flow Description data types</w:t>
            </w:r>
          </w:p>
        </w:tc>
        <w:tc>
          <w:tcPr>
            <w:tcW w:w="70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lang w:eastAsia="zh-CN"/>
              </w:rPr>
              <w:t>16.12.0</w:t>
            </w:r>
          </w:p>
        </w:tc>
      </w:tr>
      <w:tr>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lang w:val="en-US" w:eastAsia="zh-CN"/>
              </w:rPr>
              <w:t>2022-06</w:t>
            </w:r>
          </w:p>
        </w:tc>
        <w:tc>
          <w:tcPr>
            <w:tcW w:w="79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lang w:val="en-US" w:eastAsia="zh-CN"/>
              </w:rPr>
              <w:t>CT#96</w:t>
            </w:r>
          </w:p>
        </w:tc>
        <w:tc>
          <w:tcPr>
            <w:tcW w:w="108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CP-221128</w:t>
            </w:r>
          </w:p>
        </w:tc>
        <w:tc>
          <w:tcPr>
            <w:tcW w:w="52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cs="Arial"/>
                <w:sz w:val="16"/>
                <w:szCs w:val="16"/>
              </w:rPr>
              <w:t>0513</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rFonts w:cs="Arial"/>
                <w:sz w:val="16"/>
                <w:szCs w:val="16"/>
                <w:lang w:eastAsia="zh-CN"/>
              </w:rPr>
              <w:t>1</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lang w:eastAsia="zh-CN"/>
              </w:rPr>
              <w:t>F</w:t>
            </w:r>
          </w:p>
        </w:tc>
        <w:tc>
          <w:tcPr>
            <w:tcW w:w="491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cs="Arial"/>
                <w:sz w:val="16"/>
                <w:szCs w:val="16"/>
                <w:lang w:val="en-US" w:eastAsia="en-US"/>
              </w:rPr>
              <w:t>Presence condition on NF load data types</w:t>
            </w:r>
          </w:p>
        </w:tc>
        <w:tc>
          <w:tcPr>
            <w:tcW w:w="70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lang w:eastAsia="zh-CN"/>
              </w:rPr>
              <w:t>16.12.0</w:t>
            </w:r>
          </w:p>
        </w:tc>
      </w:tr>
      <w:tr>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lang w:val="en-US" w:eastAsia="zh-CN"/>
              </w:rPr>
              <w:t>2022-06</w:t>
            </w:r>
          </w:p>
        </w:tc>
        <w:tc>
          <w:tcPr>
            <w:tcW w:w="79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lang w:val="en-US" w:eastAsia="zh-CN"/>
              </w:rPr>
              <w:t>CT#96</w:t>
            </w:r>
          </w:p>
        </w:tc>
        <w:tc>
          <w:tcPr>
            <w:tcW w:w="108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CP-221128</w:t>
            </w:r>
          </w:p>
        </w:tc>
        <w:tc>
          <w:tcPr>
            <w:tcW w:w="52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cs="Arial"/>
                <w:sz w:val="16"/>
                <w:szCs w:val="16"/>
              </w:rPr>
              <w:t>0515</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lang w:eastAsia="zh-CN"/>
              </w:rPr>
              <w:t>F</w:t>
            </w:r>
          </w:p>
        </w:tc>
        <w:tc>
          <w:tcPr>
            <w:tcW w:w="491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cs="Arial"/>
                <w:sz w:val="16"/>
                <w:szCs w:val="16"/>
                <w:lang w:val="en-US" w:eastAsia="en-US"/>
              </w:rPr>
              <w:t>Presence condition on QoS Sustainability data types</w:t>
            </w:r>
          </w:p>
        </w:tc>
        <w:tc>
          <w:tcPr>
            <w:tcW w:w="70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lang w:eastAsia="zh-CN"/>
              </w:rPr>
              <w:t>16.12.0</w:t>
            </w:r>
          </w:p>
        </w:tc>
      </w:tr>
      <w:tr>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lang w:val="en-US" w:eastAsia="zh-CN"/>
              </w:rPr>
              <w:t>2022-06</w:t>
            </w:r>
          </w:p>
        </w:tc>
        <w:tc>
          <w:tcPr>
            <w:tcW w:w="79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lang w:val="en-US" w:eastAsia="zh-CN"/>
              </w:rPr>
              <w:t>CT#96</w:t>
            </w:r>
          </w:p>
        </w:tc>
        <w:tc>
          <w:tcPr>
            <w:tcW w:w="108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CP-221128</w:t>
            </w:r>
          </w:p>
        </w:tc>
        <w:tc>
          <w:tcPr>
            <w:tcW w:w="52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cs="Arial"/>
                <w:sz w:val="16"/>
                <w:szCs w:val="16"/>
              </w:rPr>
              <w:t>0527</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rFonts w:cs="Arial"/>
                <w:sz w:val="16"/>
                <w:szCs w:val="16"/>
                <w:lang w:eastAsia="zh-CN"/>
              </w:rPr>
              <w:t>1</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lang w:eastAsia="zh-CN"/>
              </w:rPr>
              <w:t>F</w:t>
            </w:r>
          </w:p>
        </w:tc>
        <w:tc>
          <w:tcPr>
            <w:tcW w:w="491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cs="Arial"/>
                <w:sz w:val="16"/>
                <w:szCs w:val="16"/>
                <w:lang w:val="en-US" w:eastAsia="en-US"/>
              </w:rPr>
              <w:t>Correction to Threshold value in QosSustainabilityInfo</w:t>
            </w:r>
          </w:p>
        </w:tc>
        <w:tc>
          <w:tcPr>
            <w:tcW w:w="70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lang w:eastAsia="zh-CN"/>
              </w:rPr>
              <w:t>16.12.0</w:t>
            </w:r>
          </w:p>
        </w:tc>
      </w:tr>
      <w:tr>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lang w:val="en-US" w:eastAsia="zh-CN"/>
              </w:rPr>
              <w:t>2022-06</w:t>
            </w:r>
          </w:p>
        </w:tc>
        <w:tc>
          <w:tcPr>
            <w:tcW w:w="79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lang w:val="en-US" w:eastAsia="zh-CN"/>
              </w:rPr>
              <w:t>CT#96</w:t>
            </w:r>
          </w:p>
        </w:tc>
        <w:tc>
          <w:tcPr>
            <w:tcW w:w="108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CP-221128</w:t>
            </w:r>
          </w:p>
        </w:tc>
        <w:tc>
          <w:tcPr>
            <w:tcW w:w="52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cs="Arial"/>
                <w:sz w:val="16"/>
                <w:szCs w:val="16"/>
              </w:rPr>
              <w:t>0529</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lang w:eastAsia="zh-CN"/>
              </w:rPr>
              <w:t>F</w:t>
            </w:r>
          </w:p>
        </w:tc>
        <w:tc>
          <w:tcPr>
            <w:tcW w:w="491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cs="Arial"/>
                <w:sz w:val="16"/>
                <w:szCs w:val="16"/>
                <w:lang w:val="en-US" w:eastAsia="en-US"/>
              </w:rPr>
              <w:t>Correction to time period in CongestionInfo</w:t>
            </w:r>
          </w:p>
        </w:tc>
        <w:tc>
          <w:tcPr>
            <w:tcW w:w="70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lang w:eastAsia="zh-CN"/>
              </w:rPr>
              <w:t>16.12.0</w:t>
            </w:r>
          </w:p>
        </w:tc>
      </w:tr>
      <w:tr>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lang w:val="en-US" w:eastAsia="zh-CN"/>
              </w:rPr>
              <w:t>2022-06</w:t>
            </w:r>
          </w:p>
        </w:tc>
        <w:tc>
          <w:tcPr>
            <w:tcW w:w="79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lang w:val="en-US" w:eastAsia="zh-CN"/>
              </w:rPr>
              <w:t>CT#96</w:t>
            </w:r>
          </w:p>
        </w:tc>
        <w:tc>
          <w:tcPr>
            <w:tcW w:w="108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CP-221119</w:t>
            </w:r>
          </w:p>
        </w:tc>
        <w:tc>
          <w:tcPr>
            <w:tcW w:w="52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cs="Arial"/>
                <w:sz w:val="16"/>
                <w:szCs w:val="16"/>
              </w:rPr>
              <w:t>0535</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rFonts w:cs="Arial"/>
                <w:sz w:val="16"/>
                <w:szCs w:val="16"/>
                <w:lang w:eastAsia="zh-CN"/>
              </w:rPr>
              <w:t>1</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lang w:eastAsia="zh-CN"/>
              </w:rPr>
              <w:t>A</w:t>
            </w:r>
          </w:p>
        </w:tc>
        <w:tc>
          <w:tcPr>
            <w:tcW w:w="491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cs="Arial"/>
                <w:sz w:val="16"/>
                <w:szCs w:val="16"/>
                <w:lang w:val="en-US" w:eastAsia="en-US"/>
              </w:rPr>
              <w:t>Correction to the re-used data types for the re-using Nnwdaf_AnalyticsInfo API</w:t>
            </w:r>
          </w:p>
        </w:tc>
        <w:tc>
          <w:tcPr>
            <w:tcW w:w="70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lang w:eastAsia="zh-CN"/>
              </w:rPr>
              <w:t>16.12.0</w:t>
            </w:r>
          </w:p>
        </w:tc>
      </w:tr>
      <w:tr>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lang w:val="en-US" w:eastAsia="zh-CN"/>
              </w:rPr>
              <w:t>2022-06</w:t>
            </w:r>
          </w:p>
        </w:tc>
        <w:tc>
          <w:tcPr>
            <w:tcW w:w="79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lang w:val="en-US" w:eastAsia="zh-CN"/>
              </w:rPr>
              <w:t>CT#96</w:t>
            </w:r>
          </w:p>
        </w:tc>
        <w:tc>
          <w:tcPr>
            <w:tcW w:w="108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CP-221150</w:t>
            </w:r>
          </w:p>
        </w:tc>
        <w:tc>
          <w:tcPr>
            <w:tcW w:w="52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cs="Arial"/>
                <w:sz w:val="16"/>
                <w:szCs w:val="16"/>
              </w:rPr>
              <w:t>0539</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lang w:eastAsia="zh-CN"/>
              </w:rPr>
              <w:t>F</w:t>
            </w:r>
          </w:p>
        </w:tc>
        <w:tc>
          <w:tcPr>
            <w:tcW w:w="491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cs="Arial"/>
                <w:sz w:val="16"/>
                <w:szCs w:val="16"/>
                <w:lang w:val="en-US" w:eastAsia="en-US"/>
              </w:rPr>
              <w:t>Update of the info and externalDocs field</w:t>
            </w:r>
          </w:p>
        </w:tc>
        <w:tc>
          <w:tcPr>
            <w:tcW w:w="70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lang w:eastAsia="zh-CN"/>
              </w:rPr>
              <w:t>16.12.0</w:t>
            </w:r>
          </w:p>
        </w:tc>
      </w:tr>
      <w:tr>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lang w:val="en-US" w:eastAsia="zh-CN"/>
              </w:rPr>
              <w:t>2023-03</w:t>
            </w:r>
          </w:p>
        </w:tc>
        <w:tc>
          <w:tcPr>
            <w:tcW w:w="79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lang w:val="en-US" w:eastAsia="zh-CN"/>
              </w:rPr>
              <w:t>CT#99</w:t>
            </w:r>
          </w:p>
        </w:tc>
        <w:tc>
          <w:tcPr>
            <w:tcW w:w="1088"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C"/>
              <w:rPr>
                <w:sz w:val="16"/>
                <w:szCs w:val="16"/>
              </w:rPr>
            </w:pPr>
            <w:r>
              <w:rPr>
                <w:rFonts w:cs="Arial"/>
                <w:color w:val="000000"/>
                <w:sz w:val="16"/>
                <w:szCs w:val="16"/>
              </w:rPr>
              <w:t>CP-230129</w:t>
            </w:r>
          </w:p>
        </w:tc>
        <w:tc>
          <w:tcPr>
            <w:tcW w:w="524"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rFonts w:cs="Arial"/>
                <w:color w:val="000000"/>
                <w:sz w:val="16"/>
                <w:szCs w:val="16"/>
              </w:rPr>
              <w:t>0653</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lang w:eastAsia="zh-CN"/>
              </w:rPr>
              <w:t>A</w:t>
            </w:r>
          </w:p>
        </w:tc>
        <w:tc>
          <w:tcPr>
            <w:tcW w:w="491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cs="Arial"/>
                <w:sz w:val="16"/>
                <w:szCs w:val="16"/>
                <w:lang w:val="en-US" w:eastAsia="en-US"/>
              </w:rPr>
              <w:t>Invalid JSON value</w:t>
            </w:r>
          </w:p>
        </w:tc>
        <w:tc>
          <w:tcPr>
            <w:tcW w:w="70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lang w:eastAsia="zh-CN"/>
              </w:rPr>
              <w:t>1</w:t>
            </w:r>
            <w:r>
              <w:rPr>
                <w:rFonts w:cs="Arial"/>
                <w:sz w:val="16"/>
                <w:szCs w:val="16"/>
                <w:lang w:eastAsia="zh-CN"/>
              </w:rPr>
              <w:t>6.13.0</w:t>
            </w:r>
          </w:p>
        </w:tc>
      </w:tr>
      <w:tr>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lang w:val="en-US" w:eastAsia="zh-CN"/>
              </w:rPr>
              <w:t>2023-03</w:t>
            </w:r>
          </w:p>
        </w:tc>
        <w:tc>
          <w:tcPr>
            <w:tcW w:w="79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lang w:val="en-US" w:eastAsia="zh-CN"/>
              </w:rPr>
              <w:t>CT#99</w:t>
            </w:r>
          </w:p>
        </w:tc>
        <w:tc>
          <w:tcPr>
            <w:tcW w:w="1088"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C"/>
              <w:rPr>
                <w:sz w:val="16"/>
                <w:szCs w:val="16"/>
              </w:rPr>
            </w:pPr>
            <w:r>
              <w:rPr>
                <w:rFonts w:cs="Arial"/>
                <w:color w:val="000000"/>
                <w:sz w:val="16"/>
                <w:szCs w:val="16"/>
              </w:rPr>
              <w:t>CP-230159</w:t>
            </w:r>
          </w:p>
        </w:tc>
        <w:tc>
          <w:tcPr>
            <w:tcW w:w="524"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rFonts w:cs="Arial"/>
                <w:color w:val="000000"/>
                <w:sz w:val="16"/>
                <w:szCs w:val="16"/>
              </w:rPr>
              <w:t>0685</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lang w:eastAsia="zh-CN"/>
              </w:rPr>
              <w:t>F</w:t>
            </w:r>
          </w:p>
        </w:tc>
        <w:tc>
          <w:tcPr>
            <w:tcW w:w="491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cs="Arial"/>
                <w:sz w:val="16"/>
                <w:szCs w:val="16"/>
                <w:lang w:val="en-US" w:eastAsia="en-US"/>
              </w:rPr>
              <w:t>Update of the info and externalDocs field</w:t>
            </w:r>
          </w:p>
        </w:tc>
        <w:tc>
          <w:tcPr>
            <w:tcW w:w="70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lang w:eastAsia="zh-CN"/>
              </w:rPr>
              <w:t>1</w:t>
            </w:r>
            <w:r>
              <w:rPr>
                <w:rFonts w:cs="Arial"/>
                <w:sz w:val="16"/>
                <w:szCs w:val="16"/>
                <w:lang w:eastAsia="zh-CN"/>
              </w:rPr>
              <w:t>6.13.0</w:t>
            </w:r>
          </w:p>
        </w:tc>
      </w:tr>
    </w:tbl>
    <w:p>
      <w:pPr>
        <w:pStyle w:val="Normal"/>
        <w:widowControl/>
        <w:bidi w:val="0"/>
        <w:spacing w:before="0" w:after="180"/>
        <w:rPr/>
      </w:pPr>
      <w:r>
        <w:rPr/>
      </w:r>
    </w:p>
    <w:sectPr>
      <w:headerReference w:type="default" r:id="rId22"/>
      <w:footerReference w:type="default" r:id="rId23"/>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Verdana">
    <w:charset w:val="00"/>
    <w:family w:val="swiss"/>
    <w:pitch w:val="variable"/>
  </w:font>
  <w:font w:name="Segoe UI">
    <w:charset w:val="00"/>
    <w:family w:val="swiss"/>
    <w:pitch w:val="variable"/>
  </w:font>
  <w:font w:name="SimSun">
    <w:altName w:val="宋体"/>
    <w:charset w:val="86"/>
    <w:family w:val="auto"/>
    <w:pitch w:val="variable"/>
  </w:font>
  <w:font w:name="Calibri Light">
    <w:charset w:val="00"/>
    <w:family w:val="swiss"/>
    <w:pitch w:val="variable"/>
  </w:font>
  <w:font w:name="Cambria">
    <w:charset w:val="00"/>
    <w:family w:val="roman"/>
    <w:pitch w:val="variable"/>
  </w:font>
  <w:font w:name="DengXian">
    <w:charset w:val="86"/>
    <w:family w:val="auto"/>
    <w:pitch w:val="variable"/>
  </w:font>
  <w:font w:name="Courier New">
    <w:charset w:val="00"/>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130">
              <wp:simplePos x="0" y="0"/>
              <wp:positionH relativeFrom="margin">
                <wp:align>right</wp:align>
              </wp:positionH>
              <wp:positionV relativeFrom="paragraph">
                <wp:posOffset>635</wp:posOffset>
              </wp:positionV>
              <wp:extent cx="1882140" cy="180340"/>
              <wp:effectExtent l="0" t="0" r="0" b="0"/>
              <wp:wrapSquare wrapText="largest"/>
              <wp:docPr id="21" name="Frame10"/>
              <a:graphic xmlns:a="http://schemas.openxmlformats.org/drawingml/2006/main">
                <a:graphicData uri="http://schemas.microsoft.com/office/word/2010/wordprocessingShape">
                  <wps:wsp>
                    <wps:cNvSpPr txBox="1"/>
                    <wps:spPr>
                      <a:xfrm>
                        <a:off x="0" y="0"/>
                        <a:ext cx="188214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29.520 V16.13.0 (2023-03)</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148.2pt;height:14.2pt;mso-wrap-distance-left:0pt;mso-wrap-distance-right:0pt;mso-wrap-distance-top:0pt;mso-wrap-distance-bottom:0pt;margin-top:0.05pt;mso-position-vertical-relative:text;margin-left:333.8pt;mso-position-horizontal:righ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29.520 V16.13.0 (2023-03)</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237">
              <wp:simplePos x="0" y="0"/>
              <wp:positionH relativeFrom="margin">
                <wp:align>center</wp:align>
              </wp:positionH>
              <wp:positionV relativeFrom="paragraph">
                <wp:posOffset>4445</wp:posOffset>
              </wp:positionV>
              <wp:extent cx="191770" cy="180340"/>
              <wp:effectExtent l="0" t="0" r="0" b="0"/>
              <wp:wrapSquare wrapText="largest"/>
              <wp:docPr id="22" name="Frame11"/>
              <a:graphic xmlns:a="http://schemas.openxmlformats.org/drawingml/2006/main">
                <a:graphicData uri="http://schemas.microsoft.com/office/word/2010/wordprocessingShape">
                  <wps:wsp>
                    <wps:cNvSpPr txBox="1"/>
                    <wps:spPr>
                      <a:xfrm>
                        <a:off x="0" y="0"/>
                        <a:ext cx="191770" cy="180340"/>
                      </a:xfrm>
                      <a:prstGeom prst="rect"/>
                      <a:solidFill>
                        <a:srgbClr val="FFFFFF">
                          <a:alpha val="0"/>
                        </a:srgbClr>
                      </a:solidFill>
                    </wps:spPr>
                    <wps:txbx>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108</w:t>
                          </w:r>
                          <w:r>
                            <w:rPr>
                              <w:sz w:val="18"/>
                              <w:b/>
                              <w:szCs w:val="18"/>
                              <w:rFonts w:cs="Arial" w:ascii="Arial" w:hAnsi="Arial"/>
                            </w:rPr>
                            <w:fldChar w:fldCharType="end"/>
                          </w:r>
                        </w:p>
                      </w:txbxContent>
                    </wps:txbx>
                    <wps:bodyPr anchor="t" lIns="0" tIns="0" rIns="0" bIns="0">
                      <a:noAutofit/>
                    </wps:bodyPr>
                  </wps:wsp>
                </a:graphicData>
              </a:graphic>
            </wp:anchor>
          </w:drawing>
        </mc:Choice>
        <mc:Fallback>
          <w:pict>
            <v:rect fillcolor="#FFFFFF" style="position:absolute;rotation:-0;width:15.1pt;height:14.2pt;mso-wrap-distance-left:0pt;mso-wrap-distance-right:0pt;mso-wrap-distance-top:0pt;mso-wrap-distance-bottom:0pt;margin-top:0.35pt;mso-position-vertical-relative:text;margin-left:233.45pt;mso-position-horizontal:center;mso-position-horizontal-relative:margin">
              <v:fill opacity="0f"/>
              <v:textbox inset="0in,0in,0in,0in">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108</w:t>
                    </w:r>
                    <w:r>
                      <w:rPr>
                        <w:sz w:val="18"/>
                        <w:b/>
                        <w:szCs w:val="18"/>
                        <w:rFonts w:cs="Arial" w:ascii="Arial" w:hAnsi="Arial"/>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344">
              <wp:simplePos x="0" y="0"/>
              <wp:positionH relativeFrom="margin">
                <wp:align>left</wp:align>
              </wp:positionH>
              <wp:positionV relativeFrom="paragraph">
                <wp:posOffset>4445</wp:posOffset>
              </wp:positionV>
              <wp:extent cx="591820" cy="180340"/>
              <wp:effectExtent l="0" t="0" r="0" b="0"/>
              <wp:wrapSquare wrapText="largest"/>
              <wp:docPr id="23" name="Frame12"/>
              <a:graphic xmlns:a="http://schemas.openxmlformats.org/drawingml/2006/main">
                <a:graphicData uri="http://schemas.microsoft.com/office/word/2010/wordprocessingShape">
                  <wps:wsp>
                    <wps:cNvSpPr txBox="1"/>
                    <wps:spPr>
                      <a:xfrm>
                        <a:off x="0" y="0"/>
                        <a:ext cx="59182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46.6pt;height:14.2pt;mso-wrap-distance-left:0pt;mso-wrap-distance-right:0pt;mso-wrap-distance-top:0pt;mso-wrap-distance-bottom:0pt;margin-top:0.35pt;mso-position-vertical-relative:text;margin-left:0pt;mso-position-horizontal:lef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1492"/>
        </w:tabs>
        <w:ind w:left="1492" w:hanging="360"/>
      </w:pPr>
    </w:lvl>
  </w:abstractNum>
  <w:abstractNum w:abstractNumId="3">
    <w:lvl w:ilvl="0">
      <w:start w:val="1"/>
      <w:numFmt w:val="decimal"/>
      <w:lvlText w:val="%1."/>
      <w:lvlJc w:val="left"/>
      <w:pPr>
        <w:tabs>
          <w:tab w:val="num" w:pos="1209"/>
        </w:tabs>
        <w:ind w:left="1209" w:hanging="360"/>
      </w:pPr>
    </w:lvl>
  </w:abstractNum>
  <w:abstractNum w:abstractNumId="4">
    <w:lvl w:ilvl="0">
      <w:start w:val="1"/>
      <w:numFmt w:val="decimal"/>
      <w:lvlText w:val="%1."/>
      <w:lvlJc w:val="left"/>
      <w:pPr>
        <w:tabs>
          <w:tab w:val="num" w:pos="926"/>
        </w:tabs>
        <w:ind w:left="926" w:hanging="360"/>
      </w:pPr>
    </w:lvl>
  </w:abstractNum>
  <w:abstractNum w:abstractNumId="5">
    <w:lvl w:ilvl="0">
      <w:start w:val="1"/>
      <w:numFmt w:val="decimal"/>
      <w:lvlText w:val="%1."/>
      <w:lvlJc w:val="left"/>
      <w:pPr>
        <w:tabs>
          <w:tab w:val="num" w:pos="643"/>
        </w:tabs>
        <w:ind w:left="643" w:hanging="360"/>
      </w:pPr>
    </w:lvl>
  </w:abstractNum>
  <w:abstractNum w:abstractNumId="6">
    <w:lvl w:ilvl="0">
      <w:start w:val="1"/>
      <w:numFmt w:val="bullet"/>
      <w:lvlText w:val=""/>
      <w:lvlJc w:val="left"/>
      <w:pPr>
        <w:tabs>
          <w:tab w:val="num" w:pos="1492"/>
        </w:tabs>
        <w:ind w:left="1492" w:hanging="360"/>
      </w:pPr>
      <w:rPr>
        <w:rFonts w:ascii="Symbol" w:hAnsi="Symbol" w:cs="Symbol" w:hint="default"/>
      </w:rPr>
    </w:lvl>
  </w:abstractNum>
  <w:abstractNum w:abstractNumId="7">
    <w:lvl w:ilvl="0">
      <w:start w:val="1"/>
      <w:numFmt w:val="bullet"/>
      <w:lvlText w:val=""/>
      <w:lvlJc w:val="left"/>
      <w:pPr>
        <w:tabs>
          <w:tab w:val="num" w:pos="1209"/>
        </w:tabs>
        <w:ind w:left="1209" w:hanging="360"/>
      </w:pPr>
      <w:rPr>
        <w:rFonts w:ascii="Symbol" w:hAnsi="Symbol" w:cs="Symbol" w:hint="default"/>
      </w:rPr>
    </w:lvl>
  </w:abstractNum>
  <w:abstractNum w:abstractNumId="8">
    <w:lvl w:ilvl="0">
      <w:start w:val="1"/>
      <w:numFmt w:val="bullet"/>
      <w:lvlText w:val=""/>
      <w:lvlJc w:val="left"/>
      <w:pPr>
        <w:tabs>
          <w:tab w:val="num" w:pos="926"/>
        </w:tabs>
        <w:ind w:left="926" w:hanging="360"/>
      </w:pPr>
      <w:rPr>
        <w:rFonts w:ascii="Symbol" w:hAnsi="Symbol" w:cs="Symbol" w:hint="default"/>
      </w:rPr>
    </w:lvl>
  </w:abstractNum>
  <w:abstractNum w:abstractNumId="9">
    <w:lvl w:ilvl="0">
      <w:start w:val="1"/>
      <w:numFmt w:val="bullet"/>
      <w:lvlText w:val=""/>
      <w:lvlJc w:val="left"/>
      <w:pPr>
        <w:tabs>
          <w:tab w:val="num" w:pos="643"/>
        </w:tabs>
        <w:ind w:left="643" w:hanging="360"/>
      </w:pPr>
      <w:rPr>
        <w:rFonts w:ascii="Symbol" w:hAnsi="Symbol" w:cs="Symbol" w:hint="default"/>
      </w:rPr>
    </w:lvl>
  </w:abstractNum>
  <w:abstractNum w:abstractNumId="10">
    <w:lvl w:ilvl="0">
      <w:start w:val="1"/>
      <w:numFmt w:val="decimal"/>
      <w:lvlText w:val="%1."/>
      <w:lvlJc w:val="left"/>
      <w:pPr>
        <w:tabs>
          <w:tab w:val="num" w:pos="360"/>
        </w:tabs>
        <w:ind w:left="360" w:hanging="360"/>
      </w:pPr>
    </w:lvl>
  </w:abstractNum>
  <w:abstractNum w:abstractNumId="11">
    <w:lvl w:ilvl="0">
      <w:start w:val="1"/>
      <w:numFmt w:val="bullet"/>
      <w:lvlText w:val=""/>
      <w:lvlJc w:val="left"/>
      <w:pPr>
        <w:tabs>
          <w:tab w:val="num" w:pos="737"/>
        </w:tabs>
        <w:ind w:left="737" w:hanging="453"/>
      </w:pPr>
      <w:rPr>
        <w:rFonts w:ascii="Symbol" w:hAnsi="Symbol" w:cs="Symbol" w:hint="default"/>
        <w:color w:val="00000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20"/>
  <w:defaultTabStop w:val="284"/>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SimSun;宋体"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SimSun;宋体"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1"/>
    <w:next w:val="Normal"/>
    <w:qFormat/>
    <w:pPr>
      <w:numPr>
        <w:ilvl w:val="5"/>
        <w:numId w:val="1"/>
      </w:numPr>
      <w:outlineLvl w:val="5"/>
    </w:pPr>
    <w:rPr/>
  </w:style>
  <w:style w:type="paragraph" w:styleId="Heading7">
    <w:name w:val="Heading 7"/>
    <w:basedOn w:val="H61"/>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WW8Num16z0">
    <w:name w:val="WW8Num16z0"/>
    <w:qFormat/>
    <w:rPr>
      <w:rFonts w:ascii="Times New Roman" w:hAnsi="Times New Roman" w:eastAsia="Times New Roman" w:cs="Times New Roman"/>
    </w:rPr>
  </w:style>
  <w:style w:type="character" w:styleId="WW8Num16z1">
    <w:name w:val="WW8Num16z1"/>
    <w:qFormat/>
    <w:rPr>
      <w:rFonts w:ascii="Courier New" w:hAnsi="Courier New" w:cs="Courier New"/>
    </w:rPr>
  </w:style>
  <w:style w:type="character" w:styleId="WW8Num16z2">
    <w:name w:val="WW8Num16z2"/>
    <w:qFormat/>
    <w:rPr>
      <w:rFonts w:ascii="Wingdings" w:hAnsi="Wingdings" w:cs="Wingdings"/>
    </w:rPr>
  </w:style>
  <w:style w:type="character" w:styleId="WW8Num16z3">
    <w:name w:val="WW8Num16z3"/>
    <w:qFormat/>
    <w:rPr>
      <w:rFonts w:ascii="Symbol" w:hAnsi="Symbol" w:cs="Symbol"/>
    </w:rPr>
  </w:style>
  <w:style w:type="character" w:styleId="WW8Num17z0">
    <w:name w:val="WW8Num17z0"/>
    <w:qFormat/>
    <w:rPr/>
  </w:style>
  <w:style w:type="character" w:styleId="WW8Num20z0">
    <w:name w:val="WW8Num20z0"/>
    <w:qFormat/>
    <w:rPr>
      <w:rFonts w:ascii="Symbol" w:hAnsi="Symbol" w:cs="Symbol"/>
      <w:color w:val="000000"/>
    </w:rPr>
  </w:style>
  <w:style w:type="character" w:styleId="WW8Num20z1">
    <w:name w:val="WW8Num20z1"/>
    <w:qFormat/>
    <w:rPr>
      <w:rFonts w:ascii="Courier New" w:hAnsi="Courier New" w:cs="Courier New"/>
    </w:rPr>
  </w:style>
  <w:style w:type="character" w:styleId="WW8Num20z2">
    <w:name w:val="WW8Num20z2"/>
    <w:qFormat/>
    <w:rPr>
      <w:rFonts w:ascii="Wingdings" w:hAnsi="Wingdings" w:cs="Wingdings"/>
    </w:rPr>
  </w:style>
  <w:style w:type="character" w:styleId="WW8Num20z3">
    <w:name w:val="WW8Num20z3"/>
    <w:qFormat/>
    <w:rPr>
      <w:rFonts w:ascii="Symbol" w:hAnsi="Symbol" w:cs="Symbol"/>
    </w:rPr>
  </w:style>
  <w:style w:type="character" w:styleId="WW8Num21z0">
    <w:name w:val="WW8Num21z0"/>
    <w:qFormat/>
    <w:rPr>
      <w:rFonts w:ascii="Times New Roman" w:hAnsi="Times New Roman" w:eastAsia="Times New Roman" w:cs="Times New Roman"/>
    </w:rPr>
  </w:style>
  <w:style w:type="character" w:styleId="WW8Num21z1">
    <w:name w:val="WW8Num21z1"/>
    <w:qFormat/>
    <w:rPr>
      <w:rFonts w:ascii="Courier New" w:hAnsi="Courier New" w:cs="Courier New"/>
    </w:rPr>
  </w:style>
  <w:style w:type="character" w:styleId="WW8Num21z2">
    <w:name w:val="WW8Num21z2"/>
    <w:qFormat/>
    <w:rPr>
      <w:rFonts w:ascii="Wingdings" w:hAnsi="Wingdings" w:cs="Wingdings"/>
    </w:rPr>
  </w:style>
  <w:style w:type="character" w:styleId="WW8Num21z3">
    <w:name w:val="WW8Num21z3"/>
    <w:qFormat/>
    <w:rPr>
      <w:rFonts w:ascii="Symbol" w:hAnsi="Symbol" w:cs="Symbol"/>
    </w:rPr>
  </w:style>
  <w:style w:type="character" w:styleId="WW8Num22z0">
    <w:name w:val="WW8Num22z0"/>
    <w:qFormat/>
    <w:rPr/>
  </w:style>
  <w:style w:type="character" w:styleId="WW8Num24z0">
    <w:name w:val="WW8Num24z0"/>
    <w:qFormat/>
    <w:rPr>
      <w:rFonts w:ascii="Times New Roman" w:hAnsi="Times New Roman" w:eastAsia="Times New Roman" w:cs="Times New Roman"/>
    </w:rPr>
  </w:style>
  <w:style w:type="character" w:styleId="WW8Num24z1">
    <w:name w:val="WW8Num24z1"/>
    <w:qFormat/>
    <w:rPr>
      <w:rFonts w:ascii="Courier New" w:hAnsi="Courier New" w:cs="Courier New"/>
    </w:rPr>
  </w:style>
  <w:style w:type="character" w:styleId="WW8Num24z2">
    <w:name w:val="WW8Num24z2"/>
    <w:qFormat/>
    <w:rPr>
      <w:rFonts w:ascii="Wingdings" w:hAnsi="Wingdings" w:cs="Wingdings"/>
    </w:rPr>
  </w:style>
  <w:style w:type="character" w:styleId="WW8Num24z3">
    <w:name w:val="WW8Num24z3"/>
    <w:qFormat/>
    <w:rPr>
      <w:rFonts w:ascii="Symbol" w:hAnsi="Symbol" w:cs="Symbol"/>
    </w:rPr>
  </w:style>
  <w:style w:type="character" w:styleId="WW8Num25z0">
    <w:name w:val="WW8Num25z0"/>
    <w:qFormat/>
    <w:rPr>
      <w:rFonts w:ascii="Times New Roman" w:hAnsi="Times New Roman" w:eastAsia="Times New Roman" w:cs="Times New Roman"/>
    </w:rPr>
  </w:style>
  <w:style w:type="character" w:styleId="WW8Num25z1">
    <w:name w:val="WW8Num25z1"/>
    <w:qFormat/>
    <w:rPr>
      <w:rFonts w:ascii="Courier New" w:hAnsi="Courier New" w:cs="Courier New"/>
    </w:rPr>
  </w:style>
  <w:style w:type="character" w:styleId="WW8Num25z2">
    <w:name w:val="WW8Num25z2"/>
    <w:qFormat/>
    <w:rPr>
      <w:rFonts w:ascii="Wingdings" w:hAnsi="Wingdings" w:cs="Wingdings"/>
    </w:rPr>
  </w:style>
  <w:style w:type="character" w:styleId="WW8Num25z3">
    <w:name w:val="WW8Num25z3"/>
    <w:qFormat/>
    <w:rPr>
      <w:rFonts w:ascii="Symbol" w:hAnsi="Symbol" w:cs="Symbol"/>
    </w:rPr>
  </w:style>
  <w:style w:type="character" w:styleId="WW8Num26z0">
    <w:name w:val="WW8Num26z0"/>
    <w:qFormat/>
    <w:rPr>
      <w:rFonts w:ascii="Times New Roman" w:hAnsi="Times New Roman" w:eastAsia="SimSun;宋体" w:cs="Times New Roman"/>
    </w:rPr>
  </w:style>
  <w:style w:type="character" w:styleId="WW8Num26z1">
    <w:name w:val="WW8Num26z1"/>
    <w:qFormat/>
    <w:rPr>
      <w:rFonts w:ascii="Courier New" w:hAnsi="Courier New" w:cs="Courier New"/>
    </w:rPr>
  </w:style>
  <w:style w:type="character" w:styleId="WW8Num26z2">
    <w:name w:val="WW8Num26z2"/>
    <w:qFormat/>
    <w:rPr>
      <w:rFonts w:ascii="Wingdings" w:hAnsi="Wingdings" w:cs="Wingdings"/>
    </w:rPr>
  </w:style>
  <w:style w:type="character" w:styleId="WW8Num26z3">
    <w:name w:val="WW8Num26z3"/>
    <w:qFormat/>
    <w:rPr>
      <w:rFonts w:ascii="Symbol" w:hAnsi="Symbol" w:cs="Symbol"/>
    </w:rPr>
  </w:style>
  <w:style w:type="character" w:styleId="WW8Num27z0">
    <w:name w:val="WW8Num27z0"/>
    <w:qFormat/>
    <w:rPr>
      <w:rFonts w:ascii="Times New Roman" w:hAnsi="Times New Roman" w:eastAsia="SimSun;宋体" w:cs="Times New Roman"/>
    </w:rPr>
  </w:style>
  <w:style w:type="character" w:styleId="WW8Num27z1">
    <w:name w:val="WW8Num27z1"/>
    <w:qFormat/>
    <w:rPr>
      <w:rFonts w:ascii="Courier New" w:hAnsi="Courier New" w:cs="Courier New"/>
    </w:rPr>
  </w:style>
  <w:style w:type="character" w:styleId="WW8Num27z2">
    <w:name w:val="WW8Num27z2"/>
    <w:qFormat/>
    <w:rPr>
      <w:rFonts w:ascii="Wingdings" w:hAnsi="Wingdings" w:cs="Wingdings"/>
    </w:rPr>
  </w:style>
  <w:style w:type="character" w:styleId="WW8Num27z3">
    <w:name w:val="WW8Num27z3"/>
    <w:qFormat/>
    <w:rPr>
      <w:rFonts w:ascii="Symbol" w:hAnsi="Symbol" w:cs="Symbol"/>
    </w:rPr>
  </w:style>
  <w:style w:type="character" w:styleId="WW8Num28z0">
    <w:name w:val="WW8Num28z0"/>
    <w:qFormat/>
    <w:rPr>
      <w:rFonts w:ascii="Times New Roman" w:hAnsi="Times New Roman" w:eastAsia="Batang;바탕" w:cs="Times New Roman"/>
    </w:rPr>
  </w:style>
  <w:style w:type="character" w:styleId="WW8Num28z1">
    <w:name w:val="WW8Num28z1"/>
    <w:qFormat/>
    <w:rPr>
      <w:rFonts w:ascii="Courier New" w:hAnsi="Courier New" w:cs="Courier New"/>
    </w:rPr>
  </w:style>
  <w:style w:type="character" w:styleId="WW8Num28z2">
    <w:name w:val="WW8Num28z2"/>
    <w:qFormat/>
    <w:rPr>
      <w:rFonts w:ascii="Wingdings" w:hAnsi="Wingdings" w:cs="Wingdings"/>
    </w:rPr>
  </w:style>
  <w:style w:type="character" w:styleId="WW8Num28z3">
    <w:name w:val="WW8Num28z3"/>
    <w:qFormat/>
    <w:rPr>
      <w:rFonts w:ascii="Symbol" w:hAnsi="Symbol" w:cs="Symbol"/>
    </w:rPr>
  </w:style>
  <w:style w:type="character" w:styleId="WW8Num29z0">
    <w:name w:val="WW8Num29z0"/>
    <w:qFormat/>
    <w:rPr/>
  </w:style>
  <w:style w:type="character" w:styleId="WW8Num30z0">
    <w:name w:val="WW8Num30z0"/>
    <w:qFormat/>
    <w:rPr>
      <w:rFonts w:ascii="Times New Roman" w:hAnsi="Times New Roman" w:eastAsia="Times New Roman" w:cs="Times New Roman"/>
    </w:rPr>
  </w:style>
  <w:style w:type="character" w:styleId="WW8Num30z1">
    <w:name w:val="WW8Num30z1"/>
    <w:qFormat/>
    <w:rPr>
      <w:rFonts w:ascii="Courier New" w:hAnsi="Courier New" w:cs="Courier New"/>
    </w:rPr>
  </w:style>
  <w:style w:type="character" w:styleId="WW8Num30z2">
    <w:name w:val="WW8Num30z2"/>
    <w:qFormat/>
    <w:rPr>
      <w:rFonts w:ascii="Wingdings" w:hAnsi="Wingdings" w:cs="Wingdings"/>
    </w:rPr>
  </w:style>
  <w:style w:type="character" w:styleId="WW8Num30z3">
    <w:name w:val="WW8Num30z3"/>
    <w:qFormat/>
    <w:rPr>
      <w:rFonts w:ascii="Symbol" w:hAnsi="Symbol" w:cs="Symbol"/>
    </w:rPr>
  </w:style>
  <w:style w:type="character" w:styleId="WW8Num31z0">
    <w:name w:val="WW8Num31z0"/>
    <w:qFormat/>
    <w:rPr/>
  </w:style>
  <w:style w:type="character" w:styleId="WW8Num32z0">
    <w:name w:val="WW8Num32z0"/>
    <w:qFormat/>
    <w:rPr/>
  </w:style>
  <w:style w:type="character" w:styleId="WW8Num33z0">
    <w:name w:val="WW8Num33z0"/>
    <w:qFormat/>
    <w:rPr>
      <w:rFonts w:ascii="Arial" w:hAnsi="Arial" w:eastAsia="Times New Roman" w:cs="Arial"/>
    </w:rPr>
  </w:style>
  <w:style w:type="character" w:styleId="WW8Num33z1">
    <w:name w:val="WW8Num33z1"/>
    <w:qFormat/>
    <w:rPr>
      <w:rFonts w:ascii="Courier New" w:hAnsi="Courier New" w:cs="Courier New"/>
    </w:rPr>
  </w:style>
  <w:style w:type="character" w:styleId="WW8Num33z2">
    <w:name w:val="WW8Num33z2"/>
    <w:qFormat/>
    <w:rPr>
      <w:rFonts w:ascii="Wingdings" w:hAnsi="Wingdings" w:cs="Wingdings"/>
    </w:rPr>
  </w:style>
  <w:style w:type="character" w:styleId="WW8Num33z3">
    <w:name w:val="WW8Num33z3"/>
    <w:qFormat/>
    <w:rPr>
      <w:rFonts w:ascii="Symbol" w:hAnsi="Symbol" w:cs="Symbol"/>
    </w:rPr>
  </w:style>
  <w:style w:type="character" w:styleId="WW8Num34z0">
    <w:name w:val="WW8Num34z0"/>
    <w:qFormat/>
    <w:rPr/>
  </w:style>
  <w:style w:type="character" w:styleId="WW8Num37z0">
    <w:name w:val="WW8Num37z0"/>
    <w:qFormat/>
    <w:rPr/>
  </w:style>
  <w:style w:type="character" w:styleId="WW8Num39z0">
    <w:name w:val="WW8Num39z0"/>
    <w:qFormat/>
    <w:rPr/>
  </w:style>
  <w:style w:type="character" w:styleId="WW8Num42z0">
    <w:name w:val="WW8Num42z0"/>
    <w:qFormat/>
    <w:rPr>
      <w:rFonts w:ascii="Times New Roman" w:hAnsi="Times New Roman" w:eastAsia="Times New Roman" w:cs="Times New Roman"/>
    </w:rPr>
  </w:style>
  <w:style w:type="character" w:styleId="WW8Num42z1">
    <w:name w:val="WW8Num42z1"/>
    <w:qFormat/>
    <w:rPr>
      <w:rFonts w:ascii="Courier New" w:hAnsi="Courier New" w:cs="Courier New"/>
    </w:rPr>
  </w:style>
  <w:style w:type="character" w:styleId="WW8Num42z2">
    <w:name w:val="WW8Num42z2"/>
    <w:qFormat/>
    <w:rPr>
      <w:rFonts w:ascii="Wingdings" w:hAnsi="Wingdings" w:cs="Wingdings"/>
    </w:rPr>
  </w:style>
  <w:style w:type="character" w:styleId="WW8Num42z3">
    <w:name w:val="WW8Num42z3"/>
    <w:qFormat/>
    <w:rPr>
      <w:rFonts w:ascii="Symbol" w:hAnsi="Symbol" w:cs="Symbol"/>
    </w:rPr>
  </w:style>
  <w:style w:type="character" w:styleId="WW8Num44z0">
    <w:name w:val="WW8Num44z0"/>
    <w:qFormat/>
    <w:rPr>
      <w:rFonts w:ascii="Times New Roman" w:hAnsi="Times New Roman" w:eastAsia="Times New Roman" w:cs="Times New Roman"/>
    </w:rPr>
  </w:style>
  <w:style w:type="character" w:styleId="WW8Num44z1">
    <w:name w:val="WW8Num44z1"/>
    <w:qFormat/>
    <w:rPr>
      <w:rFonts w:ascii="Courier New" w:hAnsi="Courier New" w:cs="Courier New"/>
    </w:rPr>
  </w:style>
  <w:style w:type="character" w:styleId="WW8Num44z2">
    <w:name w:val="WW8Num44z2"/>
    <w:qFormat/>
    <w:rPr>
      <w:rFonts w:ascii="Wingdings" w:hAnsi="Wingdings" w:cs="Wingdings"/>
    </w:rPr>
  </w:style>
  <w:style w:type="character" w:styleId="WW8Num44z3">
    <w:name w:val="WW8Num44z3"/>
    <w:qFormat/>
    <w:rPr>
      <w:rFonts w:ascii="Symbol" w:hAnsi="Symbol" w:cs="Symbol"/>
    </w:rPr>
  </w:style>
  <w:style w:type="character" w:styleId="WW8Num45z0">
    <w:name w:val="WW8Num45z0"/>
    <w:qFormat/>
    <w:rPr>
      <w:rFonts w:ascii="Times New Roman" w:hAnsi="Times New Roman" w:eastAsia="SimSun;宋体" w:cs="Times New Roman"/>
    </w:rPr>
  </w:style>
  <w:style w:type="character" w:styleId="WW8Num45z1">
    <w:name w:val="WW8Num45z1"/>
    <w:qFormat/>
    <w:rPr>
      <w:rFonts w:ascii="Courier New" w:hAnsi="Courier New" w:cs="Courier New"/>
    </w:rPr>
  </w:style>
  <w:style w:type="character" w:styleId="WW8Num45z2">
    <w:name w:val="WW8Num45z2"/>
    <w:qFormat/>
    <w:rPr>
      <w:rFonts w:ascii="Wingdings" w:hAnsi="Wingdings" w:cs="Wingdings"/>
    </w:rPr>
  </w:style>
  <w:style w:type="character" w:styleId="WW8Num45z3">
    <w:name w:val="WW8Num45z3"/>
    <w:qFormat/>
    <w:rPr>
      <w:rFonts w:ascii="Symbol" w:hAnsi="Symbol" w:cs="Symbol"/>
    </w:rPr>
  </w:style>
  <w:style w:type="character" w:styleId="WW8Num46z0">
    <w:name w:val="WW8Num46z0"/>
    <w:qFormat/>
    <w:rPr/>
  </w:style>
  <w:style w:type="character" w:styleId="WW8Num47z0">
    <w:name w:val="WW8Num47z0"/>
    <w:qFormat/>
    <w:rPr>
      <w:rFonts w:ascii="Verdana" w:hAnsi="Verdana" w:eastAsia="Times New Roman" w:cs="Times New Roman"/>
    </w:rPr>
  </w:style>
  <w:style w:type="character" w:styleId="WW8Num47z1">
    <w:name w:val="WW8Num47z1"/>
    <w:qFormat/>
    <w:rPr>
      <w:rFonts w:ascii="Courier New" w:hAnsi="Courier New" w:cs="Courier New"/>
    </w:rPr>
  </w:style>
  <w:style w:type="character" w:styleId="WW8Num47z2">
    <w:name w:val="WW8Num47z2"/>
    <w:qFormat/>
    <w:rPr>
      <w:rFonts w:ascii="Wingdings" w:hAnsi="Wingdings" w:cs="Wingdings"/>
    </w:rPr>
  </w:style>
  <w:style w:type="character" w:styleId="WW8Num47z3">
    <w:name w:val="WW8Num47z3"/>
    <w:qFormat/>
    <w:rPr>
      <w:rFonts w:ascii="Symbol" w:hAnsi="Symbol" w:cs="Symbol"/>
    </w:rPr>
  </w:style>
  <w:style w:type="character" w:styleId="WW8Num49z0">
    <w:name w:val="WW8Num49z0"/>
    <w:qFormat/>
    <w:rPr>
      <w:rFonts w:ascii="Times New Roman" w:hAnsi="Times New Roman" w:eastAsia="Times New Roman" w:cs="Times New Roman"/>
    </w:rPr>
  </w:style>
  <w:style w:type="character" w:styleId="WW8Num49z1">
    <w:name w:val="WW8Num49z1"/>
    <w:qFormat/>
    <w:rPr>
      <w:rFonts w:ascii="Courier New" w:hAnsi="Courier New" w:cs="Courier New"/>
    </w:rPr>
  </w:style>
  <w:style w:type="character" w:styleId="WW8Num49z2">
    <w:name w:val="WW8Num49z2"/>
    <w:qFormat/>
    <w:rPr>
      <w:rFonts w:ascii="Wingdings" w:hAnsi="Wingdings" w:cs="Wingdings"/>
    </w:rPr>
  </w:style>
  <w:style w:type="character" w:styleId="WW8Num49z3">
    <w:name w:val="WW8Num49z3"/>
    <w:qFormat/>
    <w:rPr>
      <w:rFonts w:ascii="Symbol" w:hAnsi="Symbol" w:cs="Symbol"/>
    </w:rPr>
  </w:style>
  <w:style w:type="character" w:styleId="WW8NumSt11z0">
    <w:name w:val="WW8NumSt11z0"/>
    <w:qFormat/>
    <w:rPr>
      <w:rFonts w:ascii="Symbol" w:hAnsi="Symbol" w:cs="Symbol"/>
    </w:rPr>
  </w:style>
  <w:style w:type="character" w:styleId="DefaultParagraphFont">
    <w:name w:val="Default Paragraph Font"/>
    <w:qFormat/>
    <w:rPr/>
  </w:style>
  <w:style w:type="character" w:styleId="Heading4Char">
    <w:name w:val="Heading 4 Char"/>
    <w:qFormat/>
    <w:rPr>
      <w:rFonts w:ascii="Arial" w:hAnsi="Arial" w:cs="Arial"/>
      <w:sz w:val="24"/>
    </w:rPr>
  </w:style>
  <w:style w:type="character" w:styleId="UnresolvedMention">
    <w:name w:val="Unresolved Mention"/>
    <w:qFormat/>
    <w:rPr>
      <w:color w:val="808080"/>
      <w:shd w:fill="E6E6E6" w:val="clear"/>
    </w:rPr>
  </w:style>
  <w:style w:type="character" w:styleId="BalloonTextChar">
    <w:name w:val="Balloon Text Char"/>
    <w:qFormat/>
    <w:rPr>
      <w:rFonts w:ascii="Segoe UI" w:hAnsi="Segoe UI" w:cs="Segoe UI"/>
      <w:sz w:val="18"/>
      <w:szCs w:val="18"/>
    </w:rPr>
  </w:style>
  <w:style w:type="character" w:styleId="TANChar">
    <w:name w:val="TAN Char"/>
    <w:qFormat/>
    <w:rPr>
      <w:rFonts w:ascii="Arial" w:hAnsi="Arial" w:cs="Arial"/>
      <w:sz w:val="18"/>
    </w:rPr>
  </w:style>
  <w:style w:type="character" w:styleId="NOZchn">
    <w:name w:val="NO Zchn"/>
    <w:qFormat/>
    <w:rPr/>
  </w:style>
  <w:style w:type="character" w:styleId="CommentReference">
    <w:name w:val="Comment Reference"/>
    <w:qFormat/>
    <w:rPr>
      <w:sz w:val="16"/>
      <w:szCs w:val="16"/>
    </w:rPr>
  </w:style>
  <w:style w:type="character" w:styleId="VisitedInternetLink">
    <w:name w:val="FollowedHyperlink"/>
    <w:rPr>
      <w:color w:val="954F72"/>
      <w:u w:val="single"/>
    </w:rPr>
  </w:style>
  <w:style w:type="character" w:styleId="InternetLink">
    <w:name w:val="Hyperlink"/>
    <w:rPr>
      <w:color w:val="0000FF"/>
      <w:u w:val="single"/>
    </w:rPr>
  </w:style>
  <w:style w:type="character" w:styleId="EXCar">
    <w:name w:val="EX Car"/>
    <w:qFormat/>
    <w:rPr/>
  </w:style>
  <w:style w:type="character" w:styleId="THChar">
    <w:name w:val="TH Char"/>
    <w:qFormat/>
    <w:rPr>
      <w:rFonts w:ascii="Arial" w:hAnsi="Arial" w:cs="Arial"/>
      <w:b/>
    </w:rPr>
  </w:style>
  <w:style w:type="character" w:styleId="TALChar">
    <w:name w:val="TAL Char"/>
    <w:qFormat/>
    <w:rPr>
      <w:rFonts w:ascii="Arial" w:hAnsi="Arial" w:cs="Arial"/>
      <w:sz w:val="18"/>
    </w:rPr>
  </w:style>
  <w:style w:type="character" w:styleId="EditorsNoteChar">
    <w:name w:val="Editor's Note Char"/>
    <w:qFormat/>
    <w:rPr>
      <w:color w:val="FF0000"/>
    </w:rPr>
  </w:style>
  <w:style w:type="character" w:styleId="TAHChar">
    <w:name w:val="TAH Char"/>
    <w:qFormat/>
    <w:rPr>
      <w:rFonts w:ascii="Arial" w:hAnsi="Arial" w:cs="Arial"/>
      <w:b/>
      <w:sz w:val="18"/>
    </w:rPr>
  </w:style>
  <w:style w:type="character" w:styleId="TFChar">
    <w:name w:val="TF Char"/>
    <w:qFormat/>
    <w:rPr>
      <w:rFonts w:ascii="Arial" w:hAnsi="Arial" w:cs="Arial"/>
      <w:b/>
    </w:rPr>
  </w:style>
  <w:style w:type="character" w:styleId="CommentTextChar">
    <w:name w:val="Comment Text Char"/>
    <w:qFormat/>
    <w:rPr/>
  </w:style>
  <w:style w:type="character" w:styleId="ZGSM">
    <w:name w:val="ZGSM"/>
    <w:qFormat/>
    <w:rPr/>
  </w:style>
  <w:style w:type="character" w:styleId="DocumentMapChar">
    <w:name w:val="Document Map Char"/>
    <w:qFormat/>
    <w:rPr>
      <w:rFonts w:ascii="SimSun;宋体" w:hAnsi="SimSun;宋体"/>
      <w:sz w:val="18"/>
      <w:szCs w:val="18"/>
    </w:rPr>
  </w:style>
  <w:style w:type="character" w:styleId="B1Char">
    <w:name w:val="B1 Char"/>
    <w:qFormat/>
    <w:rPr/>
  </w:style>
  <w:style w:type="character" w:styleId="Heading3Char">
    <w:name w:val="Heading 3 Char"/>
    <w:qFormat/>
    <w:rPr>
      <w:rFonts w:ascii="Arial" w:hAnsi="Arial" w:cs="Arial"/>
      <w:sz w:val="28"/>
    </w:rPr>
  </w:style>
  <w:style w:type="character" w:styleId="NOChar">
    <w:name w:val="NO Char"/>
    <w:qFormat/>
    <w:rPr>
      <w:lang w:val="en-GB"/>
    </w:rPr>
  </w:style>
  <w:style w:type="character" w:styleId="TACChar">
    <w:name w:val="TAC Char"/>
    <w:qFormat/>
    <w:rPr>
      <w:rFonts w:ascii="Arial" w:hAnsi="Arial" w:cs="Arial"/>
      <w:sz w:val="18"/>
    </w:rPr>
  </w:style>
  <w:style w:type="character" w:styleId="CommentSubjectChar">
    <w:name w:val="Comment Subject Char"/>
    <w:qFormat/>
    <w:rPr>
      <w:b/>
      <w:bCs/>
    </w:rPr>
  </w:style>
  <w:style w:type="character" w:styleId="EditorsNoteCharChar">
    <w:name w:val="Editor's Note Char Char"/>
    <w:qFormat/>
    <w:rPr>
      <w:color w:val="FF0000"/>
      <w:lang w:val="en-GB"/>
    </w:rPr>
  </w:style>
  <w:style w:type="character" w:styleId="TAN">
    <w:name w:val="TAN (文字)"/>
    <w:qFormat/>
    <w:rPr>
      <w:rFonts w:ascii="Arial" w:hAnsi="Arial" w:eastAsia="Batang;바탕" w:cs="Arial"/>
      <w:sz w:val="18"/>
      <w:lang w:val="en-GB" w:bidi="ar-SA"/>
    </w:rPr>
  </w:style>
  <w:style w:type="character" w:styleId="EditorsNoteZchn">
    <w:name w:val="Editor's Note Zchn"/>
    <w:qFormat/>
    <w:rPr>
      <w:rFonts w:ascii="Times New Roman" w:hAnsi="Times New Roman" w:cs="Times New Roman"/>
      <w:color w:val="FF0000"/>
      <w:lang w:val="en-GB"/>
    </w:rPr>
  </w:style>
  <w:style w:type="character" w:styleId="B2Char">
    <w:name w:val="B2 Char"/>
    <w:qFormat/>
    <w:rPr/>
  </w:style>
  <w:style w:type="character" w:styleId="PLChar">
    <w:name w:val="PL Char"/>
    <w:qFormat/>
    <w:rPr>
      <w:rFonts w:ascii="Courier New" w:hAnsi="Courier New" w:cs="Courier New"/>
      <w:sz w:val="16"/>
    </w:rPr>
  </w:style>
  <w:style w:type="character" w:styleId="BodyTextChar">
    <w:name w:val="Body Text Char"/>
    <w:qFormat/>
    <w:rPr/>
  </w:style>
  <w:style w:type="character" w:styleId="BodyText2Char">
    <w:name w:val="Body Text 2 Char"/>
    <w:qFormat/>
    <w:rPr/>
  </w:style>
  <w:style w:type="character" w:styleId="BodyText3Char">
    <w:name w:val="Body Text 3 Char"/>
    <w:qFormat/>
    <w:rPr>
      <w:sz w:val="16"/>
      <w:szCs w:val="16"/>
    </w:rPr>
  </w:style>
  <w:style w:type="character" w:styleId="BodyTextFirstIndentChar">
    <w:name w:val="Body Text First Indent Char"/>
    <w:basedOn w:val="BodyTextChar"/>
    <w:qFormat/>
    <w:rPr/>
  </w:style>
  <w:style w:type="character" w:styleId="BodyTextIndentChar">
    <w:name w:val="Body Text Indent Char"/>
    <w:qFormat/>
    <w:rPr/>
  </w:style>
  <w:style w:type="character" w:styleId="BodyTextFirstIndent2Char">
    <w:name w:val="Body Text First Indent 2 Char"/>
    <w:basedOn w:val="BodyTextIndentChar"/>
    <w:qFormat/>
    <w:rPr/>
  </w:style>
  <w:style w:type="character" w:styleId="BodyTextIndent2Char">
    <w:name w:val="Body Text Indent 2 Char"/>
    <w:qFormat/>
    <w:rPr/>
  </w:style>
  <w:style w:type="character" w:styleId="BodyTextIndent3Char">
    <w:name w:val="Body Text Indent 3 Char"/>
    <w:qFormat/>
    <w:rPr>
      <w:sz w:val="16"/>
      <w:szCs w:val="16"/>
    </w:rPr>
  </w:style>
  <w:style w:type="character" w:styleId="ClosingChar">
    <w:name w:val="Closing Char"/>
    <w:qFormat/>
    <w:rPr/>
  </w:style>
  <w:style w:type="character" w:styleId="DateChar">
    <w:name w:val="Date Char"/>
    <w:qFormat/>
    <w:rPr/>
  </w:style>
  <w:style w:type="character" w:styleId="EmailSignatureChar">
    <w:name w:val="E-mail Signature Char"/>
    <w:qFormat/>
    <w:rPr/>
  </w:style>
  <w:style w:type="character" w:styleId="EndnoteTextChar">
    <w:name w:val="Endnote Text Char"/>
    <w:qFormat/>
    <w:rPr/>
  </w:style>
  <w:style w:type="character" w:styleId="FootnoteTextChar">
    <w:name w:val="Footnote Text Char"/>
    <w:qFormat/>
    <w:rPr/>
  </w:style>
  <w:style w:type="character" w:styleId="HTMLAddressChar">
    <w:name w:val="HTML Address Char"/>
    <w:qFormat/>
    <w:rPr>
      <w:i/>
      <w:iCs/>
    </w:rPr>
  </w:style>
  <w:style w:type="character" w:styleId="HTMLPreformattedChar">
    <w:name w:val="HTML Preformatted Char"/>
    <w:qFormat/>
    <w:rPr>
      <w:rFonts w:ascii="Courier New" w:hAnsi="Courier New" w:cs="Courier New"/>
    </w:rPr>
  </w:style>
  <w:style w:type="character" w:styleId="IntenseQuoteChar">
    <w:name w:val="Intense Quote Char"/>
    <w:qFormat/>
    <w:rPr>
      <w:i/>
      <w:iCs/>
      <w:color w:val="4472C4"/>
    </w:rPr>
  </w:style>
  <w:style w:type="character" w:styleId="MacroTextChar">
    <w:name w:val="Macro Text Char"/>
    <w:qFormat/>
    <w:rPr>
      <w:rFonts w:ascii="Courier New" w:hAnsi="Courier New" w:cs="Courier New"/>
    </w:rPr>
  </w:style>
  <w:style w:type="character" w:styleId="MessageHeaderChar">
    <w:name w:val="Message Header Char"/>
    <w:qFormat/>
    <w:rPr>
      <w:rFonts w:ascii="Calibri Light" w:hAnsi="Calibri Light" w:eastAsia="游ゴシック Light" w:cs="Calibri Light"/>
      <w:sz w:val="24"/>
      <w:szCs w:val="24"/>
      <w:shd w:fill="CCCCCC" w:val="clear"/>
    </w:rPr>
  </w:style>
  <w:style w:type="character" w:styleId="NoteHeadingChar">
    <w:name w:val="Note Heading Char"/>
    <w:qFormat/>
    <w:rPr/>
  </w:style>
  <w:style w:type="character" w:styleId="PlainTextChar">
    <w:name w:val="Plain Text Char"/>
    <w:qFormat/>
    <w:rPr>
      <w:rFonts w:ascii="Courier New" w:hAnsi="Courier New" w:cs="Courier New"/>
    </w:rPr>
  </w:style>
  <w:style w:type="character" w:styleId="QuoteChar">
    <w:name w:val="Quote Char"/>
    <w:qFormat/>
    <w:rPr>
      <w:i/>
      <w:iCs/>
      <w:color w:val="404040"/>
    </w:rPr>
  </w:style>
  <w:style w:type="character" w:styleId="SalutationChar">
    <w:name w:val="Salutation Char"/>
    <w:qFormat/>
    <w:rPr/>
  </w:style>
  <w:style w:type="character" w:styleId="SignatureChar">
    <w:name w:val="Signature Char"/>
    <w:qFormat/>
    <w:rPr/>
  </w:style>
  <w:style w:type="character" w:styleId="SubtitleChar">
    <w:name w:val="Subtitle Char"/>
    <w:qFormat/>
    <w:rPr>
      <w:rFonts w:ascii="Calibri Light" w:hAnsi="Calibri Light" w:eastAsia="游ゴシック Light" w:cs="Calibri Light"/>
      <w:sz w:val="24"/>
      <w:szCs w:val="24"/>
    </w:rPr>
  </w:style>
  <w:style w:type="character" w:styleId="TitleChar">
    <w:name w:val="Title Char"/>
    <w:qFormat/>
    <w:rPr>
      <w:rFonts w:ascii="Calibri Light" w:hAnsi="Calibri Light" w:eastAsia="游ゴシック Light" w:cs="Calibri Light"/>
      <w:b/>
      <w:bCs/>
      <w:kern w:val="2"/>
      <w:sz w:val="32"/>
      <w:szCs w:val="32"/>
    </w:rPr>
  </w:style>
  <w:style w:type="character" w:styleId="Heading5Char">
    <w:name w:val="Heading 5 Char"/>
    <w:qFormat/>
    <w:rPr>
      <w:rFonts w:ascii="Arial" w:hAnsi="Arial" w:cs="Arial"/>
      <w:sz w:val="22"/>
    </w:rPr>
  </w:style>
  <w:style w:type="character" w:styleId="Heading1Char">
    <w:name w:val="Heading 1 Char"/>
    <w:qFormat/>
    <w:rPr>
      <w:rFonts w:ascii="Arial" w:hAnsi="Arial" w:cs="Arial"/>
      <w:sz w:val="36"/>
    </w:rPr>
  </w:style>
  <w:style w:type="character" w:styleId="Heading2Char">
    <w:name w:val="Heading 2 Char"/>
    <w:qFormat/>
    <w:rPr>
      <w:rFonts w:ascii="Arial" w:hAnsi="Arial" w:cs="Arial"/>
      <w:sz w:val="32"/>
    </w:rPr>
  </w:style>
  <w:style w:type="character" w:styleId="H6">
    <w:name w:val="H6 (文字)"/>
    <w:qFormat/>
    <w:rPr>
      <w:rFonts w:ascii="Arial" w:hAnsi="Arial" w:cs="Arial"/>
    </w:rPr>
  </w:style>
  <w:style w:type="character" w:styleId="THZchn">
    <w:name w:val="TH Zchn"/>
    <w:qFormat/>
    <w:rPr>
      <w:rFonts w:ascii="Arial" w:hAnsi="Arial" w:cs="Arial"/>
      <w:b/>
    </w:rPr>
  </w:style>
  <w:style w:type="character" w:styleId="B3Char">
    <w:name w:val="B3 Char"/>
    <w:qFormat/>
    <w:rPr/>
  </w:style>
  <w:style w:type="character" w:styleId="FooterChar">
    <w:name w:val="Footer Char"/>
    <w:qFormat/>
    <w:rPr>
      <w:rFonts w:ascii="Arial" w:hAnsi="Arial" w:cs="Arial"/>
      <w:b/>
      <w:i/>
      <w:sz w:val="18"/>
    </w:rPr>
  </w:style>
  <w:style w:type="character" w:styleId="FootnoteCharacters">
    <w:name w:val="Footnote Characters"/>
    <w:qFormat/>
    <w:rPr>
      <w:b/>
      <w:sz w:val="16"/>
      <w:vertAlign w:val="superscript"/>
    </w:rPr>
  </w:style>
  <w:style w:type="character" w:styleId="IndexLink">
    <w:name w:val="Index Link"/>
    <w:qFormat/>
    <w:rPr/>
  </w:style>
  <w:style w:type="paragraph" w:styleId="Heading">
    <w:name w:val="Heading"/>
    <w:basedOn w:val="Normal"/>
    <w:next w:val="Normal"/>
    <w:qFormat/>
    <w:pPr>
      <w:spacing w:before="240" w:after="60"/>
      <w:jc w:val="center"/>
      <w:outlineLvl w:val="0"/>
    </w:pPr>
    <w:rPr>
      <w:rFonts w:ascii="Calibri Light" w:hAnsi="Calibri Light" w:eastAsia="游ゴシック Light" w:cs="Calibri Light"/>
      <w:b/>
      <w:bCs/>
      <w:kern w:val="2"/>
      <w:sz w:val="32"/>
      <w:szCs w:val="32"/>
    </w:rPr>
  </w:style>
  <w:style w:type="paragraph" w:styleId="TextBody">
    <w:name w:val="Body Text"/>
    <w:basedOn w:val="Normal"/>
    <w:pPr>
      <w:spacing w:before="0" w:after="120"/>
    </w:pPr>
    <w:rPr/>
  </w:style>
  <w:style w:type="paragraph" w:styleId="List">
    <w:name w:val="List"/>
    <w:basedOn w:val="Normal"/>
    <w:pPr>
      <w:spacing w:before="0" w:after="180"/>
      <w:ind w:left="200" w:hanging="200"/>
      <w:contextualSpacing/>
    </w:pPr>
    <w:rPr/>
  </w:style>
  <w:style w:type="paragraph" w:styleId="Caption">
    <w:name w:val="Caption"/>
    <w:basedOn w:val="Normal"/>
    <w:next w:val="Normal"/>
    <w:qFormat/>
    <w:pPr/>
    <w:rPr>
      <w:b/>
      <w:bCs/>
    </w:rPr>
  </w:style>
  <w:style w:type="paragraph" w:styleId="Index">
    <w:name w:val="Index"/>
    <w:basedOn w:val="Normal"/>
    <w:qFormat/>
    <w:pPr>
      <w:suppressLineNumbers/>
    </w:pPr>
    <w:rPr>
      <w:rFonts w:cs="Noto Sans Devanagari"/>
    </w:rPr>
  </w:style>
  <w:style w:type="paragraph" w:styleId="H61">
    <w:name w:val="H6"/>
    <w:basedOn w:val="Heading5"/>
    <w:next w:val="Normal"/>
    <w:qFormat/>
    <w:pPr>
      <w:numPr>
        <w:ilvl w:val="0"/>
        <w:numId w:val="0"/>
      </w:numPr>
      <w:ind w:left="1985" w:hanging="1985"/>
      <w:outlineLvl w:val="9"/>
    </w:pPr>
    <w:rPr>
      <w:sz w:val="20"/>
    </w:rPr>
  </w:style>
  <w:style w:type="paragraph" w:styleId="ListNumber">
    <w:name w:val="List Number"/>
    <w:basedOn w:val="Normal"/>
    <w:qFormat/>
    <w:pPr>
      <w:numPr>
        <w:ilvl w:val="0"/>
        <w:numId w:val="10"/>
      </w:numPr>
      <w:tabs>
        <w:tab w:val="clear" w:pos="284"/>
        <w:tab w:val="left" w:pos="360" w:leader="none"/>
      </w:tabs>
      <w:spacing w:before="0" w:after="180"/>
      <w:contextualSpacing/>
    </w:pPr>
    <w:rPr/>
  </w:style>
  <w:style w:type="paragraph" w:styleId="TempNote">
    <w:name w:val="TempNote"/>
    <w:basedOn w:val="Normal"/>
    <w:qFormat/>
    <w:pPr>
      <w:overflowPunct w:val="false"/>
      <w:autoSpaceDE w:val="false"/>
      <w:spacing w:before="0" w:after="0"/>
      <w:textAlignment w:val="baseline"/>
    </w:pPr>
    <w:rPr>
      <w:rFonts w:ascii="Arial" w:hAnsi="Arial" w:eastAsia="Times New Roman" w:cs="Arial"/>
      <w:i/>
      <w:color w:val="0070C0"/>
    </w:rPr>
  </w:style>
  <w:style w:type="paragraph" w:styleId="ListBullet">
    <w:name w:val="List Bullet"/>
    <w:basedOn w:val="List"/>
    <w:qFormat/>
    <w:pPr>
      <w:numPr>
        <w:ilvl w:val="0"/>
        <w:numId w:val="0"/>
      </w:numPr>
      <w:ind w:left="568" w:hanging="284"/>
    </w:pPr>
    <w:rPr>
      <w:rFonts w:eastAsia="Batang;바탕"/>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SimSun;宋体" w:cs="Times New Roman"/>
      <w:color w:val="auto"/>
      <w:sz w:val="22"/>
      <w:szCs w:val="20"/>
      <w:lang w:val="en-GB" w:bidi="ar-SA" w:eastAsia="zh-CN"/>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FP">
    <w:name w:val="FP"/>
    <w:basedOn w:val="Normal"/>
    <w:qFormat/>
    <w:pPr>
      <w:spacing w:before="0" w:after="0"/>
    </w:pPr>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SimSun;宋体" w:cs="Courier New"/>
      <w:color w:val="auto"/>
      <w:sz w:val="16"/>
      <w:szCs w:val="20"/>
      <w:lang w:val="en-GB" w:bidi="ar-SA" w:eastAsia="zh-CN"/>
    </w:rPr>
  </w:style>
  <w:style w:type="paragraph" w:styleId="ZG">
    <w:name w:val="ZG"/>
    <w:qFormat/>
    <w:pPr>
      <w:widowControl w:val="false"/>
      <w:bidi w:val="0"/>
      <w:jc w:val="right"/>
    </w:pPr>
    <w:rPr>
      <w:rFonts w:ascii="Arial" w:hAnsi="Arial" w:eastAsia="SimSun;宋体" w:cs="Arial"/>
      <w:color w:val="auto"/>
      <w:sz w:val="20"/>
      <w:szCs w:val="20"/>
      <w:lang w:val="en-GB" w:bidi="ar-SA" w:eastAsia="zh-CN"/>
    </w:rPr>
  </w:style>
  <w:style w:type="paragraph" w:styleId="B2">
    <w:name w:val="B2"/>
    <w:basedOn w:val="Normal"/>
    <w:qFormat/>
    <w:pPr>
      <w:ind w:left="851" w:hanging="284"/>
    </w:pPr>
    <w:rPr/>
  </w:style>
  <w:style w:type="paragraph" w:styleId="ZB">
    <w:name w:val="ZB"/>
    <w:qFormat/>
    <w:pPr>
      <w:widowControl w:val="false"/>
      <w:bidi w:val="0"/>
      <w:ind w:right="28" w:hanging="0"/>
      <w:jc w:val="right"/>
    </w:pPr>
    <w:rPr>
      <w:rFonts w:ascii="Arial" w:hAnsi="Arial" w:eastAsia="SimSun;宋体" w:cs="Arial"/>
      <w:i/>
      <w:color w:val="auto"/>
      <w:sz w:val="20"/>
      <w:szCs w:val="20"/>
      <w:lang w:val="en-GB" w:bidi="ar-SA" w:eastAsia="zh-CN"/>
    </w:rPr>
  </w:style>
  <w:style w:type="paragraph" w:styleId="ZTD">
    <w:name w:val="ZTD"/>
    <w:basedOn w:val="ZB"/>
    <w:qFormat/>
    <w:pPr/>
    <w:rPr>
      <w:i w:val="false"/>
      <w:sz w:val="40"/>
    </w:rPr>
  </w:style>
  <w:style w:type="paragraph" w:styleId="EX">
    <w:name w:val="EX"/>
    <w:basedOn w:val="Normal"/>
    <w:qFormat/>
    <w:pPr>
      <w:keepLines/>
      <w:ind w:left="1702" w:hanging="1418"/>
    </w:pPr>
    <w:rPr/>
  </w:style>
  <w:style w:type="paragraph" w:styleId="List3">
    <w:name w:val="List Bullet 4"/>
    <w:basedOn w:val="Normal"/>
    <w:pPr>
      <w:spacing w:before="0" w:after="180"/>
      <w:ind w:left="100" w:hanging="200"/>
      <w:contextualSpacing/>
    </w:pPr>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Index1">
    <w:name w:val="Index 1"/>
    <w:basedOn w:val="Normal"/>
    <w:next w:val="Normal"/>
    <w:pPr>
      <w:ind w:left="200" w:hanging="200"/>
    </w:pPr>
    <w:rPr/>
  </w:style>
  <w:style w:type="paragraph" w:styleId="DocumentMap">
    <w:name w:val="Document Map"/>
    <w:basedOn w:val="Normal"/>
    <w:qFormat/>
    <w:pPr/>
    <w:rPr>
      <w:rFonts w:ascii="SimSun;宋体" w:hAnsi="SimSun;宋体"/>
      <w:sz w:val="18"/>
      <w:szCs w:val="18"/>
    </w:rPr>
  </w:style>
  <w:style w:type="paragraph" w:styleId="CommentText">
    <w:name w:val="Comment Text"/>
    <w:basedOn w:val="Normal"/>
    <w:qFormat/>
    <w:pPr/>
    <w:rPr/>
  </w:style>
  <w:style w:type="paragraph" w:styleId="CommentSubject">
    <w:name w:val="Comment Subject"/>
    <w:basedOn w:val="CommentText"/>
    <w:next w:val="CommentText"/>
    <w:qFormat/>
    <w:pPr/>
    <w:rPr>
      <w:b/>
      <w:bC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SimSun;宋体" w:cs="Arial"/>
      <w:b/>
      <w:color w:val="auto"/>
      <w:sz w:val="18"/>
      <w:szCs w:val="20"/>
      <w:lang w:val="en-GB" w:eastAsia="ja-JP" w:bidi="ar-SA"/>
    </w:rPr>
  </w:style>
  <w:style w:type="paragraph" w:styleId="Footer">
    <w:name w:val="Footer"/>
    <w:basedOn w:val="Header"/>
    <w:pPr>
      <w:jc w:val="center"/>
    </w:pPr>
    <w:rPr>
      <w:i/>
    </w:rPr>
  </w:style>
  <w:style w:type="paragraph" w:styleId="BalloonText">
    <w:name w:val="Balloon Text"/>
    <w:basedOn w:val="Normal"/>
    <w:qFormat/>
    <w:pPr>
      <w:spacing w:before="0" w:after="0"/>
    </w:pPr>
    <w:rPr>
      <w:rFonts w:ascii="Segoe UI" w:hAnsi="Segoe UI" w:cs="Segoe UI"/>
      <w:sz w:val="18"/>
      <w:szCs w:val="18"/>
    </w:rPr>
  </w:style>
  <w:style w:type="paragraph" w:styleId="B1">
    <w:name w:val="B1"/>
    <w:basedOn w:val="Normal"/>
    <w:qFormat/>
    <w:pPr>
      <w:ind w:left="568" w:hanging="284"/>
    </w:pPr>
    <w:rPr/>
  </w:style>
  <w:style w:type="paragraph" w:styleId="B11">
    <w:name w:val="B1+"/>
    <w:basedOn w:val="B1"/>
    <w:qFormat/>
    <w:pPr>
      <w:numPr>
        <w:ilvl w:val="0"/>
        <w:numId w:val="11"/>
      </w:numPr>
      <w:tabs>
        <w:tab w:val="clear" w:pos="284"/>
        <w:tab w:val="left" w:pos="737" w:leader="none"/>
      </w:tabs>
      <w:overflowPunct w:val="false"/>
      <w:autoSpaceDE w:val="false"/>
      <w:textAlignment w:val="baseline"/>
    </w:pPr>
    <w:rPr>
      <w:rFonts w:eastAsia="Times New Roman"/>
    </w:rPr>
  </w:style>
  <w:style w:type="paragraph" w:styleId="TAL">
    <w:name w:val="TAL"/>
    <w:basedOn w:val="Normal"/>
    <w:qFormat/>
    <w:pPr>
      <w:keepNext w:val="true"/>
      <w:keepLines/>
      <w:spacing w:before="0" w:after="0"/>
    </w:pPr>
    <w:rPr>
      <w:rFonts w:ascii="Arial" w:hAnsi="Arial" w:cs="Arial"/>
      <w:sz w:val="18"/>
    </w:rPr>
  </w:style>
  <w:style w:type="paragraph" w:styleId="TAC">
    <w:name w:val="TAC"/>
    <w:basedOn w:val="TAL"/>
    <w:qFormat/>
    <w:pPr>
      <w:jc w:val="center"/>
    </w:pPr>
    <w:rPr/>
  </w:style>
  <w:style w:type="paragraph" w:styleId="TAN1">
    <w:name w:val="TAN"/>
    <w:basedOn w:val="TAL"/>
    <w:qFormat/>
    <w:pPr>
      <w:ind w:left="851" w:hanging="851"/>
    </w:pPr>
    <w:rPr/>
  </w:style>
  <w:style w:type="paragraph" w:styleId="NO">
    <w:name w:val="NO"/>
    <w:basedOn w:val="Normal"/>
    <w:qFormat/>
    <w:pPr>
      <w:keepLines/>
      <w:ind w:left="1135" w:hanging="851"/>
    </w:pPr>
    <w:rPr/>
  </w:style>
  <w:style w:type="paragraph" w:styleId="NW">
    <w:name w:val="NW"/>
    <w:basedOn w:val="NO"/>
    <w:qFormat/>
    <w:pPr>
      <w:spacing w:before="0" w:after="0"/>
    </w:pPr>
    <w:rPr/>
  </w:style>
  <w:style w:type="paragraph" w:styleId="ZH">
    <w:name w:val="ZH"/>
    <w:qFormat/>
    <w:pPr>
      <w:widowControl w:val="false"/>
      <w:bidi w:val="0"/>
    </w:pPr>
    <w:rPr>
      <w:rFonts w:ascii="Arial" w:hAnsi="Arial" w:eastAsia="SimSun;宋体" w:cs="Arial"/>
      <w:color w:val="auto"/>
      <w:sz w:val="20"/>
      <w:szCs w:val="20"/>
      <w:lang w:val="en-GB" w:bidi="ar-SA" w:eastAsia="zh-CN"/>
    </w:rPr>
  </w:style>
  <w:style w:type="paragraph" w:styleId="TAH">
    <w:name w:val="TAH"/>
    <w:basedOn w:val="TAC"/>
    <w:qFormat/>
    <w:pPr/>
    <w:rPr>
      <w:b/>
    </w:rPr>
  </w:style>
  <w:style w:type="paragraph" w:styleId="EditorsNote">
    <w:name w:val="Editor's Note"/>
    <w:basedOn w:val="NO"/>
    <w:qFormat/>
    <w:pPr/>
    <w:rPr>
      <w:color w:val="FF0000"/>
    </w:rPr>
  </w:style>
  <w:style w:type="paragraph" w:styleId="B5">
    <w:name w:val="B5"/>
    <w:basedOn w:val="Normal"/>
    <w:qFormat/>
    <w:pPr>
      <w:ind w:left="1702" w:hanging="284"/>
    </w:pPr>
    <w:rPr/>
  </w:style>
  <w:style w:type="paragraph" w:styleId="B3">
    <w:name w:val="B3"/>
    <w:basedOn w:val="Normal"/>
    <w:qFormat/>
    <w:pPr>
      <w:ind w:left="1135" w:hanging="284"/>
    </w:pPr>
    <w:rPr/>
  </w:style>
  <w:style w:type="paragraph" w:styleId="ZT">
    <w:name w:val="ZT"/>
    <w:qFormat/>
    <w:pPr>
      <w:widowControl w:val="false"/>
      <w:bidi w:val="0"/>
      <w:spacing w:lineRule="atLeast" w:line="240"/>
      <w:jc w:val="right"/>
    </w:pPr>
    <w:rPr>
      <w:rFonts w:ascii="Arial" w:hAnsi="Arial" w:eastAsia="SimSun;宋体" w:cs="Arial"/>
      <w:b/>
      <w:color w:val="auto"/>
      <w:sz w:val="34"/>
      <w:szCs w:val="20"/>
      <w:lang w:val="en-GB" w:bidi="ar-SA" w:eastAsia="zh-CN"/>
    </w:rPr>
  </w:style>
  <w:style w:type="paragraph" w:styleId="TT">
    <w:name w:val="TT"/>
    <w:basedOn w:val="Heading1"/>
    <w:next w:val="Normal"/>
    <w:qFormat/>
    <w:pPr>
      <w:numPr>
        <w:ilvl w:val="0"/>
        <w:numId w:val="0"/>
      </w:numPr>
      <w:ind w:left="1134" w:hanging="1134"/>
      <w:outlineLvl w:val="9"/>
    </w:pPr>
    <w:rPr/>
  </w:style>
  <w:style w:type="paragraph" w:styleId="CRCoverPage">
    <w:name w:val="CR Cover Page"/>
    <w:qFormat/>
    <w:pPr>
      <w:widowControl/>
      <w:bidi w:val="0"/>
      <w:spacing w:before="0" w:after="120"/>
    </w:pPr>
    <w:rPr>
      <w:rFonts w:ascii="Arial" w:hAnsi="Arial" w:eastAsia="Batang;바탕" w:cs="Arial"/>
      <w:color w:val="auto"/>
      <w:sz w:val="20"/>
      <w:szCs w:val="20"/>
      <w:lang w:val="en-GB" w:bidi="ar-SA" w:eastAsia="zh-CN"/>
    </w:rPr>
  </w:style>
  <w:style w:type="paragraph" w:styleId="EW">
    <w:name w:val="EW"/>
    <w:basedOn w:val="EX"/>
    <w:qFormat/>
    <w:pPr>
      <w:spacing w:before="0" w:after="0"/>
    </w:pPr>
    <w:rPr/>
  </w:style>
  <w:style w:type="paragraph" w:styleId="LD">
    <w:name w:val="LD"/>
    <w:qFormat/>
    <w:pPr>
      <w:keepNext w:val="true"/>
      <w:keepLines/>
      <w:widowControl/>
      <w:bidi w:val="0"/>
      <w:spacing w:lineRule="exact" w:line="180"/>
    </w:pPr>
    <w:rPr>
      <w:rFonts w:ascii="Courier New" w:hAnsi="Courier New" w:eastAsia="SimSun;宋体" w:cs="Courier New"/>
      <w:color w:val="auto"/>
      <w:sz w:val="20"/>
      <w:szCs w:val="20"/>
      <w:lang w:val="en-GB" w:bidi="ar-SA" w:eastAsia="zh-CN"/>
    </w:rPr>
  </w:style>
  <w:style w:type="paragraph" w:styleId="ZD">
    <w:name w:val="ZD"/>
    <w:qFormat/>
    <w:pPr>
      <w:widowControl w:val="false"/>
      <w:bidi w:val="0"/>
    </w:pPr>
    <w:rPr>
      <w:rFonts w:ascii="Arial" w:hAnsi="Arial" w:eastAsia="SimSun;宋体" w:cs="Arial"/>
      <w:color w:val="auto"/>
      <w:sz w:val="32"/>
      <w:szCs w:val="20"/>
      <w:lang w:val="en-GB" w:bidi="ar-SA" w:eastAsia="zh-CN"/>
    </w:rPr>
  </w:style>
  <w:style w:type="paragraph" w:styleId="TH">
    <w:name w:val="TH"/>
    <w:basedOn w:val="Normal"/>
    <w:qFormat/>
    <w:pPr>
      <w:keepNext w:val="true"/>
      <w:keepLines/>
      <w:spacing w:before="60" w:after="180"/>
      <w:jc w:val="center"/>
    </w:pPr>
    <w:rPr>
      <w:rFonts w:ascii="Arial" w:hAnsi="Arial" w:cs="Arial"/>
      <w:b/>
    </w:rPr>
  </w:style>
  <w:style w:type="paragraph" w:styleId="TF">
    <w:name w:val="TF"/>
    <w:basedOn w:val="TH"/>
    <w:qFormat/>
    <w:pPr>
      <w:keepNext w:val="false"/>
      <w:spacing w:before="0" w:after="240"/>
    </w:pPr>
    <w:rPr/>
  </w:style>
  <w:style w:type="paragraph" w:styleId="ZA">
    <w:name w:val="ZA"/>
    <w:qFormat/>
    <w:pPr>
      <w:widowControl w:val="false"/>
      <w:pBdr>
        <w:bottom w:val="single" w:sz="12" w:space="1" w:color="000000"/>
      </w:pBdr>
      <w:bidi w:val="0"/>
      <w:jc w:val="right"/>
    </w:pPr>
    <w:rPr>
      <w:rFonts w:ascii="Arial" w:hAnsi="Arial" w:eastAsia="SimSun;宋体" w:cs="Arial"/>
      <w:color w:val="auto"/>
      <w:sz w:val="40"/>
      <w:szCs w:val="20"/>
      <w:lang w:val="en-GB" w:bidi="ar-SA" w:eastAsia="zh-CN"/>
    </w:rPr>
  </w:style>
  <w:style w:type="paragraph" w:styleId="EQ">
    <w:name w:val="EQ"/>
    <w:basedOn w:val="Normal"/>
    <w:next w:val="Normal"/>
    <w:qFormat/>
    <w:pPr>
      <w:keepLines/>
      <w:tabs>
        <w:tab w:val="clear" w:pos="284"/>
        <w:tab w:val="center" w:pos="4536" w:leader="none"/>
        <w:tab w:val="right" w:pos="9072" w:leader="none"/>
      </w:tabs>
    </w:pPr>
    <w:rPr>
      <w:lang w:eastAsia="en-US"/>
    </w:rPr>
  </w:style>
  <w:style w:type="paragraph" w:styleId="NF">
    <w:name w:val="NF"/>
    <w:basedOn w:val="NO"/>
    <w:qFormat/>
    <w:pPr>
      <w:keepNext w:val="true"/>
      <w:spacing w:before="0" w:after="0"/>
    </w:pPr>
    <w:rPr>
      <w:rFonts w:ascii="Arial" w:hAnsi="Arial" w:cs="Arial"/>
      <w:sz w:val="18"/>
    </w:rPr>
  </w:style>
  <w:style w:type="paragraph" w:styleId="TAR">
    <w:name w:val="TAR"/>
    <w:basedOn w:val="TAL"/>
    <w:qFormat/>
    <w:pPr>
      <w:jc w:val="right"/>
    </w:pPr>
    <w:rPr/>
  </w:style>
  <w:style w:type="paragraph" w:styleId="ZU">
    <w:name w:val="ZU"/>
    <w:qFormat/>
    <w:pPr>
      <w:widowControl w:val="false"/>
      <w:pBdr>
        <w:top w:val="single" w:sz="12" w:space="1" w:color="000000"/>
      </w:pBdr>
      <w:bidi w:val="0"/>
      <w:jc w:val="right"/>
    </w:pPr>
    <w:rPr>
      <w:rFonts w:ascii="Arial" w:hAnsi="Arial" w:eastAsia="SimSun;宋体" w:cs="Arial"/>
      <w:color w:val="auto"/>
      <w:sz w:val="20"/>
      <w:szCs w:val="20"/>
      <w:lang w:val="en-GB" w:bidi="ar-SA" w:eastAsia="zh-CN"/>
    </w:rPr>
  </w:style>
  <w:style w:type="paragraph" w:styleId="B4">
    <w:name w:val="B4"/>
    <w:basedOn w:val="Normal"/>
    <w:qFormat/>
    <w:pPr>
      <w:ind w:left="1418" w:hanging="284"/>
    </w:pPr>
    <w:rPr/>
  </w:style>
  <w:style w:type="paragraph" w:styleId="ZV">
    <w:name w:val="ZV"/>
    <w:basedOn w:val="ZU"/>
    <w:qFormat/>
    <w:pPr/>
    <w:rPr/>
  </w:style>
  <w:style w:type="paragraph" w:styleId="TAJ">
    <w:name w:val="TAJ"/>
    <w:basedOn w:val="TH"/>
    <w:qFormat/>
    <w:pPr/>
    <w:rPr/>
  </w:style>
  <w:style w:type="paragraph" w:styleId="Guidance">
    <w:name w:val="Guidance"/>
    <w:basedOn w:val="Normal"/>
    <w:qFormat/>
    <w:pPr/>
    <w:rPr>
      <w:i/>
      <w:color w:val="0000FF"/>
    </w:rPr>
  </w:style>
  <w:style w:type="paragraph" w:styleId="TOCHeading">
    <w:name w:val="TOC Heading"/>
    <w:basedOn w:val="Heading1"/>
    <w:next w:val="Normal"/>
    <w:qFormat/>
    <w:pPr>
      <w:numPr>
        <w:ilvl w:val="0"/>
        <w:numId w:val="0"/>
      </w:numPr>
      <w:pBdr>
        <w:top w:val="nil"/>
      </w:pBdr>
      <w:spacing w:lineRule="auto" w:line="276" w:before="480" w:after="0"/>
      <w:ind w:left="0" w:hanging="0"/>
      <w:outlineLvl w:val="9"/>
    </w:pPr>
    <w:rPr>
      <w:rFonts w:ascii="Cambria" w:hAnsi="Cambria" w:cs="Cambria"/>
      <w:b/>
      <w:bCs/>
      <w:color w:val="365F91"/>
      <w:sz w:val="28"/>
      <w:szCs w:val="28"/>
      <w:lang w:eastAsia="zh-CN"/>
    </w:rPr>
  </w:style>
  <w:style w:type="paragraph" w:styleId="Revision">
    <w:name w:val="Revision"/>
    <w:qFormat/>
    <w:pPr>
      <w:widowControl/>
      <w:bidi w:val="0"/>
    </w:pPr>
    <w:rPr>
      <w:rFonts w:ascii="Times New Roman" w:hAnsi="Times New Roman" w:eastAsia="SimSun;宋体" w:cs="Times New Roman"/>
      <w:color w:val="auto"/>
      <w:sz w:val="20"/>
      <w:szCs w:val="20"/>
      <w:lang w:val="en-GB" w:bidi="ar-SA" w:eastAsia="zh-CN"/>
    </w:rPr>
  </w:style>
  <w:style w:type="paragraph" w:styleId="Bibliography">
    <w:name w:val="Bibliography"/>
    <w:basedOn w:val="Normal"/>
    <w:next w:val="Normal"/>
    <w:qFormat/>
    <w:pPr/>
    <w:rPr/>
  </w:style>
  <w:style w:type="paragraph" w:styleId="BlockText">
    <w:name w:val="Block Text"/>
    <w:basedOn w:val="Normal"/>
    <w:qFormat/>
    <w:pPr>
      <w:spacing w:before="0" w:after="120"/>
      <w:ind w:left="1440" w:right="1440" w:hanging="0"/>
    </w:pPr>
    <w:rPr/>
  </w:style>
  <w:style w:type="paragraph" w:styleId="BodyText2">
    <w:name w:val="Body Text 2"/>
    <w:basedOn w:val="Normal"/>
    <w:qFormat/>
    <w:pPr>
      <w:spacing w:lineRule="auto" w:line="480" w:before="0" w:after="120"/>
    </w:pPr>
    <w:rPr/>
  </w:style>
  <w:style w:type="paragraph" w:styleId="BodyText3">
    <w:name w:val="Body Text 3"/>
    <w:basedOn w:val="Normal"/>
    <w:qFormat/>
    <w:pPr>
      <w:spacing w:before="0" w:after="120"/>
    </w:pPr>
    <w:rPr>
      <w:sz w:val="16"/>
      <w:szCs w:val="16"/>
    </w:rPr>
  </w:style>
  <w:style w:type="paragraph" w:styleId="BodyTextFirstIndent">
    <w:name w:val="Body Text First Indent"/>
    <w:basedOn w:val="TextBody"/>
    <w:qFormat/>
    <w:pPr>
      <w:ind w:firstLine="210"/>
    </w:pPr>
    <w:rPr/>
  </w:style>
  <w:style w:type="paragraph" w:styleId="TextBodyIndent">
    <w:name w:val="Body Text Indent"/>
    <w:basedOn w:val="Normal"/>
    <w:pPr>
      <w:spacing w:before="0" w:after="120"/>
      <w:ind w:left="283" w:hanging="0"/>
    </w:pPr>
    <w:rPr/>
  </w:style>
  <w:style w:type="paragraph" w:styleId="BodyTextFirstIndent2">
    <w:name w:val="Body Text First Indent 2"/>
    <w:basedOn w:val="TextBodyIndent"/>
    <w:qFormat/>
    <w:pPr>
      <w:ind w:left="283" w:firstLine="210"/>
    </w:pPr>
    <w:rPr/>
  </w:style>
  <w:style w:type="paragraph" w:styleId="BodyTextIndent2">
    <w:name w:val="Body Text Indent 2"/>
    <w:basedOn w:val="Normal"/>
    <w:qFormat/>
    <w:pPr>
      <w:spacing w:lineRule="auto" w:line="480" w:before="0" w:after="120"/>
      <w:ind w:left="283" w:hanging="0"/>
    </w:pPr>
    <w:rPr/>
  </w:style>
  <w:style w:type="paragraph" w:styleId="BodyTextIndent3">
    <w:name w:val="Body Text Indent 3"/>
    <w:basedOn w:val="Normal"/>
    <w:qFormat/>
    <w:pPr>
      <w:spacing w:before="0" w:after="120"/>
      <w:ind w:left="283" w:hanging="0"/>
    </w:pPr>
    <w:rPr>
      <w:sz w:val="16"/>
      <w:szCs w:val="16"/>
    </w:rPr>
  </w:style>
  <w:style w:type="paragraph" w:styleId="Closing">
    <w:name w:val="Closing"/>
    <w:basedOn w:val="Normal"/>
    <w:qFormat/>
    <w:pPr>
      <w:ind w:left="4252" w:hanging="0"/>
    </w:pPr>
    <w:rPr/>
  </w:style>
  <w:style w:type="paragraph" w:styleId="Date">
    <w:name w:val="Date"/>
    <w:basedOn w:val="Normal"/>
    <w:next w:val="Normal"/>
    <w:qFormat/>
    <w:pPr/>
    <w:rPr/>
  </w:style>
  <w:style w:type="paragraph" w:styleId="EmailSignature">
    <w:name w:val="E-mail Signature"/>
    <w:basedOn w:val="Normal"/>
    <w:qFormat/>
    <w:pPr/>
    <w:rPr/>
  </w:style>
  <w:style w:type="paragraph" w:styleId="Endnote">
    <w:name w:val="Endnote Text"/>
    <w:basedOn w:val="Normal"/>
    <w:pPr/>
    <w:rPr/>
  </w:style>
  <w:style w:type="paragraph" w:styleId="Addressee">
    <w:name w:val="Envelope Address"/>
    <w:basedOn w:val="Normal"/>
    <w:pPr>
      <w:ind w:left="2880" w:hanging="0"/>
    </w:pPr>
    <w:rPr>
      <w:rFonts w:ascii="Calibri Light" w:hAnsi="Calibri Light" w:eastAsia="游ゴシック Light" w:cs="Calibri Light"/>
      <w:sz w:val="24"/>
      <w:szCs w:val="24"/>
    </w:rPr>
  </w:style>
  <w:style w:type="paragraph" w:styleId="Sender">
    <w:name w:val="Envelope Return"/>
    <w:basedOn w:val="Normal"/>
    <w:pPr/>
    <w:rPr>
      <w:rFonts w:ascii="Calibri Light" w:hAnsi="Calibri Light" w:eastAsia="游ゴシック Light" w:cs="Calibri Light"/>
    </w:rPr>
  </w:style>
  <w:style w:type="paragraph" w:styleId="Footnote">
    <w:name w:val="Footnote Text"/>
    <w:basedOn w:val="Normal"/>
    <w:pPr/>
    <w:rPr/>
  </w:style>
  <w:style w:type="paragraph" w:styleId="HTMLAddress">
    <w:name w:val="HTML Address"/>
    <w:basedOn w:val="Normal"/>
    <w:qFormat/>
    <w:pPr/>
    <w:rPr>
      <w:i/>
      <w:iCs/>
    </w:rPr>
  </w:style>
  <w:style w:type="paragraph" w:styleId="HTMLPreformatted">
    <w:name w:val="HTML Preformatted"/>
    <w:basedOn w:val="Normal"/>
    <w:qFormat/>
    <w:pPr/>
    <w:rPr>
      <w:rFonts w:ascii="Courier New" w:hAnsi="Courier New" w:cs="Courier New"/>
    </w:rPr>
  </w:style>
  <w:style w:type="paragraph" w:styleId="Index2">
    <w:name w:val="Index 2"/>
    <w:basedOn w:val="Normal"/>
    <w:next w:val="Normal"/>
    <w:pPr>
      <w:ind w:left="400" w:hanging="200"/>
    </w:pPr>
    <w:rPr/>
  </w:style>
  <w:style w:type="paragraph" w:styleId="Index3">
    <w:name w:val="Index 3"/>
    <w:basedOn w:val="Normal"/>
    <w:next w:val="Normal"/>
    <w:pPr>
      <w:ind w:left="600" w:hanging="200"/>
    </w:pPr>
    <w:rPr/>
  </w:style>
  <w:style w:type="paragraph" w:styleId="Index4">
    <w:name w:val="Index 4"/>
    <w:basedOn w:val="Normal"/>
    <w:next w:val="Normal"/>
    <w:qFormat/>
    <w:pPr>
      <w:ind w:left="800" w:hanging="200"/>
    </w:pPr>
    <w:rPr/>
  </w:style>
  <w:style w:type="paragraph" w:styleId="Index5">
    <w:name w:val="Index 5"/>
    <w:basedOn w:val="Normal"/>
    <w:next w:val="Normal"/>
    <w:qFormat/>
    <w:pPr>
      <w:ind w:left="1000" w:hanging="200"/>
    </w:pPr>
    <w:rPr/>
  </w:style>
  <w:style w:type="paragraph" w:styleId="Index6">
    <w:name w:val="Index 6"/>
    <w:basedOn w:val="Normal"/>
    <w:next w:val="Normal"/>
    <w:qFormat/>
    <w:pPr>
      <w:ind w:left="1200" w:hanging="200"/>
    </w:pPr>
    <w:rPr/>
  </w:style>
  <w:style w:type="paragraph" w:styleId="Index7">
    <w:name w:val="Index 7"/>
    <w:basedOn w:val="Normal"/>
    <w:next w:val="Normal"/>
    <w:qFormat/>
    <w:pPr>
      <w:ind w:left="1400" w:hanging="200"/>
    </w:pPr>
    <w:rPr/>
  </w:style>
  <w:style w:type="paragraph" w:styleId="Index8">
    <w:name w:val="Index 8"/>
    <w:basedOn w:val="Normal"/>
    <w:next w:val="Normal"/>
    <w:qFormat/>
    <w:pPr>
      <w:ind w:left="1600" w:hanging="200"/>
    </w:pPr>
    <w:rPr/>
  </w:style>
  <w:style w:type="paragraph" w:styleId="Index9">
    <w:name w:val="Index 9"/>
    <w:basedOn w:val="Normal"/>
    <w:next w:val="Normal"/>
    <w:qFormat/>
    <w:pPr>
      <w:ind w:left="1800" w:hanging="200"/>
    </w:pPr>
    <w:rPr/>
  </w:style>
  <w:style w:type="paragraph" w:styleId="IndexHeading">
    <w:name w:val="Index Heading"/>
    <w:basedOn w:val="Normal"/>
    <w:next w:val="Index1"/>
    <w:pPr/>
    <w:rPr>
      <w:rFonts w:ascii="Calibri Light" w:hAnsi="Calibri Light" w:eastAsia="游ゴシック Light" w:cs="Calibri Light"/>
      <w:b/>
      <w:bCs/>
    </w:rPr>
  </w:style>
  <w:style w:type="paragraph" w:styleId="IntenseQuote">
    <w:name w:val="Intense Quote"/>
    <w:basedOn w:val="Normal"/>
    <w:next w:val="Normal"/>
    <w:qFormat/>
    <w:pPr>
      <w:pBdr>
        <w:top w:val="single" w:sz="4" w:space="10" w:color="4472C4"/>
        <w:bottom w:val="single" w:sz="4" w:space="10" w:color="4472C4"/>
      </w:pBdr>
      <w:spacing w:before="360" w:after="360"/>
      <w:ind w:left="864" w:right="864" w:hanging="0"/>
      <w:jc w:val="center"/>
    </w:pPr>
    <w:rPr>
      <w:i/>
      <w:iCs/>
      <w:color w:val="4472C4"/>
    </w:rPr>
  </w:style>
  <w:style w:type="paragraph" w:styleId="List2">
    <w:name w:val="List Bullet 3"/>
    <w:basedOn w:val="Normal"/>
    <w:pPr>
      <w:spacing w:before="0" w:after="180"/>
      <w:ind w:left="566" w:hanging="283"/>
      <w:contextualSpacing/>
    </w:pPr>
    <w:rPr/>
  </w:style>
  <w:style w:type="paragraph" w:styleId="List4">
    <w:name w:val="List Bullet 5"/>
    <w:basedOn w:val="Normal"/>
    <w:pPr>
      <w:spacing w:before="0" w:after="180"/>
      <w:ind w:left="1132" w:hanging="283"/>
      <w:contextualSpacing/>
    </w:pPr>
    <w:rPr/>
  </w:style>
  <w:style w:type="paragraph" w:styleId="List5">
    <w:name w:val="List Number"/>
    <w:basedOn w:val="Normal"/>
    <w:pPr>
      <w:spacing w:before="0" w:after="180"/>
      <w:ind w:left="1415" w:hanging="283"/>
      <w:contextualSpacing/>
    </w:pPr>
    <w:rPr/>
  </w:style>
  <w:style w:type="paragraph" w:styleId="ListBullet2">
    <w:name w:val="List Bullet 2"/>
    <w:basedOn w:val="Normal"/>
    <w:qFormat/>
    <w:pPr>
      <w:numPr>
        <w:ilvl w:val="0"/>
        <w:numId w:val="9"/>
      </w:numPr>
      <w:spacing w:before="0" w:after="180"/>
      <w:contextualSpacing/>
    </w:pPr>
    <w:rPr/>
  </w:style>
  <w:style w:type="paragraph" w:styleId="ListBullet3">
    <w:name w:val="List Bullet 3"/>
    <w:basedOn w:val="Normal"/>
    <w:qFormat/>
    <w:pPr>
      <w:numPr>
        <w:ilvl w:val="0"/>
        <w:numId w:val="8"/>
      </w:numPr>
      <w:spacing w:before="0" w:after="180"/>
      <w:contextualSpacing/>
    </w:pPr>
    <w:rPr/>
  </w:style>
  <w:style w:type="paragraph" w:styleId="ListBullet4">
    <w:name w:val="List Bullet 4"/>
    <w:basedOn w:val="Normal"/>
    <w:qFormat/>
    <w:pPr>
      <w:numPr>
        <w:ilvl w:val="0"/>
        <w:numId w:val="7"/>
      </w:numPr>
      <w:spacing w:before="0" w:after="180"/>
      <w:contextualSpacing/>
    </w:pPr>
    <w:rPr/>
  </w:style>
  <w:style w:type="paragraph" w:styleId="ListBullet5">
    <w:name w:val="List Bullet 5"/>
    <w:basedOn w:val="Normal"/>
    <w:qFormat/>
    <w:pPr>
      <w:numPr>
        <w:ilvl w:val="0"/>
        <w:numId w:val="6"/>
      </w:numPr>
      <w:spacing w:before="0" w:after="180"/>
      <w:contextualSpacing/>
    </w:pPr>
    <w:rPr/>
  </w:style>
  <w:style w:type="paragraph" w:styleId="ListContinue">
    <w:name w:val="List Continue"/>
    <w:basedOn w:val="Normal"/>
    <w:qFormat/>
    <w:pPr>
      <w:spacing w:before="0" w:after="120"/>
      <w:ind w:left="283" w:hanging="0"/>
      <w:contextualSpacing/>
    </w:pPr>
    <w:rPr/>
  </w:style>
  <w:style w:type="paragraph" w:styleId="ListContinue2">
    <w:name w:val="List Continue 2"/>
    <w:basedOn w:val="Normal"/>
    <w:qFormat/>
    <w:pPr>
      <w:spacing w:before="0" w:after="120"/>
      <w:ind w:left="566" w:hanging="0"/>
      <w:contextualSpacing/>
    </w:pPr>
    <w:rPr/>
  </w:style>
  <w:style w:type="paragraph" w:styleId="ListContinue3">
    <w:name w:val="List Continue 3"/>
    <w:basedOn w:val="Normal"/>
    <w:qFormat/>
    <w:pPr>
      <w:spacing w:before="0" w:after="120"/>
      <w:ind w:left="849" w:hanging="0"/>
      <w:contextualSpacing/>
    </w:pPr>
    <w:rPr/>
  </w:style>
  <w:style w:type="paragraph" w:styleId="ListContinue4">
    <w:name w:val="List Continue 4"/>
    <w:basedOn w:val="Normal"/>
    <w:qFormat/>
    <w:pPr>
      <w:spacing w:before="0" w:after="120"/>
      <w:ind w:left="1132" w:hanging="0"/>
      <w:contextualSpacing/>
    </w:pPr>
    <w:rPr/>
  </w:style>
  <w:style w:type="paragraph" w:styleId="ListContinue5">
    <w:name w:val="List Continue 5"/>
    <w:basedOn w:val="Normal"/>
    <w:qFormat/>
    <w:pPr>
      <w:spacing w:before="0" w:after="120"/>
      <w:ind w:left="1415" w:hanging="0"/>
      <w:contextualSpacing/>
    </w:pPr>
    <w:rPr/>
  </w:style>
  <w:style w:type="paragraph" w:styleId="ListNumber2">
    <w:name w:val="List Number 2"/>
    <w:basedOn w:val="Normal"/>
    <w:qFormat/>
    <w:pPr>
      <w:numPr>
        <w:ilvl w:val="0"/>
        <w:numId w:val="5"/>
      </w:numPr>
      <w:spacing w:before="0" w:after="180"/>
      <w:contextualSpacing/>
    </w:pPr>
    <w:rPr/>
  </w:style>
  <w:style w:type="paragraph" w:styleId="ListNumber3">
    <w:name w:val="List Number 3"/>
    <w:basedOn w:val="Normal"/>
    <w:qFormat/>
    <w:pPr>
      <w:numPr>
        <w:ilvl w:val="0"/>
        <w:numId w:val="4"/>
      </w:numPr>
      <w:spacing w:before="0" w:after="180"/>
      <w:contextualSpacing/>
    </w:pPr>
    <w:rPr/>
  </w:style>
  <w:style w:type="paragraph" w:styleId="ListNumber4">
    <w:name w:val="List Number 4"/>
    <w:basedOn w:val="Normal"/>
    <w:qFormat/>
    <w:pPr>
      <w:numPr>
        <w:ilvl w:val="0"/>
        <w:numId w:val="3"/>
      </w:numPr>
      <w:spacing w:before="0" w:after="180"/>
      <w:contextualSpacing/>
    </w:pPr>
    <w:rPr/>
  </w:style>
  <w:style w:type="paragraph" w:styleId="ListNumber5">
    <w:name w:val="List Number 5"/>
    <w:basedOn w:val="Normal"/>
    <w:qFormat/>
    <w:pPr>
      <w:numPr>
        <w:ilvl w:val="0"/>
        <w:numId w:val="2"/>
      </w:numPr>
      <w:spacing w:before="0" w:after="180"/>
      <w:contextualSpacing/>
    </w:pPr>
    <w:rPr/>
  </w:style>
  <w:style w:type="paragraph" w:styleId="ListParagraph">
    <w:name w:val="List Paragraph"/>
    <w:basedOn w:val="Normal"/>
    <w:qFormat/>
    <w:pPr>
      <w:ind w:left="720" w:hanging="0"/>
    </w:pPr>
    <w:rPr/>
  </w:style>
  <w:style w:type="paragraph" w:styleId="MacroText">
    <w:name w:val="Macro Text"/>
    <w:qFormat/>
    <w:pPr>
      <w:widowControl/>
      <w:tabs>
        <w:tab w:val="clear" w:pos="284"/>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spacing w:before="0" w:after="180"/>
    </w:pPr>
    <w:rPr>
      <w:rFonts w:ascii="Courier New" w:hAnsi="Courier New" w:eastAsia="SimSun;宋体" w:cs="Courier New"/>
      <w:color w:val="auto"/>
      <w:sz w:val="20"/>
      <w:szCs w:val="20"/>
      <w:lang w:val="en-GB"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left="1134" w:hanging="1134"/>
    </w:pPr>
    <w:rPr>
      <w:rFonts w:ascii="Calibri Light" w:hAnsi="Calibri Light" w:eastAsia="游ゴシック Light" w:cs="Calibri Light"/>
      <w:sz w:val="24"/>
      <w:szCs w:val="24"/>
    </w:rPr>
  </w:style>
  <w:style w:type="paragraph" w:styleId="NoSpacing">
    <w:name w:val="No Spacing"/>
    <w:qFormat/>
    <w:pPr>
      <w:widowControl/>
      <w:bidi w:val="0"/>
    </w:pPr>
    <w:rPr>
      <w:rFonts w:ascii="Times New Roman" w:hAnsi="Times New Roman" w:eastAsia="SimSun;宋体" w:cs="Times New Roman"/>
      <w:color w:val="auto"/>
      <w:sz w:val="20"/>
      <w:szCs w:val="20"/>
      <w:lang w:val="en-GB" w:bidi="ar-SA" w:eastAsia="zh-CN"/>
    </w:rPr>
  </w:style>
  <w:style w:type="paragraph" w:styleId="NormalWeb">
    <w:name w:val="Normal (Web)"/>
    <w:basedOn w:val="Normal"/>
    <w:qFormat/>
    <w:pPr/>
    <w:rPr>
      <w:sz w:val="24"/>
      <w:szCs w:val="24"/>
    </w:rPr>
  </w:style>
  <w:style w:type="paragraph" w:styleId="NormalIndent">
    <w:name w:val="Normal Indent"/>
    <w:basedOn w:val="Normal"/>
    <w:qFormat/>
    <w:pPr>
      <w:ind w:left="720" w:hanging="0"/>
    </w:pPr>
    <w:rPr/>
  </w:style>
  <w:style w:type="paragraph" w:styleId="NoteHeading">
    <w:name w:val="Note Heading"/>
    <w:basedOn w:val="Normal"/>
    <w:next w:val="Normal"/>
    <w:qFormat/>
    <w:pPr/>
    <w:rPr/>
  </w:style>
  <w:style w:type="paragraph" w:styleId="PlainText">
    <w:name w:val="Plain Text"/>
    <w:basedOn w:val="Normal"/>
    <w:qFormat/>
    <w:pPr/>
    <w:rPr>
      <w:rFonts w:ascii="Courier New" w:hAnsi="Courier New" w:cs="Courier New"/>
    </w:rPr>
  </w:style>
  <w:style w:type="paragraph" w:styleId="Quote">
    <w:name w:val="Quote"/>
    <w:basedOn w:val="Normal"/>
    <w:next w:val="Normal"/>
    <w:qFormat/>
    <w:pPr>
      <w:spacing w:before="200" w:after="160"/>
      <w:ind w:left="864" w:right="864" w:hanging="0"/>
      <w:jc w:val="center"/>
    </w:pPr>
    <w:rPr>
      <w:i/>
      <w:iCs/>
      <w:color w:val="404040"/>
    </w:rPr>
  </w:style>
  <w:style w:type="paragraph" w:styleId="Salutation">
    <w:name w:val="Salutation"/>
    <w:basedOn w:val="Normal"/>
    <w:next w:val="Normal"/>
    <w:qFormat/>
    <w:pPr/>
    <w:rPr/>
  </w:style>
  <w:style w:type="paragraph" w:styleId="Signature">
    <w:name w:val="Signature"/>
    <w:basedOn w:val="Normal"/>
    <w:pPr>
      <w:ind w:left="4252" w:hanging="0"/>
    </w:pPr>
    <w:rPr/>
  </w:style>
  <w:style w:type="paragraph" w:styleId="Subtitle">
    <w:name w:val="Subtitle"/>
    <w:basedOn w:val="Normal"/>
    <w:next w:val="Normal"/>
    <w:qFormat/>
    <w:pPr>
      <w:spacing w:before="0" w:after="60"/>
      <w:jc w:val="center"/>
      <w:outlineLvl w:val="1"/>
    </w:pPr>
    <w:rPr>
      <w:rFonts w:ascii="Calibri Light" w:hAnsi="Calibri Light" w:eastAsia="游ゴシック Light" w:cs="Calibri Light"/>
      <w:sz w:val="24"/>
      <w:szCs w:val="24"/>
    </w:rPr>
  </w:style>
  <w:style w:type="paragraph" w:styleId="TableofAuthorities">
    <w:name w:val="Table of Authorities"/>
    <w:basedOn w:val="Normal"/>
    <w:next w:val="Normal"/>
    <w:qFormat/>
    <w:pPr>
      <w:ind w:left="200" w:hanging="200"/>
    </w:pPr>
    <w:rPr/>
  </w:style>
  <w:style w:type="paragraph" w:styleId="TableofFigures">
    <w:name w:val="Table of Figures"/>
    <w:basedOn w:val="Normal"/>
    <w:next w:val="Normal"/>
    <w:qFormat/>
    <w:pPr/>
    <w:rPr/>
  </w:style>
  <w:style w:type="paragraph" w:styleId="TOAHeading">
    <w:name w:val="TOA Heading"/>
    <w:basedOn w:val="Normal"/>
    <w:next w:val="Normal"/>
    <w:qFormat/>
    <w:pPr>
      <w:spacing w:before="120" w:after="180"/>
    </w:pPr>
    <w:rPr>
      <w:rFonts w:ascii="Calibri Light" w:hAnsi="Calibri Light" w:eastAsia="游ゴシック Light" w:cs="Calibri Light"/>
      <w:b/>
      <w:bCs/>
      <w:sz w:val="24"/>
      <w:szCs w:val="24"/>
    </w:rPr>
  </w:style>
  <w:style w:type="paragraph" w:styleId="FL">
    <w:name w:val="FL"/>
    <w:basedOn w:val="Normal"/>
    <w:qFormat/>
    <w:pPr>
      <w:keepNext w:val="true"/>
      <w:keepLines/>
      <w:overflowPunct w:val="false"/>
      <w:autoSpaceDE w:val="false"/>
      <w:spacing w:before="60" w:after="180"/>
      <w:jc w:val="center"/>
      <w:textAlignment w:val="baseline"/>
    </w:pPr>
    <w:rPr>
      <w:rFonts w:ascii="Arial" w:hAnsi="Arial" w:eastAsia="Times New Roman" w:cs="Arial"/>
      <w:b/>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 w:type="numbering" w:styleId="WW8Num32">
    <w:name w:val="WW8Num32"/>
    <w:qFormat/>
  </w:style>
  <w:style w:type="numbering" w:styleId="WW8Num33">
    <w:name w:val="WW8Num33"/>
    <w:qFormat/>
  </w:style>
  <w:style w:type="numbering" w:styleId="WW8Num34">
    <w:name w:val="WW8Num34"/>
    <w:qFormat/>
  </w:style>
  <w:style w:type="numbering" w:styleId="WW8Num35">
    <w:name w:val="WW8Num35"/>
    <w:qFormat/>
  </w:style>
  <w:style w:type="numbering" w:styleId="WW8Num36">
    <w:name w:val="WW8Num36"/>
    <w:qFormat/>
  </w:style>
  <w:style w:type="numbering" w:styleId="WW8Num37">
    <w:name w:val="WW8Num37"/>
    <w:qFormat/>
  </w:style>
  <w:style w:type="numbering" w:styleId="WW8Num38">
    <w:name w:val="WW8Num38"/>
    <w:qFormat/>
  </w:style>
  <w:style w:type="numbering" w:styleId="WW8Num39">
    <w:name w:val="WW8Num39"/>
    <w:qFormat/>
  </w:style>
  <w:style w:type="numbering" w:styleId="WW8Num40">
    <w:name w:val="WW8Num40"/>
    <w:qFormat/>
  </w:style>
  <w:style w:type="numbering" w:styleId="WW8Num41">
    <w:name w:val="WW8Num41"/>
    <w:qFormat/>
  </w:style>
  <w:style w:type="numbering" w:styleId="WW8Num42">
    <w:name w:val="WW8Num42"/>
    <w:qFormat/>
  </w:style>
  <w:style w:type="numbering" w:styleId="WW8Num43">
    <w:name w:val="WW8Num43"/>
    <w:qFormat/>
  </w:style>
  <w:style w:type="numbering" w:styleId="WW8Num44">
    <w:name w:val="WW8Num44"/>
    <w:qFormat/>
  </w:style>
  <w:style w:type="numbering" w:styleId="WW8Num45">
    <w:name w:val="WW8Num45"/>
    <w:qFormat/>
  </w:style>
  <w:style w:type="numbering" w:styleId="WW8Num46">
    <w:name w:val="WW8Num46"/>
    <w:qFormat/>
  </w:style>
  <w:style w:type="numbering" w:styleId="WW8Num47">
    <w:name w:val="WW8Num47"/>
    <w:qFormat/>
  </w:style>
  <w:style w:type="numbering" w:styleId="WW8Num48">
    <w:name w:val="WW8Num48"/>
    <w:qFormat/>
  </w:style>
  <w:style w:type="numbering" w:styleId="WW8Num49">
    <w:name w:val="WW8Num49"/>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hyperlink" Target="https://github.com/OAI/OpenAPI-Specification/blob/master/versions/3.0.0.md" TargetMode="External"/><Relationship Id="rId7" Type="http://schemas.openxmlformats.org/officeDocument/2006/relationships/image" Target="media/image3.wmf"/><Relationship Id="rId8" Type="http://schemas.openxmlformats.org/officeDocument/2006/relationships/image" Target="media/image4.wmf"/><Relationship Id="rId9" Type="http://schemas.openxmlformats.org/officeDocument/2006/relationships/image" Target="media/image5.wmf"/><Relationship Id="rId10" Type="http://schemas.openxmlformats.org/officeDocument/2006/relationships/oleObject" Target="embeddings/oleObject1.bin"/><Relationship Id="rId11" Type="http://schemas.openxmlformats.org/officeDocument/2006/relationships/image" Target="media/image6.wmf"/><Relationship Id="rId12" Type="http://schemas.openxmlformats.org/officeDocument/2006/relationships/image" Target="media/image7.wmf"/><Relationship Id="rId13" Type="http://schemas.openxmlformats.org/officeDocument/2006/relationships/image" Target="media/image8.wmf"/><Relationship Id="rId14" Type="http://schemas.openxmlformats.org/officeDocument/2006/relationships/image" Target="media/image9.wmf"/><Relationship Id="rId15" Type="http://schemas.openxmlformats.org/officeDocument/2006/relationships/image" Target="media/image10.wmf"/><Relationship Id="rId16" Type="http://schemas.openxmlformats.org/officeDocument/2006/relationships/oleObject" Target="embeddings/oleObject2.bin"/><Relationship Id="rId17" Type="http://schemas.openxmlformats.org/officeDocument/2006/relationships/image" Target="media/image11.wmf"/><Relationship Id="rId18" Type="http://schemas.openxmlformats.org/officeDocument/2006/relationships/oleObject" Target="embeddings/oleObject3.bin"/><Relationship Id="rId19" Type="http://schemas.openxmlformats.org/officeDocument/2006/relationships/image" Target="media/image12.wmf"/><Relationship Id="rId20" Type="http://schemas.openxmlformats.org/officeDocument/2006/relationships/oleObject" Target="embeddings/oleObject4.bin"/><Relationship Id="rId21" Type="http://schemas.openxmlformats.org/officeDocument/2006/relationships/image" Target="media/image13.wmf"/><Relationship Id="rId22" Type="http://schemas.openxmlformats.org/officeDocument/2006/relationships/header" Target="header1.xml"/><Relationship Id="rId23" Type="http://schemas.openxmlformats.org/officeDocument/2006/relationships/footer" Target="footer1.xml"/><Relationship Id="rId24" Type="http://schemas.openxmlformats.org/officeDocument/2006/relationships/numbering" Target="numbering.xml"/><Relationship Id="rId25" Type="http://schemas.openxmlformats.org/officeDocument/2006/relationships/fontTable" Target="fontTable.xml"/><Relationship Id="rId2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6</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2023-03-09T19:49:00Z</dcterms:created>
  <dc:creator>Maurice Pope / John M Meredith</dc:creator>
  <dc:description/>
  <cp:keywords>3GPP</cp:keywords>
  <dc:language>en-US</dc:language>
  <cp:lastModifiedBy>MCC</cp:lastModifiedBy>
  <cp:lastPrinted>2017-09-21T16:17:00Z</cp:lastPrinted>
  <dcterms:modified xsi:type="dcterms:W3CDTF">2023-03-24T13:08:00Z</dcterms:modified>
  <cp:revision>7</cp:revision>
  <dc:subject>3GPP spec skeleton</dc:subject>
  <dc:title>3GPP spec skeleton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y fmtid="{D5CDD505-2E9C-101B-9397-08002B2CF9AE}" pid="3" name="_2015_ms_pID_725343">
    <vt:lpwstr>(3)bMWxGINH+Ad/Zgf9m3OgqGrTI5Offte0sxmPJuhuIgUwyUz1nC1bWl9HZyZPyiQPDqGm1cw/
HpdhuQA7gsWl9W51hoYWrOl28q1jf8A+ZwyW3Nu/J+wVglO4J0vNTA/lFPdPdgxHeAtMbcRd
W0/ztoJ0Uy9+BOwrjXw+Ux/l2ej2azxN9imaCyMeNqPrEe+vg7hR6pNwsEVdnWOZyUOoYyXF
olZHgnrzwqxwFMi+Na</vt:lpwstr>
  </property>
  <property fmtid="{D5CDD505-2E9C-101B-9397-08002B2CF9AE}" pid="4" name="_2015_ms_pID_7253431">
    <vt:lpwstr>9vbFvlXvo25ntuDRAN51iH4Y4LrlHqqIyU56B8ssBvGPfqdXBaHZQj
H5lIJ2LWGXBsYLfuVnZV0Zet/pvMXCFmIC8qj1qf7q2ciqLFymMruNBOpj7bQ8o5I2AUMZ39
8VRUCwSS/+5O4lHYT5cvua2yU3Be9cMHduZ9w/moW344h9m5nLZOW5TYQighB+vhZBKL5yGg
Mg0B7UxAK0YbVxclTU5BQHtVEfCINSLRIRvN</vt:lpwstr>
  </property>
  <property fmtid="{D5CDD505-2E9C-101B-9397-08002B2CF9AE}" pid="5" name="_2015_ms_pID_7253431_00">
    <vt:lpwstr>_2015_ms_pID_7253431</vt:lpwstr>
  </property>
  <property fmtid="{D5CDD505-2E9C-101B-9397-08002B2CF9AE}" pid="6" name="_2015_ms_pID_7253432">
    <vt:lpwstr>Cw==</vt:lpwstr>
  </property>
  <property fmtid="{D5CDD505-2E9C-101B-9397-08002B2CF9AE}" pid="7" name="_2015_ms_pID_725343_00">
    <vt:lpwstr>_2015_ms_pID_725343</vt:lpwstr>
  </property>
  <property fmtid="{D5CDD505-2E9C-101B-9397-08002B2CF9AE}" pid="8" name="_change">
    <vt:lpwstr/>
  </property>
  <property fmtid="{D5CDD505-2E9C-101B-9397-08002B2CF9AE}" pid="9" name="_full-control">
    <vt:lpwstr/>
  </property>
  <property fmtid="{D5CDD505-2E9C-101B-9397-08002B2CF9AE}" pid="10" name="_new_ms_pID_72543">
    <vt:lpwstr>(3)czd5APFrxF6l4Xu3C+Krl7YusR871MuaiQ/8h/BiNmWE4NP6fQVZgj0vrTOnthFmosQ1ZDkG
v2M/VfFIzvnbI/1qNrxvB2C3xle4pwmya3dGnTnoq6J+uD2OufHL4s02f9caFNQmI/m1kPPh
rPsE2cF/nANavQiuk6fJULi63FaVZoK8zAazb8TSwlyEuO55NBtt+U5L9BKbqBUtilrpc8Fj
U3Y9cQ4DLlL6QxG7bY</vt:lpwstr>
  </property>
  <property fmtid="{D5CDD505-2E9C-101B-9397-08002B2CF9AE}" pid="11" name="_new_ms_pID_725431">
    <vt:lpwstr>0gyyD94xJvoj7DX4qPtc7INzjxzAvCC6Ost7SamIsoKWvpXwwbIfcm
Psbj5Nu1hGMh+NLm8DXUOtb3z3vnFebpUe9dbltbYUvbX95Zwdvnku6gw5FRaXcKbRE6pAS5
pUBTddFq6UT90r4pRSLGB4II4MZ53et+wB3AKyvUsODYw786GgVlKEH1ziXOt1NHv8PG6sZO
NTjpcsTK9OCSd6+fIV6o4q8o39TvBJA4INPU</vt:lpwstr>
  </property>
  <property fmtid="{D5CDD505-2E9C-101B-9397-08002B2CF9AE}" pid="12" name="_new_ms_pID_725431_00">
    <vt:lpwstr>_new_ms_pID_725431</vt:lpwstr>
  </property>
  <property fmtid="{D5CDD505-2E9C-101B-9397-08002B2CF9AE}" pid="13" name="_new_ms_pID_725432">
    <vt:lpwstr>PIaA9GA2JUX9PdUUBOcLjtpaJ2KoSdj2U+Ga
NQpmj21FLExJk+aKzFa6/fIwkOuuPCwgdGi8IBezhzA32dJ1ze37nlGLVMyvTu1LabNOQ4rd
cZtGSxaB2LXCShQ57G2UUYiOS6op7KhUXmkExf5kG9i25BfCIlY2pykBMmK5JRha</vt:lpwstr>
  </property>
  <property fmtid="{D5CDD505-2E9C-101B-9397-08002B2CF9AE}" pid="14" name="_new_ms_pID_725432_00">
    <vt:lpwstr>_new_ms_pID_725432</vt:lpwstr>
  </property>
  <property fmtid="{D5CDD505-2E9C-101B-9397-08002B2CF9AE}" pid="15" name="_new_ms_pID_72543_00">
    <vt:lpwstr>_new_ms_pID_72543</vt:lpwstr>
  </property>
  <property fmtid="{D5CDD505-2E9C-101B-9397-08002B2CF9AE}" pid="16" name="_readonly">
    <vt:lpwstr/>
  </property>
  <property fmtid="{D5CDD505-2E9C-101B-9397-08002B2CF9AE}" pid="17" name="sflag">
    <vt:lpwstr>1504523167</vt:lpwstr>
  </property>
</Properties>
</file>