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Pr="003B3B42" w:rsidRDefault="004F0988" w:rsidP="00133525">
            <w:pPr>
              <w:pStyle w:val="ZA"/>
              <w:framePr w:w="0" w:hRule="auto" w:wrap="auto" w:vAnchor="margin" w:hAnchor="text" w:yAlign="inline"/>
            </w:pPr>
            <w:bookmarkStart w:id="0" w:name="page1"/>
            <w:r w:rsidRPr="003B3B42">
              <w:rPr>
                <w:sz w:val="64"/>
              </w:rPr>
              <w:t xml:space="preserve">3GPP </w:t>
            </w:r>
            <w:r w:rsidR="005B2834" w:rsidRPr="003B3B42">
              <w:rPr>
                <w:sz w:val="64"/>
              </w:rPr>
              <w:t>TS</w:t>
            </w:r>
            <w:r w:rsidRPr="003B3B42">
              <w:rPr>
                <w:sz w:val="64"/>
              </w:rPr>
              <w:t xml:space="preserve"> </w:t>
            </w:r>
            <w:r w:rsidR="005B2834" w:rsidRPr="003B3B42">
              <w:rPr>
                <w:sz w:val="64"/>
              </w:rPr>
              <w:t>31.130</w:t>
            </w:r>
            <w:r w:rsidRPr="003B3B42">
              <w:rPr>
                <w:sz w:val="64"/>
              </w:rPr>
              <w:t xml:space="preserve"> </w:t>
            </w:r>
            <w:r w:rsidRPr="003B3B42">
              <w:t>V</w:t>
            </w:r>
            <w:r w:rsidR="00156627">
              <w:t>16.0.0</w:t>
            </w:r>
            <w:r w:rsidRPr="003B3B42">
              <w:t xml:space="preserve"> </w:t>
            </w:r>
            <w:r w:rsidRPr="003B3B42">
              <w:rPr>
                <w:sz w:val="32"/>
              </w:rPr>
              <w:t>(</w:t>
            </w:r>
            <w:r w:rsidR="00156627">
              <w:rPr>
                <w:sz w:val="32"/>
              </w:rPr>
              <w:t>2020-07</w:t>
            </w:r>
            <w:r w:rsidRPr="003B3B42">
              <w:rPr>
                <w:sz w:val="32"/>
              </w:rPr>
              <w:t>)</w:t>
            </w:r>
          </w:p>
        </w:tc>
      </w:tr>
      <w:tr w:rsidR="004F0988" w:rsidTr="005E4BB2">
        <w:trPr>
          <w:trHeight w:hRule="exact" w:val="1134"/>
        </w:trPr>
        <w:tc>
          <w:tcPr>
            <w:tcW w:w="10423" w:type="dxa"/>
            <w:gridSpan w:val="2"/>
            <w:shd w:val="clear" w:color="auto" w:fill="auto"/>
          </w:tcPr>
          <w:p w:rsidR="00BA4B8D" w:rsidRPr="003B3B42" w:rsidRDefault="004F0988" w:rsidP="00483F99">
            <w:pPr>
              <w:pStyle w:val="ZB"/>
              <w:framePr w:w="0" w:hRule="auto" w:wrap="auto" w:vAnchor="margin" w:hAnchor="text" w:yAlign="inline"/>
            </w:pPr>
            <w:r w:rsidRPr="003B3B42">
              <w:t xml:space="preserve">Technical </w:t>
            </w:r>
            <w:bookmarkStart w:id="1" w:name="spectype2"/>
            <w:r w:rsidRPr="003B3B42">
              <w:t>Specification</w:t>
            </w:r>
            <w:bookmarkEnd w:id="1"/>
          </w:p>
        </w:tc>
      </w:tr>
      <w:tr w:rsidR="004F0988" w:rsidTr="005E4BB2">
        <w:trPr>
          <w:trHeight w:hRule="exact" w:val="3686"/>
        </w:trPr>
        <w:tc>
          <w:tcPr>
            <w:tcW w:w="10423" w:type="dxa"/>
            <w:gridSpan w:val="2"/>
            <w:shd w:val="clear" w:color="auto" w:fill="auto"/>
          </w:tcPr>
          <w:p w:rsidR="004F0988" w:rsidRPr="003B3B42" w:rsidRDefault="004F0988" w:rsidP="00133525">
            <w:pPr>
              <w:pStyle w:val="ZT"/>
              <w:framePr w:wrap="auto" w:hAnchor="text" w:yAlign="inline"/>
            </w:pPr>
            <w:r w:rsidRPr="003B3B42">
              <w:t>3rd Generation Partnership Project;</w:t>
            </w:r>
          </w:p>
          <w:p w:rsidR="003B3B42" w:rsidRDefault="003B3B42" w:rsidP="003B3B42">
            <w:pPr>
              <w:pStyle w:val="ZT"/>
              <w:framePr w:wrap="auto" w:hAnchor="text" w:yAlign="inline"/>
            </w:pPr>
            <w:r>
              <w:t>Technical Specification Group Core Network and Terminals;</w:t>
            </w:r>
          </w:p>
          <w:p w:rsidR="00062023" w:rsidRPr="003B3B42" w:rsidRDefault="003B3B42" w:rsidP="003B3B42">
            <w:pPr>
              <w:pStyle w:val="ZT"/>
              <w:framePr w:wrap="auto" w:hAnchor="text" w:yAlign="inline"/>
            </w:pPr>
            <w:r w:rsidRPr="003D034F">
              <w:t>(U)SIM Application Programming Interface (API)</w:t>
            </w:r>
            <w:bookmarkStart w:id="2" w:name="specTitle"/>
            <w:r w:rsidR="00062023" w:rsidRPr="003B3B42">
              <w:t>;</w:t>
            </w:r>
          </w:p>
          <w:p w:rsidR="00062023" w:rsidRPr="003B3B42" w:rsidRDefault="003B3B42" w:rsidP="00133525">
            <w:pPr>
              <w:pStyle w:val="ZT"/>
              <w:framePr w:wrap="auto" w:hAnchor="text" w:yAlign="inline"/>
            </w:pPr>
            <w:r>
              <w:t>(U)SIM API for Java</w:t>
            </w:r>
            <w:r>
              <w:rPr>
                <w:rFonts w:cs="Arial"/>
              </w:rPr>
              <w:t>™</w:t>
            </w:r>
            <w:r>
              <w:t xml:space="preserve"> Card</w:t>
            </w:r>
            <w:r w:rsidR="009C1297">
              <w:t>;</w:t>
            </w:r>
          </w:p>
          <w:bookmarkEnd w:id="2"/>
          <w:p w:rsidR="004F0988" w:rsidRPr="003B3B42" w:rsidRDefault="004F0988" w:rsidP="00133525">
            <w:pPr>
              <w:pStyle w:val="ZT"/>
              <w:framePr w:wrap="auto" w:hAnchor="text" w:yAlign="inline"/>
              <w:rPr>
                <w:i/>
                <w:sz w:val="28"/>
              </w:rPr>
            </w:pPr>
            <w:r w:rsidRPr="003B3B42">
              <w:t>(</w:t>
            </w:r>
            <w:r w:rsidRPr="003B3B42">
              <w:rPr>
                <w:rStyle w:val="ZGSM"/>
              </w:rPr>
              <w:t>Release</w:t>
            </w:r>
            <w:r w:rsidR="00156627">
              <w:rPr>
                <w:rStyle w:val="ZGSM"/>
              </w:rPr>
              <w:t xml:space="preserve"> 16</w:t>
            </w:r>
            <w:r w:rsidRPr="003B3B42">
              <w:t>)</w:t>
            </w: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5E4BB2">
        <w:trPr>
          <w:trHeight w:hRule="exact" w:val="1531"/>
        </w:trPr>
        <w:tc>
          <w:tcPr>
            <w:tcW w:w="4883" w:type="dxa"/>
            <w:shd w:val="clear" w:color="auto" w:fill="auto"/>
          </w:tcPr>
          <w:p w:rsidR="00D57972" w:rsidRDefault="009F0CAF">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05pt;height:65.65pt">
                  <v:imagedata r:id="rId9" o:title="5G-logo_175px"/>
                </v:shape>
              </w:pict>
            </w:r>
          </w:p>
        </w:tc>
        <w:tc>
          <w:tcPr>
            <w:tcW w:w="5540" w:type="dxa"/>
            <w:shd w:val="clear" w:color="auto" w:fill="auto"/>
          </w:tcPr>
          <w:p w:rsidR="00D57972" w:rsidRDefault="009F0CAF" w:rsidP="00133525">
            <w:pPr>
              <w:jc w:val="right"/>
            </w:pPr>
            <w:bookmarkStart w:id="3" w:name="logos"/>
            <w:r>
              <w:pict>
                <v:shape id="_x0000_i1026" type="#_x0000_t75" style="width:127.85pt;height:74.9pt">
                  <v:imagedata r:id="rId10" o:title="3GPP-logo_web"/>
                </v:shape>
              </w:pict>
            </w:r>
            <w:bookmarkEnd w:id="3"/>
          </w:p>
        </w:tc>
      </w:tr>
      <w:tr w:rsidR="00C074DD" w:rsidTr="005E4BB2">
        <w:trPr>
          <w:trHeight w:hRule="exact" w:val="5783"/>
        </w:trPr>
        <w:tc>
          <w:tcPr>
            <w:tcW w:w="10423" w:type="dxa"/>
            <w:gridSpan w:val="2"/>
            <w:shd w:val="clear" w:color="auto" w:fill="auto"/>
          </w:tcPr>
          <w:p w:rsidR="00C074DD" w:rsidRPr="00C074DD" w:rsidRDefault="00C074DD" w:rsidP="00C074DD">
            <w:pPr>
              <w:pStyle w:val="Guidance"/>
              <w:rPr>
                <w:b/>
              </w:rPr>
            </w:pPr>
          </w:p>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5"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w:t>
            </w:r>
            <w:r w:rsidR="00156627">
              <w:rPr>
                <w:noProof/>
                <w:sz w:val="18"/>
              </w:rPr>
              <w:t xml:space="preserve"> 2020</w:t>
            </w:r>
            <w:r w:rsidRPr="00133525">
              <w:rPr>
                <w:noProof/>
                <w:sz w:val="18"/>
              </w:rPr>
              <w:t>, 3GPP Organizational Partners (ARIB, ATIS, CCSA, ETSI, TSDSI, TTA, TTC).</w:t>
            </w:r>
            <w:bookmarkStart w:id="8" w:name="copyrightaddon"/>
            <w:bookmarkEnd w:id="8"/>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7"/>
          </w:p>
          <w:p w:rsidR="00E16509" w:rsidRDefault="00E16509" w:rsidP="00133525"/>
        </w:tc>
      </w:tr>
      <w:bookmarkEnd w:id="5"/>
    </w:tbl>
    <w:p w:rsidR="00080512" w:rsidRPr="004D3578" w:rsidRDefault="00080512">
      <w:pPr>
        <w:pStyle w:val="TT"/>
      </w:pPr>
      <w:r w:rsidRPr="004D3578">
        <w:br w:type="page"/>
      </w:r>
      <w:bookmarkStart w:id="9" w:name="tableOfContents"/>
      <w:bookmarkEnd w:id="9"/>
      <w:r w:rsidRPr="004D3578">
        <w:lastRenderedPageBreak/>
        <w:t>Contents</w:t>
      </w:r>
    </w:p>
    <w:p w:rsidR="00483F99" w:rsidRPr="0020621E" w:rsidRDefault="00483F99">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_Toc31792884 \h </w:instrText>
      </w:r>
      <w:r>
        <w:fldChar w:fldCharType="separate"/>
      </w:r>
      <w:r>
        <w:t>4</w:t>
      </w:r>
      <w:r>
        <w:fldChar w:fldCharType="end"/>
      </w:r>
    </w:p>
    <w:p w:rsidR="00483F99" w:rsidRPr="0020621E" w:rsidRDefault="00483F99">
      <w:pPr>
        <w:pStyle w:val="TOC1"/>
        <w:rPr>
          <w:rFonts w:ascii="Calibri" w:hAnsi="Calibri"/>
          <w:szCs w:val="22"/>
          <w:lang w:eastAsia="en-GB"/>
        </w:rPr>
      </w:pPr>
      <w:r>
        <w:t>1</w:t>
      </w:r>
      <w:r w:rsidRPr="0020621E">
        <w:rPr>
          <w:rFonts w:ascii="Calibri" w:hAnsi="Calibri"/>
          <w:szCs w:val="22"/>
          <w:lang w:eastAsia="en-GB"/>
        </w:rPr>
        <w:tab/>
      </w:r>
      <w:r>
        <w:t>Scope</w:t>
      </w:r>
      <w:r>
        <w:tab/>
      </w:r>
      <w:r>
        <w:fldChar w:fldCharType="begin" w:fldLock="1"/>
      </w:r>
      <w:r>
        <w:instrText xml:space="preserve"> PAGEREF _Toc31792885 \h </w:instrText>
      </w:r>
      <w:r>
        <w:fldChar w:fldCharType="separate"/>
      </w:r>
      <w:r>
        <w:t>5</w:t>
      </w:r>
      <w:r>
        <w:fldChar w:fldCharType="end"/>
      </w:r>
    </w:p>
    <w:p w:rsidR="00483F99" w:rsidRPr="0020621E" w:rsidRDefault="00483F99">
      <w:pPr>
        <w:pStyle w:val="TOC1"/>
        <w:rPr>
          <w:rFonts w:ascii="Calibri" w:hAnsi="Calibri"/>
          <w:szCs w:val="22"/>
          <w:lang w:eastAsia="en-GB"/>
        </w:rPr>
      </w:pPr>
      <w:r>
        <w:t>2</w:t>
      </w:r>
      <w:r w:rsidRPr="0020621E">
        <w:rPr>
          <w:rFonts w:ascii="Calibri" w:hAnsi="Calibri"/>
          <w:szCs w:val="22"/>
          <w:lang w:eastAsia="en-GB"/>
        </w:rPr>
        <w:tab/>
      </w:r>
      <w:r>
        <w:t>References</w:t>
      </w:r>
      <w:r>
        <w:tab/>
      </w:r>
      <w:r>
        <w:fldChar w:fldCharType="begin" w:fldLock="1"/>
      </w:r>
      <w:r>
        <w:instrText xml:space="preserve"> PAGEREF _Toc31792886 \h </w:instrText>
      </w:r>
      <w:r>
        <w:fldChar w:fldCharType="separate"/>
      </w:r>
      <w:r>
        <w:t>5</w:t>
      </w:r>
      <w:r>
        <w:fldChar w:fldCharType="end"/>
      </w:r>
    </w:p>
    <w:p w:rsidR="00483F99" w:rsidRPr="0020621E" w:rsidRDefault="00483F99">
      <w:pPr>
        <w:pStyle w:val="TOC1"/>
        <w:rPr>
          <w:rFonts w:ascii="Calibri" w:hAnsi="Calibri"/>
          <w:szCs w:val="22"/>
          <w:lang w:eastAsia="en-GB"/>
        </w:rPr>
      </w:pPr>
      <w:r>
        <w:t>3</w:t>
      </w:r>
      <w:r w:rsidRPr="0020621E">
        <w:rPr>
          <w:rFonts w:ascii="Calibri" w:hAnsi="Calibri"/>
          <w:szCs w:val="22"/>
          <w:lang w:eastAsia="en-GB"/>
        </w:rPr>
        <w:tab/>
      </w:r>
      <w:r>
        <w:t>Definitions and abbreviations</w:t>
      </w:r>
      <w:r>
        <w:tab/>
      </w:r>
      <w:r>
        <w:fldChar w:fldCharType="begin" w:fldLock="1"/>
      </w:r>
      <w:r>
        <w:instrText xml:space="preserve"> PAGEREF _Toc31792887 \h </w:instrText>
      </w:r>
      <w:r>
        <w:fldChar w:fldCharType="separate"/>
      </w:r>
      <w:r>
        <w:t>6</w:t>
      </w:r>
      <w:r>
        <w:fldChar w:fldCharType="end"/>
      </w:r>
    </w:p>
    <w:p w:rsidR="00483F99" w:rsidRPr="0020621E" w:rsidRDefault="00483F99">
      <w:pPr>
        <w:pStyle w:val="TOC2"/>
        <w:rPr>
          <w:rFonts w:ascii="Calibri" w:hAnsi="Calibri"/>
          <w:sz w:val="22"/>
          <w:szCs w:val="22"/>
          <w:lang w:eastAsia="en-GB"/>
        </w:rPr>
      </w:pPr>
      <w:r>
        <w:t>3.1</w:t>
      </w:r>
      <w:r w:rsidRPr="0020621E">
        <w:rPr>
          <w:rFonts w:ascii="Calibri" w:hAnsi="Calibri"/>
          <w:sz w:val="22"/>
          <w:szCs w:val="22"/>
          <w:lang w:eastAsia="en-GB"/>
        </w:rPr>
        <w:tab/>
      </w:r>
      <w:r>
        <w:t>Definitions</w:t>
      </w:r>
      <w:r>
        <w:tab/>
      </w:r>
      <w:r>
        <w:fldChar w:fldCharType="begin" w:fldLock="1"/>
      </w:r>
      <w:r>
        <w:instrText xml:space="preserve"> PAGEREF _Toc31792888 \h </w:instrText>
      </w:r>
      <w:r>
        <w:fldChar w:fldCharType="separate"/>
      </w:r>
      <w:r>
        <w:t>6</w:t>
      </w:r>
      <w:r>
        <w:fldChar w:fldCharType="end"/>
      </w:r>
    </w:p>
    <w:p w:rsidR="00483F99" w:rsidRPr="0020621E" w:rsidRDefault="00483F99">
      <w:pPr>
        <w:pStyle w:val="TOC2"/>
        <w:rPr>
          <w:rFonts w:ascii="Calibri" w:hAnsi="Calibri"/>
          <w:sz w:val="22"/>
          <w:szCs w:val="22"/>
          <w:lang w:eastAsia="en-GB"/>
        </w:rPr>
      </w:pPr>
      <w:r>
        <w:t>3.2</w:t>
      </w:r>
      <w:r w:rsidRPr="0020621E">
        <w:rPr>
          <w:rFonts w:ascii="Calibri" w:hAnsi="Calibri"/>
          <w:sz w:val="22"/>
          <w:szCs w:val="22"/>
          <w:lang w:eastAsia="en-GB"/>
        </w:rPr>
        <w:tab/>
      </w:r>
      <w:r>
        <w:t>Abbreviations</w:t>
      </w:r>
      <w:r>
        <w:tab/>
      </w:r>
      <w:r>
        <w:fldChar w:fldCharType="begin" w:fldLock="1"/>
      </w:r>
      <w:r>
        <w:instrText xml:space="preserve"> PAGEREF _Toc31792889 \h </w:instrText>
      </w:r>
      <w:r>
        <w:fldChar w:fldCharType="separate"/>
      </w:r>
      <w:r>
        <w:t>6</w:t>
      </w:r>
      <w:r>
        <w:fldChar w:fldCharType="end"/>
      </w:r>
    </w:p>
    <w:p w:rsidR="00483F99" w:rsidRPr="0020621E" w:rsidRDefault="00483F99">
      <w:pPr>
        <w:pStyle w:val="TOC1"/>
        <w:rPr>
          <w:rFonts w:ascii="Calibri" w:hAnsi="Calibri"/>
          <w:szCs w:val="22"/>
          <w:lang w:eastAsia="en-GB"/>
        </w:rPr>
      </w:pPr>
      <w:r>
        <w:t>4</w:t>
      </w:r>
      <w:r w:rsidRPr="0020621E">
        <w:rPr>
          <w:rFonts w:ascii="Calibri" w:hAnsi="Calibri"/>
          <w:szCs w:val="22"/>
          <w:lang w:eastAsia="en-GB"/>
        </w:rPr>
        <w:tab/>
      </w:r>
      <w:r>
        <w:t>Description</w:t>
      </w:r>
      <w:r>
        <w:tab/>
      </w:r>
      <w:r>
        <w:fldChar w:fldCharType="begin" w:fldLock="1"/>
      </w:r>
      <w:r>
        <w:instrText xml:space="preserve"> PAGEREF _Toc31792890 \h </w:instrText>
      </w:r>
      <w:r>
        <w:fldChar w:fldCharType="separate"/>
      </w:r>
      <w:r>
        <w:t>6</w:t>
      </w:r>
      <w:r>
        <w:fldChar w:fldCharType="end"/>
      </w:r>
    </w:p>
    <w:p w:rsidR="00483F99" w:rsidRPr="0020621E" w:rsidRDefault="00483F99">
      <w:pPr>
        <w:pStyle w:val="TOC2"/>
        <w:rPr>
          <w:rFonts w:ascii="Calibri" w:hAnsi="Calibri"/>
          <w:sz w:val="22"/>
          <w:szCs w:val="22"/>
          <w:lang w:eastAsia="en-GB"/>
        </w:rPr>
      </w:pPr>
      <w:r>
        <w:t>4.0</w:t>
      </w:r>
      <w:r w:rsidRPr="0020621E">
        <w:rPr>
          <w:rFonts w:ascii="Calibri" w:hAnsi="Calibri"/>
          <w:sz w:val="22"/>
          <w:szCs w:val="22"/>
          <w:lang w:eastAsia="en-GB"/>
        </w:rPr>
        <w:tab/>
      </w:r>
      <w:r>
        <w:t>Overview</w:t>
      </w:r>
      <w:r>
        <w:tab/>
      </w:r>
      <w:r>
        <w:fldChar w:fldCharType="begin" w:fldLock="1"/>
      </w:r>
      <w:r>
        <w:instrText xml:space="preserve"> PAGEREF _Toc31792891 \h </w:instrText>
      </w:r>
      <w:r>
        <w:fldChar w:fldCharType="separate"/>
      </w:r>
      <w:r>
        <w:t>6</w:t>
      </w:r>
      <w:r>
        <w:fldChar w:fldCharType="end"/>
      </w:r>
    </w:p>
    <w:p w:rsidR="00483F99" w:rsidRPr="0020621E" w:rsidRDefault="00483F99">
      <w:pPr>
        <w:pStyle w:val="TOC2"/>
        <w:rPr>
          <w:rFonts w:ascii="Calibri" w:hAnsi="Calibri"/>
          <w:sz w:val="22"/>
          <w:szCs w:val="22"/>
          <w:lang w:eastAsia="en-GB"/>
        </w:rPr>
      </w:pPr>
      <w:r>
        <w:t>4.1</w:t>
      </w:r>
      <w:r w:rsidRPr="0020621E">
        <w:rPr>
          <w:rFonts w:ascii="Calibri" w:hAnsi="Calibri"/>
          <w:sz w:val="22"/>
          <w:szCs w:val="22"/>
          <w:lang w:eastAsia="en-GB"/>
        </w:rPr>
        <w:tab/>
      </w:r>
      <w:r>
        <w:t>(U)SIM Java Card™ Architecture</w:t>
      </w:r>
      <w:r>
        <w:tab/>
      </w:r>
      <w:r>
        <w:fldChar w:fldCharType="begin" w:fldLock="1"/>
      </w:r>
      <w:r>
        <w:instrText xml:space="preserve"> PAGEREF _Toc31792892 \h </w:instrText>
      </w:r>
      <w:r>
        <w:fldChar w:fldCharType="separate"/>
      </w:r>
      <w:r>
        <w:t>7</w:t>
      </w:r>
      <w:r>
        <w:fldChar w:fldCharType="end"/>
      </w:r>
    </w:p>
    <w:p w:rsidR="00483F99" w:rsidRPr="0020621E" w:rsidRDefault="00483F99">
      <w:pPr>
        <w:pStyle w:val="TOC1"/>
        <w:rPr>
          <w:rFonts w:ascii="Calibri" w:hAnsi="Calibri"/>
          <w:szCs w:val="22"/>
          <w:lang w:eastAsia="en-GB"/>
        </w:rPr>
      </w:pPr>
      <w:r>
        <w:t>5</w:t>
      </w:r>
      <w:r w:rsidRPr="0020621E">
        <w:rPr>
          <w:rFonts w:ascii="Calibri" w:hAnsi="Calibri"/>
          <w:szCs w:val="22"/>
          <w:lang w:eastAsia="en-GB"/>
        </w:rPr>
        <w:tab/>
      </w:r>
      <w:r>
        <w:t>File Access API</w:t>
      </w:r>
      <w:r>
        <w:tab/>
      </w:r>
      <w:r>
        <w:fldChar w:fldCharType="begin" w:fldLock="1"/>
      </w:r>
      <w:r>
        <w:instrText xml:space="preserve"> PAGEREF _Toc31792893 \h </w:instrText>
      </w:r>
      <w:r>
        <w:fldChar w:fldCharType="separate"/>
      </w:r>
      <w:r>
        <w:t>7</w:t>
      </w:r>
      <w:r>
        <w:fldChar w:fldCharType="end"/>
      </w:r>
    </w:p>
    <w:p w:rsidR="00483F99" w:rsidRPr="0020621E" w:rsidRDefault="00483F99">
      <w:pPr>
        <w:pStyle w:val="TOC1"/>
        <w:rPr>
          <w:rFonts w:ascii="Calibri" w:hAnsi="Calibri"/>
          <w:szCs w:val="22"/>
          <w:lang w:eastAsia="en-GB"/>
        </w:rPr>
      </w:pPr>
      <w:r>
        <w:t>6</w:t>
      </w:r>
      <w:r w:rsidRPr="0020621E">
        <w:rPr>
          <w:rFonts w:ascii="Calibri" w:hAnsi="Calibri"/>
          <w:szCs w:val="22"/>
          <w:lang w:eastAsia="en-GB"/>
        </w:rPr>
        <w:tab/>
      </w:r>
      <w:r>
        <w:t>(U)SAT Framework</w:t>
      </w:r>
      <w:r>
        <w:tab/>
      </w:r>
      <w:r>
        <w:fldChar w:fldCharType="begin" w:fldLock="1"/>
      </w:r>
      <w:r>
        <w:instrText xml:space="preserve"> PAGEREF _Toc31792894 \h </w:instrText>
      </w:r>
      <w:r>
        <w:fldChar w:fldCharType="separate"/>
      </w:r>
      <w:r>
        <w:t>7</w:t>
      </w:r>
      <w:r>
        <w:fldChar w:fldCharType="end"/>
      </w:r>
    </w:p>
    <w:p w:rsidR="00483F99" w:rsidRPr="0020621E" w:rsidRDefault="00483F99">
      <w:pPr>
        <w:pStyle w:val="TOC2"/>
        <w:rPr>
          <w:rFonts w:ascii="Calibri" w:hAnsi="Calibri"/>
          <w:sz w:val="22"/>
          <w:szCs w:val="22"/>
          <w:lang w:eastAsia="en-GB"/>
        </w:rPr>
      </w:pPr>
      <w:r>
        <w:t>6.0</w:t>
      </w:r>
      <w:r w:rsidRPr="0020621E">
        <w:rPr>
          <w:rFonts w:ascii="Calibri" w:hAnsi="Calibri"/>
          <w:sz w:val="22"/>
          <w:szCs w:val="22"/>
          <w:lang w:eastAsia="en-GB"/>
        </w:rPr>
        <w:tab/>
      </w:r>
      <w:r>
        <w:t>Overview</w:t>
      </w:r>
      <w:r>
        <w:tab/>
      </w:r>
      <w:r>
        <w:fldChar w:fldCharType="begin" w:fldLock="1"/>
      </w:r>
      <w:r>
        <w:instrText xml:space="preserve"> PAGEREF _Toc31792895 \h </w:instrText>
      </w:r>
      <w:r>
        <w:fldChar w:fldCharType="separate"/>
      </w:r>
      <w:r>
        <w:t>7</w:t>
      </w:r>
      <w:r>
        <w:fldChar w:fldCharType="end"/>
      </w:r>
    </w:p>
    <w:p w:rsidR="00483F99" w:rsidRPr="0020621E" w:rsidRDefault="00483F99">
      <w:pPr>
        <w:pStyle w:val="TOC2"/>
        <w:rPr>
          <w:rFonts w:ascii="Calibri" w:hAnsi="Calibri"/>
          <w:sz w:val="22"/>
          <w:szCs w:val="22"/>
          <w:lang w:eastAsia="en-GB"/>
        </w:rPr>
      </w:pPr>
      <w:r>
        <w:t>6.1</w:t>
      </w:r>
      <w:r w:rsidRPr="0020621E">
        <w:rPr>
          <w:rFonts w:ascii="Calibri" w:hAnsi="Calibri"/>
          <w:sz w:val="22"/>
          <w:szCs w:val="22"/>
          <w:lang w:eastAsia="en-GB"/>
        </w:rPr>
        <w:tab/>
      </w:r>
      <w:r>
        <w:t>Applet triggering</w:t>
      </w:r>
      <w:r>
        <w:tab/>
      </w:r>
      <w:r>
        <w:fldChar w:fldCharType="begin" w:fldLock="1"/>
      </w:r>
      <w:r>
        <w:instrText xml:space="preserve"> PAGEREF _Toc31792896 \h </w:instrText>
      </w:r>
      <w:r>
        <w:fldChar w:fldCharType="separate"/>
      </w:r>
      <w:r>
        <w:t>8</w:t>
      </w:r>
      <w:r>
        <w:fldChar w:fldCharType="end"/>
      </w:r>
    </w:p>
    <w:p w:rsidR="00483F99" w:rsidRPr="0020621E" w:rsidRDefault="00483F99">
      <w:pPr>
        <w:pStyle w:val="TOC3"/>
        <w:rPr>
          <w:rFonts w:ascii="Calibri" w:hAnsi="Calibri"/>
          <w:sz w:val="22"/>
          <w:szCs w:val="22"/>
          <w:lang w:eastAsia="en-GB"/>
        </w:rPr>
      </w:pPr>
      <w:r>
        <w:t>6.1.1</w:t>
      </w:r>
      <w:r w:rsidRPr="0020621E">
        <w:rPr>
          <w:rFonts w:ascii="Calibri" w:hAnsi="Calibri"/>
          <w:sz w:val="22"/>
          <w:szCs w:val="22"/>
          <w:lang w:eastAsia="en-GB"/>
        </w:rPr>
        <w:tab/>
      </w:r>
      <w:r>
        <w:t>Exception Handling</w:t>
      </w:r>
      <w:r>
        <w:tab/>
      </w:r>
      <w:r>
        <w:fldChar w:fldCharType="begin" w:fldLock="1"/>
      </w:r>
      <w:r>
        <w:instrText xml:space="preserve"> PAGEREF _Toc31792897 \h </w:instrText>
      </w:r>
      <w:r>
        <w:fldChar w:fldCharType="separate"/>
      </w:r>
      <w:r>
        <w:t>8</w:t>
      </w:r>
      <w:r>
        <w:fldChar w:fldCharType="end"/>
      </w:r>
    </w:p>
    <w:p w:rsidR="00483F99" w:rsidRPr="0020621E" w:rsidRDefault="00483F99">
      <w:pPr>
        <w:pStyle w:val="TOC2"/>
        <w:rPr>
          <w:rFonts w:ascii="Calibri" w:hAnsi="Calibri"/>
          <w:sz w:val="22"/>
          <w:szCs w:val="22"/>
          <w:lang w:eastAsia="en-GB"/>
        </w:rPr>
      </w:pPr>
      <w:r>
        <w:t>6.2</w:t>
      </w:r>
      <w:r w:rsidRPr="0020621E">
        <w:rPr>
          <w:rFonts w:ascii="Calibri" w:hAnsi="Calibri"/>
          <w:sz w:val="22"/>
          <w:szCs w:val="22"/>
          <w:lang w:eastAsia="en-GB"/>
        </w:rPr>
        <w:tab/>
      </w:r>
      <w:r>
        <w:t>Definition of Events</w:t>
      </w:r>
      <w:r>
        <w:tab/>
      </w:r>
      <w:r>
        <w:fldChar w:fldCharType="begin" w:fldLock="1"/>
      </w:r>
      <w:r>
        <w:instrText xml:space="preserve"> PAGEREF _Toc31792898 \h </w:instrText>
      </w:r>
      <w:r>
        <w:fldChar w:fldCharType="separate"/>
      </w:r>
      <w:r>
        <w:t>8</w:t>
      </w:r>
      <w:r>
        <w:fldChar w:fldCharType="end"/>
      </w:r>
    </w:p>
    <w:p w:rsidR="00483F99" w:rsidRPr="0020621E" w:rsidRDefault="00483F99">
      <w:pPr>
        <w:pStyle w:val="TOC2"/>
        <w:rPr>
          <w:rFonts w:ascii="Calibri" w:hAnsi="Calibri"/>
          <w:sz w:val="22"/>
          <w:szCs w:val="22"/>
          <w:lang w:eastAsia="en-GB"/>
        </w:rPr>
      </w:pPr>
      <w:r>
        <w:t>6.3</w:t>
      </w:r>
      <w:r w:rsidRPr="0020621E">
        <w:rPr>
          <w:rFonts w:ascii="Calibri" w:hAnsi="Calibri"/>
          <w:sz w:val="22"/>
          <w:szCs w:val="22"/>
          <w:lang w:eastAsia="en-GB"/>
        </w:rPr>
        <w:tab/>
      </w:r>
      <w:r>
        <w:t>Registration</w:t>
      </w:r>
      <w:r>
        <w:tab/>
      </w:r>
      <w:r>
        <w:fldChar w:fldCharType="begin" w:fldLock="1"/>
      </w:r>
      <w:r>
        <w:instrText xml:space="preserve"> PAGEREF _Toc31792899 \h </w:instrText>
      </w:r>
      <w:r>
        <w:fldChar w:fldCharType="separate"/>
      </w:r>
      <w:r>
        <w:t>12</w:t>
      </w:r>
      <w:r>
        <w:fldChar w:fldCharType="end"/>
      </w:r>
    </w:p>
    <w:p w:rsidR="00483F99" w:rsidRPr="0020621E" w:rsidRDefault="00483F99">
      <w:pPr>
        <w:pStyle w:val="TOC2"/>
        <w:rPr>
          <w:rFonts w:ascii="Calibri" w:hAnsi="Calibri"/>
          <w:sz w:val="22"/>
          <w:szCs w:val="22"/>
          <w:lang w:eastAsia="en-GB"/>
        </w:rPr>
      </w:pPr>
      <w:r>
        <w:t>6.4</w:t>
      </w:r>
      <w:r w:rsidRPr="0020621E">
        <w:rPr>
          <w:rFonts w:ascii="Calibri" w:hAnsi="Calibri"/>
          <w:sz w:val="22"/>
          <w:szCs w:val="22"/>
          <w:lang w:eastAsia="en-GB"/>
        </w:rPr>
        <w:tab/>
      </w:r>
      <w:r>
        <w:t>Proactive command handling</w:t>
      </w:r>
      <w:r>
        <w:tab/>
      </w:r>
      <w:r>
        <w:fldChar w:fldCharType="begin" w:fldLock="1"/>
      </w:r>
      <w:r>
        <w:instrText xml:space="preserve"> PAGEREF _Toc31792900 \h </w:instrText>
      </w:r>
      <w:r>
        <w:fldChar w:fldCharType="separate"/>
      </w:r>
      <w:r>
        <w:t>12</w:t>
      </w:r>
      <w:r>
        <w:fldChar w:fldCharType="end"/>
      </w:r>
    </w:p>
    <w:p w:rsidR="00483F99" w:rsidRPr="0020621E" w:rsidRDefault="00483F99">
      <w:pPr>
        <w:pStyle w:val="TOC2"/>
        <w:rPr>
          <w:rFonts w:ascii="Calibri" w:hAnsi="Calibri"/>
          <w:sz w:val="22"/>
          <w:szCs w:val="22"/>
          <w:lang w:eastAsia="en-GB"/>
        </w:rPr>
      </w:pPr>
      <w:r>
        <w:t>6.5</w:t>
      </w:r>
      <w:r w:rsidRPr="0020621E">
        <w:rPr>
          <w:rFonts w:ascii="Calibri" w:hAnsi="Calibri"/>
          <w:sz w:val="22"/>
          <w:szCs w:val="22"/>
          <w:lang w:eastAsia="en-GB"/>
        </w:rPr>
        <w:tab/>
      </w:r>
      <w:r>
        <w:t>Envelope response handling</w:t>
      </w:r>
      <w:r>
        <w:tab/>
      </w:r>
      <w:r>
        <w:fldChar w:fldCharType="begin" w:fldLock="1"/>
      </w:r>
      <w:r>
        <w:instrText xml:space="preserve"> PAGEREF _Toc31792901 \h </w:instrText>
      </w:r>
      <w:r>
        <w:fldChar w:fldCharType="separate"/>
      </w:r>
      <w:r>
        <w:t>12</w:t>
      </w:r>
      <w:r>
        <w:fldChar w:fldCharType="end"/>
      </w:r>
    </w:p>
    <w:p w:rsidR="00483F99" w:rsidRPr="0020621E" w:rsidRDefault="00483F99">
      <w:pPr>
        <w:pStyle w:val="TOC2"/>
        <w:rPr>
          <w:rFonts w:ascii="Calibri" w:hAnsi="Calibri"/>
          <w:sz w:val="22"/>
          <w:szCs w:val="22"/>
          <w:lang w:eastAsia="en-GB"/>
        </w:rPr>
      </w:pPr>
      <w:r>
        <w:t>6.6</w:t>
      </w:r>
      <w:r w:rsidRPr="0020621E">
        <w:rPr>
          <w:rFonts w:ascii="Calibri" w:hAnsi="Calibri"/>
          <w:sz w:val="22"/>
          <w:szCs w:val="22"/>
          <w:lang w:eastAsia="en-GB"/>
        </w:rPr>
        <w:tab/>
      </w:r>
      <w:r>
        <w:t>System Handler management</w:t>
      </w:r>
      <w:r>
        <w:tab/>
      </w:r>
      <w:r>
        <w:fldChar w:fldCharType="begin" w:fldLock="1"/>
      </w:r>
      <w:r>
        <w:instrText xml:space="preserve"> PAGEREF _Toc31792902 \h </w:instrText>
      </w:r>
      <w:r>
        <w:fldChar w:fldCharType="separate"/>
      </w:r>
      <w:r>
        <w:t>13</w:t>
      </w:r>
      <w:r>
        <w:fldChar w:fldCharType="end"/>
      </w:r>
    </w:p>
    <w:p w:rsidR="00483F99" w:rsidRPr="0020621E" w:rsidRDefault="00483F99">
      <w:pPr>
        <w:pStyle w:val="TOC2"/>
        <w:rPr>
          <w:rFonts w:ascii="Calibri" w:hAnsi="Calibri"/>
          <w:sz w:val="22"/>
          <w:szCs w:val="22"/>
          <w:lang w:eastAsia="en-GB"/>
        </w:rPr>
      </w:pPr>
      <w:r>
        <w:t>6.7</w:t>
      </w:r>
      <w:r w:rsidRPr="0020621E">
        <w:rPr>
          <w:rFonts w:ascii="Calibri" w:hAnsi="Calibri"/>
          <w:sz w:val="22"/>
          <w:szCs w:val="22"/>
          <w:lang w:eastAsia="en-GB"/>
        </w:rPr>
        <w:tab/>
      </w:r>
      <w:r>
        <w:t>(U)SAT Framework behaviour</w:t>
      </w:r>
      <w:r>
        <w:tab/>
      </w:r>
      <w:r>
        <w:fldChar w:fldCharType="begin" w:fldLock="1"/>
      </w:r>
      <w:r>
        <w:instrText xml:space="preserve"> PAGEREF _Toc31792903 \h </w:instrText>
      </w:r>
      <w:r>
        <w:fldChar w:fldCharType="separate"/>
      </w:r>
      <w:r>
        <w:t>14</w:t>
      </w:r>
      <w:r>
        <w:fldChar w:fldCharType="end"/>
      </w:r>
    </w:p>
    <w:p w:rsidR="00483F99" w:rsidRPr="0020621E" w:rsidRDefault="00483F99">
      <w:pPr>
        <w:pStyle w:val="TOC1"/>
        <w:rPr>
          <w:rFonts w:ascii="Calibri" w:hAnsi="Calibri"/>
          <w:szCs w:val="22"/>
          <w:lang w:eastAsia="en-GB"/>
        </w:rPr>
      </w:pPr>
      <w:r>
        <w:t>7</w:t>
      </w:r>
      <w:r w:rsidRPr="0020621E">
        <w:rPr>
          <w:rFonts w:ascii="Calibri" w:hAnsi="Calibri"/>
          <w:szCs w:val="22"/>
          <w:lang w:eastAsia="en-GB"/>
        </w:rPr>
        <w:tab/>
      </w:r>
      <w:r>
        <w:t>UICC toolkit applet</w:t>
      </w:r>
      <w:r>
        <w:tab/>
      </w:r>
      <w:r>
        <w:fldChar w:fldCharType="begin" w:fldLock="1"/>
      </w:r>
      <w:r>
        <w:instrText xml:space="preserve"> PAGEREF _Toc31792904 \h </w:instrText>
      </w:r>
      <w:r>
        <w:fldChar w:fldCharType="separate"/>
      </w:r>
      <w:r>
        <w:t>14</w:t>
      </w:r>
      <w:r>
        <w:fldChar w:fldCharType="end"/>
      </w:r>
    </w:p>
    <w:p w:rsidR="00483F99" w:rsidRPr="0020621E" w:rsidRDefault="00483F99">
      <w:pPr>
        <w:pStyle w:val="TOC1"/>
        <w:rPr>
          <w:rFonts w:ascii="Calibri" w:hAnsi="Calibri"/>
          <w:szCs w:val="22"/>
          <w:lang w:eastAsia="en-GB"/>
        </w:rPr>
      </w:pPr>
      <w:r>
        <w:t>8</w:t>
      </w:r>
      <w:r w:rsidRPr="0020621E">
        <w:rPr>
          <w:rFonts w:ascii="Calibri" w:hAnsi="Calibri"/>
          <w:szCs w:val="22"/>
          <w:lang w:eastAsia="en-GB"/>
        </w:rPr>
        <w:tab/>
      </w:r>
      <w:r>
        <w:t>Geo Location API</w:t>
      </w:r>
      <w:r>
        <w:tab/>
      </w:r>
      <w:r>
        <w:fldChar w:fldCharType="begin" w:fldLock="1"/>
      </w:r>
      <w:r>
        <w:instrText xml:space="preserve"> PAGEREF _Toc31792905 \h </w:instrText>
      </w:r>
      <w:r>
        <w:fldChar w:fldCharType="separate"/>
      </w:r>
      <w:r>
        <w:t>14</w:t>
      </w:r>
      <w:r>
        <w:fldChar w:fldCharType="end"/>
      </w:r>
    </w:p>
    <w:p w:rsidR="00483F99" w:rsidRPr="0020621E" w:rsidRDefault="00483F99">
      <w:pPr>
        <w:pStyle w:val="TOC1"/>
        <w:rPr>
          <w:rFonts w:ascii="Calibri" w:hAnsi="Calibri"/>
          <w:szCs w:val="22"/>
          <w:lang w:eastAsia="en-GB"/>
        </w:rPr>
      </w:pPr>
      <w:r>
        <w:t>9</w:t>
      </w:r>
      <w:r w:rsidRPr="0020621E">
        <w:rPr>
          <w:rFonts w:ascii="Calibri" w:hAnsi="Calibri"/>
          <w:szCs w:val="22"/>
          <w:lang w:eastAsia="en-GB"/>
        </w:rPr>
        <w:tab/>
      </w:r>
      <w:r>
        <w:t>SUCI API</w:t>
      </w:r>
      <w:r>
        <w:tab/>
      </w:r>
      <w:r>
        <w:fldChar w:fldCharType="begin" w:fldLock="1"/>
      </w:r>
      <w:r>
        <w:instrText xml:space="preserve"> PAGEREF _Toc31792906 \h </w:instrText>
      </w:r>
      <w:r>
        <w:fldChar w:fldCharType="separate"/>
      </w:r>
      <w:r>
        <w:t>14</w:t>
      </w:r>
      <w:r>
        <w:fldChar w:fldCharType="end"/>
      </w:r>
    </w:p>
    <w:p w:rsidR="00483F99" w:rsidRPr="0020621E" w:rsidRDefault="00483F99">
      <w:pPr>
        <w:pStyle w:val="TOC8"/>
        <w:rPr>
          <w:rFonts w:ascii="Calibri" w:hAnsi="Calibri"/>
          <w:b w:val="0"/>
          <w:szCs w:val="22"/>
          <w:lang w:eastAsia="en-GB"/>
        </w:rPr>
      </w:pPr>
      <w:r>
        <w:t>Annex A (normative): Java Card™ (U)SIM API</w:t>
      </w:r>
      <w:r>
        <w:tab/>
      </w:r>
      <w:r>
        <w:fldChar w:fldCharType="begin" w:fldLock="1"/>
      </w:r>
      <w:r>
        <w:instrText xml:space="preserve"> PAGEREF _Toc31792907 \h </w:instrText>
      </w:r>
      <w:r>
        <w:fldChar w:fldCharType="separate"/>
      </w:r>
      <w:r>
        <w:t>15</w:t>
      </w:r>
      <w:r>
        <w:fldChar w:fldCharType="end"/>
      </w:r>
    </w:p>
    <w:p w:rsidR="00483F99" w:rsidRPr="0020621E" w:rsidRDefault="00483F99">
      <w:pPr>
        <w:pStyle w:val="TOC8"/>
        <w:rPr>
          <w:rFonts w:ascii="Calibri" w:hAnsi="Calibri"/>
          <w:b w:val="0"/>
          <w:szCs w:val="22"/>
          <w:lang w:eastAsia="en-GB"/>
        </w:rPr>
      </w:pPr>
      <w:r>
        <w:t>Annex B (normative): Java Card™ (U)SIM API identifiers</w:t>
      </w:r>
      <w:r>
        <w:tab/>
      </w:r>
      <w:r>
        <w:fldChar w:fldCharType="begin" w:fldLock="1"/>
      </w:r>
      <w:r>
        <w:instrText xml:space="preserve"> PAGEREF _Toc31792908 \h </w:instrText>
      </w:r>
      <w:r>
        <w:fldChar w:fldCharType="separate"/>
      </w:r>
      <w:r>
        <w:t>16</w:t>
      </w:r>
      <w:r>
        <w:fldChar w:fldCharType="end"/>
      </w:r>
    </w:p>
    <w:p w:rsidR="00483F99" w:rsidRPr="0020621E" w:rsidRDefault="00483F99">
      <w:pPr>
        <w:pStyle w:val="TOC8"/>
        <w:rPr>
          <w:rFonts w:ascii="Calibri" w:hAnsi="Calibri"/>
          <w:b w:val="0"/>
          <w:szCs w:val="22"/>
          <w:lang w:eastAsia="en-GB"/>
        </w:rPr>
      </w:pPr>
      <w:r>
        <w:t>Annex C (normative): (U)SIM API package version management</w:t>
      </w:r>
      <w:r>
        <w:tab/>
      </w:r>
      <w:r>
        <w:fldChar w:fldCharType="begin" w:fldLock="1"/>
      </w:r>
      <w:r>
        <w:instrText xml:space="preserve"> PAGEREF _Toc31792909 \h </w:instrText>
      </w:r>
      <w:r>
        <w:fldChar w:fldCharType="separate"/>
      </w:r>
      <w:r>
        <w:t>17</w:t>
      </w:r>
      <w:r>
        <w:fldChar w:fldCharType="end"/>
      </w:r>
    </w:p>
    <w:p w:rsidR="00483F99" w:rsidRPr="0020621E" w:rsidRDefault="00483F99">
      <w:pPr>
        <w:pStyle w:val="TOC8"/>
        <w:rPr>
          <w:rFonts w:ascii="Calibri" w:hAnsi="Calibri"/>
          <w:b w:val="0"/>
          <w:szCs w:val="22"/>
          <w:lang w:eastAsia="en-GB"/>
        </w:rPr>
      </w:pPr>
      <w:r>
        <w:t>Annex D (normative): USIM API jar files</w:t>
      </w:r>
      <w:r>
        <w:tab/>
      </w:r>
      <w:r>
        <w:fldChar w:fldCharType="begin" w:fldLock="1"/>
      </w:r>
      <w:r>
        <w:instrText xml:space="preserve"> PAGEREF _Toc31792910 \h </w:instrText>
      </w:r>
      <w:r>
        <w:fldChar w:fldCharType="separate"/>
      </w:r>
      <w:r>
        <w:t>19</w:t>
      </w:r>
      <w:r>
        <w:fldChar w:fldCharType="end"/>
      </w:r>
    </w:p>
    <w:p w:rsidR="00483F99" w:rsidRPr="0020621E" w:rsidRDefault="00483F99">
      <w:pPr>
        <w:pStyle w:val="TOC8"/>
        <w:rPr>
          <w:rFonts w:ascii="Calibri" w:hAnsi="Calibri"/>
          <w:b w:val="0"/>
          <w:szCs w:val="22"/>
          <w:lang w:eastAsia="en-GB"/>
        </w:rPr>
      </w:pPr>
      <w:r>
        <w:t>Annex E (informative): Change History</w:t>
      </w:r>
      <w:r>
        <w:tab/>
      </w:r>
      <w:r>
        <w:fldChar w:fldCharType="begin" w:fldLock="1"/>
      </w:r>
      <w:r>
        <w:instrText xml:space="preserve"> PAGEREF _Toc31792911 \h </w:instrText>
      </w:r>
      <w:r>
        <w:fldChar w:fldCharType="separate"/>
      </w:r>
      <w:r>
        <w:t>20</w:t>
      </w:r>
      <w:r>
        <w:fldChar w:fldCharType="end"/>
      </w:r>
    </w:p>
    <w:p w:rsidR="00080512" w:rsidRPr="004D3578" w:rsidRDefault="00483F99">
      <w:r>
        <w:rPr>
          <w:noProof/>
          <w:sz w:val="22"/>
        </w:rPr>
        <w:fldChar w:fldCharType="end"/>
      </w:r>
    </w:p>
    <w:p w:rsidR="00080512" w:rsidRDefault="00080512" w:rsidP="00483F99">
      <w:pPr>
        <w:pStyle w:val="Heading1"/>
      </w:pPr>
      <w:r w:rsidRPr="004D3578">
        <w:br w:type="page"/>
      </w:r>
      <w:bookmarkStart w:id="10" w:name="foreword"/>
      <w:bookmarkStart w:id="11" w:name="_Toc2086433"/>
      <w:bookmarkStart w:id="12" w:name="_Toc31792645"/>
      <w:bookmarkStart w:id="13" w:name="_Toc31792884"/>
      <w:bookmarkEnd w:id="10"/>
      <w:r w:rsidRPr="004D3578">
        <w:lastRenderedPageBreak/>
        <w:t>Foreword</w:t>
      </w:r>
      <w:bookmarkEnd w:id="11"/>
      <w:bookmarkEnd w:id="12"/>
      <w:bookmarkEnd w:id="13"/>
    </w:p>
    <w:p w:rsidR="00080512" w:rsidRPr="004D3578" w:rsidRDefault="00080512">
      <w:r w:rsidRPr="004D3578">
        <w:t>This Technic</w:t>
      </w:r>
      <w:r w:rsidRPr="00483F99">
        <w:t xml:space="preserve">al </w:t>
      </w:r>
      <w:bookmarkStart w:id="14" w:name="spectype3"/>
      <w:r w:rsidRPr="00483F99">
        <w:t>Specification</w:t>
      </w:r>
      <w:bookmarkEnd w:id="14"/>
      <w:r w:rsidRPr="00483F99">
        <w:t xml:space="preserve"> has</w:t>
      </w:r>
      <w:r w:rsidRPr="004D3578">
        <w:t xml:space="preserve">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483F99">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483F99">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483F99">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483F99">
        <w:tab/>
      </w:r>
      <w:r>
        <w:t>indicates</w:t>
      </w:r>
      <w:r w:rsidR="00774DA4">
        <w:t xml:space="preserve"> that something is possible</w:t>
      </w:r>
    </w:p>
    <w:p w:rsidR="00774DA4" w:rsidRDefault="00774DA4" w:rsidP="00774DA4">
      <w:pPr>
        <w:pStyle w:val="EX"/>
      </w:pPr>
      <w:r w:rsidRPr="00774DA4">
        <w:rPr>
          <w:b/>
        </w:rPr>
        <w:t>cannot</w:t>
      </w:r>
      <w:r w:rsidR="00483F99">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483F9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483F9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483F99" w:rsidRDefault="00483F99" w:rsidP="00483F99">
      <w:pPr>
        <w:pStyle w:val="Heading1"/>
        <w:jc w:val="both"/>
      </w:pPr>
      <w:bookmarkStart w:id="15" w:name="introduction"/>
      <w:bookmarkStart w:id="16" w:name="_Toc3210440"/>
      <w:bookmarkStart w:id="17" w:name="_Toc20398622"/>
      <w:bookmarkStart w:id="18" w:name="_Toc31792646"/>
      <w:bookmarkStart w:id="19" w:name="_Toc31792885"/>
      <w:bookmarkEnd w:id="15"/>
      <w:r>
        <w:t>1</w:t>
      </w:r>
      <w:r>
        <w:tab/>
        <w:t>Scope</w:t>
      </w:r>
      <w:bookmarkEnd w:id="16"/>
      <w:bookmarkEnd w:id="17"/>
      <w:bookmarkEnd w:id="18"/>
      <w:bookmarkEnd w:id="19"/>
    </w:p>
    <w:p w:rsidR="00593D1D" w:rsidRPr="00707545" w:rsidRDefault="00593D1D" w:rsidP="00593D1D">
      <w:bookmarkStart w:id="20" w:name="_Hlk45022314"/>
      <w:r w:rsidRPr="00707545">
        <w:t>The present document defines the (U)SIM Application Programming Interface extending the "UICC API for Java Card™" [2].</w:t>
      </w:r>
    </w:p>
    <w:p w:rsidR="00593D1D" w:rsidRPr="00707545" w:rsidRDefault="00593D1D" w:rsidP="00593D1D">
      <w:r w:rsidRPr="00707545">
        <w:t>This API allows to develop a (U)SAT application running together with a (U)SIM application and using 3G</w:t>
      </w:r>
      <w:r>
        <w:t>PP</w:t>
      </w:r>
      <w:r w:rsidRPr="00707545">
        <w:t xml:space="preserve"> network features.</w:t>
      </w:r>
    </w:p>
    <w:p w:rsidR="00483F99" w:rsidRDefault="00593D1D" w:rsidP="00593D1D">
      <w:r w:rsidRPr="00707545">
        <w:t xml:space="preserve">The present document includes information applicable to </w:t>
      </w:r>
      <w:r>
        <w:t xml:space="preserve">3GPP </w:t>
      </w:r>
      <w:r w:rsidRPr="00707545">
        <w:t>network operators, service providers, server – (U)SIM –  database manufacturers.</w:t>
      </w:r>
      <w:bookmarkEnd w:id="20"/>
    </w:p>
    <w:p w:rsidR="00483F99" w:rsidRDefault="00483F99" w:rsidP="00483F99">
      <w:pPr>
        <w:pStyle w:val="Heading1"/>
        <w:jc w:val="both"/>
      </w:pPr>
      <w:bookmarkStart w:id="21" w:name="_Toc3210441"/>
      <w:bookmarkStart w:id="22" w:name="_Toc20398623"/>
      <w:bookmarkStart w:id="23" w:name="_Toc31792647"/>
      <w:bookmarkStart w:id="24" w:name="_Toc31792886"/>
      <w:r>
        <w:t>2</w:t>
      </w:r>
      <w:r>
        <w:tab/>
        <w:t>References</w:t>
      </w:r>
      <w:bookmarkEnd w:id="21"/>
      <w:bookmarkEnd w:id="22"/>
      <w:bookmarkEnd w:id="23"/>
      <w:bookmarkEnd w:id="24"/>
    </w:p>
    <w:p w:rsidR="00483F99" w:rsidRDefault="00483F99" w:rsidP="00483F99">
      <w:r>
        <w:t>The following documents contain provisions which, through reference in this text, constitute provisions of the present document.</w:t>
      </w:r>
    </w:p>
    <w:p w:rsidR="00483F99" w:rsidRDefault="00483F99" w:rsidP="00483F99">
      <w:pPr>
        <w:pStyle w:val="B1"/>
      </w:pPr>
      <w:r>
        <w:t>-</w:t>
      </w:r>
      <w:r>
        <w:tab/>
        <w:t>References are either specific (identified by date of publication, edition number, version number, etc.) or non</w:t>
      </w:r>
      <w:r>
        <w:noBreakHyphen/>
        <w:t>specific.</w:t>
      </w:r>
    </w:p>
    <w:p w:rsidR="00483F99" w:rsidRDefault="00483F99" w:rsidP="00483F99">
      <w:pPr>
        <w:pStyle w:val="B1"/>
      </w:pPr>
      <w:r>
        <w:t>-</w:t>
      </w:r>
      <w:r>
        <w:tab/>
        <w:t>For a specific reference, subsequent revisions do not apply.</w:t>
      </w:r>
    </w:p>
    <w:p w:rsidR="00483F99" w:rsidRDefault="00483F99" w:rsidP="00483F99">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rsidR="00483F99" w:rsidRDefault="00483F99" w:rsidP="00483F99">
      <w:pPr>
        <w:pStyle w:val="EX"/>
      </w:pPr>
      <w:r>
        <w:t>[1]</w:t>
      </w:r>
      <w:r>
        <w:tab/>
        <w:t>ETSI TS 101 220: "Integrated Circuit Cards (ICC); ETSI numbering system for telecommunication; Application providers (AID)".</w:t>
      </w:r>
    </w:p>
    <w:p w:rsidR="00483F99" w:rsidRDefault="00483F99" w:rsidP="00483F99">
      <w:pPr>
        <w:pStyle w:val="EX"/>
      </w:pPr>
      <w:r>
        <w:t>[2]</w:t>
      </w:r>
      <w:r>
        <w:tab/>
        <w:t>ETSI TS 102 241 V15.0.0: "UICC API for Java Card™"</w:t>
      </w:r>
    </w:p>
    <w:p w:rsidR="00483F99" w:rsidRPr="00876DD1" w:rsidRDefault="00483F99" w:rsidP="00483F99">
      <w:pPr>
        <w:pStyle w:val="EX"/>
      </w:pPr>
      <w:r>
        <w:t>[3]</w:t>
      </w:r>
      <w:r>
        <w:tab/>
        <w:t>3GPP TS 31.102: "Characteristics of the USIM Application".</w:t>
      </w:r>
    </w:p>
    <w:p w:rsidR="00483F99" w:rsidRPr="00876DD1" w:rsidRDefault="00483F99" w:rsidP="00483F99">
      <w:pPr>
        <w:pStyle w:val="EX"/>
      </w:pPr>
      <w:r>
        <w:t>[4]</w:t>
      </w:r>
      <w:r>
        <w:tab/>
        <w:t>3GPP TS 51.011 Release 4: "Specification of the Subscriber Identity Module- Mobile Equipment (SIM – ME) interface".</w:t>
      </w:r>
    </w:p>
    <w:p w:rsidR="00483F99" w:rsidRDefault="00483F99" w:rsidP="00483F99">
      <w:pPr>
        <w:pStyle w:val="EX"/>
      </w:pPr>
      <w:r>
        <w:t>[5]</w:t>
      </w:r>
      <w:r>
        <w:tab/>
        <w:t>3GPP TS 23.041: "Technical realization of Cell Broadcast Service (CBS)".</w:t>
      </w:r>
    </w:p>
    <w:p w:rsidR="00483F99" w:rsidRPr="00876DD1" w:rsidRDefault="00483F99" w:rsidP="00483F99">
      <w:pPr>
        <w:pStyle w:val="EX"/>
      </w:pPr>
      <w:r>
        <w:t>[6]</w:t>
      </w:r>
      <w:r>
        <w:tab/>
        <w:t>3GPP TS 31.101: "UICC-terminal interface; Physical and logical characteristics".</w:t>
      </w:r>
    </w:p>
    <w:p w:rsidR="00483F99" w:rsidRPr="00876DD1" w:rsidRDefault="00483F99" w:rsidP="00483F99">
      <w:pPr>
        <w:pStyle w:val="EX"/>
      </w:pPr>
      <w:r>
        <w:t>[7]</w:t>
      </w:r>
      <w:r>
        <w:tab/>
        <w:t>3GPP TS 31.111: "USIM Application Toolkit (USAT)".</w:t>
      </w:r>
    </w:p>
    <w:p w:rsidR="00483F99" w:rsidRPr="00876DD1" w:rsidRDefault="00483F99" w:rsidP="00483F99">
      <w:pPr>
        <w:pStyle w:val="EX"/>
      </w:pPr>
      <w:r>
        <w:t>[8]</w:t>
      </w:r>
      <w:r>
        <w:tab/>
        <w:t>3GPP TS 51.014 Release 4: "Specification of the SIM Application Toolkit for the Subscriber Identity Module – Mobile Equipment (SIM – ME) interface".</w:t>
      </w:r>
    </w:p>
    <w:p w:rsidR="00483F99" w:rsidRDefault="00483F99" w:rsidP="00483F99">
      <w:pPr>
        <w:pStyle w:val="EX"/>
        <w:rPr>
          <w:caps/>
        </w:rPr>
      </w:pPr>
      <w:r>
        <w:t>[9]</w:t>
      </w:r>
      <w:r>
        <w:tab/>
        <w:t>3</w:t>
      </w:r>
      <w:r>
        <w:rPr>
          <w:caps/>
        </w:rPr>
        <w:t xml:space="preserve">GPP TS 31.115: </w:t>
      </w:r>
      <w:r>
        <w:t>"</w:t>
      </w:r>
      <w:r>
        <w:rPr>
          <w:caps/>
        </w:rPr>
        <w:t>S</w:t>
      </w:r>
      <w:r>
        <w:t>ecured packet structure for the (U)SIM Toolkit applications"</w:t>
      </w:r>
      <w:r>
        <w:rPr>
          <w:caps/>
        </w:rPr>
        <w:t>.</w:t>
      </w:r>
    </w:p>
    <w:p w:rsidR="00483F99" w:rsidRDefault="00483F99" w:rsidP="00483F99">
      <w:pPr>
        <w:pStyle w:val="EX"/>
      </w:pPr>
      <w:r>
        <w:t>[10]</w:t>
      </w:r>
      <w:r>
        <w:tab/>
        <w:t>3GPP TS 23.040: "Technical realization of the Short Message Service (SMS)".</w:t>
      </w:r>
    </w:p>
    <w:p w:rsidR="00483F99" w:rsidRDefault="00483F99" w:rsidP="00483F99">
      <w:pPr>
        <w:pStyle w:val="EX"/>
      </w:pPr>
      <w:r>
        <w:t>[11]</w:t>
      </w:r>
      <w:r>
        <w:tab/>
        <w:t>ORACLE "Application Programming Interface, Java Card™ Platform, 3.0.1 Classic Edition".</w:t>
      </w:r>
    </w:p>
    <w:p w:rsidR="00483F99" w:rsidRDefault="00483F99" w:rsidP="00483F99">
      <w:pPr>
        <w:pStyle w:val="EX"/>
      </w:pPr>
      <w:r>
        <w:t>[12]</w:t>
      </w:r>
      <w:r>
        <w:tab/>
        <w:t>ORACLE "Runtime Environment Specification, Java Card™ Platform, 3.0.1 Classic Edition".</w:t>
      </w:r>
    </w:p>
    <w:p w:rsidR="00483F99" w:rsidRDefault="00483F99" w:rsidP="00483F99">
      <w:pPr>
        <w:pStyle w:val="EX"/>
      </w:pPr>
      <w:r>
        <w:lastRenderedPageBreak/>
        <w:t>[13]</w:t>
      </w:r>
      <w:r>
        <w:tab/>
        <w:t>ORACLE "Virtual Machine Specification Java Card™ Platform, 3.0.1 Classic Edition".</w:t>
      </w:r>
    </w:p>
    <w:p w:rsidR="00483F99" w:rsidRDefault="00483F99" w:rsidP="00483F99">
      <w:pPr>
        <w:pStyle w:val="NO"/>
      </w:pPr>
      <w:r>
        <w:tab/>
        <w:t>Note:</w:t>
      </w:r>
      <w:r>
        <w:tab/>
        <w:t xml:space="preserve">ORACLE Java Card™ Specifications can be downloaded at </w:t>
      </w:r>
      <w:r>
        <w:rPr>
          <w:color w:val="0000FF"/>
          <w:u w:val="single"/>
          <w:lang w:eastAsia="en-GB"/>
        </w:rPr>
        <w:t>http://docs.oracle.com/javame/javacard/javacard.html</w:t>
      </w:r>
      <w:r>
        <w:t xml:space="preserve"> </w:t>
      </w:r>
    </w:p>
    <w:p w:rsidR="00483F99" w:rsidRDefault="00483F99" w:rsidP="00483F99">
      <w:pPr>
        <w:pStyle w:val="EX"/>
      </w:pPr>
      <w:r>
        <w:t>[14]</w:t>
      </w:r>
      <w:r>
        <w:tab/>
        <w:t>3GPP TS 23.032: "Universal Geographical Area Description (GAD)".</w:t>
      </w:r>
    </w:p>
    <w:p w:rsidR="00483F99" w:rsidRDefault="00483F99" w:rsidP="00483F99">
      <w:pPr>
        <w:pStyle w:val="EX"/>
      </w:pPr>
      <w:r>
        <w:t>[15</w:t>
      </w:r>
      <w:r w:rsidRPr="00E54ED7">
        <w:t>]</w:t>
      </w:r>
      <w:r w:rsidRPr="00E54ED7">
        <w:tab/>
        <w:t>IEC 61162-1: "Maritime navigation and radio communication equipment and systems – Digital interfaces".</w:t>
      </w:r>
    </w:p>
    <w:p w:rsidR="00483F99" w:rsidRDefault="00483F99" w:rsidP="00483F99">
      <w:pPr>
        <w:pStyle w:val="Heading1"/>
        <w:jc w:val="both"/>
      </w:pPr>
      <w:bookmarkStart w:id="25" w:name="_Toc3210442"/>
      <w:bookmarkStart w:id="26" w:name="_Toc20398624"/>
      <w:bookmarkStart w:id="27" w:name="_Toc31792648"/>
      <w:bookmarkStart w:id="28" w:name="_Toc31792887"/>
      <w:r>
        <w:t>3</w:t>
      </w:r>
      <w:r>
        <w:tab/>
        <w:t>Definitions and abbreviations</w:t>
      </w:r>
      <w:bookmarkEnd w:id="25"/>
      <w:bookmarkEnd w:id="26"/>
      <w:bookmarkEnd w:id="27"/>
      <w:bookmarkEnd w:id="28"/>
    </w:p>
    <w:p w:rsidR="00483F99" w:rsidRDefault="00483F99" w:rsidP="00483F99">
      <w:pPr>
        <w:pStyle w:val="Heading2"/>
        <w:jc w:val="both"/>
      </w:pPr>
      <w:bookmarkStart w:id="29" w:name="_Toc3210443"/>
      <w:bookmarkStart w:id="30" w:name="_Toc20398625"/>
      <w:bookmarkStart w:id="31" w:name="_Toc31792649"/>
      <w:bookmarkStart w:id="32" w:name="_Toc31792888"/>
      <w:r>
        <w:t>3.1</w:t>
      </w:r>
      <w:r>
        <w:tab/>
        <w:t>Definitions</w:t>
      </w:r>
      <w:bookmarkEnd w:id="29"/>
      <w:bookmarkEnd w:id="30"/>
      <w:bookmarkEnd w:id="31"/>
      <w:bookmarkEnd w:id="32"/>
    </w:p>
    <w:p w:rsidR="00483F99" w:rsidRDefault="00483F99" w:rsidP="00483F99">
      <w:pPr>
        <w:jc w:val="both"/>
      </w:pPr>
      <w:r>
        <w:t>For the purposes of the present document, the terms and definitions defined in ETSI TS 102 241 [2] apply.</w:t>
      </w:r>
    </w:p>
    <w:p w:rsidR="00483F99" w:rsidRDefault="00483F99" w:rsidP="00483F99">
      <w:r>
        <w:rPr>
          <w:b/>
        </w:rPr>
        <w:t xml:space="preserve">(U)SAT Framework : </w:t>
      </w:r>
      <w:r>
        <w:t>(U)SAT extension of the CAT Runtime Environment.</w:t>
      </w:r>
    </w:p>
    <w:p w:rsidR="00483F99" w:rsidRDefault="00483F99" w:rsidP="00483F99">
      <w:pPr>
        <w:pStyle w:val="Heading2"/>
      </w:pPr>
      <w:bookmarkStart w:id="33" w:name="_Toc3210444"/>
      <w:bookmarkStart w:id="34" w:name="_Toc20398626"/>
      <w:bookmarkStart w:id="35" w:name="_Toc31792650"/>
      <w:bookmarkStart w:id="36" w:name="_Toc31792889"/>
      <w:r>
        <w:t>3.2</w:t>
      </w:r>
      <w:r>
        <w:tab/>
        <w:t>Abbreviations</w:t>
      </w:r>
      <w:bookmarkEnd w:id="33"/>
      <w:bookmarkEnd w:id="34"/>
      <w:bookmarkEnd w:id="35"/>
      <w:bookmarkEnd w:id="36"/>
    </w:p>
    <w:p w:rsidR="00483F99" w:rsidRDefault="00483F99" w:rsidP="00483F99">
      <w:r>
        <w:t>For the purposes of the present document, the abbreviations defined in ETSI TS 102 241 [2] apply.</w:t>
      </w:r>
    </w:p>
    <w:p w:rsidR="00483F99" w:rsidRDefault="00483F99" w:rsidP="00483F99">
      <w:pPr>
        <w:pStyle w:val="Heading1"/>
        <w:jc w:val="both"/>
      </w:pPr>
      <w:bookmarkStart w:id="37" w:name="_Toc3210445"/>
      <w:bookmarkStart w:id="38" w:name="_Toc20398627"/>
      <w:bookmarkStart w:id="39" w:name="_Toc31792651"/>
      <w:bookmarkStart w:id="40" w:name="_Toc31792890"/>
      <w:r>
        <w:t>4</w:t>
      </w:r>
      <w:r>
        <w:tab/>
        <w:t>Description</w:t>
      </w:r>
      <w:bookmarkEnd w:id="37"/>
      <w:bookmarkEnd w:id="38"/>
      <w:bookmarkEnd w:id="39"/>
      <w:bookmarkEnd w:id="40"/>
    </w:p>
    <w:p w:rsidR="00483F99" w:rsidRDefault="00483F99" w:rsidP="00483F99">
      <w:pPr>
        <w:pStyle w:val="Heading2"/>
      </w:pPr>
      <w:bookmarkStart w:id="41" w:name="_Toc3210446"/>
      <w:bookmarkStart w:id="42" w:name="_Toc20398628"/>
      <w:bookmarkStart w:id="43" w:name="_Toc31792652"/>
      <w:bookmarkStart w:id="44" w:name="_Toc31792891"/>
      <w:r>
        <w:t>4.0</w:t>
      </w:r>
      <w:r>
        <w:tab/>
        <w:t>Overview</w:t>
      </w:r>
      <w:bookmarkEnd w:id="41"/>
      <w:bookmarkEnd w:id="42"/>
      <w:bookmarkEnd w:id="43"/>
      <w:bookmarkEnd w:id="44"/>
    </w:p>
    <w:p w:rsidR="00483F99" w:rsidRDefault="00483F99" w:rsidP="00483F99">
      <w:r>
        <w:t>This API is an extension to the ETSI TS 102 241 [2] "UICC API for Java Card™" and requires the implementation of this specification.</w:t>
      </w:r>
    </w:p>
    <w:p w:rsidR="00483F99" w:rsidRDefault="00483F99" w:rsidP="00483F99">
      <w:r>
        <w:t>The classes and interfaces described in this specification inherit functionality from the classes and interfaces specified in the "UICC API for Java Card™".</w:t>
      </w:r>
    </w:p>
    <w:p w:rsidR="00483F99" w:rsidRDefault="00483F99" w:rsidP="00483F99">
      <w:r>
        <w:t>The (U)SAT Framework described in this specification is an extension of the CAT Runtime Environment defined in ETSI TS 102 241 [2].</w:t>
      </w:r>
    </w:p>
    <w:p w:rsidR="00483F99" w:rsidRDefault="00483F99" w:rsidP="00483F99">
      <w:pPr>
        <w:pStyle w:val="Heading2"/>
      </w:pPr>
      <w:bookmarkStart w:id="45" w:name="_Toc3210447"/>
      <w:bookmarkStart w:id="46" w:name="_Toc20398629"/>
      <w:bookmarkStart w:id="47" w:name="_Toc31792653"/>
      <w:bookmarkStart w:id="48" w:name="_Toc31792892"/>
      <w:r>
        <w:lastRenderedPageBreak/>
        <w:t>4.1</w:t>
      </w:r>
      <w:r>
        <w:tab/>
        <w:t>(U)SIM Java Card™ Architecture</w:t>
      </w:r>
      <w:bookmarkEnd w:id="45"/>
      <w:bookmarkEnd w:id="46"/>
      <w:bookmarkEnd w:id="47"/>
      <w:bookmarkEnd w:id="48"/>
    </w:p>
    <w:p w:rsidR="00483F99" w:rsidRDefault="00483F99" w:rsidP="00483F99">
      <w:pPr>
        <w:keepNext/>
      </w:pPr>
      <w:r>
        <w:t>The overall architecture of the (U)SIM API is based on the "UICC API for Java Card™" defined in ETSI TS 102 241 [2].</w:t>
      </w:r>
    </w:p>
    <w:p w:rsidR="00483F99" w:rsidRDefault="00483F99" w:rsidP="00483F99">
      <w:pPr>
        <w:pStyle w:val="TH"/>
      </w:pPr>
      <w:r>
        <w:object w:dxaOrig="7950" w:dyaOrig="7065">
          <v:shape id="_x0000_i1027" type="#_x0000_t75" style="width:474.6pt;height:389.4pt" o:ole="" o:allowoverlap="f">
            <v:imagedata r:id="rId11" o:title=""/>
          </v:shape>
          <o:OLEObject Type="Embed" ProgID="Word.Picture.8" ShapeID="_x0000_i1027" DrawAspect="Content" ObjectID="_1655865788" r:id="rId12"/>
        </w:object>
      </w:r>
    </w:p>
    <w:p w:rsidR="00483F99" w:rsidRDefault="00483F99" w:rsidP="00483F99">
      <w:pPr>
        <w:pStyle w:val="TF"/>
      </w:pPr>
      <w:r>
        <w:t>Figure 1: (U)SIM Java Card™ Architecture</w:t>
      </w:r>
      <w:bookmarkStart w:id="49" w:name="_958224608"/>
      <w:bookmarkStart w:id="50" w:name="_958226784"/>
      <w:bookmarkStart w:id="51" w:name="_958227077"/>
      <w:bookmarkStart w:id="52" w:name="_958227792"/>
      <w:bookmarkStart w:id="53" w:name="_958228152"/>
      <w:bookmarkStart w:id="54" w:name="_958248006"/>
      <w:bookmarkStart w:id="55" w:name="_958248015"/>
      <w:bookmarkStart w:id="56" w:name="_958248699"/>
      <w:bookmarkStart w:id="57" w:name="_958249663"/>
      <w:bookmarkStart w:id="58" w:name="_958249674"/>
      <w:bookmarkStart w:id="59" w:name="_958249926"/>
      <w:bookmarkStart w:id="60" w:name="_958249934"/>
      <w:bookmarkEnd w:id="49"/>
      <w:bookmarkEnd w:id="50"/>
      <w:bookmarkEnd w:id="51"/>
      <w:bookmarkEnd w:id="52"/>
      <w:bookmarkEnd w:id="53"/>
      <w:bookmarkEnd w:id="54"/>
      <w:bookmarkEnd w:id="55"/>
      <w:bookmarkEnd w:id="56"/>
      <w:bookmarkEnd w:id="57"/>
      <w:bookmarkEnd w:id="58"/>
      <w:bookmarkEnd w:id="59"/>
      <w:bookmarkEnd w:id="60"/>
    </w:p>
    <w:p w:rsidR="00483F99" w:rsidRDefault="00483F99" w:rsidP="00483F99">
      <w:pPr>
        <w:pStyle w:val="Heading1"/>
      </w:pPr>
      <w:bookmarkStart w:id="61" w:name="_Toc3210448"/>
      <w:bookmarkStart w:id="62" w:name="_Toc20398630"/>
      <w:bookmarkStart w:id="63" w:name="_Toc31792654"/>
      <w:bookmarkStart w:id="64" w:name="_Toc31792893"/>
      <w:r>
        <w:t>5</w:t>
      </w:r>
      <w:r>
        <w:tab/>
        <w:t>File Access API</w:t>
      </w:r>
      <w:bookmarkEnd w:id="61"/>
      <w:bookmarkEnd w:id="62"/>
      <w:bookmarkEnd w:id="63"/>
      <w:bookmarkEnd w:id="64"/>
    </w:p>
    <w:p w:rsidR="00483F99" w:rsidRDefault="00483F99" w:rsidP="00483F99">
      <w:r>
        <w:t xml:space="preserve">The (U)SIM file access API consists of the package </w:t>
      </w:r>
      <w:r>
        <w:rPr>
          <w:i/>
          <w:iCs/>
        </w:rPr>
        <w:t>uicc.usim.access</w:t>
      </w:r>
      <w:r>
        <w:t xml:space="preserve">. This package defines additional constants to those defined in the </w:t>
      </w:r>
      <w:r>
        <w:rPr>
          <w:i/>
          <w:iCs/>
        </w:rPr>
        <w:t>uicc.access</w:t>
      </w:r>
      <w:r>
        <w:t xml:space="preserve"> package from ETSI TS 102 241 [2]. The access to the file system, defined in TS 51.011 [4] and TS 31.102 [3], is the one specified in ETSI TS 102 241 [2] via the UICC </w:t>
      </w:r>
      <w:r>
        <w:rPr>
          <w:i/>
          <w:iCs/>
        </w:rPr>
        <w:t xml:space="preserve">FileView </w:t>
      </w:r>
      <w:r>
        <w:t>Interface. When selecting a cyclic file the current record number is defined, this applies also to files located under DF</w:t>
      </w:r>
      <w:r>
        <w:rPr>
          <w:vertAlign w:val="subscript"/>
        </w:rPr>
        <w:t>GSM</w:t>
      </w:r>
      <w:r>
        <w:t>.</w:t>
      </w:r>
    </w:p>
    <w:p w:rsidR="00483F99" w:rsidRDefault="00483F99" w:rsidP="00483F99">
      <w:pPr>
        <w:pStyle w:val="Heading1"/>
      </w:pPr>
      <w:bookmarkStart w:id="65" w:name="_Toc3210449"/>
      <w:bookmarkStart w:id="66" w:name="_Toc20398631"/>
      <w:bookmarkStart w:id="67" w:name="_Toc31792655"/>
      <w:bookmarkStart w:id="68" w:name="_Toc31792894"/>
      <w:r>
        <w:t>6</w:t>
      </w:r>
      <w:r>
        <w:tab/>
        <w:t>(U)SAT Framework</w:t>
      </w:r>
      <w:bookmarkEnd w:id="65"/>
      <w:bookmarkEnd w:id="66"/>
      <w:bookmarkEnd w:id="67"/>
      <w:bookmarkEnd w:id="68"/>
    </w:p>
    <w:p w:rsidR="00483F99" w:rsidRDefault="00483F99" w:rsidP="00483F99">
      <w:pPr>
        <w:pStyle w:val="Heading2"/>
      </w:pPr>
      <w:bookmarkStart w:id="69" w:name="_Toc3210450"/>
      <w:bookmarkStart w:id="70" w:name="_Toc20398632"/>
      <w:bookmarkStart w:id="71" w:name="_Toc31792656"/>
      <w:bookmarkStart w:id="72" w:name="_Toc31792895"/>
      <w:r>
        <w:t>6.0</w:t>
      </w:r>
      <w:r>
        <w:tab/>
        <w:t>Overview</w:t>
      </w:r>
      <w:bookmarkEnd w:id="69"/>
      <w:bookmarkEnd w:id="70"/>
      <w:bookmarkEnd w:id="71"/>
      <w:bookmarkEnd w:id="72"/>
    </w:p>
    <w:p w:rsidR="00483F99" w:rsidRDefault="00483F99" w:rsidP="00483F99">
      <w:pPr>
        <w:rPr>
          <w:i/>
          <w:iCs/>
        </w:rPr>
      </w:pPr>
      <w:r>
        <w:t xml:space="preserve">The (U)SIM toolkit API consists of the </w:t>
      </w:r>
      <w:r>
        <w:rPr>
          <w:i/>
          <w:iCs/>
        </w:rPr>
        <w:t>uicc.usim.toolkit</w:t>
      </w:r>
      <w:r>
        <w:t xml:space="preserve"> package for toolkit features defined in TS 31.111 [7] and TS 51.014 [8], and is based on the </w:t>
      </w:r>
      <w:r>
        <w:rPr>
          <w:i/>
          <w:iCs/>
        </w:rPr>
        <w:t>uicc.toolkit</w:t>
      </w:r>
      <w:r>
        <w:t xml:space="preserve"> package defined in ETSI TS 102 241 [2]</w:t>
      </w:r>
      <w:r>
        <w:rPr>
          <w:i/>
          <w:iCs/>
        </w:rPr>
        <w:t>.</w:t>
      </w:r>
    </w:p>
    <w:p w:rsidR="00483F99" w:rsidRDefault="00483F99" w:rsidP="00483F99">
      <w:pPr>
        <w:pStyle w:val="Heading2"/>
      </w:pPr>
      <w:bookmarkStart w:id="73" w:name="_Toc3210451"/>
      <w:bookmarkStart w:id="74" w:name="_Toc20398633"/>
      <w:bookmarkStart w:id="75" w:name="_Toc31792657"/>
      <w:bookmarkStart w:id="76" w:name="_Toc31792896"/>
      <w:r>
        <w:lastRenderedPageBreak/>
        <w:t>6.1</w:t>
      </w:r>
      <w:r>
        <w:tab/>
        <w:t>Applet triggering</w:t>
      </w:r>
      <w:bookmarkEnd w:id="73"/>
      <w:bookmarkEnd w:id="74"/>
      <w:bookmarkEnd w:id="75"/>
      <w:bookmarkEnd w:id="76"/>
    </w:p>
    <w:p w:rsidR="00483F99" w:rsidRDefault="00483F99" w:rsidP="00483F99">
      <w:r>
        <w:t>See ETSI TS 102 241 [2].</w:t>
      </w:r>
    </w:p>
    <w:p w:rsidR="00483F99" w:rsidRDefault="00483F99" w:rsidP="00483F99">
      <w:pPr>
        <w:pStyle w:val="Heading3"/>
      </w:pPr>
      <w:bookmarkStart w:id="77" w:name="_Toc3210452"/>
      <w:bookmarkStart w:id="78" w:name="_Toc20398634"/>
      <w:bookmarkStart w:id="79" w:name="_Toc31792658"/>
      <w:bookmarkStart w:id="80" w:name="_Toc31792897"/>
      <w:r>
        <w:t>6.1.1</w:t>
      </w:r>
      <w:r>
        <w:tab/>
        <w:t>Exception Handling</w:t>
      </w:r>
      <w:bookmarkEnd w:id="77"/>
      <w:bookmarkEnd w:id="78"/>
      <w:bookmarkEnd w:id="79"/>
      <w:bookmarkEnd w:id="80"/>
    </w:p>
    <w:p w:rsidR="00483F99" w:rsidRDefault="00483F99" w:rsidP="00483F99">
      <w:r>
        <w:t xml:space="preserve">The following clause describes the handling of exceptions by the (U)SAT Framework in addition to the behaviour defined in ETSI TS 102 241 [2] for the CAT Runtime Environment. </w:t>
      </w:r>
    </w:p>
    <w:p w:rsidR="00483F99" w:rsidRDefault="00483F99" w:rsidP="00483F99">
      <w:r>
        <w:t>If an Applet triggered by EVENT_FORMATTED_SMS_PP_ENV event throws an ISOException with the reason code (0x6FXX), it shall be sent to the terminal.</w:t>
      </w:r>
    </w:p>
    <w:p w:rsidR="00483F99" w:rsidRDefault="00483F99" w:rsidP="00483F99">
      <w:r>
        <w:t>Other Exceptions shall not be propagated to the terminal.</w:t>
      </w:r>
    </w:p>
    <w:p w:rsidR="00483F99" w:rsidRDefault="00483F99" w:rsidP="00483F99">
      <w:pPr>
        <w:pStyle w:val="Heading2"/>
      </w:pPr>
      <w:bookmarkStart w:id="81" w:name="_968225820"/>
      <w:bookmarkStart w:id="82" w:name="_968232616"/>
      <w:bookmarkStart w:id="83" w:name="_Toc3210453"/>
      <w:bookmarkStart w:id="84" w:name="_Toc20398635"/>
      <w:bookmarkStart w:id="85" w:name="_Toc31792659"/>
      <w:bookmarkStart w:id="86" w:name="_Toc31792898"/>
      <w:bookmarkEnd w:id="81"/>
      <w:bookmarkEnd w:id="82"/>
      <w:r>
        <w:t>6.2</w:t>
      </w:r>
      <w:r>
        <w:tab/>
        <w:t>Definition of Events</w:t>
      </w:r>
      <w:bookmarkEnd w:id="83"/>
      <w:bookmarkEnd w:id="84"/>
      <w:bookmarkEnd w:id="85"/>
      <w:bookmarkEnd w:id="86"/>
    </w:p>
    <w:p w:rsidR="00483F99" w:rsidRDefault="00483F99" w:rsidP="00483F99">
      <w:r>
        <w:t>The following events can trigger a Toolkit Applet in addition to the events defined in ETSI TS 102 241 [2], all short values are reserved in ETSI TS 102 241 [2]:</w:t>
      </w:r>
    </w:p>
    <w:p w:rsidR="00483F99" w:rsidRDefault="00483F99" w:rsidP="00483F99">
      <w:pPr>
        <w:pStyle w:val="TH"/>
      </w:pPr>
      <w:r>
        <w:t>Table 1: (U)SAT event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72"/>
        <w:gridCol w:w="1856"/>
      </w:tblGrid>
      <w:tr w:rsidR="00483F99" w:rsidTr="00F74EC0">
        <w:trPr>
          <w:jc w:val="center"/>
        </w:trPr>
        <w:tc>
          <w:tcPr>
            <w:tcW w:w="5174" w:type="dxa"/>
            <w:shd w:val="clear" w:color="auto" w:fill="999999"/>
          </w:tcPr>
          <w:p w:rsidR="00483F99" w:rsidRDefault="00483F99" w:rsidP="00F74EC0">
            <w:pPr>
              <w:pStyle w:val="TAH"/>
            </w:pPr>
            <w:r>
              <w:t>Event Name</w:t>
            </w:r>
          </w:p>
        </w:tc>
        <w:tc>
          <w:tcPr>
            <w:tcW w:w="1856" w:type="dxa"/>
            <w:shd w:val="clear" w:color="auto" w:fill="999999"/>
          </w:tcPr>
          <w:p w:rsidR="00483F99" w:rsidRDefault="00483F99" w:rsidP="00F74EC0">
            <w:pPr>
              <w:pStyle w:val="TAH"/>
            </w:pPr>
            <w:r>
              <w:t>Reserved short value</w:t>
            </w:r>
          </w:p>
        </w:tc>
      </w:tr>
      <w:tr w:rsidR="00483F99" w:rsidTr="00F74EC0">
        <w:trPr>
          <w:jc w:val="center"/>
        </w:trPr>
        <w:tc>
          <w:tcPr>
            <w:tcW w:w="5174" w:type="dxa"/>
          </w:tcPr>
          <w:p w:rsidR="00483F99" w:rsidRDefault="00483F99" w:rsidP="00F74EC0">
            <w:pPr>
              <w:pStyle w:val="TAL"/>
              <w:rPr>
                <w:rFonts w:cs="Arial"/>
              </w:rPr>
            </w:pPr>
            <w:r>
              <w:rPr>
                <w:rFonts w:cs="Arial"/>
                <w:color w:val="000000"/>
                <w:szCs w:val="16"/>
                <w:lang w:eastAsia="de-DE"/>
              </w:rPr>
              <w:t>EVENT_FORMATTED_SMS_PP_ENV</w:t>
            </w:r>
          </w:p>
        </w:tc>
        <w:tc>
          <w:tcPr>
            <w:tcW w:w="1856" w:type="dxa"/>
          </w:tcPr>
          <w:p w:rsidR="00483F99" w:rsidRDefault="00483F99" w:rsidP="00F74EC0">
            <w:pPr>
              <w:pStyle w:val="TAL"/>
              <w:rPr>
                <w:rFonts w:cs="Arial"/>
              </w:rPr>
            </w:pPr>
            <w:r>
              <w:rPr>
                <w:rFonts w:cs="Arial"/>
              </w:rPr>
              <w:t>2</w:t>
            </w:r>
          </w:p>
        </w:tc>
      </w:tr>
      <w:tr w:rsidR="00483F99" w:rsidTr="00F74EC0">
        <w:trPr>
          <w:jc w:val="center"/>
        </w:trPr>
        <w:tc>
          <w:tcPr>
            <w:tcW w:w="5174" w:type="dxa"/>
          </w:tcPr>
          <w:p w:rsidR="00483F99" w:rsidRDefault="00483F99" w:rsidP="00F74EC0">
            <w:pPr>
              <w:pStyle w:val="TAL"/>
              <w:rPr>
                <w:rFonts w:cs="Arial"/>
              </w:rPr>
            </w:pPr>
            <w:r>
              <w:rPr>
                <w:rFonts w:cs="Arial"/>
                <w:color w:val="000000"/>
                <w:szCs w:val="16"/>
                <w:lang w:eastAsia="de-DE"/>
              </w:rPr>
              <w:t>EVENT_FORMATTED_SMS_PP_UPD</w:t>
            </w:r>
          </w:p>
        </w:tc>
        <w:tc>
          <w:tcPr>
            <w:tcW w:w="1856" w:type="dxa"/>
          </w:tcPr>
          <w:p w:rsidR="00483F99" w:rsidRDefault="00483F99" w:rsidP="00F74EC0">
            <w:pPr>
              <w:pStyle w:val="TAL"/>
              <w:rPr>
                <w:rFonts w:cs="Arial"/>
              </w:rPr>
            </w:pPr>
            <w:r>
              <w:rPr>
                <w:rFonts w:cs="Arial"/>
              </w:rPr>
              <w:t>3</w:t>
            </w:r>
          </w:p>
        </w:tc>
      </w:tr>
      <w:tr w:rsidR="00483F99" w:rsidTr="00F74EC0">
        <w:trPr>
          <w:jc w:val="center"/>
        </w:trPr>
        <w:tc>
          <w:tcPr>
            <w:tcW w:w="5174" w:type="dxa"/>
          </w:tcPr>
          <w:p w:rsidR="00483F99" w:rsidRDefault="00483F99" w:rsidP="00F74EC0">
            <w:pPr>
              <w:pStyle w:val="TAL"/>
              <w:rPr>
                <w:rFonts w:cs="Arial"/>
              </w:rPr>
            </w:pPr>
            <w:r>
              <w:rPr>
                <w:rFonts w:cs="Arial"/>
                <w:color w:val="000000"/>
                <w:szCs w:val="16"/>
                <w:lang w:eastAsia="de-DE"/>
              </w:rPr>
              <w:t>EVENT_UNFORMATTED_SMS_PP_ENV</w:t>
            </w:r>
          </w:p>
        </w:tc>
        <w:tc>
          <w:tcPr>
            <w:tcW w:w="1856" w:type="dxa"/>
          </w:tcPr>
          <w:p w:rsidR="00483F99" w:rsidRDefault="00483F99" w:rsidP="00F74EC0">
            <w:pPr>
              <w:pStyle w:val="TAL"/>
              <w:rPr>
                <w:rFonts w:cs="Arial"/>
              </w:rPr>
            </w:pPr>
            <w:r>
              <w:rPr>
                <w:rFonts w:cs="Arial"/>
              </w:rPr>
              <w:t>4</w:t>
            </w:r>
          </w:p>
        </w:tc>
      </w:tr>
      <w:tr w:rsidR="00483F99" w:rsidTr="00F74EC0">
        <w:trPr>
          <w:jc w:val="center"/>
        </w:trPr>
        <w:tc>
          <w:tcPr>
            <w:tcW w:w="5174" w:type="dxa"/>
          </w:tcPr>
          <w:p w:rsidR="00483F99" w:rsidRDefault="00483F99" w:rsidP="00F74EC0">
            <w:pPr>
              <w:pStyle w:val="TAL"/>
              <w:rPr>
                <w:rFonts w:cs="Arial"/>
              </w:rPr>
            </w:pPr>
            <w:r>
              <w:rPr>
                <w:rFonts w:cs="Arial"/>
                <w:color w:val="000000"/>
                <w:szCs w:val="16"/>
                <w:lang w:eastAsia="de-DE"/>
              </w:rPr>
              <w:t>EVENT_UNFORMATTED_SMS_PP_UPD</w:t>
            </w:r>
          </w:p>
        </w:tc>
        <w:tc>
          <w:tcPr>
            <w:tcW w:w="1856" w:type="dxa"/>
          </w:tcPr>
          <w:p w:rsidR="00483F99" w:rsidRDefault="00483F99" w:rsidP="00F74EC0">
            <w:pPr>
              <w:pStyle w:val="TAL"/>
              <w:rPr>
                <w:rFonts w:cs="Arial"/>
              </w:rPr>
            </w:pPr>
            <w:r>
              <w:rPr>
                <w:rFonts w:cs="Arial"/>
              </w:rPr>
              <w:t>5</w:t>
            </w:r>
          </w:p>
        </w:tc>
      </w:tr>
      <w:tr w:rsidR="00483F99" w:rsidTr="00F74EC0">
        <w:trPr>
          <w:jc w:val="center"/>
        </w:trPr>
        <w:tc>
          <w:tcPr>
            <w:tcW w:w="5174" w:type="dxa"/>
          </w:tcPr>
          <w:p w:rsidR="00483F99" w:rsidRDefault="00483F99" w:rsidP="00F74EC0">
            <w:pPr>
              <w:pStyle w:val="TAL"/>
              <w:rPr>
                <w:rFonts w:cs="Arial"/>
              </w:rPr>
            </w:pPr>
            <w:r>
              <w:rPr>
                <w:rFonts w:cs="Arial"/>
                <w:color w:val="000000"/>
                <w:szCs w:val="16"/>
                <w:lang w:eastAsia="de-DE"/>
              </w:rPr>
              <w:t>EVENT_UNFORMATTED_SMS_CB</w:t>
            </w:r>
          </w:p>
        </w:tc>
        <w:tc>
          <w:tcPr>
            <w:tcW w:w="1856" w:type="dxa"/>
          </w:tcPr>
          <w:p w:rsidR="00483F99" w:rsidRDefault="00483F99" w:rsidP="00F74EC0">
            <w:pPr>
              <w:pStyle w:val="TAL"/>
              <w:rPr>
                <w:rFonts w:cs="Arial"/>
              </w:rPr>
            </w:pPr>
            <w:r>
              <w:rPr>
                <w:rFonts w:cs="Arial"/>
              </w:rPr>
              <w:t>6</w:t>
            </w:r>
          </w:p>
        </w:tc>
      </w:tr>
      <w:tr w:rsidR="00483F99" w:rsidTr="00F74EC0">
        <w:trPr>
          <w:jc w:val="center"/>
        </w:trPr>
        <w:tc>
          <w:tcPr>
            <w:tcW w:w="5174" w:type="dxa"/>
          </w:tcPr>
          <w:p w:rsidR="00483F99" w:rsidRDefault="00483F99" w:rsidP="00F74EC0">
            <w:pPr>
              <w:pStyle w:val="TAL"/>
              <w:rPr>
                <w:rFonts w:cs="Arial"/>
              </w:rPr>
            </w:pPr>
            <w:r>
              <w:rPr>
                <w:rFonts w:cs="Arial"/>
                <w:color w:val="000000"/>
                <w:szCs w:val="16"/>
                <w:lang w:eastAsia="de-DE"/>
              </w:rPr>
              <w:t>EVENT_MO_SHORT_MESSAGE_CONTROL_BY_NAA</w:t>
            </w:r>
          </w:p>
        </w:tc>
        <w:tc>
          <w:tcPr>
            <w:tcW w:w="1856" w:type="dxa"/>
          </w:tcPr>
          <w:p w:rsidR="00483F99" w:rsidRDefault="00483F99" w:rsidP="00F74EC0">
            <w:pPr>
              <w:pStyle w:val="TAL"/>
              <w:rPr>
                <w:rFonts w:cs="Arial"/>
              </w:rPr>
            </w:pPr>
            <w:r>
              <w:rPr>
                <w:rFonts w:cs="Arial"/>
              </w:rPr>
              <w:t>10</w:t>
            </w:r>
          </w:p>
        </w:tc>
      </w:tr>
      <w:tr w:rsidR="00483F99" w:rsidTr="00F74EC0">
        <w:trPr>
          <w:jc w:val="center"/>
        </w:trPr>
        <w:tc>
          <w:tcPr>
            <w:tcW w:w="5174" w:type="dxa"/>
          </w:tcPr>
          <w:p w:rsidR="00483F99" w:rsidRDefault="00483F99" w:rsidP="00F74EC0">
            <w:pPr>
              <w:pStyle w:val="TAL"/>
              <w:rPr>
                <w:rFonts w:cs="Arial"/>
                <w:iCs/>
                <w:color w:val="000000"/>
              </w:rPr>
            </w:pPr>
            <w:r>
              <w:rPr>
                <w:rFonts w:cs="Arial"/>
                <w:iCs/>
                <w:color w:val="000000"/>
              </w:rPr>
              <w:t>EVENT_FORMATTED_SMS_CB</w:t>
            </w:r>
          </w:p>
        </w:tc>
        <w:tc>
          <w:tcPr>
            <w:tcW w:w="1856" w:type="dxa"/>
          </w:tcPr>
          <w:p w:rsidR="00483F99" w:rsidRDefault="00483F99" w:rsidP="00F74EC0">
            <w:pPr>
              <w:pStyle w:val="TAL"/>
              <w:rPr>
                <w:rFonts w:cs="Arial"/>
              </w:rPr>
            </w:pPr>
            <w:r>
              <w:rPr>
                <w:rFonts w:cs="Arial"/>
              </w:rPr>
              <w:t>24</w:t>
            </w:r>
          </w:p>
        </w:tc>
      </w:tr>
      <w:tr w:rsidR="00483F99" w:rsidTr="00F74EC0">
        <w:trPr>
          <w:jc w:val="center"/>
        </w:trPr>
        <w:tc>
          <w:tcPr>
            <w:tcW w:w="5174" w:type="dxa"/>
          </w:tcPr>
          <w:p w:rsidR="00483F99" w:rsidRDefault="00483F99" w:rsidP="00F74EC0">
            <w:pPr>
              <w:pStyle w:val="TAL"/>
              <w:rPr>
                <w:rFonts w:cs="Arial"/>
                <w:iCs/>
                <w:color w:val="000000"/>
              </w:rPr>
            </w:pPr>
            <w:r>
              <w:rPr>
                <w:rFonts w:cs="Arial"/>
                <w:iCs/>
                <w:color w:val="000000"/>
              </w:rPr>
              <w:t>EVENT_EVENT_DOWNLOAD_IWLAN_ACCESS_STATUS</w:t>
            </w:r>
          </w:p>
        </w:tc>
        <w:tc>
          <w:tcPr>
            <w:tcW w:w="1856" w:type="dxa"/>
          </w:tcPr>
          <w:p w:rsidR="00483F99" w:rsidRDefault="00483F99" w:rsidP="00F74EC0">
            <w:pPr>
              <w:pStyle w:val="TAL"/>
              <w:rPr>
                <w:rFonts w:cs="Arial"/>
              </w:rPr>
            </w:pPr>
            <w:r>
              <w:rPr>
                <w:rFonts w:cs="Arial"/>
              </w:rPr>
              <w:t>30</w:t>
            </w:r>
          </w:p>
        </w:tc>
      </w:tr>
      <w:tr w:rsidR="00483F99" w:rsidTr="00F74EC0">
        <w:trPr>
          <w:jc w:val="center"/>
        </w:trPr>
        <w:tc>
          <w:tcPr>
            <w:tcW w:w="5174" w:type="dxa"/>
          </w:tcPr>
          <w:p w:rsidR="00483F99" w:rsidRDefault="00483F99" w:rsidP="00F74EC0">
            <w:pPr>
              <w:pStyle w:val="TAL"/>
              <w:rPr>
                <w:rFonts w:cs="Arial"/>
                <w:iCs/>
                <w:color w:val="000000"/>
              </w:rPr>
            </w:pPr>
            <w:r>
              <w:rPr>
                <w:rFonts w:cs="Arial"/>
                <w:iCs/>
                <w:color w:val="000000"/>
              </w:rPr>
              <w:t>EVENT_EVENT_DOWNLOAD_NETWORK_REJECTION</w:t>
            </w:r>
          </w:p>
        </w:tc>
        <w:tc>
          <w:tcPr>
            <w:tcW w:w="1856" w:type="dxa"/>
          </w:tcPr>
          <w:p w:rsidR="00483F99" w:rsidRDefault="00483F99" w:rsidP="00F74EC0">
            <w:pPr>
              <w:pStyle w:val="TAL"/>
              <w:rPr>
                <w:rFonts w:cs="Arial"/>
              </w:rPr>
            </w:pPr>
            <w:r>
              <w:rPr>
                <w:rFonts w:cs="Arial"/>
              </w:rPr>
              <w:t>31</w:t>
            </w:r>
          </w:p>
        </w:tc>
      </w:tr>
      <w:tr w:rsidR="00483F99" w:rsidTr="00F74EC0">
        <w:trPr>
          <w:jc w:val="center"/>
        </w:trPr>
        <w:tc>
          <w:tcPr>
            <w:tcW w:w="5174" w:type="dxa"/>
          </w:tcPr>
          <w:p w:rsidR="00483F99" w:rsidRDefault="00483F99" w:rsidP="00F74EC0">
            <w:pPr>
              <w:pStyle w:val="TAL"/>
              <w:rPr>
                <w:rFonts w:cs="Arial"/>
                <w:iCs/>
                <w:color w:val="000000"/>
              </w:rPr>
            </w:pPr>
            <w:r>
              <w:rPr>
                <w:rFonts w:cs="Arial"/>
                <w:iCs/>
                <w:color w:val="000000"/>
              </w:rPr>
              <w:t>EVENT_EVENT_DOWNLOAD_CSG_CELL_SELECTION</w:t>
            </w:r>
          </w:p>
        </w:tc>
        <w:tc>
          <w:tcPr>
            <w:tcW w:w="1856" w:type="dxa"/>
          </w:tcPr>
          <w:p w:rsidR="00483F99" w:rsidRDefault="00483F99" w:rsidP="00F74EC0">
            <w:pPr>
              <w:pStyle w:val="TAL"/>
              <w:rPr>
                <w:rFonts w:cs="Arial"/>
              </w:rPr>
            </w:pPr>
            <w:r>
              <w:rPr>
                <w:rFonts w:cs="Arial"/>
              </w:rPr>
              <w:t>33</w:t>
            </w:r>
          </w:p>
        </w:tc>
      </w:tr>
      <w:tr w:rsidR="00483F99" w:rsidTr="00F74EC0">
        <w:trPr>
          <w:jc w:val="center"/>
        </w:trPr>
        <w:tc>
          <w:tcPr>
            <w:tcW w:w="5174" w:type="dxa"/>
          </w:tcPr>
          <w:p w:rsidR="00483F99" w:rsidRDefault="00483F99" w:rsidP="00F74EC0">
            <w:pPr>
              <w:pStyle w:val="TAL"/>
              <w:rPr>
                <w:rFonts w:cs="Arial"/>
                <w:iCs/>
                <w:color w:val="000000"/>
              </w:rPr>
            </w:pPr>
            <w:r w:rsidRPr="00741B39">
              <w:rPr>
                <w:rFonts w:cs="Arial"/>
                <w:iCs/>
              </w:rPr>
              <w:t>EVENT_EVENT_DOWNLOAD_DATA_CONNECTION_STATUS_CHANGE</w:t>
            </w:r>
          </w:p>
        </w:tc>
        <w:tc>
          <w:tcPr>
            <w:tcW w:w="1856" w:type="dxa"/>
          </w:tcPr>
          <w:p w:rsidR="00483F99" w:rsidRDefault="00483F99" w:rsidP="00F74EC0">
            <w:pPr>
              <w:pStyle w:val="TAL"/>
              <w:rPr>
                <w:rFonts w:cs="Arial"/>
              </w:rPr>
            </w:pPr>
            <w:r>
              <w:rPr>
                <w:rFonts w:cs="Arial"/>
              </w:rPr>
              <w:t>37</w:t>
            </w:r>
          </w:p>
        </w:tc>
      </w:tr>
      <w:tr w:rsidR="00483F99" w:rsidTr="00F74EC0">
        <w:trPr>
          <w:jc w:val="center"/>
        </w:trPr>
        <w:tc>
          <w:tcPr>
            <w:tcW w:w="5174" w:type="dxa"/>
          </w:tcPr>
          <w:p w:rsidR="00483F99" w:rsidRDefault="00483F99" w:rsidP="00F74EC0">
            <w:pPr>
              <w:pStyle w:val="TAL"/>
              <w:rPr>
                <w:rFonts w:cs="Arial"/>
                <w:iCs/>
                <w:color w:val="000000"/>
              </w:rPr>
            </w:pPr>
            <w:r>
              <w:rPr>
                <w:rFonts w:cs="Arial"/>
                <w:iCs/>
                <w:color w:val="000000"/>
              </w:rPr>
              <w:t>EVENT_FORMATTED_USSD</w:t>
            </w:r>
          </w:p>
        </w:tc>
        <w:tc>
          <w:tcPr>
            <w:tcW w:w="1856" w:type="dxa"/>
          </w:tcPr>
          <w:p w:rsidR="00483F99" w:rsidRDefault="00483F99" w:rsidP="00F74EC0">
            <w:pPr>
              <w:pStyle w:val="TAL"/>
              <w:rPr>
                <w:rFonts w:cs="Arial"/>
              </w:rPr>
            </w:pPr>
            <w:r>
              <w:rPr>
                <w:rFonts w:cs="Arial"/>
              </w:rPr>
              <w:t>121</w:t>
            </w:r>
          </w:p>
        </w:tc>
      </w:tr>
      <w:tr w:rsidR="00483F99" w:rsidTr="00F74EC0">
        <w:trPr>
          <w:jc w:val="center"/>
        </w:trPr>
        <w:tc>
          <w:tcPr>
            <w:tcW w:w="5174" w:type="dxa"/>
          </w:tcPr>
          <w:p w:rsidR="00483F99" w:rsidRDefault="00483F99" w:rsidP="00F74EC0">
            <w:pPr>
              <w:pStyle w:val="TAL"/>
              <w:rPr>
                <w:rFonts w:cs="Arial"/>
                <w:iCs/>
                <w:color w:val="000000"/>
              </w:rPr>
            </w:pPr>
            <w:r>
              <w:rPr>
                <w:rFonts w:cs="Arial"/>
                <w:iCs/>
                <w:color w:val="000000"/>
              </w:rPr>
              <w:t>EVENT_UNFORMATTED_USSD</w:t>
            </w:r>
          </w:p>
        </w:tc>
        <w:tc>
          <w:tcPr>
            <w:tcW w:w="1856" w:type="dxa"/>
          </w:tcPr>
          <w:p w:rsidR="00483F99" w:rsidRDefault="00483F99" w:rsidP="00F74EC0">
            <w:pPr>
              <w:pStyle w:val="TAL"/>
              <w:rPr>
                <w:rFonts w:cs="Arial"/>
              </w:rPr>
            </w:pPr>
            <w:r>
              <w:rPr>
                <w:rFonts w:cs="Arial"/>
              </w:rPr>
              <w:t>122</w:t>
            </w:r>
          </w:p>
        </w:tc>
      </w:tr>
      <w:tr w:rsidR="00483F99" w:rsidTr="00F74EC0">
        <w:trPr>
          <w:jc w:val="center"/>
        </w:trPr>
        <w:tc>
          <w:tcPr>
            <w:tcW w:w="5174" w:type="dxa"/>
            <w:tcBorders>
              <w:top w:val="single" w:sz="4" w:space="0" w:color="auto"/>
              <w:left w:val="single" w:sz="4" w:space="0" w:color="auto"/>
              <w:bottom w:val="single" w:sz="4" w:space="0" w:color="auto"/>
              <w:right w:val="single" w:sz="4" w:space="0" w:color="auto"/>
            </w:tcBorders>
          </w:tcPr>
          <w:p w:rsidR="00483F99" w:rsidRDefault="00483F99" w:rsidP="00F74EC0">
            <w:pPr>
              <w:pStyle w:val="TAL"/>
              <w:rPr>
                <w:rFonts w:cs="Arial"/>
                <w:iCs/>
                <w:color w:val="000000"/>
              </w:rPr>
            </w:pPr>
            <w:r>
              <w:rPr>
                <w:rFonts w:cs="Arial"/>
                <w:iCs/>
                <w:color w:val="000000"/>
              </w:rPr>
              <w:t>EVENT_EVENT_DOWNLOAD_IMS_REGISTRATION</w:t>
            </w:r>
          </w:p>
        </w:tc>
        <w:tc>
          <w:tcPr>
            <w:tcW w:w="1856" w:type="dxa"/>
            <w:tcBorders>
              <w:top w:val="single" w:sz="4" w:space="0" w:color="auto"/>
              <w:left w:val="single" w:sz="4" w:space="0" w:color="auto"/>
              <w:bottom w:val="single" w:sz="4" w:space="0" w:color="auto"/>
              <w:right w:val="single" w:sz="4" w:space="0" w:color="auto"/>
            </w:tcBorders>
          </w:tcPr>
          <w:p w:rsidR="00483F99" w:rsidRDefault="00483F99" w:rsidP="00F74EC0">
            <w:pPr>
              <w:pStyle w:val="TAL"/>
              <w:rPr>
                <w:rFonts w:cs="Arial"/>
              </w:rPr>
            </w:pPr>
            <w:r>
              <w:rPr>
                <w:rFonts w:cs="Arial"/>
              </w:rPr>
              <w:t>119</w:t>
            </w:r>
          </w:p>
        </w:tc>
      </w:tr>
      <w:tr w:rsidR="00483F99" w:rsidTr="00F74EC0">
        <w:trPr>
          <w:jc w:val="center"/>
        </w:trPr>
        <w:tc>
          <w:tcPr>
            <w:tcW w:w="5174" w:type="dxa"/>
            <w:tcBorders>
              <w:top w:val="single" w:sz="4" w:space="0" w:color="auto"/>
              <w:left w:val="single" w:sz="4" w:space="0" w:color="auto"/>
              <w:bottom w:val="single" w:sz="4" w:space="0" w:color="auto"/>
              <w:right w:val="single" w:sz="4" w:space="0" w:color="auto"/>
            </w:tcBorders>
          </w:tcPr>
          <w:p w:rsidR="00483F99" w:rsidRDefault="00483F99" w:rsidP="00F74EC0">
            <w:pPr>
              <w:pStyle w:val="TAL"/>
              <w:rPr>
                <w:rFonts w:cs="Arial"/>
                <w:iCs/>
                <w:color w:val="000000"/>
              </w:rPr>
            </w:pPr>
            <w:r>
              <w:rPr>
                <w:rFonts w:cs="Arial"/>
                <w:iCs/>
                <w:color w:val="000000"/>
              </w:rPr>
              <w:t>EVENT_EVENT_DOWNLOAD_INCOMING_IMS_DATA</w:t>
            </w:r>
          </w:p>
        </w:tc>
        <w:tc>
          <w:tcPr>
            <w:tcW w:w="1856" w:type="dxa"/>
            <w:tcBorders>
              <w:top w:val="single" w:sz="4" w:space="0" w:color="auto"/>
              <w:left w:val="single" w:sz="4" w:space="0" w:color="auto"/>
              <w:bottom w:val="single" w:sz="4" w:space="0" w:color="auto"/>
              <w:right w:val="single" w:sz="4" w:space="0" w:color="auto"/>
            </w:tcBorders>
          </w:tcPr>
          <w:p w:rsidR="00483F99" w:rsidRDefault="00483F99" w:rsidP="00F74EC0">
            <w:pPr>
              <w:pStyle w:val="TAL"/>
              <w:rPr>
                <w:rFonts w:cs="Arial"/>
              </w:rPr>
            </w:pPr>
            <w:r>
              <w:rPr>
                <w:rFonts w:cs="Arial"/>
              </w:rPr>
              <w:t>120</w:t>
            </w:r>
          </w:p>
        </w:tc>
      </w:tr>
    </w:tbl>
    <w:p w:rsidR="00483F99" w:rsidRDefault="00483F99" w:rsidP="00483F99"/>
    <w:p w:rsidR="00483F99" w:rsidRDefault="00483F99" w:rsidP="00483F99">
      <w:pPr>
        <w:rPr>
          <w:i/>
        </w:rPr>
      </w:pPr>
      <w:r>
        <w:rPr>
          <w:i/>
        </w:rPr>
        <w:t>EVENT_FORMATTED_SMS_PP_ENV, EVENT_UNFORMATTED_SMS_PP_ENV,</w:t>
      </w:r>
      <w:r>
        <w:rPr>
          <w:i/>
        </w:rPr>
        <w:br/>
        <w:t>EVENT_FORMATTED_SMS_PP_UPD, EVENT_UNFORMATTED_SMS_PP_UPD</w:t>
      </w:r>
    </w:p>
    <w:p w:rsidR="00483F99" w:rsidRDefault="00483F99" w:rsidP="00483F99">
      <w:r>
        <w:t>There are two ways for a card to receive a Short Message Point to Point: via an ENVELOPE(</w:t>
      </w:r>
      <w:r>
        <w:rPr>
          <w:caps/>
        </w:rPr>
        <w:t>SMS-PP Download</w:t>
      </w:r>
      <w:r>
        <w:t>) APDU as defined in TS 31.111 [7] and TS 51.014 [8] or an UPDATE RECORD EF</w:t>
      </w:r>
      <w:r>
        <w:rPr>
          <w:vertAlign w:val="subscript"/>
        </w:rPr>
        <w:t>SMS</w:t>
      </w:r>
      <w:r>
        <w:t xml:space="preserve"> APDU as defined in TS 31.102 [3] and TS 51.011 [4]. The EF</w:t>
      </w:r>
      <w:r>
        <w:rPr>
          <w:vertAlign w:val="subscript"/>
        </w:rPr>
        <w:t xml:space="preserve">SMS </w:t>
      </w:r>
      <w:r>
        <w:t>can be</w:t>
      </w:r>
      <w:r>
        <w:rPr>
          <w:vertAlign w:val="subscript"/>
        </w:rPr>
        <w:t xml:space="preserve"> </w:t>
      </w:r>
      <w:r>
        <w:t>either located under the DF</w:t>
      </w:r>
      <w:r>
        <w:rPr>
          <w:vertAlign w:val="subscript"/>
        </w:rPr>
        <w:t>Telecom</w:t>
      </w:r>
      <w:r>
        <w:t xml:space="preserve"> or under any ADF as defined in TS 31.102 [3] and TS 51.011 [4].</w:t>
      </w:r>
    </w:p>
    <w:p w:rsidR="00483F99" w:rsidRDefault="00483F99" w:rsidP="00483F99">
      <w:r>
        <w:t>The received Short Message may be:</w:t>
      </w:r>
    </w:p>
    <w:p w:rsidR="00483F99" w:rsidRDefault="00483F99" w:rsidP="00483F99">
      <w:pPr>
        <w:pStyle w:val="B1"/>
      </w:pPr>
      <w:r>
        <w:t>-</w:t>
      </w:r>
      <w:r>
        <w:tab/>
        <w:t>formatted according to TS 31.115 [9] or an other protocol to identify explicitly the toolkit applet for which the message is sent;</w:t>
      </w:r>
    </w:p>
    <w:p w:rsidR="00483F99" w:rsidRDefault="00483F99" w:rsidP="00483F99">
      <w:pPr>
        <w:pStyle w:val="B1"/>
      </w:pPr>
      <w:r>
        <w:t>-</w:t>
      </w:r>
      <w:r>
        <w:tab/>
        <w:t xml:space="preserve">unformatted (e.g. a toolkit applet specific protocol ) then the (U)SAT Framework will pass this data to all registered toolkit applets. </w:t>
      </w:r>
    </w:p>
    <w:p w:rsidR="00483F99" w:rsidRDefault="00483F99" w:rsidP="00483F99">
      <w:r>
        <w:t xml:space="preserve">When the Short Message is received as Concatenated Short Messages as defined in TS 23.040 [10], it is the responsibility of the (U)SAT Framework to link single Short Messages together to re – assemble the original message before any further processing. The original Short Message shall be placed in one SMS TPDU TLV (with TP-UDL field coded on one octet) included in the </w:t>
      </w:r>
      <w:r>
        <w:rPr>
          <w:i/>
          <w:iCs/>
        </w:rPr>
        <w:t>USATEnvelopeHandler</w:t>
      </w:r>
      <w:r>
        <w:t>. The concatenation control headers used to re-assemble the short messages in the correct order shall not be present in the SMS TPDU. The TP-elements of the SMS TPDU and the Address (TS – Service-Centre-Address) shall correspond to the ones in the last received Short Message (independently of the Sequence number of Information-Element-Data).</w:t>
      </w:r>
    </w:p>
    <w:p w:rsidR="00483F99" w:rsidRDefault="00483F99" w:rsidP="00483F99">
      <w:r>
        <w:lastRenderedPageBreak/>
        <w:t xml:space="preserve">The minimum requirement for the (U)SAT Framework is to process a concatenated short message with the following properties: </w:t>
      </w:r>
    </w:p>
    <w:p w:rsidR="00483F99" w:rsidRDefault="00483F99" w:rsidP="00483F99">
      <w:pPr>
        <w:pStyle w:val="B1"/>
      </w:pPr>
      <w:r>
        <w:t>-</w:t>
      </w:r>
      <w:r>
        <w:tab/>
        <w:t>the Information Element Identifier is equal to the 8-bit reference number.</w:t>
      </w:r>
    </w:p>
    <w:p w:rsidR="00483F99" w:rsidRDefault="00483F99" w:rsidP="00483F99">
      <w:pPr>
        <w:pStyle w:val="B1"/>
      </w:pPr>
      <w:r>
        <w:t>-</w:t>
      </w:r>
      <w:r>
        <w:tab/>
        <w:t>it contains uncompressed 8 bit data or uncompressed UCS2 data.</w:t>
      </w:r>
    </w:p>
    <w:p w:rsidR="00483F99" w:rsidRDefault="00483F99" w:rsidP="00483F99">
      <w:r>
        <w:t>EVENT_FORMATTED_SMS_PP_ENV</w:t>
      </w:r>
    </w:p>
    <w:p w:rsidR="00483F99" w:rsidRDefault="00483F99" w:rsidP="00483F99">
      <w:r>
        <w:t>Upon reception of a TS 31.115 [9] formatted Short Message Point to Point (Single or Concatenated) via  an ENVELOPE, the (U)SAT Framework shall:</w:t>
      </w:r>
    </w:p>
    <w:p w:rsidR="00483F99" w:rsidRDefault="00483F99" w:rsidP="00483F99">
      <w:pPr>
        <w:pStyle w:val="B1"/>
      </w:pPr>
      <w:r>
        <w:t>-</w:t>
      </w:r>
      <w:r>
        <w:tab/>
        <w:t>verify the security of the Short Message as per TS 31.115 [9];</w:t>
      </w:r>
    </w:p>
    <w:p w:rsidR="00483F99" w:rsidRDefault="00483F99" w:rsidP="00483F99">
      <w:pPr>
        <w:pStyle w:val="B1"/>
      </w:pPr>
      <w:r>
        <w:t>-</w:t>
      </w:r>
      <w:r>
        <w:tab/>
        <w:t>trigger the toolkit applet registered with the corresponding TAR;</w:t>
      </w:r>
    </w:p>
    <w:p w:rsidR="00483F99" w:rsidRDefault="00483F99" w:rsidP="00483F99">
      <w:pPr>
        <w:pStyle w:val="B1"/>
      </w:pPr>
      <w:r>
        <w:t>-</w:t>
      </w:r>
      <w:r>
        <w:tab/>
        <w:t>take the optional Application Data posted by the triggered toolkit applet if present;</w:t>
      </w:r>
    </w:p>
    <w:p w:rsidR="00483F99" w:rsidRDefault="00483F99" w:rsidP="00483F99">
      <w:pPr>
        <w:pStyle w:val="B1"/>
      </w:pPr>
      <w:r>
        <w:t>-</w:t>
      </w:r>
      <w:r>
        <w:tab/>
        <w:t>secure and send the response packet using SMS-DELIVER-REPORT or  SMS-SUBMIT.</w:t>
      </w:r>
    </w:p>
    <w:p w:rsidR="00483F99" w:rsidRDefault="00483F99" w:rsidP="00483F99">
      <w:r>
        <w:t>When the toolkit applet is triggered, data shall be provided deciphered.</w:t>
      </w:r>
    </w:p>
    <w:p w:rsidR="00483F99" w:rsidRDefault="00483F99" w:rsidP="00483F99">
      <w:r>
        <w:t>EVENT_UNFORMATTED_SMS_PP_ENV</w:t>
      </w:r>
    </w:p>
    <w:p w:rsidR="00483F99" w:rsidRDefault="00483F99" w:rsidP="00483F99">
      <w:r>
        <w:t>Upon reception of an unformatted Short Message Point to Point (Single or Concatenated) via an ENVELOPE, the (U)SAT Framework shall trigger all the Toolkit Applets registered to this event.</w:t>
      </w:r>
    </w:p>
    <w:p w:rsidR="00483F99" w:rsidRDefault="00483F99" w:rsidP="00483F99">
      <w:pPr>
        <w:pStyle w:val="NO"/>
      </w:pPr>
      <w:r>
        <w:t>NOTE:</w:t>
      </w:r>
      <w:r>
        <w:tab/>
        <w:t xml:space="preserve">As a consequence of the </w:t>
      </w:r>
      <w:r>
        <w:rPr>
          <w:i/>
          <w:iCs/>
        </w:rPr>
        <w:t>EnvelopeResponseHandler</w:t>
      </w:r>
      <w:r>
        <w:t xml:space="preserve"> availability rules specified in clause 6.6, only the first triggered toolkit applet is guaranteed to be able to send back a response.</w:t>
      </w:r>
    </w:p>
    <w:p w:rsidR="00483F99" w:rsidRDefault="00483F99" w:rsidP="00483F99">
      <w:r>
        <w:t xml:space="preserve">EVENT_FORMATTED_SMS_PP_UPD </w:t>
      </w:r>
    </w:p>
    <w:p w:rsidR="00483F99" w:rsidRDefault="00483F99" w:rsidP="00483F99">
      <w:r>
        <w:t>Upon reception of a TS 31.115 [9] formatted Short Message Point to Point (Single or Concatenated) via an UPDATE RECORD EF</w:t>
      </w:r>
      <w:r>
        <w:rPr>
          <w:vertAlign w:val="subscript"/>
        </w:rPr>
        <w:t>SMS</w:t>
      </w:r>
      <w:r>
        <w:t>, the (U)SAT Framework shall:</w:t>
      </w:r>
    </w:p>
    <w:p w:rsidR="00483F99" w:rsidRDefault="00483F99" w:rsidP="00483F99">
      <w:pPr>
        <w:pStyle w:val="B1"/>
      </w:pPr>
      <w:r>
        <w:t>-</w:t>
      </w:r>
      <w:r>
        <w:tab/>
        <w:t>update the EF</w:t>
      </w:r>
      <w:r>
        <w:rPr>
          <w:vertAlign w:val="subscript"/>
        </w:rPr>
        <w:t>SMS</w:t>
      </w:r>
      <w:r>
        <w:t xml:space="preserve"> file with the data received, it is then up to the receiving toolkit applet to change the SMS stored in the file (i.e. the toolkit applet need to have access to the EF</w:t>
      </w:r>
      <w:r>
        <w:rPr>
          <w:vertAlign w:val="subscript"/>
        </w:rPr>
        <w:t>SMS</w:t>
      </w:r>
      <w:r>
        <w:t xml:space="preserve"> file)</w:t>
      </w:r>
    </w:p>
    <w:p w:rsidR="00483F99" w:rsidRDefault="00483F99" w:rsidP="00483F99">
      <w:pPr>
        <w:pStyle w:val="B1"/>
      </w:pPr>
      <w:r>
        <w:t>-</w:t>
      </w:r>
      <w:r>
        <w:tab/>
        <w:t>verify the security of the Short Message as per TS 31.115 [9];</w:t>
      </w:r>
    </w:p>
    <w:p w:rsidR="00483F99" w:rsidRDefault="00483F99" w:rsidP="00483F99">
      <w:pPr>
        <w:pStyle w:val="B1"/>
      </w:pPr>
      <w:r>
        <w:t>-</w:t>
      </w:r>
      <w:r>
        <w:tab/>
        <w:t>convert the UPDATE RECORD EF</w:t>
      </w:r>
      <w:r>
        <w:rPr>
          <w:vertAlign w:val="subscript"/>
        </w:rPr>
        <w:t>SMS</w:t>
      </w:r>
      <w:r>
        <w:t xml:space="preserve"> APDU into a COMPREHENSION TLV List;</w:t>
      </w:r>
    </w:p>
    <w:p w:rsidR="00483F99" w:rsidRDefault="00483F99" w:rsidP="00483F99">
      <w:pPr>
        <w:pStyle w:val="B1"/>
      </w:pPr>
      <w:r>
        <w:t>-</w:t>
      </w:r>
      <w:r>
        <w:tab/>
        <w:t>trigger the toolkit applet registered with the corresponding TAR;</w:t>
      </w:r>
    </w:p>
    <w:p w:rsidR="00483F99" w:rsidRDefault="00483F99" w:rsidP="00483F99">
      <w:r>
        <w:t>When the toolkit applet is triggered, data shall be provided deciphered.</w:t>
      </w:r>
    </w:p>
    <w:p w:rsidR="00483F99" w:rsidRDefault="00483F99" w:rsidP="00483F99">
      <w:r>
        <w:t xml:space="preserve">The </w:t>
      </w:r>
      <w:r>
        <w:rPr>
          <w:i/>
          <w:iCs/>
        </w:rPr>
        <w:t>USATEnvelopeHandler</w:t>
      </w:r>
      <w:r>
        <w:t xml:space="preserve"> provided to the applet shall:</w:t>
      </w:r>
    </w:p>
    <w:p w:rsidR="00483F99" w:rsidRDefault="00483F99" w:rsidP="00483F99">
      <w:pPr>
        <w:pStyle w:val="B1"/>
        <w:rPr>
          <w:b/>
        </w:rPr>
      </w:pPr>
      <w:r>
        <w:t>-</w:t>
      </w:r>
      <w:r>
        <w:tab/>
        <w:t xml:space="preserve">return </w:t>
      </w:r>
      <w:r>
        <w:rPr>
          <w:i/>
        </w:rPr>
        <w:t>BTAG_SMS_PP_DOWNLOAD</w:t>
      </w:r>
      <w:r>
        <w:t xml:space="preserve"> to the </w:t>
      </w:r>
      <w:r>
        <w:rPr>
          <w:i/>
        </w:rPr>
        <w:t>getTag()</w:t>
      </w:r>
      <w:r>
        <w:t xml:space="preserve"> method call</w:t>
      </w:r>
      <w:r>
        <w:rPr>
          <w:b/>
        </w:rPr>
        <w:t>;</w:t>
      </w:r>
    </w:p>
    <w:p w:rsidR="00483F99" w:rsidRDefault="00483F99" w:rsidP="00483F99">
      <w:pPr>
        <w:pStyle w:val="B1"/>
      </w:pPr>
      <w:r>
        <w:t>-</w:t>
      </w:r>
      <w:r>
        <w:tab/>
        <w:t xml:space="preserve">return the Comprehension TLV list length to the </w:t>
      </w:r>
      <w:r>
        <w:rPr>
          <w:i/>
        </w:rPr>
        <w:t>getLength()</w:t>
      </w:r>
      <w:r>
        <w:t xml:space="preserve"> method call;</w:t>
      </w:r>
    </w:p>
    <w:p w:rsidR="00483F99" w:rsidRDefault="00483F99" w:rsidP="00483F99">
      <w:r>
        <w:t xml:space="preserve">The </w:t>
      </w:r>
      <w:r>
        <w:rPr>
          <w:i/>
          <w:iCs/>
        </w:rPr>
        <w:t>USATEnvelopeHandler</w:t>
      </w:r>
      <w:r>
        <w:t xml:space="preserve"> provided to the applet shall contain the following COMPREHENSION TLVs:</w:t>
      </w:r>
    </w:p>
    <w:p w:rsidR="00483F99" w:rsidRDefault="00483F99" w:rsidP="00483F99">
      <w:pPr>
        <w:pStyle w:val="B1"/>
      </w:pPr>
      <w:r>
        <w:t>-</w:t>
      </w:r>
      <w:r>
        <w:tab/>
        <w:t>Device Identities TLV</w:t>
      </w:r>
    </w:p>
    <w:p w:rsidR="00483F99" w:rsidRDefault="00483F99" w:rsidP="00483F99">
      <w:r>
        <w:t>The Device Identities Comprehension TLV is used to store the information about the absolute record number in the EF</w:t>
      </w:r>
      <w:r>
        <w:rPr>
          <w:vertAlign w:val="subscript"/>
        </w:rPr>
        <w:t>SMS</w:t>
      </w:r>
      <w:r>
        <w:t xml:space="preserve"> file and the value of the EF</w:t>
      </w:r>
      <w:r>
        <w:rPr>
          <w:vertAlign w:val="subscript"/>
        </w:rPr>
        <w:t>SMS</w:t>
      </w:r>
      <w:r>
        <w:t xml:space="preserve"> record status byte, and is formatted as defined below:</w:t>
      </w:r>
    </w:p>
    <w:p w:rsidR="00483F99" w:rsidRDefault="00483F99" w:rsidP="00483F99">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090"/>
      </w:tblGrid>
      <w:tr w:rsidR="00483F99" w:rsidTr="00F74EC0">
        <w:trPr>
          <w:jc w:val="center"/>
        </w:trPr>
        <w:tc>
          <w:tcPr>
            <w:tcW w:w="3090" w:type="dxa"/>
            <w:shd w:val="clear" w:color="000000" w:fill="FFFFFF"/>
          </w:tcPr>
          <w:p w:rsidR="00483F99" w:rsidRDefault="00483F99" w:rsidP="00F74EC0">
            <w:pPr>
              <w:pStyle w:val="TAH"/>
              <w:rPr>
                <w:sz w:val="16"/>
              </w:rPr>
            </w:pPr>
            <w:r>
              <w:rPr>
                <w:sz w:val="16"/>
              </w:rPr>
              <w:t xml:space="preserve">Device identities Comprehension TLV </w:t>
            </w:r>
          </w:p>
        </w:tc>
      </w:tr>
      <w:tr w:rsidR="00483F99" w:rsidTr="00F74EC0">
        <w:trPr>
          <w:jc w:val="center"/>
        </w:trPr>
        <w:tc>
          <w:tcPr>
            <w:tcW w:w="3090" w:type="dxa"/>
          </w:tcPr>
          <w:p w:rsidR="00483F99" w:rsidRDefault="00483F99" w:rsidP="00F74EC0">
            <w:pPr>
              <w:pStyle w:val="TAC"/>
              <w:rPr>
                <w:sz w:val="16"/>
              </w:rPr>
            </w:pPr>
            <w:r>
              <w:rPr>
                <w:sz w:val="16"/>
              </w:rPr>
              <w:t>Device Identities tag</w:t>
            </w:r>
          </w:p>
        </w:tc>
      </w:tr>
      <w:tr w:rsidR="00483F99" w:rsidTr="00F74EC0">
        <w:trPr>
          <w:jc w:val="center"/>
        </w:trPr>
        <w:tc>
          <w:tcPr>
            <w:tcW w:w="3090" w:type="dxa"/>
          </w:tcPr>
          <w:p w:rsidR="00483F99" w:rsidRDefault="00483F99" w:rsidP="00F74EC0">
            <w:pPr>
              <w:pStyle w:val="TAC"/>
              <w:rPr>
                <w:sz w:val="16"/>
              </w:rPr>
            </w:pPr>
            <w:r>
              <w:rPr>
                <w:sz w:val="16"/>
              </w:rPr>
              <w:t>length = 02</w:t>
            </w:r>
          </w:p>
        </w:tc>
      </w:tr>
      <w:tr w:rsidR="00483F99" w:rsidTr="00F74EC0">
        <w:trPr>
          <w:jc w:val="center"/>
        </w:trPr>
        <w:tc>
          <w:tcPr>
            <w:tcW w:w="3090" w:type="dxa"/>
          </w:tcPr>
          <w:p w:rsidR="00483F99" w:rsidRDefault="00483F99" w:rsidP="00F74EC0">
            <w:pPr>
              <w:pStyle w:val="TAC"/>
              <w:rPr>
                <w:sz w:val="16"/>
              </w:rPr>
            </w:pPr>
            <w:r>
              <w:rPr>
                <w:sz w:val="16"/>
              </w:rPr>
              <w:t>Absolute Record Number</w:t>
            </w:r>
          </w:p>
        </w:tc>
      </w:tr>
      <w:tr w:rsidR="00483F99" w:rsidTr="00F74EC0">
        <w:trPr>
          <w:jc w:val="center"/>
        </w:trPr>
        <w:tc>
          <w:tcPr>
            <w:tcW w:w="3090" w:type="dxa"/>
          </w:tcPr>
          <w:p w:rsidR="00483F99" w:rsidRDefault="00483F99" w:rsidP="00F74EC0">
            <w:pPr>
              <w:pStyle w:val="TAC"/>
              <w:rPr>
                <w:sz w:val="16"/>
              </w:rPr>
            </w:pPr>
            <w:r>
              <w:rPr>
                <w:sz w:val="16"/>
              </w:rPr>
              <w:t>Record Status</w:t>
            </w:r>
          </w:p>
        </w:tc>
      </w:tr>
    </w:tbl>
    <w:p w:rsidR="00483F99" w:rsidRDefault="00483F99" w:rsidP="00483F99">
      <w:pPr>
        <w:ind w:left="1288"/>
        <w:rPr>
          <w:rFonts w:ascii="Arial" w:hAnsi="Arial"/>
        </w:rPr>
      </w:pPr>
    </w:p>
    <w:p w:rsidR="00483F99" w:rsidRDefault="00483F99" w:rsidP="00483F99">
      <w:r>
        <w:t>With the absolute record number the toolkit applet can update EF</w:t>
      </w:r>
      <w:r>
        <w:rPr>
          <w:vertAlign w:val="subscript"/>
        </w:rPr>
        <w:t>SMS</w:t>
      </w:r>
      <w:r>
        <w:t xml:space="preserve"> in absolute mode to change the received SMS (e.g. in a readable text).</w:t>
      </w:r>
    </w:p>
    <w:p w:rsidR="00483F99" w:rsidRDefault="00483F99" w:rsidP="00483F99">
      <w:r>
        <w:lastRenderedPageBreak/>
        <w:t>For Concatenated Short Message the Absolute Record Number and the Record Status will correspond to the last UPDATE RECORD EF</w:t>
      </w:r>
      <w:r>
        <w:rPr>
          <w:vertAlign w:val="subscript"/>
        </w:rPr>
        <w:t>SMS</w:t>
      </w:r>
      <w:r>
        <w:t xml:space="preserve"> APDU received.</w:t>
      </w:r>
    </w:p>
    <w:p w:rsidR="00483F99" w:rsidRDefault="00483F99" w:rsidP="00483F99">
      <w:pPr>
        <w:pStyle w:val="B1"/>
      </w:pPr>
      <w:r>
        <w:t>-</w:t>
      </w:r>
      <w:r>
        <w:tab/>
        <w:t>Address TLV</w:t>
      </w:r>
    </w:p>
    <w:p w:rsidR="00483F99" w:rsidRDefault="00483F99" w:rsidP="00483F99">
      <w:r>
        <w:t>The value is the TS-Service-Centre-Address (RP-OA) of the last UPDATE RECORD EF</w:t>
      </w:r>
      <w:r>
        <w:rPr>
          <w:vertAlign w:val="subscript"/>
        </w:rPr>
        <w:t>SMS</w:t>
      </w:r>
      <w:r>
        <w:t xml:space="preserve"> APDU.</w:t>
      </w:r>
    </w:p>
    <w:p w:rsidR="00483F99" w:rsidRDefault="00483F99" w:rsidP="00483F99">
      <w:pPr>
        <w:pStyle w:val="B1"/>
      </w:pPr>
      <w:r>
        <w:t>-</w:t>
      </w:r>
      <w:r>
        <w:tab/>
        <w:t>SMS TPDU TLV</w:t>
      </w:r>
    </w:p>
    <w:p w:rsidR="00483F99" w:rsidRDefault="00483F99" w:rsidP="00483F99">
      <w:r>
        <w:t xml:space="preserve">The value is the SMS TPDU provided deciphered and reassembled, if needed </w:t>
      </w:r>
    </w:p>
    <w:p w:rsidR="00483F99" w:rsidRDefault="00483F99" w:rsidP="00483F99">
      <w:pPr>
        <w:pStyle w:val="B1"/>
      </w:pPr>
      <w:r>
        <w:t>-</w:t>
      </w:r>
      <w:r>
        <w:tab/>
        <w:t>AID TLV</w:t>
      </w:r>
    </w:p>
    <w:p w:rsidR="00483F99" w:rsidRDefault="00483F99" w:rsidP="00483F99">
      <w:r>
        <w:t>The AID comprehension TLV is present only if the EF</w:t>
      </w:r>
      <w:r>
        <w:rPr>
          <w:vertAlign w:val="subscript"/>
        </w:rPr>
        <w:t>SMS</w:t>
      </w:r>
      <w:r>
        <w:t xml:space="preserve"> file updated is under an ADF. The value is the AID of the ADF as defined TS 31.111 [7].</w:t>
      </w:r>
    </w:p>
    <w:p w:rsidR="00483F99" w:rsidRDefault="00483F99" w:rsidP="00483F99">
      <w:r>
        <w:t>The order of the</w:t>
      </w:r>
      <w:r>
        <w:rPr>
          <w:noProof/>
        </w:rPr>
        <w:t xml:space="preserve"> TLVs given in the </w:t>
      </w:r>
      <w:r>
        <w:rPr>
          <w:i/>
          <w:noProof/>
        </w:rPr>
        <w:t>USATEnvelopeHandler</w:t>
      </w:r>
      <w:r>
        <w:rPr>
          <w:noProof/>
        </w:rPr>
        <w:t xml:space="preserve"> i</w:t>
      </w:r>
      <w:r>
        <w:t>s not specified,</w:t>
      </w:r>
    </w:p>
    <w:p w:rsidR="00483F99" w:rsidRDefault="00483F99" w:rsidP="00483F99">
      <w:pPr>
        <w:pStyle w:val="NO"/>
      </w:pPr>
      <w:r>
        <w:t>NOTE:</w:t>
      </w:r>
      <w:r>
        <w:tab/>
        <w:t xml:space="preserve">To get each COMPREHENSION TLV, it is recommended that the applet uses the </w:t>
      </w:r>
      <w:r>
        <w:rPr>
          <w:i/>
          <w:iCs/>
          <w:noProof/>
        </w:rPr>
        <w:t>ViewHandler.findTLV(</w:t>
      </w:r>
      <w:r>
        <w:rPr>
          <w:i/>
          <w:iCs/>
        </w:rPr>
        <w:t>)</w:t>
      </w:r>
      <w:r>
        <w:t xml:space="preserve"> methods</w:t>
      </w:r>
    </w:p>
    <w:p w:rsidR="00483F99" w:rsidRDefault="00483F99" w:rsidP="00483F99">
      <w:pPr>
        <w:ind w:left="568"/>
        <w:rPr>
          <w:i/>
        </w:rPr>
      </w:pPr>
      <w:r>
        <w:rPr>
          <w:i/>
        </w:rPr>
        <w:t>EVENT_UNFORMATTED_SMS_PP_UPD</w:t>
      </w:r>
    </w:p>
    <w:p w:rsidR="00483F99" w:rsidRDefault="00483F99" w:rsidP="00483F99">
      <w:r>
        <w:t>Upon reception of an unformatted Short Message Point to Point (Single or Concatenated) via UPDATE RECORD EF</w:t>
      </w:r>
      <w:r>
        <w:rPr>
          <w:vertAlign w:val="subscript"/>
        </w:rPr>
        <w:t>SMS</w:t>
      </w:r>
      <w:r>
        <w:t xml:space="preserve"> APDU, the (U)SAT Framework shall :</w:t>
      </w:r>
    </w:p>
    <w:p w:rsidR="00483F99" w:rsidRDefault="00483F99" w:rsidP="00483F99">
      <w:pPr>
        <w:pStyle w:val="B1"/>
      </w:pPr>
      <w:r>
        <w:t>-</w:t>
      </w:r>
      <w:r>
        <w:tab/>
        <w:t>update the EF</w:t>
      </w:r>
      <w:r>
        <w:rPr>
          <w:vertAlign w:val="subscript"/>
        </w:rPr>
        <w:t>SMS</w:t>
      </w:r>
      <w:r>
        <w:t xml:space="preserve"> file with the data received;</w:t>
      </w:r>
    </w:p>
    <w:p w:rsidR="00483F99" w:rsidRDefault="00483F99" w:rsidP="00483F99">
      <w:pPr>
        <w:pStyle w:val="B1"/>
      </w:pPr>
      <w:r>
        <w:t>-</w:t>
      </w:r>
      <w:r>
        <w:tab/>
        <w:t>convert the UPDATE RECORD EF</w:t>
      </w:r>
      <w:r>
        <w:rPr>
          <w:vertAlign w:val="subscript"/>
        </w:rPr>
        <w:t>SMS</w:t>
      </w:r>
      <w:r>
        <w:t xml:space="preserve"> APDU data into a COMPREHENSION TLV List (as described for </w:t>
      </w:r>
      <w:r>
        <w:rPr>
          <w:i/>
        </w:rPr>
        <w:t>EVENT_FORMATTED_SMS_PP_UPD</w:t>
      </w:r>
      <w:r>
        <w:t>);</w:t>
      </w:r>
    </w:p>
    <w:p w:rsidR="00483F99" w:rsidRDefault="00483F99" w:rsidP="00483F99">
      <w:pPr>
        <w:pStyle w:val="B1"/>
      </w:pPr>
      <w:r>
        <w:t>-</w:t>
      </w:r>
      <w:r>
        <w:tab/>
        <w:t>trigger all the Toolkit Applets registered to this event.</w:t>
      </w:r>
    </w:p>
    <w:p w:rsidR="00483F99" w:rsidRDefault="00483F99" w:rsidP="00483F99">
      <w:r>
        <w:t>The content of EF</w:t>
      </w:r>
      <w:r>
        <w:rPr>
          <w:vertAlign w:val="subscript"/>
        </w:rPr>
        <w:t xml:space="preserve">SMS </w:t>
      </w:r>
      <w:r>
        <w:t>may have been modified by a previously triggered Toolkit Applet..</w:t>
      </w:r>
    </w:p>
    <w:p w:rsidR="00483F99" w:rsidRDefault="00483F99" w:rsidP="00483F99">
      <w:r>
        <w:rPr>
          <w:i/>
        </w:rPr>
        <w:t>EVENT_FORMATTED_SMS_CB, EVENT_UNFORMATTED_SMS_CB</w:t>
      </w:r>
    </w:p>
    <w:p w:rsidR="00483F99" w:rsidRDefault="00483F99" w:rsidP="00483F99">
      <w:r>
        <w:t>The received Cell Broadcast Message, via an ENVELOPE (CELL BROADCAST DOWNLOAD) APDU as defined in TS 31.111 [7] and TS 51.014 [8] and, can be either:</w:t>
      </w:r>
    </w:p>
    <w:p w:rsidR="00483F99" w:rsidRDefault="00483F99" w:rsidP="00483F99">
      <w:pPr>
        <w:pStyle w:val="B1"/>
      </w:pPr>
      <w:r>
        <w:t>-</w:t>
      </w:r>
      <w:r>
        <w:tab/>
        <w:t>formatted according to TS 31.115 [9] or an other protocol to identify explicitly the toolkit applet for which the message is sent;</w:t>
      </w:r>
    </w:p>
    <w:p w:rsidR="00483F99" w:rsidRDefault="00483F99" w:rsidP="00483F99">
      <w:pPr>
        <w:pStyle w:val="B1"/>
      </w:pPr>
      <w:r>
        <w:t>-</w:t>
      </w:r>
      <w:r>
        <w:tab/>
        <w:t>unformatted ( e.g. using a toolkit applet specific protocol ), then the (U)SAT Framework will pass this data to all registered toolkit applets.</w:t>
      </w:r>
    </w:p>
    <w:p w:rsidR="00483F99" w:rsidRDefault="00483F99" w:rsidP="00483F99">
      <w:r>
        <w:t>When the Cell Broadcast Message is received as multiple pages as defined in TS 23.041 [5], it is the responsibility of the (U)SAT Framework to link single pages together to re</w:t>
      </w:r>
      <w:r>
        <w:noBreakHyphen/>
        <w:t xml:space="preserve">assemble the original message before any further processing. The original Cell Broadcast message shall be placed in one Cell Broadcast page TLV included in the </w:t>
      </w:r>
      <w:r>
        <w:rPr>
          <w:i/>
          <w:iCs/>
          <w:noProof/>
        </w:rPr>
        <w:t>USATEnvelopeHandler</w:t>
      </w:r>
      <w:r>
        <w:rPr>
          <w:noProof/>
        </w:rPr>
        <w:t>.</w:t>
      </w:r>
      <w:r>
        <w:t xml:space="preserve"> The message parameters shall correspond to the ones in the last received Cell Broadcast page (independently of the Page Parameter).</w:t>
      </w:r>
    </w:p>
    <w:p w:rsidR="00483F99" w:rsidRDefault="00483F99" w:rsidP="00483F99">
      <w:r>
        <w:t>EVENT_FORMATTED_SMS_CB</w:t>
      </w:r>
    </w:p>
    <w:p w:rsidR="00483F99" w:rsidRDefault="00483F99" w:rsidP="00483F99">
      <w:r>
        <w:t>Upon reception of a TS 31.115 [9] formatted Cell Broadcast message, the (U)SAT Framework shall:</w:t>
      </w:r>
    </w:p>
    <w:p w:rsidR="00483F99" w:rsidRDefault="00483F99" w:rsidP="00483F99">
      <w:pPr>
        <w:pStyle w:val="B1"/>
      </w:pPr>
      <w:r>
        <w:t>-</w:t>
      </w:r>
      <w:r>
        <w:tab/>
        <w:t>verify the security of the Cell Broadcast message as per TS 31.115 [9];</w:t>
      </w:r>
    </w:p>
    <w:p w:rsidR="00483F99" w:rsidRDefault="00483F99" w:rsidP="00483F99">
      <w:pPr>
        <w:pStyle w:val="B1"/>
      </w:pPr>
      <w:r>
        <w:t>-</w:t>
      </w:r>
      <w:r>
        <w:tab/>
        <w:t>trigger the toolkit applet registered with the corresponding TAR;</w:t>
      </w:r>
    </w:p>
    <w:p w:rsidR="00483F99" w:rsidRDefault="00483F99" w:rsidP="00483F99">
      <w:r>
        <w:t>When the toolkit applet is triggered, data shall be provided deciphered.</w:t>
      </w:r>
    </w:p>
    <w:p w:rsidR="00483F99" w:rsidRDefault="00483F99" w:rsidP="00483F99">
      <w:r>
        <w:t>EVENT_UNFORMATTED_SMS_CB</w:t>
      </w:r>
    </w:p>
    <w:p w:rsidR="00483F99" w:rsidRDefault="00483F99" w:rsidP="00483F99">
      <w:r>
        <w:t>Upon reception of an unformatted Cell Broadcast message, the (U)SAT Framework shall trigger all the Toolkit Applets registered to this event.</w:t>
      </w:r>
    </w:p>
    <w:p w:rsidR="00483F99" w:rsidRDefault="00483F99" w:rsidP="00483F99">
      <w:pPr>
        <w:rPr>
          <w:i/>
        </w:rPr>
      </w:pPr>
      <w:r>
        <w:rPr>
          <w:i/>
        </w:rPr>
        <w:t>EVENT_MO_SHORT_MESSAGE_CONTROL_BY_NAA</w:t>
      </w:r>
    </w:p>
    <w:p w:rsidR="00483F99" w:rsidRDefault="00483F99" w:rsidP="00483F99">
      <w:r>
        <w:lastRenderedPageBreak/>
        <w:t>Upon reception of an ENVELOPE (MO SHORT MESSAGE CONTROL defined in TS 51.014 [8] and TS 31.111 [7]) APDU as defined in TS 31.101 [6] and TS 51.011 [4] the (U)SAT Framework shall trigger the Toolkit Applet registered to this event. The (U)SAT Framework shall not allow more than one Toolkit Applet to be registered to this event at a time(e.g. if a Toolkit Applet is registered to this event but not in selectable state the (U)SAT Framework shall not allow another Toolkit Applet to register to this event).</w:t>
      </w:r>
    </w:p>
    <w:p w:rsidR="00483F99" w:rsidRDefault="00483F99" w:rsidP="00483F99">
      <w:pPr>
        <w:rPr>
          <w:i/>
        </w:rPr>
      </w:pPr>
      <w:r>
        <w:rPr>
          <w:i/>
          <w:iCs/>
        </w:rPr>
        <w:t xml:space="preserve">EVENT_FORMATTED_USSD, </w:t>
      </w:r>
      <w:r>
        <w:rPr>
          <w:i/>
        </w:rPr>
        <w:t>EVENT_UNFORMATTED_USSD</w:t>
      </w:r>
    </w:p>
    <w:p w:rsidR="00483F99" w:rsidRDefault="00483F99" w:rsidP="00483F99">
      <w:r>
        <w:t>The received USSD String, via an ENVELOPE (USSD Data Download) APDU as defined in TS 31.111 [7], may be:</w:t>
      </w:r>
    </w:p>
    <w:p w:rsidR="00483F99" w:rsidRDefault="00483F99" w:rsidP="00483F99">
      <w:pPr>
        <w:pStyle w:val="B1"/>
      </w:pPr>
      <w:r>
        <w:t>-</w:t>
      </w:r>
      <w:r>
        <w:tab/>
        <w:t>formatted according to TS 31.115 [9] or an other protocol to identify explicitly the toolkit applet for which the message is sent;</w:t>
      </w:r>
    </w:p>
    <w:p w:rsidR="00483F99" w:rsidRDefault="00483F99" w:rsidP="00483F99">
      <w:pPr>
        <w:pStyle w:val="B1"/>
      </w:pPr>
      <w:r>
        <w:t>-</w:t>
      </w:r>
      <w:r>
        <w:tab/>
        <w:t xml:space="preserve">unformatted (e.g. a toolkit applet specific protocol) then the (U)SAT Framework will pass this data to all registered toolkit applets. </w:t>
      </w:r>
    </w:p>
    <w:p w:rsidR="00483F99" w:rsidRDefault="00483F99" w:rsidP="00483F99">
      <w:r>
        <w:t>When the USSD Message is received as concatenated as defined in TS 31.115 [9], it is the responsibility of the (U)SAT Framework to link single USSD Messages together to re</w:t>
      </w:r>
      <w:r>
        <w:noBreakHyphen/>
        <w:t xml:space="preserve">assemble the original message before any further processing. The original USSD message shall be placed in one USSD String TLV included in the </w:t>
      </w:r>
      <w:r>
        <w:rPr>
          <w:i/>
          <w:iCs/>
          <w:noProof/>
        </w:rPr>
        <w:t>USATEnvelopeHandler</w:t>
      </w:r>
      <w:r>
        <w:rPr>
          <w:noProof/>
        </w:rPr>
        <w:t xml:space="preserve">. </w:t>
      </w:r>
      <w:r>
        <w:t>The USSD String parameters (DCS, PFI, CCF) shall correspond to the ones in the last received USSD String (independently of the CCF Sequence number).</w:t>
      </w:r>
    </w:p>
    <w:p w:rsidR="00483F99" w:rsidRDefault="00483F99" w:rsidP="00483F99">
      <w:r>
        <w:t>EVENT_FORMATTED_USSD</w:t>
      </w:r>
    </w:p>
    <w:p w:rsidR="00483F99" w:rsidRDefault="00483F99" w:rsidP="00483F99">
      <w:r>
        <w:t>Upon reception of a TS 31.115 [9] formatted USSD Message via an ENVELOPE, the (U)SAT Framework shall:</w:t>
      </w:r>
    </w:p>
    <w:p w:rsidR="00483F99" w:rsidRDefault="00483F99" w:rsidP="00483F99">
      <w:pPr>
        <w:pStyle w:val="B1"/>
      </w:pPr>
      <w:r>
        <w:t>-</w:t>
      </w:r>
      <w:r>
        <w:tab/>
        <w:t>verify the security of the USSD Message as per TS 31.115 [9];</w:t>
      </w:r>
    </w:p>
    <w:p w:rsidR="00483F99" w:rsidRDefault="00483F99" w:rsidP="00483F99">
      <w:pPr>
        <w:pStyle w:val="B1"/>
      </w:pPr>
      <w:r>
        <w:t>-</w:t>
      </w:r>
      <w:r>
        <w:tab/>
        <w:t>trigger the toolkit applet registered with the corresponding TAR;</w:t>
      </w:r>
    </w:p>
    <w:p w:rsidR="00483F99" w:rsidRDefault="00483F99" w:rsidP="00483F99">
      <w:pPr>
        <w:pStyle w:val="B1"/>
      </w:pPr>
      <w:r>
        <w:t>-</w:t>
      </w:r>
      <w:r>
        <w:tab/>
        <w:t>take the optional Application Data posted by the triggered toolkit applet if present;</w:t>
      </w:r>
    </w:p>
    <w:p w:rsidR="00483F99" w:rsidRDefault="00483F99" w:rsidP="00483F99">
      <w:pPr>
        <w:pStyle w:val="B1"/>
      </w:pPr>
      <w:r>
        <w:t>-</w:t>
      </w:r>
      <w:r>
        <w:tab/>
        <w:t>secure and send the response packet.</w:t>
      </w:r>
    </w:p>
    <w:p w:rsidR="00483F99" w:rsidRDefault="00483F99" w:rsidP="00483F99">
      <w:r>
        <w:t>When the toolkit applet is triggered, data shall be provided deciphered.</w:t>
      </w:r>
    </w:p>
    <w:p w:rsidR="00483F99" w:rsidRDefault="00483F99" w:rsidP="00483F99">
      <w:r>
        <w:t>EVENT_UNFORMATTED_USSD</w:t>
      </w:r>
    </w:p>
    <w:p w:rsidR="00483F99" w:rsidRDefault="00483F99" w:rsidP="00483F99">
      <w:r>
        <w:t>Upon reception of an unformatted USSD String via an ENVELOPE, the (U)SAT Framework shall trigger all the Toolkit Applets registered to this event.</w:t>
      </w:r>
    </w:p>
    <w:p w:rsidR="00483F99" w:rsidRDefault="00483F99" w:rsidP="00483F99">
      <w:pPr>
        <w:pStyle w:val="NO"/>
      </w:pPr>
      <w:r>
        <w:t>NOTE:</w:t>
      </w:r>
      <w:r>
        <w:tab/>
        <w:t>As a consequence of the</w:t>
      </w:r>
      <w:r>
        <w:rPr>
          <w:noProof/>
        </w:rPr>
        <w:t xml:space="preserve"> </w:t>
      </w:r>
      <w:r>
        <w:rPr>
          <w:i/>
          <w:iCs/>
          <w:noProof/>
        </w:rPr>
        <w:t>EnvelopeResponseHandler</w:t>
      </w:r>
      <w:r>
        <w:rPr>
          <w:noProof/>
        </w:rPr>
        <w:t xml:space="preserve"> </w:t>
      </w:r>
      <w:r>
        <w:t>availability rules specified in clause 6.6, only the first triggered toolkit applet is guaranteed to be able to send back a response.</w:t>
      </w:r>
    </w:p>
    <w:p w:rsidR="00483F99" w:rsidRDefault="00483F99" w:rsidP="00483F99">
      <w:pPr>
        <w:rPr>
          <w:i/>
        </w:rPr>
      </w:pPr>
      <w:r>
        <w:rPr>
          <w:i/>
        </w:rPr>
        <w:t>EVENT_EVENT_DOWNLOAD_IWLAN_ACCESS_STATUS</w:t>
      </w:r>
      <w:r w:rsidRPr="00F775BC">
        <w:rPr>
          <w:i/>
        </w:rPr>
        <w:t xml:space="preserve"> </w:t>
      </w:r>
    </w:p>
    <w:p w:rsidR="00483F99" w:rsidRDefault="00483F99" w:rsidP="00483F99">
      <w:pPr>
        <w:rPr>
          <w:i/>
        </w:rPr>
      </w:pPr>
      <w:r>
        <w:rPr>
          <w:i/>
        </w:rPr>
        <w:t>EVENT_EVENT_DOWNLOAD_NETWORK_REJECTION</w:t>
      </w:r>
      <w:r w:rsidRPr="00062B46">
        <w:rPr>
          <w:i/>
        </w:rPr>
        <w:t xml:space="preserve"> </w:t>
      </w:r>
    </w:p>
    <w:p w:rsidR="00483F99" w:rsidRDefault="00483F99" w:rsidP="00483F99">
      <w:pPr>
        <w:rPr>
          <w:i/>
        </w:rPr>
      </w:pPr>
      <w:r>
        <w:rPr>
          <w:i/>
        </w:rPr>
        <w:t>EVENT_EVENT_DOWNLOAD_CSG_CELL_SELECTION</w:t>
      </w:r>
      <w:r w:rsidRPr="00776B0C">
        <w:rPr>
          <w:i/>
        </w:rPr>
        <w:t xml:space="preserve"> </w:t>
      </w:r>
    </w:p>
    <w:p w:rsidR="00483F99" w:rsidRDefault="00483F99" w:rsidP="00483F99">
      <w:pPr>
        <w:rPr>
          <w:i/>
        </w:rPr>
      </w:pPr>
      <w:r>
        <w:rPr>
          <w:i/>
        </w:rPr>
        <w:t>EVENT_EVENT_DOWNLOAD_IMS_REGISTRATION</w:t>
      </w:r>
    </w:p>
    <w:p w:rsidR="00483F99" w:rsidRDefault="00483F99" w:rsidP="00483F99">
      <w:pPr>
        <w:rPr>
          <w:i/>
        </w:rPr>
      </w:pPr>
      <w:r>
        <w:rPr>
          <w:i/>
        </w:rPr>
        <w:t>EVENT_EVENT_DOWNLOAD_INCOMING_IMS_DATA</w:t>
      </w:r>
    </w:p>
    <w:p w:rsidR="00483F99" w:rsidRDefault="00483F99" w:rsidP="00483F99">
      <w:pPr>
        <w:rPr>
          <w:i/>
        </w:rPr>
      </w:pPr>
      <w:r w:rsidRPr="00741B39">
        <w:rPr>
          <w:rFonts w:cs="Arial"/>
          <w:i/>
          <w:iCs/>
        </w:rPr>
        <w:t>EVENT_EVENT_DOWNLOAD_DATA_CONNECTION_STATUS_CHANGE</w:t>
      </w:r>
    </w:p>
    <w:p w:rsidR="00483F99" w:rsidRPr="00483F99" w:rsidRDefault="00483F99" w:rsidP="00483F99">
      <w:pPr>
        <w:rPr>
          <w:i/>
        </w:rPr>
      </w:pPr>
      <w:r>
        <w:t>Upon reception of an ENVELOPE (Event Download) APDU command as defined in TS 31.111 [7] the (U)SAT Framework shall trigger all the Toolkit applets registered to the corresponding event.</w:t>
      </w:r>
    </w:p>
    <w:p w:rsidR="00483F99" w:rsidRDefault="00483F99" w:rsidP="00483F99">
      <w:r>
        <w:t>The following events defined in TS 31.111 [7] shall be raised upon reception of the corresponding APDU defined in either TS 51.011 [4] or TS 31.101 [6].</w:t>
      </w:r>
    </w:p>
    <w:p w:rsidR="00483F99" w:rsidRDefault="00483F99" w:rsidP="00483F99">
      <w:r>
        <w:t>EVENT_PROFILE_DOWNLOAD</w:t>
      </w:r>
    </w:p>
    <w:p w:rsidR="00483F99" w:rsidRDefault="00483F99" w:rsidP="00483F99">
      <w:r>
        <w:t>EVENT_MENU_SELECTION, EVENT_MENU_SELECTION_HELP_REQUEST</w:t>
      </w:r>
    </w:p>
    <w:p w:rsidR="00483F99" w:rsidRDefault="00483F99" w:rsidP="00483F99">
      <w:r>
        <w:t>EVENT_CALL_CONTROL_BY_NAA</w:t>
      </w:r>
    </w:p>
    <w:p w:rsidR="00483F99" w:rsidRDefault="00483F99" w:rsidP="00483F99">
      <w:r>
        <w:lastRenderedPageBreak/>
        <w:t>EVENT_TIMER_EXPIRATION</w:t>
      </w:r>
    </w:p>
    <w:p w:rsidR="00483F99" w:rsidRDefault="00483F99" w:rsidP="00483F99">
      <w:r>
        <w:t>EVENT_EVENT_DOWNLOAD_MT_CALL</w:t>
      </w:r>
    </w:p>
    <w:p w:rsidR="00483F99" w:rsidRDefault="00483F99" w:rsidP="00483F99">
      <w:r>
        <w:t>EVENT_EVENT_DOWNLOAD_CALL_CONNECTED</w:t>
      </w:r>
    </w:p>
    <w:p w:rsidR="00483F99" w:rsidRDefault="00483F99" w:rsidP="00483F99">
      <w:r>
        <w:t>EVENT_EVENT_DOWNLOAD_CALL_DISCONNECTED</w:t>
      </w:r>
    </w:p>
    <w:p w:rsidR="00483F99" w:rsidRDefault="00483F99" w:rsidP="00483F99">
      <w:r>
        <w:t>EVENT_EVENT_DOWNLOAD_LOCATION_STATUS</w:t>
      </w:r>
    </w:p>
    <w:p w:rsidR="00483F99" w:rsidRDefault="00483F99" w:rsidP="00483F99">
      <w:r>
        <w:t>EVENT_EVENT_DOWNLOAD_USER_ACTIVITY</w:t>
      </w:r>
    </w:p>
    <w:p w:rsidR="00483F99" w:rsidRDefault="00483F99" w:rsidP="00483F99">
      <w:r>
        <w:t>EVENT_EVENT_DOWNLOAD_IDLE_SCREEN_AVAILABLE</w:t>
      </w:r>
    </w:p>
    <w:p w:rsidR="00483F99" w:rsidRDefault="00483F99" w:rsidP="00483F99">
      <w:r>
        <w:t>EVENT_EVENT_DOWNLOAD_CARD_READER_STATUS</w:t>
      </w:r>
    </w:p>
    <w:p w:rsidR="00483F99" w:rsidRDefault="00483F99" w:rsidP="00483F99">
      <w:r>
        <w:t>EVENT_STATUS_COMMAND</w:t>
      </w:r>
    </w:p>
    <w:p w:rsidR="00483F99" w:rsidRDefault="00483F99" w:rsidP="00483F99">
      <w:r>
        <w:t>EVENT_EVENT_DOWNLOAD_LANGUAGE_SELECTION</w:t>
      </w:r>
    </w:p>
    <w:p w:rsidR="00483F99" w:rsidRDefault="00483F99" w:rsidP="00483F99">
      <w:r>
        <w:t>EVENT_EVENT_DOWNLOAD_BROWSER_TERMINATION</w:t>
      </w:r>
    </w:p>
    <w:p w:rsidR="00483F99" w:rsidRDefault="00483F99" w:rsidP="00483F99">
      <w:r>
        <w:t>EVENT_EVENT_DOWNLOAD_DATA_AVAILABLE</w:t>
      </w:r>
    </w:p>
    <w:p w:rsidR="00483F99" w:rsidRDefault="00483F99" w:rsidP="00483F99">
      <w:r>
        <w:t>EVENT_EVENT_DOWNLOAD_CHANNEL_STATUS</w:t>
      </w:r>
    </w:p>
    <w:p w:rsidR="00483F99" w:rsidRDefault="00483F99" w:rsidP="00483F99">
      <w:pPr>
        <w:rPr>
          <w:color w:val="000000"/>
        </w:rPr>
      </w:pPr>
      <w:r>
        <w:rPr>
          <w:color w:val="000000"/>
        </w:rPr>
        <w:t>EVENT_EVENT_</w:t>
      </w:r>
      <w:r>
        <w:t>DOWNLOAD</w:t>
      </w:r>
      <w:r>
        <w:rPr>
          <w:color w:val="000000"/>
        </w:rPr>
        <w:t>_ACCESS_TECHNOLOGY_CHANGE</w:t>
      </w:r>
    </w:p>
    <w:p w:rsidR="00483F99" w:rsidRDefault="00483F99" w:rsidP="00483F99">
      <w:pPr>
        <w:rPr>
          <w:color w:val="000000"/>
        </w:rPr>
      </w:pPr>
      <w:r>
        <w:rPr>
          <w:color w:val="000000"/>
        </w:rPr>
        <w:t>EVENT_EVENT_</w:t>
      </w:r>
      <w:r>
        <w:t>DOWNLOAD</w:t>
      </w:r>
      <w:r>
        <w:rPr>
          <w:color w:val="000000"/>
        </w:rPr>
        <w:t>_DISPLAY_PARAMETER_CHANGED</w:t>
      </w:r>
    </w:p>
    <w:p w:rsidR="00483F99" w:rsidRDefault="00483F99" w:rsidP="00483F99">
      <w:pPr>
        <w:rPr>
          <w:color w:val="000000"/>
        </w:rPr>
      </w:pPr>
      <w:r>
        <w:rPr>
          <w:color w:val="000000"/>
        </w:rPr>
        <w:t>EVENT_EVENT_</w:t>
      </w:r>
      <w:r>
        <w:t>DOWNLOAD</w:t>
      </w:r>
      <w:r>
        <w:rPr>
          <w:color w:val="000000"/>
        </w:rPr>
        <w:t>_LOCAL_CONNECTION</w:t>
      </w:r>
    </w:p>
    <w:p w:rsidR="00483F99" w:rsidRDefault="00483F99" w:rsidP="00483F99">
      <w:pPr>
        <w:rPr>
          <w:iCs/>
        </w:rPr>
      </w:pPr>
      <w:r>
        <w:rPr>
          <w:iCs/>
          <w:color w:val="000000"/>
        </w:rPr>
        <w:t>EVENT_EVENT_DOWNLOAD_NETWORK_SEARCH_MODE_CHANGE</w:t>
      </w:r>
    </w:p>
    <w:p w:rsidR="00483F99" w:rsidRDefault="00483F99" w:rsidP="00483F99">
      <w:pPr>
        <w:rPr>
          <w:iCs/>
          <w:color w:val="000000"/>
        </w:rPr>
      </w:pPr>
      <w:r>
        <w:rPr>
          <w:iCs/>
          <w:color w:val="000000"/>
        </w:rPr>
        <w:t>EVENT_EVENT_DOWNLOAD_BROWSING_STATUS</w:t>
      </w:r>
    </w:p>
    <w:p w:rsidR="00483F99" w:rsidRDefault="00483F99" w:rsidP="00483F99">
      <w:pPr>
        <w:rPr>
          <w:iCs/>
        </w:rPr>
      </w:pPr>
      <w:r>
        <w:rPr>
          <w:iCs/>
        </w:rPr>
        <w:t>EVENT_PROACTIVE_HANDLER_AVAILABLE</w:t>
      </w:r>
    </w:p>
    <w:p w:rsidR="00483F99" w:rsidRDefault="00483F99" w:rsidP="00483F99">
      <w:pPr>
        <w:rPr>
          <w:iCs/>
          <w:color w:val="000000"/>
        </w:rPr>
      </w:pPr>
      <w:r>
        <w:rPr>
          <w:iCs/>
          <w:color w:val="000000"/>
        </w:rPr>
        <w:t>EVENT_EXTERNAL_FILE_UPDATE</w:t>
      </w:r>
    </w:p>
    <w:p w:rsidR="00483F99" w:rsidRDefault="00483F99" w:rsidP="00483F99">
      <w:r>
        <w:rPr>
          <w:iCs/>
        </w:rPr>
        <w:t>EVENT_FIRST_COMMAND_AFTER_ATR</w:t>
      </w:r>
    </w:p>
    <w:p w:rsidR="00483F99" w:rsidRDefault="00483F99" w:rsidP="00483F99">
      <w:r>
        <w:t>EVENT_UNRECOGNIZED_ENVELOPE</w:t>
      </w:r>
    </w:p>
    <w:p w:rsidR="00483F99" w:rsidRDefault="00483F99" w:rsidP="00483F99">
      <w:pPr>
        <w:pStyle w:val="Heading2"/>
      </w:pPr>
      <w:bookmarkStart w:id="87" w:name="_Toc3210454"/>
      <w:bookmarkStart w:id="88" w:name="_Toc20398636"/>
      <w:bookmarkStart w:id="89" w:name="_Toc31792660"/>
      <w:bookmarkStart w:id="90" w:name="_Toc31792899"/>
      <w:r>
        <w:t>6.3</w:t>
      </w:r>
      <w:r>
        <w:tab/>
        <w:t>Registration</w:t>
      </w:r>
      <w:bookmarkEnd w:id="87"/>
      <w:bookmarkEnd w:id="88"/>
      <w:bookmarkEnd w:id="89"/>
      <w:bookmarkEnd w:id="90"/>
    </w:p>
    <w:p w:rsidR="00483F99" w:rsidRDefault="00483F99" w:rsidP="00483F99">
      <w:r>
        <w:t>A Toolkit Applet shall register to events described in 6.2 as defined in ETSI TS 102 241 [2].</w:t>
      </w:r>
    </w:p>
    <w:p w:rsidR="00483F99" w:rsidRDefault="00483F99" w:rsidP="00483F99">
      <w:pPr>
        <w:rPr>
          <w:noProof/>
        </w:rPr>
      </w:pPr>
      <w:r>
        <w:t xml:space="preserve">Constants for these events are available </w:t>
      </w:r>
      <w:r>
        <w:rPr>
          <w:noProof/>
        </w:rPr>
        <w:t xml:space="preserve">in </w:t>
      </w:r>
      <w:r>
        <w:rPr>
          <w:i/>
          <w:noProof/>
        </w:rPr>
        <w:t>uicc.usim.toolkit.ToolkitConstants</w:t>
      </w:r>
      <w:r>
        <w:rPr>
          <w:noProof/>
        </w:rPr>
        <w:t xml:space="preserve"> interface in Annex A.</w:t>
      </w:r>
    </w:p>
    <w:p w:rsidR="00483F99" w:rsidRDefault="00483F99" w:rsidP="00483F99">
      <w:pPr>
        <w:rPr>
          <w:noProof/>
        </w:rPr>
      </w:pPr>
      <w:r>
        <w:rPr>
          <w:noProof/>
        </w:rPr>
        <w:t xml:space="preserve">The </w:t>
      </w:r>
      <w:r>
        <w:rPr>
          <w:i/>
          <w:iCs/>
          <w:noProof/>
        </w:rPr>
        <w:t>uicc.toolkit.ToolkitException</w:t>
      </w:r>
      <w:r>
        <w:rPr>
          <w:noProof/>
        </w:rPr>
        <w:t xml:space="preserve"> TAR_NOT_DEFINED shall be thrown if a Toolkit Applet has no TAR defined and registers to events: </w:t>
      </w:r>
      <w:r>
        <w:rPr>
          <w:rFonts w:cs="Arial"/>
          <w:noProof/>
          <w:color w:val="000000"/>
          <w:szCs w:val="16"/>
          <w:lang w:eastAsia="de-DE"/>
        </w:rPr>
        <w:t xml:space="preserve">EVENT_FORMATTED_SMS_PP_ENV, EVENT_FORMATTED_SMS_PP_UPD, </w:t>
      </w:r>
      <w:r>
        <w:rPr>
          <w:rFonts w:cs="Arial"/>
          <w:iCs/>
          <w:noProof/>
          <w:color w:val="000000"/>
        </w:rPr>
        <w:t>EVENT_FORMATTED_SMS_CB, EVENT_FORMATTED_USSD</w:t>
      </w:r>
      <w:r>
        <w:rPr>
          <w:noProof/>
        </w:rPr>
        <w:t>.</w:t>
      </w:r>
    </w:p>
    <w:p w:rsidR="00483F99" w:rsidRDefault="00483F99" w:rsidP="00483F99">
      <w:r>
        <w:rPr>
          <w:noProof/>
        </w:rPr>
        <w:t xml:space="preserve">The </w:t>
      </w:r>
      <w:r>
        <w:rPr>
          <w:i/>
          <w:noProof/>
        </w:rPr>
        <w:t>uicc.toolkit.ToolkitException</w:t>
      </w:r>
      <w:r>
        <w:rPr>
          <w:noProof/>
        </w:rPr>
        <w:t>.EVENT_ALREADY_REGISTERED shall</w:t>
      </w:r>
      <w:r>
        <w:t xml:space="preserve"> be thrown if there is another Toolkit Applet already registered to </w:t>
      </w:r>
      <w:r>
        <w:rPr>
          <w:i/>
        </w:rPr>
        <w:t>EVENT_MO_SHORT_MESSAGE_CONTROL_BY_NAA.</w:t>
      </w:r>
    </w:p>
    <w:p w:rsidR="00483F99" w:rsidRDefault="00483F99" w:rsidP="00483F99">
      <w:pPr>
        <w:pStyle w:val="Heading2"/>
      </w:pPr>
      <w:bookmarkStart w:id="91" w:name="_Toc3210455"/>
      <w:bookmarkStart w:id="92" w:name="_Toc20398637"/>
      <w:bookmarkStart w:id="93" w:name="_Toc31792661"/>
      <w:bookmarkStart w:id="94" w:name="_Toc31792900"/>
      <w:r>
        <w:t>6.4</w:t>
      </w:r>
      <w:r>
        <w:tab/>
        <w:t>Proactive command handling</w:t>
      </w:r>
      <w:bookmarkEnd w:id="91"/>
      <w:bookmarkEnd w:id="92"/>
      <w:bookmarkEnd w:id="93"/>
      <w:bookmarkEnd w:id="94"/>
    </w:p>
    <w:p w:rsidR="00483F99" w:rsidRDefault="00483F99" w:rsidP="00483F99">
      <w:r>
        <w:t>There is no extension of the CAT Runtime Environment by the (U)SAT Framework for proactive command handling.</w:t>
      </w:r>
    </w:p>
    <w:p w:rsidR="00483F99" w:rsidRDefault="00483F99" w:rsidP="00483F99">
      <w:pPr>
        <w:pStyle w:val="Heading2"/>
      </w:pPr>
      <w:bookmarkStart w:id="95" w:name="_Toc3210456"/>
      <w:bookmarkStart w:id="96" w:name="_Toc20398638"/>
      <w:bookmarkStart w:id="97" w:name="_Toc31792662"/>
      <w:bookmarkStart w:id="98" w:name="_Toc31792901"/>
      <w:r>
        <w:t>6.5</w:t>
      </w:r>
      <w:r>
        <w:tab/>
        <w:t>Envelope response handling</w:t>
      </w:r>
      <w:bookmarkEnd w:id="95"/>
      <w:bookmarkEnd w:id="96"/>
      <w:bookmarkEnd w:id="97"/>
      <w:bookmarkEnd w:id="98"/>
    </w:p>
    <w:p w:rsidR="00483F99" w:rsidRDefault="00483F99" w:rsidP="00483F99">
      <w:r>
        <w:t>For the events defined in  the present document, the following rules apply:</w:t>
      </w:r>
    </w:p>
    <w:p w:rsidR="00483F99" w:rsidRDefault="00483F99" w:rsidP="00483F99">
      <w:pPr>
        <w:rPr>
          <w:rFonts w:ascii="Arial" w:hAnsi="Arial"/>
        </w:rPr>
      </w:pPr>
      <w:r>
        <w:lastRenderedPageBreak/>
        <w:t>A Toolkit Applet can post a response by using the</w:t>
      </w:r>
      <w:r>
        <w:rPr>
          <w:i/>
        </w:rPr>
        <w:t xml:space="preserve"> post() </w:t>
      </w:r>
      <w:r>
        <w:t>method</w:t>
      </w:r>
      <w:r>
        <w:rPr>
          <w:i/>
          <w:noProof/>
        </w:rPr>
        <w:t xml:space="preserve"> </w:t>
      </w:r>
      <w:r>
        <w:rPr>
          <w:noProof/>
        </w:rPr>
        <w:t xml:space="preserve">or the </w:t>
      </w:r>
      <w:r>
        <w:rPr>
          <w:i/>
          <w:noProof/>
        </w:rPr>
        <w:t>postAsBERTLV()</w:t>
      </w:r>
      <w:r>
        <w:rPr>
          <w:noProof/>
        </w:rPr>
        <w:t xml:space="preserve"> meth</w:t>
      </w:r>
      <w:r>
        <w:t>od defined in ETSI TS 102 241 [2]. The (U)SAT Framework shall return the Status Word as defined in TS 31.111 [7] and in TS 51.014 [8] depending on the current NAA.</w:t>
      </w:r>
    </w:p>
    <w:p w:rsidR="00483F99" w:rsidRDefault="00483F99" w:rsidP="00483F99">
      <w:r w:rsidRPr="00483F99">
        <w:t>Case of</w:t>
      </w:r>
      <w:r>
        <w:rPr>
          <w:rFonts w:ascii="Arial" w:hAnsi="Arial"/>
        </w:rPr>
        <w:t xml:space="preserve"> </w:t>
      </w:r>
      <w:r>
        <w:t>EVENT_MO_SHORT_MESSAGE_CONTROL_BY_NAA:</w:t>
      </w:r>
    </w:p>
    <w:p w:rsidR="00483F99" w:rsidRDefault="00483F99" w:rsidP="00483F99">
      <w:pPr>
        <w:pStyle w:val="B1"/>
        <w:rPr>
          <w:iCs/>
        </w:rPr>
      </w:pPr>
      <w:r>
        <w:t>-</w:t>
      </w:r>
      <w:r>
        <w:tab/>
        <w:t xml:space="preserve">The rules defined for </w:t>
      </w:r>
      <w:r>
        <w:rPr>
          <w:i/>
          <w:iCs/>
        </w:rPr>
        <w:t>EVENT_CALL_CONTROL_BY_NAA</w:t>
      </w:r>
      <w:r>
        <w:t xml:space="preserve"> in ETSI TS 102 241 [2] apply.</w:t>
      </w:r>
    </w:p>
    <w:p w:rsidR="00483F99" w:rsidRDefault="00483F99" w:rsidP="00483F99">
      <w:r w:rsidRPr="00483F99">
        <w:t>Case of</w:t>
      </w:r>
      <w:r>
        <w:rPr>
          <w:rFonts w:ascii="Arial" w:hAnsi="Arial"/>
        </w:rPr>
        <w:t xml:space="preserve"> </w:t>
      </w:r>
      <w:r>
        <w:t>EVENT_UNFORMATTED_SMS_PP_ENV:</w:t>
      </w:r>
    </w:p>
    <w:p w:rsidR="00483F99" w:rsidRDefault="00483F99" w:rsidP="00483F99">
      <w:pPr>
        <w:pStyle w:val="B1"/>
        <w:rPr>
          <w:iCs/>
        </w:rPr>
      </w:pPr>
      <w:r>
        <w:rPr>
          <w:iCs/>
        </w:rPr>
        <w:t>-</w:t>
      </w:r>
      <w:r>
        <w:rPr>
          <w:iCs/>
        </w:rPr>
        <w:tab/>
        <w:t xml:space="preserve">See </w:t>
      </w:r>
      <w:r>
        <w:t>ETSI TS 102 241 [2].</w:t>
      </w:r>
    </w:p>
    <w:p w:rsidR="00483F99" w:rsidRDefault="00483F99" w:rsidP="00483F99">
      <w:pPr>
        <w:rPr>
          <w:rFonts w:ascii="Arial" w:hAnsi="Arial"/>
        </w:rPr>
      </w:pPr>
      <w:r w:rsidRPr="00483F99">
        <w:t>Case of</w:t>
      </w:r>
      <w:r>
        <w:rPr>
          <w:rFonts w:ascii="Arial" w:hAnsi="Arial"/>
        </w:rPr>
        <w:t xml:space="preserve"> </w:t>
      </w:r>
      <w:r>
        <w:t>EVENT_FORMATTED_SMS_PP_ENV:</w:t>
      </w:r>
    </w:p>
    <w:p w:rsidR="00483F99" w:rsidRDefault="00483F99" w:rsidP="00483F99">
      <w:pPr>
        <w:pStyle w:val="B1"/>
      </w:pPr>
      <w:r>
        <w:t>-</w:t>
      </w:r>
      <w:r>
        <w:tab/>
        <w:t xml:space="preserve">When the </w:t>
      </w:r>
      <w:r>
        <w:rPr>
          <w:i/>
        </w:rPr>
        <w:t xml:space="preserve">post() </w:t>
      </w:r>
      <w:r>
        <w:t>or the</w:t>
      </w:r>
      <w:r>
        <w:rPr>
          <w:noProof/>
        </w:rPr>
        <w:t xml:space="preserve"> </w:t>
      </w:r>
      <w:r>
        <w:rPr>
          <w:i/>
          <w:noProof/>
        </w:rPr>
        <w:t>postAsBERTLV</w:t>
      </w:r>
      <w:r>
        <w:rPr>
          <w:i/>
        </w:rPr>
        <w:t>()</w:t>
      </w:r>
      <w:r>
        <w:t xml:space="preserve"> method is invoked, the (U)SAT Framework shall, according to bit 6 of the second octet of the SPI defined in TS 31.115 [9], build a SMS-DELIVER-REPORT or a SMS-SUBMIT. </w:t>
      </w:r>
    </w:p>
    <w:p w:rsidR="00483F99" w:rsidRDefault="00483F99" w:rsidP="00483F99">
      <w:pPr>
        <w:pStyle w:val="B1"/>
        <w:ind w:left="0" w:firstLine="0"/>
      </w:pPr>
      <w:r>
        <w:t>In case of a SMS-DELIVER-REPORT and if the post response is too large to be contained in a SMS-DELIVER-REPORT, the (U)SAT Framework shall issue Response Packets as defined in TS 31.115 [9].</w:t>
      </w:r>
    </w:p>
    <w:p w:rsidR="00483F99" w:rsidRDefault="00483F99" w:rsidP="00483F99">
      <w:r>
        <w:t>In case of a SMS-DELIVER-REPORT, the (U)SAT Framework shall return the Status Word for RP-ACK or RP-ERROR as defined in TS 31.111 [7] and in TS 51.014 [8] depending on the current NAA.</w:t>
      </w:r>
    </w:p>
    <w:p w:rsidR="00483F99" w:rsidRDefault="00483F99" w:rsidP="00483F99">
      <w:r>
        <w:t xml:space="preserve">In case of SMS-SUBMIT the </w:t>
      </w:r>
      <w:r>
        <w:rPr>
          <w:noProof/>
        </w:rPr>
        <w:t>boolean</w:t>
      </w:r>
      <w:r>
        <w:t xml:space="preserve"> value method parameter shall be ignored by the (U)SAT Framework. If the SMS-SUBMIT is to be used, the (U)SAT Framework shall build and issue a Send Short Message proactive command as defined in TS 31.111 [7] and in TS 51.014 [8] depending on the current NAA .</w:t>
      </w:r>
    </w:p>
    <w:p w:rsidR="00483F99" w:rsidRDefault="00483F99" w:rsidP="00483F99">
      <w:pPr>
        <w:rPr>
          <w:rFonts w:ascii="Arial" w:hAnsi="Arial"/>
        </w:rPr>
      </w:pPr>
      <w:r w:rsidRPr="00483F99">
        <w:t>Case of</w:t>
      </w:r>
      <w:r>
        <w:rPr>
          <w:rFonts w:ascii="Arial" w:hAnsi="Arial"/>
        </w:rPr>
        <w:t xml:space="preserve"> </w:t>
      </w:r>
      <w:r>
        <w:t>EVENT_FORMATTED_USSD:</w:t>
      </w:r>
    </w:p>
    <w:p w:rsidR="00483F99" w:rsidRDefault="00483F99" w:rsidP="00483F99">
      <w:pPr>
        <w:pStyle w:val="B1"/>
      </w:pPr>
      <w:r>
        <w:t>-</w:t>
      </w:r>
      <w:r>
        <w:tab/>
        <w:t xml:space="preserve">When the </w:t>
      </w:r>
      <w:r>
        <w:rPr>
          <w:i/>
        </w:rPr>
        <w:t xml:space="preserve">post() </w:t>
      </w:r>
      <w:r>
        <w:t>or the</w:t>
      </w:r>
      <w:r>
        <w:rPr>
          <w:noProof/>
        </w:rPr>
        <w:t xml:space="preserve"> </w:t>
      </w:r>
      <w:r>
        <w:rPr>
          <w:i/>
          <w:noProof/>
        </w:rPr>
        <w:t>postAsBERTLV()</w:t>
      </w:r>
      <w:r>
        <w:rPr>
          <w:noProof/>
        </w:rPr>
        <w:t xml:space="preserve"> </w:t>
      </w:r>
      <w:r>
        <w:t>method is invoked, the (U)SAT Framework shall build a USSD String to be sent back in the Return Result Component contained in the subsequent Facility message. In that case the (U)SAT Framework shall return the Status Word as defined in TS 31.111 [7].</w:t>
      </w:r>
    </w:p>
    <w:p w:rsidR="00483F99" w:rsidRDefault="00483F99" w:rsidP="00483F99">
      <w:r w:rsidRPr="00483F99">
        <w:t>Case of</w:t>
      </w:r>
      <w:r>
        <w:rPr>
          <w:rFonts w:ascii="Arial" w:hAnsi="Arial"/>
        </w:rPr>
        <w:t xml:space="preserve"> </w:t>
      </w:r>
      <w:r>
        <w:t>EVENT_UNFORMATTED_USSD:</w:t>
      </w:r>
    </w:p>
    <w:p w:rsidR="00483F99" w:rsidRDefault="00483F99" w:rsidP="00483F99">
      <w:pPr>
        <w:pStyle w:val="B1"/>
        <w:rPr>
          <w:iCs/>
        </w:rPr>
      </w:pPr>
      <w:r>
        <w:rPr>
          <w:iCs/>
        </w:rPr>
        <w:t>-</w:t>
      </w:r>
      <w:r>
        <w:rPr>
          <w:iCs/>
        </w:rPr>
        <w:tab/>
        <w:t xml:space="preserve">See </w:t>
      </w:r>
      <w:r>
        <w:t>ETSI TS 102 241 [2].</w:t>
      </w:r>
    </w:p>
    <w:p w:rsidR="00483F99" w:rsidRDefault="00483F99" w:rsidP="00483F99">
      <w:pPr>
        <w:pStyle w:val="Heading2"/>
      </w:pPr>
      <w:bookmarkStart w:id="99" w:name="_Toc3210457"/>
      <w:bookmarkStart w:id="100" w:name="_Toc20398639"/>
      <w:bookmarkStart w:id="101" w:name="_Toc31792663"/>
      <w:bookmarkStart w:id="102" w:name="_Toc31792902"/>
      <w:r>
        <w:t>6.6</w:t>
      </w:r>
      <w:r>
        <w:tab/>
        <w:t>System Handler management</w:t>
      </w:r>
      <w:bookmarkEnd w:id="99"/>
      <w:bookmarkEnd w:id="100"/>
      <w:bookmarkEnd w:id="101"/>
      <w:bookmarkEnd w:id="102"/>
    </w:p>
    <w:p w:rsidR="00483F99" w:rsidRDefault="00483F99" w:rsidP="00483F99">
      <w:pPr>
        <w:rPr>
          <w:noProof/>
        </w:rPr>
      </w:pPr>
      <w:r>
        <w:rPr>
          <w:noProof/>
        </w:rPr>
        <w:t xml:space="preserve">For the handler management of the </w:t>
      </w:r>
      <w:r>
        <w:rPr>
          <w:i/>
          <w:iCs/>
          <w:noProof/>
        </w:rPr>
        <w:t>ProactiveHandler</w:t>
      </w:r>
      <w:r>
        <w:rPr>
          <w:noProof/>
        </w:rPr>
        <w:t xml:space="preserve">, the </w:t>
      </w:r>
      <w:r>
        <w:rPr>
          <w:i/>
          <w:iCs/>
          <w:noProof/>
        </w:rPr>
        <w:t>ProactiveResponseHandler</w:t>
      </w:r>
      <w:r>
        <w:rPr>
          <w:noProof/>
        </w:rPr>
        <w:t xml:space="preserve">, the </w:t>
      </w:r>
      <w:r>
        <w:rPr>
          <w:i/>
          <w:iCs/>
          <w:noProof/>
        </w:rPr>
        <w:t>EnvelopeHandler</w:t>
      </w:r>
      <w:r>
        <w:rPr>
          <w:noProof/>
        </w:rPr>
        <w:t xml:space="preserve"> and the </w:t>
      </w:r>
      <w:r>
        <w:rPr>
          <w:i/>
          <w:iCs/>
          <w:noProof/>
        </w:rPr>
        <w:t>EnvelopeResponseHandler</w:t>
      </w:r>
      <w:r>
        <w:rPr>
          <w:noProof/>
        </w:rPr>
        <w:t>, the rules defined in ETSI TS 102 241 [2] apply.</w:t>
      </w:r>
    </w:p>
    <w:p w:rsidR="00483F99" w:rsidRDefault="00483F99" w:rsidP="00483F99">
      <w:pPr>
        <w:numPr>
          <w:ilvl w:val="12"/>
          <w:numId w:val="0"/>
        </w:numPr>
        <w:spacing w:after="120"/>
        <w:jc w:val="both"/>
        <w:rPr>
          <w:bCs/>
          <w:i/>
          <w:noProof/>
        </w:rPr>
      </w:pPr>
      <w:r>
        <w:rPr>
          <w:bCs/>
          <w:i/>
          <w:noProof/>
        </w:rPr>
        <w:t>USATEnvelopeHandler:</w:t>
      </w:r>
    </w:p>
    <w:p w:rsidR="00483F99" w:rsidRPr="00876DD1" w:rsidRDefault="00483F99" w:rsidP="00483F99">
      <w:pPr>
        <w:numPr>
          <w:ilvl w:val="12"/>
          <w:numId w:val="0"/>
        </w:numPr>
        <w:spacing w:after="120"/>
        <w:jc w:val="both"/>
        <w:rPr>
          <w:bCs/>
          <w:iCs/>
          <w:noProof/>
        </w:rPr>
      </w:pPr>
      <w:r>
        <w:rPr>
          <w:bCs/>
          <w:iCs/>
          <w:noProof/>
        </w:rPr>
        <w:t xml:space="preserve">The single system instance of the </w:t>
      </w:r>
      <w:r>
        <w:rPr>
          <w:bCs/>
          <w:i/>
          <w:noProof/>
        </w:rPr>
        <w:t>USATEnvelopeHandler</w:t>
      </w:r>
      <w:r>
        <w:rPr>
          <w:bCs/>
          <w:iCs/>
          <w:noProof/>
        </w:rPr>
        <w:t xml:space="preserve"> and the single system instance of the </w:t>
      </w:r>
      <w:r>
        <w:rPr>
          <w:bCs/>
          <w:i/>
          <w:noProof/>
        </w:rPr>
        <w:t>EnvelopeHandler</w:t>
      </w:r>
      <w:r>
        <w:rPr>
          <w:bCs/>
          <w:iCs/>
          <w:noProof/>
        </w:rPr>
        <w:t xml:space="preserve"> are two distinct objects instances.</w:t>
      </w:r>
    </w:p>
    <w:p w:rsidR="00483F99" w:rsidRDefault="00483F99" w:rsidP="00483F99">
      <w:pPr>
        <w:pStyle w:val="B1"/>
        <w:rPr>
          <w:noProof/>
        </w:rPr>
      </w:pPr>
      <w:r>
        <w:t>-</w:t>
      </w:r>
      <w:r>
        <w:tab/>
      </w:r>
      <w:r>
        <w:rPr>
          <w:noProof/>
        </w:rPr>
        <w:t xml:space="preserve">When available the </w:t>
      </w:r>
      <w:r>
        <w:rPr>
          <w:i/>
          <w:iCs/>
          <w:noProof/>
        </w:rPr>
        <w:t>USATEnvelopeHandler</w:t>
      </w:r>
      <w:r>
        <w:rPr>
          <w:noProof/>
        </w:rPr>
        <w:t xml:space="preserve"> shall remain available and its content shall remain unchanged from the invocation to the termination of the </w:t>
      </w:r>
      <w:r>
        <w:rPr>
          <w:i/>
          <w:noProof/>
        </w:rPr>
        <w:t>processToolkit()</w:t>
      </w:r>
      <w:r>
        <w:rPr>
          <w:noProof/>
        </w:rPr>
        <w:t xml:space="preserve"> method. </w:t>
      </w:r>
    </w:p>
    <w:p w:rsidR="00483F99" w:rsidRDefault="00483F99" w:rsidP="00483F99">
      <w:pPr>
        <w:pStyle w:val="B1"/>
        <w:rPr>
          <w:noProof/>
        </w:rPr>
      </w:pPr>
      <w:r>
        <w:t>-</w:t>
      </w:r>
      <w:r>
        <w:tab/>
      </w:r>
      <w:r>
        <w:rPr>
          <w:noProof/>
        </w:rPr>
        <w:t xml:space="preserve">The TLV List provided in the </w:t>
      </w:r>
      <w:r>
        <w:rPr>
          <w:i/>
          <w:iCs/>
          <w:noProof/>
        </w:rPr>
        <w:t>USATEnvelopeHandler</w:t>
      </w:r>
      <w:r>
        <w:rPr>
          <w:noProof/>
        </w:rPr>
        <w:t xml:space="preserve"> are the same as in the </w:t>
      </w:r>
      <w:r>
        <w:rPr>
          <w:i/>
          <w:iCs/>
          <w:noProof/>
        </w:rPr>
        <w:t>EnvelopeHandler</w:t>
      </w:r>
      <w:r>
        <w:rPr>
          <w:noProof/>
        </w:rPr>
        <w:t xml:space="preserve">. </w:t>
      </w:r>
    </w:p>
    <w:p w:rsidR="00483F99" w:rsidRDefault="00483F99" w:rsidP="00483F99">
      <w:pPr>
        <w:pStyle w:val="B1"/>
        <w:rPr>
          <w:noProof/>
        </w:rPr>
      </w:pPr>
      <w:r>
        <w:t>-</w:t>
      </w:r>
      <w:r>
        <w:tab/>
      </w:r>
      <w:r>
        <w:rPr>
          <w:noProof/>
        </w:rPr>
        <w:t xml:space="preserve">The handler availability of the </w:t>
      </w:r>
      <w:r>
        <w:rPr>
          <w:i/>
          <w:iCs/>
          <w:noProof/>
        </w:rPr>
        <w:t>USATEnvelopeHandler</w:t>
      </w:r>
      <w:r>
        <w:rPr>
          <w:noProof/>
        </w:rPr>
        <w:t xml:space="preserve"> is the same handler availability as the </w:t>
      </w:r>
      <w:r>
        <w:rPr>
          <w:i/>
          <w:iCs/>
          <w:noProof/>
        </w:rPr>
        <w:t xml:space="preserve">EnvelopeHandler </w:t>
      </w:r>
      <w:r>
        <w:rPr>
          <w:noProof/>
        </w:rPr>
        <w:t>including all the events defined in ETSI TS 102 241 [2].</w:t>
      </w:r>
    </w:p>
    <w:p w:rsidR="00483F99" w:rsidRDefault="00483F99" w:rsidP="00483F99">
      <w:r>
        <w:rPr>
          <w:noProof/>
        </w:rPr>
        <w:t xml:space="preserve">The following table describes the minimum availability of the handlers for all the events at the invocation of the </w:t>
      </w:r>
      <w:r>
        <w:rPr>
          <w:i/>
          <w:iCs/>
          <w:noProof/>
        </w:rPr>
        <w:t>processToolkit()</w:t>
      </w:r>
      <w:r>
        <w:rPr>
          <w:noProof/>
        </w:rPr>
        <w:t xml:space="preserve"> method of the Toolkit Applet. The rules described in this table apply in addition to the rules described</w:t>
      </w:r>
      <w:r>
        <w:t xml:space="preserve"> in "UICC API for Java Card™"</w:t>
      </w:r>
    </w:p>
    <w:p w:rsidR="00483F99" w:rsidRDefault="00483F99" w:rsidP="00483F99">
      <w:pPr>
        <w:pStyle w:val="TH"/>
        <w:rPr>
          <w:rFonts w:ascii="Times New Roman" w:hAnsi="Times New Roman"/>
          <w:b w:val="0"/>
        </w:rPr>
      </w:pPr>
      <w:r>
        <w:lastRenderedPageBreak/>
        <w:t>Table 2: Handler availability for each event</w:t>
      </w:r>
    </w:p>
    <w:tbl>
      <w:tblPr>
        <w:tblW w:w="99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681"/>
        <w:gridCol w:w="1134"/>
        <w:gridCol w:w="2105"/>
        <w:gridCol w:w="1843"/>
        <w:gridCol w:w="1149"/>
      </w:tblGrid>
      <w:tr w:rsidR="00483F99" w:rsidTr="00F74EC0">
        <w:trPr>
          <w:jc w:val="center"/>
        </w:trPr>
        <w:tc>
          <w:tcPr>
            <w:tcW w:w="3681" w:type="dxa"/>
            <w:shd w:val="pct30" w:color="000000" w:fill="FFFFFF"/>
          </w:tcPr>
          <w:p w:rsidR="00483F99" w:rsidRDefault="00483F99" w:rsidP="00F74EC0">
            <w:pPr>
              <w:pStyle w:val="TAH"/>
              <w:rPr>
                <w:noProof/>
              </w:rPr>
            </w:pPr>
            <w:r>
              <w:rPr>
                <w:noProof/>
              </w:rPr>
              <w:t>EVENT_</w:t>
            </w:r>
          </w:p>
        </w:tc>
        <w:tc>
          <w:tcPr>
            <w:tcW w:w="1134" w:type="dxa"/>
            <w:shd w:val="pct30" w:color="000000" w:fill="FFFFFF"/>
          </w:tcPr>
          <w:p w:rsidR="00483F99" w:rsidRDefault="00483F99" w:rsidP="00F74EC0">
            <w:pPr>
              <w:pStyle w:val="TAH"/>
              <w:rPr>
                <w:noProof/>
              </w:rPr>
            </w:pPr>
            <w:r>
              <w:rPr>
                <w:noProof/>
              </w:rPr>
              <w:t>Reply busy allowed</w:t>
            </w:r>
          </w:p>
        </w:tc>
        <w:tc>
          <w:tcPr>
            <w:tcW w:w="2105" w:type="dxa"/>
            <w:shd w:val="pct30" w:color="000000" w:fill="FFFFFF"/>
          </w:tcPr>
          <w:p w:rsidR="00483F99" w:rsidRDefault="00483F99" w:rsidP="00F74EC0">
            <w:pPr>
              <w:pStyle w:val="TAH"/>
              <w:rPr>
                <w:noProof/>
              </w:rPr>
            </w:pPr>
            <w:r>
              <w:rPr>
                <w:noProof/>
              </w:rPr>
              <w:t>EnvelopeHandler /</w:t>
            </w:r>
          </w:p>
          <w:p w:rsidR="00483F99" w:rsidRDefault="00483F99" w:rsidP="00F74EC0">
            <w:pPr>
              <w:pStyle w:val="TAH"/>
              <w:rPr>
                <w:noProof/>
              </w:rPr>
            </w:pPr>
            <w:r>
              <w:rPr>
                <w:noProof/>
              </w:rPr>
              <w:t>USATEnvelopeHandler</w:t>
            </w:r>
          </w:p>
        </w:tc>
        <w:tc>
          <w:tcPr>
            <w:tcW w:w="1843" w:type="dxa"/>
            <w:shd w:val="pct30" w:color="000000" w:fill="FFFFFF"/>
          </w:tcPr>
          <w:p w:rsidR="00483F99" w:rsidRDefault="00483F99" w:rsidP="00F74EC0">
            <w:pPr>
              <w:pStyle w:val="TAH"/>
              <w:rPr>
                <w:noProof/>
              </w:rPr>
            </w:pPr>
            <w:r>
              <w:rPr>
                <w:noProof/>
              </w:rPr>
              <w:t>EnvelopeResponseHandler</w:t>
            </w:r>
          </w:p>
        </w:tc>
        <w:tc>
          <w:tcPr>
            <w:tcW w:w="1149" w:type="dxa"/>
            <w:shd w:val="pct30" w:color="000000" w:fill="FFFFFF"/>
          </w:tcPr>
          <w:p w:rsidR="00483F99" w:rsidRDefault="00483F99" w:rsidP="00F74EC0">
            <w:pPr>
              <w:pStyle w:val="TAH"/>
              <w:rPr>
                <w:noProof/>
              </w:rPr>
            </w:pPr>
            <w:r>
              <w:rPr>
                <w:noProof/>
              </w:rPr>
              <w:t>Nb of triggered / registrered Applet</w:t>
            </w:r>
          </w:p>
        </w:tc>
      </w:tr>
      <w:tr w:rsidR="00483F99" w:rsidTr="00F74EC0">
        <w:trPr>
          <w:jc w:val="center"/>
        </w:trPr>
        <w:tc>
          <w:tcPr>
            <w:tcW w:w="3681" w:type="dxa"/>
          </w:tcPr>
          <w:p w:rsidR="00483F99" w:rsidRDefault="00483F99" w:rsidP="00F74EC0">
            <w:pPr>
              <w:pStyle w:val="TAL"/>
              <w:rPr>
                <w:sz w:val="16"/>
              </w:rPr>
            </w:pPr>
            <w:r>
              <w:rPr>
                <w:sz w:val="16"/>
              </w:rPr>
              <w:t>_FORMATTED_SMS_PP_ENV</w:t>
            </w:r>
          </w:p>
        </w:tc>
        <w:tc>
          <w:tcPr>
            <w:tcW w:w="1134" w:type="dxa"/>
          </w:tcPr>
          <w:p w:rsidR="00483F99" w:rsidRDefault="00483F99" w:rsidP="00F74EC0">
            <w:pPr>
              <w:pStyle w:val="TAC"/>
              <w:rPr>
                <w:sz w:val="16"/>
              </w:rPr>
            </w:pPr>
            <w:r>
              <w:rPr>
                <w:sz w:val="16"/>
              </w:rPr>
              <w:t>Y</w:t>
            </w:r>
          </w:p>
          <w:p w:rsidR="00483F99" w:rsidRDefault="00483F99" w:rsidP="00F74EC0">
            <w:pPr>
              <w:pStyle w:val="TAC"/>
              <w:rPr>
                <w:sz w:val="16"/>
              </w:rPr>
            </w:pPr>
            <w:r>
              <w:rPr>
                <w:sz w:val="16"/>
              </w:rPr>
              <w:t>(see Note 1)</w:t>
            </w:r>
          </w:p>
        </w:tc>
        <w:tc>
          <w:tcPr>
            <w:tcW w:w="2105" w:type="dxa"/>
          </w:tcPr>
          <w:p w:rsidR="00483F99" w:rsidRDefault="00483F99" w:rsidP="00F74EC0">
            <w:pPr>
              <w:pStyle w:val="TAC"/>
              <w:rPr>
                <w:sz w:val="16"/>
              </w:rPr>
            </w:pPr>
            <w:r>
              <w:rPr>
                <w:sz w:val="16"/>
              </w:rPr>
              <w:t>Y</w:t>
            </w:r>
          </w:p>
        </w:tc>
        <w:tc>
          <w:tcPr>
            <w:tcW w:w="1843" w:type="dxa"/>
          </w:tcPr>
          <w:p w:rsidR="00483F99" w:rsidRDefault="00483F99" w:rsidP="00F74EC0">
            <w:pPr>
              <w:pStyle w:val="TAC"/>
              <w:rPr>
                <w:sz w:val="16"/>
              </w:rPr>
            </w:pPr>
            <w:r>
              <w:rPr>
                <w:sz w:val="16"/>
              </w:rPr>
              <w:t>Y</w:t>
            </w:r>
          </w:p>
        </w:tc>
        <w:tc>
          <w:tcPr>
            <w:tcW w:w="1149" w:type="dxa"/>
          </w:tcPr>
          <w:p w:rsidR="00483F99" w:rsidRDefault="00483F99" w:rsidP="00F74EC0">
            <w:pPr>
              <w:pStyle w:val="TAC"/>
              <w:rPr>
                <w:sz w:val="16"/>
              </w:rPr>
            </w:pPr>
            <w:r>
              <w:rPr>
                <w:sz w:val="16"/>
              </w:rPr>
              <w:t>1 / n (per TAR)</w:t>
            </w:r>
          </w:p>
        </w:tc>
      </w:tr>
      <w:tr w:rsidR="00483F99" w:rsidTr="00F74EC0">
        <w:trPr>
          <w:jc w:val="center"/>
        </w:trPr>
        <w:tc>
          <w:tcPr>
            <w:tcW w:w="3681" w:type="dxa"/>
          </w:tcPr>
          <w:p w:rsidR="00483F99" w:rsidRDefault="00483F99" w:rsidP="00F74EC0">
            <w:pPr>
              <w:pStyle w:val="TAL"/>
              <w:rPr>
                <w:sz w:val="16"/>
              </w:rPr>
            </w:pPr>
            <w:r>
              <w:rPr>
                <w:sz w:val="16"/>
              </w:rPr>
              <w:t>_FORMATTED_SMS_PP_UPD</w:t>
            </w:r>
          </w:p>
        </w:tc>
        <w:tc>
          <w:tcPr>
            <w:tcW w:w="1134" w:type="dxa"/>
          </w:tcPr>
          <w:p w:rsidR="00483F99" w:rsidRDefault="00483F99" w:rsidP="00F74EC0">
            <w:pPr>
              <w:pStyle w:val="TAC"/>
              <w:rPr>
                <w:sz w:val="16"/>
              </w:rPr>
            </w:pPr>
            <w:r>
              <w:rPr>
                <w:sz w:val="16"/>
              </w:rPr>
              <w:t>N</w:t>
            </w:r>
          </w:p>
        </w:tc>
        <w:tc>
          <w:tcPr>
            <w:tcW w:w="2105" w:type="dxa"/>
          </w:tcPr>
          <w:p w:rsidR="00483F99" w:rsidRDefault="00483F99" w:rsidP="00F74EC0">
            <w:pPr>
              <w:pStyle w:val="TAC"/>
              <w:rPr>
                <w:sz w:val="16"/>
              </w:rPr>
            </w:pPr>
            <w:r>
              <w:rPr>
                <w:sz w:val="16"/>
              </w:rPr>
              <w:t>Y</w:t>
            </w:r>
          </w:p>
        </w:tc>
        <w:tc>
          <w:tcPr>
            <w:tcW w:w="1843" w:type="dxa"/>
          </w:tcPr>
          <w:p w:rsidR="00483F99" w:rsidRDefault="00483F99" w:rsidP="00F74EC0">
            <w:pPr>
              <w:pStyle w:val="TAC"/>
              <w:rPr>
                <w:sz w:val="16"/>
              </w:rPr>
            </w:pPr>
            <w:r>
              <w:rPr>
                <w:sz w:val="16"/>
              </w:rPr>
              <w:t>N</w:t>
            </w:r>
          </w:p>
        </w:tc>
        <w:tc>
          <w:tcPr>
            <w:tcW w:w="1149" w:type="dxa"/>
          </w:tcPr>
          <w:p w:rsidR="00483F99" w:rsidRDefault="00483F99" w:rsidP="00F74EC0">
            <w:pPr>
              <w:pStyle w:val="TAC"/>
              <w:rPr>
                <w:sz w:val="16"/>
              </w:rPr>
            </w:pPr>
            <w:r>
              <w:rPr>
                <w:sz w:val="16"/>
              </w:rPr>
              <w:t>1 / n (per TAR)</w:t>
            </w:r>
          </w:p>
        </w:tc>
      </w:tr>
      <w:tr w:rsidR="00483F99" w:rsidTr="00F74EC0">
        <w:trPr>
          <w:jc w:val="center"/>
        </w:trPr>
        <w:tc>
          <w:tcPr>
            <w:tcW w:w="3681" w:type="dxa"/>
          </w:tcPr>
          <w:p w:rsidR="00483F99" w:rsidRDefault="00483F99" w:rsidP="00F74EC0">
            <w:pPr>
              <w:pStyle w:val="TAL"/>
              <w:rPr>
                <w:sz w:val="16"/>
              </w:rPr>
            </w:pPr>
            <w:r>
              <w:rPr>
                <w:sz w:val="16"/>
              </w:rPr>
              <w:t>_UNFORMATTED_SMS_PP_ENV</w:t>
            </w:r>
          </w:p>
        </w:tc>
        <w:tc>
          <w:tcPr>
            <w:tcW w:w="1134" w:type="dxa"/>
          </w:tcPr>
          <w:p w:rsidR="00483F99" w:rsidRDefault="00483F99" w:rsidP="00F74EC0">
            <w:pPr>
              <w:pStyle w:val="TAC"/>
              <w:rPr>
                <w:sz w:val="16"/>
              </w:rPr>
            </w:pPr>
            <w:r>
              <w:rPr>
                <w:sz w:val="16"/>
              </w:rPr>
              <w:t>Y</w:t>
            </w:r>
          </w:p>
        </w:tc>
        <w:tc>
          <w:tcPr>
            <w:tcW w:w="2105" w:type="dxa"/>
          </w:tcPr>
          <w:p w:rsidR="00483F99" w:rsidRDefault="00483F99" w:rsidP="00F74EC0">
            <w:pPr>
              <w:pStyle w:val="TAC"/>
              <w:rPr>
                <w:sz w:val="16"/>
              </w:rPr>
            </w:pPr>
            <w:r>
              <w:rPr>
                <w:sz w:val="16"/>
              </w:rPr>
              <w:t>Y</w:t>
            </w:r>
          </w:p>
        </w:tc>
        <w:tc>
          <w:tcPr>
            <w:tcW w:w="1843" w:type="dxa"/>
          </w:tcPr>
          <w:p w:rsidR="00483F99" w:rsidRDefault="00483F99" w:rsidP="00F74EC0">
            <w:pPr>
              <w:pStyle w:val="TAC"/>
              <w:rPr>
                <w:sz w:val="16"/>
              </w:rPr>
            </w:pPr>
            <w:r>
              <w:rPr>
                <w:sz w:val="16"/>
              </w:rPr>
              <w:t>Y</w:t>
            </w:r>
          </w:p>
        </w:tc>
        <w:tc>
          <w:tcPr>
            <w:tcW w:w="1149" w:type="dxa"/>
          </w:tcPr>
          <w:p w:rsidR="00483F99" w:rsidRDefault="00483F99" w:rsidP="00F74EC0">
            <w:pPr>
              <w:pStyle w:val="TAC"/>
              <w:rPr>
                <w:sz w:val="16"/>
              </w:rPr>
            </w:pPr>
            <w:r>
              <w:rPr>
                <w:sz w:val="16"/>
              </w:rPr>
              <w:t>n / n</w:t>
            </w:r>
          </w:p>
        </w:tc>
      </w:tr>
      <w:tr w:rsidR="00483F99" w:rsidTr="00F74EC0">
        <w:trPr>
          <w:jc w:val="center"/>
        </w:trPr>
        <w:tc>
          <w:tcPr>
            <w:tcW w:w="3681" w:type="dxa"/>
          </w:tcPr>
          <w:p w:rsidR="00483F99" w:rsidRDefault="00483F99" w:rsidP="00F74EC0">
            <w:pPr>
              <w:pStyle w:val="TAL"/>
              <w:rPr>
                <w:sz w:val="16"/>
              </w:rPr>
            </w:pPr>
            <w:r>
              <w:rPr>
                <w:sz w:val="16"/>
              </w:rPr>
              <w:t>_UNFORMATTED_SMS_PP_UPD</w:t>
            </w:r>
          </w:p>
        </w:tc>
        <w:tc>
          <w:tcPr>
            <w:tcW w:w="1134" w:type="dxa"/>
          </w:tcPr>
          <w:p w:rsidR="00483F99" w:rsidRDefault="00483F99" w:rsidP="00F74EC0">
            <w:pPr>
              <w:pStyle w:val="TAC"/>
              <w:rPr>
                <w:sz w:val="16"/>
              </w:rPr>
            </w:pPr>
            <w:r>
              <w:rPr>
                <w:sz w:val="16"/>
              </w:rPr>
              <w:t>N</w:t>
            </w:r>
          </w:p>
        </w:tc>
        <w:tc>
          <w:tcPr>
            <w:tcW w:w="2105" w:type="dxa"/>
          </w:tcPr>
          <w:p w:rsidR="00483F99" w:rsidRDefault="00483F99" w:rsidP="00F74EC0">
            <w:pPr>
              <w:pStyle w:val="TAC"/>
              <w:rPr>
                <w:sz w:val="16"/>
              </w:rPr>
            </w:pPr>
            <w:r>
              <w:rPr>
                <w:sz w:val="16"/>
              </w:rPr>
              <w:t>Y</w:t>
            </w:r>
          </w:p>
        </w:tc>
        <w:tc>
          <w:tcPr>
            <w:tcW w:w="1843" w:type="dxa"/>
          </w:tcPr>
          <w:p w:rsidR="00483F99" w:rsidRDefault="00483F99" w:rsidP="00F74EC0">
            <w:pPr>
              <w:pStyle w:val="TAC"/>
              <w:rPr>
                <w:sz w:val="16"/>
              </w:rPr>
            </w:pPr>
            <w:r>
              <w:rPr>
                <w:sz w:val="16"/>
              </w:rPr>
              <w:t>N</w:t>
            </w:r>
          </w:p>
        </w:tc>
        <w:tc>
          <w:tcPr>
            <w:tcW w:w="1149" w:type="dxa"/>
          </w:tcPr>
          <w:p w:rsidR="00483F99" w:rsidRDefault="00483F99" w:rsidP="00F74EC0">
            <w:pPr>
              <w:pStyle w:val="TAC"/>
              <w:rPr>
                <w:sz w:val="16"/>
              </w:rPr>
            </w:pPr>
            <w:r>
              <w:rPr>
                <w:sz w:val="16"/>
              </w:rPr>
              <w:t>n / n</w:t>
            </w:r>
          </w:p>
        </w:tc>
      </w:tr>
      <w:tr w:rsidR="00483F99" w:rsidTr="00F74EC0">
        <w:trPr>
          <w:jc w:val="center"/>
        </w:trPr>
        <w:tc>
          <w:tcPr>
            <w:tcW w:w="3681" w:type="dxa"/>
          </w:tcPr>
          <w:p w:rsidR="00483F99" w:rsidRDefault="00483F99" w:rsidP="00F74EC0">
            <w:pPr>
              <w:pStyle w:val="TAL"/>
              <w:rPr>
                <w:sz w:val="16"/>
              </w:rPr>
            </w:pPr>
            <w:r>
              <w:rPr>
                <w:sz w:val="16"/>
              </w:rPr>
              <w:t>_FORMATTED</w:t>
            </w:r>
            <w:r>
              <w:rPr>
                <w:i/>
                <w:iCs/>
                <w:sz w:val="16"/>
              </w:rPr>
              <w:t>_</w:t>
            </w:r>
            <w:r>
              <w:rPr>
                <w:sz w:val="16"/>
              </w:rPr>
              <w:t>SMS_CB</w:t>
            </w:r>
          </w:p>
        </w:tc>
        <w:tc>
          <w:tcPr>
            <w:tcW w:w="1134" w:type="dxa"/>
          </w:tcPr>
          <w:p w:rsidR="00483F99" w:rsidRDefault="00483F99" w:rsidP="00F74EC0">
            <w:pPr>
              <w:pStyle w:val="TAC"/>
              <w:rPr>
                <w:sz w:val="16"/>
              </w:rPr>
            </w:pPr>
            <w:r>
              <w:rPr>
                <w:sz w:val="16"/>
              </w:rPr>
              <w:t>Y</w:t>
            </w:r>
          </w:p>
        </w:tc>
        <w:tc>
          <w:tcPr>
            <w:tcW w:w="2105" w:type="dxa"/>
          </w:tcPr>
          <w:p w:rsidR="00483F99" w:rsidRDefault="00483F99" w:rsidP="00F74EC0">
            <w:pPr>
              <w:pStyle w:val="TAC"/>
              <w:rPr>
                <w:sz w:val="16"/>
              </w:rPr>
            </w:pPr>
            <w:r>
              <w:rPr>
                <w:sz w:val="16"/>
              </w:rPr>
              <w:t>Y</w:t>
            </w:r>
          </w:p>
        </w:tc>
        <w:tc>
          <w:tcPr>
            <w:tcW w:w="1843" w:type="dxa"/>
          </w:tcPr>
          <w:p w:rsidR="00483F99" w:rsidRDefault="00483F99" w:rsidP="00F74EC0">
            <w:pPr>
              <w:pStyle w:val="TAC"/>
              <w:rPr>
                <w:sz w:val="16"/>
              </w:rPr>
            </w:pPr>
            <w:r>
              <w:rPr>
                <w:sz w:val="16"/>
              </w:rPr>
              <w:t>N</w:t>
            </w:r>
          </w:p>
        </w:tc>
        <w:tc>
          <w:tcPr>
            <w:tcW w:w="1149" w:type="dxa"/>
          </w:tcPr>
          <w:p w:rsidR="00483F99" w:rsidRDefault="00483F99" w:rsidP="00F74EC0">
            <w:pPr>
              <w:pStyle w:val="TAC"/>
              <w:rPr>
                <w:sz w:val="16"/>
              </w:rPr>
            </w:pPr>
            <w:r>
              <w:rPr>
                <w:sz w:val="16"/>
              </w:rPr>
              <w:t>1/n (per TAR)</w:t>
            </w:r>
          </w:p>
        </w:tc>
      </w:tr>
      <w:tr w:rsidR="00483F99" w:rsidTr="00F74EC0">
        <w:trPr>
          <w:jc w:val="center"/>
        </w:trPr>
        <w:tc>
          <w:tcPr>
            <w:tcW w:w="3681" w:type="dxa"/>
          </w:tcPr>
          <w:p w:rsidR="00483F99" w:rsidRDefault="00483F99" w:rsidP="00F74EC0">
            <w:pPr>
              <w:pStyle w:val="TAL"/>
              <w:rPr>
                <w:sz w:val="16"/>
              </w:rPr>
            </w:pPr>
            <w:r>
              <w:rPr>
                <w:sz w:val="16"/>
              </w:rPr>
              <w:t>_UNFORMATTED_SMS_CB</w:t>
            </w:r>
          </w:p>
        </w:tc>
        <w:tc>
          <w:tcPr>
            <w:tcW w:w="1134" w:type="dxa"/>
          </w:tcPr>
          <w:p w:rsidR="00483F99" w:rsidRDefault="00483F99" w:rsidP="00F74EC0">
            <w:pPr>
              <w:pStyle w:val="TAC"/>
              <w:rPr>
                <w:sz w:val="16"/>
              </w:rPr>
            </w:pPr>
            <w:r>
              <w:rPr>
                <w:sz w:val="16"/>
              </w:rPr>
              <w:t>Y</w:t>
            </w:r>
          </w:p>
        </w:tc>
        <w:tc>
          <w:tcPr>
            <w:tcW w:w="2105" w:type="dxa"/>
          </w:tcPr>
          <w:p w:rsidR="00483F99" w:rsidRDefault="00483F99" w:rsidP="00F74EC0">
            <w:pPr>
              <w:pStyle w:val="TAC"/>
              <w:rPr>
                <w:sz w:val="16"/>
              </w:rPr>
            </w:pPr>
            <w:r>
              <w:rPr>
                <w:sz w:val="16"/>
              </w:rPr>
              <w:t>Y</w:t>
            </w:r>
          </w:p>
        </w:tc>
        <w:tc>
          <w:tcPr>
            <w:tcW w:w="1843" w:type="dxa"/>
          </w:tcPr>
          <w:p w:rsidR="00483F99" w:rsidRDefault="00483F99" w:rsidP="00F74EC0">
            <w:pPr>
              <w:pStyle w:val="TAC"/>
              <w:rPr>
                <w:sz w:val="16"/>
              </w:rPr>
            </w:pPr>
            <w:r>
              <w:rPr>
                <w:sz w:val="16"/>
              </w:rPr>
              <w:t>N</w:t>
            </w:r>
          </w:p>
        </w:tc>
        <w:tc>
          <w:tcPr>
            <w:tcW w:w="1149" w:type="dxa"/>
          </w:tcPr>
          <w:p w:rsidR="00483F99" w:rsidRDefault="00483F99" w:rsidP="00F74EC0">
            <w:pPr>
              <w:pStyle w:val="TAC"/>
              <w:rPr>
                <w:sz w:val="16"/>
              </w:rPr>
            </w:pPr>
            <w:r>
              <w:rPr>
                <w:sz w:val="16"/>
              </w:rPr>
              <w:t>n / n</w:t>
            </w:r>
          </w:p>
        </w:tc>
      </w:tr>
      <w:tr w:rsidR="00483F99" w:rsidTr="00F74EC0">
        <w:trPr>
          <w:jc w:val="center"/>
        </w:trPr>
        <w:tc>
          <w:tcPr>
            <w:tcW w:w="3681" w:type="dxa"/>
          </w:tcPr>
          <w:p w:rsidR="00483F99" w:rsidRDefault="00483F99" w:rsidP="00F74EC0">
            <w:pPr>
              <w:pStyle w:val="TAL"/>
              <w:rPr>
                <w:sz w:val="16"/>
              </w:rPr>
            </w:pPr>
            <w:r>
              <w:rPr>
                <w:sz w:val="16"/>
              </w:rPr>
              <w:t>_MO_SHORT_MESSAGE_CONTROL_BY_NAA</w:t>
            </w:r>
          </w:p>
        </w:tc>
        <w:tc>
          <w:tcPr>
            <w:tcW w:w="1134" w:type="dxa"/>
          </w:tcPr>
          <w:p w:rsidR="00483F99" w:rsidRDefault="00483F99" w:rsidP="00F74EC0">
            <w:pPr>
              <w:pStyle w:val="TAC"/>
              <w:rPr>
                <w:sz w:val="16"/>
              </w:rPr>
            </w:pPr>
            <w:r>
              <w:rPr>
                <w:sz w:val="16"/>
              </w:rPr>
              <w:t>N</w:t>
            </w:r>
          </w:p>
        </w:tc>
        <w:tc>
          <w:tcPr>
            <w:tcW w:w="2105" w:type="dxa"/>
          </w:tcPr>
          <w:p w:rsidR="00483F99" w:rsidRDefault="00483F99" w:rsidP="00F74EC0">
            <w:pPr>
              <w:pStyle w:val="TAC"/>
              <w:rPr>
                <w:sz w:val="16"/>
              </w:rPr>
            </w:pPr>
            <w:r>
              <w:rPr>
                <w:sz w:val="16"/>
              </w:rPr>
              <w:t>Y</w:t>
            </w:r>
          </w:p>
        </w:tc>
        <w:tc>
          <w:tcPr>
            <w:tcW w:w="1843" w:type="dxa"/>
          </w:tcPr>
          <w:p w:rsidR="00483F99" w:rsidRDefault="00483F99" w:rsidP="00F74EC0">
            <w:pPr>
              <w:pStyle w:val="TAC"/>
              <w:rPr>
                <w:sz w:val="16"/>
              </w:rPr>
            </w:pPr>
            <w:r>
              <w:rPr>
                <w:sz w:val="16"/>
              </w:rPr>
              <w:t>Y</w:t>
            </w:r>
          </w:p>
        </w:tc>
        <w:tc>
          <w:tcPr>
            <w:tcW w:w="1149" w:type="dxa"/>
          </w:tcPr>
          <w:p w:rsidR="00483F99" w:rsidRDefault="00483F99" w:rsidP="00F74EC0">
            <w:pPr>
              <w:pStyle w:val="TAC"/>
              <w:rPr>
                <w:sz w:val="16"/>
              </w:rPr>
            </w:pPr>
            <w:r>
              <w:rPr>
                <w:sz w:val="16"/>
              </w:rPr>
              <w:t>1 / 1</w:t>
            </w:r>
          </w:p>
        </w:tc>
      </w:tr>
      <w:tr w:rsidR="00483F99" w:rsidTr="00F74EC0">
        <w:trPr>
          <w:jc w:val="center"/>
        </w:trPr>
        <w:tc>
          <w:tcPr>
            <w:tcW w:w="3681" w:type="dxa"/>
          </w:tcPr>
          <w:p w:rsidR="00483F99" w:rsidRDefault="00483F99" w:rsidP="00F74EC0">
            <w:pPr>
              <w:pStyle w:val="TAL"/>
              <w:rPr>
                <w:sz w:val="16"/>
              </w:rPr>
            </w:pPr>
            <w:r>
              <w:rPr>
                <w:sz w:val="16"/>
              </w:rPr>
              <w:t>_FORMATTED</w:t>
            </w:r>
            <w:r>
              <w:rPr>
                <w:i/>
                <w:iCs/>
                <w:sz w:val="16"/>
              </w:rPr>
              <w:t>_</w:t>
            </w:r>
            <w:r>
              <w:rPr>
                <w:sz w:val="16"/>
              </w:rPr>
              <w:t>USSD</w:t>
            </w:r>
          </w:p>
        </w:tc>
        <w:tc>
          <w:tcPr>
            <w:tcW w:w="1134" w:type="dxa"/>
          </w:tcPr>
          <w:p w:rsidR="00483F99" w:rsidRDefault="00483F99" w:rsidP="00F74EC0">
            <w:pPr>
              <w:pStyle w:val="TAC"/>
              <w:rPr>
                <w:sz w:val="16"/>
              </w:rPr>
            </w:pPr>
            <w:r>
              <w:rPr>
                <w:sz w:val="16"/>
              </w:rPr>
              <w:t>Y</w:t>
            </w:r>
          </w:p>
        </w:tc>
        <w:tc>
          <w:tcPr>
            <w:tcW w:w="2105" w:type="dxa"/>
          </w:tcPr>
          <w:p w:rsidR="00483F99" w:rsidRDefault="00483F99" w:rsidP="00F74EC0">
            <w:pPr>
              <w:pStyle w:val="TAC"/>
              <w:rPr>
                <w:sz w:val="16"/>
              </w:rPr>
            </w:pPr>
            <w:r>
              <w:rPr>
                <w:sz w:val="16"/>
              </w:rPr>
              <w:t>Y</w:t>
            </w:r>
          </w:p>
        </w:tc>
        <w:tc>
          <w:tcPr>
            <w:tcW w:w="1843" w:type="dxa"/>
          </w:tcPr>
          <w:p w:rsidR="00483F99" w:rsidRDefault="00483F99" w:rsidP="00F74EC0">
            <w:pPr>
              <w:pStyle w:val="TAC"/>
              <w:rPr>
                <w:sz w:val="16"/>
              </w:rPr>
            </w:pPr>
            <w:r>
              <w:rPr>
                <w:sz w:val="16"/>
              </w:rPr>
              <w:t>Y</w:t>
            </w:r>
          </w:p>
        </w:tc>
        <w:tc>
          <w:tcPr>
            <w:tcW w:w="1149" w:type="dxa"/>
          </w:tcPr>
          <w:p w:rsidR="00483F99" w:rsidRDefault="00483F99" w:rsidP="00F74EC0">
            <w:pPr>
              <w:pStyle w:val="TAC"/>
              <w:rPr>
                <w:sz w:val="16"/>
              </w:rPr>
            </w:pPr>
            <w:r>
              <w:rPr>
                <w:sz w:val="16"/>
              </w:rPr>
              <w:t>1 / n (per TAR)</w:t>
            </w:r>
          </w:p>
        </w:tc>
      </w:tr>
      <w:tr w:rsidR="00483F99" w:rsidTr="00F74EC0">
        <w:trPr>
          <w:jc w:val="center"/>
        </w:trPr>
        <w:tc>
          <w:tcPr>
            <w:tcW w:w="3681" w:type="dxa"/>
          </w:tcPr>
          <w:p w:rsidR="00483F99" w:rsidRDefault="00483F99" w:rsidP="00F74EC0">
            <w:pPr>
              <w:pStyle w:val="TAL"/>
              <w:rPr>
                <w:sz w:val="16"/>
              </w:rPr>
            </w:pPr>
            <w:r>
              <w:rPr>
                <w:sz w:val="16"/>
              </w:rPr>
              <w:t>UNFORMATTED</w:t>
            </w:r>
            <w:r>
              <w:rPr>
                <w:i/>
                <w:iCs/>
                <w:sz w:val="16"/>
              </w:rPr>
              <w:t>_</w:t>
            </w:r>
            <w:r>
              <w:rPr>
                <w:sz w:val="16"/>
              </w:rPr>
              <w:t>USSD</w:t>
            </w:r>
          </w:p>
        </w:tc>
        <w:tc>
          <w:tcPr>
            <w:tcW w:w="1134" w:type="dxa"/>
          </w:tcPr>
          <w:p w:rsidR="00483F99" w:rsidRDefault="00483F99" w:rsidP="00F74EC0">
            <w:pPr>
              <w:pStyle w:val="TAC"/>
              <w:rPr>
                <w:sz w:val="16"/>
              </w:rPr>
            </w:pPr>
            <w:r>
              <w:rPr>
                <w:sz w:val="16"/>
              </w:rPr>
              <w:t>Y</w:t>
            </w:r>
          </w:p>
        </w:tc>
        <w:tc>
          <w:tcPr>
            <w:tcW w:w="2105" w:type="dxa"/>
          </w:tcPr>
          <w:p w:rsidR="00483F99" w:rsidRDefault="00483F99" w:rsidP="00F74EC0">
            <w:pPr>
              <w:pStyle w:val="TAC"/>
              <w:rPr>
                <w:sz w:val="16"/>
              </w:rPr>
            </w:pPr>
            <w:r>
              <w:rPr>
                <w:sz w:val="16"/>
              </w:rPr>
              <w:t>Y</w:t>
            </w:r>
          </w:p>
        </w:tc>
        <w:tc>
          <w:tcPr>
            <w:tcW w:w="1843" w:type="dxa"/>
          </w:tcPr>
          <w:p w:rsidR="00483F99" w:rsidRDefault="00483F99" w:rsidP="00F74EC0">
            <w:pPr>
              <w:pStyle w:val="TAC"/>
              <w:rPr>
                <w:sz w:val="16"/>
              </w:rPr>
            </w:pPr>
            <w:r>
              <w:rPr>
                <w:sz w:val="16"/>
              </w:rPr>
              <w:t>Y</w:t>
            </w:r>
          </w:p>
        </w:tc>
        <w:tc>
          <w:tcPr>
            <w:tcW w:w="1149" w:type="dxa"/>
          </w:tcPr>
          <w:p w:rsidR="00483F99" w:rsidRDefault="00483F99" w:rsidP="00F74EC0">
            <w:pPr>
              <w:pStyle w:val="TAC"/>
              <w:rPr>
                <w:sz w:val="16"/>
              </w:rPr>
            </w:pPr>
            <w:r>
              <w:rPr>
                <w:sz w:val="16"/>
              </w:rPr>
              <w:t>n / n</w:t>
            </w:r>
          </w:p>
        </w:tc>
      </w:tr>
      <w:tr w:rsidR="00483F99" w:rsidTr="00F74EC0">
        <w:trPr>
          <w:jc w:val="center"/>
        </w:trPr>
        <w:tc>
          <w:tcPr>
            <w:tcW w:w="3681" w:type="dxa"/>
          </w:tcPr>
          <w:p w:rsidR="00483F99" w:rsidRDefault="00483F99" w:rsidP="00F74EC0">
            <w:pPr>
              <w:pStyle w:val="TAL"/>
              <w:rPr>
                <w:sz w:val="16"/>
              </w:rPr>
            </w:pPr>
            <w:r>
              <w:rPr>
                <w:sz w:val="16"/>
              </w:rPr>
              <w:t>EVENT_DOWNLOAD</w:t>
            </w:r>
          </w:p>
        </w:tc>
        <w:tc>
          <w:tcPr>
            <w:tcW w:w="1134" w:type="dxa"/>
          </w:tcPr>
          <w:p w:rsidR="00483F99" w:rsidRDefault="00483F99" w:rsidP="00F74EC0">
            <w:pPr>
              <w:pStyle w:val="TAC"/>
              <w:rPr>
                <w:sz w:val="16"/>
              </w:rPr>
            </w:pPr>
          </w:p>
        </w:tc>
        <w:tc>
          <w:tcPr>
            <w:tcW w:w="2105" w:type="dxa"/>
          </w:tcPr>
          <w:p w:rsidR="00483F99" w:rsidRDefault="00483F99" w:rsidP="00F74EC0">
            <w:pPr>
              <w:pStyle w:val="TAC"/>
              <w:rPr>
                <w:sz w:val="16"/>
              </w:rPr>
            </w:pPr>
          </w:p>
        </w:tc>
        <w:tc>
          <w:tcPr>
            <w:tcW w:w="1843" w:type="dxa"/>
          </w:tcPr>
          <w:p w:rsidR="00483F99" w:rsidRDefault="00483F99" w:rsidP="00F74EC0">
            <w:pPr>
              <w:pStyle w:val="TAC"/>
              <w:rPr>
                <w:sz w:val="16"/>
              </w:rPr>
            </w:pPr>
          </w:p>
        </w:tc>
        <w:tc>
          <w:tcPr>
            <w:tcW w:w="1149" w:type="dxa"/>
          </w:tcPr>
          <w:p w:rsidR="00483F99" w:rsidRDefault="00483F99" w:rsidP="00F74EC0">
            <w:pPr>
              <w:pStyle w:val="TAC"/>
              <w:rPr>
                <w:sz w:val="16"/>
              </w:rPr>
            </w:pPr>
          </w:p>
        </w:tc>
      </w:tr>
      <w:tr w:rsidR="00483F99" w:rsidTr="00F74EC0">
        <w:trPr>
          <w:jc w:val="center"/>
        </w:trPr>
        <w:tc>
          <w:tcPr>
            <w:tcW w:w="3681" w:type="dxa"/>
          </w:tcPr>
          <w:p w:rsidR="00483F99" w:rsidRDefault="00483F99" w:rsidP="00F74EC0">
            <w:pPr>
              <w:pStyle w:val="TAL"/>
              <w:rPr>
                <w:sz w:val="16"/>
              </w:rPr>
            </w:pPr>
            <w:r>
              <w:rPr>
                <w:sz w:val="16"/>
              </w:rPr>
              <w:tab/>
              <w:t>_IWLAN_ACCESS_STATUS</w:t>
            </w:r>
          </w:p>
        </w:tc>
        <w:tc>
          <w:tcPr>
            <w:tcW w:w="1134" w:type="dxa"/>
          </w:tcPr>
          <w:p w:rsidR="00483F99" w:rsidRDefault="00483F99" w:rsidP="00F74EC0">
            <w:pPr>
              <w:pStyle w:val="TAC"/>
              <w:rPr>
                <w:sz w:val="16"/>
              </w:rPr>
            </w:pPr>
            <w:r>
              <w:rPr>
                <w:sz w:val="16"/>
              </w:rPr>
              <w:t>Y</w:t>
            </w:r>
          </w:p>
        </w:tc>
        <w:tc>
          <w:tcPr>
            <w:tcW w:w="2105" w:type="dxa"/>
          </w:tcPr>
          <w:p w:rsidR="00483F99" w:rsidRDefault="00483F99" w:rsidP="00F74EC0">
            <w:pPr>
              <w:pStyle w:val="TAC"/>
              <w:rPr>
                <w:sz w:val="16"/>
              </w:rPr>
            </w:pPr>
            <w:r>
              <w:rPr>
                <w:sz w:val="16"/>
              </w:rPr>
              <w:t>Y</w:t>
            </w:r>
          </w:p>
        </w:tc>
        <w:tc>
          <w:tcPr>
            <w:tcW w:w="1843" w:type="dxa"/>
          </w:tcPr>
          <w:p w:rsidR="00483F99" w:rsidRDefault="00483F99" w:rsidP="00F74EC0">
            <w:pPr>
              <w:pStyle w:val="TAC"/>
              <w:rPr>
                <w:sz w:val="16"/>
              </w:rPr>
            </w:pPr>
            <w:r>
              <w:rPr>
                <w:sz w:val="16"/>
              </w:rPr>
              <w:t>N</w:t>
            </w:r>
          </w:p>
        </w:tc>
        <w:tc>
          <w:tcPr>
            <w:tcW w:w="1149" w:type="dxa"/>
          </w:tcPr>
          <w:p w:rsidR="00483F99" w:rsidRDefault="00483F99" w:rsidP="00F74EC0">
            <w:pPr>
              <w:pStyle w:val="TAC"/>
              <w:rPr>
                <w:sz w:val="16"/>
              </w:rPr>
            </w:pPr>
            <w:r>
              <w:rPr>
                <w:sz w:val="16"/>
              </w:rPr>
              <w:t>n/n</w:t>
            </w:r>
          </w:p>
        </w:tc>
      </w:tr>
      <w:tr w:rsidR="00483F99" w:rsidTr="00F74EC0">
        <w:trPr>
          <w:jc w:val="center"/>
        </w:trPr>
        <w:tc>
          <w:tcPr>
            <w:tcW w:w="3681" w:type="dxa"/>
          </w:tcPr>
          <w:p w:rsidR="00483F99" w:rsidRDefault="00483F99" w:rsidP="00F74EC0">
            <w:pPr>
              <w:pStyle w:val="TAL"/>
              <w:rPr>
                <w:sz w:val="16"/>
              </w:rPr>
            </w:pPr>
            <w:r>
              <w:rPr>
                <w:sz w:val="16"/>
              </w:rPr>
              <w:tab/>
              <w:t>_NETWORK_REJECTION</w:t>
            </w:r>
          </w:p>
        </w:tc>
        <w:tc>
          <w:tcPr>
            <w:tcW w:w="1134" w:type="dxa"/>
          </w:tcPr>
          <w:p w:rsidR="00483F99" w:rsidRDefault="00483F99" w:rsidP="00F74EC0">
            <w:pPr>
              <w:pStyle w:val="TAC"/>
              <w:rPr>
                <w:sz w:val="16"/>
              </w:rPr>
            </w:pPr>
            <w:r>
              <w:rPr>
                <w:sz w:val="16"/>
              </w:rPr>
              <w:t>Y</w:t>
            </w:r>
          </w:p>
        </w:tc>
        <w:tc>
          <w:tcPr>
            <w:tcW w:w="2105" w:type="dxa"/>
          </w:tcPr>
          <w:p w:rsidR="00483F99" w:rsidRDefault="00483F99" w:rsidP="00F74EC0">
            <w:pPr>
              <w:pStyle w:val="TAC"/>
              <w:rPr>
                <w:sz w:val="16"/>
              </w:rPr>
            </w:pPr>
            <w:r>
              <w:rPr>
                <w:sz w:val="16"/>
              </w:rPr>
              <w:t>Y</w:t>
            </w:r>
          </w:p>
        </w:tc>
        <w:tc>
          <w:tcPr>
            <w:tcW w:w="1843" w:type="dxa"/>
          </w:tcPr>
          <w:p w:rsidR="00483F99" w:rsidRDefault="00483F99" w:rsidP="00F74EC0">
            <w:pPr>
              <w:pStyle w:val="TAC"/>
              <w:rPr>
                <w:sz w:val="16"/>
              </w:rPr>
            </w:pPr>
            <w:r>
              <w:rPr>
                <w:sz w:val="16"/>
              </w:rPr>
              <w:t>N</w:t>
            </w:r>
          </w:p>
        </w:tc>
        <w:tc>
          <w:tcPr>
            <w:tcW w:w="1149" w:type="dxa"/>
          </w:tcPr>
          <w:p w:rsidR="00483F99" w:rsidRDefault="00483F99" w:rsidP="00F74EC0">
            <w:pPr>
              <w:pStyle w:val="TAC"/>
              <w:rPr>
                <w:sz w:val="16"/>
              </w:rPr>
            </w:pPr>
            <w:r>
              <w:rPr>
                <w:sz w:val="16"/>
              </w:rPr>
              <w:t>n/n</w:t>
            </w:r>
          </w:p>
        </w:tc>
      </w:tr>
      <w:tr w:rsidR="00483F99" w:rsidTr="00F74EC0">
        <w:trPr>
          <w:jc w:val="center"/>
        </w:trPr>
        <w:tc>
          <w:tcPr>
            <w:tcW w:w="3681" w:type="dxa"/>
          </w:tcPr>
          <w:p w:rsidR="00483F99" w:rsidRDefault="00483F99" w:rsidP="00F74EC0">
            <w:pPr>
              <w:pStyle w:val="TAL"/>
              <w:rPr>
                <w:sz w:val="16"/>
              </w:rPr>
            </w:pPr>
            <w:r>
              <w:rPr>
                <w:sz w:val="16"/>
              </w:rPr>
              <w:tab/>
              <w:t>_IMS_REGISTRATION</w:t>
            </w:r>
          </w:p>
        </w:tc>
        <w:tc>
          <w:tcPr>
            <w:tcW w:w="1134" w:type="dxa"/>
          </w:tcPr>
          <w:p w:rsidR="00483F99" w:rsidRDefault="00483F99" w:rsidP="00F74EC0">
            <w:pPr>
              <w:pStyle w:val="TAC"/>
              <w:rPr>
                <w:sz w:val="16"/>
              </w:rPr>
            </w:pPr>
            <w:r>
              <w:rPr>
                <w:sz w:val="16"/>
              </w:rPr>
              <w:t>Y</w:t>
            </w:r>
          </w:p>
        </w:tc>
        <w:tc>
          <w:tcPr>
            <w:tcW w:w="2105" w:type="dxa"/>
          </w:tcPr>
          <w:p w:rsidR="00483F99" w:rsidRDefault="00483F99" w:rsidP="00F74EC0">
            <w:pPr>
              <w:pStyle w:val="TAC"/>
              <w:rPr>
                <w:sz w:val="16"/>
              </w:rPr>
            </w:pPr>
            <w:r>
              <w:rPr>
                <w:sz w:val="16"/>
              </w:rPr>
              <w:t>Y</w:t>
            </w:r>
          </w:p>
        </w:tc>
        <w:tc>
          <w:tcPr>
            <w:tcW w:w="1843" w:type="dxa"/>
          </w:tcPr>
          <w:p w:rsidR="00483F99" w:rsidRDefault="00483F99" w:rsidP="00F74EC0">
            <w:pPr>
              <w:pStyle w:val="TAC"/>
              <w:rPr>
                <w:sz w:val="16"/>
              </w:rPr>
            </w:pPr>
            <w:r>
              <w:rPr>
                <w:sz w:val="16"/>
              </w:rPr>
              <w:t>N</w:t>
            </w:r>
          </w:p>
        </w:tc>
        <w:tc>
          <w:tcPr>
            <w:tcW w:w="1149" w:type="dxa"/>
          </w:tcPr>
          <w:p w:rsidR="00483F99" w:rsidRDefault="00483F99" w:rsidP="00F74EC0">
            <w:pPr>
              <w:pStyle w:val="TAC"/>
              <w:rPr>
                <w:sz w:val="16"/>
              </w:rPr>
            </w:pPr>
            <w:r>
              <w:rPr>
                <w:sz w:val="16"/>
              </w:rPr>
              <w:t>n/n</w:t>
            </w:r>
          </w:p>
        </w:tc>
      </w:tr>
      <w:tr w:rsidR="00483F99" w:rsidTr="00F74EC0">
        <w:trPr>
          <w:jc w:val="center"/>
        </w:trPr>
        <w:tc>
          <w:tcPr>
            <w:tcW w:w="3681" w:type="dxa"/>
          </w:tcPr>
          <w:p w:rsidR="00483F99" w:rsidRDefault="00483F99" w:rsidP="00F74EC0">
            <w:pPr>
              <w:pStyle w:val="TAL"/>
              <w:rPr>
                <w:sz w:val="16"/>
              </w:rPr>
            </w:pPr>
            <w:r>
              <w:rPr>
                <w:sz w:val="16"/>
              </w:rPr>
              <w:tab/>
              <w:t>_INCOMING_IMS_DATA</w:t>
            </w:r>
          </w:p>
        </w:tc>
        <w:tc>
          <w:tcPr>
            <w:tcW w:w="1134" w:type="dxa"/>
          </w:tcPr>
          <w:p w:rsidR="00483F99" w:rsidRDefault="00483F99" w:rsidP="00F74EC0">
            <w:pPr>
              <w:pStyle w:val="TAC"/>
              <w:rPr>
                <w:sz w:val="16"/>
              </w:rPr>
            </w:pPr>
            <w:r>
              <w:rPr>
                <w:sz w:val="16"/>
              </w:rPr>
              <w:t>Y</w:t>
            </w:r>
          </w:p>
        </w:tc>
        <w:tc>
          <w:tcPr>
            <w:tcW w:w="2105" w:type="dxa"/>
          </w:tcPr>
          <w:p w:rsidR="00483F99" w:rsidRDefault="00483F99" w:rsidP="00F74EC0">
            <w:pPr>
              <w:pStyle w:val="TAC"/>
              <w:rPr>
                <w:sz w:val="16"/>
              </w:rPr>
            </w:pPr>
            <w:r>
              <w:rPr>
                <w:sz w:val="16"/>
              </w:rPr>
              <w:t>Y</w:t>
            </w:r>
          </w:p>
        </w:tc>
        <w:tc>
          <w:tcPr>
            <w:tcW w:w="1843" w:type="dxa"/>
          </w:tcPr>
          <w:p w:rsidR="00483F99" w:rsidRDefault="00483F99" w:rsidP="00F74EC0">
            <w:pPr>
              <w:pStyle w:val="TAC"/>
              <w:rPr>
                <w:sz w:val="16"/>
              </w:rPr>
            </w:pPr>
            <w:r>
              <w:rPr>
                <w:sz w:val="16"/>
              </w:rPr>
              <w:t>N</w:t>
            </w:r>
          </w:p>
        </w:tc>
        <w:tc>
          <w:tcPr>
            <w:tcW w:w="1149" w:type="dxa"/>
          </w:tcPr>
          <w:p w:rsidR="00483F99" w:rsidRDefault="00483F99" w:rsidP="00F74EC0">
            <w:pPr>
              <w:pStyle w:val="TAC"/>
              <w:rPr>
                <w:sz w:val="16"/>
              </w:rPr>
            </w:pPr>
            <w:r>
              <w:rPr>
                <w:sz w:val="16"/>
              </w:rPr>
              <w:t>n/n</w:t>
            </w:r>
          </w:p>
        </w:tc>
      </w:tr>
      <w:tr w:rsidR="00483F99" w:rsidTr="00F74EC0">
        <w:trPr>
          <w:jc w:val="center"/>
        </w:trPr>
        <w:tc>
          <w:tcPr>
            <w:tcW w:w="3681" w:type="dxa"/>
          </w:tcPr>
          <w:p w:rsidR="00483F99" w:rsidRDefault="00483F99" w:rsidP="00F74EC0">
            <w:pPr>
              <w:pStyle w:val="TAL"/>
              <w:rPr>
                <w:sz w:val="16"/>
              </w:rPr>
            </w:pPr>
            <w:r>
              <w:rPr>
                <w:sz w:val="16"/>
              </w:rPr>
              <w:tab/>
              <w:t>_</w:t>
            </w:r>
            <w:r w:rsidRPr="00741B39">
              <w:rPr>
                <w:rFonts w:cs="Arial"/>
                <w:iCs/>
                <w:sz w:val="16"/>
              </w:rPr>
              <w:t>DATA_CONNECTION_STATUS_CHANGE</w:t>
            </w:r>
          </w:p>
        </w:tc>
        <w:tc>
          <w:tcPr>
            <w:tcW w:w="1134" w:type="dxa"/>
          </w:tcPr>
          <w:p w:rsidR="00483F99" w:rsidRDefault="00483F99" w:rsidP="00F74EC0">
            <w:pPr>
              <w:pStyle w:val="TAC"/>
              <w:rPr>
                <w:sz w:val="16"/>
              </w:rPr>
            </w:pPr>
            <w:r>
              <w:rPr>
                <w:sz w:val="16"/>
              </w:rPr>
              <w:t>Y</w:t>
            </w:r>
          </w:p>
        </w:tc>
        <w:tc>
          <w:tcPr>
            <w:tcW w:w="2105" w:type="dxa"/>
          </w:tcPr>
          <w:p w:rsidR="00483F99" w:rsidRDefault="00483F99" w:rsidP="00F74EC0">
            <w:pPr>
              <w:pStyle w:val="TAC"/>
              <w:rPr>
                <w:sz w:val="16"/>
              </w:rPr>
            </w:pPr>
            <w:r>
              <w:rPr>
                <w:sz w:val="16"/>
              </w:rPr>
              <w:t>Y</w:t>
            </w:r>
          </w:p>
        </w:tc>
        <w:tc>
          <w:tcPr>
            <w:tcW w:w="1843" w:type="dxa"/>
          </w:tcPr>
          <w:p w:rsidR="00483F99" w:rsidRDefault="00483F99" w:rsidP="00F74EC0">
            <w:pPr>
              <w:pStyle w:val="TAC"/>
              <w:rPr>
                <w:sz w:val="16"/>
              </w:rPr>
            </w:pPr>
            <w:r>
              <w:rPr>
                <w:sz w:val="16"/>
              </w:rPr>
              <w:t>N</w:t>
            </w:r>
          </w:p>
        </w:tc>
        <w:tc>
          <w:tcPr>
            <w:tcW w:w="1149" w:type="dxa"/>
          </w:tcPr>
          <w:p w:rsidR="00483F99" w:rsidRDefault="00483F99" w:rsidP="00F74EC0">
            <w:pPr>
              <w:pStyle w:val="TAC"/>
              <w:rPr>
                <w:sz w:val="16"/>
              </w:rPr>
            </w:pPr>
            <w:r>
              <w:rPr>
                <w:sz w:val="16"/>
              </w:rPr>
              <w:t>n/n</w:t>
            </w:r>
          </w:p>
        </w:tc>
      </w:tr>
      <w:tr w:rsidR="00483F99" w:rsidTr="00F74EC0">
        <w:trPr>
          <w:jc w:val="center"/>
        </w:trPr>
        <w:tc>
          <w:tcPr>
            <w:tcW w:w="9912" w:type="dxa"/>
            <w:gridSpan w:val="5"/>
          </w:tcPr>
          <w:p w:rsidR="00483F99" w:rsidRDefault="00483F99" w:rsidP="00F74EC0">
            <w:pPr>
              <w:pStyle w:val="TAN"/>
              <w:rPr>
                <w:sz w:val="16"/>
              </w:rPr>
            </w:pPr>
            <w:r>
              <w:t>NOTE 1:</w:t>
            </w:r>
            <w:r>
              <w:tab/>
              <w:t>The framework may reply busy and not trigger the toolkit applet if e.g. a PoR using SMS SUBMIT is required in the incoming message and a proactive session is ongoing.</w:t>
            </w:r>
          </w:p>
        </w:tc>
      </w:tr>
    </w:tbl>
    <w:p w:rsidR="00483F99" w:rsidRDefault="00483F99" w:rsidP="00483F99"/>
    <w:p w:rsidR="00483F99" w:rsidRDefault="00483F99" w:rsidP="00483F99">
      <w:pPr>
        <w:pStyle w:val="Heading2"/>
      </w:pPr>
      <w:bookmarkStart w:id="103" w:name="_Toc3210458"/>
      <w:bookmarkStart w:id="104" w:name="_Toc20398640"/>
      <w:bookmarkStart w:id="105" w:name="_Toc31792664"/>
      <w:bookmarkStart w:id="106" w:name="_Toc31792903"/>
      <w:r>
        <w:t>6.7</w:t>
      </w:r>
      <w:r>
        <w:tab/>
        <w:t>(U)SAT Framework behaviour</w:t>
      </w:r>
      <w:bookmarkEnd w:id="103"/>
      <w:bookmarkEnd w:id="104"/>
      <w:bookmarkEnd w:id="105"/>
      <w:bookmarkEnd w:id="106"/>
    </w:p>
    <w:p w:rsidR="00483F99" w:rsidRDefault="00483F99" w:rsidP="00483F99">
      <w:r>
        <w:t>The (U)SAT Framework is a (U)SAT extension of the CAT Runtime Environment as defined in ETSI TS 102 241 [2]. In addition, the (U)SAT Framework shall consider the EVENT_EVENT_DOWNLOAD_* defined in this specification when issuing the SET UP EVENT LIST system proactive command.</w:t>
      </w:r>
    </w:p>
    <w:p w:rsidR="00483F99" w:rsidRDefault="00483F99" w:rsidP="00483F99">
      <w:pPr>
        <w:pStyle w:val="Heading1"/>
      </w:pPr>
      <w:bookmarkStart w:id="107" w:name="_Toc3210459"/>
      <w:bookmarkStart w:id="108" w:name="_Toc20398641"/>
      <w:bookmarkStart w:id="109" w:name="_Toc31792665"/>
      <w:bookmarkStart w:id="110" w:name="_Toc31792904"/>
      <w:r>
        <w:t>7</w:t>
      </w:r>
      <w:r>
        <w:tab/>
        <w:t>UICC toolkit applet</w:t>
      </w:r>
      <w:bookmarkEnd w:id="107"/>
      <w:bookmarkEnd w:id="108"/>
      <w:bookmarkEnd w:id="109"/>
      <w:bookmarkEnd w:id="110"/>
    </w:p>
    <w:p w:rsidR="00483F99" w:rsidRDefault="00483F99" w:rsidP="00483F99">
      <w:r>
        <w:t>See ETSI TS 102 241 [2].</w:t>
      </w:r>
    </w:p>
    <w:p w:rsidR="00483F99" w:rsidRDefault="00483F99" w:rsidP="00483F99">
      <w:pPr>
        <w:pStyle w:val="Heading1"/>
      </w:pPr>
      <w:bookmarkStart w:id="111" w:name="_Toc3210460"/>
      <w:bookmarkStart w:id="112" w:name="_Toc20398642"/>
      <w:bookmarkStart w:id="113" w:name="_Toc31792666"/>
      <w:bookmarkStart w:id="114" w:name="_Toc31792905"/>
      <w:r>
        <w:t>8</w:t>
      </w:r>
      <w:r>
        <w:tab/>
        <w:t>Geo Location API</w:t>
      </w:r>
      <w:bookmarkEnd w:id="111"/>
      <w:bookmarkEnd w:id="112"/>
      <w:bookmarkEnd w:id="113"/>
      <w:bookmarkEnd w:id="114"/>
    </w:p>
    <w:p w:rsidR="00483F99" w:rsidRDefault="00483F99" w:rsidP="00483F99">
      <w:r>
        <w:t xml:space="preserve">The Geo Location API consists of the package </w:t>
      </w:r>
      <w:r>
        <w:rPr>
          <w:i/>
          <w:iCs/>
        </w:rPr>
        <w:t>uicc.usim.geolocation</w:t>
      </w:r>
      <w:r>
        <w:t>. This package defines services to allow an Applet to perform a geographical location operation, depending of the ME capabilities. When a geographical location operation is requested, the API will follow a defined way  to choose  either  "Geographical Location Request" toolkit command or "Provide Local Information" toolkit command as defined in TS 31.111 [7] to determine the location information. The result is formatted using GAD shapes as defined in TS 23.032 [14]</w:t>
      </w:r>
      <w:r w:rsidRPr="00E54ED7">
        <w:t xml:space="preserve"> or in the format of NMEA sentences defined in IEC 61162-1 [</w:t>
      </w:r>
      <w:r>
        <w:t>15</w:t>
      </w:r>
      <w:r w:rsidRPr="00E54ED7">
        <w:t>]</w:t>
      </w:r>
      <w:r>
        <w:t>.</w:t>
      </w:r>
    </w:p>
    <w:p w:rsidR="00483F99" w:rsidRDefault="00483F99" w:rsidP="00483F99">
      <w:pPr>
        <w:pStyle w:val="Heading1"/>
      </w:pPr>
      <w:bookmarkStart w:id="115" w:name="_Toc3210461"/>
      <w:bookmarkStart w:id="116" w:name="_Toc20398643"/>
      <w:bookmarkStart w:id="117" w:name="_Toc31792667"/>
      <w:bookmarkStart w:id="118" w:name="_Toc31792906"/>
      <w:r>
        <w:t>9</w:t>
      </w:r>
      <w:r>
        <w:tab/>
        <w:t>SUCI API</w:t>
      </w:r>
      <w:bookmarkEnd w:id="115"/>
      <w:bookmarkEnd w:id="116"/>
      <w:bookmarkEnd w:id="117"/>
      <w:bookmarkEnd w:id="118"/>
    </w:p>
    <w:p w:rsidR="00483F99" w:rsidRDefault="00483F99" w:rsidP="00483F99">
      <w:r>
        <w:t xml:space="preserve">The SUCI API consists of the package </w:t>
      </w:r>
      <w:r>
        <w:rPr>
          <w:i/>
          <w:iCs/>
        </w:rPr>
        <w:t>uicc.usim.suci</w:t>
      </w:r>
      <w:r>
        <w:t>. This package defines services to allow an Applet to perform a SUCI computation upon reception of terminal request.</w:t>
      </w:r>
    </w:p>
    <w:p w:rsidR="00483F99" w:rsidRDefault="00483F99" w:rsidP="00483F99">
      <w:r>
        <w:t xml:space="preserve">If an applet has registered an object implementing the interface </w:t>
      </w:r>
      <w:r w:rsidRPr="005B4138">
        <w:rPr>
          <w:i/>
        </w:rPr>
        <w:t>SUCICalculator</w:t>
      </w:r>
      <w:r>
        <w:rPr>
          <w:i/>
        </w:rPr>
        <w:t xml:space="preserve"> </w:t>
      </w:r>
      <w:r>
        <w:t>to</w:t>
      </w:r>
      <w:r w:rsidRPr="00503BF0">
        <w:t xml:space="preserve"> the USIM application</w:t>
      </w:r>
      <w:r>
        <w:t xml:space="preserve">, then when the ME sends a GET IDENTITY APDU Command in SUCI context to this USIM application, the (U)SAT framework shall invoke the </w:t>
      </w:r>
      <w:r w:rsidRPr="005B4138">
        <w:rPr>
          <w:i/>
        </w:rPr>
        <w:t>getSUCI</w:t>
      </w:r>
      <w:r>
        <w:t xml:space="preserve"> method in order to retrieve the SUCI to be returned to the ME. Only one object can be registered per USIM application. The reference to the object is needed to dereference the object. </w:t>
      </w:r>
      <w:r w:rsidRPr="00B60D15">
        <w:t>If no object is registered, the USIM shall return the SUCI computed by its own means</w:t>
      </w:r>
      <w:r>
        <w:t>, according to the USIM configuration</w:t>
      </w:r>
      <w:r w:rsidRPr="00A42F9E">
        <w:t>.</w:t>
      </w:r>
    </w:p>
    <w:p w:rsidR="00483F99" w:rsidRDefault="00483F99" w:rsidP="00483F99">
      <w:r>
        <w:t>If an exception is raised, the (U)SAT framework behaviour is implementation specific.</w:t>
      </w:r>
    </w:p>
    <w:p w:rsidR="00483F99" w:rsidRDefault="00483F99" w:rsidP="00483F99">
      <w:pPr>
        <w:pStyle w:val="Heading8"/>
      </w:pPr>
      <w:r>
        <w:br w:type="page"/>
      </w:r>
      <w:bookmarkStart w:id="119" w:name="_Toc3210462"/>
      <w:bookmarkStart w:id="120" w:name="_Toc20398644"/>
      <w:bookmarkStart w:id="121" w:name="_Toc31792668"/>
      <w:bookmarkStart w:id="122" w:name="_Toc31792907"/>
      <w:r>
        <w:lastRenderedPageBreak/>
        <w:t>Annex A (normative):</w:t>
      </w:r>
      <w:r>
        <w:br/>
        <w:t>Java Card™ (U)SIM API</w:t>
      </w:r>
      <w:bookmarkEnd w:id="119"/>
      <w:bookmarkEnd w:id="120"/>
      <w:bookmarkEnd w:id="121"/>
      <w:bookmarkEnd w:id="122"/>
    </w:p>
    <w:p w:rsidR="00483F99" w:rsidRDefault="00483F99" w:rsidP="00483F99">
      <w:r>
        <w:t>The attached files "31130_Annex_A_Java.zip", and "31130_Annex_A_HTML.zip" contains source files and html documentation for the Java Card™ (U)SIM API.</w:t>
      </w:r>
    </w:p>
    <w:p w:rsidR="00483F99" w:rsidRDefault="00483F99" w:rsidP="00483F99">
      <w:pPr>
        <w:pStyle w:val="Heading8"/>
      </w:pPr>
      <w:r>
        <w:br w:type="page"/>
      </w:r>
      <w:bookmarkStart w:id="123" w:name="_Toc3210463"/>
      <w:bookmarkStart w:id="124" w:name="_Toc20398645"/>
      <w:bookmarkStart w:id="125" w:name="_Toc31792669"/>
      <w:bookmarkStart w:id="126" w:name="_Toc31792908"/>
      <w:r>
        <w:lastRenderedPageBreak/>
        <w:t>Annex B (normative):</w:t>
      </w:r>
      <w:r>
        <w:br/>
        <w:t>Java Card™ (U)SIM API identifiers</w:t>
      </w:r>
      <w:bookmarkEnd w:id="123"/>
      <w:bookmarkEnd w:id="124"/>
      <w:bookmarkEnd w:id="125"/>
      <w:bookmarkEnd w:id="126"/>
    </w:p>
    <w:p w:rsidR="00483F99" w:rsidRDefault="00483F99" w:rsidP="00483F99">
      <w:r>
        <w:t>The attached file "31130_Annex_B_Export_files.zip"  contains the export files for the uicc.usim.* package.</w:t>
      </w:r>
    </w:p>
    <w:p w:rsidR="00483F99" w:rsidRDefault="00483F99" w:rsidP="00483F99">
      <w:pPr>
        <w:pStyle w:val="Heading8"/>
      </w:pPr>
      <w:r>
        <w:br w:type="page"/>
      </w:r>
      <w:bookmarkStart w:id="127" w:name="_Toc3210464"/>
      <w:bookmarkStart w:id="128" w:name="_Toc20398646"/>
      <w:bookmarkStart w:id="129" w:name="_Toc31792670"/>
      <w:bookmarkStart w:id="130" w:name="_Toc31792909"/>
      <w:r>
        <w:lastRenderedPageBreak/>
        <w:t>Annex C (normative):</w:t>
      </w:r>
      <w:r>
        <w:br/>
        <w:t>(U)SIM API package version management</w:t>
      </w:r>
      <w:bookmarkEnd w:id="127"/>
      <w:bookmarkEnd w:id="128"/>
      <w:bookmarkEnd w:id="129"/>
      <w:bookmarkEnd w:id="130"/>
    </w:p>
    <w:p w:rsidR="00483F99" w:rsidRDefault="00483F99" w:rsidP="00483F99">
      <w:pPr>
        <w:jc w:val="both"/>
      </w:pPr>
      <w:r>
        <w:t>The following table describes the relationship between each TS 31.130 specification version and its packages AID and Major, Minor versions defined in the export files.</w:t>
      </w:r>
    </w:p>
    <w:p w:rsidR="00483F99" w:rsidRDefault="00483F99" w:rsidP="00483F99">
      <w:pPr>
        <w:pStyle w:val="TH"/>
        <w:spacing w:before="0" w:after="0"/>
        <w:rPr>
          <w:sz w:val="8"/>
          <w:szCs w:val="8"/>
        </w:rPr>
      </w:pPr>
    </w:p>
    <w:p w:rsidR="00483F99" w:rsidRDefault="00483F99" w:rsidP="00483F99">
      <w:pPr>
        <w:pStyle w:val="TH"/>
      </w:pPr>
    </w:p>
    <w:tbl>
      <w:tblPr>
        <w:tblW w:w="0" w:type="auto"/>
        <w:tblInd w:w="1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850"/>
        <w:gridCol w:w="3827"/>
      </w:tblGrid>
      <w:tr w:rsidR="00483F99" w:rsidTr="00F74EC0">
        <w:tc>
          <w:tcPr>
            <w:tcW w:w="5825" w:type="dxa"/>
            <w:gridSpan w:val="3"/>
          </w:tcPr>
          <w:p w:rsidR="00483F99" w:rsidRDefault="00483F99" w:rsidP="00F74EC0">
            <w:pPr>
              <w:pStyle w:val="TAH"/>
              <w:rPr>
                <w:noProof/>
              </w:rPr>
            </w:pPr>
            <w:r w:rsidRPr="006A3AAC">
              <w:rPr>
                <w:noProof/>
              </w:rPr>
              <w:t>uicc.usim.access package</w:t>
            </w:r>
          </w:p>
        </w:tc>
      </w:tr>
      <w:tr w:rsidR="00483F99" w:rsidTr="00F74EC0">
        <w:tc>
          <w:tcPr>
            <w:tcW w:w="1148" w:type="dxa"/>
            <w:vAlign w:val="center"/>
          </w:tcPr>
          <w:p w:rsidR="00483F99" w:rsidRPr="006A3AAC" w:rsidRDefault="00483F99" w:rsidP="00F74EC0">
            <w:pPr>
              <w:pStyle w:val="TAH"/>
              <w:rPr>
                <w:noProof/>
              </w:rPr>
            </w:pPr>
            <w:r w:rsidRPr="006A3AAC">
              <w:rPr>
                <w:noProof/>
              </w:rPr>
              <w:t>TS 31.130</w:t>
            </w:r>
          </w:p>
        </w:tc>
        <w:tc>
          <w:tcPr>
            <w:tcW w:w="850" w:type="dxa"/>
            <w:vAlign w:val="center"/>
          </w:tcPr>
          <w:p w:rsidR="00483F99" w:rsidRDefault="00483F99" w:rsidP="00F74EC0">
            <w:pPr>
              <w:pStyle w:val="TAH"/>
              <w:rPr>
                <w:noProof/>
              </w:rPr>
            </w:pPr>
            <w:r w:rsidRPr="006A3AAC">
              <w:rPr>
                <w:noProof/>
              </w:rPr>
              <w:t>Major</w:t>
            </w:r>
            <w:r w:rsidRPr="00527FB1">
              <w:rPr>
                <w:noProof/>
              </w:rPr>
              <w:t>, Minor</w:t>
            </w:r>
          </w:p>
        </w:tc>
        <w:tc>
          <w:tcPr>
            <w:tcW w:w="3827" w:type="dxa"/>
            <w:vAlign w:val="center"/>
          </w:tcPr>
          <w:p w:rsidR="00483F99" w:rsidRPr="00601B63" w:rsidRDefault="00483F99" w:rsidP="00F74EC0">
            <w:pPr>
              <w:spacing w:after="0"/>
              <w:jc w:val="center"/>
              <w:rPr>
                <w:rFonts w:ascii="Arial" w:hAnsi="Arial"/>
                <w:b/>
                <w:noProof/>
                <w:sz w:val="18"/>
                <w:lang w:eastAsia="x-none"/>
              </w:rPr>
            </w:pPr>
            <w:r w:rsidRPr="00601B63">
              <w:rPr>
                <w:rFonts w:ascii="Arial" w:hAnsi="Arial"/>
                <w:b/>
                <w:noProof/>
                <w:sz w:val="18"/>
                <w:lang w:eastAsia="x-none"/>
              </w:rPr>
              <w:t>AID</w:t>
            </w:r>
          </w:p>
        </w:tc>
      </w:tr>
      <w:tr w:rsidR="00483F99" w:rsidTr="00F74EC0">
        <w:tc>
          <w:tcPr>
            <w:tcW w:w="1148" w:type="dxa"/>
          </w:tcPr>
          <w:p w:rsidR="00483F99" w:rsidRDefault="00483F99" w:rsidP="00F74EC0">
            <w:pPr>
              <w:pStyle w:val="TAC"/>
              <w:rPr>
                <w:noProof/>
              </w:rPr>
            </w:pPr>
          </w:p>
        </w:tc>
        <w:tc>
          <w:tcPr>
            <w:tcW w:w="850" w:type="dxa"/>
          </w:tcPr>
          <w:p w:rsidR="00483F99" w:rsidRDefault="00483F99" w:rsidP="00F74EC0">
            <w:pPr>
              <w:pStyle w:val="TAC"/>
              <w:rPr>
                <w:noProof/>
              </w:rPr>
            </w:pPr>
            <w:r>
              <w:rPr>
                <w:noProof/>
              </w:rPr>
              <w:t>1.0</w:t>
            </w:r>
          </w:p>
        </w:tc>
        <w:tc>
          <w:tcPr>
            <w:tcW w:w="3827" w:type="dxa"/>
            <w:vMerge w:val="restart"/>
            <w:vAlign w:val="center"/>
          </w:tcPr>
          <w:p w:rsidR="00483F99" w:rsidRDefault="00483F99" w:rsidP="00F74EC0">
            <w:pPr>
              <w:pStyle w:val="TAC"/>
              <w:rPr>
                <w:noProof/>
              </w:rPr>
            </w:pPr>
            <w:r>
              <w:rPr>
                <w:noProof/>
              </w:rPr>
              <w:t>A000000087 1005 FFFF FFFF 89 13 100000</w:t>
            </w:r>
          </w:p>
        </w:tc>
      </w:tr>
      <w:tr w:rsidR="00483F99" w:rsidTr="00F74EC0">
        <w:tc>
          <w:tcPr>
            <w:tcW w:w="1148" w:type="dxa"/>
          </w:tcPr>
          <w:p w:rsidR="00483F99" w:rsidRDefault="00483F99" w:rsidP="00F74EC0">
            <w:pPr>
              <w:pStyle w:val="TAC"/>
              <w:rPr>
                <w:noProof/>
              </w:rPr>
            </w:pPr>
            <w:r>
              <w:rPr>
                <w:noProof/>
              </w:rPr>
              <w:t>7.7.1</w:t>
            </w:r>
          </w:p>
        </w:tc>
        <w:tc>
          <w:tcPr>
            <w:tcW w:w="850" w:type="dxa"/>
          </w:tcPr>
          <w:p w:rsidR="00483F99" w:rsidRDefault="00483F99" w:rsidP="00F74EC0">
            <w:pPr>
              <w:pStyle w:val="TAC"/>
              <w:rPr>
                <w:noProof/>
              </w:rPr>
            </w:pPr>
            <w:r>
              <w:rPr>
                <w:noProof/>
              </w:rPr>
              <w:t>1.1</w:t>
            </w:r>
          </w:p>
        </w:tc>
        <w:tc>
          <w:tcPr>
            <w:tcW w:w="3827" w:type="dxa"/>
            <w:vMerge/>
          </w:tcPr>
          <w:p w:rsidR="00483F99" w:rsidRDefault="00483F99" w:rsidP="00F74EC0">
            <w:pPr>
              <w:pStyle w:val="TAC"/>
              <w:rPr>
                <w:noProof/>
              </w:rPr>
            </w:pPr>
          </w:p>
        </w:tc>
      </w:tr>
      <w:tr w:rsidR="00483F99" w:rsidTr="00F74EC0">
        <w:tc>
          <w:tcPr>
            <w:tcW w:w="1148" w:type="dxa"/>
          </w:tcPr>
          <w:p w:rsidR="00483F99" w:rsidRDefault="00483F99" w:rsidP="00F74EC0">
            <w:pPr>
              <w:pStyle w:val="TAC"/>
              <w:rPr>
                <w:noProof/>
              </w:rPr>
            </w:pPr>
            <w:r>
              <w:rPr>
                <w:noProof/>
              </w:rPr>
              <w:t>8.3.0</w:t>
            </w:r>
          </w:p>
        </w:tc>
        <w:tc>
          <w:tcPr>
            <w:tcW w:w="850" w:type="dxa"/>
          </w:tcPr>
          <w:p w:rsidR="00483F99" w:rsidRDefault="00483F99" w:rsidP="00F74EC0">
            <w:pPr>
              <w:pStyle w:val="TAC"/>
              <w:rPr>
                <w:noProof/>
              </w:rPr>
            </w:pPr>
            <w:r>
              <w:rPr>
                <w:noProof/>
              </w:rPr>
              <w:t>1.2</w:t>
            </w:r>
          </w:p>
        </w:tc>
        <w:tc>
          <w:tcPr>
            <w:tcW w:w="3827" w:type="dxa"/>
            <w:vMerge/>
          </w:tcPr>
          <w:p w:rsidR="00483F99" w:rsidRDefault="00483F99" w:rsidP="00F74EC0">
            <w:pPr>
              <w:pStyle w:val="TAC"/>
              <w:rPr>
                <w:noProof/>
              </w:rPr>
            </w:pPr>
          </w:p>
        </w:tc>
      </w:tr>
      <w:tr w:rsidR="00483F99" w:rsidTr="00F74EC0">
        <w:tc>
          <w:tcPr>
            <w:tcW w:w="1148" w:type="dxa"/>
          </w:tcPr>
          <w:p w:rsidR="00483F99" w:rsidRDefault="00483F99" w:rsidP="00F74EC0">
            <w:pPr>
              <w:pStyle w:val="TAC"/>
              <w:rPr>
                <w:noProof/>
              </w:rPr>
            </w:pPr>
            <w:r>
              <w:rPr>
                <w:noProof/>
              </w:rPr>
              <w:t>9.1.0</w:t>
            </w:r>
          </w:p>
        </w:tc>
        <w:tc>
          <w:tcPr>
            <w:tcW w:w="850" w:type="dxa"/>
          </w:tcPr>
          <w:p w:rsidR="00483F99" w:rsidRDefault="00483F99" w:rsidP="00F74EC0">
            <w:pPr>
              <w:pStyle w:val="TAC"/>
              <w:rPr>
                <w:noProof/>
              </w:rPr>
            </w:pPr>
            <w:r>
              <w:rPr>
                <w:noProof/>
              </w:rPr>
              <w:t>1.3</w:t>
            </w:r>
          </w:p>
        </w:tc>
        <w:tc>
          <w:tcPr>
            <w:tcW w:w="3827" w:type="dxa"/>
            <w:vMerge/>
          </w:tcPr>
          <w:p w:rsidR="00483F99" w:rsidRDefault="00483F99" w:rsidP="00F74EC0">
            <w:pPr>
              <w:pStyle w:val="TAC"/>
              <w:rPr>
                <w:noProof/>
              </w:rPr>
            </w:pPr>
          </w:p>
        </w:tc>
      </w:tr>
      <w:tr w:rsidR="00483F99" w:rsidTr="00F74EC0">
        <w:tc>
          <w:tcPr>
            <w:tcW w:w="1148" w:type="dxa"/>
          </w:tcPr>
          <w:p w:rsidR="00483F99" w:rsidRDefault="00483F99" w:rsidP="00F74EC0">
            <w:pPr>
              <w:pStyle w:val="TAC"/>
              <w:rPr>
                <w:noProof/>
              </w:rPr>
            </w:pPr>
            <w:r>
              <w:rPr>
                <w:noProof/>
              </w:rPr>
              <w:t>12.0.0</w:t>
            </w:r>
          </w:p>
        </w:tc>
        <w:tc>
          <w:tcPr>
            <w:tcW w:w="850" w:type="dxa"/>
          </w:tcPr>
          <w:p w:rsidR="00483F99" w:rsidRDefault="00483F99" w:rsidP="00F74EC0">
            <w:pPr>
              <w:pStyle w:val="TAC"/>
              <w:rPr>
                <w:noProof/>
              </w:rPr>
            </w:pPr>
            <w:r>
              <w:rPr>
                <w:noProof/>
              </w:rPr>
              <w:t>1.4</w:t>
            </w:r>
          </w:p>
        </w:tc>
        <w:tc>
          <w:tcPr>
            <w:tcW w:w="3827" w:type="dxa"/>
            <w:vMerge/>
          </w:tcPr>
          <w:p w:rsidR="00483F99" w:rsidRDefault="00483F99" w:rsidP="00F74EC0">
            <w:pPr>
              <w:pStyle w:val="TAC"/>
              <w:rPr>
                <w:noProof/>
              </w:rPr>
            </w:pPr>
          </w:p>
        </w:tc>
      </w:tr>
    </w:tbl>
    <w:p w:rsidR="00483F99" w:rsidRDefault="00483F99" w:rsidP="00483F99">
      <w:pPr>
        <w:jc w:val="both"/>
      </w:pPr>
    </w:p>
    <w:p w:rsidR="00483F99" w:rsidRDefault="00483F99" w:rsidP="00483F99">
      <w:pPr>
        <w:pStyle w:val="TH"/>
      </w:pPr>
    </w:p>
    <w:tbl>
      <w:tblPr>
        <w:tblW w:w="0" w:type="auto"/>
        <w:tblInd w:w="1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850"/>
        <w:gridCol w:w="3827"/>
      </w:tblGrid>
      <w:tr w:rsidR="00483F99" w:rsidTr="00F74EC0">
        <w:tc>
          <w:tcPr>
            <w:tcW w:w="5825" w:type="dxa"/>
            <w:gridSpan w:val="3"/>
          </w:tcPr>
          <w:p w:rsidR="00483F99" w:rsidRDefault="00483F99" w:rsidP="00F74EC0">
            <w:pPr>
              <w:pStyle w:val="TAH"/>
              <w:rPr>
                <w:noProof/>
              </w:rPr>
            </w:pPr>
            <w:r w:rsidRPr="006A3AAC">
              <w:rPr>
                <w:noProof/>
              </w:rPr>
              <w:t>uicc.usim.</w:t>
            </w:r>
            <w:r>
              <w:rPr>
                <w:noProof/>
              </w:rPr>
              <w:t>toolkit</w:t>
            </w:r>
            <w:r w:rsidRPr="006A3AAC">
              <w:rPr>
                <w:noProof/>
              </w:rPr>
              <w:t xml:space="preserve"> package</w:t>
            </w:r>
          </w:p>
        </w:tc>
      </w:tr>
      <w:tr w:rsidR="00483F99" w:rsidTr="00F74EC0">
        <w:tc>
          <w:tcPr>
            <w:tcW w:w="1148" w:type="dxa"/>
            <w:vAlign w:val="center"/>
          </w:tcPr>
          <w:p w:rsidR="00483F99" w:rsidRPr="006A3AAC" w:rsidRDefault="00483F99" w:rsidP="00F74EC0">
            <w:pPr>
              <w:pStyle w:val="TAH"/>
              <w:rPr>
                <w:noProof/>
              </w:rPr>
            </w:pPr>
            <w:r w:rsidRPr="006A3AAC">
              <w:rPr>
                <w:noProof/>
              </w:rPr>
              <w:t>TS 31.130</w:t>
            </w:r>
          </w:p>
        </w:tc>
        <w:tc>
          <w:tcPr>
            <w:tcW w:w="850" w:type="dxa"/>
            <w:vAlign w:val="center"/>
          </w:tcPr>
          <w:p w:rsidR="00483F99" w:rsidRDefault="00483F99" w:rsidP="00F74EC0">
            <w:pPr>
              <w:pStyle w:val="TAH"/>
              <w:rPr>
                <w:noProof/>
              </w:rPr>
            </w:pPr>
            <w:r w:rsidRPr="006A3AAC">
              <w:rPr>
                <w:noProof/>
              </w:rPr>
              <w:t>Major</w:t>
            </w:r>
            <w:r w:rsidRPr="00527FB1">
              <w:rPr>
                <w:noProof/>
              </w:rPr>
              <w:t>, Minor</w:t>
            </w:r>
          </w:p>
        </w:tc>
        <w:tc>
          <w:tcPr>
            <w:tcW w:w="3827" w:type="dxa"/>
            <w:vAlign w:val="center"/>
          </w:tcPr>
          <w:p w:rsidR="00483F99" w:rsidRPr="00601B63" w:rsidRDefault="00483F99" w:rsidP="00F74EC0">
            <w:pPr>
              <w:spacing w:after="0"/>
              <w:jc w:val="center"/>
              <w:rPr>
                <w:rFonts w:ascii="Arial" w:hAnsi="Arial"/>
                <w:b/>
                <w:noProof/>
                <w:sz w:val="18"/>
                <w:lang w:eastAsia="x-none"/>
              </w:rPr>
            </w:pPr>
            <w:r w:rsidRPr="00601B63">
              <w:rPr>
                <w:rFonts w:ascii="Arial" w:hAnsi="Arial"/>
                <w:b/>
                <w:noProof/>
                <w:sz w:val="18"/>
                <w:lang w:eastAsia="x-none"/>
              </w:rPr>
              <w:t>AID</w:t>
            </w:r>
          </w:p>
        </w:tc>
      </w:tr>
      <w:tr w:rsidR="00483F99" w:rsidTr="00F74EC0">
        <w:tc>
          <w:tcPr>
            <w:tcW w:w="1148" w:type="dxa"/>
          </w:tcPr>
          <w:p w:rsidR="00483F99" w:rsidRDefault="00483F99" w:rsidP="00F74EC0">
            <w:pPr>
              <w:pStyle w:val="TAC"/>
              <w:rPr>
                <w:noProof/>
              </w:rPr>
            </w:pPr>
          </w:p>
        </w:tc>
        <w:tc>
          <w:tcPr>
            <w:tcW w:w="850" w:type="dxa"/>
          </w:tcPr>
          <w:p w:rsidR="00483F99" w:rsidRDefault="00483F99" w:rsidP="00F74EC0">
            <w:pPr>
              <w:pStyle w:val="TAC"/>
              <w:rPr>
                <w:noProof/>
              </w:rPr>
            </w:pPr>
            <w:r>
              <w:rPr>
                <w:noProof/>
              </w:rPr>
              <w:t>1.0</w:t>
            </w:r>
          </w:p>
        </w:tc>
        <w:tc>
          <w:tcPr>
            <w:tcW w:w="3827" w:type="dxa"/>
            <w:vMerge w:val="restart"/>
            <w:vAlign w:val="center"/>
          </w:tcPr>
          <w:p w:rsidR="00483F99" w:rsidRDefault="00483F99" w:rsidP="00F74EC0">
            <w:pPr>
              <w:pStyle w:val="TAC"/>
              <w:rPr>
                <w:noProof/>
              </w:rPr>
            </w:pPr>
            <w:r>
              <w:rPr>
                <w:noProof/>
              </w:rPr>
              <w:t>A000000087 1005 FFFF FFFF 89 13 200000</w:t>
            </w:r>
          </w:p>
        </w:tc>
      </w:tr>
      <w:tr w:rsidR="00483F99" w:rsidTr="00F74EC0">
        <w:tc>
          <w:tcPr>
            <w:tcW w:w="1148" w:type="dxa"/>
          </w:tcPr>
          <w:p w:rsidR="00483F99" w:rsidRDefault="00483F99" w:rsidP="00F74EC0">
            <w:pPr>
              <w:pStyle w:val="TAC"/>
              <w:rPr>
                <w:noProof/>
              </w:rPr>
            </w:pPr>
            <w:r>
              <w:rPr>
                <w:noProof/>
              </w:rPr>
              <w:t>7.1.0</w:t>
            </w:r>
          </w:p>
        </w:tc>
        <w:tc>
          <w:tcPr>
            <w:tcW w:w="850" w:type="dxa"/>
          </w:tcPr>
          <w:p w:rsidR="00483F99" w:rsidRDefault="00483F99" w:rsidP="00F74EC0">
            <w:pPr>
              <w:pStyle w:val="TAC"/>
              <w:rPr>
                <w:noProof/>
              </w:rPr>
            </w:pPr>
            <w:r>
              <w:rPr>
                <w:noProof/>
              </w:rPr>
              <w:t>1.1</w:t>
            </w:r>
          </w:p>
        </w:tc>
        <w:tc>
          <w:tcPr>
            <w:tcW w:w="3827" w:type="dxa"/>
            <w:vMerge/>
            <w:vAlign w:val="center"/>
          </w:tcPr>
          <w:p w:rsidR="00483F99" w:rsidRDefault="00483F99" w:rsidP="00F74EC0">
            <w:pPr>
              <w:pStyle w:val="TAC"/>
              <w:rPr>
                <w:noProof/>
              </w:rPr>
            </w:pPr>
          </w:p>
        </w:tc>
      </w:tr>
      <w:tr w:rsidR="00483F99" w:rsidTr="00F74EC0">
        <w:tc>
          <w:tcPr>
            <w:tcW w:w="1148" w:type="dxa"/>
          </w:tcPr>
          <w:p w:rsidR="00483F99" w:rsidRDefault="00483F99" w:rsidP="00F74EC0">
            <w:pPr>
              <w:pStyle w:val="TAC"/>
              <w:rPr>
                <w:noProof/>
              </w:rPr>
            </w:pPr>
            <w:r>
              <w:rPr>
                <w:noProof/>
              </w:rPr>
              <w:t>7.2.1</w:t>
            </w:r>
          </w:p>
        </w:tc>
        <w:tc>
          <w:tcPr>
            <w:tcW w:w="850" w:type="dxa"/>
          </w:tcPr>
          <w:p w:rsidR="00483F99" w:rsidRDefault="00483F99" w:rsidP="00F74EC0">
            <w:pPr>
              <w:pStyle w:val="TAC"/>
              <w:rPr>
                <w:noProof/>
              </w:rPr>
            </w:pPr>
            <w:r>
              <w:rPr>
                <w:noProof/>
              </w:rPr>
              <w:t>1.2</w:t>
            </w:r>
          </w:p>
        </w:tc>
        <w:tc>
          <w:tcPr>
            <w:tcW w:w="3827" w:type="dxa"/>
            <w:vMerge/>
            <w:vAlign w:val="center"/>
          </w:tcPr>
          <w:p w:rsidR="00483F99" w:rsidRDefault="00483F99" w:rsidP="00F74EC0">
            <w:pPr>
              <w:pStyle w:val="TAC"/>
              <w:rPr>
                <w:noProof/>
              </w:rPr>
            </w:pPr>
          </w:p>
        </w:tc>
      </w:tr>
      <w:tr w:rsidR="00483F99" w:rsidTr="00F74EC0">
        <w:tc>
          <w:tcPr>
            <w:tcW w:w="1148" w:type="dxa"/>
          </w:tcPr>
          <w:p w:rsidR="00483F99" w:rsidRDefault="00483F99" w:rsidP="00F74EC0">
            <w:pPr>
              <w:pStyle w:val="TAC"/>
              <w:rPr>
                <w:noProof/>
              </w:rPr>
            </w:pPr>
            <w:r>
              <w:rPr>
                <w:noProof/>
              </w:rPr>
              <w:t>7.7.1</w:t>
            </w:r>
          </w:p>
        </w:tc>
        <w:tc>
          <w:tcPr>
            <w:tcW w:w="850" w:type="dxa"/>
          </w:tcPr>
          <w:p w:rsidR="00483F99" w:rsidRDefault="00483F99" w:rsidP="00F74EC0">
            <w:pPr>
              <w:pStyle w:val="TAC"/>
              <w:rPr>
                <w:noProof/>
              </w:rPr>
            </w:pPr>
            <w:r>
              <w:rPr>
                <w:noProof/>
              </w:rPr>
              <w:t>1.3</w:t>
            </w:r>
          </w:p>
        </w:tc>
        <w:tc>
          <w:tcPr>
            <w:tcW w:w="3827" w:type="dxa"/>
            <w:vMerge/>
          </w:tcPr>
          <w:p w:rsidR="00483F99" w:rsidRDefault="00483F99" w:rsidP="00F74EC0">
            <w:pPr>
              <w:pStyle w:val="TAC"/>
              <w:rPr>
                <w:noProof/>
              </w:rPr>
            </w:pPr>
          </w:p>
        </w:tc>
      </w:tr>
      <w:tr w:rsidR="00483F99" w:rsidTr="00F74EC0">
        <w:tc>
          <w:tcPr>
            <w:tcW w:w="1148" w:type="dxa"/>
          </w:tcPr>
          <w:p w:rsidR="00483F99" w:rsidRDefault="00483F99" w:rsidP="00F74EC0">
            <w:pPr>
              <w:pStyle w:val="TAC"/>
              <w:rPr>
                <w:noProof/>
              </w:rPr>
            </w:pPr>
            <w:r>
              <w:rPr>
                <w:noProof/>
              </w:rPr>
              <w:t>7.9.0</w:t>
            </w:r>
          </w:p>
        </w:tc>
        <w:tc>
          <w:tcPr>
            <w:tcW w:w="850" w:type="dxa"/>
          </w:tcPr>
          <w:p w:rsidR="00483F99" w:rsidRDefault="00483F99" w:rsidP="00F74EC0">
            <w:pPr>
              <w:pStyle w:val="TAC"/>
              <w:rPr>
                <w:noProof/>
              </w:rPr>
            </w:pPr>
            <w:r>
              <w:rPr>
                <w:noProof/>
              </w:rPr>
              <w:t>1.4</w:t>
            </w:r>
          </w:p>
        </w:tc>
        <w:tc>
          <w:tcPr>
            <w:tcW w:w="3827" w:type="dxa"/>
            <w:vMerge/>
          </w:tcPr>
          <w:p w:rsidR="00483F99" w:rsidRDefault="00483F99" w:rsidP="00F74EC0">
            <w:pPr>
              <w:pStyle w:val="TAC"/>
              <w:rPr>
                <w:noProof/>
              </w:rPr>
            </w:pPr>
          </w:p>
        </w:tc>
      </w:tr>
      <w:tr w:rsidR="00483F99" w:rsidTr="00F74EC0">
        <w:tc>
          <w:tcPr>
            <w:tcW w:w="1148" w:type="dxa"/>
          </w:tcPr>
          <w:p w:rsidR="00483F99" w:rsidRDefault="00483F99" w:rsidP="00F74EC0">
            <w:pPr>
              <w:pStyle w:val="TAC"/>
              <w:rPr>
                <w:noProof/>
              </w:rPr>
            </w:pPr>
            <w:r>
              <w:rPr>
                <w:noProof/>
              </w:rPr>
              <w:t>8.3.0</w:t>
            </w:r>
          </w:p>
        </w:tc>
        <w:tc>
          <w:tcPr>
            <w:tcW w:w="850" w:type="dxa"/>
          </w:tcPr>
          <w:p w:rsidR="00483F99" w:rsidRDefault="00483F99" w:rsidP="00F74EC0">
            <w:pPr>
              <w:pStyle w:val="TAC"/>
              <w:rPr>
                <w:noProof/>
              </w:rPr>
            </w:pPr>
            <w:r>
              <w:rPr>
                <w:noProof/>
              </w:rPr>
              <w:t>1.5</w:t>
            </w:r>
          </w:p>
        </w:tc>
        <w:tc>
          <w:tcPr>
            <w:tcW w:w="3827" w:type="dxa"/>
            <w:vMerge/>
          </w:tcPr>
          <w:p w:rsidR="00483F99" w:rsidRDefault="00483F99" w:rsidP="00F74EC0">
            <w:pPr>
              <w:pStyle w:val="TAC"/>
              <w:rPr>
                <w:noProof/>
              </w:rPr>
            </w:pPr>
          </w:p>
        </w:tc>
      </w:tr>
      <w:tr w:rsidR="00483F99" w:rsidTr="00F74EC0">
        <w:tc>
          <w:tcPr>
            <w:tcW w:w="1148" w:type="dxa"/>
          </w:tcPr>
          <w:p w:rsidR="00483F99" w:rsidRDefault="00483F99" w:rsidP="00F74EC0">
            <w:pPr>
              <w:pStyle w:val="TAC"/>
              <w:rPr>
                <w:noProof/>
              </w:rPr>
            </w:pPr>
            <w:r>
              <w:rPr>
                <w:noProof/>
              </w:rPr>
              <w:t>9.1.0</w:t>
            </w:r>
          </w:p>
        </w:tc>
        <w:tc>
          <w:tcPr>
            <w:tcW w:w="850" w:type="dxa"/>
          </w:tcPr>
          <w:p w:rsidR="00483F99" w:rsidRDefault="00483F99" w:rsidP="00F74EC0">
            <w:pPr>
              <w:pStyle w:val="TAC"/>
              <w:rPr>
                <w:noProof/>
              </w:rPr>
            </w:pPr>
            <w:r>
              <w:rPr>
                <w:noProof/>
              </w:rPr>
              <w:t>1.6</w:t>
            </w:r>
          </w:p>
        </w:tc>
        <w:tc>
          <w:tcPr>
            <w:tcW w:w="3827" w:type="dxa"/>
            <w:vMerge/>
          </w:tcPr>
          <w:p w:rsidR="00483F99" w:rsidRDefault="00483F99" w:rsidP="00F74EC0">
            <w:pPr>
              <w:pStyle w:val="TAC"/>
              <w:rPr>
                <w:noProof/>
              </w:rPr>
            </w:pPr>
          </w:p>
        </w:tc>
      </w:tr>
      <w:tr w:rsidR="00483F99" w:rsidTr="00F74EC0">
        <w:tc>
          <w:tcPr>
            <w:tcW w:w="1148" w:type="dxa"/>
          </w:tcPr>
          <w:p w:rsidR="00483F99" w:rsidRDefault="00483F99" w:rsidP="00F74EC0">
            <w:pPr>
              <w:pStyle w:val="TAC"/>
              <w:rPr>
                <w:noProof/>
              </w:rPr>
            </w:pPr>
            <w:r>
              <w:rPr>
                <w:noProof/>
              </w:rPr>
              <w:t>9.4.0</w:t>
            </w:r>
          </w:p>
        </w:tc>
        <w:tc>
          <w:tcPr>
            <w:tcW w:w="850" w:type="dxa"/>
          </w:tcPr>
          <w:p w:rsidR="00483F99" w:rsidRDefault="00483F99" w:rsidP="00F74EC0">
            <w:pPr>
              <w:pStyle w:val="TAC"/>
              <w:rPr>
                <w:noProof/>
              </w:rPr>
            </w:pPr>
            <w:r>
              <w:rPr>
                <w:noProof/>
              </w:rPr>
              <w:t>1.7</w:t>
            </w:r>
          </w:p>
        </w:tc>
        <w:tc>
          <w:tcPr>
            <w:tcW w:w="3827" w:type="dxa"/>
            <w:vMerge/>
          </w:tcPr>
          <w:p w:rsidR="00483F99" w:rsidRDefault="00483F99" w:rsidP="00F74EC0">
            <w:pPr>
              <w:pStyle w:val="TAC"/>
              <w:rPr>
                <w:noProof/>
              </w:rPr>
            </w:pPr>
          </w:p>
        </w:tc>
      </w:tr>
      <w:tr w:rsidR="00483F99" w:rsidTr="00F74EC0">
        <w:tc>
          <w:tcPr>
            <w:tcW w:w="1148" w:type="dxa"/>
          </w:tcPr>
          <w:p w:rsidR="00483F99" w:rsidRDefault="00483F99" w:rsidP="00F74EC0">
            <w:pPr>
              <w:pStyle w:val="TAC"/>
              <w:rPr>
                <w:noProof/>
              </w:rPr>
            </w:pPr>
            <w:r>
              <w:rPr>
                <w:noProof/>
              </w:rPr>
              <w:t>10.4.0</w:t>
            </w:r>
          </w:p>
        </w:tc>
        <w:tc>
          <w:tcPr>
            <w:tcW w:w="850" w:type="dxa"/>
          </w:tcPr>
          <w:p w:rsidR="00483F99" w:rsidRDefault="00483F99" w:rsidP="00F74EC0">
            <w:pPr>
              <w:pStyle w:val="TAC"/>
              <w:rPr>
                <w:noProof/>
              </w:rPr>
            </w:pPr>
            <w:r>
              <w:rPr>
                <w:noProof/>
              </w:rPr>
              <w:t>1.8</w:t>
            </w:r>
          </w:p>
        </w:tc>
        <w:tc>
          <w:tcPr>
            <w:tcW w:w="3827" w:type="dxa"/>
            <w:vMerge/>
          </w:tcPr>
          <w:p w:rsidR="00483F99" w:rsidRDefault="00483F99" w:rsidP="00F74EC0">
            <w:pPr>
              <w:pStyle w:val="TAC"/>
              <w:rPr>
                <w:noProof/>
              </w:rPr>
            </w:pPr>
          </w:p>
        </w:tc>
      </w:tr>
      <w:tr w:rsidR="00483F99" w:rsidTr="00F74EC0">
        <w:tc>
          <w:tcPr>
            <w:tcW w:w="1148" w:type="dxa"/>
          </w:tcPr>
          <w:p w:rsidR="00483F99" w:rsidRDefault="00483F99" w:rsidP="00F74EC0">
            <w:pPr>
              <w:pStyle w:val="TAC"/>
              <w:rPr>
                <w:noProof/>
              </w:rPr>
            </w:pPr>
            <w:r>
              <w:rPr>
                <w:noProof/>
              </w:rPr>
              <w:t>14.</w:t>
            </w:r>
            <w:r w:rsidRPr="00BC6A1A">
              <w:rPr>
                <w:noProof/>
              </w:rPr>
              <w:t>2</w:t>
            </w:r>
            <w:r>
              <w:rPr>
                <w:noProof/>
              </w:rPr>
              <w:t>.0</w:t>
            </w:r>
          </w:p>
        </w:tc>
        <w:tc>
          <w:tcPr>
            <w:tcW w:w="850" w:type="dxa"/>
          </w:tcPr>
          <w:p w:rsidR="00483F99" w:rsidRDefault="00483F99" w:rsidP="00F74EC0">
            <w:pPr>
              <w:pStyle w:val="TAC"/>
              <w:rPr>
                <w:noProof/>
              </w:rPr>
            </w:pPr>
            <w:r>
              <w:rPr>
                <w:noProof/>
              </w:rPr>
              <w:t>1.9</w:t>
            </w:r>
          </w:p>
        </w:tc>
        <w:tc>
          <w:tcPr>
            <w:tcW w:w="3827" w:type="dxa"/>
            <w:vMerge/>
          </w:tcPr>
          <w:p w:rsidR="00483F99" w:rsidRDefault="00483F99" w:rsidP="00F74EC0">
            <w:pPr>
              <w:pStyle w:val="TAC"/>
              <w:rPr>
                <w:noProof/>
              </w:rPr>
            </w:pPr>
          </w:p>
        </w:tc>
      </w:tr>
    </w:tbl>
    <w:p w:rsidR="00483F99" w:rsidRDefault="00483F99" w:rsidP="00483F99">
      <w:pPr>
        <w:jc w:val="both"/>
      </w:pPr>
    </w:p>
    <w:p w:rsidR="00483F99" w:rsidRDefault="00483F99" w:rsidP="00483F99">
      <w:pPr>
        <w:pStyle w:val="TH"/>
      </w:pPr>
    </w:p>
    <w:tbl>
      <w:tblPr>
        <w:tblW w:w="0" w:type="auto"/>
        <w:tblInd w:w="1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850"/>
        <w:gridCol w:w="3827"/>
      </w:tblGrid>
      <w:tr w:rsidR="00483F99" w:rsidTr="00F74EC0">
        <w:tc>
          <w:tcPr>
            <w:tcW w:w="5825" w:type="dxa"/>
            <w:gridSpan w:val="3"/>
          </w:tcPr>
          <w:p w:rsidR="00483F99" w:rsidRDefault="00483F99" w:rsidP="00F74EC0">
            <w:pPr>
              <w:pStyle w:val="TAH"/>
              <w:rPr>
                <w:noProof/>
              </w:rPr>
            </w:pPr>
            <w:r w:rsidRPr="006A3AAC">
              <w:rPr>
                <w:noProof/>
              </w:rPr>
              <w:t>uicc.usim.</w:t>
            </w:r>
            <w:r w:rsidRPr="006924F9">
              <w:rPr>
                <w:noProof/>
              </w:rPr>
              <w:t xml:space="preserve"> geolocation</w:t>
            </w:r>
            <w:r>
              <w:rPr>
                <w:noProof/>
              </w:rPr>
              <w:t xml:space="preserve"> </w:t>
            </w:r>
            <w:r w:rsidRPr="006A3AAC">
              <w:rPr>
                <w:noProof/>
              </w:rPr>
              <w:t>package</w:t>
            </w:r>
          </w:p>
        </w:tc>
      </w:tr>
      <w:tr w:rsidR="00483F99" w:rsidTr="00F74EC0">
        <w:tc>
          <w:tcPr>
            <w:tcW w:w="1148" w:type="dxa"/>
            <w:vAlign w:val="center"/>
          </w:tcPr>
          <w:p w:rsidR="00483F99" w:rsidRPr="006A3AAC" w:rsidRDefault="00483F99" w:rsidP="00F74EC0">
            <w:pPr>
              <w:pStyle w:val="TAH"/>
              <w:rPr>
                <w:noProof/>
              </w:rPr>
            </w:pPr>
            <w:r w:rsidRPr="006A3AAC">
              <w:rPr>
                <w:noProof/>
              </w:rPr>
              <w:t>TS 31.130</w:t>
            </w:r>
          </w:p>
        </w:tc>
        <w:tc>
          <w:tcPr>
            <w:tcW w:w="850" w:type="dxa"/>
            <w:vAlign w:val="center"/>
          </w:tcPr>
          <w:p w:rsidR="00483F99" w:rsidRDefault="00483F99" w:rsidP="00F74EC0">
            <w:pPr>
              <w:pStyle w:val="TAH"/>
              <w:rPr>
                <w:noProof/>
              </w:rPr>
            </w:pPr>
            <w:r w:rsidRPr="006A3AAC">
              <w:rPr>
                <w:noProof/>
              </w:rPr>
              <w:t>Major</w:t>
            </w:r>
            <w:r w:rsidRPr="00527FB1">
              <w:rPr>
                <w:noProof/>
              </w:rPr>
              <w:t>, Minor</w:t>
            </w:r>
          </w:p>
        </w:tc>
        <w:tc>
          <w:tcPr>
            <w:tcW w:w="3827" w:type="dxa"/>
            <w:vAlign w:val="center"/>
          </w:tcPr>
          <w:p w:rsidR="00483F99" w:rsidRPr="00601B63" w:rsidRDefault="00483F99" w:rsidP="00F74EC0">
            <w:pPr>
              <w:spacing w:after="0"/>
              <w:jc w:val="center"/>
              <w:rPr>
                <w:rFonts w:ascii="Arial" w:hAnsi="Arial"/>
                <w:b/>
                <w:noProof/>
                <w:sz w:val="18"/>
                <w:lang w:eastAsia="x-none"/>
              </w:rPr>
            </w:pPr>
            <w:r w:rsidRPr="00601B63">
              <w:rPr>
                <w:rFonts w:ascii="Arial" w:hAnsi="Arial"/>
                <w:b/>
                <w:noProof/>
                <w:sz w:val="18"/>
                <w:lang w:eastAsia="x-none"/>
              </w:rPr>
              <w:t>AID</w:t>
            </w:r>
          </w:p>
        </w:tc>
      </w:tr>
      <w:tr w:rsidR="00483F99" w:rsidTr="00F74EC0">
        <w:tc>
          <w:tcPr>
            <w:tcW w:w="1148" w:type="dxa"/>
          </w:tcPr>
          <w:p w:rsidR="00483F99" w:rsidRDefault="00483F99" w:rsidP="00F74EC0">
            <w:pPr>
              <w:pStyle w:val="TAC"/>
              <w:rPr>
                <w:noProof/>
              </w:rPr>
            </w:pPr>
          </w:p>
        </w:tc>
        <w:tc>
          <w:tcPr>
            <w:tcW w:w="850" w:type="dxa"/>
          </w:tcPr>
          <w:p w:rsidR="00483F99" w:rsidRDefault="00483F99" w:rsidP="00F74EC0">
            <w:pPr>
              <w:pStyle w:val="TAC"/>
              <w:rPr>
                <w:noProof/>
              </w:rPr>
            </w:pPr>
            <w:r>
              <w:rPr>
                <w:noProof/>
              </w:rPr>
              <w:t>1.0</w:t>
            </w:r>
          </w:p>
        </w:tc>
        <w:tc>
          <w:tcPr>
            <w:tcW w:w="3827" w:type="dxa"/>
            <w:vMerge w:val="restart"/>
            <w:vAlign w:val="center"/>
          </w:tcPr>
          <w:p w:rsidR="00483F99" w:rsidRDefault="00483F99" w:rsidP="00F74EC0">
            <w:pPr>
              <w:pStyle w:val="TAC"/>
              <w:rPr>
                <w:noProof/>
              </w:rPr>
            </w:pPr>
            <w:r w:rsidRPr="006924F9">
              <w:rPr>
                <w:noProof/>
              </w:rPr>
              <w:t>A000000087 1005 FFFF FFFF 89 13 300000</w:t>
            </w:r>
          </w:p>
        </w:tc>
      </w:tr>
      <w:tr w:rsidR="00483F99" w:rsidTr="00F74EC0">
        <w:tc>
          <w:tcPr>
            <w:tcW w:w="1148" w:type="dxa"/>
          </w:tcPr>
          <w:p w:rsidR="00483F99" w:rsidRDefault="00483F99" w:rsidP="00F74EC0">
            <w:pPr>
              <w:pStyle w:val="TAC"/>
              <w:rPr>
                <w:noProof/>
              </w:rPr>
            </w:pPr>
            <w:r>
              <w:rPr>
                <w:noProof/>
              </w:rPr>
              <w:t>13.1.0</w:t>
            </w:r>
          </w:p>
        </w:tc>
        <w:tc>
          <w:tcPr>
            <w:tcW w:w="850" w:type="dxa"/>
          </w:tcPr>
          <w:p w:rsidR="00483F99" w:rsidRDefault="00483F99" w:rsidP="00F74EC0">
            <w:pPr>
              <w:pStyle w:val="TAC"/>
              <w:rPr>
                <w:noProof/>
              </w:rPr>
            </w:pPr>
            <w:r>
              <w:rPr>
                <w:noProof/>
              </w:rPr>
              <w:t>2.0</w:t>
            </w:r>
          </w:p>
        </w:tc>
        <w:tc>
          <w:tcPr>
            <w:tcW w:w="3827" w:type="dxa"/>
            <w:vMerge/>
          </w:tcPr>
          <w:p w:rsidR="00483F99" w:rsidRDefault="00483F99" w:rsidP="00F74EC0">
            <w:pPr>
              <w:pStyle w:val="TAC"/>
              <w:rPr>
                <w:noProof/>
              </w:rPr>
            </w:pPr>
          </w:p>
        </w:tc>
      </w:tr>
    </w:tbl>
    <w:p w:rsidR="00483F99" w:rsidRDefault="00483F99" w:rsidP="00483F99">
      <w:pPr>
        <w:jc w:val="both"/>
      </w:pPr>
    </w:p>
    <w:p w:rsidR="00483F99" w:rsidRDefault="00483F99" w:rsidP="00483F99">
      <w:pPr>
        <w:pStyle w:val="TH"/>
      </w:pPr>
    </w:p>
    <w:tbl>
      <w:tblPr>
        <w:tblW w:w="0" w:type="auto"/>
        <w:tblInd w:w="1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850"/>
        <w:gridCol w:w="3827"/>
      </w:tblGrid>
      <w:tr w:rsidR="00483F99" w:rsidTr="00F74EC0">
        <w:tc>
          <w:tcPr>
            <w:tcW w:w="5825" w:type="dxa"/>
            <w:gridSpan w:val="3"/>
          </w:tcPr>
          <w:p w:rsidR="00483F99" w:rsidRDefault="00483F99" w:rsidP="00F74EC0">
            <w:pPr>
              <w:pStyle w:val="TAH"/>
              <w:rPr>
                <w:noProof/>
              </w:rPr>
            </w:pPr>
            <w:r w:rsidRPr="006A3AAC">
              <w:rPr>
                <w:noProof/>
              </w:rPr>
              <w:t>uicc.usim.</w:t>
            </w:r>
            <w:r>
              <w:rPr>
                <w:noProof/>
              </w:rPr>
              <w:t xml:space="preserve">suci </w:t>
            </w:r>
            <w:r w:rsidRPr="006A3AAC">
              <w:rPr>
                <w:noProof/>
              </w:rPr>
              <w:t>package</w:t>
            </w:r>
          </w:p>
        </w:tc>
      </w:tr>
      <w:tr w:rsidR="00483F99" w:rsidTr="00F74EC0">
        <w:tc>
          <w:tcPr>
            <w:tcW w:w="1148" w:type="dxa"/>
            <w:vAlign w:val="center"/>
          </w:tcPr>
          <w:p w:rsidR="00483F99" w:rsidRPr="006A3AAC" w:rsidRDefault="00483F99" w:rsidP="00F74EC0">
            <w:pPr>
              <w:pStyle w:val="TAH"/>
              <w:rPr>
                <w:noProof/>
              </w:rPr>
            </w:pPr>
            <w:r w:rsidRPr="006A3AAC">
              <w:rPr>
                <w:noProof/>
              </w:rPr>
              <w:t>TS 31.130</w:t>
            </w:r>
          </w:p>
        </w:tc>
        <w:tc>
          <w:tcPr>
            <w:tcW w:w="850" w:type="dxa"/>
            <w:vAlign w:val="center"/>
          </w:tcPr>
          <w:p w:rsidR="00483F99" w:rsidRDefault="00483F99" w:rsidP="00F74EC0">
            <w:pPr>
              <w:pStyle w:val="TAH"/>
              <w:rPr>
                <w:noProof/>
              </w:rPr>
            </w:pPr>
            <w:r w:rsidRPr="006A3AAC">
              <w:rPr>
                <w:noProof/>
              </w:rPr>
              <w:t>Major</w:t>
            </w:r>
            <w:r w:rsidRPr="00527FB1">
              <w:rPr>
                <w:noProof/>
              </w:rPr>
              <w:t>, Minor</w:t>
            </w:r>
          </w:p>
        </w:tc>
        <w:tc>
          <w:tcPr>
            <w:tcW w:w="3827" w:type="dxa"/>
            <w:vAlign w:val="center"/>
          </w:tcPr>
          <w:p w:rsidR="00483F99" w:rsidRPr="00601B63" w:rsidRDefault="00483F99" w:rsidP="00F74EC0">
            <w:pPr>
              <w:spacing w:after="0"/>
              <w:jc w:val="center"/>
              <w:rPr>
                <w:rFonts w:ascii="Arial" w:hAnsi="Arial"/>
                <w:b/>
                <w:noProof/>
                <w:sz w:val="18"/>
                <w:lang w:eastAsia="x-none"/>
              </w:rPr>
            </w:pPr>
            <w:r w:rsidRPr="00601B63">
              <w:rPr>
                <w:rFonts w:ascii="Arial" w:hAnsi="Arial"/>
                <w:b/>
                <w:noProof/>
                <w:sz w:val="18"/>
                <w:lang w:eastAsia="x-none"/>
              </w:rPr>
              <w:t>AID</w:t>
            </w:r>
          </w:p>
        </w:tc>
      </w:tr>
      <w:tr w:rsidR="00483F99" w:rsidTr="00F74EC0">
        <w:tc>
          <w:tcPr>
            <w:tcW w:w="1148" w:type="dxa"/>
          </w:tcPr>
          <w:p w:rsidR="00483F99" w:rsidRDefault="00483F99" w:rsidP="00F74EC0">
            <w:pPr>
              <w:pStyle w:val="TAC"/>
              <w:rPr>
                <w:noProof/>
              </w:rPr>
            </w:pPr>
            <w:r>
              <w:rPr>
                <w:noProof/>
              </w:rPr>
              <w:t>15.1.0</w:t>
            </w:r>
          </w:p>
        </w:tc>
        <w:tc>
          <w:tcPr>
            <w:tcW w:w="850" w:type="dxa"/>
          </w:tcPr>
          <w:p w:rsidR="00483F99" w:rsidRDefault="00483F99" w:rsidP="00F74EC0">
            <w:pPr>
              <w:pStyle w:val="TAC"/>
              <w:rPr>
                <w:noProof/>
              </w:rPr>
            </w:pPr>
            <w:r>
              <w:rPr>
                <w:noProof/>
              </w:rPr>
              <w:t>1.0</w:t>
            </w:r>
          </w:p>
        </w:tc>
        <w:tc>
          <w:tcPr>
            <w:tcW w:w="3827" w:type="dxa"/>
            <w:vAlign w:val="center"/>
          </w:tcPr>
          <w:p w:rsidR="00483F99" w:rsidRDefault="00483F99" w:rsidP="00F74EC0">
            <w:pPr>
              <w:pStyle w:val="TAC"/>
              <w:rPr>
                <w:noProof/>
              </w:rPr>
            </w:pPr>
            <w:r w:rsidRPr="006924F9">
              <w:rPr>
                <w:noProof/>
              </w:rPr>
              <w:t xml:space="preserve">A000000087 1005 FFFF FFFF 89 13 </w:t>
            </w:r>
            <w:r>
              <w:rPr>
                <w:noProof/>
              </w:rPr>
              <w:t>4</w:t>
            </w:r>
            <w:r w:rsidRPr="006924F9">
              <w:rPr>
                <w:noProof/>
              </w:rPr>
              <w:t>00000</w:t>
            </w:r>
          </w:p>
        </w:tc>
      </w:tr>
    </w:tbl>
    <w:p w:rsidR="00483F99" w:rsidRDefault="00483F99" w:rsidP="00483F99">
      <w:pPr>
        <w:jc w:val="both"/>
      </w:pPr>
    </w:p>
    <w:p w:rsidR="00483F99" w:rsidRDefault="00483F99" w:rsidP="00483F99">
      <w:r>
        <w:t>The package AID coding is defined in ETSI TS 101 220 [1]. The (U)SIM API packages' AID are not modified by changes to Major or Minor Version.</w:t>
      </w:r>
    </w:p>
    <w:p w:rsidR="00483F99" w:rsidRDefault="00483F99" w:rsidP="00483F99">
      <w:r>
        <w:t>The Major Version shall be incremented if a change to the specification introduces byte code incompatibility with the previous version.</w:t>
      </w:r>
    </w:p>
    <w:p w:rsidR="00483F99" w:rsidRDefault="00483F99" w:rsidP="00483F99">
      <w:r>
        <w:t>The Minor Version shall be incremented if a change to the specification does not introduce byte code incompatibility with the previous version.</w:t>
      </w:r>
    </w:p>
    <w:p w:rsidR="00483F99" w:rsidRDefault="00483F99" w:rsidP="00483F99">
      <w:r>
        <w:lastRenderedPageBreak/>
        <w:t>For a table describing the versioning of a package, a line is introduced only upon changes of Major or Minor version of its package.</w:t>
      </w:r>
    </w:p>
    <w:p w:rsidR="00483F99" w:rsidRDefault="00483F99" w:rsidP="00483F99">
      <w:r>
        <w:t xml:space="preserve">The package </w:t>
      </w:r>
      <w:r>
        <w:rPr>
          <w:i/>
          <w:noProof/>
        </w:rPr>
        <w:t>uicc.usim.access</w:t>
      </w:r>
      <w:r>
        <w:rPr>
          <w:noProof/>
        </w:rPr>
        <w:t xml:space="preserve"> </w:t>
      </w:r>
      <w:r>
        <w:t>contains only constants, therefore it may not be loaded on the UICC.</w:t>
      </w:r>
    </w:p>
    <w:p w:rsidR="00483F99" w:rsidRDefault="00483F99" w:rsidP="00483F99">
      <w:pPr>
        <w:pStyle w:val="Heading8"/>
      </w:pPr>
      <w:r>
        <w:br w:type="page"/>
      </w:r>
      <w:bookmarkStart w:id="131" w:name="_Toc3210465"/>
      <w:bookmarkStart w:id="132" w:name="_Toc20398647"/>
      <w:bookmarkStart w:id="133" w:name="_Toc31792671"/>
      <w:bookmarkStart w:id="134" w:name="_Toc31792910"/>
      <w:r>
        <w:lastRenderedPageBreak/>
        <w:t>Annex D (normative):</w:t>
      </w:r>
      <w:r>
        <w:br/>
        <w:t>USIM API jar files</w:t>
      </w:r>
      <w:bookmarkEnd w:id="131"/>
      <w:bookmarkEnd w:id="132"/>
      <w:bookmarkEnd w:id="133"/>
      <w:bookmarkEnd w:id="134"/>
    </w:p>
    <w:p w:rsidR="00483F99" w:rsidRDefault="00483F99" w:rsidP="00483F99">
      <w:pPr>
        <w:jc w:val="both"/>
      </w:pPr>
      <w:r>
        <w:t>The attached files "31130_Annex_D.jar", contains class files for the Java Card™ (U)SIM API.</w:t>
      </w:r>
    </w:p>
    <w:p w:rsidR="00483F99" w:rsidRDefault="00483F99" w:rsidP="00483F99">
      <w:pPr>
        <w:pStyle w:val="Heading8"/>
      </w:pPr>
      <w:bookmarkStart w:id="135" w:name="historyclause"/>
      <w:r>
        <w:br w:type="page"/>
      </w:r>
      <w:bookmarkStart w:id="136" w:name="_Toc3210466"/>
      <w:bookmarkStart w:id="137" w:name="_Toc20398648"/>
      <w:bookmarkStart w:id="138" w:name="_Toc31792672"/>
      <w:bookmarkStart w:id="139" w:name="_Toc31792911"/>
      <w:r>
        <w:lastRenderedPageBreak/>
        <w:t>Annex E (informative):</w:t>
      </w:r>
      <w:r>
        <w:br/>
        <w:t>Change History</w:t>
      </w:r>
      <w:bookmarkEnd w:id="136"/>
      <w:bookmarkEnd w:id="137"/>
      <w:bookmarkEnd w:id="138"/>
      <w:bookmarkEnd w:id="139"/>
    </w:p>
    <w:bookmarkEnd w:id="135"/>
    <w:p w:rsidR="00483F99" w:rsidRPr="00235394" w:rsidRDefault="00483F99" w:rsidP="00483F99">
      <w:pPr>
        <w:pStyle w:val="TH"/>
      </w:pPr>
    </w:p>
    <w:tbl>
      <w:tblPr>
        <w:tblW w:w="9639" w:type="dxa"/>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4"/>
        <w:gridCol w:w="615"/>
        <w:gridCol w:w="425"/>
        <w:gridCol w:w="425"/>
        <w:gridCol w:w="4962"/>
        <w:gridCol w:w="708"/>
      </w:tblGrid>
      <w:tr w:rsidR="00483F99" w:rsidRPr="00235394" w:rsidTr="00F74EC0">
        <w:trPr>
          <w:cantSplit/>
        </w:trPr>
        <w:tc>
          <w:tcPr>
            <w:tcW w:w="9639" w:type="dxa"/>
            <w:gridSpan w:val="8"/>
            <w:tcBorders>
              <w:bottom w:val="nil"/>
            </w:tcBorders>
            <w:shd w:val="solid" w:color="FFFFFF" w:fill="auto"/>
          </w:tcPr>
          <w:p w:rsidR="00483F99" w:rsidRPr="00235394" w:rsidRDefault="00483F99" w:rsidP="00F74EC0">
            <w:pPr>
              <w:pStyle w:val="TAL"/>
              <w:jc w:val="center"/>
              <w:rPr>
                <w:b/>
                <w:sz w:val="16"/>
              </w:rPr>
            </w:pPr>
            <w:r w:rsidRPr="00235394">
              <w:rPr>
                <w:b/>
              </w:rPr>
              <w:t>Change history</w:t>
            </w:r>
          </w:p>
        </w:tc>
      </w:tr>
      <w:tr w:rsidR="00483F99" w:rsidRPr="00235394" w:rsidTr="00F74EC0">
        <w:tc>
          <w:tcPr>
            <w:tcW w:w="800" w:type="dxa"/>
            <w:shd w:val="pct10" w:color="auto" w:fill="FFFFFF"/>
          </w:tcPr>
          <w:p w:rsidR="00483F99" w:rsidRPr="00235394" w:rsidRDefault="00483F99" w:rsidP="00F74EC0">
            <w:pPr>
              <w:pStyle w:val="TAL"/>
              <w:rPr>
                <w:b/>
                <w:sz w:val="16"/>
              </w:rPr>
            </w:pPr>
            <w:r w:rsidRPr="00235394">
              <w:rPr>
                <w:b/>
                <w:sz w:val="16"/>
              </w:rPr>
              <w:t>Date</w:t>
            </w:r>
          </w:p>
        </w:tc>
        <w:tc>
          <w:tcPr>
            <w:tcW w:w="800" w:type="dxa"/>
            <w:shd w:val="pct10" w:color="auto" w:fill="FFFFFF"/>
          </w:tcPr>
          <w:p w:rsidR="00483F99" w:rsidRPr="00235394" w:rsidRDefault="00483F99" w:rsidP="00F74EC0">
            <w:pPr>
              <w:pStyle w:val="TAL"/>
              <w:rPr>
                <w:b/>
                <w:sz w:val="16"/>
              </w:rPr>
            </w:pPr>
            <w:r>
              <w:rPr>
                <w:b/>
                <w:sz w:val="16"/>
              </w:rPr>
              <w:t>Meeting</w:t>
            </w:r>
          </w:p>
        </w:tc>
        <w:tc>
          <w:tcPr>
            <w:tcW w:w="904" w:type="dxa"/>
            <w:shd w:val="pct10" w:color="auto" w:fill="FFFFFF"/>
          </w:tcPr>
          <w:p w:rsidR="00483F99" w:rsidRPr="00235394" w:rsidRDefault="00483F99" w:rsidP="00F74EC0">
            <w:pPr>
              <w:pStyle w:val="TAL"/>
              <w:rPr>
                <w:b/>
                <w:sz w:val="16"/>
              </w:rPr>
            </w:pPr>
            <w:r w:rsidRPr="00235394">
              <w:rPr>
                <w:b/>
                <w:sz w:val="16"/>
              </w:rPr>
              <w:t>TDoc</w:t>
            </w:r>
          </w:p>
        </w:tc>
        <w:tc>
          <w:tcPr>
            <w:tcW w:w="615" w:type="dxa"/>
            <w:shd w:val="pct10" w:color="auto" w:fill="FFFFFF"/>
          </w:tcPr>
          <w:p w:rsidR="00483F99" w:rsidRPr="00235394" w:rsidRDefault="00483F99" w:rsidP="00F74EC0">
            <w:pPr>
              <w:pStyle w:val="TAL"/>
              <w:rPr>
                <w:b/>
                <w:sz w:val="16"/>
              </w:rPr>
            </w:pPr>
            <w:r w:rsidRPr="00235394">
              <w:rPr>
                <w:b/>
                <w:sz w:val="16"/>
              </w:rPr>
              <w:t>CR</w:t>
            </w:r>
          </w:p>
        </w:tc>
        <w:tc>
          <w:tcPr>
            <w:tcW w:w="425" w:type="dxa"/>
            <w:shd w:val="pct10" w:color="auto" w:fill="FFFFFF"/>
          </w:tcPr>
          <w:p w:rsidR="00483F99" w:rsidRPr="00235394" w:rsidRDefault="00483F99" w:rsidP="00F74EC0">
            <w:pPr>
              <w:pStyle w:val="TAL"/>
              <w:rPr>
                <w:b/>
                <w:sz w:val="16"/>
              </w:rPr>
            </w:pPr>
            <w:r w:rsidRPr="00235394">
              <w:rPr>
                <w:b/>
                <w:sz w:val="16"/>
              </w:rPr>
              <w:t>Rev</w:t>
            </w:r>
          </w:p>
        </w:tc>
        <w:tc>
          <w:tcPr>
            <w:tcW w:w="425" w:type="dxa"/>
            <w:shd w:val="pct10" w:color="auto" w:fill="FFFFFF"/>
          </w:tcPr>
          <w:p w:rsidR="00483F99" w:rsidRPr="00235394" w:rsidRDefault="00483F99" w:rsidP="00F74EC0">
            <w:pPr>
              <w:pStyle w:val="TAL"/>
              <w:rPr>
                <w:b/>
                <w:sz w:val="16"/>
              </w:rPr>
            </w:pPr>
            <w:r>
              <w:rPr>
                <w:b/>
                <w:sz w:val="16"/>
              </w:rPr>
              <w:t>Cat</w:t>
            </w:r>
          </w:p>
        </w:tc>
        <w:tc>
          <w:tcPr>
            <w:tcW w:w="4962" w:type="dxa"/>
            <w:shd w:val="pct10" w:color="auto" w:fill="FFFFFF"/>
          </w:tcPr>
          <w:p w:rsidR="00483F99" w:rsidRPr="00235394" w:rsidRDefault="00483F99" w:rsidP="00F74EC0">
            <w:pPr>
              <w:pStyle w:val="TAL"/>
              <w:rPr>
                <w:b/>
                <w:sz w:val="16"/>
              </w:rPr>
            </w:pPr>
            <w:r w:rsidRPr="00235394">
              <w:rPr>
                <w:b/>
                <w:sz w:val="16"/>
              </w:rPr>
              <w:t>Subject/Comment</w:t>
            </w:r>
          </w:p>
        </w:tc>
        <w:tc>
          <w:tcPr>
            <w:tcW w:w="708" w:type="dxa"/>
            <w:shd w:val="pct10" w:color="auto" w:fill="FFFFFF"/>
          </w:tcPr>
          <w:p w:rsidR="00483F99" w:rsidRPr="00235394" w:rsidRDefault="00483F99" w:rsidP="00F74EC0">
            <w:pPr>
              <w:pStyle w:val="TAL"/>
              <w:rPr>
                <w:b/>
                <w:sz w:val="16"/>
              </w:rPr>
            </w:pPr>
            <w:r w:rsidRPr="00235394">
              <w:rPr>
                <w:b/>
                <w:sz w:val="16"/>
              </w:rPr>
              <w:t>New</w:t>
            </w:r>
            <w:r>
              <w:rPr>
                <w:b/>
                <w:sz w:val="16"/>
              </w:rPr>
              <w:t xml:space="preserve"> version</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TP-27</w:t>
            </w:r>
          </w:p>
        </w:tc>
        <w:tc>
          <w:tcPr>
            <w:tcW w:w="904" w:type="dxa"/>
            <w:shd w:val="solid" w:color="FFFFFF" w:fill="auto"/>
          </w:tcPr>
          <w:p w:rsidR="00483F99" w:rsidRPr="00CF7835" w:rsidRDefault="00483F99" w:rsidP="00F74EC0">
            <w:pPr>
              <w:pStyle w:val="TAL"/>
              <w:rPr>
                <w:sz w:val="16"/>
                <w:szCs w:val="16"/>
              </w:rPr>
            </w:pPr>
          </w:p>
        </w:tc>
        <w:tc>
          <w:tcPr>
            <w:tcW w:w="615" w:type="dxa"/>
            <w:shd w:val="solid" w:color="FFFFFF" w:fill="auto"/>
          </w:tcPr>
          <w:p w:rsidR="00483F99" w:rsidRPr="00CF7835" w:rsidRDefault="00483F99" w:rsidP="00F74EC0">
            <w:pPr>
              <w:pStyle w:val="TAL"/>
              <w:rPr>
                <w:rFonts w:eastAsia="Batang"/>
                <w:sz w:val="16"/>
                <w:szCs w:val="16"/>
              </w:rPr>
            </w:pPr>
          </w:p>
        </w:tc>
        <w:tc>
          <w:tcPr>
            <w:tcW w:w="425" w:type="dxa"/>
            <w:shd w:val="solid" w:color="FFFFFF" w:fill="auto"/>
          </w:tcPr>
          <w:p w:rsidR="00483F99" w:rsidRPr="00CF7835" w:rsidRDefault="00483F99" w:rsidP="00F74EC0">
            <w:pPr>
              <w:pStyle w:val="TAL"/>
              <w:rPr>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sz w:val="16"/>
                <w:szCs w:val="16"/>
              </w:rPr>
            </w:pPr>
            <w:r w:rsidRPr="00CF7835">
              <w:rPr>
                <w:sz w:val="16"/>
                <w:szCs w:val="16"/>
              </w:rPr>
              <w:t>Generation of Version 7.0.0 based on version 6.2.0</w:t>
            </w:r>
          </w:p>
        </w:tc>
        <w:tc>
          <w:tcPr>
            <w:tcW w:w="708" w:type="dxa"/>
            <w:shd w:val="solid" w:color="FFFFFF" w:fill="auto"/>
          </w:tcPr>
          <w:p w:rsidR="00483F99" w:rsidRPr="00CF7835" w:rsidRDefault="00483F99" w:rsidP="00F74EC0">
            <w:pPr>
              <w:pStyle w:val="TAL"/>
              <w:rPr>
                <w:sz w:val="16"/>
                <w:szCs w:val="16"/>
              </w:rPr>
            </w:pPr>
            <w:r w:rsidRPr="00CF7835">
              <w:rPr>
                <w:sz w:val="16"/>
                <w:szCs w:val="16"/>
              </w:rPr>
              <w:t>7.0.0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TP-27</w:t>
            </w:r>
          </w:p>
        </w:tc>
        <w:tc>
          <w:tcPr>
            <w:tcW w:w="904" w:type="dxa"/>
            <w:shd w:val="solid" w:color="FFFFFF" w:fill="auto"/>
          </w:tcPr>
          <w:p w:rsidR="00483F99" w:rsidRPr="00CF7835" w:rsidRDefault="00483F99" w:rsidP="00F74EC0">
            <w:pPr>
              <w:pStyle w:val="TAL"/>
              <w:rPr>
                <w:sz w:val="16"/>
                <w:szCs w:val="16"/>
              </w:rPr>
            </w:pPr>
            <w:r w:rsidRPr="00CF7835">
              <w:rPr>
                <w:sz w:val="16"/>
                <w:szCs w:val="16"/>
              </w:rPr>
              <w:t>TP-050023</w:t>
            </w:r>
          </w:p>
        </w:tc>
        <w:tc>
          <w:tcPr>
            <w:tcW w:w="615" w:type="dxa"/>
            <w:shd w:val="solid" w:color="FFFFFF" w:fill="auto"/>
          </w:tcPr>
          <w:p w:rsidR="00483F99" w:rsidRPr="00CF7835" w:rsidRDefault="00483F99" w:rsidP="00F74EC0">
            <w:pPr>
              <w:pStyle w:val="TAL"/>
              <w:rPr>
                <w:rFonts w:eastAsia="Batang"/>
                <w:sz w:val="16"/>
                <w:szCs w:val="16"/>
              </w:rPr>
            </w:pPr>
            <w:r w:rsidRPr="00CF7835">
              <w:rPr>
                <w:rFonts w:eastAsia="Batang"/>
                <w:sz w:val="16"/>
                <w:szCs w:val="16"/>
              </w:rPr>
              <w:t>009</w:t>
            </w:r>
          </w:p>
        </w:tc>
        <w:tc>
          <w:tcPr>
            <w:tcW w:w="425" w:type="dxa"/>
            <w:shd w:val="solid" w:color="FFFFFF" w:fill="auto"/>
          </w:tcPr>
          <w:p w:rsidR="00483F99" w:rsidRPr="00CF7835" w:rsidRDefault="00483F99" w:rsidP="00F74EC0">
            <w:pPr>
              <w:pStyle w:val="TAL"/>
              <w:rPr>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sz w:val="16"/>
                <w:szCs w:val="16"/>
              </w:rPr>
            </w:pPr>
            <w:r w:rsidRPr="00CF7835">
              <w:rPr>
                <w:sz w:val="16"/>
                <w:szCs w:val="16"/>
              </w:rPr>
              <w:t>Allow passing of specified status words through the (U)SAT Framework</w:t>
            </w:r>
          </w:p>
        </w:tc>
        <w:tc>
          <w:tcPr>
            <w:tcW w:w="708" w:type="dxa"/>
            <w:shd w:val="solid" w:color="FFFFFF" w:fill="auto"/>
          </w:tcPr>
          <w:p w:rsidR="00483F99" w:rsidRPr="00CF7835" w:rsidRDefault="00483F99" w:rsidP="00F74EC0">
            <w:pPr>
              <w:pStyle w:val="TAL"/>
              <w:rPr>
                <w:sz w:val="16"/>
                <w:szCs w:val="16"/>
              </w:rPr>
            </w:pPr>
            <w:r w:rsidRPr="00CF7835">
              <w:rPr>
                <w:sz w:val="16"/>
                <w:szCs w:val="16"/>
              </w:rPr>
              <w:t>7.0.0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CT-28</w:t>
            </w:r>
          </w:p>
        </w:tc>
        <w:tc>
          <w:tcPr>
            <w:tcW w:w="904" w:type="dxa"/>
            <w:shd w:val="solid" w:color="FFFFFF" w:fill="auto"/>
          </w:tcPr>
          <w:p w:rsidR="00483F99" w:rsidRPr="00CF7835" w:rsidRDefault="00483F99" w:rsidP="00F74EC0">
            <w:pPr>
              <w:pStyle w:val="TAL"/>
              <w:rPr>
                <w:sz w:val="16"/>
                <w:szCs w:val="16"/>
              </w:rPr>
            </w:pPr>
            <w:r w:rsidRPr="00CF7835">
              <w:rPr>
                <w:sz w:val="16"/>
                <w:szCs w:val="16"/>
              </w:rPr>
              <w:t>CP-050139</w:t>
            </w:r>
          </w:p>
        </w:tc>
        <w:tc>
          <w:tcPr>
            <w:tcW w:w="615" w:type="dxa"/>
            <w:shd w:val="solid" w:color="FFFFFF" w:fill="auto"/>
          </w:tcPr>
          <w:p w:rsidR="00483F99" w:rsidRPr="00CF7835" w:rsidRDefault="00483F99" w:rsidP="00F74EC0">
            <w:pPr>
              <w:pStyle w:val="TAL"/>
              <w:rPr>
                <w:rFonts w:eastAsia="Batang"/>
                <w:sz w:val="16"/>
                <w:szCs w:val="16"/>
              </w:rPr>
            </w:pPr>
            <w:r w:rsidRPr="00CF7835">
              <w:rPr>
                <w:rFonts w:eastAsia="Batang"/>
                <w:sz w:val="16"/>
                <w:szCs w:val="16"/>
              </w:rPr>
              <w:t>011</w:t>
            </w:r>
          </w:p>
        </w:tc>
        <w:tc>
          <w:tcPr>
            <w:tcW w:w="425" w:type="dxa"/>
            <w:shd w:val="solid" w:color="FFFFFF" w:fill="auto"/>
          </w:tcPr>
          <w:p w:rsidR="00483F99" w:rsidRPr="00CF7835" w:rsidRDefault="00483F99" w:rsidP="00F74EC0">
            <w:pPr>
              <w:pStyle w:val="TAL"/>
              <w:rPr>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sz w:val="16"/>
                <w:szCs w:val="16"/>
              </w:rPr>
            </w:pPr>
            <w:r w:rsidRPr="00CF7835">
              <w:rPr>
                <w:noProof/>
                <w:sz w:val="16"/>
                <w:szCs w:val="16"/>
              </w:rPr>
              <w:t>Allign paragraph numbering between TS 31.130 and ETSI TS 102 241</w:t>
            </w:r>
          </w:p>
        </w:tc>
        <w:tc>
          <w:tcPr>
            <w:tcW w:w="708" w:type="dxa"/>
            <w:shd w:val="solid" w:color="FFFFFF" w:fill="auto"/>
          </w:tcPr>
          <w:p w:rsidR="00483F99" w:rsidRPr="00CF7835" w:rsidRDefault="00483F99" w:rsidP="00F74EC0">
            <w:pPr>
              <w:pStyle w:val="TAL"/>
              <w:rPr>
                <w:sz w:val="16"/>
                <w:szCs w:val="16"/>
              </w:rPr>
            </w:pPr>
            <w:r w:rsidRPr="00CF7835">
              <w:rPr>
                <w:sz w:val="16"/>
                <w:szCs w:val="16"/>
              </w:rPr>
              <w:t>7.1.0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CT-28</w:t>
            </w:r>
          </w:p>
        </w:tc>
        <w:tc>
          <w:tcPr>
            <w:tcW w:w="904" w:type="dxa"/>
            <w:shd w:val="solid" w:color="FFFFFF" w:fill="auto"/>
          </w:tcPr>
          <w:p w:rsidR="00483F99" w:rsidRPr="00CF7835" w:rsidRDefault="00483F99" w:rsidP="00F74EC0">
            <w:pPr>
              <w:pStyle w:val="TAL"/>
              <w:rPr>
                <w:sz w:val="16"/>
                <w:szCs w:val="16"/>
              </w:rPr>
            </w:pPr>
            <w:r w:rsidRPr="00CF7835">
              <w:rPr>
                <w:sz w:val="16"/>
                <w:szCs w:val="16"/>
              </w:rPr>
              <w:t>CP-050139</w:t>
            </w:r>
          </w:p>
        </w:tc>
        <w:tc>
          <w:tcPr>
            <w:tcW w:w="615" w:type="dxa"/>
            <w:shd w:val="solid" w:color="FFFFFF" w:fill="auto"/>
          </w:tcPr>
          <w:p w:rsidR="00483F99" w:rsidRPr="00CF7835" w:rsidRDefault="00483F99" w:rsidP="00F74EC0">
            <w:pPr>
              <w:pStyle w:val="TAL"/>
              <w:rPr>
                <w:rFonts w:eastAsia="Batang"/>
                <w:sz w:val="16"/>
                <w:szCs w:val="16"/>
              </w:rPr>
            </w:pPr>
            <w:r w:rsidRPr="00CF7835">
              <w:rPr>
                <w:rFonts w:eastAsia="Batang"/>
                <w:sz w:val="16"/>
                <w:szCs w:val="16"/>
              </w:rPr>
              <w:t>013</w:t>
            </w:r>
          </w:p>
        </w:tc>
        <w:tc>
          <w:tcPr>
            <w:tcW w:w="425" w:type="dxa"/>
            <w:shd w:val="solid" w:color="FFFFFF" w:fill="auto"/>
          </w:tcPr>
          <w:p w:rsidR="00483F99" w:rsidRPr="00CF7835" w:rsidRDefault="00483F99" w:rsidP="00F74EC0">
            <w:pPr>
              <w:pStyle w:val="TAL"/>
              <w:rPr>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sz w:val="16"/>
                <w:szCs w:val="16"/>
              </w:rPr>
            </w:pPr>
            <w:r w:rsidRPr="00CF7835">
              <w:rPr>
                <w:noProof/>
                <w:sz w:val="16"/>
                <w:szCs w:val="16"/>
              </w:rPr>
              <w:t>Delete version and author info from the Java source code</w:t>
            </w:r>
          </w:p>
        </w:tc>
        <w:tc>
          <w:tcPr>
            <w:tcW w:w="708" w:type="dxa"/>
            <w:shd w:val="solid" w:color="FFFFFF" w:fill="auto"/>
          </w:tcPr>
          <w:p w:rsidR="00483F99" w:rsidRPr="00CF7835" w:rsidRDefault="00483F99" w:rsidP="00F74EC0">
            <w:pPr>
              <w:pStyle w:val="TAL"/>
              <w:rPr>
                <w:sz w:val="16"/>
                <w:szCs w:val="16"/>
              </w:rPr>
            </w:pPr>
            <w:r w:rsidRPr="00CF7835">
              <w:rPr>
                <w:sz w:val="16"/>
                <w:szCs w:val="16"/>
              </w:rPr>
              <w:t>7.1.0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CT-28</w:t>
            </w:r>
          </w:p>
        </w:tc>
        <w:tc>
          <w:tcPr>
            <w:tcW w:w="904" w:type="dxa"/>
            <w:shd w:val="solid" w:color="FFFFFF" w:fill="auto"/>
          </w:tcPr>
          <w:p w:rsidR="00483F99" w:rsidRPr="00CF7835" w:rsidRDefault="00483F99" w:rsidP="00F74EC0">
            <w:pPr>
              <w:pStyle w:val="TAL"/>
              <w:rPr>
                <w:sz w:val="16"/>
                <w:szCs w:val="16"/>
              </w:rPr>
            </w:pPr>
            <w:r w:rsidRPr="00CF7835">
              <w:rPr>
                <w:sz w:val="16"/>
                <w:szCs w:val="16"/>
              </w:rPr>
              <w:t>CP-050141</w:t>
            </w:r>
          </w:p>
        </w:tc>
        <w:tc>
          <w:tcPr>
            <w:tcW w:w="615" w:type="dxa"/>
            <w:shd w:val="solid" w:color="FFFFFF" w:fill="auto"/>
          </w:tcPr>
          <w:p w:rsidR="00483F99" w:rsidRPr="00CF7835" w:rsidRDefault="00483F99" w:rsidP="00F74EC0">
            <w:pPr>
              <w:pStyle w:val="TAL"/>
              <w:rPr>
                <w:rFonts w:eastAsia="Batang"/>
                <w:sz w:val="16"/>
                <w:szCs w:val="16"/>
              </w:rPr>
            </w:pPr>
            <w:r w:rsidRPr="00CF7835">
              <w:rPr>
                <w:rFonts w:eastAsia="Batang"/>
                <w:sz w:val="16"/>
                <w:szCs w:val="16"/>
              </w:rPr>
              <w:t>014</w:t>
            </w:r>
          </w:p>
        </w:tc>
        <w:tc>
          <w:tcPr>
            <w:tcW w:w="425" w:type="dxa"/>
            <w:shd w:val="solid" w:color="FFFFFF" w:fill="auto"/>
          </w:tcPr>
          <w:p w:rsidR="00483F99" w:rsidRPr="00CF7835" w:rsidRDefault="00483F99" w:rsidP="00F74EC0">
            <w:pPr>
              <w:pStyle w:val="TAL"/>
              <w:rPr>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sz w:val="16"/>
                <w:szCs w:val="16"/>
              </w:rPr>
            </w:pPr>
            <w:r w:rsidRPr="00CF7835">
              <w:rPr>
                <w:noProof/>
                <w:sz w:val="16"/>
                <w:szCs w:val="16"/>
              </w:rPr>
              <w:t xml:space="preserve">Addition of new events </w:t>
            </w:r>
            <w:r w:rsidRPr="00CF7835">
              <w:rPr>
                <w:rFonts w:cs="Arial"/>
                <w:iCs/>
                <w:color w:val="000000"/>
                <w:sz w:val="16"/>
                <w:szCs w:val="16"/>
              </w:rPr>
              <w:t>EVENT_FORMATTED_USSD</w:t>
            </w:r>
            <w:r w:rsidRPr="00CF7835">
              <w:rPr>
                <w:noProof/>
                <w:sz w:val="16"/>
                <w:szCs w:val="16"/>
              </w:rPr>
              <w:t xml:space="preserve"> and E</w:t>
            </w:r>
            <w:r w:rsidRPr="00CF7835">
              <w:rPr>
                <w:rFonts w:cs="Arial"/>
                <w:iCs/>
                <w:color w:val="000000"/>
                <w:sz w:val="16"/>
                <w:szCs w:val="16"/>
              </w:rPr>
              <w:t>VENT_UNFORMATTED_USSD</w:t>
            </w:r>
          </w:p>
        </w:tc>
        <w:tc>
          <w:tcPr>
            <w:tcW w:w="708" w:type="dxa"/>
            <w:shd w:val="solid" w:color="FFFFFF" w:fill="auto"/>
          </w:tcPr>
          <w:p w:rsidR="00483F99" w:rsidRPr="00CF7835" w:rsidRDefault="00483F99" w:rsidP="00F74EC0">
            <w:pPr>
              <w:pStyle w:val="TAL"/>
              <w:rPr>
                <w:sz w:val="16"/>
                <w:szCs w:val="16"/>
              </w:rPr>
            </w:pPr>
            <w:r w:rsidRPr="00CF7835">
              <w:rPr>
                <w:sz w:val="16"/>
                <w:szCs w:val="16"/>
              </w:rPr>
              <w:t>7.1.0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CT-29</w:t>
            </w:r>
          </w:p>
        </w:tc>
        <w:tc>
          <w:tcPr>
            <w:tcW w:w="904" w:type="dxa"/>
            <w:shd w:val="solid" w:color="FFFFFF" w:fill="auto"/>
          </w:tcPr>
          <w:p w:rsidR="00483F99" w:rsidRPr="00CF7835" w:rsidRDefault="00483F99" w:rsidP="00F74EC0">
            <w:pPr>
              <w:pStyle w:val="TAL"/>
              <w:rPr>
                <w:sz w:val="16"/>
                <w:szCs w:val="16"/>
              </w:rPr>
            </w:pPr>
            <w:r w:rsidRPr="00CF7835">
              <w:rPr>
                <w:sz w:val="16"/>
                <w:szCs w:val="16"/>
              </w:rPr>
              <w:t>CP-050340</w:t>
            </w:r>
          </w:p>
        </w:tc>
        <w:tc>
          <w:tcPr>
            <w:tcW w:w="615" w:type="dxa"/>
            <w:shd w:val="solid" w:color="FFFFFF" w:fill="auto"/>
          </w:tcPr>
          <w:p w:rsidR="00483F99" w:rsidRPr="00CF7835" w:rsidRDefault="00483F99" w:rsidP="00F74EC0">
            <w:pPr>
              <w:pStyle w:val="TAL"/>
              <w:rPr>
                <w:rFonts w:eastAsia="Batang"/>
                <w:sz w:val="16"/>
                <w:szCs w:val="16"/>
              </w:rPr>
            </w:pPr>
            <w:r w:rsidRPr="00CF7835">
              <w:rPr>
                <w:rFonts w:eastAsia="Batang"/>
                <w:sz w:val="16"/>
                <w:szCs w:val="16"/>
              </w:rPr>
              <w:t>016</w:t>
            </w:r>
          </w:p>
        </w:tc>
        <w:tc>
          <w:tcPr>
            <w:tcW w:w="425" w:type="dxa"/>
            <w:shd w:val="solid" w:color="FFFFFF" w:fill="auto"/>
          </w:tcPr>
          <w:p w:rsidR="00483F99" w:rsidRPr="00CF7835" w:rsidRDefault="00483F99" w:rsidP="00F74EC0">
            <w:pPr>
              <w:pStyle w:val="TAL"/>
              <w:rPr>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Adding missing constant values</w:t>
            </w:r>
          </w:p>
        </w:tc>
        <w:tc>
          <w:tcPr>
            <w:tcW w:w="708" w:type="dxa"/>
            <w:shd w:val="solid" w:color="FFFFFF" w:fill="auto"/>
          </w:tcPr>
          <w:p w:rsidR="00483F99" w:rsidRPr="00CF7835" w:rsidRDefault="00483F99" w:rsidP="00F74EC0">
            <w:pPr>
              <w:pStyle w:val="TAL"/>
              <w:rPr>
                <w:sz w:val="16"/>
                <w:szCs w:val="16"/>
              </w:rPr>
            </w:pPr>
            <w:r w:rsidRPr="00CF7835">
              <w:rPr>
                <w:sz w:val="16"/>
                <w:szCs w:val="16"/>
              </w:rPr>
              <w:t>7.2.0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p>
        </w:tc>
        <w:tc>
          <w:tcPr>
            <w:tcW w:w="904" w:type="dxa"/>
            <w:shd w:val="solid" w:color="FFFFFF" w:fill="auto"/>
          </w:tcPr>
          <w:p w:rsidR="00483F99" w:rsidRPr="00CF7835" w:rsidRDefault="00483F99" w:rsidP="00F74EC0">
            <w:pPr>
              <w:pStyle w:val="TAL"/>
              <w:rPr>
                <w:sz w:val="16"/>
                <w:szCs w:val="16"/>
              </w:rPr>
            </w:pPr>
          </w:p>
        </w:tc>
        <w:tc>
          <w:tcPr>
            <w:tcW w:w="615" w:type="dxa"/>
            <w:shd w:val="solid" w:color="FFFFFF" w:fill="auto"/>
          </w:tcPr>
          <w:p w:rsidR="00483F99" w:rsidRPr="00CF7835" w:rsidRDefault="00483F99" w:rsidP="00F74EC0">
            <w:pPr>
              <w:pStyle w:val="TAL"/>
              <w:rPr>
                <w:rFonts w:eastAsia="Batang"/>
                <w:sz w:val="16"/>
                <w:szCs w:val="16"/>
              </w:rPr>
            </w:pPr>
          </w:p>
        </w:tc>
        <w:tc>
          <w:tcPr>
            <w:tcW w:w="425" w:type="dxa"/>
            <w:shd w:val="solid" w:color="FFFFFF" w:fill="auto"/>
          </w:tcPr>
          <w:p w:rsidR="00483F99" w:rsidRPr="00CF7835" w:rsidRDefault="00483F99" w:rsidP="00F74EC0">
            <w:pPr>
              <w:pStyle w:val="TAL"/>
              <w:rPr>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2005-11: Adds missing attachment files and adds line to table in annex C.</w:t>
            </w:r>
          </w:p>
        </w:tc>
        <w:tc>
          <w:tcPr>
            <w:tcW w:w="708" w:type="dxa"/>
            <w:shd w:val="solid" w:color="FFFFFF" w:fill="auto"/>
          </w:tcPr>
          <w:p w:rsidR="00483F99" w:rsidRPr="00CF7835" w:rsidRDefault="00483F99" w:rsidP="00F74EC0">
            <w:pPr>
              <w:pStyle w:val="TAL"/>
              <w:rPr>
                <w:sz w:val="16"/>
                <w:szCs w:val="16"/>
              </w:rPr>
            </w:pPr>
            <w:r w:rsidRPr="00CF7835">
              <w:rPr>
                <w:sz w:val="16"/>
                <w:szCs w:val="16"/>
              </w:rPr>
              <w:t>7.2.1</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CT-33</w:t>
            </w:r>
          </w:p>
        </w:tc>
        <w:tc>
          <w:tcPr>
            <w:tcW w:w="904" w:type="dxa"/>
            <w:shd w:val="solid" w:color="FFFFFF" w:fill="auto"/>
          </w:tcPr>
          <w:p w:rsidR="00483F99" w:rsidRPr="00CF7835" w:rsidRDefault="00483F99" w:rsidP="00F74EC0">
            <w:pPr>
              <w:pStyle w:val="TAL"/>
              <w:rPr>
                <w:sz w:val="16"/>
                <w:szCs w:val="16"/>
              </w:rPr>
            </w:pPr>
            <w:r w:rsidRPr="00CF7835">
              <w:rPr>
                <w:sz w:val="16"/>
                <w:szCs w:val="16"/>
              </w:rPr>
              <w:t>CP-060391</w:t>
            </w:r>
          </w:p>
        </w:tc>
        <w:tc>
          <w:tcPr>
            <w:tcW w:w="615" w:type="dxa"/>
            <w:shd w:val="solid" w:color="FFFFFF" w:fill="auto"/>
          </w:tcPr>
          <w:p w:rsidR="00483F99" w:rsidRPr="00CF7835" w:rsidRDefault="00483F99" w:rsidP="00F74EC0">
            <w:pPr>
              <w:pStyle w:val="TAL"/>
              <w:rPr>
                <w:rFonts w:eastAsia="Batang"/>
                <w:sz w:val="16"/>
                <w:szCs w:val="16"/>
              </w:rPr>
            </w:pPr>
            <w:r w:rsidRPr="00CF7835">
              <w:rPr>
                <w:rFonts w:eastAsia="Batang"/>
                <w:sz w:val="16"/>
                <w:szCs w:val="16"/>
              </w:rPr>
              <w:t>019</w:t>
            </w:r>
          </w:p>
        </w:tc>
        <w:tc>
          <w:tcPr>
            <w:tcW w:w="425" w:type="dxa"/>
            <w:shd w:val="solid" w:color="FFFFFF" w:fill="auto"/>
          </w:tcPr>
          <w:p w:rsidR="00483F99" w:rsidRPr="00CF7835" w:rsidRDefault="00483F99" w:rsidP="00F74EC0">
            <w:pPr>
              <w:pStyle w:val="TAL"/>
              <w:rPr>
                <w:sz w:val="16"/>
                <w:szCs w:val="16"/>
              </w:rPr>
            </w:pPr>
            <w:r w:rsidRPr="00CF7835">
              <w:rPr>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 xml:space="preserve">Correction of misnamed </w:t>
            </w:r>
            <w:r w:rsidRPr="00CF7835">
              <w:rPr>
                <w:rFonts w:cs="Arial"/>
                <w:noProof/>
                <w:sz w:val="16"/>
                <w:szCs w:val="16"/>
              </w:rPr>
              <w:t>constant</w:t>
            </w:r>
          </w:p>
        </w:tc>
        <w:tc>
          <w:tcPr>
            <w:tcW w:w="708" w:type="dxa"/>
            <w:shd w:val="solid" w:color="FFFFFF" w:fill="auto"/>
          </w:tcPr>
          <w:p w:rsidR="00483F99" w:rsidRPr="00CF7835" w:rsidRDefault="00483F99" w:rsidP="00F74EC0">
            <w:pPr>
              <w:pStyle w:val="TAL"/>
              <w:rPr>
                <w:sz w:val="16"/>
                <w:szCs w:val="16"/>
              </w:rPr>
            </w:pPr>
            <w:r w:rsidRPr="00CF7835">
              <w:rPr>
                <w:sz w:val="16"/>
                <w:szCs w:val="16"/>
              </w:rPr>
              <w:t>7.3.0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p>
        </w:tc>
        <w:tc>
          <w:tcPr>
            <w:tcW w:w="904" w:type="dxa"/>
            <w:shd w:val="solid" w:color="FFFFFF" w:fill="auto"/>
          </w:tcPr>
          <w:p w:rsidR="00483F99" w:rsidRPr="00CF7835" w:rsidRDefault="00483F99" w:rsidP="00F74EC0">
            <w:pPr>
              <w:pStyle w:val="TAL"/>
              <w:rPr>
                <w:sz w:val="16"/>
                <w:szCs w:val="16"/>
              </w:rPr>
            </w:pPr>
          </w:p>
        </w:tc>
        <w:tc>
          <w:tcPr>
            <w:tcW w:w="615" w:type="dxa"/>
            <w:shd w:val="solid" w:color="FFFFFF" w:fill="auto"/>
          </w:tcPr>
          <w:p w:rsidR="00483F99" w:rsidRPr="00CF7835" w:rsidRDefault="00483F99" w:rsidP="00F74EC0">
            <w:pPr>
              <w:pStyle w:val="TAL"/>
              <w:rPr>
                <w:rFonts w:eastAsia="Batang"/>
                <w:sz w:val="16"/>
                <w:szCs w:val="16"/>
              </w:rPr>
            </w:pPr>
            <w:r w:rsidRPr="00CF7835">
              <w:rPr>
                <w:rFonts w:eastAsia="Batang"/>
                <w:sz w:val="16"/>
                <w:szCs w:val="16"/>
              </w:rPr>
              <w:t>020</w:t>
            </w:r>
          </w:p>
        </w:tc>
        <w:tc>
          <w:tcPr>
            <w:tcW w:w="425" w:type="dxa"/>
            <w:shd w:val="solid" w:color="FFFFFF" w:fill="auto"/>
          </w:tcPr>
          <w:p w:rsidR="00483F99" w:rsidRPr="00CF7835" w:rsidRDefault="00483F99" w:rsidP="00F74EC0">
            <w:pPr>
              <w:pStyle w:val="TAL"/>
              <w:rPr>
                <w:sz w:val="16"/>
                <w:szCs w:val="16"/>
              </w:rPr>
            </w:pPr>
            <w:r w:rsidRPr="00CF7835">
              <w:rPr>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sz w:val="16"/>
                <w:szCs w:val="16"/>
              </w:rPr>
              <w:t>Addition of missing event download I-WLAN access status</w:t>
            </w:r>
          </w:p>
        </w:tc>
        <w:tc>
          <w:tcPr>
            <w:tcW w:w="708" w:type="dxa"/>
            <w:shd w:val="solid" w:color="FFFFFF" w:fill="auto"/>
          </w:tcPr>
          <w:p w:rsidR="00483F99" w:rsidRPr="00CF7835" w:rsidRDefault="00483F99" w:rsidP="00F74EC0">
            <w:pPr>
              <w:pStyle w:val="TAL"/>
              <w:rPr>
                <w:sz w:val="16"/>
                <w:szCs w:val="16"/>
              </w:rPr>
            </w:pP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CT-34</w:t>
            </w:r>
          </w:p>
        </w:tc>
        <w:tc>
          <w:tcPr>
            <w:tcW w:w="904" w:type="dxa"/>
            <w:shd w:val="solid" w:color="FFFFFF" w:fill="auto"/>
          </w:tcPr>
          <w:p w:rsidR="00483F99" w:rsidRPr="00CF7835" w:rsidRDefault="00483F99" w:rsidP="00F74EC0">
            <w:pPr>
              <w:pStyle w:val="TAL"/>
              <w:rPr>
                <w:sz w:val="16"/>
                <w:szCs w:val="16"/>
              </w:rPr>
            </w:pPr>
            <w:r w:rsidRPr="00CF7835">
              <w:rPr>
                <w:sz w:val="16"/>
                <w:szCs w:val="16"/>
              </w:rPr>
              <w:t>CP-060546</w:t>
            </w:r>
          </w:p>
        </w:tc>
        <w:tc>
          <w:tcPr>
            <w:tcW w:w="615" w:type="dxa"/>
            <w:shd w:val="solid" w:color="FFFFFF" w:fill="auto"/>
          </w:tcPr>
          <w:p w:rsidR="00483F99" w:rsidRPr="00CF7835" w:rsidRDefault="00483F99" w:rsidP="00F74EC0">
            <w:pPr>
              <w:pStyle w:val="TAL"/>
              <w:rPr>
                <w:rFonts w:eastAsia="Batang"/>
                <w:sz w:val="16"/>
                <w:szCs w:val="16"/>
              </w:rPr>
            </w:pPr>
            <w:r w:rsidRPr="00CF7835">
              <w:rPr>
                <w:rFonts w:eastAsia="Batang"/>
                <w:sz w:val="16"/>
                <w:szCs w:val="16"/>
              </w:rPr>
              <w:t>0022</w:t>
            </w:r>
          </w:p>
        </w:tc>
        <w:tc>
          <w:tcPr>
            <w:tcW w:w="425" w:type="dxa"/>
            <w:shd w:val="solid" w:color="FFFFFF" w:fill="auto"/>
          </w:tcPr>
          <w:p w:rsidR="00483F99" w:rsidRPr="00CF7835" w:rsidRDefault="00483F99" w:rsidP="00F74EC0">
            <w:pPr>
              <w:pStyle w:val="TAL"/>
              <w:rPr>
                <w:sz w:val="16"/>
                <w:szCs w:val="16"/>
              </w:rPr>
            </w:pPr>
            <w:r w:rsidRPr="00CF7835">
              <w:rPr>
                <w:sz w:val="16"/>
                <w:szCs w:val="16"/>
              </w:rPr>
              <w:t>2</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sz w:val="16"/>
                <w:szCs w:val="16"/>
              </w:rPr>
            </w:pPr>
            <w:r w:rsidRPr="00CF7835">
              <w:rPr>
                <w:noProof/>
                <w:sz w:val="16"/>
                <w:szCs w:val="16"/>
              </w:rPr>
              <w:t>Clarification on getShortMessageLength() method when applied on a SMS Cell Broadcast.</w:t>
            </w:r>
          </w:p>
        </w:tc>
        <w:tc>
          <w:tcPr>
            <w:tcW w:w="708" w:type="dxa"/>
            <w:shd w:val="solid" w:color="FFFFFF" w:fill="auto"/>
          </w:tcPr>
          <w:p w:rsidR="00483F99" w:rsidRPr="00CF7835" w:rsidRDefault="00483F99" w:rsidP="00F74EC0">
            <w:pPr>
              <w:pStyle w:val="TAL"/>
              <w:rPr>
                <w:sz w:val="16"/>
                <w:szCs w:val="16"/>
              </w:rPr>
            </w:pPr>
            <w:r w:rsidRPr="00CF7835">
              <w:rPr>
                <w:sz w:val="16"/>
                <w:szCs w:val="16"/>
              </w:rPr>
              <w:t>7.4.0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p>
        </w:tc>
        <w:tc>
          <w:tcPr>
            <w:tcW w:w="904" w:type="dxa"/>
            <w:shd w:val="solid" w:color="FFFFFF" w:fill="auto"/>
          </w:tcPr>
          <w:p w:rsidR="00483F99" w:rsidRPr="00CF7835" w:rsidRDefault="00483F99" w:rsidP="00F74EC0">
            <w:pPr>
              <w:pStyle w:val="TAL"/>
              <w:rPr>
                <w:sz w:val="16"/>
                <w:szCs w:val="16"/>
              </w:rPr>
            </w:pPr>
            <w:r w:rsidRPr="00CF7835">
              <w:rPr>
                <w:sz w:val="16"/>
                <w:szCs w:val="16"/>
              </w:rPr>
              <w:t>CP-050548</w:t>
            </w:r>
          </w:p>
        </w:tc>
        <w:tc>
          <w:tcPr>
            <w:tcW w:w="615" w:type="dxa"/>
            <w:shd w:val="solid" w:color="FFFFFF" w:fill="auto"/>
          </w:tcPr>
          <w:p w:rsidR="00483F99" w:rsidRPr="00CF7835" w:rsidRDefault="00483F99" w:rsidP="00F74EC0">
            <w:pPr>
              <w:pStyle w:val="TAL"/>
              <w:rPr>
                <w:rFonts w:eastAsia="Batang"/>
                <w:sz w:val="16"/>
                <w:szCs w:val="16"/>
              </w:rPr>
            </w:pPr>
            <w:r w:rsidRPr="00CF7835">
              <w:rPr>
                <w:rFonts w:eastAsia="Batang"/>
                <w:sz w:val="16"/>
                <w:szCs w:val="16"/>
              </w:rPr>
              <w:t>0024</w:t>
            </w:r>
          </w:p>
        </w:tc>
        <w:tc>
          <w:tcPr>
            <w:tcW w:w="425" w:type="dxa"/>
            <w:shd w:val="solid" w:color="FFFFFF" w:fill="auto"/>
          </w:tcPr>
          <w:p w:rsidR="00483F99" w:rsidRPr="00CF7835" w:rsidRDefault="00483F99" w:rsidP="00F74EC0">
            <w:pPr>
              <w:pStyle w:val="TAL"/>
              <w:rPr>
                <w:sz w:val="16"/>
                <w:szCs w:val="16"/>
              </w:rPr>
            </w:pPr>
            <w:r w:rsidRPr="00CF7835">
              <w:rPr>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sz w:val="16"/>
                <w:szCs w:val="16"/>
              </w:rPr>
            </w:pPr>
            <w:r w:rsidRPr="00CF7835">
              <w:rPr>
                <w:noProof/>
                <w:sz w:val="16"/>
                <w:szCs w:val="16"/>
              </w:rPr>
              <w:t>Correction of the USATEnvelopeHandlerSystem method prototype</w:t>
            </w:r>
          </w:p>
        </w:tc>
        <w:tc>
          <w:tcPr>
            <w:tcW w:w="708" w:type="dxa"/>
            <w:shd w:val="solid" w:color="FFFFFF" w:fill="auto"/>
          </w:tcPr>
          <w:p w:rsidR="00483F99" w:rsidRPr="00CF7835" w:rsidRDefault="00483F99" w:rsidP="00F74EC0">
            <w:pPr>
              <w:pStyle w:val="TAL"/>
              <w:rPr>
                <w:sz w:val="16"/>
                <w:szCs w:val="16"/>
              </w:rPr>
            </w:pP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CT-35</w:t>
            </w:r>
          </w:p>
        </w:tc>
        <w:tc>
          <w:tcPr>
            <w:tcW w:w="904" w:type="dxa"/>
            <w:shd w:val="solid" w:color="FFFFFF" w:fill="auto"/>
          </w:tcPr>
          <w:p w:rsidR="00483F99" w:rsidRPr="00CF7835" w:rsidRDefault="00483F99" w:rsidP="00F74EC0">
            <w:pPr>
              <w:pStyle w:val="TAL"/>
              <w:rPr>
                <w:sz w:val="16"/>
                <w:szCs w:val="16"/>
              </w:rPr>
            </w:pPr>
            <w:r w:rsidRPr="00CF7835">
              <w:rPr>
                <w:sz w:val="16"/>
                <w:szCs w:val="16"/>
              </w:rPr>
              <w:t>CP-070068</w:t>
            </w:r>
          </w:p>
        </w:tc>
        <w:tc>
          <w:tcPr>
            <w:tcW w:w="615" w:type="dxa"/>
            <w:shd w:val="solid" w:color="FFFFFF" w:fill="auto"/>
          </w:tcPr>
          <w:p w:rsidR="00483F99" w:rsidRPr="00CF7835" w:rsidRDefault="00483F99" w:rsidP="00F74EC0">
            <w:pPr>
              <w:pStyle w:val="TAL"/>
              <w:rPr>
                <w:rFonts w:eastAsia="Batang"/>
                <w:sz w:val="16"/>
                <w:szCs w:val="16"/>
              </w:rPr>
            </w:pPr>
            <w:r w:rsidRPr="00CF7835">
              <w:rPr>
                <w:rFonts w:eastAsia="Batang"/>
                <w:sz w:val="16"/>
                <w:szCs w:val="16"/>
              </w:rPr>
              <w:t>0027</w:t>
            </w:r>
          </w:p>
        </w:tc>
        <w:tc>
          <w:tcPr>
            <w:tcW w:w="425" w:type="dxa"/>
            <w:shd w:val="solid" w:color="FFFFFF" w:fill="auto"/>
          </w:tcPr>
          <w:p w:rsidR="00483F99" w:rsidRPr="00CF7835" w:rsidRDefault="00483F99" w:rsidP="00F74EC0">
            <w:pPr>
              <w:pStyle w:val="TAL"/>
              <w:rPr>
                <w:sz w:val="16"/>
                <w:szCs w:val="16"/>
              </w:rPr>
            </w:pPr>
            <w:r w:rsidRPr="00CF7835">
              <w:rPr>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b/>
                <w:noProof/>
                <w:sz w:val="16"/>
                <w:szCs w:val="16"/>
              </w:rPr>
            </w:pPr>
            <w:r w:rsidRPr="00CF7835">
              <w:rPr>
                <w:noProof/>
                <w:sz w:val="16"/>
                <w:szCs w:val="16"/>
              </w:rPr>
              <w:t>Correction of Annex A JAVA.zip, package uicc.usim.toolkit</w:t>
            </w:r>
          </w:p>
        </w:tc>
        <w:tc>
          <w:tcPr>
            <w:tcW w:w="708" w:type="dxa"/>
            <w:shd w:val="solid" w:color="FFFFFF" w:fill="auto"/>
          </w:tcPr>
          <w:p w:rsidR="00483F99" w:rsidRPr="00CF7835" w:rsidRDefault="00483F99" w:rsidP="00F74EC0">
            <w:pPr>
              <w:pStyle w:val="TAL"/>
              <w:rPr>
                <w:sz w:val="16"/>
                <w:szCs w:val="16"/>
              </w:rPr>
            </w:pPr>
            <w:r w:rsidRPr="00CF7835">
              <w:rPr>
                <w:sz w:val="16"/>
                <w:szCs w:val="16"/>
              </w:rPr>
              <w:t>7.5.0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p>
        </w:tc>
        <w:tc>
          <w:tcPr>
            <w:tcW w:w="904" w:type="dxa"/>
            <w:shd w:val="solid" w:color="FFFFFF" w:fill="auto"/>
          </w:tcPr>
          <w:p w:rsidR="00483F99" w:rsidRPr="00CF7835" w:rsidRDefault="00483F99" w:rsidP="00F74EC0">
            <w:pPr>
              <w:pStyle w:val="TAL"/>
              <w:rPr>
                <w:sz w:val="16"/>
                <w:szCs w:val="16"/>
              </w:rPr>
            </w:pPr>
          </w:p>
        </w:tc>
        <w:tc>
          <w:tcPr>
            <w:tcW w:w="615" w:type="dxa"/>
            <w:shd w:val="solid" w:color="FFFFFF" w:fill="auto"/>
          </w:tcPr>
          <w:p w:rsidR="00483F99" w:rsidRPr="00CF7835" w:rsidRDefault="00483F99" w:rsidP="00F74EC0">
            <w:pPr>
              <w:pStyle w:val="TAL"/>
              <w:rPr>
                <w:rFonts w:eastAsia="Batang"/>
                <w:sz w:val="16"/>
                <w:szCs w:val="16"/>
              </w:rPr>
            </w:pPr>
            <w:r w:rsidRPr="00CF7835">
              <w:rPr>
                <w:rFonts w:eastAsia="Batang"/>
                <w:sz w:val="16"/>
                <w:szCs w:val="16"/>
              </w:rPr>
              <w:t>0028</w:t>
            </w:r>
          </w:p>
        </w:tc>
        <w:tc>
          <w:tcPr>
            <w:tcW w:w="425" w:type="dxa"/>
            <w:shd w:val="solid" w:color="FFFFFF" w:fill="auto"/>
          </w:tcPr>
          <w:p w:rsidR="00483F99" w:rsidRPr="00CF7835" w:rsidRDefault="00483F99" w:rsidP="00F74EC0">
            <w:pPr>
              <w:pStyle w:val="TAL"/>
              <w:rPr>
                <w:sz w:val="16"/>
                <w:szCs w:val="16"/>
              </w:rPr>
            </w:pPr>
            <w:r w:rsidRPr="00CF7835">
              <w:rPr>
                <w:sz w:val="16"/>
                <w:szCs w:val="16"/>
              </w:rPr>
              <w:t>2</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Update the reference to Java Card 2.2.2</w:t>
            </w:r>
          </w:p>
        </w:tc>
        <w:tc>
          <w:tcPr>
            <w:tcW w:w="708" w:type="dxa"/>
            <w:shd w:val="solid" w:color="FFFFFF" w:fill="auto"/>
          </w:tcPr>
          <w:p w:rsidR="00483F99" w:rsidRPr="00CF7835" w:rsidRDefault="00483F99" w:rsidP="00F74EC0">
            <w:pPr>
              <w:pStyle w:val="TAL"/>
              <w:rPr>
                <w:sz w:val="16"/>
                <w:szCs w:val="16"/>
              </w:rPr>
            </w:pP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CT-36</w:t>
            </w:r>
          </w:p>
        </w:tc>
        <w:tc>
          <w:tcPr>
            <w:tcW w:w="904" w:type="dxa"/>
            <w:shd w:val="solid" w:color="FFFFFF" w:fill="auto"/>
          </w:tcPr>
          <w:p w:rsidR="00483F99" w:rsidRPr="00CF7835" w:rsidRDefault="00483F99" w:rsidP="00F74EC0">
            <w:pPr>
              <w:pStyle w:val="TAL"/>
              <w:rPr>
                <w:sz w:val="16"/>
                <w:szCs w:val="16"/>
              </w:rPr>
            </w:pPr>
            <w:r w:rsidRPr="00CF7835">
              <w:rPr>
                <w:sz w:val="16"/>
                <w:szCs w:val="16"/>
              </w:rPr>
              <w:t>CP-070302</w:t>
            </w:r>
          </w:p>
        </w:tc>
        <w:tc>
          <w:tcPr>
            <w:tcW w:w="615" w:type="dxa"/>
            <w:shd w:val="solid" w:color="FFFFFF" w:fill="auto"/>
          </w:tcPr>
          <w:p w:rsidR="00483F99" w:rsidRPr="00CF7835" w:rsidRDefault="00483F99" w:rsidP="00F74EC0">
            <w:pPr>
              <w:pStyle w:val="TAL"/>
              <w:rPr>
                <w:rFonts w:eastAsia="Batang"/>
                <w:sz w:val="16"/>
                <w:szCs w:val="16"/>
              </w:rPr>
            </w:pPr>
            <w:r w:rsidRPr="00CF7835">
              <w:rPr>
                <w:rFonts w:eastAsia="Batang"/>
                <w:sz w:val="16"/>
                <w:szCs w:val="16"/>
              </w:rPr>
              <w:t>0029</w:t>
            </w:r>
          </w:p>
        </w:tc>
        <w:tc>
          <w:tcPr>
            <w:tcW w:w="425" w:type="dxa"/>
            <w:shd w:val="solid" w:color="FFFFFF" w:fill="auto"/>
          </w:tcPr>
          <w:p w:rsidR="00483F99" w:rsidRPr="00CF7835" w:rsidRDefault="00483F99" w:rsidP="00F74EC0">
            <w:pPr>
              <w:pStyle w:val="TAL"/>
              <w:rPr>
                <w:sz w:val="16"/>
                <w:szCs w:val="16"/>
              </w:rPr>
            </w:pPr>
            <w:r w:rsidRPr="00CF7835">
              <w:rPr>
                <w:sz w:val="16"/>
                <w:szCs w:val="16"/>
              </w:rPr>
              <w:t>-</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Correction of the reference to ETSI TS 102 241</w:t>
            </w:r>
          </w:p>
        </w:tc>
        <w:tc>
          <w:tcPr>
            <w:tcW w:w="708" w:type="dxa"/>
            <w:shd w:val="solid" w:color="FFFFFF" w:fill="auto"/>
          </w:tcPr>
          <w:p w:rsidR="00483F99" w:rsidRPr="00CF7835" w:rsidRDefault="00483F99" w:rsidP="00F74EC0">
            <w:pPr>
              <w:pStyle w:val="TAL"/>
              <w:rPr>
                <w:sz w:val="16"/>
                <w:szCs w:val="16"/>
              </w:rPr>
            </w:pPr>
            <w:r w:rsidRPr="00CF7835">
              <w:rPr>
                <w:sz w:val="16"/>
                <w:szCs w:val="16"/>
              </w:rPr>
              <w:t>7.6.0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p>
        </w:tc>
        <w:tc>
          <w:tcPr>
            <w:tcW w:w="904" w:type="dxa"/>
            <w:shd w:val="solid" w:color="FFFFFF" w:fill="auto"/>
          </w:tcPr>
          <w:p w:rsidR="00483F99" w:rsidRPr="00CF7835" w:rsidRDefault="00483F99" w:rsidP="00F74EC0">
            <w:pPr>
              <w:pStyle w:val="TAL"/>
              <w:rPr>
                <w:sz w:val="16"/>
                <w:szCs w:val="16"/>
              </w:rPr>
            </w:pPr>
            <w:r w:rsidRPr="00CF7835">
              <w:rPr>
                <w:sz w:val="16"/>
                <w:szCs w:val="16"/>
              </w:rPr>
              <w:t>CP-070298</w:t>
            </w:r>
          </w:p>
        </w:tc>
        <w:tc>
          <w:tcPr>
            <w:tcW w:w="615" w:type="dxa"/>
            <w:shd w:val="solid" w:color="FFFFFF" w:fill="auto"/>
          </w:tcPr>
          <w:p w:rsidR="00483F99" w:rsidRPr="00CF7835" w:rsidRDefault="00483F99" w:rsidP="00F74EC0">
            <w:pPr>
              <w:pStyle w:val="TAL"/>
              <w:rPr>
                <w:rFonts w:eastAsia="Batang"/>
                <w:sz w:val="16"/>
                <w:szCs w:val="16"/>
              </w:rPr>
            </w:pPr>
            <w:r w:rsidRPr="00CF7835">
              <w:rPr>
                <w:rFonts w:eastAsia="Batang"/>
                <w:sz w:val="16"/>
                <w:szCs w:val="16"/>
              </w:rPr>
              <w:t>0029</w:t>
            </w:r>
          </w:p>
        </w:tc>
        <w:tc>
          <w:tcPr>
            <w:tcW w:w="425" w:type="dxa"/>
            <w:shd w:val="solid" w:color="FFFFFF" w:fill="auto"/>
          </w:tcPr>
          <w:p w:rsidR="00483F99" w:rsidRPr="00CF7835" w:rsidRDefault="00483F99" w:rsidP="00F74EC0">
            <w:pPr>
              <w:pStyle w:val="TAL"/>
              <w:rPr>
                <w:sz w:val="16"/>
                <w:szCs w:val="16"/>
              </w:rPr>
            </w:pPr>
            <w:r w:rsidRPr="00CF7835">
              <w:rPr>
                <w:sz w:val="16"/>
                <w:szCs w:val="16"/>
              </w:rPr>
              <w:t>-</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Correction of references to ETSI TS 102 223 and ETSI TS 102 221</w:t>
            </w:r>
          </w:p>
        </w:tc>
        <w:tc>
          <w:tcPr>
            <w:tcW w:w="708" w:type="dxa"/>
            <w:shd w:val="solid" w:color="FFFFFF" w:fill="auto"/>
          </w:tcPr>
          <w:p w:rsidR="00483F99" w:rsidRPr="00CF7835" w:rsidRDefault="00483F99" w:rsidP="00F74EC0">
            <w:pPr>
              <w:pStyle w:val="TAL"/>
              <w:rPr>
                <w:sz w:val="16"/>
                <w:szCs w:val="16"/>
              </w:rPr>
            </w:pP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CT-38</w:t>
            </w:r>
          </w:p>
        </w:tc>
        <w:tc>
          <w:tcPr>
            <w:tcW w:w="904" w:type="dxa"/>
            <w:shd w:val="solid" w:color="FFFFFF" w:fill="auto"/>
          </w:tcPr>
          <w:p w:rsidR="00483F99" w:rsidRPr="00CF7835" w:rsidRDefault="00483F99" w:rsidP="00F74EC0">
            <w:pPr>
              <w:pStyle w:val="TAL"/>
              <w:rPr>
                <w:sz w:val="16"/>
                <w:szCs w:val="16"/>
              </w:rPr>
            </w:pPr>
            <w:r w:rsidRPr="00CF7835">
              <w:rPr>
                <w:sz w:val="16"/>
                <w:szCs w:val="16"/>
              </w:rPr>
              <w:t>CP-070844</w:t>
            </w:r>
          </w:p>
        </w:tc>
        <w:tc>
          <w:tcPr>
            <w:tcW w:w="615" w:type="dxa"/>
            <w:shd w:val="solid" w:color="FFFFFF" w:fill="auto"/>
          </w:tcPr>
          <w:p w:rsidR="00483F99" w:rsidRPr="00CF7835" w:rsidRDefault="00483F99" w:rsidP="00F74EC0">
            <w:pPr>
              <w:pStyle w:val="TAL"/>
              <w:rPr>
                <w:rFonts w:eastAsia="Batang"/>
                <w:sz w:val="16"/>
                <w:szCs w:val="16"/>
              </w:rPr>
            </w:pPr>
            <w:r w:rsidRPr="00CF7835">
              <w:rPr>
                <w:rFonts w:eastAsia="Batang"/>
                <w:sz w:val="16"/>
                <w:szCs w:val="16"/>
              </w:rPr>
              <w:t>0032</w:t>
            </w:r>
          </w:p>
        </w:tc>
        <w:tc>
          <w:tcPr>
            <w:tcW w:w="425" w:type="dxa"/>
            <w:shd w:val="solid" w:color="FFFFFF" w:fill="auto"/>
          </w:tcPr>
          <w:p w:rsidR="00483F99" w:rsidRPr="00CF7835" w:rsidRDefault="00483F99" w:rsidP="00F74EC0">
            <w:pPr>
              <w:pStyle w:val="TAL"/>
              <w:rPr>
                <w:sz w:val="16"/>
                <w:szCs w:val="16"/>
              </w:rPr>
            </w:pPr>
            <w:r w:rsidRPr="00CF7835">
              <w:rPr>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Introduction of new constant values for files in the USIM application</w:t>
            </w:r>
          </w:p>
        </w:tc>
        <w:tc>
          <w:tcPr>
            <w:tcW w:w="708" w:type="dxa"/>
            <w:shd w:val="solid" w:color="FFFFFF" w:fill="auto"/>
          </w:tcPr>
          <w:p w:rsidR="00483F99" w:rsidRPr="00CF7835" w:rsidRDefault="00483F99" w:rsidP="00F74EC0">
            <w:pPr>
              <w:pStyle w:val="TAL"/>
              <w:rPr>
                <w:sz w:val="16"/>
                <w:szCs w:val="16"/>
              </w:rPr>
            </w:pPr>
            <w:r w:rsidRPr="00CF7835">
              <w:rPr>
                <w:sz w:val="16"/>
                <w:szCs w:val="16"/>
              </w:rPr>
              <w:t>7.7.0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p>
        </w:tc>
        <w:tc>
          <w:tcPr>
            <w:tcW w:w="904" w:type="dxa"/>
            <w:shd w:val="solid" w:color="FFFFFF" w:fill="auto"/>
          </w:tcPr>
          <w:p w:rsidR="00483F99" w:rsidRPr="00CF7835" w:rsidRDefault="00483F99" w:rsidP="00F74EC0">
            <w:pPr>
              <w:pStyle w:val="TAL"/>
              <w:rPr>
                <w:sz w:val="16"/>
                <w:szCs w:val="16"/>
              </w:rPr>
            </w:pPr>
          </w:p>
        </w:tc>
        <w:tc>
          <w:tcPr>
            <w:tcW w:w="615" w:type="dxa"/>
            <w:shd w:val="solid" w:color="FFFFFF" w:fill="auto"/>
          </w:tcPr>
          <w:p w:rsidR="00483F99" w:rsidRPr="00CF7835" w:rsidRDefault="00483F99" w:rsidP="00F74EC0">
            <w:pPr>
              <w:pStyle w:val="TAL"/>
              <w:rPr>
                <w:rFonts w:eastAsia="Batang"/>
                <w:sz w:val="16"/>
                <w:szCs w:val="16"/>
              </w:rPr>
            </w:pPr>
          </w:p>
        </w:tc>
        <w:tc>
          <w:tcPr>
            <w:tcW w:w="425" w:type="dxa"/>
            <w:shd w:val="solid" w:color="FFFFFF" w:fill="auto"/>
          </w:tcPr>
          <w:p w:rsidR="00483F99" w:rsidRPr="00CF7835" w:rsidRDefault="00483F99" w:rsidP="00F74EC0">
            <w:pPr>
              <w:pStyle w:val="TAL"/>
              <w:rPr>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Annex A and B attachments provided (2008-08)</w:t>
            </w:r>
          </w:p>
        </w:tc>
        <w:tc>
          <w:tcPr>
            <w:tcW w:w="708" w:type="dxa"/>
            <w:shd w:val="solid" w:color="FFFFFF" w:fill="auto"/>
          </w:tcPr>
          <w:p w:rsidR="00483F99" w:rsidRPr="00CF7835" w:rsidRDefault="00483F99" w:rsidP="00F74EC0">
            <w:pPr>
              <w:pStyle w:val="TAL"/>
              <w:rPr>
                <w:sz w:val="16"/>
                <w:szCs w:val="16"/>
              </w:rPr>
            </w:pPr>
            <w:r w:rsidRPr="00CF7835">
              <w:rPr>
                <w:sz w:val="16"/>
                <w:szCs w:val="16"/>
              </w:rPr>
              <w:t>7.7.1</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CT-42</w:t>
            </w:r>
          </w:p>
        </w:tc>
        <w:tc>
          <w:tcPr>
            <w:tcW w:w="904" w:type="dxa"/>
            <w:shd w:val="solid" w:color="FFFFFF" w:fill="auto"/>
          </w:tcPr>
          <w:p w:rsidR="00483F99" w:rsidRPr="00CF7835" w:rsidRDefault="00483F99" w:rsidP="00F74EC0">
            <w:pPr>
              <w:pStyle w:val="TAL"/>
              <w:rPr>
                <w:sz w:val="16"/>
                <w:szCs w:val="16"/>
              </w:rPr>
            </w:pPr>
            <w:r w:rsidRPr="00CF7835">
              <w:rPr>
                <w:sz w:val="16"/>
                <w:szCs w:val="16"/>
              </w:rPr>
              <w:t>CP-080908</w:t>
            </w:r>
          </w:p>
        </w:tc>
        <w:tc>
          <w:tcPr>
            <w:tcW w:w="615" w:type="dxa"/>
            <w:shd w:val="solid" w:color="FFFFFF" w:fill="auto"/>
          </w:tcPr>
          <w:p w:rsidR="00483F99" w:rsidRPr="00CF7835" w:rsidRDefault="00483F99" w:rsidP="00F74EC0">
            <w:pPr>
              <w:pStyle w:val="TAL"/>
              <w:rPr>
                <w:rFonts w:eastAsia="Batang"/>
                <w:sz w:val="16"/>
                <w:szCs w:val="16"/>
              </w:rPr>
            </w:pPr>
            <w:r w:rsidRPr="00CF7835">
              <w:rPr>
                <w:rFonts w:eastAsia="Batang"/>
                <w:sz w:val="16"/>
                <w:szCs w:val="16"/>
              </w:rPr>
              <w:t>0034</w:t>
            </w:r>
          </w:p>
        </w:tc>
        <w:tc>
          <w:tcPr>
            <w:tcW w:w="425" w:type="dxa"/>
            <w:shd w:val="solid" w:color="FFFFFF" w:fill="auto"/>
          </w:tcPr>
          <w:p w:rsidR="00483F99" w:rsidRPr="00CF7835" w:rsidRDefault="00483F99" w:rsidP="00F74EC0">
            <w:pPr>
              <w:pStyle w:val="TAL"/>
              <w:rPr>
                <w:sz w:val="16"/>
                <w:szCs w:val="16"/>
              </w:rPr>
            </w:pPr>
            <w:r w:rsidRPr="00CF7835">
              <w:rPr>
                <w:sz w:val="16"/>
                <w:szCs w:val="16"/>
              </w:rPr>
              <w:t>2</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Introduction of a geographical location discovery Java Card™ API</w:t>
            </w:r>
          </w:p>
        </w:tc>
        <w:tc>
          <w:tcPr>
            <w:tcW w:w="708" w:type="dxa"/>
            <w:shd w:val="solid" w:color="FFFFFF" w:fill="auto"/>
          </w:tcPr>
          <w:p w:rsidR="00483F99" w:rsidRPr="00CF7835" w:rsidRDefault="00483F99" w:rsidP="00F74EC0">
            <w:pPr>
              <w:pStyle w:val="TAL"/>
              <w:rPr>
                <w:sz w:val="16"/>
                <w:szCs w:val="16"/>
              </w:rPr>
            </w:pPr>
            <w:r w:rsidRPr="00CF7835">
              <w:rPr>
                <w:sz w:val="16"/>
                <w:szCs w:val="16"/>
              </w:rPr>
              <w:t>8.0.0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CT-43</w:t>
            </w:r>
          </w:p>
        </w:tc>
        <w:tc>
          <w:tcPr>
            <w:tcW w:w="904" w:type="dxa"/>
            <w:shd w:val="solid" w:color="FFFFFF" w:fill="auto"/>
          </w:tcPr>
          <w:p w:rsidR="00483F99" w:rsidRPr="00CF7835" w:rsidRDefault="00483F99" w:rsidP="00F74EC0">
            <w:pPr>
              <w:pStyle w:val="TAL"/>
              <w:rPr>
                <w:sz w:val="16"/>
                <w:szCs w:val="16"/>
              </w:rPr>
            </w:pPr>
            <w:r w:rsidRPr="00CF7835">
              <w:rPr>
                <w:sz w:val="16"/>
                <w:szCs w:val="16"/>
              </w:rPr>
              <w:t>CP-090196</w:t>
            </w:r>
          </w:p>
        </w:tc>
        <w:tc>
          <w:tcPr>
            <w:tcW w:w="615" w:type="dxa"/>
            <w:shd w:val="solid" w:color="FFFFFF" w:fill="auto"/>
          </w:tcPr>
          <w:p w:rsidR="00483F99" w:rsidRPr="00CF7835" w:rsidRDefault="00483F99" w:rsidP="00F74EC0">
            <w:pPr>
              <w:pStyle w:val="TAL"/>
              <w:rPr>
                <w:rFonts w:eastAsia="Batang"/>
                <w:sz w:val="16"/>
                <w:szCs w:val="16"/>
              </w:rPr>
            </w:pPr>
            <w:r w:rsidRPr="00CF7835">
              <w:rPr>
                <w:rFonts w:eastAsia="Batang"/>
                <w:sz w:val="16"/>
                <w:szCs w:val="16"/>
              </w:rPr>
              <w:t>0035</w:t>
            </w:r>
          </w:p>
        </w:tc>
        <w:tc>
          <w:tcPr>
            <w:tcW w:w="425" w:type="dxa"/>
            <w:shd w:val="solid" w:color="FFFFFF" w:fill="auto"/>
          </w:tcPr>
          <w:p w:rsidR="00483F99" w:rsidRPr="00CF7835" w:rsidRDefault="00483F99" w:rsidP="00F74EC0">
            <w:pPr>
              <w:pStyle w:val="TAL"/>
              <w:rPr>
                <w:sz w:val="16"/>
                <w:szCs w:val="16"/>
              </w:rPr>
            </w:pPr>
            <w:r w:rsidRPr="00CF7835">
              <w:rPr>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Introduction of missing constant values for USIM files</w:t>
            </w:r>
          </w:p>
        </w:tc>
        <w:tc>
          <w:tcPr>
            <w:tcW w:w="708" w:type="dxa"/>
            <w:shd w:val="solid" w:color="FFFFFF" w:fill="auto"/>
          </w:tcPr>
          <w:p w:rsidR="00483F99" w:rsidRPr="00CF7835" w:rsidRDefault="00483F99" w:rsidP="00F74EC0">
            <w:pPr>
              <w:pStyle w:val="TAL"/>
              <w:rPr>
                <w:sz w:val="16"/>
                <w:szCs w:val="16"/>
              </w:rPr>
            </w:pPr>
            <w:r w:rsidRPr="00CF7835">
              <w:rPr>
                <w:sz w:val="16"/>
                <w:szCs w:val="16"/>
              </w:rPr>
              <w:t>8.1.0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CT-45</w:t>
            </w:r>
          </w:p>
        </w:tc>
        <w:tc>
          <w:tcPr>
            <w:tcW w:w="904" w:type="dxa"/>
            <w:shd w:val="solid" w:color="FFFFFF" w:fill="auto"/>
          </w:tcPr>
          <w:p w:rsidR="00483F99" w:rsidRPr="00CF7835" w:rsidRDefault="00483F99" w:rsidP="00F74EC0">
            <w:pPr>
              <w:pStyle w:val="TAL"/>
              <w:rPr>
                <w:sz w:val="16"/>
                <w:szCs w:val="16"/>
              </w:rPr>
            </w:pPr>
            <w:r w:rsidRPr="00CF7835">
              <w:rPr>
                <w:sz w:val="16"/>
                <w:szCs w:val="16"/>
              </w:rPr>
              <w:t>CP-090719</w:t>
            </w:r>
          </w:p>
        </w:tc>
        <w:tc>
          <w:tcPr>
            <w:tcW w:w="615" w:type="dxa"/>
            <w:shd w:val="solid" w:color="FFFFFF" w:fill="auto"/>
          </w:tcPr>
          <w:p w:rsidR="00483F99" w:rsidRPr="00CF7835" w:rsidRDefault="00483F99" w:rsidP="00F74EC0">
            <w:pPr>
              <w:pStyle w:val="TAL"/>
              <w:rPr>
                <w:sz w:val="16"/>
                <w:szCs w:val="16"/>
              </w:rPr>
            </w:pPr>
            <w:r w:rsidRPr="00CF7835">
              <w:rPr>
                <w:sz w:val="16"/>
                <w:szCs w:val="16"/>
              </w:rPr>
              <w:t>0039</w:t>
            </w:r>
          </w:p>
        </w:tc>
        <w:tc>
          <w:tcPr>
            <w:tcW w:w="425" w:type="dxa"/>
            <w:shd w:val="solid" w:color="FFFFFF" w:fill="auto"/>
          </w:tcPr>
          <w:p w:rsidR="00483F99" w:rsidRPr="00CF7835" w:rsidRDefault="00483F99" w:rsidP="00F74EC0">
            <w:pPr>
              <w:pStyle w:val="TAL"/>
              <w:rPr>
                <w:sz w:val="16"/>
                <w:szCs w:val="16"/>
              </w:rPr>
            </w:pPr>
            <w:r w:rsidRPr="00CF7835">
              <w:rPr>
                <w:sz w:val="16"/>
                <w:szCs w:val="16"/>
              </w:rPr>
              <w:t>2</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Alignment of constants with 31.111</w:t>
            </w:r>
          </w:p>
        </w:tc>
        <w:tc>
          <w:tcPr>
            <w:tcW w:w="708" w:type="dxa"/>
            <w:shd w:val="solid" w:color="FFFFFF" w:fill="auto"/>
          </w:tcPr>
          <w:p w:rsidR="00483F99" w:rsidRPr="00CF7835" w:rsidRDefault="00483F99" w:rsidP="00F74EC0">
            <w:pPr>
              <w:pStyle w:val="TAL"/>
              <w:rPr>
                <w:sz w:val="16"/>
                <w:szCs w:val="16"/>
              </w:rPr>
            </w:pPr>
            <w:r w:rsidRPr="00CF7835">
              <w:rPr>
                <w:sz w:val="16"/>
                <w:szCs w:val="16"/>
              </w:rPr>
              <w:t>8.2.0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CT-46</w:t>
            </w:r>
          </w:p>
        </w:tc>
        <w:tc>
          <w:tcPr>
            <w:tcW w:w="904" w:type="dxa"/>
            <w:shd w:val="solid" w:color="FFFFFF" w:fill="auto"/>
          </w:tcPr>
          <w:p w:rsidR="00483F99" w:rsidRPr="00CF7835" w:rsidRDefault="00483F99" w:rsidP="00F74EC0">
            <w:pPr>
              <w:pStyle w:val="TAL"/>
              <w:rPr>
                <w:sz w:val="16"/>
                <w:szCs w:val="16"/>
              </w:rPr>
            </w:pPr>
            <w:r w:rsidRPr="00CF7835">
              <w:rPr>
                <w:sz w:val="16"/>
                <w:szCs w:val="16"/>
              </w:rPr>
              <w:t>CP-090788</w:t>
            </w:r>
          </w:p>
        </w:tc>
        <w:tc>
          <w:tcPr>
            <w:tcW w:w="615" w:type="dxa"/>
            <w:shd w:val="solid" w:color="FFFFFF" w:fill="auto"/>
          </w:tcPr>
          <w:p w:rsidR="00483F99" w:rsidRPr="00CF7835" w:rsidRDefault="00483F99" w:rsidP="00F74EC0">
            <w:pPr>
              <w:pStyle w:val="TAL"/>
              <w:rPr>
                <w:sz w:val="16"/>
                <w:szCs w:val="16"/>
              </w:rPr>
            </w:pPr>
            <w:r w:rsidRPr="00CF7835">
              <w:rPr>
                <w:sz w:val="16"/>
                <w:szCs w:val="16"/>
              </w:rPr>
              <w:t>0040</w:t>
            </w:r>
          </w:p>
        </w:tc>
        <w:tc>
          <w:tcPr>
            <w:tcW w:w="425" w:type="dxa"/>
            <w:shd w:val="solid" w:color="FFFFFF" w:fill="auto"/>
          </w:tcPr>
          <w:p w:rsidR="00483F99" w:rsidRPr="00CF7835" w:rsidRDefault="00483F99" w:rsidP="00F74EC0">
            <w:pPr>
              <w:pStyle w:val="TAL"/>
              <w:rPr>
                <w:sz w:val="16"/>
                <w:szCs w:val="16"/>
              </w:rPr>
            </w:pPr>
            <w:r w:rsidRPr="00CF7835">
              <w:rPr>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References update</w:t>
            </w:r>
          </w:p>
        </w:tc>
        <w:tc>
          <w:tcPr>
            <w:tcW w:w="708" w:type="dxa"/>
            <w:shd w:val="solid" w:color="FFFFFF" w:fill="auto"/>
          </w:tcPr>
          <w:p w:rsidR="00483F99" w:rsidRPr="00CF7835" w:rsidRDefault="00483F99" w:rsidP="00F74EC0">
            <w:pPr>
              <w:pStyle w:val="TAL"/>
              <w:rPr>
                <w:sz w:val="16"/>
                <w:szCs w:val="16"/>
              </w:rPr>
            </w:pPr>
            <w:r w:rsidRPr="00CF7835">
              <w:rPr>
                <w:sz w:val="16"/>
                <w:szCs w:val="16"/>
              </w:rPr>
              <w:t>8.3.0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CT-46</w:t>
            </w:r>
          </w:p>
        </w:tc>
        <w:tc>
          <w:tcPr>
            <w:tcW w:w="904" w:type="dxa"/>
            <w:shd w:val="solid" w:color="FFFFFF" w:fill="auto"/>
          </w:tcPr>
          <w:p w:rsidR="00483F99" w:rsidRPr="00CF7835" w:rsidRDefault="00483F99" w:rsidP="00F74EC0">
            <w:pPr>
              <w:pStyle w:val="TAL"/>
              <w:rPr>
                <w:sz w:val="16"/>
                <w:szCs w:val="16"/>
              </w:rPr>
            </w:pPr>
            <w:r w:rsidRPr="00CF7835">
              <w:rPr>
                <w:sz w:val="16"/>
                <w:szCs w:val="16"/>
              </w:rPr>
              <w:t>CP-091013</w:t>
            </w:r>
          </w:p>
        </w:tc>
        <w:tc>
          <w:tcPr>
            <w:tcW w:w="615" w:type="dxa"/>
            <w:shd w:val="solid" w:color="FFFFFF" w:fill="auto"/>
          </w:tcPr>
          <w:p w:rsidR="00483F99" w:rsidRPr="00CF7835" w:rsidRDefault="00483F99" w:rsidP="00F74EC0">
            <w:pPr>
              <w:pStyle w:val="TAL"/>
              <w:rPr>
                <w:sz w:val="16"/>
                <w:szCs w:val="16"/>
              </w:rPr>
            </w:pPr>
            <w:r w:rsidRPr="00CF7835">
              <w:rPr>
                <w:sz w:val="16"/>
                <w:szCs w:val="16"/>
              </w:rPr>
              <w:t>0042</w:t>
            </w:r>
          </w:p>
        </w:tc>
        <w:tc>
          <w:tcPr>
            <w:tcW w:w="425" w:type="dxa"/>
            <w:shd w:val="solid" w:color="FFFFFF" w:fill="auto"/>
          </w:tcPr>
          <w:p w:rsidR="00483F99" w:rsidRPr="00CF7835" w:rsidRDefault="00483F99" w:rsidP="00F74EC0">
            <w:pPr>
              <w:pStyle w:val="TAL"/>
              <w:rPr>
                <w:sz w:val="16"/>
                <w:szCs w:val="16"/>
              </w:rPr>
            </w:pPr>
            <w:r w:rsidRPr="00CF7835">
              <w:rPr>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Support of missing event EVENT_EVENT_DOWNLOAD_NETWORK_REJECTION</w:t>
            </w:r>
          </w:p>
        </w:tc>
        <w:tc>
          <w:tcPr>
            <w:tcW w:w="708" w:type="dxa"/>
            <w:shd w:val="solid" w:color="FFFFFF" w:fill="auto"/>
          </w:tcPr>
          <w:p w:rsidR="00483F99" w:rsidRPr="00CF7835" w:rsidRDefault="00483F99" w:rsidP="00F74EC0">
            <w:pPr>
              <w:pStyle w:val="TAL"/>
              <w:rPr>
                <w:sz w:val="16"/>
                <w:szCs w:val="16"/>
              </w:rPr>
            </w:pPr>
            <w:r w:rsidRPr="00CF7835">
              <w:rPr>
                <w:sz w:val="16"/>
                <w:szCs w:val="16"/>
              </w:rPr>
              <w:t>8.3.0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CT-46</w:t>
            </w:r>
          </w:p>
        </w:tc>
        <w:tc>
          <w:tcPr>
            <w:tcW w:w="904" w:type="dxa"/>
            <w:shd w:val="solid" w:color="FFFFFF" w:fill="auto"/>
          </w:tcPr>
          <w:p w:rsidR="00483F99" w:rsidRPr="00CF7835" w:rsidRDefault="00483F99" w:rsidP="00F74EC0">
            <w:pPr>
              <w:pStyle w:val="TAL"/>
              <w:rPr>
                <w:sz w:val="16"/>
                <w:szCs w:val="16"/>
              </w:rPr>
            </w:pPr>
            <w:r w:rsidRPr="00CF7835">
              <w:rPr>
                <w:sz w:val="16"/>
                <w:szCs w:val="16"/>
              </w:rPr>
              <w:t>CP-091013</w:t>
            </w:r>
          </w:p>
        </w:tc>
        <w:tc>
          <w:tcPr>
            <w:tcW w:w="615" w:type="dxa"/>
            <w:shd w:val="solid" w:color="FFFFFF" w:fill="auto"/>
          </w:tcPr>
          <w:p w:rsidR="00483F99" w:rsidRPr="00CF7835" w:rsidRDefault="00483F99" w:rsidP="00F74EC0">
            <w:pPr>
              <w:pStyle w:val="TAL"/>
              <w:rPr>
                <w:sz w:val="16"/>
                <w:szCs w:val="16"/>
              </w:rPr>
            </w:pPr>
            <w:r w:rsidRPr="00CF7835">
              <w:rPr>
                <w:sz w:val="16"/>
                <w:szCs w:val="16"/>
              </w:rPr>
              <w:t>0045</w:t>
            </w:r>
          </w:p>
        </w:tc>
        <w:tc>
          <w:tcPr>
            <w:tcW w:w="425" w:type="dxa"/>
            <w:shd w:val="solid" w:color="FFFFFF" w:fill="auto"/>
          </w:tcPr>
          <w:p w:rsidR="00483F99" w:rsidRPr="00CF7835" w:rsidRDefault="00483F99" w:rsidP="00F74EC0">
            <w:pPr>
              <w:pStyle w:val="TAL"/>
              <w:rPr>
                <w:sz w:val="16"/>
                <w:szCs w:val="16"/>
              </w:rPr>
            </w:pPr>
            <w:r w:rsidRPr="00CF7835">
              <w:rPr>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Support of missing constants in USAT Terminal Profile</w:t>
            </w:r>
          </w:p>
        </w:tc>
        <w:tc>
          <w:tcPr>
            <w:tcW w:w="708" w:type="dxa"/>
            <w:shd w:val="solid" w:color="FFFFFF" w:fill="auto"/>
          </w:tcPr>
          <w:p w:rsidR="00483F99" w:rsidRPr="00CF7835" w:rsidRDefault="00483F99" w:rsidP="00F74EC0">
            <w:pPr>
              <w:pStyle w:val="TAL"/>
              <w:rPr>
                <w:sz w:val="16"/>
                <w:szCs w:val="16"/>
              </w:rPr>
            </w:pPr>
            <w:r w:rsidRPr="00CF7835">
              <w:rPr>
                <w:sz w:val="16"/>
                <w:szCs w:val="16"/>
              </w:rPr>
              <w:t>8.3.0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CT-46</w:t>
            </w:r>
          </w:p>
        </w:tc>
        <w:tc>
          <w:tcPr>
            <w:tcW w:w="904" w:type="dxa"/>
            <w:shd w:val="solid" w:color="FFFFFF" w:fill="auto"/>
          </w:tcPr>
          <w:p w:rsidR="00483F99" w:rsidRPr="00CF7835" w:rsidRDefault="00483F99" w:rsidP="00F74EC0">
            <w:pPr>
              <w:pStyle w:val="TAL"/>
              <w:rPr>
                <w:sz w:val="16"/>
                <w:szCs w:val="16"/>
              </w:rPr>
            </w:pPr>
            <w:r w:rsidRPr="00CF7835">
              <w:rPr>
                <w:sz w:val="16"/>
                <w:szCs w:val="16"/>
              </w:rPr>
              <w:t>-</w:t>
            </w:r>
          </w:p>
        </w:tc>
        <w:tc>
          <w:tcPr>
            <w:tcW w:w="615" w:type="dxa"/>
            <w:shd w:val="solid" w:color="FFFFFF" w:fill="auto"/>
          </w:tcPr>
          <w:p w:rsidR="00483F99" w:rsidRPr="00CF7835" w:rsidRDefault="00483F99" w:rsidP="00F74EC0">
            <w:pPr>
              <w:pStyle w:val="TAL"/>
              <w:rPr>
                <w:sz w:val="16"/>
                <w:szCs w:val="16"/>
              </w:rPr>
            </w:pPr>
            <w:r w:rsidRPr="00CF7835">
              <w:rPr>
                <w:sz w:val="16"/>
                <w:szCs w:val="16"/>
              </w:rPr>
              <w:t>-</w:t>
            </w:r>
          </w:p>
        </w:tc>
        <w:tc>
          <w:tcPr>
            <w:tcW w:w="425" w:type="dxa"/>
            <w:shd w:val="solid" w:color="FFFFFF" w:fill="auto"/>
          </w:tcPr>
          <w:p w:rsidR="00483F99" w:rsidRPr="00CF7835" w:rsidRDefault="00483F99" w:rsidP="00F74EC0">
            <w:pPr>
              <w:pStyle w:val="TAL"/>
              <w:rPr>
                <w:sz w:val="16"/>
                <w:szCs w:val="16"/>
              </w:rPr>
            </w:pPr>
            <w:r w:rsidRPr="00CF7835">
              <w:rPr>
                <w:sz w:val="16"/>
                <w:szCs w:val="16"/>
              </w:rPr>
              <w:t>-</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Upgrade of the specification to Rel-9</w:t>
            </w:r>
          </w:p>
        </w:tc>
        <w:tc>
          <w:tcPr>
            <w:tcW w:w="708" w:type="dxa"/>
            <w:shd w:val="solid" w:color="FFFFFF" w:fill="auto"/>
          </w:tcPr>
          <w:p w:rsidR="00483F99" w:rsidRPr="00CF7835" w:rsidRDefault="00483F99" w:rsidP="00F74EC0">
            <w:pPr>
              <w:pStyle w:val="TAL"/>
              <w:rPr>
                <w:sz w:val="16"/>
                <w:szCs w:val="16"/>
              </w:rPr>
            </w:pPr>
            <w:r w:rsidRPr="00CF7835">
              <w:rPr>
                <w:sz w:val="16"/>
                <w:szCs w:val="16"/>
              </w:rPr>
              <w:t>9.0.0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CT-47</w:t>
            </w:r>
          </w:p>
        </w:tc>
        <w:tc>
          <w:tcPr>
            <w:tcW w:w="904" w:type="dxa"/>
            <w:shd w:val="solid" w:color="FFFFFF" w:fill="auto"/>
          </w:tcPr>
          <w:p w:rsidR="00483F99" w:rsidRPr="00CF7835" w:rsidRDefault="00483F99" w:rsidP="00F74EC0">
            <w:pPr>
              <w:pStyle w:val="TAL"/>
              <w:rPr>
                <w:sz w:val="16"/>
                <w:szCs w:val="16"/>
              </w:rPr>
            </w:pPr>
            <w:r w:rsidRPr="00CF7835">
              <w:rPr>
                <w:sz w:val="16"/>
                <w:szCs w:val="16"/>
              </w:rPr>
              <w:t>CP-100185</w:t>
            </w:r>
          </w:p>
        </w:tc>
        <w:tc>
          <w:tcPr>
            <w:tcW w:w="615" w:type="dxa"/>
            <w:shd w:val="solid" w:color="FFFFFF" w:fill="auto"/>
          </w:tcPr>
          <w:p w:rsidR="00483F99" w:rsidRPr="00CF7835" w:rsidRDefault="00483F99" w:rsidP="00F74EC0">
            <w:pPr>
              <w:pStyle w:val="TAL"/>
              <w:rPr>
                <w:sz w:val="16"/>
                <w:szCs w:val="16"/>
              </w:rPr>
            </w:pPr>
            <w:r w:rsidRPr="00CF7835">
              <w:rPr>
                <w:sz w:val="16"/>
                <w:szCs w:val="16"/>
              </w:rPr>
              <w:t>0047</w:t>
            </w:r>
          </w:p>
        </w:tc>
        <w:tc>
          <w:tcPr>
            <w:tcW w:w="425" w:type="dxa"/>
            <w:shd w:val="solid" w:color="FFFFFF" w:fill="auto"/>
          </w:tcPr>
          <w:p w:rsidR="00483F99" w:rsidRPr="00CF7835" w:rsidRDefault="00483F99" w:rsidP="00F74EC0">
            <w:pPr>
              <w:pStyle w:val="TAL"/>
              <w:rPr>
                <w:sz w:val="16"/>
                <w:szCs w:val="16"/>
              </w:rPr>
            </w:pPr>
            <w:r w:rsidRPr="00CF7835">
              <w:rPr>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Addition of missing constant values</w:t>
            </w:r>
          </w:p>
        </w:tc>
        <w:tc>
          <w:tcPr>
            <w:tcW w:w="708" w:type="dxa"/>
            <w:shd w:val="solid" w:color="FFFFFF" w:fill="auto"/>
          </w:tcPr>
          <w:p w:rsidR="00483F99" w:rsidRPr="00CF7835" w:rsidRDefault="00483F99" w:rsidP="00F74EC0">
            <w:pPr>
              <w:pStyle w:val="TAL"/>
              <w:rPr>
                <w:sz w:val="16"/>
                <w:szCs w:val="16"/>
              </w:rPr>
            </w:pPr>
            <w:r w:rsidRPr="00CF7835">
              <w:rPr>
                <w:sz w:val="16"/>
                <w:szCs w:val="16"/>
              </w:rPr>
              <w:t>9.1.0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CT-47</w:t>
            </w:r>
          </w:p>
        </w:tc>
        <w:tc>
          <w:tcPr>
            <w:tcW w:w="904" w:type="dxa"/>
            <w:shd w:val="solid" w:color="FFFFFF" w:fill="auto"/>
          </w:tcPr>
          <w:p w:rsidR="00483F99" w:rsidRPr="00CF7835" w:rsidRDefault="00483F99" w:rsidP="00F74EC0">
            <w:pPr>
              <w:pStyle w:val="TAL"/>
              <w:rPr>
                <w:sz w:val="16"/>
                <w:szCs w:val="16"/>
              </w:rPr>
            </w:pPr>
            <w:r w:rsidRPr="00CF7835">
              <w:rPr>
                <w:sz w:val="16"/>
                <w:szCs w:val="16"/>
              </w:rPr>
              <w:t>CP-100198</w:t>
            </w:r>
          </w:p>
        </w:tc>
        <w:tc>
          <w:tcPr>
            <w:tcW w:w="615" w:type="dxa"/>
            <w:shd w:val="solid" w:color="FFFFFF" w:fill="auto"/>
          </w:tcPr>
          <w:p w:rsidR="00483F99" w:rsidRPr="00CF7835" w:rsidRDefault="00483F99" w:rsidP="00F74EC0">
            <w:pPr>
              <w:pStyle w:val="TAL"/>
              <w:rPr>
                <w:sz w:val="16"/>
                <w:szCs w:val="16"/>
              </w:rPr>
            </w:pPr>
            <w:r w:rsidRPr="00CF7835">
              <w:rPr>
                <w:sz w:val="16"/>
                <w:szCs w:val="16"/>
              </w:rPr>
              <w:t>0048</w:t>
            </w:r>
          </w:p>
        </w:tc>
        <w:tc>
          <w:tcPr>
            <w:tcW w:w="425" w:type="dxa"/>
            <w:shd w:val="solid" w:color="FFFFFF" w:fill="auto"/>
          </w:tcPr>
          <w:p w:rsidR="00483F99" w:rsidRPr="00CF7835" w:rsidRDefault="00483F99" w:rsidP="00F74EC0">
            <w:pPr>
              <w:pStyle w:val="TAL"/>
              <w:rPr>
                <w:sz w:val="16"/>
                <w:szCs w:val="16"/>
              </w:rPr>
            </w:pPr>
            <w:r w:rsidRPr="00CF7835">
              <w:rPr>
                <w:sz w:val="16"/>
                <w:szCs w:val="16"/>
              </w:rPr>
              <w:t>2</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sz w:val="16"/>
                <w:szCs w:val="16"/>
              </w:rPr>
            </w:pPr>
            <w:r w:rsidRPr="00CF7835">
              <w:rPr>
                <w:sz w:val="16"/>
                <w:szCs w:val="16"/>
              </w:rPr>
              <w:t>Supporting operator controlled CSG list for H(e)NB</w:t>
            </w:r>
          </w:p>
        </w:tc>
        <w:tc>
          <w:tcPr>
            <w:tcW w:w="708" w:type="dxa"/>
            <w:shd w:val="solid" w:color="FFFFFF" w:fill="auto"/>
          </w:tcPr>
          <w:p w:rsidR="00483F99" w:rsidRPr="00CF7835" w:rsidRDefault="00483F99" w:rsidP="00F74EC0">
            <w:pPr>
              <w:pStyle w:val="TAL"/>
              <w:rPr>
                <w:sz w:val="16"/>
                <w:szCs w:val="16"/>
              </w:rPr>
            </w:pPr>
            <w:r w:rsidRPr="00CF7835">
              <w:rPr>
                <w:sz w:val="16"/>
                <w:szCs w:val="16"/>
              </w:rPr>
              <w:t>9.1.0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CT-47</w:t>
            </w:r>
          </w:p>
        </w:tc>
        <w:tc>
          <w:tcPr>
            <w:tcW w:w="904" w:type="dxa"/>
            <w:shd w:val="solid" w:color="FFFFFF" w:fill="auto"/>
          </w:tcPr>
          <w:p w:rsidR="00483F99" w:rsidRPr="00CF7835" w:rsidRDefault="00483F99" w:rsidP="00F74EC0">
            <w:pPr>
              <w:pStyle w:val="TAL"/>
              <w:rPr>
                <w:sz w:val="16"/>
                <w:szCs w:val="16"/>
              </w:rPr>
            </w:pPr>
            <w:r w:rsidRPr="00CF7835">
              <w:rPr>
                <w:sz w:val="16"/>
                <w:szCs w:val="16"/>
              </w:rPr>
              <w:t>CP-100198</w:t>
            </w:r>
          </w:p>
        </w:tc>
        <w:tc>
          <w:tcPr>
            <w:tcW w:w="615" w:type="dxa"/>
            <w:shd w:val="solid" w:color="FFFFFF" w:fill="auto"/>
          </w:tcPr>
          <w:p w:rsidR="00483F99" w:rsidRPr="00CF7835" w:rsidRDefault="00483F99" w:rsidP="00F74EC0">
            <w:pPr>
              <w:pStyle w:val="TAL"/>
              <w:rPr>
                <w:sz w:val="16"/>
                <w:szCs w:val="16"/>
              </w:rPr>
            </w:pPr>
            <w:r w:rsidRPr="00CF7835">
              <w:rPr>
                <w:sz w:val="16"/>
                <w:szCs w:val="16"/>
              </w:rPr>
              <w:t>0049</w:t>
            </w:r>
          </w:p>
        </w:tc>
        <w:tc>
          <w:tcPr>
            <w:tcW w:w="425" w:type="dxa"/>
            <w:shd w:val="solid" w:color="FFFFFF" w:fill="auto"/>
          </w:tcPr>
          <w:p w:rsidR="00483F99" w:rsidRPr="00CF7835" w:rsidRDefault="00483F99" w:rsidP="00F74EC0">
            <w:pPr>
              <w:pStyle w:val="TAL"/>
              <w:rPr>
                <w:sz w:val="16"/>
                <w:szCs w:val="16"/>
              </w:rPr>
            </w:pPr>
            <w:r w:rsidRPr="00CF7835">
              <w:rPr>
                <w:sz w:val="16"/>
                <w:szCs w:val="16"/>
              </w:rPr>
              <w:t>2</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sz w:val="16"/>
                <w:szCs w:val="16"/>
              </w:rPr>
            </w:pPr>
            <w:r w:rsidRPr="00CF7835">
              <w:rPr>
                <w:sz w:val="16"/>
                <w:szCs w:val="16"/>
              </w:rPr>
              <w:t>Support of CSG cell discovery and CSG selection event</w:t>
            </w:r>
          </w:p>
        </w:tc>
        <w:tc>
          <w:tcPr>
            <w:tcW w:w="708" w:type="dxa"/>
            <w:shd w:val="solid" w:color="FFFFFF" w:fill="auto"/>
          </w:tcPr>
          <w:p w:rsidR="00483F99" w:rsidRPr="00CF7835" w:rsidRDefault="00483F99" w:rsidP="00F74EC0">
            <w:pPr>
              <w:pStyle w:val="TAL"/>
              <w:rPr>
                <w:sz w:val="16"/>
                <w:szCs w:val="16"/>
              </w:rPr>
            </w:pPr>
            <w:r w:rsidRPr="00CF7835">
              <w:rPr>
                <w:sz w:val="16"/>
                <w:szCs w:val="16"/>
              </w:rPr>
              <w:t>9.1.0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w:t>
            </w:r>
          </w:p>
        </w:tc>
        <w:tc>
          <w:tcPr>
            <w:tcW w:w="904" w:type="dxa"/>
            <w:shd w:val="solid" w:color="FFFFFF" w:fill="auto"/>
          </w:tcPr>
          <w:p w:rsidR="00483F99" w:rsidRPr="00CF7835" w:rsidRDefault="00483F99" w:rsidP="00F74EC0">
            <w:pPr>
              <w:pStyle w:val="TAL"/>
              <w:rPr>
                <w:sz w:val="16"/>
                <w:szCs w:val="16"/>
              </w:rPr>
            </w:pPr>
          </w:p>
        </w:tc>
        <w:tc>
          <w:tcPr>
            <w:tcW w:w="615" w:type="dxa"/>
            <w:shd w:val="solid" w:color="FFFFFF" w:fill="auto"/>
          </w:tcPr>
          <w:p w:rsidR="00483F99" w:rsidRPr="00CF7835" w:rsidRDefault="00483F99" w:rsidP="00F74EC0">
            <w:pPr>
              <w:pStyle w:val="TAL"/>
              <w:rPr>
                <w:sz w:val="16"/>
                <w:szCs w:val="16"/>
              </w:rPr>
            </w:pPr>
          </w:p>
        </w:tc>
        <w:tc>
          <w:tcPr>
            <w:tcW w:w="425" w:type="dxa"/>
            <w:shd w:val="solid" w:color="FFFFFF" w:fill="auto"/>
          </w:tcPr>
          <w:p w:rsidR="00483F99" w:rsidRPr="00CF7835" w:rsidRDefault="00483F99" w:rsidP="00F74EC0">
            <w:pPr>
              <w:pStyle w:val="TAL"/>
              <w:rPr>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sz w:val="16"/>
                <w:szCs w:val="16"/>
              </w:rPr>
            </w:pPr>
            <w:r w:rsidRPr="00CF7835">
              <w:rPr>
                <w:sz w:val="16"/>
                <w:szCs w:val="16"/>
              </w:rPr>
              <w:t>Spec reissued as v9.1.1 due to a bad version number on the cover sheet</w:t>
            </w:r>
          </w:p>
        </w:tc>
        <w:tc>
          <w:tcPr>
            <w:tcW w:w="708" w:type="dxa"/>
            <w:shd w:val="solid" w:color="FFFFFF" w:fill="auto"/>
          </w:tcPr>
          <w:p w:rsidR="00483F99" w:rsidRPr="00CF7835" w:rsidRDefault="00483F99" w:rsidP="00F74EC0">
            <w:pPr>
              <w:pStyle w:val="TAL"/>
              <w:rPr>
                <w:sz w:val="16"/>
                <w:szCs w:val="16"/>
              </w:rPr>
            </w:pPr>
            <w:r w:rsidRPr="00CF7835">
              <w:rPr>
                <w:sz w:val="16"/>
                <w:szCs w:val="16"/>
              </w:rPr>
              <w:t>9.1.1</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CT-50</w:t>
            </w:r>
          </w:p>
        </w:tc>
        <w:tc>
          <w:tcPr>
            <w:tcW w:w="904" w:type="dxa"/>
            <w:shd w:val="solid" w:color="FFFFFF" w:fill="auto"/>
          </w:tcPr>
          <w:p w:rsidR="00483F99" w:rsidRPr="00CF7835" w:rsidRDefault="00483F99" w:rsidP="00F74EC0">
            <w:pPr>
              <w:pStyle w:val="TAL"/>
              <w:rPr>
                <w:sz w:val="16"/>
                <w:szCs w:val="16"/>
              </w:rPr>
            </w:pPr>
            <w:r w:rsidRPr="00CF7835">
              <w:rPr>
                <w:sz w:val="16"/>
                <w:szCs w:val="16"/>
              </w:rPr>
              <w:t>CP-100836</w:t>
            </w:r>
          </w:p>
        </w:tc>
        <w:tc>
          <w:tcPr>
            <w:tcW w:w="615" w:type="dxa"/>
            <w:shd w:val="solid" w:color="FFFFFF" w:fill="auto"/>
          </w:tcPr>
          <w:p w:rsidR="00483F99" w:rsidRPr="00CF7835" w:rsidRDefault="00483F99" w:rsidP="00F74EC0">
            <w:pPr>
              <w:pStyle w:val="TAL"/>
              <w:rPr>
                <w:sz w:val="16"/>
                <w:szCs w:val="16"/>
              </w:rPr>
            </w:pPr>
            <w:r w:rsidRPr="00CF7835">
              <w:rPr>
                <w:sz w:val="16"/>
                <w:szCs w:val="16"/>
              </w:rPr>
              <w:t>0046</w:t>
            </w:r>
          </w:p>
        </w:tc>
        <w:tc>
          <w:tcPr>
            <w:tcW w:w="425" w:type="dxa"/>
            <w:shd w:val="solid" w:color="FFFFFF" w:fill="auto"/>
          </w:tcPr>
          <w:p w:rsidR="00483F99" w:rsidRPr="00CF7835" w:rsidRDefault="00483F99" w:rsidP="00F74EC0">
            <w:pPr>
              <w:pStyle w:val="TAL"/>
              <w:rPr>
                <w:sz w:val="16"/>
                <w:szCs w:val="16"/>
              </w:rPr>
            </w:pPr>
            <w:r w:rsidRPr="00CF7835">
              <w:rPr>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sz w:val="16"/>
                <w:szCs w:val="16"/>
              </w:rPr>
            </w:pPr>
            <w:r w:rsidRPr="00CF7835">
              <w:rPr>
                <w:noProof/>
                <w:sz w:val="16"/>
                <w:szCs w:val="16"/>
              </w:rPr>
              <w:t>Update reference to "Java Card 3.0.1 Classic" reference</w:t>
            </w:r>
          </w:p>
        </w:tc>
        <w:tc>
          <w:tcPr>
            <w:tcW w:w="708" w:type="dxa"/>
            <w:shd w:val="solid" w:color="FFFFFF" w:fill="auto"/>
          </w:tcPr>
          <w:p w:rsidR="00483F99" w:rsidRPr="00CF7835" w:rsidRDefault="00483F99" w:rsidP="00F74EC0">
            <w:pPr>
              <w:pStyle w:val="TAL"/>
              <w:rPr>
                <w:sz w:val="16"/>
                <w:szCs w:val="16"/>
              </w:rPr>
            </w:pPr>
            <w:r w:rsidRPr="00CF7835">
              <w:rPr>
                <w:sz w:val="16"/>
                <w:szCs w:val="16"/>
              </w:rPr>
              <w:t>9.2.0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SP-51</w:t>
            </w:r>
          </w:p>
        </w:tc>
        <w:tc>
          <w:tcPr>
            <w:tcW w:w="904" w:type="dxa"/>
            <w:shd w:val="solid" w:color="FFFFFF" w:fill="auto"/>
          </w:tcPr>
          <w:p w:rsidR="00483F99" w:rsidRPr="00CF7835" w:rsidRDefault="00483F99" w:rsidP="00F74EC0">
            <w:pPr>
              <w:pStyle w:val="TAL"/>
              <w:rPr>
                <w:sz w:val="16"/>
                <w:szCs w:val="16"/>
              </w:rPr>
            </w:pPr>
            <w:r w:rsidRPr="00CF7835">
              <w:rPr>
                <w:sz w:val="16"/>
                <w:szCs w:val="16"/>
              </w:rPr>
              <w:t>-</w:t>
            </w:r>
          </w:p>
        </w:tc>
        <w:tc>
          <w:tcPr>
            <w:tcW w:w="615" w:type="dxa"/>
            <w:shd w:val="solid" w:color="FFFFFF" w:fill="auto"/>
          </w:tcPr>
          <w:p w:rsidR="00483F99" w:rsidRPr="00CF7835" w:rsidRDefault="00483F99" w:rsidP="00F74EC0">
            <w:pPr>
              <w:pStyle w:val="TAL"/>
              <w:rPr>
                <w:sz w:val="16"/>
                <w:szCs w:val="16"/>
              </w:rPr>
            </w:pPr>
            <w:r w:rsidRPr="00CF7835">
              <w:rPr>
                <w:sz w:val="16"/>
                <w:szCs w:val="16"/>
              </w:rPr>
              <w:t>-</w:t>
            </w:r>
          </w:p>
        </w:tc>
        <w:tc>
          <w:tcPr>
            <w:tcW w:w="425" w:type="dxa"/>
            <w:shd w:val="solid" w:color="FFFFFF" w:fill="auto"/>
          </w:tcPr>
          <w:p w:rsidR="00483F99" w:rsidRPr="00CF7835" w:rsidRDefault="00483F99" w:rsidP="00F74EC0">
            <w:pPr>
              <w:pStyle w:val="TAL"/>
              <w:rPr>
                <w:sz w:val="16"/>
                <w:szCs w:val="16"/>
              </w:rPr>
            </w:pPr>
            <w:r w:rsidRPr="00CF7835">
              <w:rPr>
                <w:sz w:val="16"/>
                <w:szCs w:val="16"/>
              </w:rPr>
              <w:t>-</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Upgrade of the specification to Rel-10</w:t>
            </w:r>
          </w:p>
        </w:tc>
        <w:tc>
          <w:tcPr>
            <w:tcW w:w="708" w:type="dxa"/>
            <w:shd w:val="solid" w:color="FFFFFF" w:fill="auto"/>
          </w:tcPr>
          <w:p w:rsidR="00483F99" w:rsidRPr="00CF7835" w:rsidRDefault="00483F99" w:rsidP="00F74EC0">
            <w:pPr>
              <w:pStyle w:val="TAL"/>
              <w:rPr>
                <w:sz w:val="16"/>
                <w:szCs w:val="16"/>
              </w:rPr>
            </w:pPr>
            <w:r w:rsidRPr="00CF7835">
              <w:rPr>
                <w:sz w:val="16"/>
                <w:szCs w:val="16"/>
              </w:rPr>
              <w:t>10.0.0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sidRPr="00CF7835">
              <w:rPr>
                <w:sz w:val="16"/>
                <w:szCs w:val="16"/>
              </w:rPr>
              <w:t>CT-52</w:t>
            </w:r>
          </w:p>
        </w:tc>
        <w:tc>
          <w:tcPr>
            <w:tcW w:w="904" w:type="dxa"/>
            <w:shd w:val="solid" w:color="FFFFFF" w:fill="auto"/>
          </w:tcPr>
          <w:p w:rsidR="00483F99" w:rsidRPr="00CF7835" w:rsidRDefault="00483F99" w:rsidP="00F74EC0">
            <w:pPr>
              <w:pStyle w:val="TAL"/>
              <w:rPr>
                <w:sz w:val="16"/>
                <w:szCs w:val="16"/>
              </w:rPr>
            </w:pPr>
            <w:r w:rsidRPr="00CF7835">
              <w:rPr>
                <w:sz w:val="16"/>
                <w:szCs w:val="16"/>
              </w:rPr>
              <w:t>CP-110507</w:t>
            </w:r>
          </w:p>
        </w:tc>
        <w:tc>
          <w:tcPr>
            <w:tcW w:w="615" w:type="dxa"/>
            <w:shd w:val="solid" w:color="FFFFFF" w:fill="auto"/>
          </w:tcPr>
          <w:p w:rsidR="00483F99" w:rsidRPr="00CF7835" w:rsidRDefault="00483F99" w:rsidP="00F74EC0">
            <w:pPr>
              <w:pStyle w:val="TAL"/>
              <w:rPr>
                <w:sz w:val="16"/>
                <w:szCs w:val="16"/>
              </w:rPr>
            </w:pPr>
            <w:r w:rsidRPr="00CF7835">
              <w:rPr>
                <w:sz w:val="16"/>
                <w:szCs w:val="16"/>
              </w:rPr>
              <w:t>0050</w:t>
            </w:r>
          </w:p>
        </w:tc>
        <w:tc>
          <w:tcPr>
            <w:tcW w:w="425" w:type="dxa"/>
            <w:shd w:val="solid" w:color="FFFFFF" w:fill="auto"/>
          </w:tcPr>
          <w:p w:rsidR="00483F99" w:rsidRPr="00CF7835" w:rsidRDefault="00483F99" w:rsidP="00F74EC0">
            <w:pPr>
              <w:pStyle w:val="TAL"/>
              <w:rPr>
                <w:sz w:val="16"/>
                <w:szCs w:val="16"/>
              </w:rPr>
            </w:pPr>
            <w:r w:rsidRPr="00CF7835">
              <w:rPr>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sidRPr="00CF7835">
              <w:rPr>
                <w:noProof/>
                <w:sz w:val="16"/>
                <w:szCs w:val="16"/>
              </w:rPr>
              <w:t>Addition of events and reservation of constant values for Java API</w:t>
            </w:r>
          </w:p>
        </w:tc>
        <w:tc>
          <w:tcPr>
            <w:tcW w:w="708" w:type="dxa"/>
            <w:shd w:val="solid" w:color="FFFFFF" w:fill="auto"/>
          </w:tcPr>
          <w:p w:rsidR="00483F99" w:rsidRPr="00CF7835" w:rsidRDefault="00483F99" w:rsidP="00F74EC0">
            <w:pPr>
              <w:pStyle w:val="TAL"/>
              <w:rPr>
                <w:sz w:val="16"/>
                <w:szCs w:val="16"/>
              </w:rPr>
            </w:pPr>
            <w:r w:rsidRPr="00CF7835">
              <w:rPr>
                <w:sz w:val="16"/>
                <w:szCs w:val="16"/>
              </w:rPr>
              <w:t>10.1.0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Pr>
                <w:sz w:val="16"/>
                <w:szCs w:val="16"/>
              </w:rPr>
              <w:t>CT-54</w:t>
            </w:r>
          </w:p>
        </w:tc>
        <w:tc>
          <w:tcPr>
            <w:tcW w:w="904" w:type="dxa"/>
            <w:shd w:val="solid" w:color="FFFFFF" w:fill="auto"/>
          </w:tcPr>
          <w:p w:rsidR="00483F99" w:rsidRPr="00CF7835" w:rsidRDefault="00483F99" w:rsidP="00F74EC0">
            <w:pPr>
              <w:pStyle w:val="TAL"/>
              <w:rPr>
                <w:sz w:val="16"/>
                <w:szCs w:val="16"/>
              </w:rPr>
            </w:pPr>
            <w:r w:rsidRPr="00857056">
              <w:rPr>
                <w:sz w:val="16"/>
                <w:szCs w:val="16"/>
              </w:rPr>
              <w:t>CP-110905</w:t>
            </w:r>
          </w:p>
        </w:tc>
        <w:tc>
          <w:tcPr>
            <w:tcW w:w="615" w:type="dxa"/>
            <w:shd w:val="solid" w:color="FFFFFF" w:fill="auto"/>
          </w:tcPr>
          <w:p w:rsidR="00483F99" w:rsidRPr="00CF7835" w:rsidRDefault="00483F99" w:rsidP="00F74EC0">
            <w:pPr>
              <w:pStyle w:val="TAL"/>
              <w:rPr>
                <w:sz w:val="16"/>
                <w:szCs w:val="16"/>
              </w:rPr>
            </w:pPr>
            <w:r w:rsidRPr="00D601A2">
              <w:rPr>
                <w:sz w:val="16"/>
                <w:szCs w:val="16"/>
              </w:rPr>
              <w:t>0053</w:t>
            </w:r>
          </w:p>
        </w:tc>
        <w:tc>
          <w:tcPr>
            <w:tcW w:w="425" w:type="dxa"/>
            <w:shd w:val="solid" w:color="FFFFFF" w:fill="auto"/>
          </w:tcPr>
          <w:p w:rsidR="00483F99" w:rsidRPr="00CF7835" w:rsidRDefault="00483F99" w:rsidP="00F74EC0">
            <w:pPr>
              <w:pStyle w:val="TAL"/>
              <w:rPr>
                <w:sz w:val="16"/>
                <w:szCs w:val="16"/>
              </w:rPr>
            </w:pPr>
            <w:r>
              <w:rPr>
                <w:rFonts w:cs="Arial"/>
                <w:color w:val="000000"/>
                <w:sz w:val="16"/>
                <w:szCs w:val="16"/>
              </w:rPr>
              <w:t>-</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Pr>
                <w:rFonts w:cs="Arial"/>
                <w:color w:val="000000"/>
                <w:sz w:val="16"/>
                <w:szCs w:val="16"/>
              </w:rPr>
              <w:t>Correction to TAG_CSG_SELECTION_STATUS</w:t>
            </w:r>
          </w:p>
        </w:tc>
        <w:tc>
          <w:tcPr>
            <w:tcW w:w="708" w:type="dxa"/>
            <w:shd w:val="solid" w:color="FFFFFF" w:fill="auto"/>
          </w:tcPr>
          <w:p w:rsidR="00483F99" w:rsidRPr="00CF7835" w:rsidRDefault="00483F99" w:rsidP="00F74EC0">
            <w:pPr>
              <w:pStyle w:val="TAL"/>
              <w:rPr>
                <w:sz w:val="16"/>
                <w:szCs w:val="16"/>
              </w:rPr>
            </w:pPr>
            <w:r>
              <w:rPr>
                <w:sz w:val="16"/>
                <w:szCs w:val="16"/>
              </w:rPr>
              <w:t>10.2</w:t>
            </w:r>
            <w:r w:rsidRPr="00857056">
              <w:rPr>
                <w:sz w:val="16"/>
                <w:szCs w:val="16"/>
              </w:rPr>
              <w:t>.0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CF7835" w:rsidRDefault="00483F99" w:rsidP="00F74EC0">
            <w:pPr>
              <w:pStyle w:val="TAL"/>
              <w:rPr>
                <w:sz w:val="16"/>
                <w:szCs w:val="16"/>
              </w:rPr>
            </w:pPr>
            <w:r>
              <w:rPr>
                <w:sz w:val="16"/>
                <w:szCs w:val="16"/>
              </w:rPr>
              <w:t>CT-54</w:t>
            </w:r>
          </w:p>
        </w:tc>
        <w:tc>
          <w:tcPr>
            <w:tcW w:w="904" w:type="dxa"/>
            <w:shd w:val="solid" w:color="FFFFFF" w:fill="auto"/>
          </w:tcPr>
          <w:p w:rsidR="00483F99" w:rsidRPr="00CF7835" w:rsidRDefault="00483F99" w:rsidP="00F74EC0">
            <w:pPr>
              <w:pStyle w:val="TAL"/>
              <w:rPr>
                <w:sz w:val="16"/>
                <w:szCs w:val="16"/>
              </w:rPr>
            </w:pPr>
            <w:r w:rsidRPr="00857056">
              <w:rPr>
                <w:sz w:val="16"/>
                <w:szCs w:val="16"/>
              </w:rPr>
              <w:t>CP-110905</w:t>
            </w:r>
          </w:p>
        </w:tc>
        <w:tc>
          <w:tcPr>
            <w:tcW w:w="615" w:type="dxa"/>
            <w:shd w:val="solid" w:color="FFFFFF" w:fill="auto"/>
          </w:tcPr>
          <w:p w:rsidR="00483F99" w:rsidRPr="00CF7835" w:rsidRDefault="00483F99" w:rsidP="00F74EC0">
            <w:pPr>
              <w:pStyle w:val="TAL"/>
              <w:rPr>
                <w:sz w:val="16"/>
                <w:szCs w:val="16"/>
              </w:rPr>
            </w:pPr>
            <w:r w:rsidRPr="00D601A2">
              <w:rPr>
                <w:sz w:val="16"/>
                <w:szCs w:val="16"/>
              </w:rPr>
              <w:t>0054</w:t>
            </w:r>
          </w:p>
        </w:tc>
        <w:tc>
          <w:tcPr>
            <w:tcW w:w="425" w:type="dxa"/>
            <w:shd w:val="solid" w:color="FFFFFF" w:fill="auto"/>
          </w:tcPr>
          <w:p w:rsidR="00483F99" w:rsidRPr="00CF7835" w:rsidRDefault="00483F99" w:rsidP="00F74EC0">
            <w:pPr>
              <w:pStyle w:val="TAL"/>
              <w:rPr>
                <w:sz w:val="16"/>
                <w:szCs w:val="16"/>
              </w:rPr>
            </w:pPr>
            <w:r>
              <w:rPr>
                <w:sz w:val="16"/>
                <w:szCs w:val="16"/>
              </w:rPr>
              <w:t>-</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F7835" w:rsidRDefault="00483F99" w:rsidP="00F74EC0">
            <w:pPr>
              <w:pStyle w:val="TAL"/>
              <w:rPr>
                <w:noProof/>
                <w:sz w:val="16"/>
                <w:szCs w:val="16"/>
              </w:rPr>
            </w:pPr>
            <w:r>
              <w:rPr>
                <w:rFonts w:cs="Arial"/>
                <w:color w:val="000000"/>
                <w:sz w:val="16"/>
                <w:szCs w:val="16"/>
              </w:rPr>
              <w:t>Correction to constant value in TerminalProfile.java</w:t>
            </w:r>
          </w:p>
        </w:tc>
        <w:tc>
          <w:tcPr>
            <w:tcW w:w="708" w:type="dxa"/>
            <w:shd w:val="solid" w:color="FFFFFF" w:fill="auto"/>
          </w:tcPr>
          <w:p w:rsidR="00483F99" w:rsidRPr="00CF7835" w:rsidRDefault="00483F99" w:rsidP="00F74EC0">
            <w:pPr>
              <w:pStyle w:val="TAL"/>
              <w:rPr>
                <w:sz w:val="16"/>
                <w:szCs w:val="16"/>
              </w:rPr>
            </w:pPr>
            <w:r>
              <w:rPr>
                <w:sz w:val="16"/>
                <w:szCs w:val="16"/>
              </w:rPr>
              <w:t>10.2</w:t>
            </w:r>
            <w:r w:rsidRPr="00857056">
              <w:rPr>
                <w:sz w:val="16"/>
                <w:szCs w:val="16"/>
              </w:rPr>
              <w:t>.0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Default="00483F99" w:rsidP="00F74EC0">
            <w:pPr>
              <w:pStyle w:val="TAL"/>
              <w:rPr>
                <w:sz w:val="16"/>
                <w:szCs w:val="16"/>
              </w:rPr>
            </w:pPr>
            <w:r>
              <w:rPr>
                <w:sz w:val="16"/>
                <w:szCs w:val="16"/>
              </w:rPr>
              <w:t>CT-55</w:t>
            </w:r>
          </w:p>
        </w:tc>
        <w:tc>
          <w:tcPr>
            <w:tcW w:w="904" w:type="dxa"/>
            <w:shd w:val="solid" w:color="FFFFFF" w:fill="auto"/>
          </w:tcPr>
          <w:p w:rsidR="00483F99" w:rsidRPr="00D601A2" w:rsidRDefault="00483F99" w:rsidP="00F74EC0">
            <w:pPr>
              <w:pStyle w:val="TAL"/>
              <w:rPr>
                <w:rFonts w:cs="Arial"/>
                <w:color w:val="000000"/>
                <w:sz w:val="16"/>
                <w:szCs w:val="16"/>
              </w:rPr>
            </w:pPr>
            <w:r>
              <w:rPr>
                <w:rFonts w:cs="Arial"/>
                <w:color w:val="000000"/>
                <w:sz w:val="16"/>
                <w:szCs w:val="16"/>
              </w:rPr>
              <w:t>CP-120154</w:t>
            </w:r>
          </w:p>
        </w:tc>
        <w:tc>
          <w:tcPr>
            <w:tcW w:w="615" w:type="dxa"/>
            <w:shd w:val="solid" w:color="FFFFFF" w:fill="auto"/>
          </w:tcPr>
          <w:p w:rsidR="00483F99" w:rsidRPr="00D601A2" w:rsidRDefault="00483F99" w:rsidP="00F74EC0">
            <w:pPr>
              <w:pStyle w:val="TAL"/>
              <w:rPr>
                <w:sz w:val="16"/>
                <w:szCs w:val="16"/>
              </w:rPr>
            </w:pPr>
            <w:r w:rsidRPr="00D601A2">
              <w:rPr>
                <w:sz w:val="16"/>
                <w:szCs w:val="16"/>
              </w:rPr>
              <w:t>0059</w:t>
            </w:r>
          </w:p>
        </w:tc>
        <w:tc>
          <w:tcPr>
            <w:tcW w:w="425" w:type="dxa"/>
            <w:shd w:val="solid" w:color="FFFFFF" w:fill="auto"/>
          </w:tcPr>
          <w:p w:rsidR="00483F99" w:rsidRDefault="00483F99" w:rsidP="00F74EC0">
            <w:pPr>
              <w:pStyle w:val="TAL"/>
              <w:rPr>
                <w:rFonts w:cs="Arial"/>
                <w:color w:val="000000"/>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575E87" w:rsidRDefault="00483F99" w:rsidP="00F74EC0">
            <w:pPr>
              <w:pStyle w:val="TAL"/>
              <w:rPr>
                <w:rFonts w:cs="Arial"/>
                <w:color w:val="000000"/>
                <w:sz w:val="16"/>
                <w:szCs w:val="16"/>
                <w:lang w:val="en-US"/>
              </w:rPr>
            </w:pPr>
            <w:r>
              <w:rPr>
                <w:rFonts w:cs="Arial"/>
                <w:color w:val="000000"/>
                <w:sz w:val="16"/>
                <w:szCs w:val="16"/>
              </w:rPr>
              <w:t>Correction to TAG_CSG_SELECTION_STATUS</w:t>
            </w:r>
          </w:p>
        </w:tc>
        <w:tc>
          <w:tcPr>
            <w:tcW w:w="708" w:type="dxa"/>
            <w:shd w:val="solid" w:color="FFFFFF" w:fill="auto"/>
          </w:tcPr>
          <w:p w:rsidR="00483F99" w:rsidRDefault="00483F99" w:rsidP="00F74EC0">
            <w:pPr>
              <w:pStyle w:val="TAL"/>
              <w:rPr>
                <w:sz w:val="16"/>
                <w:szCs w:val="16"/>
              </w:rPr>
            </w:pPr>
            <w:r>
              <w:rPr>
                <w:sz w:val="16"/>
                <w:szCs w:val="16"/>
              </w:rPr>
              <w:t>10.3.0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Default="00483F99" w:rsidP="00F74EC0">
            <w:pPr>
              <w:pStyle w:val="TAL"/>
              <w:rPr>
                <w:sz w:val="16"/>
                <w:szCs w:val="16"/>
              </w:rPr>
            </w:pPr>
            <w:r>
              <w:rPr>
                <w:sz w:val="16"/>
                <w:szCs w:val="16"/>
              </w:rPr>
              <w:t>CT-55</w:t>
            </w:r>
          </w:p>
        </w:tc>
        <w:tc>
          <w:tcPr>
            <w:tcW w:w="904" w:type="dxa"/>
            <w:shd w:val="solid" w:color="FFFFFF" w:fill="auto"/>
          </w:tcPr>
          <w:p w:rsidR="00483F99" w:rsidRPr="00D601A2" w:rsidRDefault="00483F99" w:rsidP="00F74EC0">
            <w:pPr>
              <w:pStyle w:val="TAL"/>
              <w:rPr>
                <w:rFonts w:cs="Arial"/>
                <w:color w:val="000000"/>
                <w:sz w:val="16"/>
                <w:szCs w:val="16"/>
              </w:rPr>
            </w:pPr>
            <w:r>
              <w:rPr>
                <w:rFonts w:cs="Arial"/>
                <w:color w:val="000000"/>
                <w:sz w:val="16"/>
                <w:szCs w:val="16"/>
              </w:rPr>
              <w:t>CP-120154</w:t>
            </w:r>
          </w:p>
        </w:tc>
        <w:tc>
          <w:tcPr>
            <w:tcW w:w="615" w:type="dxa"/>
            <w:shd w:val="solid" w:color="FFFFFF" w:fill="auto"/>
          </w:tcPr>
          <w:p w:rsidR="00483F99" w:rsidRPr="00D601A2" w:rsidRDefault="00483F99" w:rsidP="00F74EC0">
            <w:pPr>
              <w:pStyle w:val="TAL"/>
              <w:rPr>
                <w:sz w:val="16"/>
                <w:szCs w:val="16"/>
              </w:rPr>
            </w:pPr>
            <w:r w:rsidRPr="00D601A2">
              <w:rPr>
                <w:sz w:val="16"/>
                <w:szCs w:val="16"/>
              </w:rPr>
              <w:t>0060</w:t>
            </w:r>
          </w:p>
        </w:tc>
        <w:tc>
          <w:tcPr>
            <w:tcW w:w="425" w:type="dxa"/>
            <w:shd w:val="solid" w:color="FFFFFF" w:fill="auto"/>
          </w:tcPr>
          <w:p w:rsidR="00483F99" w:rsidRDefault="00483F99" w:rsidP="00F74EC0">
            <w:pPr>
              <w:pStyle w:val="TAL"/>
              <w:rPr>
                <w:rFonts w:cs="Arial"/>
                <w:color w:val="000000"/>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Default="00483F99" w:rsidP="00F74EC0">
            <w:pPr>
              <w:pStyle w:val="TAL"/>
              <w:rPr>
                <w:rFonts w:cs="Arial"/>
                <w:color w:val="000000"/>
                <w:sz w:val="16"/>
                <w:szCs w:val="16"/>
              </w:rPr>
            </w:pPr>
            <w:r>
              <w:rPr>
                <w:rFonts w:cs="Arial"/>
                <w:color w:val="000000"/>
                <w:sz w:val="16"/>
                <w:szCs w:val="16"/>
              </w:rPr>
              <w:t>Correction to constant value in TerminalProfile.java</w:t>
            </w:r>
          </w:p>
        </w:tc>
        <w:tc>
          <w:tcPr>
            <w:tcW w:w="708" w:type="dxa"/>
            <w:shd w:val="solid" w:color="FFFFFF" w:fill="auto"/>
          </w:tcPr>
          <w:p w:rsidR="00483F99" w:rsidRDefault="00483F99" w:rsidP="00F74EC0">
            <w:pPr>
              <w:pStyle w:val="TAL"/>
              <w:rPr>
                <w:sz w:val="16"/>
                <w:szCs w:val="16"/>
              </w:rPr>
            </w:pPr>
            <w:r>
              <w:rPr>
                <w:sz w:val="16"/>
                <w:szCs w:val="16"/>
              </w:rPr>
              <w:t>10.3.0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Default="00483F99" w:rsidP="00F74EC0">
            <w:pPr>
              <w:pStyle w:val="TAL"/>
              <w:rPr>
                <w:sz w:val="16"/>
                <w:szCs w:val="16"/>
              </w:rPr>
            </w:pPr>
            <w:r>
              <w:rPr>
                <w:sz w:val="16"/>
                <w:szCs w:val="16"/>
              </w:rPr>
              <w:t>CT-55</w:t>
            </w:r>
          </w:p>
        </w:tc>
        <w:tc>
          <w:tcPr>
            <w:tcW w:w="904" w:type="dxa"/>
            <w:shd w:val="solid" w:color="FFFFFF" w:fill="auto"/>
          </w:tcPr>
          <w:p w:rsidR="00483F99" w:rsidRPr="00D601A2" w:rsidRDefault="00483F99" w:rsidP="00F74EC0">
            <w:pPr>
              <w:pStyle w:val="TAL"/>
              <w:rPr>
                <w:rFonts w:cs="Arial"/>
                <w:color w:val="000000"/>
                <w:sz w:val="16"/>
                <w:szCs w:val="16"/>
              </w:rPr>
            </w:pPr>
            <w:r>
              <w:rPr>
                <w:rFonts w:cs="Arial"/>
                <w:color w:val="000000"/>
                <w:sz w:val="16"/>
                <w:szCs w:val="16"/>
              </w:rPr>
              <w:t>CP-120154</w:t>
            </w:r>
          </w:p>
        </w:tc>
        <w:tc>
          <w:tcPr>
            <w:tcW w:w="615" w:type="dxa"/>
            <w:shd w:val="solid" w:color="FFFFFF" w:fill="auto"/>
          </w:tcPr>
          <w:p w:rsidR="00483F99" w:rsidRPr="00D601A2" w:rsidRDefault="00483F99" w:rsidP="00F74EC0">
            <w:pPr>
              <w:pStyle w:val="TAL"/>
              <w:rPr>
                <w:sz w:val="16"/>
                <w:szCs w:val="16"/>
              </w:rPr>
            </w:pPr>
            <w:r w:rsidRPr="00D601A2">
              <w:rPr>
                <w:sz w:val="16"/>
                <w:szCs w:val="16"/>
              </w:rPr>
              <w:t>0058</w:t>
            </w:r>
          </w:p>
        </w:tc>
        <w:tc>
          <w:tcPr>
            <w:tcW w:w="425" w:type="dxa"/>
            <w:shd w:val="solid" w:color="FFFFFF" w:fill="auto"/>
          </w:tcPr>
          <w:p w:rsidR="00483F99" w:rsidRDefault="00483F99" w:rsidP="00F74EC0">
            <w:pPr>
              <w:pStyle w:val="TAL"/>
              <w:rPr>
                <w:rFonts w:cs="Arial"/>
                <w:color w:val="000000"/>
                <w:sz w:val="16"/>
                <w:szCs w:val="16"/>
              </w:rPr>
            </w:pPr>
            <w:r>
              <w:rPr>
                <w:rFonts w:cs="Arial"/>
                <w:color w:val="000000"/>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Default="00483F99" w:rsidP="00F74EC0">
            <w:pPr>
              <w:pStyle w:val="TAL"/>
              <w:rPr>
                <w:rFonts w:cs="Arial"/>
                <w:color w:val="000000"/>
                <w:sz w:val="16"/>
                <w:szCs w:val="16"/>
              </w:rPr>
            </w:pPr>
            <w:r>
              <w:rPr>
                <w:rFonts w:cs="Arial"/>
                <w:color w:val="000000"/>
                <w:sz w:val="16"/>
                <w:szCs w:val="16"/>
              </w:rPr>
              <w:t>Update the reference to ETSI TS 102 241</w:t>
            </w:r>
          </w:p>
        </w:tc>
        <w:tc>
          <w:tcPr>
            <w:tcW w:w="708" w:type="dxa"/>
            <w:shd w:val="solid" w:color="FFFFFF" w:fill="auto"/>
          </w:tcPr>
          <w:p w:rsidR="00483F99" w:rsidRDefault="00483F99" w:rsidP="00F74EC0">
            <w:pPr>
              <w:pStyle w:val="TAL"/>
              <w:rPr>
                <w:sz w:val="16"/>
                <w:szCs w:val="16"/>
              </w:rPr>
            </w:pPr>
            <w:r>
              <w:rPr>
                <w:sz w:val="16"/>
                <w:szCs w:val="16"/>
              </w:rPr>
              <w:t>10.3.0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Default="00483F99" w:rsidP="00F74EC0">
            <w:pPr>
              <w:pStyle w:val="TAL"/>
              <w:rPr>
                <w:sz w:val="16"/>
                <w:szCs w:val="16"/>
              </w:rPr>
            </w:pPr>
            <w:r>
              <w:rPr>
                <w:sz w:val="16"/>
                <w:szCs w:val="16"/>
              </w:rPr>
              <w:t>--------</w:t>
            </w:r>
          </w:p>
        </w:tc>
        <w:tc>
          <w:tcPr>
            <w:tcW w:w="904" w:type="dxa"/>
            <w:shd w:val="solid" w:color="FFFFFF" w:fill="auto"/>
          </w:tcPr>
          <w:p w:rsidR="00483F99" w:rsidRDefault="00483F99" w:rsidP="00F74EC0">
            <w:pPr>
              <w:pStyle w:val="TAL"/>
              <w:rPr>
                <w:rFonts w:cs="Arial"/>
                <w:color w:val="000000"/>
                <w:sz w:val="16"/>
                <w:szCs w:val="16"/>
              </w:rPr>
            </w:pPr>
          </w:p>
        </w:tc>
        <w:tc>
          <w:tcPr>
            <w:tcW w:w="615" w:type="dxa"/>
            <w:shd w:val="solid" w:color="FFFFFF" w:fill="auto"/>
          </w:tcPr>
          <w:p w:rsidR="00483F99" w:rsidRPr="00D601A2" w:rsidRDefault="00483F99" w:rsidP="00F74EC0">
            <w:pPr>
              <w:pStyle w:val="TAL"/>
              <w:rPr>
                <w:sz w:val="16"/>
                <w:szCs w:val="16"/>
              </w:rPr>
            </w:pPr>
          </w:p>
        </w:tc>
        <w:tc>
          <w:tcPr>
            <w:tcW w:w="425" w:type="dxa"/>
            <w:shd w:val="solid" w:color="FFFFFF" w:fill="auto"/>
          </w:tcPr>
          <w:p w:rsidR="00483F99" w:rsidRDefault="00483F99" w:rsidP="00F74EC0">
            <w:pPr>
              <w:pStyle w:val="TAL"/>
              <w:rPr>
                <w:rFonts w:cs="Arial"/>
                <w:color w:val="000000"/>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Default="00483F99" w:rsidP="00F74EC0">
            <w:pPr>
              <w:pStyle w:val="TAL"/>
              <w:rPr>
                <w:rFonts w:cs="Arial"/>
                <w:color w:val="000000"/>
                <w:sz w:val="16"/>
                <w:szCs w:val="16"/>
              </w:rPr>
            </w:pPr>
            <w:r>
              <w:rPr>
                <w:rFonts w:cs="Arial"/>
                <w:color w:val="000000"/>
                <w:sz w:val="16"/>
                <w:szCs w:val="16"/>
              </w:rPr>
              <w:t>Editorial version correcting the three lines above</w:t>
            </w:r>
          </w:p>
        </w:tc>
        <w:tc>
          <w:tcPr>
            <w:tcW w:w="708" w:type="dxa"/>
            <w:shd w:val="solid" w:color="FFFFFF" w:fill="auto"/>
          </w:tcPr>
          <w:p w:rsidR="00483F99" w:rsidRDefault="00483F99" w:rsidP="00F74EC0">
            <w:pPr>
              <w:pStyle w:val="TAL"/>
              <w:rPr>
                <w:sz w:val="16"/>
                <w:szCs w:val="16"/>
              </w:rPr>
            </w:pPr>
            <w:r>
              <w:rPr>
                <w:sz w:val="16"/>
                <w:szCs w:val="16"/>
              </w:rPr>
              <w:t>10.3.1</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E468E2" w:rsidRDefault="00483F99" w:rsidP="00F74EC0">
            <w:pPr>
              <w:pStyle w:val="TAL"/>
              <w:rPr>
                <w:sz w:val="16"/>
                <w:szCs w:val="16"/>
              </w:rPr>
            </w:pPr>
            <w:r w:rsidRPr="00E468E2">
              <w:rPr>
                <w:sz w:val="16"/>
                <w:szCs w:val="16"/>
              </w:rPr>
              <w:t>CT-56</w:t>
            </w:r>
          </w:p>
        </w:tc>
        <w:tc>
          <w:tcPr>
            <w:tcW w:w="904" w:type="dxa"/>
            <w:shd w:val="solid" w:color="FFFFFF" w:fill="auto"/>
          </w:tcPr>
          <w:p w:rsidR="00483F99" w:rsidRPr="00E468E2" w:rsidRDefault="00483F99" w:rsidP="00F74EC0">
            <w:pPr>
              <w:pStyle w:val="TAL"/>
              <w:rPr>
                <w:rFonts w:cs="Arial"/>
                <w:color w:val="000000"/>
                <w:sz w:val="16"/>
                <w:szCs w:val="16"/>
              </w:rPr>
            </w:pPr>
            <w:r w:rsidRPr="00E468E2">
              <w:rPr>
                <w:rFonts w:cs="Arial"/>
                <w:sz w:val="16"/>
                <w:szCs w:val="16"/>
              </w:rPr>
              <w:t>CP-120393</w:t>
            </w:r>
          </w:p>
        </w:tc>
        <w:tc>
          <w:tcPr>
            <w:tcW w:w="615" w:type="dxa"/>
            <w:shd w:val="solid" w:color="FFFFFF" w:fill="auto"/>
          </w:tcPr>
          <w:p w:rsidR="00483F99" w:rsidRPr="00D601A2" w:rsidRDefault="00483F99" w:rsidP="00F74EC0">
            <w:pPr>
              <w:pStyle w:val="TAL"/>
              <w:rPr>
                <w:sz w:val="16"/>
                <w:szCs w:val="16"/>
              </w:rPr>
            </w:pPr>
            <w:r w:rsidRPr="00D601A2">
              <w:rPr>
                <w:sz w:val="16"/>
                <w:szCs w:val="16"/>
              </w:rPr>
              <w:t>0061</w:t>
            </w:r>
          </w:p>
        </w:tc>
        <w:tc>
          <w:tcPr>
            <w:tcW w:w="425" w:type="dxa"/>
            <w:shd w:val="solid" w:color="FFFFFF" w:fill="auto"/>
          </w:tcPr>
          <w:p w:rsidR="00483F99" w:rsidRPr="00E468E2" w:rsidRDefault="00483F99" w:rsidP="00F74EC0">
            <w:pPr>
              <w:pStyle w:val="TAL"/>
              <w:rPr>
                <w:rFonts w:cs="Arial"/>
                <w:color w:val="000000"/>
                <w:sz w:val="16"/>
                <w:szCs w:val="16"/>
              </w:rPr>
            </w:pPr>
            <w:r w:rsidRPr="00E468E2">
              <w:rPr>
                <w:rFonts w:cs="Arial"/>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E468E2" w:rsidRDefault="00483F99" w:rsidP="00F74EC0">
            <w:pPr>
              <w:pStyle w:val="TAL"/>
              <w:rPr>
                <w:rFonts w:cs="Arial"/>
                <w:color w:val="000000"/>
                <w:sz w:val="16"/>
                <w:szCs w:val="16"/>
              </w:rPr>
            </w:pPr>
            <w:r w:rsidRPr="00E468E2">
              <w:rPr>
                <w:rFonts w:cs="Arial"/>
                <w:color w:val="000000"/>
                <w:sz w:val="16"/>
                <w:szCs w:val="16"/>
              </w:rPr>
              <w:t>Correct implementation of CR 0059 for TAG_CSG_SELECTION_STATUS_N</w:t>
            </w:r>
          </w:p>
        </w:tc>
        <w:tc>
          <w:tcPr>
            <w:tcW w:w="708" w:type="dxa"/>
            <w:shd w:val="solid" w:color="FFFFFF" w:fill="auto"/>
          </w:tcPr>
          <w:p w:rsidR="00483F99" w:rsidRPr="00E468E2" w:rsidRDefault="00483F99" w:rsidP="00F74EC0">
            <w:pPr>
              <w:pStyle w:val="TAL"/>
              <w:rPr>
                <w:sz w:val="16"/>
                <w:szCs w:val="16"/>
              </w:rPr>
            </w:pPr>
            <w:r w:rsidRPr="00E468E2">
              <w:rPr>
                <w:sz w:val="16"/>
                <w:szCs w:val="16"/>
              </w:rPr>
              <w:t>10.4.0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E468E2" w:rsidRDefault="00483F99" w:rsidP="00F74EC0">
            <w:pPr>
              <w:pStyle w:val="TAL"/>
              <w:rPr>
                <w:sz w:val="16"/>
                <w:szCs w:val="16"/>
              </w:rPr>
            </w:pPr>
            <w:r w:rsidRPr="00E468E2">
              <w:rPr>
                <w:sz w:val="16"/>
                <w:szCs w:val="16"/>
              </w:rPr>
              <w:t>CT-56</w:t>
            </w:r>
          </w:p>
        </w:tc>
        <w:tc>
          <w:tcPr>
            <w:tcW w:w="904" w:type="dxa"/>
            <w:shd w:val="solid" w:color="FFFFFF" w:fill="auto"/>
          </w:tcPr>
          <w:p w:rsidR="00483F99" w:rsidRPr="00E468E2" w:rsidRDefault="00483F99" w:rsidP="00F74EC0">
            <w:pPr>
              <w:pStyle w:val="TAL"/>
              <w:rPr>
                <w:rFonts w:cs="Arial"/>
                <w:color w:val="000000"/>
                <w:sz w:val="16"/>
                <w:szCs w:val="16"/>
              </w:rPr>
            </w:pPr>
            <w:r w:rsidRPr="00E468E2">
              <w:rPr>
                <w:rFonts w:cs="Arial"/>
                <w:sz w:val="16"/>
                <w:szCs w:val="16"/>
              </w:rPr>
              <w:t>CP-120392</w:t>
            </w:r>
          </w:p>
        </w:tc>
        <w:tc>
          <w:tcPr>
            <w:tcW w:w="615" w:type="dxa"/>
            <w:shd w:val="solid" w:color="FFFFFF" w:fill="auto"/>
          </w:tcPr>
          <w:p w:rsidR="00483F99" w:rsidRPr="00E468E2" w:rsidRDefault="00483F99" w:rsidP="00F74EC0">
            <w:pPr>
              <w:pStyle w:val="TAL"/>
              <w:rPr>
                <w:rFonts w:cs="Arial"/>
                <w:color w:val="000000"/>
                <w:sz w:val="16"/>
                <w:szCs w:val="16"/>
              </w:rPr>
            </w:pPr>
            <w:r>
              <w:rPr>
                <w:rFonts w:cs="Arial"/>
                <w:sz w:val="16"/>
                <w:szCs w:val="16"/>
              </w:rPr>
              <w:t>00</w:t>
            </w:r>
            <w:r w:rsidRPr="00E468E2">
              <w:rPr>
                <w:rFonts w:cs="Arial"/>
                <w:sz w:val="16"/>
                <w:szCs w:val="16"/>
              </w:rPr>
              <w:t>62</w:t>
            </w:r>
          </w:p>
        </w:tc>
        <w:tc>
          <w:tcPr>
            <w:tcW w:w="425" w:type="dxa"/>
            <w:shd w:val="solid" w:color="FFFFFF" w:fill="auto"/>
          </w:tcPr>
          <w:p w:rsidR="00483F99" w:rsidRPr="00E468E2" w:rsidRDefault="00483F99" w:rsidP="00F74EC0">
            <w:pPr>
              <w:pStyle w:val="TAL"/>
              <w:rPr>
                <w:rFonts w:cs="Arial"/>
                <w:color w:val="000000"/>
                <w:sz w:val="16"/>
                <w:szCs w:val="16"/>
              </w:rPr>
            </w:pPr>
            <w:r w:rsidRPr="00E468E2">
              <w:rPr>
                <w:rFonts w:cs="Arial"/>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E468E2" w:rsidRDefault="00483F99" w:rsidP="00F74EC0">
            <w:pPr>
              <w:pStyle w:val="TAL"/>
              <w:rPr>
                <w:rFonts w:cs="Arial"/>
                <w:color w:val="000000"/>
                <w:sz w:val="16"/>
                <w:szCs w:val="16"/>
              </w:rPr>
            </w:pPr>
            <w:r w:rsidRPr="00E468E2">
              <w:rPr>
                <w:rFonts w:cs="Arial"/>
                <w:color w:val="000000"/>
                <w:sz w:val="16"/>
                <w:szCs w:val="16"/>
              </w:rPr>
              <w:t>Adding a constant value in USATTerminalProfile.java for the indication of IMS support</w:t>
            </w:r>
          </w:p>
        </w:tc>
        <w:tc>
          <w:tcPr>
            <w:tcW w:w="708" w:type="dxa"/>
            <w:shd w:val="solid" w:color="FFFFFF" w:fill="auto"/>
          </w:tcPr>
          <w:p w:rsidR="00483F99" w:rsidRPr="00E468E2" w:rsidRDefault="00483F99" w:rsidP="00F74EC0">
            <w:pPr>
              <w:pStyle w:val="TAL"/>
              <w:rPr>
                <w:sz w:val="16"/>
                <w:szCs w:val="16"/>
              </w:rPr>
            </w:pPr>
            <w:r w:rsidRPr="00E468E2">
              <w:rPr>
                <w:sz w:val="16"/>
                <w:szCs w:val="16"/>
              </w:rPr>
              <w:t>10.4.0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E468E2" w:rsidRDefault="00483F99" w:rsidP="00F74EC0">
            <w:pPr>
              <w:pStyle w:val="TAL"/>
              <w:rPr>
                <w:sz w:val="16"/>
                <w:szCs w:val="16"/>
              </w:rPr>
            </w:pPr>
            <w:r w:rsidRPr="00E468E2">
              <w:rPr>
                <w:sz w:val="16"/>
                <w:szCs w:val="16"/>
              </w:rPr>
              <w:t>CT-56</w:t>
            </w:r>
          </w:p>
        </w:tc>
        <w:tc>
          <w:tcPr>
            <w:tcW w:w="904" w:type="dxa"/>
            <w:shd w:val="solid" w:color="FFFFFF" w:fill="auto"/>
          </w:tcPr>
          <w:p w:rsidR="00483F99" w:rsidRPr="00E468E2" w:rsidRDefault="00483F99" w:rsidP="00F74EC0">
            <w:pPr>
              <w:pStyle w:val="TAL"/>
              <w:rPr>
                <w:rFonts w:cs="Arial"/>
                <w:color w:val="000000"/>
                <w:sz w:val="16"/>
                <w:szCs w:val="16"/>
              </w:rPr>
            </w:pPr>
            <w:r w:rsidRPr="00E468E2">
              <w:rPr>
                <w:rFonts w:cs="Arial"/>
                <w:sz w:val="16"/>
                <w:szCs w:val="16"/>
              </w:rPr>
              <w:t>CP-120393</w:t>
            </w:r>
          </w:p>
        </w:tc>
        <w:tc>
          <w:tcPr>
            <w:tcW w:w="615" w:type="dxa"/>
            <w:shd w:val="solid" w:color="FFFFFF" w:fill="auto"/>
          </w:tcPr>
          <w:p w:rsidR="00483F99" w:rsidRPr="00E468E2" w:rsidRDefault="00483F99" w:rsidP="00F74EC0">
            <w:pPr>
              <w:pStyle w:val="TAL"/>
              <w:rPr>
                <w:rFonts w:cs="Arial"/>
                <w:color w:val="000000"/>
                <w:sz w:val="16"/>
                <w:szCs w:val="16"/>
              </w:rPr>
            </w:pPr>
            <w:r>
              <w:rPr>
                <w:rFonts w:cs="Arial"/>
                <w:sz w:val="16"/>
                <w:szCs w:val="16"/>
              </w:rPr>
              <w:t>00</w:t>
            </w:r>
            <w:r w:rsidRPr="00E468E2">
              <w:rPr>
                <w:rFonts w:cs="Arial"/>
                <w:sz w:val="16"/>
                <w:szCs w:val="16"/>
              </w:rPr>
              <w:t>63</w:t>
            </w:r>
          </w:p>
        </w:tc>
        <w:tc>
          <w:tcPr>
            <w:tcW w:w="425" w:type="dxa"/>
            <w:shd w:val="solid" w:color="FFFFFF" w:fill="auto"/>
          </w:tcPr>
          <w:p w:rsidR="00483F99" w:rsidRPr="00E468E2" w:rsidRDefault="00483F99" w:rsidP="00F74EC0">
            <w:pPr>
              <w:pStyle w:val="TAL"/>
              <w:rPr>
                <w:rFonts w:cs="Arial"/>
                <w:color w:val="000000"/>
                <w:sz w:val="16"/>
                <w:szCs w:val="16"/>
              </w:rPr>
            </w:pPr>
            <w:r w:rsidRPr="00E468E2">
              <w:rPr>
                <w:rFonts w:cs="Arial"/>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E468E2" w:rsidRDefault="00483F99" w:rsidP="00F74EC0">
            <w:pPr>
              <w:pStyle w:val="TAL"/>
              <w:rPr>
                <w:rFonts w:cs="Arial"/>
                <w:color w:val="000000"/>
                <w:sz w:val="16"/>
                <w:szCs w:val="16"/>
              </w:rPr>
            </w:pPr>
            <w:r w:rsidRPr="00E468E2">
              <w:rPr>
                <w:rFonts w:cs="Arial"/>
                <w:color w:val="000000"/>
                <w:sz w:val="16"/>
                <w:szCs w:val="16"/>
              </w:rPr>
              <w:t>Adding constant values in USIMConstants.java for missing file identifiers</w:t>
            </w:r>
          </w:p>
        </w:tc>
        <w:tc>
          <w:tcPr>
            <w:tcW w:w="708" w:type="dxa"/>
            <w:shd w:val="solid" w:color="FFFFFF" w:fill="auto"/>
          </w:tcPr>
          <w:p w:rsidR="00483F99" w:rsidRPr="00E468E2" w:rsidRDefault="00483F99" w:rsidP="00F74EC0">
            <w:pPr>
              <w:pStyle w:val="TAL"/>
              <w:rPr>
                <w:sz w:val="16"/>
                <w:szCs w:val="16"/>
              </w:rPr>
            </w:pPr>
            <w:r w:rsidRPr="00E468E2">
              <w:rPr>
                <w:sz w:val="16"/>
                <w:szCs w:val="16"/>
              </w:rPr>
              <w:t>10.4.0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E468E2" w:rsidRDefault="00483F99" w:rsidP="00F74EC0">
            <w:pPr>
              <w:pStyle w:val="TAL"/>
              <w:rPr>
                <w:sz w:val="16"/>
                <w:szCs w:val="16"/>
              </w:rPr>
            </w:pPr>
            <w:r>
              <w:rPr>
                <w:sz w:val="16"/>
                <w:szCs w:val="16"/>
              </w:rPr>
              <w:t>SP-57</w:t>
            </w:r>
          </w:p>
        </w:tc>
        <w:tc>
          <w:tcPr>
            <w:tcW w:w="904" w:type="dxa"/>
            <w:shd w:val="solid" w:color="FFFFFF" w:fill="auto"/>
          </w:tcPr>
          <w:p w:rsidR="00483F99" w:rsidRPr="00B0654A" w:rsidRDefault="00483F99" w:rsidP="00F74EC0">
            <w:pPr>
              <w:pStyle w:val="TAL"/>
              <w:rPr>
                <w:rFonts w:cs="Arial"/>
                <w:sz w:val="16"/>
                <w:szCs w:val="16"/>
              </w:rPr>
            </w:pPr>
          </w:p>
        </w:tc>
        <w:tc>
          <w:tcPr>
            <w:tcW w:w="615" w:type="dxa"/>
            <w:shd w:val="solid" w:color="FFFFFF" w:fill="auto"/>
          </w:tcPr>
          <w:p w:rsidR="00483F99" w:rsidRPr="00B0654A" w:rsidRDefault="00483F99" w:rsidP="00F74EC0">
            <w:pPr>
              <w:pStyle w:val="TAL"/>
              <w:rPr>
                <w:rFonts w:cs="Arial"/>
                <w:sz w:val="16"/>
                <w:szCs w:val="16"/>
              </w:rPr>
            </w:pPr>
          </w:p>
        </w:tc>
        <w:tc>
          <w:tcPr>
            <w:tcW w:w="425" w:type="dxa"/>
            <w:shd w:val="solid" w:color="FFFFFF" w:fill="auto"/>
          </w:tcPr>
          <w:p w:rsidR="00483F99" w:rsidRPr="00B0654A" w:rsidRDefault="00483F99" w:rsidP="00F74EC0">
            <w:pPr>
              <w:pStyle w:val="TAL"/>
              <w:rPr>
                <w:rFonts w:cs="Arial"/>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E468E2" w:rsidRDefault="00483F99" w:rsidP="00F74EC0">
            <w:pPr>
              <w:pStyle w:val="TAL"/>
              <w:rPr>
                <w:rFonts w:cs="Arial"/>
                <w:color w:val="000000"/>
                <w:sz w:val="16"/>
                <w:szCs w:val="16"/>
              </w:rPr>
            </w:pPr>
            <w:r>
              <w:rPr>
                <w:rFonts w:cs="Arial"/>
                <w:color w:val="000000"/>
                <w:sz w:val="16"/>
                <w:szCs w:val="16"/>
              </w:rPr>
              <w:t>Automatic upgrade to Rel-11</w:t>
            </w:r>
          </w:p>
        </w:tc>
        <w:tc>
          <w:tcPr>
            <w:tcW w:w="708" w:type="dxa"/>
            <w:shd w:val="solid" w:color="FFFFFF" w:fill="auto"/>
          </w:tcPr>
          <w:p w:rsidR="00483F99" w:rsidRPr="00E468E2" w:rsidRDefault="00483F99" w:rsidP="00F74EC0">
            <w:pPr>
              <w:pStyle w:val="TAL"/>
              <w:rPr>
                <w:sz w:val="16"/>
                <w:szCs w:val="16"/>
              </w:rPr>
            </w:pPr>
            <w:r>
              <w:rPr>
                <w:sz w:val="16"/>
                <w:szCs w:val="16"/>
              </w:rPr>
              <w:t>11.0.0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Pr="00E468E2" w:rsidRDefault="00483F99" w:rsidP="00F74EC0">
            <w:pPr>
              <w:pStyle w:val="TAL"/>
              <w:rPr>
                <w:sz w:val="16"/>
                <w:szCs w:val="16"/>
              </w:rPr>
            </w:pPr>
            <w:r>
              <w:rPr>
                <w:sz w:val="16"/>
                <w:szCs w:val="16"/>
              </w:rPr>
              <w:t>SP-65</w:t>
            </w:r>
          </w:p>
        </w:tc>
        <w:tc>
          <w:tcPr>
            <w:tcW w:w="904" w:type="dxa"/>
            <w:shd w:val="solid" w:color="FFFFFF" w:fill="auto"/>
          </w:tcPr>
          <w:p w:rsidR="00483F99" w:rsidRPr="00B0654A" w:rsidRDefault="00483F99" w:rsidP="00F74EC0">
            <w:pPr>
              <w:pStyle w:val="TAL"/>
              <w:rPr>
                <w:rFonts w:cs="Arial"/>
                <w:sz w:val="16"/>
                <w:szCs w:val="16"/>
              </w:rPr>
            </w:pPr>
          </w:p>
        </w:tc>
        <w:tc>
          <w:tcPr>
            <w:tcW w:w="615" w:type="dxa"/>
            <w:shd w:val="solid" w:color="FFFFFF" w:fill="auto"/>
          </w:tcPr>
          <w:p w:rsidR="00483F99" w:rsidRPr="00B0654A" w:rsidRDefault="00483F99" w:rsidP="00F74EC0">
            <w:pPr>
              <w:pStyle w:val="TAL"/>
              <w:rPr>
                <w:rFonts w:cs="Arial"/>
                <w:sz w:val="16"/>
                <w:szCs w:val="16"/>
              </w:rPr>
            </w:pPr>
          </w:p>
        </w:tc>
        <w:tc>
          <w:tcPr>
            <w:tcW w:w="425" w:type="dxa"/>
            <w:shd w:val="solid" w:color="FFFFFF" w:fill="auto"/>
          </w:tcPr>
          <w:p w:rsidR="00483F99" w:rsidRPr="00B0654A" w:rsidRDefault="00483F99" w:rsidP="00F74EC0">
            <w:pPr>
              <w:pStyle w:val="TAL"/>
              <w:rPr>
                <w:rFonts w:cs="Arial"/>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E468E2" w:rsidRDefault="00483F99" w:rsidP="00F74EC0">
            <w:pPr>
              <w:pStyle w:val="TAL"/>
              <w:rPr>
                <w:rFonts w:cs="Arial"/>
                <w:color w:val="000000"/>
                <w:sz w:val="16"/>
                <w:szCs w:val="16"/>
              </w:rPr>
            </w:pPr>
            <w:r>
              <w:rPr>
                <w:rFonts w:cs="Arial"/>
                <w:color w:val="000000"/>
                <w:sz w:val="16"/>
                <w:szCs w:val="16"/>
              </w:rPr>
              <w:t>Automatic upgrade to Rel-12</w:t>
            </w:r>
          </w:p>
        </w:tc>
        <w:tc>
          <w:tcPr>
            <w:tcW w:w="708" w:type="dxa"/>
            <w:shd w:val="solid" w:color="FFFFFF" w:fill="auto"/>
          </w:tcPr>
          <w:p w:rsidR="00483F99" w:rsidRPr="00E468E2" w:rsidRDefault="00483F99" w:rsidP="00F74EC0">
            <w:pPr>
              <w:pStyle w:val="TAL"/>
              <w:rPr>
                <w:sz w:val="16"/>
                <w:szCs w:val="16"/>
              </w:rPr>
            </w:pPr>
            <w:r>
              <w:rPr>
                <w:sz w:val="16"/>
                <w:szCs w:val="16"/>
              </w:rPr>
              <w:t>12.0.0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Default="00483F99" w:rsidP="00F74EC0">
            <w:pPr>
              <w:pStyle w:val="TAL"/>
              <w:rPr>
                <w:sz w:val="16"/>
                <w:szCs w:val="16"/>
              </w:rPr>
            </w:pPr>
            <w:r>
              <w:rPr>
                <w:sz w:val="16"/>
                <w:szCs w:val="16"/>
              </w:rPr>
              <w:t>CT-70</w:t>
            </w:r>
          </w:p>
        </w:tc>
        <w:tc>
          <w:tcPr>
            <w:tcW w:w="904" w:type="dxa"/>
            <w:shd w:val="solid" w:color="FFFFFF" w:fill="auto"/>
          </w:tcPr>
          <w:p w:rsidR="00483F99" w:rsidRPr="00B0654A" w:rsidRDefault="00483F99" w:rsidP="00F74EC0">
            <w:pPr>
              <w:pStyle w:val="TAL"/>
              <w:rPr>
                <w:rFonts w:cs="Arial"/>
                <w:sz w:val="16"/>
                <w:szCs w:val="16"/>
              </w:rPr>
            </w:pPr>
            <w:r>
              <w:rPr>
                <w:rFonts w:cs="Arial"/>
                <w:sz w:val="16"/>
                <w:szCs w:val="16"/>
              </w:rPr>
              <w:t>CP-150827</w:t>
            </w:r>
          </w:p>
        </w:tc>
        <w:tc>
          <w:tcPr>
            <w:tcW w:w="615" w:type="dxa"/>
            <w:shd w:val="solid" w:color="FFFFFF" w:fill="auto"/>
          </w:tcPr>
          <w:p w:rsidR="00483F99" w:rsidRPr="00B0654A" w:rsidRDefault="00483F99" w:rsidP="00F74EC0">
            <w:pPr>
              <w:pStyle w:val="TAL"/>
              <w:rPr>
                <w:rFonts w:cs="Arial"/>
                <w:sz w:val="16"/>
                <w:szCs w:val="16"/>
              </w:rPr>
            </w:pPr>
            <w:r>
              <w:rPr>
                <w:rFonts w:cs="Arial"/>
                <w:sz w:val="16"/>
                <w:szCs w:val="16"/>
              </w:rPr>
              <w:t>0071</w:t>
            </w:r>
          </w:p>
        </w:tc>
        <w:tc>
          <w:tcPr>
            <w:tcW w:w="425" w:type="dxa"/>
            <w:shd w:val="solid" w:color="FFFFFF" w:fill="auto"/>
          </w:tcPr>
          <w:p w:rsidR="00483F99" w:rsidRPr="00B0654A" w:rsidRDefault="00483F99" w:rsidP="00F74EC0">
            <w:pPr>
              <w:pStyle w:val="TAL"/>
              <w:rPr>
                <w:rFonts w:cs="Arial"/>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Default="00483F99" w:rsidP="00F74EC0">
            <w:pPr>
              <w:pStyle w:val="TAL"/>
              <w:rPr>
                <w:rFonts w:cs="Arial"/>
                <w:color w:val="000000"/>
                <w:sz w:val="16"/>
                <w:szCs w:val="16"/>
              </w:rPr>
            </w:pPr>
            <w:r w:rsidRPr="005769FF">
              <w:rPr>
                <w:rFonts w:cs="Arial"/>
                <w:color w:val="000000"/>
                <w:sz w:val="16"/>
                <w:szCs w:val="16"/>
              </w:rPr>
              <w:t>Missing rule for SMS_PP envelope response handling</w:t>
            </w:r>
          </w:p>
        </w:tc>
        <w:tc>
          <w:tcPr>
            <w:tcW w:w="708" w:type="dxa"/>
            <w:shd w:val="solid" w:color="FFFFFF" w:fill="auto"/>
          </w:tcPr>
          <w:p w:rsidR="00483F99" w:rsidRDefault="00483F99" w:rsidP="00F74EC0">
            <w:pPr>
              <w:pStyle w:val="TAL"/>
              <w:rPr>
                <w:sz w:val="16"/>
                <w:szCs w:val="16"/>
              </w:rPr>
            </w:pPr>
            <w:r>
              <w:rPr>
                <w:sz w:val="16"/>
                <w:szCs w:val="16"/>
              </w:rPr>
              <w:t>13.0.0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Default="00483F99" w:rsidP="00F74EC0">
            <w:pPr>
              <w:pStyle w:val="TAL"/>
              <w:rPr>
                <w:sz w:val="16"/>
                <w:szCs w:val="16"/>
              </w:rPr>
            </w:pPr>
            <w:r>
              <w:rPr>
                <w:sz w:val="16"/>
                <w:szCs w:val="16"/>
              </w:rPr>
              <w:t>CT-73</w:t>
            </w:r>
          </w:p>
        </w:tc>
        <w:tc>
          <w:tcPr>
            <w:tcW w:w="904" w:type="dxa"/>
            <w:shd w:val="solid" w:color="FFFFFF" w:fill="auto"/>
          </w:tcPr>
          <w:p w:rsidR="00483F99" w:rsidRPr="00B0654A" w:rsidRDefault="00483F99" w:rsidP="00F74EC0">
            <w:pPr>
              <w:pStyle w:val="TAL"/>
              <w:rPr>
                <w:rFonts w:cs="Arial"/>
                <w:sz w:val="16"/>
                <w:szCs w:val="16"/>
              </w:rPr>
            </w:pPr>
            <w:r>
              <w:rPr>
                <w:rFonts w:cs="Arial"/>
                <w:sz w:val="16"/>
                <w:szCs w:val="16"/>
              </w:rPr>
              <w:t>CP-160550</w:t>
            </w:r>
          </w:p>
        </w:tc>
        <w:tc>
          <w:tcPr>
            <w:tcW w:w="615" w:type="dxa"/>
            <w:shd w:val="solid" w:color="FFFFFF" w:fill="auto"/>
          </w:tcPr>
          <w:p w:rsidR="00483F99" w:rsidRPr="00B0654A" w:rsidRDefault="00483F99" w:rsidP="00F74EC0">
            <w:pPr>
              <w:pStyle w:val="TAL"/>
              <w:rPr>
                <w:rFonts w:cs="Arial"/>
                <w:sz w:val="16"/>
                <w:szCs w:val="16"/>
              </w:rPr>
            </w:pPr>
            <w:r>
              <w:rPr>
                <w:rFonts w:cs="Arial"/>
                <w:sz w:val="16"/>
                <w:szCs w:val="16"/>
              </w:rPr>
              <w:t>0072</w:t>
            </w:r>
          </w:p>
        </w:tc>
        <w:tc>
          <w:tcPr>
            <w:tcW w:w="425" w:type="dxa"/>
            <w:shd w:val="solid" w:color="FFFFFF" w:fill="auto"/>
          </w:tcPr>
          <w:p w:rsidR="00483F99" w:rsidRPr="00B0654A" w:rsidRDefault="00483F99" w:rsidP="00F74EC0">
            <w:pPr>
              <w:pStyle w:val="TAL"/>
              <w:rPr>
                <w:rFonts w:cs="Arial"/>
                <w:sz w:val="16"/>
                <w:szCs w:val="16"/>
              </w:rPr>
            </w:pPr>
            <w:r>
              <w:rPr>
                <w:rFonts w:cs="Arial"/>
                <w:sz w:val="16"/>
                <w:szCs w:val="16"/>
              </w:rPr>
              <w:t>5</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Default="00483F99" w:rsidP="00F74EC0">
            <w:pPr>
              <w:pStyle w:val="TAL"/>
              <w:rPr>
                <w:rFonts w:cs="Arial"/>
                <w:color w:val="000000"/>
                <w:sz w:val="16"/>
                <w:szCs w:val="16"/>
              </w:rPr>
            </w:pPr>
            <w:r w:rsidRPr="00D438BB">
              <w:rPr>
                <w:rFonts w:cs="Arial"/>
                <w:color w:val="000000"/>
                <w:sz w:val="16"/>
                <w:szCs w:val="16"/>
              </w:rPr>
              <w:t>Geo Location API corrections</w:t>
            </w:r>
          </w:p>
          <w:p w:rsidR="00483F99" w:rsidRDefault="00483F99" w:rsidP="00F74EC0">
            <w:pPr>
              <w:pStyle w:val="TAL"/>
              <w:rPr>
                <w:rFonts w:cs="Arial"/>
                <w:color w:val="000000"/>
                <w:sz w:val="16"/>
                <w:szCs w:val="16"/>
              </w:rPr>
            </w:pPr>
            <w:r>
              <w:rPr>
                <w:rFonts w:cs="Arial"/>
                <w:color w:val="000000"/>
                <w:sz w:val="16"/>
                <w:szCs w:val="16"/>
              </w:rPr>
              <w:t>Note 1: known problem within the change request, to be fixed at CT-74</w:t>
            </w:r>
          </w:p>
          <w:p w:rsidR="00483F99" w:rsidRDefault="00483F99" w:rsidP="00F74EC0">
            <w:pPr>
              <w:pStyle w:val="TAL"/>
              <w:rPr>
                <w:rFonts w:cs="Arial"/>
                <w:color w:val="000000"/>
                <w:sz w:val="16"/>
                <w:szCs w:val="16"/>
              </w:rPr>
            </w:pPr>
            <w:r>
              <w:rPr>
                <w:rFonts w:cs="Arial"/>
                <w:color w:val="000000"/>
                <w:sz w:val="16"/>
                <w:szCs w:val="16"/>
              </w:rPr>
              <w:t>Note 2: in the CR, the body of the CR and the attached annexes are not identical. The body of the CR contains the correct text and is implemented.</w:t>
            </w:r>
          </w:p>
        </w:tc>
        <w:tc>
          <w:tcPr>
            <w:tcW w:w="708" w:type="dxa"/>
            <w:shd w:val="solid" w:color="FFFFFF" w:fill="auto"/>
          </w:tcPr>
          <w:p w:rsidR="00483F99" w:rsidRDefault="00483F99" w:rsidP="00F74EC0">
            <w:pPr>
              <w:pStyle w:val="TAL"/>
              <w:rPr>
                <w:sz w:val="16"/>
                <w:szCs w:val="16"/>
              </w:rPr>
            </w:pPr>
            <w:r>
              <w:rPr>
                <w:sz w:val="16"/>
                <w:szCs w:val="16"/>
              </w:rPr>
              <w:t>13.1.0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Default="00483F99" w:rsidP="00F74EC0">
            <w:pPr>
              <w:pStyle w:val="TAL"/>
              <w:rPr>
                <w:sz w:val="16"/>
                <w:szCs w:val="16"/>
              </w:rPr>
            </w:pPr>
            <w:r>
              <w:rPr>
                <w:sz w:val="16"/>
                <w:szCs w:val="16"/>
              </w:rPr>
              <w:t>CT-74</w:t>
            </w:r>
          </w:p>
        </w:tc>
        <w:tc>
          <w:tcPr>
            <w:tcW w:w="904" w:type="dxa"/>
            <w:shd w:val="solid" w:color="FFFFFF" w:fill="auto"/>
          </w:tcPr>
          <w:p w:rsidR="00483F99" w:rsidRPr="00B0654A" w:rsidRDefault="00483F99" w:rsidP="00F74EC0">
            <w:pPr>
              <w:pStyle w:val="TAL"/>
              <w:rPr>
                <w:rFonts w:cs="Arial"/>
                <w:sz w:val="16"/>
                <w:szCs w:val="16"/>
              </w:rPr>
            </w:pPr>
            <w:r>
              <w:rPr>
                <w:rFonts w:cs="Arial"/>
                <w:sz w:val="16"/>
                <w:szCs w:val="16"/>
              </w:rPr>
              <w:t>CP-160788</w:t>
            </w:r>
          </w:p>
        </w:tc>
        <w:tc>
          <w:tcPr>
            <w:tcW w:w="615" w:type="dxa"/>
            <w:shd w:val="solid" w:color="FFFFFF" w:fill="auto"/>
          </w:tcPr>
          <w:p w:rsidR="00483F99" w:rsidRPr="00B0654A" w:rsidRDefault="00483F99" w:rsidP="00F74EC0">
            <w:pPr>
              <w:pStyle w:val="TAL"/>
              <w:rPr>
                <w:rFonts w:cs="Arial"/>
                <w:sz w:val="16"/>
                <w:szCs w:val="16"/>
              </w:rPr>
            </w:pPr>
            <w:r>
              <w:rPr>
                <w:rFonts w:cs="Arial"/>
                <w:sz w:val="16"/>
                <w:szCs w:val="16"/>
              </w:rPr>
              <w:t>0073</w:t>
            </w:r>
          </w:p>
        </w:tc>
        <w:tc>
          <w:tcPr>
            <w:tcW w:w="425" w:type="dxa"/>
            <w:shd w:val="solid" w:color="FFFFFF" w:fill="auto"/>
          </w:tcPr>
          <w:p w:rsidR="00483F99" w:rsidRPr="00B0654A" w:rsidRDefault="00483F99" w:rsidP="00F74EC0">
            <w:pPr>
              <w:pStyle w:val="TAL"/>
              <w:rPr>
                <w:rFonts w:cs="Arial"/>
                <w:sz w:val="16"/>
                <w:szCs w:val="16"/>
              </w:rPr>
            </w:pPr>
            <w:r>
              <w:rPr>
                <w:rFonts w:cs="Arial"/>
                <w:sz w:val="16"/>
                <w:szCs w:val="16"/>
              </w:rPr>
              <w:t>1</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Default="00483F99" w:rsidP="00F74EC0">
            <w:pPr>
              <w:pStyle w:val="TAL"/>
              <w:rPr>
                <w:rFonts w:cs="Arial"/>
                <w:color w:val="000000"/>
                <w:sz w:val="16"/>
                <w:szCs w:val="16"/>
              </w:rPr>
            </w:pPr>
            <w:r w:rsidRPr="00436EB9">
              <w:rPr>
                <w:rFonts w:cs="Arial"/>
                <w:color w:val="000000"/>
                <w:sz w:val="16"/>
                <w:szCs w:val="16"/>
              </w:rPr>
              <w:t>Geo Location API format alignment</w:t>
            </w:r>
          </w:p>
        </w:tc>
        <w:tc>
          <w:tcPr>
            <w:tcW w:w="708" w:type="dxa"/>
            <w:shd w:val="solid" w:color="FFFFFF" w:fill="auto"/>
          </w:tcPr>
          <w:p w:rsidR="00483F99" w:rsidRDefault="00483F99" w:rsidP="00F74EC0">
            <w:pPr>
              <w:pStyle w:val="TAL"/>
              <w:rPr>
                <w:sz w:val="16"/>
                <w:szCs w:val="16"/>
              </w:rPr>
            </w:pPr>
            <w:r>
              <w:rPr>
                <w:sz w:val="16"/>
                <w:szCs w:val="16"/>
              </w:rPr>
              <w:t>13.2.0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Default="00483F99" w:rsidP="00F74EC0">
            <w:pPr>
              <w:pStyle w:val="TAL"/>
              <w:rPr>
                <w:sz w:val="16"/>
                <w:szCs w:val="16"/>
              </w:rPr>
            </w:pPr>
            <w:r>
              <w:rPr>
                <w:sz w:val="16"/>
                <w:szCs w:val="16"/>
              </w:rPr>
              <w:t>CT-75</w:t>
            </w:r>
          </w:p>
        </w:tc>
        <w:tc>
          <w:tcPr>
            <w:tcW w:w="904" w:type="dxa"/>
            <w:shd w:val="solid" w:color="FFFFFF" w:fill="auto"/>
          </w:tcPr>
          <w:p w:rsidR="00483F99" w:rsidRDefault="00483F99" w:rsidP="00F74EC0">
            <w:pPr>
              <w:pStyle w:val="TAL"/>
              <w:rPr>
                <w:rFonts w:cs="Arial"/>
                <w:sz w:val="16"/>
                <w:szCs w:val="16"/>
              </w:rPr>
            </w:pPr>
            <w:r>
              <w:rPr>
                <w:rFonts w:cs="Arial"/>
                <w:sz w:val="16"/>
                <w:szCs w:val="16"/>
              </w:rPr>
              <w:t>CP-170166</w:t>
            </w:r>
          </w:p>
        </w:tc>
        <w:tc>
          <w:tcPr>
            <w:tcW w:w="615" w:type="dxa"/>
            <w:shd w:val="solid" w:color="FFFFFF" w:fill="auto"/>
          </w:tcPr>
          <w:p w:rsidR="00483F99" w:rsidRDefault="00483F99" w:rsidP="00F74EC0">
            <w:pPr>
              <w:pStyle w:val="TAL"/>
              <w:rPr>
                <w:rFonts w:cs="Arial"/>
                <w:sz w:val="16"/>
                <w:szCs w:val="16"/>
              </w:rPr>
            </w:pPr>
            <w:r>
              <w:rPr>
                <w:rFonts w:cs="Arial"/>
                <w:sz w:val="16"/>
                <w:szCs w:val="16"/>
              </w:rPr>
              <w:t>0075</w:t>
            </w:r>
          </w:p>
        </w:tc>
        <w:tc>
          <w:tcPr>
            <w:tcW w:w="425" w:type="dxa"/>
            <w:shd w:val="solid" w:color="FFFFFF" w:fill="auto"/>
          </w:tcPr>
          <w:p w:rsidR="00483F99" w:rsidRDefault="00483F99" w:rsidP="00F74EC0">
            <w:pPr>
              <w:pStyle w:val="TAL"/>
              <w:rPr>
                <w:rFonts w:cs="Arial"/>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436EB9" w:rsidRDefault="00483F99" w:rsidP="00F74EC0">
            <w:pPr>
              <w:pStyle w:val="TAL"/>
              <w:rPr>
                <w:rFonts w:cs="Arial"/>
                <w:color w:val="000000"/>
                <w:sz w:val="16"/>
                <w:szCs w:val="16"/>
              </w:rPr>
            </w:pPr>
            <w:r>
              <w:rPr>
                <w:rFonts w:cs="Arial"/>
                <w:color w:val="000000"/>
                <w:sz w:val="16"/>
                <w:szCs w:val="16"/>
              </w:rPr>
              <w:t>Geolocalization API document aligment</w:t>
            </w:r>
          </w:p>
        </w:tc>
        <w:tc>
          <w:tcPr>
            <w:tcW w:w="708" w:type="dxa"/>
            <w:shd w:val="solid" w:color="FFFFFF" w:fill="auto"/>
          </w:tcPr>
          <w:p w:rsidR="00483F99" w:rsidRDefault="00483F99" w:rsidP="00F74EC0">
            <w:pPr>
              <w:pStyle w:val="TAL"/>
              <w:rPr>
                <w:sz w:val="16"/>
                <w:szCs w:val="16"/>
              </w:rPr>
            </w:pPr>
            <w:r>
              <w:rPr>
                <w:sz w:val="16"/>
                <w:szCs w:val="16"/>
              </w:rPr>
              <w:t>13.3.0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Default="00483F99" w:rsidP="00F74EC0">
            <w:pPr>
              <w:pStyle w:val="TAL"/>
              <w:rPr>
                <w:sz w:val="16"/>
                <w:szCs w:val="16"/>
              </w:rPr>
            </w:pPr>
            <w:r>
              <w:rPr>
                <w:sz w:val="16"/>
                <w:szCs w:val="16"/>
              </w:rPr>
              <w:t>SA-75</w:t>
            </w:r>
          </w:p>
        </w:tc>
        <w:tc>
          <w:tcPr>
            <w:tcW w:w="904" w:type="dxa"/>
            <w:shd w:val="solid" w:color="FFFFFF" w:fill="auto"/>
          </w:tcPr>
          <w:p w:rsidR="00483F99" w:rsidRDefault="00483F99" w:rsidP="00F74EC0">
            <w:pPr>
              <w:pStyle w:val="TAL"/>
              <w:rPr>
                <w:rFonts w:cs="Arial"/>
                <w:sz w:val="16"/>
                <w:szCs w:val="16"/>
              </w:rPr>
            </w:pPr>
          </w:p>
        </w:tc>
        <w:tc>
          <w:tcPr>
            <w:tcW w:w="615" w:type="dxa"/>
            <w:shd w:val="solid" w:color="FFFFFF" w:fill="auto"/>
          </w:tcPr>
          <w:p w:rsidR="00483F99" w:rsidRDefault="00483F99" w:rsidP="00F74EC0">
            <w:pPr>
              <w:pStyle w:val="TAL"/>
              <w:rPr>
                <w:rFonts w:cs="Arial"/>
                <w:sz w:val="16"/>
                <w:szCs w:val="16"/>
              </w:rPr>
            </w:pPr>
          </w:p>
        </w:tc>
        <w:tc>
          <w:tcPr>
            <w:tcW w:w="425" w:type="dxa"/>
            <w:shd w:val="solid" w:color="FFFFFF" w:fill="auto"/>
          </w:tcPr>
          <w:p w:rsidR="00483F99" w:rsidRDefault="00483F99" w:rsidP="00F74EC0">
            <w:pPr>
              <w:pStyle w:val="TAL"/>
              <w:rPr>
                <w:rFonts w:cs="Arial"/>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Default="00483F99" w:rsidP="00F74EC0">
            <w:pPr>
              <w:pStyle w:val="TAL"/>
              <w:rPr>
                <w:rFonts w:cs="Arial"/>
                <w:color w:val="000000"/>
                <w:sz w:val="16"/>
                <w:szCs w:val="16"/>
              </w:rPr>
            </w:pPr>
            <w:r>
              <w:rPr>
                <w:rFonts w:cs="Arial"/>
                <w:color w:val="000000"/>
                <w:sz w:val="16"/>
                <w:szCs w:val="16"/>
              </w:rPr>
              <w:t>Automatic upgrade to Rel-14</w:t>
            </w:r>
          </w:p>
        </w:tc>
        <w:tc>
          <w:tcPr>
            <w:tcW w:w="708" w:type="dxa"/>
            <w:shd w:val="solid" w:color="FFFFFF" w:fill="auto"/>
          </w:tcPr>
          <w:p w:rsidR="00483F99" w:rsidRDefault="00483F99" w:rsidP="00F74EC0">
            <w:pPr>
              <w:pStyle w:val="TAL"/>
              <w:rPr>
                <w:sz w:val="16"/>
                <w:szCs w:val="16"/>
              </w:rPr>
            </w:pPr>
            <w:r>
              <w:rPr>
                <w:sz w:val="16"/>
                <w:szCs w:val="16"/>
              </w:rPr>
              <w:t>14.0.0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Default="00483F99" w:rsidP="00F74EC0">
            <w:pPr>
              <w:pStyle w:val="TAL"/>
              <w:rPr>
                <w:sz w:val="16"/>
                <w:szCs w:val="16"/>
              </w:rPr>
            </w:pPr>
            <w:r>
              <w:rPr>
                <w:sz w:val="16"/>
                <w:szCs w:val="16"/>
              </w:rPr>
              <w:t>CT-78</w:t>
            </w:r>
          </w:p>
        </w:tc>
        <w:tc>
          <w:tcPr>
            <w:tcW w:w="904" w:type="dxa"/>
            <w:shd w:val="solid" w:color="FFFFFF" w:fill="auto"/>
          </w:tcPr>
          <w:p w:rsidR="00483F99" w:rsidRDefault="00483F99" w:rsidP="00F74EC0">
            <w:pPr>
              <w:pStyle w:val="TAL"/>
              <w:rPr>
                <w:rFonts w:cs="Arial"/>
                <w:sz w:val="16"/>
                <w:szCs w:val="16"/>
              </w:rPr>
            </w:pPr>
            <w:r w:rsidRPr="0075156D">
              <w:rPr>
                <w:rFonts w:cs="Arial"/>
                <w:sz w:val="16"/>
                <w:szCs w:val="16"/>
              </w:rPr>
              <w:t>CP-173150</w:t>
            </w:r>
          </w:p>
        </w:tc>
        <w:tc>
          <w:tcPr>
            <w:tcW w:w="615" w:type="dxa"/>
            <w:shd w:val="solid" w:color="FFFFFF" w:fill="auto"/>
          </w:tcPr>
          <w:p w:rsidR="00483F99" w:rsidRDefault="00483F99" w:rsidP="00F74EC0">
            <w:pPr>
              <w:pStyle w:val="TAL"/>
              <w:rPr>
                <w:rFonts w:cs="Arial"/>
                <w:sz w:val="16"/>
                <w:szCs w:val="16"/>
              </w:rPr>
            </w:pPr>
            <w:r>
              <w:rPr>
                <w:rFonts w:cs="Arial"/>
                <w:sz w:val="16"/>
                <w:szCs w:val="16"/>
              </w:rPr>
              <w:t>0077</w:t>
            </w:r>
          </w:p>
        </w:tc>
        <w:tc>
          <w:tcPr>
            <w:tcW w:w="425" w:type="dxa"/>
            <w:shd w:val="solid" w:color="FFFFFF" w:fill="auto"/>
          </w:tcPr>
          <w:p w:rsidR="00483F99" w:rsidRDefault="00483F99" w:rsidP="00F74EC0">
            <w:pPr>
              <w:pStyle w:val="TAL"/>
              <w:rPr>
                <w:rFonts w:cs="Arial"/>
                <w:sz w:val="16"/>
                <w:szCs w:val="16"/>
              </w:rPr>
            </w:pPr>
            <w:r>
              <w:rPr>
                <w:rFonts w:cs="Arial"/>
                <w:sz w:val="16"/>
                <w:szCs w:val="16"/>
              </w:rPr>
              <w:t>-</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Default="00483F99" w:rsidP="00F74EC0">
            <w:pPr>
              <w:pStyle w:val="TAL"/>
              <w:rPr>
                <w:rFonts w:cs="Arial"/>
                <w:color w:val="000000"/>
                <w:sz w:val="16"/>
                <w:szCs w:val="16"/>
              </w:rPr>
            </w:pPr>
            <w:r w:rsidRPr="0075156D">
              <w:rPr>
                <w:rFonts w:cs="Arial"/>
                <w:color w:val="000000"/>
                <w:sz w:val="16"/>
                <w:szCs w:val="16"/>
              </w:rPr>
              <w:t>Update of reference to ETSI TS 102 241</w:t>
            </w:r>
          </w:p>
        </w:tc>
        <w:tc>
          <w:tcPr>
            <w:tcW w:w="708" w:type="dxa"/>
            <w:shd w:val="solid" w:color="FFFFFF" w:fill="auto"/>
          </w:tcPr>
          <w:p w:rsidR="00483F99" w:rsidRDefault="00483F99" w:rsidP="00F74EC0">
            <w:pPr>
              <w:pStyle w:val="TAL"/>
              <w:rPr>
                <w:sz w:val="16"/>
                <w:szCs w:val="16"/>
              </w:rPr>
            </w:pPr>
            <w:r>
              <w:rPr>
                <w:sz w:val="16"/>
                <w:szCs w:val="16"/>
              </w:rPr>
              <w:t>14.1.0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Default="00483F99" w:rsidP="00F74EC0">
            <w:pPr>
              <w:pStyle w:val="TAL"/>
              <w:rPr>
                <w:sz w:val="16"/>
                <w:szCs w:val="16"/>
              </w:rPr>
            </w:pPr>
            <w:r>
              <w:rPr>
                <w:sz w:val="16"/>
                <w:szCs w:val="16"/>
              </w:rPr>
              <w:t>CT-78</w:t>
            </w:r>
          </w:p>
        </w:tc>
        <w:tc>
          <w:tcPr>
            <w:tcW w:w="904" w:type="dxa"/>
            <w:shd w:val="solid" w:color="FFFFFF" w:fill="auto"/>
          </w:tcPr>
          <w:p w:rsidR="00483F99" w:rsidRPr="0075156D" w:rsidRDefault="00483F99" w:rsidP="00F74EC0">
            <w:pPr>
              <w:pStyle w:val="TAL"/>
              <w:rPr>
                <w:rFonts w:cs="Arial"/>
                <w:sz w:val="16"/>
                <w:szCs w:val="16"/>
              </w:rPr>
            </w:pPr>
            <w:r w:rsidRPr="0075156D">
              <w:rPr>
                <w:rFonts w:cs="Arial"/>
                <w:sz w:val="16"/>
                <w:szCs w:val="16"/>
              </w:rPr>
              <w:t>CP-173150</w:t>
            </w:r>
          </w:p>
        </w:tc>
        <w:tc>
          <w:tcPr>
            <w:tcW w:w="615" w:type="dxa"/>
            <w:shd w:val="solid" w:color="FFFFFF" w:fill="auto"/>
          </w:tcPr>
          <w:p w:rsidR="00483F99" w:rsidRDefault="00483F99" w:rsidP="00F74EC0">
            <w:pPr>
              <w:pStyle w:val="TAL"/>
              <w:rPr>
                <w:rFonts w:cs="Arial"/>
                <w:sz w:val="16"/>
                <w:szCs w:val="16"/>
              </w:rPr>
            </w:pPr>
            <w:r>
              <w:rPr>
                <w:rFonts w:cs="Arial"/>
                <w:sz w:val="16"/>
                <w:szCs w:val="16"/>
              </w:rPr>
              <w:t>0078</w:t>
            </w:r>
          </w:p>
        </w:tc>
        <w:tc>
          <w:tcPr>
            <w:tcW w:w="425" w:type="dxa"/>
            <w:shd w:val="solid" w:color="FFFFFF" w:fill="auto"/>
          </w:tcPr>
          <w:p w:rsidR="00483F99" w:rsidRDefault="00483F99" w:rsidP="00F74EC0">
            <w:pPr>
              <w:pStyle w:val="TAL"/>
              <w:rPr>
                <w:rFonts w:cs="Arial"/>
                <w:sz w:val="16"/>
                <w:szCs w:val="16"/>
              </w:rPr>
            </w:pPr>
            <w:r>
              <w:rPr>
                <w:rFonts w:cs="Arial"/>
                <w:sz w:val="16"/>
                <w:szCs w:val="16"/>
              </w:rPr>
              <w:t>-</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75156D" w:rsidRDefault="00483F99" w:rsidP="00F74EC0">
            <w:pPr>
              <w:pStyle w:val="TAL"/>
              <w:rPr>
                <w:rFonts w:cs="Arial"/>
                <w:color w:val="000000"/>
                <w:sz w:val="16"/>
                <w:szCs w:val="16"/>
              </w:rPr>
            </w:pPr>
            <w:r w:rsidRPr="00C15E51">
              <w:rPr>
                <w:rFonts w:cs="Arial"/>
                <w:color w:val="000000"/>
                <w:sz w:val="16"/>
                <w:szCs w:val="16"/>
              </w:rPr>
              <w:t>Editorial change of Java Card reference</w:t>
            </w:r>
          </w:p>
        </w:tc>
        <w:tc>
          <w:tcPr>
            <w:tcW w:w="708" w:type="dxa"/>
            <w:shd w:val="solid" w:color="FFFFFF" w:fill="auto"/>
          </w:tcPr>
          <w:p w:rsidR="00483F99" w:rsidRDefault="00483F99" w:rsidP="00F74EC0">
            <w:pPr>
              <w:pStyle w:val="TAL"/>
              <w:rPr>
                <w:sz w:val="16"/>
                <w:szCs w:val="16"/>
              </w:rPr>
            </w:pPr>
            <w:r>
              <w:rPr>
                <w:sz w:val="16"/>
                <w:szCs w:val="16"/>
              </w:rPr>
              <w:t>14.1.0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Default="00483F99" w:rsidP="00F74EC0">
            <w:pPr>
              <w:pStyle w:val="TAL"/>
              <w:rPr>
                <w:sz w:val="16"/>
                <w:szCs w:val="16"/>
              </w:rPr>
            </w:pPr>
            <w:r>
              <w:rPr>
                <w:sz w:val="16"/>
                <w:szCs w:val="16"/>
              </w:rPr>
              <w:t>CT-78</w:t>
            </w:r>
          </w:p>
        </w:tc>
        <w:tc>
          <w:tcPr>
            <w:tcW w:w="904" w:type="dxa"/>
            <w:shd w:val="solid" w:color="FFFFFF" w:fill="auto"/>
          </w:tcPr>
          <w:p w:rsidR="00483F99" w:rsidRPr="0075156D" w:rsidRDefault="00483F99" w:rsidP="00F74EC0">
            <w:pPr>
              <w:pStyle w:val="TAL"/>
              <w:rPr>
                <w:rFonts w:cs="Arial"/>
                <w:sz w:val="16"/>
                <w:szCs w:val="16"/>
              </w:rPr>
            </w:pPr>
            <w:r w:rsidRPr="00B27EC8">
              <w:rPr>
                <w:rFonts w:cs="Arial"/>
                <w:sz w:val="16"/>
                <w:szCs w:val="16"/>
              </w:rPr>
              <w:t>CP-173143</w:t>
            </w:r>
          </w:p>
        </w:tc>
        <w:tc>
          <w:tcPr>
            <w:tcW w:w="615" w:type="dxa"/>
            <w:shd w:val="solid" w:color="FFFFFF" w:fill="auto"/>
          </w:tcPr>
          <w:p w:rsidR="00483F99" w:rsidRDefault="00483F99" w:rsidP="00F74EC0">
            <w:pPr>
              <w:pStyle w:val="TAL"/>
              <w:rPr>
                <w:rFonts w:cs="Arial"/>
                <w:sz w:val="16"/>
                <w:szCs w:val="16"/>
              </w:rPr>
            </w:pPr>
            <w:r>
              <w:rPr>
                <w:rFonts w:cs="Arial"/>
                <w:sz w:val="16"/>
                <w:szCs w:val="16"/>
              </w:rPr>
              <w:t>0076</w:t>
            </w:r>
          </w:p>
        </w:tc>
        <w:tc>
          <w:tcPr>
            <w:tcW w:w="425" w:type="dxa"/>
            <w:shd w:val="solid" w:color="FFFFFF" w:fill="auto"/>
          </w:tcPr>
          <w:p w:rsidR="00483F99" w:rsidRDefault="00483F99" w:rsidP="00F74EC0">
            <w:pPr>
              <w:pStyle w:val="TAL"/>
              <w:rPr>
                <w:rFonts w:cs="Arial"/>
                <w:sz w:val="16"/>
                <w:szCs w:val="16"/>
              </w:rPr>
            </w:pPr>
            <w:r>
              <w:rPr>
                <w:rFonts w:cs="Arial"/>
                <w:sz w:val="16"/>
                <w:szCs w:val="16"/>
              </w:rPr>
              <w:t>3</w:t>
            </w: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C15E51" w:rsidRDefault="00483F99" w:rsidP="00F74EC0">
            <w:pPr>
              <w:pStyle w:val="TAL"/>
              <w:rPr>
                <w:rFonts w:cs="Arial"/>
                <w:color w:val="000000"/>
                <w:sz w:val="16"/>
                <w:szCs w:val="16"/>
              </w:rPr>
            </w:pPr>
            <w:r w:rsidRPr="00B27EC8">
              <w:rPr>
                <w:rFonts w:cs="Arial"/>
                <w:color w:val="000000"/>
                <w:sz w:val="16"/>
                <w:szCs w:val="16"/>
              </w:rPr>
              <w:t>Corrections in Annex C</w:t>
            </w:r>
          </w:p>
        </w:tc>
        <w:tc>
          <w:tcPr>
            <w:tcW w:w="708" w:type="dxa"/>
            <w:shd w:val="solid" w:color="FFFFFF" w:fill="auto"/>
          </w:tcPr>
          <w:p w:rsidR="00483F99" w:rsidRDefault="00483F99" w:rsidP="00F74EC0">
            <w:pPr>
              <w:pStyle w:val="TAL"/>
              <w:rPr>
                <w:sz w:val="16"/>
                <w:szCs w:val="16"/>
              </w:rPr>
            </w:pPr>
            <w:r>
              <w:rPr>
                <w:sz w:val="16"/>
                <w:szCs w:val="16"/>
              </w:rPr>
              <w:t>15.0.0</w:t>
            </w:r>
          </w:p>
        </w:tc>
      </w:tr>
      <w:tr w:rsidR="00483F99" w:rsidRPr="006B0D02" w:rsidTr="00F74EC0">
        <w:tc>
          <w:tcPr>
            <w:tcW w:w="800" w:type="dxa"/>
            <w:shd w:val="solid" w:color="FFFFFF" w:fill="auto"/>
          </w:tcPr>
          <w:p w:rsidR="00483F99" w:rsidRPr="006B0D02" w:rsidRDefault="00483F99" w:rsidP="00F74EC0">
            <w:pPr>
              <w:pStyle w:val="TAC"/>
              <w:rPr>
                <w:sz w:val="16"/>
                <w:szCs w:val="16"/>
              </w:rPr>
            </w:pPr>
          </w:p>
        </w:tc>
        <w:tc>
          <w:tcPr>
            <w:tcW w:w="800" w:type="dxa"/>
            <w:shd w:val="solid" w:color="FFFFFF" w:fill="auto"/>
          </w:tcPr>
          <w:p w:rsidR="00483F99" w:rsidRDefault="00483F99" w:rsidP="00F74EC0">
            <w:pPr>
              <w:pStyle w:val="TAL"/>
              <w:rPr>
                <w:sz w:val="16"/>
                <w:szCs w:val="16"/>
              </w:rPr>
            </w:pPr>
          </w:p>
        </w:tc>
        <w:tc>
          <w:tcPr>
            <w:tcW w:w="904" w:type="dxa"/>
            <w:shd w:val="solid" w:color="FFFFFF" w:fill="auto"/>
          </w:tcPr>
          <w:p w:rsidR="00483F99" w:rsidRPr="00CF7835" w:rsidRDefault="00483F99" w:rsidP="00F74EC0">
            <w:pPr>
              <w:pStyle w:val="TAL"/>
              <w:rPr>
                <w:sz w:val="16"/>
                <w:szCs w:val="16"/>
              </w:rPr>
            </w:pPr>
          </w:p>
        </w:tc>
        <w:tc>
          <w:tcPr>
            <w:tcW w:w="615" w:type="dxa"/>
            <w:shd w:val="solid" w:color="FFFFFF" w:fill="auto"/>
          </w:tcPr>
          <w:p w:rsidR="00483F99" w:rsidRDefault="00483F99" w:rsidP="00F74EC0">
            <w:pPr>
              <w:pStyle w:val="TAL"/>
              <w:rPr>
                <w:rFonts w:cs="Arial"/>
                <w:sz w:val="16"/>
                <w:szCs w:val="16"/>
              </w:rPr>
            </w:pPr>
          </w:p>
        </w:tc>
        <w:tc>
          <w:tcPr>
            <w:tcW w:w="425" w:type="dxa"/>
            <w:shd w:val="solid" w:color="FFFFFF" w:fill="auto"/>
          </w:tcPr>
          <w:p w:rsidR="00483F99" w:rsidRDefault="00483F99" w:rsidP="00F74EC0">
            <w:pPr>
              <w:pStyle w:val="TAL"/>
              <w:rPr>
                <w:rFonts w:cs="Arial"/>
                <w:sz w:val="16"/>
                <w:szCs w:val="16"/>
              </w:rPr>
            </w:pPr>
          </w:p>
        </w:tc>
        <w:tc>
          <w:tcPr>
            <w:tcW w:w="425" w:type="dxa"/>
            <w:shd w:val="solid" w:color="FFFFFF" w:fill="auto"/>
          </w:tcPr>
          <w:p w:rsidR="00483F99" w:rsidRPr="006B0D02" w:rsidRDefault="00483F99" w:rsidP="00F74EC0">
            <w:pPr>
              <w:pStyle w:val="TAC"/>
              <w:rPr>
                <w:sz w:val="16"/>
                <w:szCs w:val="16"/>
              </w:rPr>
            </w:pPr>
          </w:p>
        </w:tc>
        <w:tc>
          <w:tcPr>
            <w:tcW w:w="4962" w:type="dxa"/>
            <w:shd w:val="solid" w:color="FFFFFF" w:fill="auto"/>
          </w:tcPr>
          <w:p w:rsidR="00483F99" w:rsidRPr="00B27EC8" w:rsidRDefault="00483F99" w:rsidP="00F74EC0">
            <w:pPr>
              <w:pStyle w:val="TAL"/>
              <w:rPr>
                <w:rFonts w:cs="Arial"/>
                <w:color w:val="000000"/>
                <w:sz w:val="16"/>
                <w:szCs w:val="16"/>
              </w:rPr>
            </w:pPr>
            <w:r>
              <w:rPr>
                <w:rFonts w:cs="Arial"/>
                <w:color w:val="000000"/>
                <w:sz w:val="16"/>
                <w:szCs w:val="16"/>
              </w:rPr>
              <w:t>Added missing attachments</w:t>
            </w:r>
          </w:p>
        </w:tc>
        <w:tc>
          <w:tcPr>
            <w:tcW w:w="708" w:type="dxa"/>
            <w:shd w:val="solid" w:color="FFFFFF" w:fill="auto"/>
          </w:tcPr>
          <w:p w:rsidR="00483F99" w:rsidRDefault="00483F99" w:rsidP="00F74EC0">
            <w:pPr>
              <w:pStyle w:val="TAL"/>
              <w:rPr>
                <w:sz w:val="16"/>
                <w:szCs w:val="16"/>
              </w:rPr>
            </w:pPr>
            <w:r>
              <w:rPr>
                <w:sz w:val="16"/>
                <w:szCs w:val="16"/>
              </w:rPr>
              <w:t>15.0.1</w:t>
            </w:r>
          </w:p>
        </w:tc>
      </w:tr>
      <w:tr w:rsidR="00483F99" w:rsidRPr="006B0D02" w:rsidTr="00F74EC0">
        <w:tc>
          <w:tcPr>
            <w:tcW w:w="800" w:type="dxa"/>
            <w:shd w:val="solid" w:color="FFFFFF" w:fill="auto"/>
          </w:tcPr>
          <w:p w:rsidR="00483F99" w:rsidRDefault="00483F99" w:rsidP="00F74EC0">
            <w:pPr>
              <w:pStyle w:val="TAL"/>
              <w:rPr>
                <w:sz w:val="16"/>
                <w:szCs w:val="16"/>
              </w:rPr>
            </w:pPr>
            <w:r>
              <w:rPr>
                <w:sz w:val="16"/>
                <w:szCs w:val="16"/>
              </w:rPr>
              <w:t>2019-03</w:t>
            </w:r>
          </w:p>
        </w:tc>
        <w:tc>
          <w:tcPr>
            <w:tcW w:w="800" w:type="dxa"/>
            <w:shd w:val="solid" w:color="FFFFFF" w:fill="auto"/>
          </w:tcPr>
          <w:p w:rsidR="00483F99" w:rsidRDefault="00483F99" w:rsidP="00F74EC0">
            <w:pPr>
              <w:pStyle w:val="TAL"/>
              <w:rPr>
                <w:sz w:val="16"/>
                <w:szCs w:val="16"/>
              </w:rPr>
            </w:pPr>
            <w:r>
              <w:rPr>
                <w:sz w:val="16"/>
                <w:szCs w:val="16"/>
              </w:rPr>
              <w:t>CT#83</w:t>
            </w:r>
          </w:p>
        </w:tc>
        <w:tc>
          <w:tcPr>
            <w:tcW w:w="904" w:type="dxa"/>
            <w:shd w:val="solid" w:color="FFFFFF" w:fill="auto"/>
          </w:tcPr>
          <w:p w:rsidR="00483F99" w:rsidRPr="00CF7835" w:rsidRDefault="00483F99" w:rsidP="00F74EC0">
            <w:pPr>
              <w:pStyle w:val="TAL"/>
              <w:rPr>
                <w:sz w:val="16"/>
                <w:szCs w:val="16"/>
              </w:rPr>
            </w:pPr>
            <w:r w:rsidRPr="00CF7835">
              <w:rPr>
                <w:sz w:val="16"/>
                <w:szCs w:val="16"/>
              </w:rPr>
              <w:t>TP-050023</w:t>
            </w:r>
          </w:p>
        </w:tc>
        <w:tc>
          <w:tcPr>
            <w:tcW w:w="615" w:type="dxa"/>
            <w:shd w:val="solid" w:color="FFFFFF" w:fill="auto"/>
          </w:tcPr>
          <w:p w:rsidR="00483F99" w:rsidRDefault="00483F99" w:rsidP="00F74EC0">
            <w:pPr>
              <w:pStyle w:val="TAL"/>
              <w:rPr>
                <w:rFonts w:cs="Arial"/>
                <w:sz w:val="16"/>
                <w:szCs w:val="16"/>
              </w:rPr>
            </w:pPr>
            <w:r>
              <w:rPr>
                <w:rFonts w:cs="Arial"/>
                <w:sz w:val="16"/>
                <w:szCs w:val="16"/>
              </w:rPr>
              <w:t>0081</w:t>
            </w:r>
          </w:p>
        </w:tc>
        <w:tc>
          <w:tcPr>
            <w:tcW w:w="425" w:type="dxa"/>
            <w:shd w:val="solid" w:color="FFFFFF" w:fill="auto"/>
          </w:tcPr>
          <w:p w:rsidR="00483F99" w:rsidRDefault="00483F99" w:rsidP="00F74EC0">
            <w:pPr>
              <w:pStyle w:val="TAL"/>
              <w:rPr>
                <w:rFonts w:cs="Arial"/>
                <w:sz w:val="16"/>
                <w:szCs w:val="16"/>
              </w:rPr>
            </w:pPr>
            <w:r>
              <w:rPr>
                <w:rFonts w:cs="Arial"/>
                <w:sz w:val="16"/>
                <w:szCs w:val="16"/>
              </w:rPr>
              <w:t>1</w:t>
            </w:r>
          </w:p>
        </w:tc>
        <w:tc>
          <w:tcPr>
            <w:tcW w:w="425" w:type="dxa"/>
            <w:shd w:val="solid" w:color="FFFFFF" w:fill="auto"/>
          </w:tcPr>
          <w:p w:rsidR="00483F99" w:rsidRPr="006B0D02" w:rsidRDefault="00483F99" w:rsidP="00F74EC0">
            <w:pPr>
              <w:pStyle w:val="TAC"/>
              <w:rPr>
                <w:sz w:val="16"/>
                <w:szCs w:val="16"/>
              </w:rPr>
            </w:pPr>
            <w:r>
              <w:rPr>
                <w:sz w:val="16"/>
                <w:szCs w:val="16"/>
              </w:rPr>
              <w:t>F</w:t>
            </w:r>
          </w:p>
        </w:tc>
        <w:tc>
          <w:tcPr>
            <w:tcW w:w="4962" w:type="dxa"/>
            <w:shd w:val="solid" w:color="FFFFFF" w:fill="auto"/>
          </w:tcPr>
          <w:p w:rsidR="00483F99" w:rsidRDefault="00483F99" w:rsidP="00F74EC0">
            <w:pPr>
              <w:pStyle w:val="TAL"/>
              <w:rPr>
                <w:rFonts w:cs="Arial"/>
                <w:color w:val="000000"/>
                <w:sz w:val="16"/>
                <w:szCs w:val="16"/>
              </w:rPr>
            </w:pPr>
            <w:r w:rsidRPr="00E72325">
              <w:rPr>
                <w:rFonts w:cs="Arial"/>
                <w:color w:val="000000"/>
                <w:sz w:val="16"/>
                <w:szCs w:val="16"/>
              </w:rPr>
              <w:t>SUCI Package</w:t>
            </w:r>
          </w:p>
        </w:tc>
        <w:tc>
          <w:tcPr>
            <w:tcW w:w="708" w:type="dxa"/>
            <w:shd w:val="solid" w:color="FFFFFF" w:fill="auto"/>
          </w:tcPr>
          <w:p w:rsidR="00483F99" w:rsidRDefault="00483F99" w:rsidP="00F74EC0">
            <w:pPr>
              <w:pStyle w:val="TAL"/>
              <w:rPr>
                <w:sz w:val="16"/>
                <w:szCs w:val="16"/>
              </w:rPr>
            </w:pPr>
            <w:r>
              <w:rPr>
                <w:sz w:val="16"/>
                <w:szCs w:val="16"/>
              </w:rPr>
              <w:t>15.1.0</w:t>
            </w:r>
          </w:p>
        </w:tc>
      </w:tr>
      <w:tr w:rsidR="00483F99" w:rsidRPr="006B0D02" w:rsidTr="00F74EC0">
        <w:tc>
          <w:tcPr>
            <w:tcW w:w="800" w:type="dxa"/>
            <w:shd w:val="solid" w:color="FFFFFF" w:fill="auto"/>
          </w:tcPr>
          <w:p w:rsidR="00483F99" w:rsidRDefault="00483F99" w:rsidP="00F74EC0">
            <w:pPr>
              <w:pStyle w:val="TAL"/>
              <w:rPr>
                <w:sz w:val="16"/>
                <w:szCs w:val="16"/>
              </w:rPr>
            </w:pPr>
            <w:r>
              <w:rPr>
                <w:sz w:val="16"/>
                <w:szCs w:val="16"/>
              </w:rPr>
              <w:t>2019-09</w:t>
            </w:r>
          </w:p>
        </w:tc>
        <w:tc>
          <w:tcPr>
            <w:tcW w:w="800" w:type="dxa"/>
            <w:shd w:val="solid" w:color="FFFFFF" w:fill="auto"/>
          </w:tcPr>
          <w:p w:rsidR="00483F99" w:rsidRDefault="00483F99" w:rsidP="00F74EC0">
            <w:pPr>
              <w:pStyle w:val="TAL"/>
              <w:rPr>
                <w:sz w:val="16"/>
                <w:szCs w:val="16"/>
              </w:rPr>
            </w:pPr>
            <w:r>
              <w:rPr>
                <w:sz w:val="16"/>
                <w:szCs w:val="16"/>
              </w:rPr>
              <w:t>CT#85</w:t>
            </w:r>
          </w:p>
        </w:tc>
        <w:tc>
          <w:tcPr>
            <w:tcW w:w="904" w:type="dxa"/>
            <w:shd w:val="solid" w:color="FFFFFF" w:fill="auto"/>
          </w:tcPr>
          <w:p w:rsidR="00483F99" w:rsidRPr="00CF7835" w:rsidRDefault="00483F99" w:rsidP="00F74EC0">
            <w:pPr>
              <w:pStyle w:val="TAL"/>
              <w:rPr>
                <w:sz w:val="16"/>
                <w:szCs w:val="16"/>
              </w:rPr>
            </w:pPr>
            <w:r>
              <w:rPr>
                <w:sz w:val="16"/>
                <w:szCs w:val="16"/>
              </w:rPr>
              <w:t>CP-192013</w:t>
            </w:r>
          </w:p>
        </w:tc>
        <w:tc>
          <w:tcPr>
            <w:tcW w:w="615" w:type="dxa"/>
            <w:shd w:val="solid" w:color="FFFFFF" w:fill="auto"/>
          </w:tcPr>
          <w:p w:rsidR="00483F99" w:rsidRDefault="00483F99" w:rsidP="00F74EC0">
            <w:pPr>
              <w:pStyle w:val="TAL"/>
              <w:rPr>
                <w:rFonts w:cs="Arial"/>
                <w:sz w:val="16"/>
                <w:szCs w:val="16"/>
              </w:rPr>
            </w:pPr>
            <w:r>
              <w:rPr>
                <w:rFonts w:cs="Arial"/>
                <w:sz w:val="16"/>
                <w:szCs w:val="16"/>
              </w:rPr>
              <w:t>0085</w:t>
            </w:r>
          </w:p>
        </w:tc>
        <w:tc>
          <w:tcPr>
            <w:tcW w:w="425" w:type="dxa"/>
            <w:shd w:val="solid" w:color="FFFFFF" w:fill="auto"/>
          </w:tcPr>
          <w:p w:rsidR="00483F99" w:rsidRDefault="00483F99" w:rsidP="00F74EC0">
            <w:pPr>
              <w:pStyle w:val="TAL"/>
              <w:rPr>
                <w:rFonts w:cs="Arial"/>
                <w:sz w:val="16"/>
                <w:szCs w:val="16"/>
              </w:rPr>
            </w:pPr>
            <w:r>
              <w:rPr>
                <w:rFonts w:cs="Arial"/>
                <w:sz w:val="16"/>
                <w:szCs w:val="16"/>
              </w:rPr>
              <w:t>1</w:t>
            </w:r>
          </w:p>
        </w:tc>
        <w:tc>
          <w:tcPr>
            <w:tcW w:w="425" w:type="dxa"/>
            <w:shd w:val="solid" w:color="FFFFFF" w:fill="auto"/>
          </w:tcPr>
          <w:p w:rsidR="00483F99" w:rsidRDefault="00483F99" w:rsidP="00F74EC0">
            <w:pPr>
              <w:pStyle w:val="TAC"/>
              <w:rPr>
                <w:sz w:val="16"/>
                <w:szCs w:val="16"/>
              </w:rPr>
            </w:pPr>
            <w:r>
              <w:rPr>
                <w:sz w:val="16"/>
                <w:szCs w:val="16"/>
              </w:rPr>
              <w:t>F</w:t>
            </w:r>
          </w:p>
        </w:tc>
        <w:tc>
          <w:tcPr>
            <w:tcW w:w="4962" w:type="dxa"/>
            <w:shd w:val="solid" w:color="FFFFFF" w:fill="auto"/>
          </w:tcPr>
          <w:p w:rsidR="00483F99" w:rsidRPr="00E72325" w:rsidRDefault="00483F99" w:rsidP="00F74EC0">
            <w:pPr>
              <w:pStyle w:val="TAL"/>
              <w:rPr>
                <w:rFonts w:cs="Arial"/>
                <w:color w:val="000000"/>
                <w:sz w:val="16"/>
                <w:szCs w:val="16"/>
              </w:rPr>
            </w:pPr>
            <w:r w:rsidRPr="00FA0956">
              <w:rPr>
                <w:rFonts w:cs="Arial"/>
                <w:color w:val="000000"/>
                <w:sz w:val="16"/>
                <w:szCs w:val="16"/>
              </w:rPr>
              <w:t>Add support for ENVELOPE (EVENT DOWNLOAD - Data Connection Status Change)</w:t>
            </w:r>
          </w:p>
        </w:tc>
        <w:tc>
          <w:tcPr>
            <w:tcW w:w="708" w:type="dxa"/>
            <w:shd w:val="solid" w:color="FFFFFF" w:fill="auto"/>
          </w:tcPr>
          <w:p w:rsidR="00483F99" w:rsidRDefault="00483F99" w:rsidP="00F74EC0">
            <w:pPr>
              <w:pStyle w:val="TAL"/>
              <w:rPr>
                <w:sz w:val="16"/>
                <w:szCs w:val="16"/>
              </w:rPr>
            </w:pPr>
            <w:r>
              <w:rPr>
                <w:sz w:val="16"/>
                <w:szCs w:val="16"/>
              </w:rPr>
              <w:t>15.2.0</w:t>
            </w:r>
          </w:p>
        </w:tc>
      </w:tr>
      <w:tr w:rsidR="00483F99" w:rsidRPr="006B0D02" w:rsidTr="00F74EC0">
        <w:tc>
          <w:tcPr>
            <w:tcW w:w="800" w:type="dxa"/>
            <w:shd w:val="solid" w:color="FFFFFF" w:fill="auto"/>
          </w:tcPr>
          <w:p w:rsidR="00483F99" w:rsidRDefault="00483F99" w:rsidP="00F74EC0">
            <w:pPr>
              <w:pStyle w:val="TAL"/>
              <w:rPr>
                <w:sz w:val="16"/>
                <w:szCs w:val="16"/>
              </w:rPr>
            </w:pPr>
            <w:r>
              <w:rPr>
                <w:sz w:val="16"/>
                <w:szCs w:val="16"/>
              </w:rPr>
              <w:t>2019-09</w:t>
            </w:r>
          </w:p>
        </w:tc>
        <w:tc>
          <w:tcPr>
            <w:tcW w:w="800" w:type="dxa"/>
            <w:shd w:val="solid" w:color="FFFFFF" w:fill="auto"/>
          </w:tcPr>
          <w:p w:rsidR="00483F99" w:rsidRDefault="00483F99" w:rsidP="00F74EC0">
            <w:pPr>
              <w:pStyle w:val="TAL"/>
              <w:rPr>
                <w:sz w:val="16"/>
                <w:szCs w:val="16"/>
              </w:rPr>
            </w:pPr>
            <w:r>
              <w:rPr>
                <w:sz w:val="16"/>
                <w:szCs w:val="16"/>
              </w:rPr>
              <w:t>CT#85</w:t>
            </w:r>
          </w:p>
        </w:tc>
        <w:tc>
          <w:tcPr>
            <w:tcW w:w="904" w:type="dxa"/>
            <w:shd w:val="solid" w:color="FFFFFF" w:fill="auto"/>
          </w:tcPr>
          <w:p w:rsidR="00483F99" w:rsidRPr="00CF7835" w:rsidRDefault="00483F99" w:rsidP="00F74EC0">
            <w:pPr>
              <w:pStyle w:val="TAL"/>
              <w:rPr>
                <w:sz w:val="16"/>
                <w:szCs w:val="16"/>
              </w:rPr>
            </w:pPr>
            <w:r>
              <w:rPr>
                <w:sz w:val="16"/>
                <w:szCs w:val="16"/>
              </w:rPr>
              <w:t>CP-192014</w:t>
            </w:r>
          </w:p>
        </w:tc>
        <w:tc>
          <w:tcPr>
            <w:tcW w:w="615" w:type="dxa"/>
            <w:shd w:val="solid" w:color="FFFFFF" w:fill="auto"/>
          </w:tcPr>
          <w:p w:rsidR="00483F99" w:rsidRDefault="00483F99" w:rsidP="00F74EC0">
            <w:pPr>
              <w:pStyle w:val="TAL"/>
              <w:rPr>
                <w:rFonts w:cs="Arial"/>
                <w:sz w:val="16"/>
                <w:szCs w:val="16"/>
              </w:rPr>
            </w:pPr>
            <w:r>
              <w:rPr>
                <w:rFonts w:cs="Arial"/>
                <w:sz w:val="16"/>
                <w:szCs w:val="16"/>
              </w:rPr>
              <w:t>0083</w:t>
            </w:r>
          </w:p>
        </w:tc>
        <w:tc>
          <w:tcPr>
            <w:tcW w:w="425" w:type="dxa"/>
            <w:shd w:val="solid" w:color="FFFFFF" w:fill="auto"/>
          </w:tcPr>
          <w:p w:rsidR="00483F99" w:rsidRDefault="00483F99" w:rsidP="00F74EC0">
            <w:pPr>
              <w:pStyle w:val="TAL"/>
              <w:rPr>
                <w:rFonts w:cs="Arial"/>
                <w:sz w:val="16"/>
                <w:szCs w:val="16"/>
              </w:rPr>
            </w:pPr>
            <w:r>
              <w:rPr>
                <w:rFonts w:cs="Arial"/>
                <w:sz w:val="16"/>
                <w:szCs w:val="16"/>
              </w:rPr>
              <w:t>1</w:t>
            </w:r>
          </w:p>
        </w:tc>
        <w:tc>
          <w:tcPr>
            <w:tcW w:w="425" w:type="dxa"/>
            <w:shd w:val="solid" w:color="FFFFFF" w:fill="auto"/>
          </w:tcPr>
          <w:p w:rsidR="00483F99" w:rsidRDefault="00483F99" w:rsidP="00F74EC0">
            <w:pPr>
              <w:pStyle w:val="TAC"/>
              <w:rPr>
                <w:sz w:val="16"/>
                <w:szCs w:val="16"/>
              </w:rPr>
            </w:pPr>
            <w:r>
              <w:rPr>
                <w:sz w:val="16"/>
                <w:szCs w:val="16"/>
              </w:rPr>
              <w:t>F</w:t>
            </w:r>
          </w:p>
        </w:tc>
        <w:tc>
          <w:tcPr>
            <w:tcW w:w="4962" w:type="dxa"/>
            <w:shd w:val="solid" w:color="FFFFFF" w:fill="auto"/>
          </w:tcPr>
          <w:p w:rsidR="00483F99" w:rsidRPr="00E72325" w:rsidRDefault="00483F99" w:rsidP="00F74EC0">
            <w:pPr>
              <w:pStyle w:val="TAL"/>
              <w:rPr>
                <w:rFonts w:cs="Arial"/>
                <w:color w:val="000000"/>
                <w:sz w:val="16"/>
                <w:szCs w:val="16"/>
              </w:rPr>
            </w:pPr>
            <w:r w:rsidRPr="003C1D4C">
              <w:rPr>
                <w:rFonts w:cs="Arial"/>
                <w:color w:val="000000"/>
                <w:sz w:val="16"/>
                <w:szCs w:val="16"/>
              </w:rPr>
              <w:fldChar w:fldCharType="begin"/>
            </w:r>
            <w:r w:rsidRPr="003C1D4C">
              <w:rPr>
                <w:rFonts w:cs="Arial"/>
                <w:color w:val="000000"/>
                <w:sz w:val="16"/>
                <w:szCs w:val="16"/>
              </w:rPr>
              <w:instrText xml:space="preserve"> DOCPROPERTY  CrTitle  \* MERGEFORMAT </w:instrText>
            </w:r>
            <w:r w:rsidRPr="003C1D4C">
              <w:rPr>
                <w:rFonts w:cs="Arial"/>
                <w:color w:val="000000"/>
                <w:sz w:val="16"/>
                <w:szCs w:val="16"/>
              </w:rPr>
              <w:fldChar w:fldCharType="separate"/>
            </w:r>
            <w:r w:rsidRPr="003C1D4C">
              <w:rPr>
                <w:rFonts w:cs="Arial"/>
                <w:color w:val="000000"/>
                <w:sz w:val="16"/>
                <w:szCs w:val="16"/>
              </w:rPr>
              <w:t>Update of reference to ETSI TS 102 241</w:t>
            </w:r>
            <w:r w:rsidRPr="003C1D4C">
              <w:rPr>
                <w:rFonts w:cs="Arial"/>
                <w:color w:val="000000"/>
                <w:sz w:val="16"/>
                <w:szCs w:val="16"/>
              </w:rPr>
              <w:fldChar w:fldCharType="end"/>
            </w:r>
          </w:p>
        </w:tc>
        <w:tc>
          <w:tcPr>
            <w:tcW w:w="708" w:type="dxa"/>
            <w:shd w:val="solid" w:color="FFFFFF" w:fill="auto"/>
          </w:tcPr>
          <w:p w:rsidR="00483F99" w:rsidRDefault="00483F99" w:rsidP="00F74EC0">
            <w:pPr>
              <w:pStyle w:val="TAL"/>
              <w:rPr>
                <w:sz w:val="16"/>
                <w:szCs w:val="16"/>
              </w:rPr>
            </w:pPr>
            <w:r>
              <w:rPr>
                <w:sz w:val="16"/>
                <w:szCs w:val="16"/>
              </w:rPr>
              <w:t>15.2.0</w:t>
            </w:r>
          </w:p>
        </w:tc>
      </w:tr>
      <w:tr w:rsidR="00483F99" w:rsidRPr="006B0D02" w:rsidTr="00F74EC0">
        <w:tc>
          <w:tcPr>
            <w:tcW w:w="800" w:type="dxa"/>
            <w:shd w:val="solid" w:color="FFFFFF" w:fill="auto"/>
          </w:tcPr>
          <w:p w:rsidR="00483F99" w:rsidRDefault="00483F99" w:rsidP="00F74EC0">
            <w:pPr>
              <w:pStyle w:val="TAL"/>
              <w:rPr>
                <w:sz w:val="16"/>
                <w:szCs w:val="16"/>
              </w:rPr>
            </w:pPr>
            <w:r>
              <w:rPr>
                <w:sz w:val="16"/>
                <w:szCs w:val="16"/>
              </w:rPr>
              <w:t>2019-09</w:t>
            </w:r>
          </w:p>
        </w:tc>
        <w:tc>
          <w:tcPr>
            <w:tcW w:w="800" w:type="dxa"/>
            <w:shd w:val="solid" w:color="FFFFFF" w:fill="auto"/>
          </w:tcPr>
          <w:p w:rsidR="00483F99" w:rsidRDefault="00483F99" w:rsidP="00F74EC0">
            <w:pPr>
              <w:pStyle w:val="TAL"/>
              <w:rPr>
                <w:sz w:val="16"/>
                <w:szCs w:val="16"/>
              </w:rPr>
            </w:pPr>
            <w:r>
              <w:rPr>
                <w:sz w:val="16"/>
                <w:szCs w:val="16"/>
              </w:rPr>
              <w:t>CT#85</w:t>
            </w:r>
          </w:p>
        </w:tc>
        <w:tc>
          <w:tcPr>
            <w:tcW w:w="904" w:type="dxa"/>
            <w:shd w:val="solid" w:color="FFFFFF" w:fill="auto"/>
          </w:tcPr>
          <w:p w:rsidR="00483F99" w:rsidRPr="00CF7835" w:rsidRDefault="00483F99" w:rsidP="00F74EC0">
            <w:pPr>
              <w:pStyle w:val="TAL"/>
              <w:rPr>
                <w:sz w:val="16"/>
                <w:szCs w:val="16"/>
              </w:rPr>
            </w:pPr>
            <w:r>
              <w:rPr>
                <w:sz w:val="16"/>
                <w:szCs w:val="16"/>
              </w:rPr>
              <w:t>CP-192014</w:t>
            </w:r>
          </w:p>
        </w:tc>
        <w:tc>
          <w:tcPr>
            <w:tcW w:w="615" w:type="dxa"/>
            <w:shd w:val="solid" w:color="FFFFFF" w:fill="auto"/>
          </w:tcPr>
          <w:p w:rsidR="00483F99" w:rsidRDefault="00483F99" w:rsidP="00F74EC0">
            <w:pPr>
              <w:pStyle w:val="TAL"/>
              <w:rPr>
                <w:rFonts w:cs="Arial"/>
                <w:sz w:val="16"/>
                <w:szCs w:val="16"/>
              </w:rPr>
            </w:pPr>
            <w:r>
              <w:rPr>
                <w:rFonts w:cs="Arial"/>
                <w:sz w:val="16"/>
                <w:szCs w:val="16"/>
              </w:rPr>
              <w:t>0084</w:t>
            </w:r>
          </w:p>
        </w:tc>
        <w:tc>
          <w:tcPr>
            <w:tcW w:w="425" w:type="dxa"/>
            <w:shd w:val="solid" w:color="FFFFFF" w:fill="auto"/>
          </w:tcPr>
          <w:p w:rsidR="00483F99" w:rsidRDefault="00483F99" w:rsidP="00F74EC0">
            <w:pPr>
              <w:pStyle w:val="TAL"/>
              <w:rPr>
                <w:rFonts w:cs="Arial"/>
                <w:sz w:val="16"/>
                <w:szCs w:val="16"/>
              </w:rPr>
            </w:pPr>
            <w:r>
              <w:rPr>
                <w:rFonts w:cs="Arial"/>
                <w:sz w:val="16"/>
                <w:szCs w:val="16"/>
              </w:rPr>
              <w:t>-</w:t>
            </w:r>
          </w:p>
        </w:tc>
        <w:tc>
          <w:tcPr>
            <w:tcW w:w="425" w:type="dxa"/>
            <w:shd w:val="solid" w:color="FFFFFF" w:fill="auto"/>
          </w:tcPr>
          <w:p w:rsidR="00483F99" w:rsidRDefault="00483F99" w:rsidP="00F74EC0">
            <w:pPr>
              <w:pStyle w:val="TAC"/>
              <w:rPr>
                <w:sz w:val="16"/>
                <w:szCs w:val="16"/>
              </w:rPr>
            </w:pPr>
            <w:r>
              <w:rPr>
                <w:sz w:val="16"/>
                <w:szCs w:val="16"/>
              </w:rPr>
              <w:t>F</w:t>
            </w:r>
          </w:p>
        </w:tc>
        <w:tc>
          <w:tcPr>
            <w:tcW w:w="4962" w:type="dxa"/>
            <w:shd w:val="solid" w:color="FFFFFF" w:fill="auto"/>
          </w:tcPr>
          <w:p w:rsidR="00483F99" w:rsidRPr="00E72325" w:rsidRDefault="00483F99" w:rsidP="00F74EC0">
            <w:pPr>
              <w:pStyle w:val="TAL"/>
              <w:rPr>
                <w:rFonts w:cs="Arial"/>
                <w:color w:val="000000"/>
                <w:sz w:val="16"/>
                <w:szCs w:val="16"/>
              </w:rPr>
            </w:pPr>
            <w:r w:rsidRPr="003C1D4C">
              <w:rPr>
                <w:rFonts w:cs="Arial"/>
                <w:color w:val="000000"/>
                <w:sz w:val="16"/>
                <w:szCs w:val="16"/>
              </w:rPr>
              <w:t>Clarification for SUCI API</w:t>
            </w:r>
          </w:p>
        </w:tc>
        <w:tc>
          <w:tcPr>
            <w:tcW w:w="708" w:type="dxa"/>
            <w:shd w:val="solid" w:color="FFFFFF" w:fill="auto"/>
          </w:tcPr>
          <w:p w:rsidR="00483F99" w:rsidRDefault="00483F99" w:rsidP="00F74EC0">
            <w:pPr>
              <w:pStyle w:val="TAL"/>
              <w:rPr>
                <w:sz w:val="16"/>
                <w:szCs w:val="16"/>
              </w:rPr>
            </w:pPr>
            <w:r>
              <w:rPr>
                <w:sz w:val="16"/>
                <w:szCs w:val="16"/>
              </w:rPr>
              <w:t>15.2.0</w:t>
            </w:r>
          </w:p>
        </w:tc>
      </w:tr>
      <w:tr w:rsidR="00483F99" w:rsidRPr="006B0D02" w:rsidTr="00156627">
        <w:tc>
          <w:tcPr>
            <w:tcW w:w="800" w:type="dxa"/>
            <w:tcBorders>
              <w:bottom w:val="single" w:sz="4" w:space="0" w:color="auto"/>
            </w:tcBorders>
            <w:shd w:val="solid" w:color="FFFFFF" w:fill="auto"/>
          </w:tcPr>
          <w:p w:rsidR="00483F99" w:rsidRDefault="00483F99" w:rsidP="00F74EC0">
            <w:pPr>
              <w:pStyle w:val="TAL"/>
              <w:rPr>
                <w:sz w:val="16"/>
                <w:szCs w:val="16"/>
              </w:rPr>
            </w:pPr>
            <w:r>
              <w:rPr>
                <w:sz w:val="16"/>
                <w:szCs w:val="16"/>
              </w:rPr>
              <w:t>2020-01</w:t>
            </w:r>
          </w:p>
        </w:tc>
        <w:tc>
          <w:tcPr>
            <w:tcW w:w="800" w:type="dxa"/>
            <w:tcBorders>
              <w:bottom w:val="single" w:sz="4" w:space="0" w:color="auto"/>
            </w:tcBorders>
            <w:shd w:val="solid" w:color="FFFFFF" w:fill="auto"/>
          </w:tcPr>
          <w:p w:rsidR="00483F99" w:rsidRDefault="00483F99" w:rsidP="00F74EC0">
            <w:pPr>
              <w:pStyle w:val="TAL"/>
              <w:rPr>
                <w:sz w:val="16"/>
                <w:szCs w:val="16"/>
              </w:rPr>
            </w:pPr>
          </w:p>
        </w:tc>
        <w:tc>
          <w:tcPr>
            <w:tcW w:w="904" w:type="dxa"/>
            <w:tcBorders>
              <w:bottom w:val="single" w:sz="4" w:space="0" w:color="auto"/>
            </w:tcBorders>
            <w:shd w:val="solid" w:color="FFFFFF" w:fill="auto"/>
          </w:tcPr>
          <w:p w:rsidR="00483F99" w:rsidRDefault="00483F99" w:rsidP="00F74EC0">
            <w:pPr>
              <w:pStyle w:val="TAL"/>
              <w:rPr>
                <w:sz w:val="16"/>
                <w:szCs w:val="16"/>
              </w:rPr>
            </w:pPr>
          </w:p>
        </w:tc>
        <w:tc>
          <w:tcPr>
            <w:tcW w:w="615" w:type="dxa"/>
            <w:tcBorders>
              <w:bottom w:val="single" w:sz="4" w:space="0" w:color="auto"/>
            </w:tcBorders>
            <w:shd w:val="solid" w:color="FFFFFF" w:fill="auto"/>
          </w:tcPr>
          <w:p w:rsidR="00483F99" w:rsidRDefault="00483F99" w:rsidP="00F74EC0">
            <w:pPr>
              <w:pStyle w:val="TAL"/>
              <w:rPr>
                <w:rFonts w:cs="Arial"/>
                <w:sz w:val="16"/>
                <w:szCs w:val="16"/>
              </w:rPr>
            </w:pPr>
          </w:p>
        </w:tc>
        <w:tc>
          <w:tcPr>
            <w:tcW w:w="425" w:type="dxa"/>
            <w:tcBorders>
              <w:bottom w:val="single" w:sz="4" w:space="0" w:color="auto"/>
            </w:tcBorders>
            <w:shd w:val="solid" w:color="FFFFFF" w:fill="auto"/>
          </w:tcPr>
          <w:p w:rsidR="00483F99" w:rsidRDefault="00483F99" w:rsidP="00F74EC0">
            <w:pPr>
              <w:pStyle w:val="TAL"/>
              <w:rPr>
                <w:rFonts w:cs="Arial"/>
                <w:sz w:val="16"/>
                <w:szCs w:val="16"/>
              </w:rPr>
            </w:pPr>
          </w:p>
        </w:tc>
        <w:tc>
          <w:tcPr>
            <w:tcW w:w="425" w:type="dxa"/>
            <w:tcBorders>
              <w:bottom w:val="single" w:sz="4" w:space="0" w:color="auto"/>
            </w:tcBorders>
            <w:shd w:val="solid" w:color="FFFFFF" w:fill="auto"/>
          </w:tcPr>
          <w:p w:rsidR="00483F99" w:rsidRDefault="00483F99" w:rsidP="00F74EC0">
            <w:pPr>
              <w:pStyle w:val="TAC"/>
              <w:rPr>
                <w:sz w:val="16"/>
                <w:szCs w:val="16"/>
              </w:rPr>
            </w:pPr>
          </w:p>
        </w:tc>
        <w:tc>
          <w:tcPr>
            <w:tcW w:w="4962" w:type="dxa"/>
            <w:tcBorders>
              <w:bottom w:val="single" w:sz="4" w:space="0" w:color="auto"/>
            </w:tcBorders>
            <w:shd w:val="solid" w:color="FFFFFF" w:fill="auto"/>
          </w:tcPr>
          <w:p w:rsidR="00483F99" w:rsidRPr="003C1D4C" w:rsidRDefault="00483F99" w:rsidP="00F74EC0">
            <w:pPr>
              <w:pStyle w:val="TAL"/>
              <w:rPr>
                <w:rFonts w:cs="Arial"/>
                <w:color w:val="000000"/>
                <w:sz w:val="16"/>
                <w:szCs w:val="16"/>
              </w:rPr>
            </w:pPr>
            <w:r w:rsidRPr="00593D1D">
              <w:rPr>
                <w:rFonts w:cs="Arial"/>
                <w:color w:val="000000"/>
                <w:sz w:val="16"/>
                <w:szCs w:val="16"/>
              </w:rPr>
              <w:t>5G logo updated in a cover page as agreed in CT#86</w:t>
            </w:r>
          </w:p>
        </w:tc>
        <w:tc>
          <w:tcPr>
            <w:tcW w:w="708" w:type="dxa"/>
            <w:tcBorders>
              <w:bottom w:val="single" w:sz="4" w:space="0" w:color="auto"/>
            </w:tcBorders>
            <w:shd w:val="solid" w:color="FFFFFF" w:fill="auto"/>
          </w:tcPr>
          <w:p w:rsidR="00483F99" w:rsidRDefault="00483F99" w:rsidP="00F74EC0">
            <w:pPr>
              <w:pStyle w:val="TAL"/>
              <w:rPr>
                <w:sz w:val="16"/>
                <w:szCs w:val="16"/>
              </w:rPr>
            </w:pPr>
            <w:r>
              <w:rPr>
                <w:sz w:val="16"/>
                <w:szCs w:val="16"/>
              </w:rPr>
              <w:t>15.2.1</w:t>
            </w:r>
          </w:p>
        </w:tc>
      </w:tr>
      <w:tr w:rsidR="00483F99" w:rsidRPr="006B0D02" w:rsidTr="00156627">
        <w:tc>
          <w:tcPr>
            <w:tcW w:w="800" w:type="dxa"/>
            <w:tcBorders>
              <w:top w:val="single" w:sz="4" w:space="0" w:color="auto"/>
              <w:left w:val="single" w:sz="4" w:space="0" w:color="auto"/>
              <w:bottom w:val="single" w:sz="4" w:space="0" w:color="auto"/>
              <w:right w:val="single" w:sz="4" w:space="0" w:color="auto"/>
            </w:tcBorders>
            <w:shd w:val="solid" w:color="FFFFFF" w:fill="auto"/>
          </w:tcPr>
          <w:p w:rsidR="00483F99" w:rsidRPr="00156627" w:rsidRDefault="00483F99" w:rsidP="00F74EC0">
            <w:pPr>
              <w:pStyle w:val="TAL"/>
              <w:rPr>
                <w:sz w:val="16"/>
                <w:szCs w:val="16"/>
              </w:rPr>
            </w:pPr>
            <w:bookmarkStart w:id="140" w:name="_GoBack"/>
            <w:r w:rsidRPr="00156627">
              <w:rPr>
                <w:sz w:val="16"/>
                <w:szCs w:val="16"/>
              </w:rPr>
              <w:t>2020-02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483F99" w:rsidRPr="00156627" w:rsidRDefault="00483F99" w:rsidP="00F74EC0">
            <w:pPr>
              <w:pStyle w:val="TAL"/>
              <w:rPr>
                <w:sz w:val="16"/>
                <w:szCs w:val="16"/>
              </w:rPr>
            </w:pPr>
          </w:p>
        </w:tc>
        <w:tc>
          <w:tcPr>
            <w:tcW w:w="904" w:type="dxa"/>
            <w:tcBorders>
              <w:top w:val="single" w:sz="4" w:space="0" w:color="auto"/>
              <w:left w:val="single" w:sz="4" w:space="0" w:color="auto"/>
              <w:bottom w:val="single" w:sz="4" w:space="0" w:color="auto"/>
              <w:right w:val="single" w:sz="4" w:space="0" w:color="auto"/>
            </w:tcBorders>
            <w:shd w:val="solid" w:color="FFFFFF" w:fill="auto"/>
          </w:tcPr>
          <w:p w:rsidR="00483F99" w:rsidRPr="00156627" w:rsidRDefault="00483F99" w:rsidP="00F74EC0">
            <w:pPr>
              <w:pStyle w:val="TAL"/>
              <w:rPr>
                <w:sz w:val="16"/>
                <w:szCs w:val="16"/>
              </w:rPr>
            </w:pPr>
          </w:p>
        </w:tc>
        <w:tc>
          <w:tcPr>
            <w:tcW w:w="615" w:type="dxa"/>
            <w:tcBorders>
              <w:top w:val="single" w:sz="4" w:space="0" w:color="auto"/>
              <w:left w:val="single" w:sz="4" w:space="0" w:color="auto"/>
              <w:bottom w:val="single" w:sz="4" w:space="0" w:color="auto"/>
              <w:right w:val="single" w:sz="4" w:space="0" w:color="auto"/>
            </w:tcBorders>
            <w:shd w:val="solid" w:color="FFFFFF" w:fill="auto"/>
          </w:tcPr>
          <w:p w:rsidR="00483F99" w:rsidRPr="00156627" w:rsidRDefault="00483F99" w:rsidP="00F74EC0">
            <w:pPr>
              <w:pStyle w:val="TAL"/>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83F99" w:rsidRPr="00156627" w:rsidRDefault="00483F99" w:rsidP="00F74EC0">
            <w:pPr>
              <w:pStyle w:val="TAL"/>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83F99" w:rsidRPr="00156627" w:rsidRDefault="00483F99" w:rsidP="00F74EC0">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rsidR="00483F99" w:rsidRPr="00156627" w:rsidRDefault="00483F99" w:rsidP="00F74EC0">
            <w:pPr>
              <w:pStyle w:val="TAL"/>
              <w:rPr>
                <w:rFonts w:cs="Arial"/>
                <w:color w:val="000000"/>
                <w:sz w:val="16"/>
                <w:szCs w:val="16"/>
              </w:rPr>
            </w:pPr>
            <w:r w:rsidRPr="00156627">
              <w:rPr>
                <w:rFonts w:cs="Arial"/>
                <w:color w:val="000000"/>
                <w:sz w:val="16"/>
                <w:szCs w:val="16"/>
              </w:rPr>
              <w:t>Attachments updated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483F99" w:rsidRPr="00156627" w:rsidRDefault="00483F99" w:rsidP="00F74EC0">
            <w:pPr>
              <w:pStyle w:val="TAL"/>
              <w:rPr>
                <w:sz w:val="16"/>
                <w:szCs w:val="16"/>
              </w:rPr>
            </w:pPr>
            <w:r w:rsidRPr="00156627">
              <w:rPr>
                <w:sz w:val="16"/>
                <w:szCs w:val="16"/>
              </w:rPr>
              <w:t>15.2.2</w:t>
            </w:r>
          </w:p>
        </w:tc>
      </w:tr>
      <w:tr w:rsidR="00593D1D" w:rsidRPr="006B0D02" w:rsidTr="00156627">
        <w:tc>
          <w:tcPr>
            <w:tcW w:w="800" w:type="dxa"/>
            <w:tcBorders>
              <w:top w:val="single" w:sz="4" w:space="0" w:color="auto"/>
              <w:left w:val="single" w:sz="4" w:space="0" w:color="auto"/>
              <w:bottom w:val="single" w:sz="4" w:space="0" w:color="auto"/>
              <w:right w:val="single" w:sz="4" w:space="0" w:color="auto"/>
            </w:tcBorders>
            <w:shd w:val="solid" w:color="FFFFFF" w:fill="auto"/>
          </w:tcPr>
          <w:p w:rsidR="00593D1D" w:rsidRPr="00156627" w:rsidRDefault="00593D1D" w:rsidP="00F74EC0">
            <w:pPr>
              <w:pStyle w:val="TAL"/>
              <w:rPr>
                <w:sz w:val="16"/>
                <w:szCs w:val="16"/>
              </w:rPr>
            </w:pPr>
            <w:r w:rsidRPr="00156627">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593D1D" w:rsidRPr="00156627" w:rsidRDefault="00593D1D" w:rsidP="00F74EC0">
            <w:pPr>
              <w:pStyle w:val="TAL"/>
              <w:rPr>
                <w:sz w:val="16"/>
                <w:szCs w:val="16"/>
              </w:rPr>
            </w:pPr>
            <w:r w:rsidRPr="00156627">
              <w:rPr>
                <w:sz w:val="16"/>
                <w:szCs w:val="16"/>
              </w:rPr>
              <w:t>CT#88e</w:t>
            </w:r>
          </w:p>
        </w:tc>
        <w:tc>
          <w:tcPr>
            <w:tcW w:w="904" w:type="dxa"/>
            <w:tcBorders>
              <w:top w:val="single" w:sz="4" w:space="0" w:color="auto"/>
              <w:left w:val="single" w:sz="4" w:space="0" w:color="auto"/>
              <w:bottom w:val="single" w:sz="4" w:space="0" w:color="auto"/>
              <w:right w:val="single" w:sz="4" w:space="0" w:color="auto"/>
            </w:tcBorders>
            <w:shd w:val="solid" w:color="FFFFFF" w:fill="auto"/>
          </w:tcPr>
          <w:p w:rsidR="00593D1D" w:rsidRPr="00156627" w:rsidRDefault="00593D1D" w:rsidP="00F74EC0">
            <w:pPr>
              <w:pStyle w:val="TAL"/>
              <w:rPr>
                <w:sz w:val="16"/>
                <w:szCs w:val="16"/>
              </w:rPr>
            </w:pPr>
            <w:r w:rsidRPr="00156627">
              <w:rPr>
                <w:sz w:val="16"/>
                <w:szCs w:val="16"/>
              </w:rPr>
              <w:t>CP-201148</w:t>
            </w:r>
          </w:p>
        </w:tc>
        <w:tc>
          <w:tcPr>
            <w:tcW w:w="615" w:type="dxa"/>
            <w:tcBorders>
              <w:top w:val="single" w:sz="4" w:space="0" w:color="auto"/>
              <w:left w:val="single" w:sz="4" w:space="0" w:color="auto"/>
              <w:bottom w:val="single" w:sz="4" w:space="0" w:color="auto"/>
              <w:right w:val="single" w:sz="4" w:space="0" w:color="auto"/>
            </w:tcBorders>
            <w:shd w:val="solid" w:color="FFFFFF" w:fill="auto"/>
          </w:tcPr>
          <w:p w:rsidR="00593D1D" w:rsidRPr="00156627" w:rsidRDefault="00593D1D" w:rsidP="00F74EC0">
            <w:pPr>
              <w:pStyle w:val="TAL"/>
              <w:rPr>
                <w:rFonts w:cs="Arial"/>
                <w:sz w:val="16"/>
                <w:szCs w:val="16"/>
              </w:rPr>
            </w:pPr>
            <w:r w:rsidRPr="00156627">
              <w:rPr>
                <w:rFonts w:cs="Arial"/>
                <w:sz w:val="16"/>
                <w:szCs w:val="16"/>
              </w:rPr>
              <w:t>0086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93D1D" w:rsidRPr="00156627" w:rsidRDefault="00593D1D" w:rsidP="00F74EC0">
            <w:pPr>
              <w:pStyle w:val="TAL"/>
              <w:rPr>
                <w:rFonts w:cs="Arial"/>
                <w:sz w:val="16"/>
                <w:szCs w:val="16"/>
              </w:rPr>
            </w:pPr>
            <w:r w:rsidRPr="00156627">
              <w:rPr>
                <w:rFonts w:cs="Arial"/>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93D1D" w:rsidRPr="00156627" w:rsidRDefault="00593D1D" w:rsidP="00F74EC0">
            <w:pPr>
              <w:pStyle w:val="TAC"/>
              <w:rPr>
                <w:sz w:val="16"/>
                <w:szCs w:val="16"/>
              </w:rPr>
            </w:pPr>
            <w:r w:rsidRPr="00156627">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rsidR="00593D1D" w:rsidRPr="00156627" w:rsidRDefault="00593D1D" w:rsidP="00F74EC0">
            <w:pPr>
              <w:pStyle w:val="TAL"/>
              <w:rPr>
                <w:rFonts w:cs="Arial"/>
                <w:color w:val="000000"/>
                <w:sz w:val="16"/>
                <w:szCs w:val="16"/>
              </w:rPr>
            </w:pPr>
            <w:r w:rsidRPr="00156627">
              <w:rPr>
                <w:rFonts w:cs="Arial"/>
                <w:color w:val="000000"/>
                <w:sz w:val="16"/>
                <w:szCs w:val="16"/>
              </w:rPr>
              <w:t>Update the scope of 31.130 to cover 4/5G aspects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93D1D" w:rsidRPr="00156627" w:rsidRDefault="00593D1D" w:rsidP="00F74EC0">
            <w:pPr>
              <w:pStyle w:val="TAL"/>
              <w:rPr>
                <w:sz w:val="16"/>
                <w:szCs w:val="16"/>
              </w:rPr>
            </w:pPr>
            <w:r w:rsidRPr="00156627">
              <w:rPr>
                <w:sz w:val="16"/>
                <w:szCs w:val="16"/>
              </w:rPr>
              <w:t>15.3.0</w:t>
            </w:r>
          </w:p>
        </w:tc>
      </w:tr>
      <w:tr w:rsidR="00156627" w:rsidRPr="006B0D02" w:rsidTr="00156627">
        <w:tc>
          <w:tcPr>
            <w:tcW w:w="800" w:type="dxa"/>
            <w:tcBorders>
              <w:top w:val="single" w:sz="4" w:space="0" w:color="auto"/>
              <w:left w:val="single" w:sz="4" w:space="0" w:color="auto"/>
              <w:bottom w:val="single" w:sz="4" w:space="0" w:color="auto"/>
              <w:right w:val="single" w:sz="4" w:space="0" w:color="auto"/>
            </w:tcBorders>
            <w:shd w:val="solid" w:color="FFFFFF" w:fill="auto"/>
          </w:tcPr>
          <w:p w:rsidR="00156627" w:rsidRPr="00156627" w:rsidRDefault="00156627" w:rsidP="00F74EC0">
            <w:pPr>
              <w:pStyle w:val="TAL"/>
              <w:rPr>
                <w:sz w:val="16"/>
                <w:szCs w:val="16"/>
              </w:rPr>
            </w:pPr>
            <w:r w:rsidRPr="00156627">
              <w:rPr>
                <w:sz w:val="16"/>
                <w:szCs w:val="16"/>
              </w:rPr>
              <w:t>2020-07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156627" w:rsidRPr="00156627" w:rsidRDefault="00156627" w:rsidP="00F74EC0">
            <w:pPr>
              <w:pStyle w:val="TAL"/>
              <w:rPr>
                <w:sz w:val="16"/>
                <w:szCs w:val="16"/>
              </w:rPr>
            </w:pPr>
            <w:r w:rsidRPr="00156627">
              <w:rPr>
                <w:sz w:val="16"/>
                <w:szCs w:val="16"/>
              </w:rPr>
              <w:t>-</w:t>
            </w:r>
          </w:p>
        </w:tc>
        <w:tc>
          <w:tcPr>
            <w:tcW w:w="904" w:type="dxa"/>
            <w:tcBorders>
              <w:top w:val="single" w:sz="4" w:space="0" w:color="auto"/>
              <w:left w:val="single" w:sz="4" w:space="0" w:color="auto"/>
              <w:bottom w:val="single" w:sz="4" w:space="0" w:color="auto"/>
              <w:right w:val="single" w:sz="4" w:space="0" w:color="auto"/>
            </w:tcBorders>
            <w:shd w:val="solid" w:color="FFFFFF" w:fill="auto"/>
          </w:tcPr>
          <w:p w:rsidR="00156627" w:rsidRPr="00156627" w:rsidRDefault="00156627" w:rsidP="00F74EC0">
            <w:pPr>
              <w:pStyle w:val="TAL"/>
              <w:rPr>
                <w:sz w:val="16"/>
                <w:szCs w:val="16"/>
              </w:rPr>
            </w:pPr>
            <w:r w:rsidRPr="00156627">
              <w:rPr>
                <w:sz w:val="16"/>
                <w:szCs w:val="16"/>
              </w:rPr>
              <w:t>-</w:t>
            </w:r>
          </w:p>
        </w:tc>
        <w:tc>
          <w:tcPr>
            <w:tcW w:w="615" w:type="dxa"/>
            <w:tcBorders>
              <w:top w:val="single" w:sz="4" w:space="0" w:color="auto"/>
              <w:left w:val="single" w:sz="4" w:space="0" w:color="auto"/>
              <w:bottom w:val="single" w:sz="4" w:space="0" w:color="auto"/>
              <w:right w:val="single" w:sz="4" w:space="0" w:color="auto"/>
            </w:tcBorders>
            <w:shd w:val="solid" w:color="FFFFFF" w:fill="auto"/>
          </w:tcPr>
          <w:p w:rsidR="00156627" w:rsidRPr="00156627" w:rsidRDefault="00156627" w:rsidP="00F74EC0">
            <w:pPr>
              <w:pStyle w:val="TAL"/>
              <w:rPr>
                <w:rFonts w:cs="Arial"/>
                <w:sz w:val="16"/>
                <w:szCs w:val="16"/>
              </w:rPr>
            </w:pPr>
            <w:r w:rsidRPr="00156627">
              <w:rPr>
                <w:rFonts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156627" w:rsidRPr="00156627" w:rsidRDefault="00156627" w:rsidP="00F74EC0">
            <w:pPr>
              <w:pStyle w:val="TAL"/>
              <w:rPr>
                <w:rFonts w:cs="Arial"/>
                <w:sz w:val="16"/>
                <w:szCs w:val="16"/>
              </w:rPr>
            </w:pPr>
            <w:r w:rsidRPr="00156627">
              <w:rPr>
                <w:rFonts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156627" w:rsidRPr="00156627" w:rsidRDefault="00156627" w:rsidP="00F74EC0">
            <w:pPr>
              <w:pStyle w:val="TAC"/>
              <w:rPr>
                <w:sz w:val="16"/>
                <w:szCs w:val="16"/>
              </w:rPr>
            </w:pPr>
            <w:r w:rsidRPr="00156627">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rsidR="00156627" w:rsidRPr="00156627" w:rsidRDefault="00156627" w:rsidP="00F74EC0">
            <w:pPr>
              <w:pStyle w:val="TAL"/>
              <w:rPr>
                <w:rFonts w:cs="Arial"/>
                <w:color w:val="000000"/>
                <w:sz w:val="16"/>
                <w:szCs w:val="16"/>
              </w:rPr>
            </w:pPr>
            <w:r w:rsidRPr="00156627">
              <w:rPr>
                <w:rFonts w:cs="Arial"/>
                <w:color w:val="000000"/>
                <w:sz w:val="16"/>
                <w:szCs w:val="16"/>
              </w:rPr>
              <w:t>Update to Rel-16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156627" w:rsidRPr="00156627" w:rsidRDefault="00156627" w:rsidP="00F74EC0">
            <w:pPr>
              <w:pStyle w:val="TAL"/>
              <w:rPr>
                <w:sz w:val="16"/>
                <w:szCs w:val="16"/>
              </w:rPr>
            </w:pPr>
            <w:r w:rsidRPr="00156627">
              <w:rPr>
                <w:sz w:val="16"/>
                <w:szCs w:val="16"/>
              </w:rPr>
              <w:t>16.0.0</w:t>
            </w:r>
          </w:p>
        </w:tc>
      </w:tr>
      <w:bookmarkEnd w:id="140"/>
    </w:tbl>
    <w:p w:rsidR="00080512" w:rsidRDefault="00080512" w:rsidP="00483F99"/>
    <w:sectPr w:rsidR="000805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CAF" w:rsidRDefault="009F0CAF">
      <w:r>
        <w:separator/>
      </w:r>
    </w:p>
  </w:endnote>
  <w:endnote w:type="continuationSeparator" w:id="0">
    <w:p w:rsidR="009F0CAF" w:rsidRDefault="009F0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CAF" w:rsidRDefault="009F0CAF">
      <w:r>
        <w:separator/>
      </w:r>
    </w:p>
  </w:footnote>
  <w:footnote w:type="continuationSeparator" w:id="0">
    <w:p w:rsidR="009F0CAF" w:rsidRDefault="009F0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56627">
      <w:rPr>
        <w:rFonts w:ascii="Arial" w:hAnsi="Arial" w:cs="Arial"/>
        <w:b/>
        <w:noProof/>
        <w:sz w:val="18"/>
        <w:szCs w:val="18"/>
      </w:rPr>
      <w:t>3GPP TS 31.130 V16.0.0 (2020-07)</w: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56627">
      <w:rPr>
        <w:rFonts w:ascii="Arial" w:hAnsi="Arial" w:cs="Arial"/>
        <w:b/>
        <w:noProof/>
        <w:sz w:val="18"/>
        <w:szCs w:val="18"/>
      </w:rPr>
      <w:t>Release 16</w:t>
    </w:r>
    <w:r>
      <w:rPr>
        <w:rFonts w:ascii="Arial" w:hAnsi="Arial" w:cs="Arial"/>
        <w:b/>
        <w:sz w:val="18"/>
        <w:szCs w:val="18"/>
      </w:rPr>
      <w:fldChar w:fldCharType="end"/>
    </w:r>
  </w:p>
  <w:p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D659A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2206FE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BBE980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764D10"/>
    <w:multiLevelType w:val="hybridMultilevel"/>
    <w:tmpl w:val="30686E04"/>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0B223DC"/>
    <w:multiLevelType w:val="hybridMultilevel"/>
    <w:tmpl w:val="B710733A"/>
    <w:lvl w:ilvl="0" w:tplc="04070001">
      <w:start w:val="1"/>
      <w:numFmt w:val="bullet"/>
      <w:lvlText w:val=""/>
      <w:lvlJc w:val="left"/>
      <w:pPr>
        <w:tabs>
          <w:tab w:val="num" w:pos="2008"/>
        </w:tabs>
        <w:ind w:left="2008" w:hanging="360"/>
      </w:pPr>
      <w:rPr>
        <w:rFonts w:ascii="Symbol" w:hAnsi="Symbol" w:hint="default"/>
      </w:rPr>
    </w:lvl>
    <w:lvl w:ilvl="1" w:tplc="04070003" w:tentative="1">
      <w:start w:val="1"/>
      <w:numFmt w:val="bullet"/>
      <w:lvlText w:val="o"/>
      <w:lvlJc w:val="left"/>
      <w:pPr>
        <w:tabs>
          <w:tab w:val="num" w:pos="2728"/>
        </w:tabs>
        <w:ind w:left="2728" w:hanging="360"/>
      </w:pPr>
      <w:rPr>
        <w:rFonts w:ascii="Courier New" w:hAnsi="Courier New" w:hint="default"/>
      </w:rPr>
    </w:lvl>
    <w:lvl w:ilvl="2" w:tplc="04070005" w:tentative="1">
      <w:start w:val="1"/>
      <w:numFmt w:val="bullet"/>
      <w:lvlText w:val=""/>
      <w:lvlJc w:val="left"/>
      <w:pPr>
        <w:tabs>
          <w:tab w:val="num" w:pos="3448"/>
        </w:tabs>
        <w:ind w:left="3448" w:hanging="360"/>
      </w:pPr>
      <w:rPr>
        <w:rFonts w:ascii="Wingdings" w:hAnsi="Wingdings" w:hint="default"/>
      </w:rPr>
    </w:lvl>
    <w:lvl w:ilvl="3" w:tplc="04070001" w:tentative="1">
      <w:start w:val="1"/>
      <w:numFmt w:val="bullet"/>
      <w:lvlText w:val=""/>
      <w:lvlJc w:val="left"/>
      <w:pPr>
        <w:tabs>
          <w:tab w:val="num" w:pos="4168"/>
        </w:tabs>
        <w:ind w:left="4168" w:hanging="360"/>
      </w:pPr>
      <w:rPr>
        <w:rFonts w:ascii="Symbol" w:hAnsi="Symbol" w:hint="default"/>
      </w:rPr>
    </w:lvl>
    <w:lvl w:ilvl="4" w:tplc="04070003" w:tentative="1">
      <w:start w:val="1"/>
      <w:numFmt w:val="bullet"/>
      <w:lvlText w:val="o"/>
      <w:lvlJc w:val="left"/>
      <w:pPr>
        <w:tabs>
          <w:tab w:val="num" w:pos="4888"/>
        </w:tabs>
        <w:ind w:left="4888" w:hanging="360"/>
      </w:pPr>
      <w:rPr>
        <w:rFonts w:ascii="Courier New" w:hAnsi="Courier New" w:hint="default"/>
      </w:rPr>
    </w:lvl>
    <w:lvl w:ilvl="5" w:tplc="04070005" w:tentative="1">
      <w:start w:val="1"/>
      <w:numFmt w:val="bullet"/>
      <w:lvlText w:val=""/>
      <w:lvlJc w:val="left"/>
      <w:pPr>
        <w:tabs>
          <w:tab w:val="num" w:pos="5608"/>
        </w:tabs>
        <w:ind w:left="5608" w:hanging="360"/>
      </w:pPr>
      <w:rPr>
        <w:rFonts w:ascii="Wingdings" w:hAnsi="Wingdings" w:hint="default"/>
      </w:rPr>
    </w:lvl>
    <w:lvl w:ilvl="6" w:tplc="04070001" w:tentative="1">
      <w:start w:val="1"/>
      <w:numFmt w:val="bullet"/>
      <w:lvlText w:val=""/>
      <w:lvlJc w:val="left"/>
      <w:pPr>
        <w:tabs>
          <w:tab w:val="num" w:pos="6328"/>
        </w:tabs>
        <w:ind w:left="6328" w:hanging="360"/>
      </w:pPr>
      <w:rPr>
        <w:rFonts w:ascii="Symbol" w:hAnsi="Symbol" w:hint="default"/>
      </w:rPr>
    </w:lvl>
    <w:lvl w:ilvl="7" w:tplc="04070003" w:tentative="1">
      <w:start w:val="1"/>
      <w:numFmt w:val="bullet"/>
      <w:lvlText w:val="o"/>
      <w:lvlJc w:val="left"/>
      <w:pPr>
        <w:tabs>
          <w:tab w:val="num" w:pos="7048"/>
        </w:tabs>
        <w:ind w:left="7048" w:hanging="360"/>
      </w:pPr>
      <w:rPr>
        <w:rFonts w:ascii="Courier New" w:hAnsi="Courier New" w:hint="default"/>
      </w:rPr>
    </w:lvl>
    <w:lvl w:ilvl="8" w:tplc="04070005" w:tentative="1">
      <w:start w:val="1"/>
      <w:numFmt w:val="bullet"/>
      <w:lvlText w:val=""/>
      <w:lvlJc w:val="left"/>
      <w:pPr>
        <w:tabs>
          <w:tab w:val="num" w:pos="7768"/>
        </w:tabs>
        <w:ind w:left="7768" w:hanging="360"/>
      </w:pPr>
      <w:rPr>
        <w:rFonts w:ascii="Wingdings" w:hAnsi="Wingdings" w:hint="default"/>
      </w:rPr>
    </w:lvl>
  </w:abstractNum>
  <w:abstractNum w:abstractNumId="7" w15:restartNumberingAfterBreak="0">
    <w:nsid w:val="10C15FE7"/>
    <w:multiLevelType w:val="hybridMultilevel"/>
    <w:tmpl w:val="B62668A0"/>
    <w:lvl w:ilvl="0" w:tplc="9EBAB898">
      <w:start w:val="1"/>
      <w:numFmt w:val="bullet"/>
      <w:lvlText w:val=""/>
      <w:lvlJc w:val="left"/>
      <w:pPr>
        <w:tabs>
          <w:tab w:val="num" w:pos="927"/>
        </w:tabs>
        <w:ind w:left="284" w:firstLine="28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A00A05"/>
    <w:multiLevelType w:val="hybridMultilevel"/>
    <w:tmpl w:val="129C36C0"/>
    <w:lvl w:ilvl="0" w:tplc="5928BB26">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3C6D54F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9474EB"/>
    <w:multiLevelType w:val="hybridMultilevel"/>
    <w:tmpl w:val="6818E190"/>
    <w:lvl w:ilvl="0" w:tplc="04070001">
      <w:start w:val="1"/>
      <w:numFmt w:val="bullet"/>
      <w:lvlText w:val=""/>
      <w:lvlJc w:val="left"/>
      <w:pPr>
        <w:tabs>
          <w:tab w:val="num" w:pos="2008"/>
        </w:tabs>
        <w:ind w:left="2008" w:hanging="360"/>
      </w:pPr>
      <w:rPr>
        <w:rFonts w:ascii="Symbol" w:hAnsi="Symbol" w:hint="default"/>
      </w:rPr>
    </w:lvl>
    <w:lvl w:ilvl="1" w:tplc="04070003" w:tentative="1">
      <w:start w:val="1"/>
      <w:numFmt w:val="bullet"/>
      <w:lvlText w:val="o"/>
      <w:lvlJc w:val="left"/>
      <w:pPr>
        <w:tabs>
          <w:tab w:val="num" w:pos="2728"/>
        </w:tabs>
        <w:ind w:left="2728" w:hanging="360"/>
      </w:pPr>
      <w:rPr>
        <w:rFonts w:ascii="Courier New" w:hAnsi="Courier New" w:hint="default"/>
      </w:rPr>
    </w:lvl>
    <w:lvl w:ilvl="2" w:tplc="04070005" w:tentative="1">
      <w:start w:val="1"/>
      <w:numFmt w:val="bullet"/>
      <w:lvlText w:val=""/>
      <w:lvlJc w:val="left"/>
      <w:pPr>
        <w:tabs>
          <w:tab w:val="num" w:pos="3448"/>
        </w:tabs>
        <w:ind w:left="3448" w:hanging="360"/>
      </w:pPr>
      <w:rPr>
        <w:rFonts w:ascii="Wingdings" w:hAnsi="Wingdings" w:hint="default"/>
      </w:rPr>
    </w:lvl>
    <w:lvl w:ilvl="3" w:tplc="04070001" w:tentative="1">
      <w:start w:val="1"/>
      <w:numFmt w:val="bullet"/>
      <w:lvlText w:val=""/>
      <w:lvlJc w:val="left"/>
      <w:pPr>
        <w:tabs>
          <w:tab w:val="num" w:pos="4168"/>
        </w:tabs>
        <w:ind w:left="4168" w:hanging="360"/>
      </w:pPr>
      <w:rPr>
        <w:rFonts w:ascii="Symbol" w:hAnsi="Symbol" w:hint="default"/>
      </w:rPr>
    </w:lvl>
    <w:lvl w:ilvl="4" w:tplc="04070003" w:tentative="1">
      <w:start w:val="1"/>
      <w:numFmt w:val="bullet"/>
      <w:lvlText w:val="o"/>
      <w:lvlJc w:val="left"/>
      <w:pPr>
        <w:tabs>
          <w:tab w:val="num" w:pos="4888"/>
        </w:tabs>
        <w:ind w:left="4888" w:hanging="360"/>
      </w:pPr>
      <w:rPr>
        <w:rFonts w:ascii="Courier New" w:hAnsi="Courier New" w:hint="default"/>
      </w:rPr>
    </w:lvl>
    <w:lvl w:ilvl="5" w:tplc="04070005" w:tentative="1">
      <w:start w:val="1"/>
      <w:numFmt w:val="bullet"/>
      <w:lvlText w:val=""/>
      <w:lvlJc w:val="left"/>
      <w:pPr>
        <w:tabs>
          <w:tab w:val="num" w:pos="5608"/>
        </w:tabs>
        <w:ind w:left="5608" w:hanging="360"/>
      </w:pPr>
      <w:rPr>
        <w:rFonts w:ascii="Wingdings" w:hAnsi="Wingdings" w:hint="default"/>
      </w:rPr>
    </w:lvl>
    <w:lvl w:ilvl="6" w:tplc="04070001" w:tentative="1">
      <w:start w:val="1"/>
      <w:numFmt w:val="bullet"/>
      <w:lvlText w:val=""/>
      <w:lvlJc w:val="left"/>
      <w:pPr>
        <w:tabs>
          <w:tab w:val="num" w:pos="6328"/>
        </w:tabs>
        <w:ind w:left="6328" w:hanging="360"/>
      </w:pPr>
      <w:rPr>
        <w:rFonts w:ascii="Symbol" w:hAnsi="Symbol" w:hint="default"/>
      </w:rPr>
    </w:lvl>
    <w:lvl w:ilvl="7" w:tplc="04070003" w:tentative="1">
      <w:start w:val="1"/>
      <w:numFmt w:val="bullet"/>
      <w:lvlText w:val="o"/>
      <w:lvlJc w:val="left"/>
      <w:pPr>
        <w:tabs>
          <w:tab w:val="num" w:pos="7048"/>
        </w:tabs>
        <w:ind w:left="7048" w:hanging="360"/>
      </w:pPr>
      <w:rPr>
        <w:rFonts w:ascii="Courier New" w:hAnsi="Courier New" w:hint="default"/>
      </w:rPr>
    </w:lvl>
    <w:lvl w:ilvl="8" w:tplc="04070005" w:tentative="1">
      <w:start w:val="1"/>
      <w:numFmt w:val="bullet"/>
      <w:lvlText w:val=""/>
      <w:lvlJc w:val="left"/>
      <w:pPr>
        <w:tabs>
          <w:tab w:val="num" w:pos="7768"/>
        </w:tabs>
        <w:ind w:left="7768" w:hanging="360"/>
      </w:pPr>
      <w:rPr>
        <w:rFonts w:ascii="Wingdings" w:hAnsi="Wingdings" w:hint="default"/>
      </w:rPr>
    </w:lvl>
  </w:abstractNum>
  <w:abstractNum w:abstractNumId="11" w15:restartNumberingAfterBreak="0">
    <w:nsid w:val="563D1E6F"/>
    <w:multiLevelType w:val="hybridMultilevel"/>
    <w:tmpl w:val="B62668A0"/>
    <w:lvl w:ilvl="0" w:tplc="9EBAB898">
      <w:start w:val="1"/>
      <w:numFmt w:val="bullet"/>
      <w:lvlText w:val=""/>
      <w:lvlJc w:val="left"/>
      <w:pPr>
        <w:tabs>
          <w:tab w:val="num" w:pos="927"/>
        </w:tabs>
        <w:ind w:left="284" w:firstLine="283"/>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136672"/>
    <w:multiLevelType w:val="hybridMultilevel"/>
    <w:tmpl w:val="ECF04694"/>
    <w:lvl w:ilvl="0" w:tplc="04090001">
      <w:start w:val="1"/>
      <w:numFmt w:val="bullet"/>
      <w:lvlText w:val=""/>
      <w:lvlJc w:val="left"/>
      <w:pPr>
        <w:tabs>
          <w:tab w:val="num" w:pos="1780"/>
        </w:tabs>
        <w:ind w:left="1780" w:hanging="360"/>
      </w:pPr>
      <w:rPr>
        <w:rFonts w:ascii="Symbol" w:hAnsi="Symbol" w:hint="default"/>
      </w:rPr>
    </w:lvl>
    <w:lvl w:ilvl="1" w:tplc="04090003" w:tentative="1">
      <w:start w:val="1"/>
      <w:numFmt w:val="bullet"/>
      <w:lvlText w:val="o"/>
      <w:lvlJc w:val="left"/>
      <w:pPr>
        <w:tabs>
          <w:tab w:val="num" w:pos="2500"/>
        </w:tabs>
        <w:ind w:left="2500" w:hanging="360"/>
      </w:pPr>
      <w:rPr>
        <w:rFonts w:ascii="Courier New" w:hAnsi="Courier New" w:hint="default"/>
      </w:rPr>
    </w:lvl>
    <w:lvl w:ilvl="2" w:tplc="04090005" w:tentative="1">
      <w:start w:val="1"/>
      <w:numFmt w:val="bullet"/>
      <w:lvlText w:val=""/>
      <w:lvlJc w:val="left"/>
      <w:pPr>
        <w:tabs>
          <w:tab w:val="num" w:pos="3220"/>
        </w:tabs>
        <w:ind w:left="3220" w:hanging="360"/>
      </w:pPr>
      <w:rPr>
        <w:rFonts w:ascii="Wingdings" w:hAnsi="Wingdings" w:hint="default"/>
      </w:rPr>
    </w:lvl>
    <w:lvl w:ilvl="3" w:tplc="04090001" w:tentative="1">
      <w:start w:val="1"/>
      <w:numFmt w:val="bullet"/>
      <w:lvlText w:val=""/>
      <w:lvlJc w:val="left"/>
      <w:pPr>
        <w:tabs>
          <w:tab w:val="num" w:pos="3940"/>
        </w:tabs>
        <w:ind w:left="3940" w:hanging="360"/>
      </w:pPr>
      <w:rPr>
        <w:rFonts w:ascii="Symbol" w:hAnsi="Symbol" w:hint="default"/>
      </w:rPr>
    </w:lvl>
    <w:lvl w:ilvl="4" w:tplc="04090003" w:tentative="1">
      <w:start w:val="1"/>
      <w:numFmt w:val="bullet"/>
      <w:lvlText w:val="o"/>
      <w:lvlJc w:val="left"/>
      <w:pPr>
        <w:tabs>
          <w:tab w:val="num" w:pos="4660"/>
        </w:tabs>
        <w:ind w:left="4660" w:hanging="360"/>
      </w:pPr>
      <w:rPr>
        <w:rFonts w:ascii="Courier New" w:hAnsi="Courier New" w:hint="default"/>
      </w:rPr>
    </w:lvl>
    <w:lvl w:ilvl="5" w:tplc="04090005" w:tentative="1">
      <w:start w:val="1"/>
      <w:numFmt w:val="bullet"/>
      <w:lvlText w:val=""/>
      <w:lvlJc w:val="left"/>
      <w:pPr>
        <w:tabs>
          <w:tab w:val="num" w:pos="5380"/>
        </w:tabs>
        <w:ind w:left="5380" w:hanging="360"/>
      </w:pPr>
      <w:rPr>
        <w:rFonts w:ascii="Wingdings" w:hAnsi="Wingdings" w:hint="default"/>
      </w:rPr>
    </w:lvl>
    <w:lvl w:ilvl="6" w:tplc="04090001" w:tentative="1">
      <w:start w:val="1"/>
      <w:numFmt w:val="bullet"/>
      <w:lvlText w:val=""/>
      <w:lvlJc w:val="left"/>
      <w:pPr>
        <w:tabs>
          <w:tab w:val="num" w:pos="6100"/>
        </w:tabs>
        <w:ind w:left="6100" w:hanging="360"/>
      </w:pPr>
      <w:rPr>
        <w:rFonts w:ascii="Symbol" w:hAnsi="Symbol" w:hint="default"/>
      </w:rPr>
    </w:lvl>
    <w:lvl w:ilvl="7" w:tplc="04090003" w:tentative="1">
      <w:start w:val="1"/>
      <w:numFmt w:val="bullet"/>
      <w:lvlText w:val="o"/>
      <w:lvlJc w:val="left"/>
      <w:pPr>
        <w:tabs>
          <w:tab w:val="num" w:pos="6820"/>
        </w:tabs>
        <w:ind w:left="6820" w:hanging="360"/>
      </w:pPr>
      <w:rPr>
        <w:rFonts w:ascii="Courier New" w:hAnsi="Courier New" w:hint="default"/>
      </w:rPr>
    </w:lvl>
    <w:lvl w:ilvl="8" w:tplc="04090005" w:tentative="1">
      <w:start w:val="1"/>
      <w:numFmt w:val="bullet"/>
      <w:lvlText w:val=""/>
      <w:lvlJc w:val="left"/>
      <w:pPr>
        <w:tabs>
          <w:tab w:val="num" w:pos="7540"/>
        </w:tabs>
        <w:ind w:left="7540" w:hanging="360"/>
      </w:pPr>
      <w:rPr>
        <w:rFonts w:ascii="Wingdings" w:hAnsi="Wingdings" w:hint="default"/>
      </w:rPr>
    </w:lvl>
  </w:abstractNum>
  <w:abstractNum w:abstractNumId="13" w15:restartNumberingAfterBreak="0">
    <w:nsid w:val="68961B62"/>
    <w:multiLevelType w:val="hybridMultilevel"/>
    <w:tmpl w:val="038C5D6E"/>
    <w:lvl w:ilvl="0" w:tplc="8BD4D08C">
      <w:start w:val="5"/>
      <w:numFmt w:val="bullet"/>
      <w:lvlText w:val="-"/>
      <w:lvlJc w:val="left"/>
      <w:pPr>
        <w:tabs>
          <w:tab w:val="num" w:pos="644"/>
        </w:tabs>
        <w:ind w:left="644" w:hanging="360"/>
      </w:pPr>
      <w:rPr>
        <w:rFonts w:ascii="Times New Roman" w:eastAsia="Times New Roman" w:hAnsi="Times New Roman" w:cs="Times New Roman" w:hint="default"/>
      </w:rPr>
    </w:lvl>
    <w:lvl w:ilvl="1" w:tplc="04070003">
      <w:start w:val="1"/>
      <w:numFmt w:val="bullet"/>
      <w:lvlText w:val="o"/>
      <w:lvlJc w:val="left"/>
      <w:pPr>
        <w:tabs>
          <w:tab w:val="num" w:pos="1364"/>
        </w:tabs>
        <w:ind w:left="1364" w:hanging="360"/>
      </w:pPr>
      <w:rPr>
        <w:rFonts w:ascii="Courier New" w:hAnsi="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3A127F"/>
    <w:multiLevelType w:val="hybridMultilevel"/>
    <w:tmpl w:val="8A1E0DFE"/>
    <w:lvl w:ilvl="0" w:tplc="04070001">
      <w:start w:val="1"/>
      <w:numFmt w:val="bullet"/>
      <w:lvlText w:val=""/>
      <w:lvlJc w:val="left"/>
      <w:pPr>
        <w:tabs>
          <w:tab w:val="num" w:pos="2008"/>
        </w:tabs>
        <w:ind w:left="2008" w:hanging="360"/>
      </w:pPr>
      <w:rPr>
        <w:rFonts w:ascii="Symbol" w:hAnsi="Symbol" w:hint="default"/>
      </w:rPr>
    </w:lvl>
    <w:lvl w:ilvl="1" w:tplc="04070003" w:tentative="1">
      <w:start w:val="1"/>
      <w:numFmt w:val="bullet"/>
      <w:lvlText w:val="o"/>
      <w:lvlJc w:val="left"/>
      <w:pPr>
        <w:tabs>
          <w:tab w:val="num" w:pos="2728"/>
        </w:tabs>
        <w:ind w:left="2728" w:hanging="360"/>
      </w:pPr>
      <w:rPr>
        <w:rFonts w:ascii="Courier New" w:hAnsi="Courier New" w:hint="default"/>
      </w:rPr>
    </w:lvl>
    <w:lvl w:ilvl="2" w:tplc="04070005" w:tentative="1">
      <w:start w:val="1"/>
      <w:numFmt w:val="bullet"/>
      <w:lvlText w:val=""/>
      <w:lvlJc w:val="left"/>
      <w:pPr>
        <w:tabs>
          <w:tab w:val="num" w:pos="3448"/>
        </w:tabs>
        <w:ind w:left="3448" w:hanging="360"/>
      </w:pPr>
      <w:rPr>
        <w:rFonts w:ascii="Wingdings" w:hAnsi="Wingdings" w:hint="default"/>
      </w:rPr>
    </w:lvl>
    <w:lvl w:ilvl="3" w:tplc="04070001" w:tentative="1">
      <w:start w:val="1"/>
      <w:numFmt w:val="bullet"/>
      <w:lvlText w:val=""/>
      <w:lvlJc w:val="left"/>
      <w:pPr>
        <w:tabs>
          <w:tab w:val="num" w:pos="4168"/>
        </w:tabs>
        <w:ind w:left="4168" w:hanging="360"/>
      </w:pPr>
      <w:rPr>
        <w:rFonts w:ascii="Symbol" w:hAnsi="Symbol" w:hint="default"/>
      </w:rPr>
    </w:lvl>
    <w:lvl w:ilvl="4" w:tplc="04070003" w:tentative="1">
      <w:start w:val="1"/>
      <w:numFmt w:val="bullet"/>
      <w:lvlText w:val="o"/>
      <w:lvlJc w:val="left"/>
      <w:pPr>
        <w:tabs>
          <w:tab w:val="num" w:pos="4888"/>
        </w:tabs>
        <w:ind w:left="4888" w:hanging="360"/>
      </w:pPr>
      <w:rPr>
        <w:rFonts w:ascii="Courier New" w:hAnsi="Courier New" w:hint="default"/>
      </w:rPr>
    </w:lvl>
    <w:lvl w:ilvl="5" w:tplc="04070005" w:tentative="1">
      <w:start w:val="1"/>
      <w:numFmt w:val="bullet"/>
      <w:lvlText w:val=""/>
      <w:lvlJc w:val="left"/>
      <w:pPr>
        <w:tabs>
          <w:tab w:val="num" w:pos="5608"/>
        </w:tabs>
        <w:ind w:left="5608" w:hanging="360"/>
      </w:pPr>
      <w:rPr>
        <w:rFonts w:ascii="Wingdings" w:hAnsi="Wingdings" w:hint="default"/>
      </w:rPr>
    </w:lvl>
    <w:lvl w:ilvl="6" w:tplc="04070001" w:tentative="1">
      <w:start w:val="1"/>
      <w:numFmt w:val="bullet"/>
      <w:lvlText w:val=""/>
      <w:lvlJc w:val="left"/>
      <w:pPr>
        <w:tabs>
          <w:tab w:val="num" w:pos="6328"/>
        </w:tabs>
        <w:ind w:left="6328" w:hanging="360"/>
      </w:pPr>
      <w:rPr>
        <w:rFonts w:ascii="Symbol" w:hAnsi="Symbol" w:hint="default"/>
      </w:rPr>
    </w:lvl>
    <w:lvl w:ilvl="7" w:tplc="04070003" w:tentative="1">
      <w:start w:val="1"/>
      <w:numFmt w:val="bullet"/>
      <w:lvlText w:val="o"/>
      <w:lvlJc w:val="left"/>
      <w:pPr>
        <w:tabs>
          <w:tab w:val="num" w:pos="7048"/>
        </w:tabs>
        <w:ind w:left="7048" w:hanging="360"/>
      </w:pPr>
      <w:rPr>
        <w:rFonts w:ascii="Courier New" w:hAnsi="Courier New" w:hint="default"/>
      </w:rPr>
    </w:lvl>
    <w:lvl w:ilvl="8" w:tplc="04070005" w:tentative="1">
      <w:start w:val="1"/>
      <w:numFmt w:val="bullet"/>
      <w:lvlText w:val=""/>
      <w:lvlJc w:val="left"/>
      <w:pPr>
        <w:tabs>
          <w:tab w:val="num" w:pos="7768"/>
        </w:tabs>
        <w:ind w:left="7768" w:hanging="360"/>
      </w:pPr>
      <w:rPr>
        <w:rFonts w:ascii="Wingdings" w:hAnsi="Wingdings" w:hint="default"/>
      </w:rPr>
    </w:lvl>
  </w:abstractNum>
  <w:abstractNum w:abstractNumId="16" w15:restartNumberingAfterBreak="0">
    <w:nsid w:val="77FB2738"/>
    <w:multiLevelType w:val="singleLevel"/>
    <w:tmpl w:val="A9686D6E"/>
    <w:lvl w:ilvl="0">
      <w:start w:val="6"/>
      <w:numFmt w:val="bullet"/>
      <w:lvlText w:val="-"/>
      <w:lvlJc w:val="left"/>
      <w:pPr>
        <w:tabs>
          <w:tab w:val="num" w:pos="644"/>
        </w:tabs>
        <w:ind w:left="644" w:hanging="360"/>
      </w:pPr>
      <w:rPr>
        <w:rFonts w:hint="default"/>
      </w:r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5"/>
  </w:num>
  <w:num w:numId="4">
    <w:abstractNumId w:val="14"/>
  </w:num>
  <w:num w:numId="5">
    <w:abstractNumId w:val="2"/>
  </w:num>
  <w:num w:numId="6">
    <w:abstractNumId w:val="1"/>
  </w:num>
  <w:num w:numId="7">
    <w:abstractNumId w:val="0"/>
  </w:num>
  <w:num w:numId="8">
    <w:abstractNumId w:val="7"/>
  </w:num>
  <w:num w:numId="9">
    <w:abstractNumId w:val="13"/>
  </w:num>
  <w:num w:numId="10">
    <w:abstractNumId w:val="10"/>
  </w:num>
  <w:num w:numId="11">
    <w:abstractNumId w:val="15"/>
  </w:num>
  <w:num w:numId="12">
    <w:abstractNumId w:val="6"/>
  </w:num>
  <w:num w:numId="13">
    <w:abstractNumId w:val="16"/>
  </w:num>
  <w:num w:numId="14">
    <w:abstractNumId w:val="4"/>
  </w:num>
  <w:num w:numId="15">
    <w:abstractNumId w:val="9"/>
  </w:num>
  <w:num w:numId="16">
    <w:abstractNumId w:val="11"/>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133525"/>
    <w:rsid w:val="00156627"/>
    <w:rsid w:val="001A4C42"/>
    <w:rsid w:val="001A7420"/>
    <w:rsid w:val="001B6637"/>
    <w:rsid w:val="001C21C3"/>
    <w:rsid w:val="001D02C2"/>
    <w:rsid w:val="001F0C1D"/>
    <w:rsid w:val="001F1132"/>
    <w:rsid w:val="001F168B"/>
    <w:rsid w:val="0020621E"/>
    <w:rsid w:val="002347A2"/>
    <w:rsid w:val="002675F0"/>
    <w:rsid w:val="002B6339"/>
    <w:rsid w:val="002E00EE"/>
    <w:rsid w:val="003172DC"/>
    <w:rsid w:val="0035462D"/>
    <w:rsid w:val="00367DF6"/>
    <w:rsid w:val="003765B8"/>
    <w:rsid w:val="003B3B42"/>
    <w:rsid w:val="003C3971"/>
    <w:rsid w:val="003D4D14"/>
    <w:rsid w:val="00423334"/>
    <w:rsid w:val="004345EC"/>
    <w:rsid w:val="00465515"/>
    <w:rsid w:val="00483F99"/>
    <w:rsid w:val="004D3578"/>
    <w:rsid w:val="004E213A"/>
    <w:rsid w:val="004F0988"/>
    <w:rsid w:val="004F3340"/>
    <w:rsid w:val="00501761"/>
    <w:rsid w:val="0053388B"/>
    <w:rsid w:val="00535773"/>
    <w:rsid w:val="00543E6C"/>
    <w:rsid w:val="00565087"/>
    <w:rsid w:val="00593D1D"/>
    <w:rsid w:val="00597B11"/>
    <w:rsid w:val="005B2834"/>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C1297"/>
    <w:rsid w:val="009F0CAF"/>
    <w:rsid w:val="009F37B7"/>
    <w:rsid w:val="00A10F02"/>
    <w:rsid w:val="00A164B4"/>
    <w:rsid w:val="00A26956"/>
    <w:rsid w:val="00A27486"/>
    <w:rsid w:val="00A53724"/>
    <w:rsid w:val="00A56066"/>
    <w:rsid w:val="00A73129"/>
    <w:rsid w:val="00A82346"/>
    <w:rsid w:val="00A92BA1"/>
    <w:rsid w:val="00AC6BC6"/>
    <w:rsid w:val="00AE65E2"/>
    <w:rsid w:val="00B15449"/>
    <w:rsid w:val="00B53464"/>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
    <w:rsid w:val="003B3B42"/>
    <w:rPr>
      <w:lang w:eastAsia="en-US"/>
    </w:rPr>
  </w:style>
  <w:style w:type="paragraph" w:styleId="Index1">
    <w:name w:val="index 1"/>
    <w:basedOn w:val="Normal"/>
    <w:rsid w:val="00483F99"/>
    <w:pPr>
      <w:keepLines/>
      <w:spacing w:after="0"/>
    </w:pPr>
  </w:style>
  <w:style w:type="paragraph" w:styleId="Index2">
    <w:name w:val="index 2"/>
    <w:basedOn w:val="Index1"/>
    <w:rsid w:val="00483F99"/>
    <w:pPr>
      <w:ind w:left="284"/>
    </w:pPr>
  </w:style>
  <w:style w:type="character" w:styleId="FootnoteReference">
    <w:name w:val="footnote reference"/>
    <w:rsid w:val="00483F99"/>
    <w:rPr>
      <w:b/>
      <w:position w:val="6"/>
      <w:sz w:val="16"/>
    </w:rPr>
  </w:style>
  <w:style w:type="paragraph" w:styleId="FootnoteText">
    <w:name w:val="footnote text"/>
    <w:basedOn w:val="Normal"/>
    <w:link w:val="FootnoteTextChar"/>
    <w:rsid w:val="00483F99"/>
    <w:pPr>
      <w:keepLines/>
      <w:spacing w:after="0"/>
      <w:ind w:left="454" w:hanging="454"/>
    </w:pPr>
    <w:rPr>
      <w:sz w:val="16"/>
    </w:rPr>
  </w:style>
  <w:style w:type="character" w:customStyle="1" w:styleId="FootnoteTextChar">
    <w:name w:val="Footnote Text Char"/>
    <w:link w:val="FootnoteText"/>
    <w:rsid w:val="00483F99"/>
    <w:rPr>
      <w:sz w:val="16"/>
      <w:lang w:eastAsia="en-US"/>
    </w:rPr>
  </w:style>
  <w:style w:type="paragraph" w:styleId="ListNumber2">
    <w:name w:val="List Number 2"/>
    <w:basedOn w:val="ListNumber"/>
    <w:rsid w:val="00483F99"/>
    <w:pPr>
      <w:ind w:left="851"/>
    </w:pPr>
  </w:style>
  <w:style w:type="paragraph" w:styleId="ListNumber">
    <w:name w:val="List Number"/>
    <w:basedOn w:val="List"/>
    <w:rsid w:val="00483F99"/>
  </w:style>
  <w:style w:type="paragraph" w:styleId="List">
    <w:name w:val="List"/>
    <w:basedOn w:val="Normal"/>
    <w:rsid w:val="00483F99"/>
    <w:pPr>
      <w:ind w:left="568" w:hanging="284"/>
    </w:pPr>
  </w:style>
  <w:style w:type="paragraph" w:styleId="ListBullet2">
    <w:name w:val="List Bullet 2"/>
    <w:basedOn w:val="ListBullet"/>
    <w:rsid w:val="00483F99"/>
    <w:pPr>
      <w:ind w:left="851"/>
    </w:pPr>
  </w:style>
  <w:style w:type="paragraph" w:styleId="ListBullet">
    <w:name w:val="List Bullet"/>
    <w:basedOn w:val="List"/>
    <w:rsid w:val="00483F99"/>
  </w:style>
  <w:style w:type="paragraph" w:styleId="ListBullet3">
    <w:name w:val="List Bullet 3"/>
    <w:basedOn w:val="ListBullet2"/>
    <w:rsid w:val="00483F99"/>
    <w:pPr>
      <w:ind w:left="1135"/>
    </w:pPr>
  </w:style>
  <w:style w:type="paragraph" w:styleId="List2">
    <w:name w:val="List 2"/>
    <w:basedOn w:val="List"/>
    <w:rsid w:val="00483F99"/>
    <w:pPr>
      <w:ind w:left="851"/>
    </w:pPr>
  </w:style>
  <w:style w:type="paragraph" w:styleId="List3">
    <w:name w:val="List 3"/>
    <w:basedOn w:val="List2"/>
    <w:rsid w:val="00483F99"/>
    <w:pPr>
      <w:ind w:left="1135"/>
    </w:pPr>
  </w:style>
  <w:style w:type="paragraph" w:styleId="List4">
    <w:name w:val="List 4"/>
    <w:basedOn w:val="List3"/>
    <w:rsid w:val="00483F99"/>
    <w:pPr>
      <w:ind w:left="1418"/>
    </w:pPr>
  </w:style>
  <w:style w:type="paragraph" w:styleId="List5">
    <w:name w:val="List 5"/>
    <w:basedOn w:val="List4"/>
    <w:rsid w:val="00483F99"/>
    <w:pPr>
      <w:ind w:left="1702"/>
    </w:pPr>
  </w:style>
  <w:style w:type="paragraph" w:styleId="ListBullet4">
    <w:name w:val="List Bullet 4"/>
    <w:basedOn w:val="ListBullet3"/>
    <w:rsid w:val="00483F99"/>
    <w:pPr>
      <w:ind w:left="1418"/>
    </w:pPr>
  </w:style>
  <w:style w:type="paragraph" w:styleId="ListBullet5">
    <w:name w:val="List Bullet 5"/>
    <w:basedOn w:val="ListBullet4"/>
    <w:rsid w:val="00483F99"/>
    <w:pPr>
      <w:ind w:left="1702"/>
    </w:pPr>
  </w:style>
  <w:style w:type="paragraph" w:styleId="IndexHeading">
    <w:name w:val="index heading"/>
    <w:basedOn w:val="Normal"/>
    <w:next w:val="Normal"/>
    <w:rsid w:val="00483F99"/>
    <w:pPr>
      <w:pBdr>
        <w:top w:val="single" w:sz="12" w:space="0" w:color="auto"/>
      </w:pBdr>
      <w:spacing w:before="360" w:after="240"/>
    </w:pPr>
    <w:rPr>
      <w:b/>
      <w:i/>
      <w:sz w:val="26"/>
    </w:rPr>
  </w:style>
  <w:style w:type="paragraph" w:styleId="Caption">
    <w:name w:val="caption"/>
    <w:basedOn w:val="Normal"/>
    <w:next w:val="Normal"/>
    <w:qFormat/>
    <w:rsid w:val="00483F99"/>
    <w:pPr>
      <w:spacing w:before="120" w:after="120"/>
    </w:pPr>
    <w:rPr>
      <w:b/>
    </w:rPr>
  </w:style>
  <w:style w:type="paragraph" w:styleId="DocumentMap">
    <w:name w:val="Document Map"/>
    <w:basedOn w:val="Normal"/>
    <w:link w:val="DocumentMapChar"/>
    <w:rsid w:val="00483F99"/>
    <w:pPr>
      <w:shd w:val="clear" w:color="auto" w:fill="000080"/>
    </w:pPr>
    <w:rPr>
      <w:rFonts w:ascii="Tahoma" w:hAnsi="Tahoma"/>
    </w:rPr>
  </w:style>
  <w:style w:type="character" w:customStyle="1" w:styleId="DocumentMapChar">
    <w:name w:val="Document Map Char"/>
    <w:link w:val="DocumentMap"/>
    <w:rsid w:val="00483F99"/>
    <w:rPr>
      <w:rFonts w:ascii="Tahoma" w:hAnsi="Tahoma"/>
      <w:shd w:val="clear" w:color="auto" w:fill="000080"/>
      <w:lang w:eastAsia="en-US"/>
    </w:rPr>
  </w:style>
  <w:style w:type="paragraph" w:styleId="PlainText">
    <w:name w:val="Plain Text"/>
    <w:basedOn w:val="Normal"/>
    <w:link w:val="PlainTextChar"/>
    <w:rsid w:val="00483F99"/>
    <w:rPr>
      <w:rFonts w:ascii="Courier New" w:hAnsi="Courier New"/>
      <w:lang w:val="nb-NO"/>
    </w:rPr>
  </w:style>
  <w:style w:type="character" w:customStyle="1" w:styleId="PlainTextChar">
    <w:name w:val="Plain Text Char"/>
    <w:link w:val="PlainText"/>
    <w:rsid w:val="00483F99"/>
    <w:rPr>
      <w:rFonts w:ascii="Courier New" w:hAnsi="Courier New"/>
      <w:lang w:val="nb-NO" w:eastAsia="en-US"/>
    </w:rPr>
  </w:style>
  <w:style w:type="paragraph" w:styleId="BodyText">
    <w:name w:val="Body Text"/>
    <w:basedOn w:val="Normal"/>
    <w:link w:val="BodyTextChar"/>
    <w:rsid w:val="00483F99"/>
  </w:style>
  <w:style w:type="character" w:customStyle="1" w:styleId="BodyTextChar">
    <w:name w:val="Body Text Char"/>
    <w:link w:val="BodyText"/>
    <w:rsid w:val="00483F99"/>
    <w:rPr>
      <w:lang w:eastAsia="en-US"/>
    </w:rPr>
  </w:style>
  <w:style w:type="character" w:styleId="CommentReference">
    <w:name w:val="annotation reference"/>
    <w:rsid w:val="00483F99"/>
    <w:rPr>
      <w:sz w:val="16"/>
    </w:rPr>
  </w:style>
  <w:style w:type="paragraph" w:styleId="CommentText">
    <w:name w:val="annotation text"/>
    <w:basedOn w:val="Normal"/>
    <w:link w:val="CommentTextChar"/>
    <w:rsid w:val="00483F99"/>
  </w:style>
  <w:style w:type="character" w:customStyle="1" w:styleId="CommentTextChar">
    <w:name w:val="Comment Text Char"/>
    <w:link w:val="CommentText"/>
    <w:rsid w:val="00483F99"/>
    <w:rPr>
      <w:lang w:eastAsia="en-US"/>
    </w:rPr>
  </w:style>
  <w:style w:type="paragraph" w:styleId="ListNumber3">
    <w:name w:val="List Number 3"/>
    <w:basedOn w:val="Normal"/>
    <w:rsid w:val="00483F99"/>
    <w:pPr>
      <w:numPr>
        <w:numId w:val="5"/>
      </w:numPr>
      <w:overflowPunct w:val="0"/>
      <w:autoSpaceDE w:val="0"/>
      <w:autoSpaceDN w:val="0"/>
      <w:adjustRightInd w:val="0"/>
      <w:textAlignment w:val="baseline"/>
    </w:pPr>
  </w:style>
  <w:style w:type="paragraph" w:styleId="ListNumber4">
    <w:name w:val="List Number 4"/>
    <w:basedOn w:val="Normal"/>
    <w:rsid w:val="00483F99"/>
    <w:pPr>
      <w:numPr>
        <w:numId w:val="6"/>
      </w:numPr>
      <w:overflowPunct w:val="0"/>
      <w:autoSpaceDE w:val="0"/>
      <w:autoSpaceDN w:val="0"/>
      <w:adjustRightInd w:val="0"/>
      <w:textAlignment w:val="baseline"/>
    </w:pPr>
  </w:style>
  <w:style w:type="paragraph" w:styleId="ListNumber5">
    <w:name w:val="List Number 5"/>
    <w:basedOn w:val="Normal"/>
    <w:rsid w:val="00483F99"/>
    <w:pPr>
      <w:numPr>
        <w:numId w:val="7"/>
      </w:numPr>
      <w:overflowPunct w:val="0"/>
      <w:autoSpaceDE w:val="0"/>
      <w:autoSpaceDN w:val="0"/>
      <w:adjustRightInd w:val="0"/>
      <w:textAlignment w:val="baseline"/>
    </w:pPr>
  </w:style>
  <w:style w:type="paragraph" w:styleId="NormalWeb">
    <w:name w:val="Normal (Web)"/>
    <w:basedOn w:val="Normal"/>
    <w:rsid w:val="00483F99"/>
    <w:pPr>
      <w:overflowPunct w:val="0"/>
      <w:autoSpaceDE w:val="0"/>
      <w:autoSpaceDN w:val="0"/>
      <w:adjustRightInd w:val="0"/>
      <w:textAlignment w:val="baseline"/>
    </w:pPr>
    <w:rPr>
      <w:sz w:val="24"/>
      <w:szCs w:val="24"/>
    </w:rPr>
  </w:style>
  <w:style w:type="paragraph" w:styleId="BodyTextIndent">
    <w:name w:val="Body Text Indent"/>
    <w:basedOn w:val="Normal"/>
    <w:link w:val="BodyTextIndentChar"/>
    <w:rsid w:val="00483F99"/>
    <w:pPr>
      <w:overflowPunct w:val="0"/>
      <w:autoSpaceDE w:val="0"/>
      <w:autoSpaceDN w:val="0"/>
      <w:adjustRightInd w:val="0"/>
      <w:spacing w:after="120"/>
      <w:ind w:left="283"/>
      <w:textAlignment w:val="baseline"/>
    </w:pPr>
  </w:style>
  <w:style w:type="character" w:customStyle="1" w:styleId="BodyTextIndentChar">
    <w:name w:val="Body Text Indent Char"/>
    <w:link w:val="BodyTextIndent"/>
    <w:rsid w:val="00483F99"/>
    <w:rPr>
      <w:lang w:eastAsia="en-US"/>
    </w:rPr>
  </w:style>
  <w:style w:type="paragraph" w:styleId="BodyTextIndent2">
    <w:name w:val="Body Text Indent 2"/>
    <w:basedOn w:val="Normal"/>
    <w:link w:val="BodyTextIndent2Char"/>
    <w:rsid w:val="00483F99"/>
    <w:pPr>
      <w:spacing w:after="120" w:line="480" w:lineRule="auto"/>
      <w:ind w:left="283"/>
    </w:pPr>
  </w:style>
  <w:style w:type="character" w:customStyle="1" w:styleId="BodyTextIndent2Char">
    <w:name w:val="Body Text Indent 2 Char"/>
    <w:link w:val="BodyTextIndent2"/>
    <w:rsid w:val="00483F99"/>
    <w:rPr>
      <w:lang w:eastAsia="en-US"/>
    </w:rPr>
  </w:style>
  <w:style w:type="character" w:customStyle="1" w:styleId="TALChar">
    <w:name w:val="TAL Char"/>
    <w:link w:val="TAL"/>
    <w:rsid w:val="00483F99"/>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D1D29-E56F-4332-B8D5-9DB88AD3F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1</Pages>
  <Words>5368</Words>
  <Characters>30119</Characters>
  <Application>Microsoft Office Word</Application>
  <DocSecurity>0</DocSecurity>
  <Lines>1254</Lines>
  <Paragraphs>959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34528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9</cp:revision>
  <cp:lastPrinted>2019-02-25T14:05:00Z</cp:lastPrinted>
  <dcterms:created xsi:type="dcterms:W3CDTF">2020-02-05T10:01:00Z</dcterms:created>
  <dcterms:modified xsi:type="dcterms:W3CDTF">2020-07-10T03:56:00Z</dcterms:modified>
</cp:coreProperties>
</file>